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93923" w14:textId="01A14E66" w:rsidR="00E41D84" w:rsidRPr="00696F7F" w:rsidRDefault="00326E65" w:rsidP="00D803B0">
      <w:pPr>
        <w:ind w:firstLine="720"/>
        <w:jc w:val="center"/>
        <w:rPr>
          <w:rFonts w:ascii="Arial" w:hAnsi="Arial" w:cs="Arial"/>
          <w:b/>
          <w:sz w:val="20"/>
          <w:szCs w:val="20"/>
          <w:lang w:val="es-ES" w:eastAsia="es-MX"/>
        </w:rPr>
      </w:pPr>
      <w:r w:rsidRPr="00696F7F">
        <w:rPr>
          <w:rFonts w:ascii="Arial" w:hAnsi="Arial" w:cs="Arial"/>
          <w:b/>
          <w:sz w:val="20"/>
          <w:szCs w:val="20"/>
          <w:lang w:val="es-ES" w:eastAsia="es-MX"/>
        </w:rPr>
        <w:t>C</w:t>
      </w:r>
      <w:r w:rsidR="00373CE4" w:rsidRPr="00696F7F">
        <w:rPr>
          <w:rFonts w:ascii="Arial" w:hAnsi="Arial" w:cs="Arial"/>
          <w:b/>
          <w:sz w:val="20"/>
          <w:szCs w:val="20"/>
          <w:lang w:val="es-ES" w:eastAsia="es-MX"/>
        </w:rPr>
        <w:t xml:space="preserve">ontrol de </w:t>
      </w:r>
      <w:r w:rsidR="00AF7052" w:rsidRPr="00696F7F">
        <w:rPr>
          <w:rFonts w:ascii="Arial" w:hAnsi="Arial" w:cs="Arial"/>
          <w:b/>
          <w:sz w:val="20"/>
          <w:szCs w:val="20"/>
          <w:lang w:val="es-ES" w:eastAsia="es-MX"/>
        </w:rPr>
        <w:t>v</w:t>
      </w:r>
      <w:r w:rsidR="00373CE4" w:rsidRPr="00696F7F">
        <w:rPr>
          <w:rFonts w:ascii="Arial" w:hAnsi="Arial" w:cs="Arial"/>
          <w:b/>
          <w:sz w:val="20"/>
          <w:szCs w:val="20"/>
          <w:lang w:val="es-ES" w:eastAsia="es-MX"/>
        </w:rPr>
        <w:t xml:space="preserve">ersiones del </w:t>
      </w:r>
      <w:r w:rsidR="00AF7052" w:rsidRPr="00696F7F">
        <w:rPr>
          <w:rFonts w:ascii="Arial" w:hAnsi="Arial" w:cs="Arial"/>
          <w:b/>
          <w:sz w:val="20"/>
          <w:szCs w:val="20"/>
          <w:lang w:val="es-ES" w:eastAsia="es-MX"/>
        </w:rPr>
        <w:t>d</w:t>
      </w:r>
      <w:r w:rsidR="00E41D84" w:rsidRPr="00696F7F">
        <w:rPr>
          <w:rFonts w:ascii="Arial" w:hAnsi="Arial" w:cs="Arial"/>
          <w:b/>
          <w:sz w:val="20"/>
          <w:szCs w:val="20"/>
          <w:lang w:val="es-ES" w:eastAsia="es-MX"/>
        </w:rPr>
        <w:t>ocumento</w:t>
      </w:r>
    </w:p>
    <w:p w14:paraId="00B277C8" w14:textId="77777777" w:rsidR="00E41D84" w:rsidRPr="00696F7F" w:rsidRDefault="00E41D84" w:rsidP="00E41D84">
      <w:pPr>
        <w:jc w:val="center"/>
        <w:rPr>
          <w:rFonts w:ascii="Arial" w:hAnsi="Arial" w:cs="Arial"/>
          <w:sz w:val="20"/>
          <w:szCs w:val="20"/>
          <w:lang w:val="es-ES" w:eastAsia="es-MX"/>
        </w:rPr>
      </w:pPr>
    </w:p>
    <w:tbl>
      <w:tblPr>
        <w:tblStyle w:val="Tablaconcuadrcula"/>
        <w:tblW w:w="0" w:type="auto"/>
        <w:tblCellMar>
          <w:top w:w="51" w:type="dxa"/>
          <w:left w:w="51" w:type="dxa"/>
          <w:bottom w:w="51" w:type="dxa"/>
          <w:right w:w="51" w:type="dxa"/>
        </w:tblCellMar>
        <w:tblLook w:val="04A0" w:firstRow="1" w:lastRow="0" w:firstColumn="1" w:lastColumn="0" w:noHBand="0" w:noVBand="1"/>
      </w:tblPr>
      <w:tblGrid>
        <w:gridCol w:w="1300"/>
        <w:gridCol w:w="1426"/>
        <w:gridCol w:w="3048"/>
        <w:gridCol w:w="3054"/>
      </w:tblGrid>
      <w:tr w:rsidR="00696F7F" w:rsidRPr="00696F7F" w14:paraId="308821FC" w14:textId="77777777" w:rsidTr="006F10F0">
        <w:trPr>
          <w:trHeight w:val="397"/>
        </w:trPr>
        <w:tc>
          <w:tcPr>
            <w:tcW w:w="1300" w:type="dxa"/>
            <w:shd w:val="clear" w:color="auto" w:fill="F2F2F2" w:themeFill="background1" w:themeFillShade="F2"/>
            <w:vAlign w:val="center"/>
          </w:tcPr>
          <w:p w14:paraId="7BB36010" w14:textId="77777777" w:rsidR="00E41D84" w:rsidRPr="00696F7F" w:rsidRDefault="00E41D84" w:rsidP="00BB33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Versión</w:t>
            </w:r>
          </w:p>
        </w:tc>
        <w:tc>
          <w:tcPr>
            <w:tcW w:w="1426" w:type="dxa"/>
            <w:shd w:val="clear" w:color="auto" w:fill="F2F2F2" w:themeFill="background1" w:themeFillShade="F2"/>
            <w:vAlign w:val="center"/>
          </w:tcPr>
          <w:p w14:paraId="2B795141" w14:textId="77777777" w:rsidR="00E41D84" w:rsidRPr="00696F7F" w:rsidRDefault="00E41D84" w:rsidP="00BB33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3048" w:type="dxa"/>
            <w:shd w:val="clear" w:color="auto" w:fill="F2F2F2" w:themeFill="background1" w:themeFillShade="F2"/>
            <w:vAlign w:val="center"/>
          </w:tcPr>
          <w:p w14:paraId="682F05CD" w14:textId="77777777" w:rsidR="00E41D84" w:rsidRPr="00696F7F" w:rsidRDefault="00E41D84" w:rsidP="00BB33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6EFE657B" w14:textId="77777777" w:rsidR="00E41D84" w:rsidRPr="00696F7F" w:rsidRDefault="00E41D84" w:rsidP="00BB33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</w:p>
        </w:tc>
      </w:tr>
      <w:tr w:rsidR="00696F7F" w:rsidRPr="00696F7F" w14:paraId="75DCD1B2" w14:textId="77777777" w:rsidTr="00BF0FBB">
        <w:trPr>
          <w:trHeight w:val="397"/>
        </w:trPr>
        <w:tc>
          <w:tcPr>
            <w:tcW w:w="1300" w:type="dxa"/>
            <w:vAlign w:val="center"/>
          </w:tcPr>
          <w:p w14:paraId="3E021092" w14:textId="3A8165C9" w:rsidR="006F10F0" w:rsidRPr="00696F7F" w:rsidRDefault="006F10F0" w:rsidP="006F10F0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  <w:lang w:eastAsia="es-ES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  <w:lang w:eastAsia="es-ES"/>
              </w:rPr>
              <w:t>0.1</w:t>
            </w:r>
          </w:p>
        </w:tc>
        <w:tc>
          <w:tcPr>
            <w:tcW w:w="1426" w:type="dxa"/>
            <w:vAlign w:val="center"/>
          </w:tcPr>
          <w:p w14:paraId="7042761F" w14:textId="0B781A1B" w:rsidR="006F10F0" w:rsidRPr="00696F7F" w:rsidRDefault="006F10F0" w:rsidP="006F10F0">
            <w:pPr>
              <w:pStyle w:val="Textoindependiente"/>
              <w:jc w:val="center"/>
              <w:rPr>
                <w:rFonts w:cs="Arial"/>
                <w:b w:val="0"/>
                <w:bCs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bCs w:val="0"/>
                <w:iCs/>
                <w:sz w:val="20"/>
                <w:szCs w:val="20"/>
              </w:rPr>
              <w:t>1</w:t>
            </w:r>
            <w:r w:rsidR="001455A7" w:rsidRPr="00696F7F">
              <w:rPr>
                <w:rFonts w:cs="Arial"/>
                <w:b w:val="0"/>
                <w:bCs w:val="0"/>
                <w:iCs/>
                <w:sz w:val="20"/>
                <w:szCs w:val="20"/>
              </w:rPr>
              <w:t>5</w:t>
            </w:r>
            <w:r w:rsidRPr="00696F7F">
              <w:rPr>
                <w:rFonts w:cs="Arial"/>
                <w:b w:val="0"/>
                <w:bCs w:val="0"/>
                <w:iCs/>
                <w:sz w:val="20"/>
                <w:szCs w:val="20"/>
              </w:rPr>
              <w:t>/04/26</w:t>
            </w:r>
          </w:p>
        </w:tc>
        <w:tc>
          <w:tcPr>
            <w:tcW w:w="3048" w:type="dxa"/>
            <w:vAlign w:val="center"/>
          </w:tcPr>
          <w:p w14:paraId="40BA6F3C" w14:textId="3B1D15B1" w:rsidR="006F10F0" w:rsidRPr="00696F7F" w:rsidRDefault="006F10F0" w:rsidP="006F10F0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</w:rPr>
              <w:t>Creación del documento</w:t>
            </w:r>
          </w:p>
        </w:tc>
        <w:tc>
          <w:tcPr>
            <w:tcW w:w="3054" w:type="dxa"/>
            <w:vAlign w:val="center"/>
          </w:tcPr>
          <w:p w14:paraId="4B4A20E5" w14:textId="7EBB9BA0" w:rsidR="006F10F0" w:rsidRPr="00696F7F" w:rsidRDefault="006F10F0" w:rsidP="006F10F0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</w:rPr>
              <w:t>José Salvador Quiroz Licona</w:t>
            </w:r>
          </w:p>
        </w:tc>
      </w:tr>
      <w:tr w:rsidR="00696F7F" w:rsidRPr="00696F7F" w14:paraId="2B29B9EF" w14:textId="77777777" w:rsidTr="006F10F0">
        <w:trPr>
          <w:trHeight w:val="397"/>
        </w:trPr>
        <w:tc>
          <w:tcPr>
            <w:tcW w:w="1300" w:type="dxa"/>
            <w:vAlign w:val="center"/>
          </w:tcPr>
          <w:p w14:paraId="4B8F683C" w14:textId="4B12F0A7" w:rsidR="006F10F0" w:rsidRPr="00696F7F" w:rsidRDefault="006F10F0" w:rsidP="006F10F0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  <w:lang w:eastAsia="es-ES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  <w:lang w:eastAsia="es-ES"/>
              </w:rPr>
              <w:t>0.2</w:t>
            </w:r>
          </w:p>
        </w:tc>
        <w:tc>
          <w:tcPr>
            <w:tcW w:w="1426" w:type="dxa"/>
            <w:vAlign w:val="center"/>
          </w:tcPr>
          <w:p w14:paraId="579E96CB" w14:textId="28F38F40" w:rsidR="006F10F0" w:rsidRPr="00696F7F" w:rsidRDefault="006E0F3B" w:rsidP="006F10F0">
            <w:pPr>
              <w:pStyle w:val="Textoindependiente"/>
              <w:jc w:val="center"/>
              <w:rPr>
                <w:rFonts w:cs="Arial"/>
                <w:b w:val="0"/>
                <w:bCs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bCs w:val="0"/>
                <w:iCs/>
                <w:sz w:val="20"/>
                <w:szCs w:val="20"/>
              </w:rPr>
              <w:t>XX</w:t>
            </w:r>
            <w:r w:rsidR="006F10F0" w:rsidRPr="00696F7F">
              <w:rPr>
                <w:rFonts w:cs="Arial"/>
                <w:b w:val="0"/>
                <w:bCs w:val="0"/>
                <w:iCs/>
                <w:sz w:val="20"/>
                <w:szCs w:val="20"/>
              </w:rPr>
              <w:t>/04/26</w:t>
            </w:r>
          </w:p>
        </w:tc>
        <w:tc>
          <w:tcPr>
            <w:tcW w:w="3048" w:type="dxa"/>
            <w:vAlign w:val="center"/>
          </w:tcPr>
          <w:p w14:paraId="7A0BD125" w14:textId="6979BBD1" w:rsidR="006F10F0" w:rsidRPr="00696F7F" w:rsidRDefault="006F10F0" w:rsidP="006F10F0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</w:rPr>
              <w:t>Revisión del documento</w:t>
            </w:r>
          </w:p>
        </w:tc>
        <w:tc>
          <w:tcPr>
            <w:tcW w:w="3054" w:type="dxa"/>
            <w:vAlign w:val="center"/>
          </w:tcPr>
          <w:p w14:paraId="09496DBA" w14:textId="77777777" w:rsidR="006F10F0" w:rsidRPr="00696F7F" w:rsidRDefault="006F10F0" w:rsidP="006F10F0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</w:rPr>
              <w:t>Elvia Narváez García</w:t>
            </w:r>
          </w:p>
          <w:p w14:paraId="32636BC2" w14:textId="610324DA" w:rsidR="001455A7" w:rsidRPr="00696F7F" w:rsidRDefault="001455A7" w:rsidP="006F10F0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sz w:val="20"/>
                <w:szCs w:val="20"/>
              </w:rPr>
              <w:t>Carlos Francisco Trujillo Santos</w:t>
            </w:r>
          </w:p>
        </w:tc>
      </w:tr>
      <w:tr w:rsidR="006E0F3B" w:rsidRPr="00696F7F" w14:paraId="544061E6" w14:textId="77777777" w:rsidTr="006F10F0">
        <w:trPr>
          <w:trHeight w:val="397"/>
        </w:trPr>
        <w:tc>
          <w:tcPr>
            <w:tcW w:w="1300" w:type="dxa"/>
            <w:vAlign w:val="center"/>
          </w:tcPr>
          <w:p w14:paraId="3953A1EA" w14:textId="43A8FEB7" w:rsidR="006E0F3B" w:rsidRPr="00696F7F" w:rsidRDefault="006E0F3B" w:rsidP="006E0F3B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  <w:lang w:eastAsia="es-ES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  <w:lang w:eastAsia="es-ES"/>
              </w:rPr>
              <w:t>0.1</w:t>
            </w:r>
          </w:p>
        </w:tc>
        <w:tc>
          <w:tcPr>
            <w:tcW w:w="1426" w:type="dxa"/>
            <w:vAlign w:val="center"/>
          </w:tcPr>
          <w:p w14:paraId="770E8A8E" w14:textId="3AEEFAF6" w:rsidR="006E0F3B" w:rsidRPr="00696F7F" w:rsidRDefault="006E0F3B" w:rsidP="006E0F3B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  <w:lang w:eastAsia="es-ES"/>
              </w:rPr>
            </w:pPr>
            <w:r w:rsidRPr="00696F7F">
              <w:rPr>
                <w:rFonts w:cs="Arial"/>
                <w:b w:val="0"/>
                <w:bCs w:val="0"/>
                <w:iCs/>
                <w:sz w:val="20"/>
                <w:szCs w:val="20"/>
              </w:rPr>
              <w:t>XX/04/26</w:t>
            </w:r>
          </w:p>
        </w:tc>
        <w:tc>
          <w:tcPr>
            <w:tcW w:w="3048" w:type="dxa"/>
            <w:vAlign w:val="center"/>
          </w:tcPr>
          <w:p w14:paraId="03E656E9" w14:textId="08B31981" w:rsidR="006E0F3B" w:rsidRPr="00696F7F" w:rsidRDefault="006E0F3B" w:rsidP="006E0F3B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</w:rPr>
              <w:t>Aprobación del documento</w:t>
            </w:r>
          </w:p>
        </w:tc>
        <w:tc>
          <w:tcPr>
            <w:tcW w:w="3054" w:type="dxa"/>
            <w:vAlign w:val="center"/>
          </w:tcPr>
          <w:p w14:paraId="36A0DCB8" w14:textId="59067656" w:rsidR="006E0F3B" w:rsidRPr="00696F7F" w:rsidRDefault="006E0F3B" w:rsidP="006E0F3B">
            <w:pPr>
              <w:pStyle w:val="Textoindependiente"/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696F7F">
              <w:rPr>
                <w:rFonts w:cs="Arial"/>
                <w:b w:val="0"/>
                <w:iCs/>
                <w:sz w:val="20"/>
                <w:szCs w:val="20"/>
              </w:rPr>
              <w:t>Martha Guadalupe Pineda Ríos</w:t>
            </w:r>
          </w:p>
        </w:tc>
      </w:tr>
    </w:tbl>
    <w:p w14:paraId="4C7E8C47" w14:textId="77777777" w:rsidR="00E41D84" w:rsidRPr="00696F7F" w:rsidRDefault="00E41D84" w:rsidP="00E41D84">
      <w:pPr>
        <w:rPr>
          <w:rFonts w:ascii="Arial" w:hAnsi="Arial" w:cs="Arial"/>
          <w:sz w:val="20"/>
          <w:szCs w:val="20"/>
        </w:rPr>
      </w:pPr>
    </w:p>
    <w:tbl>
      <w:tblPr>
        <w:tblW w:w="89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8195"/>
      </w:tblGrid>
      <w:tr w:rsidR="00696F7F" w:rsidRPr="00696F7F" w14:paraId="618B1DC2" w14:textId="77777777" w:rsidTr="00BB33B2">
        <w:tc>
          <w:tcPr>
            <w:tcW w:w="739" w:type="dxa"/>
            <w:vAlign w:val="center"/>
            <w:hideMark/>
          </w:tcPr>
          <w:p w14:paraId="0D86C863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Versión</w:t>
            </w:r>
          </w:p>
        </w:tc>
        <w:tc>
          <w:tcPr>
            <w:tcW w:w="8195" w:type="dxa"/>
            <w:vAlign w:val="center"/>
            <w:hideMark/>
          </w:tcPr>
          <w:p w14:paraId="06C22827" w14:textId="7D07F078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Descripción</w:t>
            </w:r>
          </w:p>
        </w:tc>
      </w:tr>
      <w:tr w:rsidR="00696F7F" w:rsidRPr="00696F7F" w14:paraId="0F7AD133" w14:textId="77777777" w:rsidTr="00BB33B2">
        <w:tc>
          <w:tcPr>
            <w:tcW w:w="739" w:type="dxa"/>
            <w:vAlign w:val="center"/>
            <w:hideMark/>
          </w:tcPr>
          <w:p w14:paraId="31018128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8195" w:type="dxa"/>
            <w:hideMark/>
          </w:tcPr>
          <w:p w14:paraId="21C4A1AB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Elaboración del documento</w:t>
            </w:r>
            <w:r w:rsidRPr="00696F7F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6F7F" w:rsidRPr="00696F7F" w14:paraId="4B085849" w14:textId="77777777" w:rsidTr="00BB33B2">
        <w:tc>
          <w:tcPr>
            <w:tcW w:w="739" w:type="dxa"/>
            <w:vAlign w:val="center"/>
            <w:hideMark/>
          </w:tcPr>
          <w:p w14:paraId="75B84E37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8195" w:type="dxa"/>
            <w:hideMark/>
          </w:tcPr>
          <w:p w14:paraId="3A9D9921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Revisión del documento</w:t>
            </w:r>
            <w:r w:rsidRPr="00696F7F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6F7F" w:rsidRPr="00696F7F" w14:paraId="1FBD08A1" w14:textId="77777777" w:rsidTr="00BB33B2">
        <w:tc>
          <w:tcPr>
            <w:tcW w:w="739" w:type="dxa"/>
            <w:vAlign w:val="center"/>
            <w:hideMark/>
          </w:tcPr>
          <w:p w14:paraId="1A2FC56F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8195" w:type="dxa"/>
            <w:hideMark/>
          </w:tcPr>
          <w:p w14:paraId="35B5EFCB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Aprobación del documento</w:t>
            </w:r>
            <w:r w:rsidRPr="00696F7F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6F7F" w:rsidRPr="00696F7F" w14:paraId="2C5834CD" w14:textId="77777777" w:rsidTr="00BB33B2">
        <w:tc>
          <w:tcPr>
            <w:tcW w:w="739" w:type="dxa"/>
            <w:vAlign w:val="center"/>
            <w:hideMark/>
          </w:tcPr>
          <w:p w14:paraId="3200BFB6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1.1</w:t>
            </w:r>
          </w:p>
          <w:p w14:paraId="61C77DEF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8195" w:type="dxa"/>
            <w:hideMark/>
          </w:tcPr>
          <w:p w14:paraId="3D372B57" w14:textId="4581AC9F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Ajustes debido a mejoras del documento</w:t>
            </w:r>
            <w:r w:rsidR="001F0553"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</w:t>
            </w: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/</w:t>
            </w:r>
            <w:r w:rsidR="001F0553"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</w:t>
            </w: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Control de Cambio</w:t>
            </w:r>
            <w:r w:rsidRPr="00696F7F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08868991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Revisión de los ajustes del documento</w:t>
            </w:r>
            <w:r w:rsidRPr="00696F7F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6F7F" w:rsidRPr="00696F7F" w14:paraId="619097D2" w14:textId="77777777" w:rsidTr="00BB33B2">
        <w:tc>
          <w:tcPr>
            <w:tcW w:w="739" w:type="dxa"/>
            <w:vAlign w:val="center"/>
            <w:hideMark/>
          </w:tcPr>
          <w:p w14:paraId="4EEE6DFE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8195" w:type="dxa"/>
            <w:hideMark/>
          </w:tcPr>
          <w:p w14:paraId="2BFE9B17" w14:textId="77777777" w:rsidR="00E41D84" w:rsidRPr="00696F7F" w:rsidRDefault="00E41D84" w:rsidP="00F912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Style w:val="normaltextrun"/>
                <w:rFonts w:ascii="Arial" w:hAnsi="Arial" w:cs="Arial"/>
                <w:sz w:val="20"/>
                <w:szCs w:val="20"/>
              </w:rPr>
              <w:t>Aprobación del documento</w:t>
            </w:r>
            <w:r w:rsidRPr="00696F7F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31D44A9" w14:textId="77777777" w:rsidR="00E41D84" w:rsidRPr="00696F7F" w:rsidRDefault="00E41D84" w:rsidP="00F9122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696F7F">
        <w:rPr>
          <w:rStyle w:val="normaltextrun"/>
          <w:rFonts w:ascii="Arial" w:hAnsi="Arial" w:cs="Arial"/>
          <w:i/>
          <w:iCs/>
          <w:sz w:val="20"/>
          <w:szCs w:val="20"/>
        </w:rPr>
        <w:t> </w:t>
      </w:r>
      <w:r w:rsidRPr="00696F7F">
        <w:rPr>
          <w:rStyle w:val="eop"/>
          <w:rFonts w:ascii="Arial" w:hAnsi="Arial" w:cs="Arial"/>
          <w:sz w:val="20"/>
          <w:szCs w:val="20"/>
        </w:rPr>
        <w:t> </w:t>
      </w:r>
    </w:p>
    <w:p w14:paraId="71C30E1F" w14:textId="020323BC" w:rsidR="00571097" w:rsidRPr="00696F7F" w:rsidRDefault="00021DF2">
      <w:pPr>
        <w:rPr>
          <w:rFonts w:ascii="Arial" w:hAnsi="Arial" w:cs="Arial"/>
          <w:sz w:val="20"/>
          <w:szCs w:val="20"/>
        </w:rPr>
      </w:pPr>
      <w:r w:rsidRPr="00696F7F">
        <w:rPr>
          <w:rFonts w:ascii="Arial" w:hAnsi="Arial" w:cs="Arial"/>
          <w:sz w:val="20"/>
          <w:szCs w:val="20"/>
        </w:rPr>
        <w:t>El pie de página corresponde a la liberación del formato, por lo que no debe ser modificado.</w:t>
      </w:r>
    </w:p>
    <w:p w14:paraId="70C5CB66" w14:textId="77777777" w:rsidR="00571097" w:rsidRPr="00696F7F" w:rsidRDefault="00571097" w:rsidP="00571097">
      <w:pPr>
        <w:ind w:left="-426"/>
        <w:jc w:val="center"/>
        <w:rPr>
          <w:rFonts w:ascii="Arial" w:hAnsi="Arial" w:cs="Arial"/>
          <w:b/>
          <w:sz w:val="20"/>
          <w:szCs w:val="20"/>
        </w:rPr>
      </w:pPr>
      <w:r w:rsidRPr="00696F7F">
        <w:rPr>
          <w:rFonts w:ascii="Arial" w:hAnsi="Arial" w:cs="Arial"/>
          <w:b/>
          <w:sz w:val="20"/>
          <w:szCs w:val="20"/>
        </w:rPr>
        <w:t xml:space="preserve">Contenido </w:t>
      </w:r>
    </w:p>
    <w:p w14:paraId="50D0ABB1" w14:textId="77777777" w:rsidR="00E41D84" w:rsidRPr="00696F7F" w:rsidRDefault="00E41D84" w:rsidP="00E41D84">
      <w:pPr>
        <w:spacing w:before="120"/>
        <w:rPr>
          <w:rFonts w:ascii="Arial" w:hAnsi="Arial" w:cs="Arial"/>
          <w:bCs/>
          <w:iCs/>
          <w:sz w:val="20"/>
          <w:szCs w:val="20"/>
        </w:rPr>
      </w:pPr>
    </w:p>
    <w:p w14:paraId="56D1348E" w14:textId="5487546A" w:rsidR="00AC3B73" w:rsidRPr="00696F7F" w:rsidRDefault="00571097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r w:rsidRPr="00696F7F">
        <w:rPr>
          <w:rFonts w:cs="Arial"/>
          <w:b/>
          <w:i/>
          <w:szCs w:val="20"/>
        </w:rPr>
        <w:fldChar w:fldCharType="begin"/>
      </w:r>
      <w:r w:rsidRPr="00696F7F">
        <w:rPr>
          <w:rFonts w:cs="Arial"/>
          <w:b/>
          <w:i/>
          <w:szCs w:val="20"/>
        </w:rPr>
        <w:instrText xml:space="preserve"> TOC \o "1-3" \h \z \u </w:instrText>
      </w:r>
      <w:r w:rsidRPr="00696F7F">
        <w:rPr>
          <w:rFonts w:cs="Arial"/>
          <w:b/>
          <w:i/>
          <w:szCs w:val="20"/>
        </w:rPr>
        <w:fldChar w:fldCharType="separate"/>
      </w:r>
      <w:hyperlink w:anchor="_Toc180769541" w:history="1">
        <w:r w:rsidR="00AC3B73" w:rsidRPr="00696F7F">
          <w:rPr>
            <w:rStyle w:val="Hipervnculo"/>
            <w:rFonts w:cs="Arial"/>
            <w:noProof/>
            <w:color w:val="auto"/>
            <w:szCs w:val="20"/>
          </w:rPr>
          <w:t>1.</w:t>
        </w:r>
        <w:r w:rsidR="00AC3B73"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="00AC3B73" w:rsidRPr="00696F7F">
          <w:rPr>
            <w:rStyle w:val="Hipervnculo"/>
            <w:rFonts w:cs="Arial"/>
            <w:noProof/>
            <w:color w:val="auto"/>
            <w:szCs w:val="20"/>
          </w:rPr>
          <w:t>Resumen ejecutivo</w:t>
        </w:r>
        <w:r w:rsidR="00AC3B73" w:rsidRPr="00696F7F">
          <w:rPr>
            <w:rFonts w:cs="Arial"/>
            <w:noProof/>
            <w:webHidden/>
            <w:szCs w:val="20"/>
          </w:rPr>
          <w:tab/>
        </w:r>
        <w:r w:rsidR="00AC3B73" w:rsidRPr="00696F7F">
          <w:rPr>
            <w:rFonts w:cs="Arial"/>
            <w:noProof/>
            <w:webHidden/>
            <w:szCs w:val="20"/>
          </w:rPr>
          <w:fldChar w:fldCharType="begin"/>
        </w:r>
        <w:r w:rsidR="00AC3B73" w:rsidRPr="00696F7F">
          <w:rPr>
            <w:rFonts w:cs="Arial"/>
            <w:noProof/>
            <w:webHidden/>
            <w:szCs w:val="20"/>
          </w:rPr>
          <w:instrText xml:space="preserve"> PAGEREF _Toc180769541 \h </w:instrText>
        </w:r>
        <w:r w:rsidR="00AC3B73" w:rsidRPr="00696F7F">
          <w:rPr>
            <w:rFonts w:cs="Arial"/>
            <w:noProof/>
            <w:webHidden/>
            <w:szCs w:val="20"/>
          </w:rPr>
        </w:r>
        <w:r w:rsidR="00AC3B73"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2</w:t>
        </w:r>
        <w:r w:rsidR="00AC3B73"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32D9FF6F" w14:textId="4A74327A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2" w:history="1">
        <w:r w:rsidRPr="00696F7F">
          <w:rPr>
            <w:rStyle w:val="Hipervnculo"/>
            <w:rFonts w:cs="Arial"/>
            <w:noProof/>
            <w:color w:val="auto"/>
            <w:szCs w:val="20"/>
          </w:rPr>
          <w:t>1.1.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Resumen de la solicitud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_Toc180769542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2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7029029D" w14:textId="23AA0F01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3" w:history="1">
        <w:r w:rsidRPr="00696F7F">
          <w:rPr>
            <w:rStyle w:val="Hipervnculo"/>
            <w:rFonts w:cs="Arial"/>
            <w:noProof/>
            <w:color w:val="auto"/>
            <w:szCs w:val="20"/>
          </w:rPr>
          <w:t>1.2.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Usuarios involucrados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_Toc180769543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2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70563133" w14:textId="1838E82A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4" w:history="1">
        <w:r w:rsidRPr="00696F7F">
          <w:rPr>
            <w:rStyle w:val="Hipervnculo"/>
            <w:rFonts w:cs="Arial"/>
            <w:noProof/>
            <w:color w:val="auto"/>
            <w:szCs w:val="20"/>
          </w:rPr>
          <w:t>2.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Solicitud de requerimiento / Servicio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_Toc180769544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3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35AA6E95" w14:textId="64F5723B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5" w:history="1">
        <w:r w:rsidRPr="00696F7F">
          <w:rPr>
            <w:rStyle w:val="Hipervnculo"/>
            <w:rFonts w:cs="Arial"/>
            <w:noProof/>
            <w:color w:val="auto"/>
            <w:szCs w:val="20"/>
          </w:rPr>
          <w:t>2.1.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Objetivos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_Toc180769545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3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66612A1C" w14:textId="35A2D5A0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6" w:history="1">
        <w:r w:rsidRPr="00696F7F">
          <w:rPr>
            <w:rStyle w:val="Hipervnculo"/>
            <w:rFonts w:cs="Arial"/>
            <w:noProof/>
            <w:color w:val="auto"/>
            <w:szCs w:val="20"/>
          </w:rPr>
          <w:t>2.2.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Antecedentes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_Toc180769546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3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38996829" w14:textId="2A58836F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7" w:history="1">
        <w:r w:rsidRPr="00696F7F">
          <w:rPr>
            <w:rStyle w:val="Hipervnculo"/>
            <w:rFonts w:cs="Arial"/>
            <w:noProof/>
            <w:color w:val="auto"/>
            <w:szCs w:val="20"/>
          </w:rPr>
          <w:t>2.3.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Posicionamiento del requerimiento / Servicio de TIC que se está solicitando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_Toc180769547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3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703DCDA0" w14:textId="29D46A87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8" w:history="1">
        <w:r w:rsidRPr="00696F7F">
          <w:rPr>
            <w:rStyle w:val="Hipervnculo"/>
            <w:rFonts w:cs="Arial"/>
            <w:noProof/>
            <w:color w:val="auto"/>
            <w:szCs w:val="20"/>
          </w:rPr>
          <w:t>2.4.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Alineación estratégica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_Toc180769548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4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0E066013" w14:textId="1C237115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49" w:history="1">
        <w:r w:rsidRPr="00696F7F">
          <w:rPr>
            <w:rStyle w:val="Hipervnculo"/>
            <w:rFonts w:cs="Arial"/>
            <w:noProof/>
            <w:color w:val="auto"/>
            <w:szCs w:val="20"/>
          </w:rPr>
          <w:t>3.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Situación actual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_Toc180769549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6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25A07093" w14:textId="5D1836A8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0" w:history="1">
        <w:r w:rsidRPr="00696F7F">
          <w:rPr>
            <w:rStyle w:val="Hipervnculo"/>
            <w:rFonts w:cs="Arial"/>
            <w:noProof/>
            <w:color w:val="auto"/>
            <w:szCs w:val="20"/>
          </w:rPr>
          <w:t>3.1.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Normatividad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_Toc180769550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6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170B8FAC" w14:textId="62BF42C5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1" w:history="1">
        <w:r w:rsidRPr="00696F7F">
          <w:rPr>
            <w:rStyle w:val="Hipervnculo"/>
            <w:rFonts w:cs="Arial"/>
            <w:noProof/>
            <w:color w:val="auto"/>
            <w:szCs w:val="20"/>
          </w:rPr>
          <w:t>3.2.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Describa si cuenta con alguna solución tecnológica actualmente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_Toc180769551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7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31936BEA" w14:textId="4267E3F0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2" w:history="1">
        <w:r w:rsidRPr="00696F7F">
          <w:rPr>
            <w:rStyle w:val="Hipervnculo"/>
            <w:rFonts w:cs="Arial"/>
            <w:noProof/>
            <w:color w:val="auto"/>
            <w:szCs w:val="20"/>
          </w:rPr>
          <w:t>4.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Justificación del requerimiento / Servicio solicitado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_Toc180769552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7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7F9FACD9" w14:textId="6E3A233D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3" w:history="1">
        <w:r w:rsidRPr="00696F7F">
          <w:rPr>
            <w:rStyle w:val="Hipervnculo"/>
            <w:rFonts w:cs="Arial"/>
            <w:noProof/>
            <w:color w:val="auto"/>
            <w:szCs w:val="20"/>
          </w:rPr>
          <w:t>5.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Beneficios del requerimiento / Servicio de TIC que se está solicitando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_Toc180769553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7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2BB6ED8E" w14:textId="4D345066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4" w:history="1">
        <w:r w:rsidRPr="00696F7F">
          <w:rPr>
            <w:rStyle w:val="Hipervnculo"/>
            <w:rFonts w:cs="Arial"/>
            <w:noProof/>
            <w:color w:val="auto"/>
            <w:szCs w:val="20"/>
          </w:rPr>
          <w:t>6.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Riesgos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_Toc180769554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7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23C429A5" w14:textId="1195CA56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5" w:history="1">
        <w:r w:rsidRPr="00696F7F">
          <w:rPr>
            <w:rStyle w:val="Hipervnculo"/>
            <w:rFonts w:cs="Arial"/>
            <w:noProof/>
            <w:color w:val="auto"/>
            <w:szCs w:val="20"/>
          </w:rPr>
          <w:t>7.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Tipo de canal digital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_Toc180769555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8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377E563D" w14:textId="5C3BA815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6" w:history="1">
        <w:r w:rsidRPr="00696F7F">
          <w:rPr>
            <w:rStyle w:val="Hipervnculo"/>
            <w:rFonts w:cs="Arial"/>
            <w:noProof/>
            <w:color w:val="auto"/>
            <w:szCs w:val="20"/>
          </w:rPr>
          <w:t>8.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Tipo de autenticación y canales que se prevé cumpla el servicio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_Toc180769556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8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04BF3DF4" w14:textId="1DBE573C" w:rsidR="00AC3B73" w:rsidRPr="00696F7F" w:rsidRDefault="00AC3B73">
      <w:pPr>
        <w:pStyle w:val="TDC2"/>
        <w:rPr>
          <w:rFonts w:eastAsiaTheme="minorEastAsia" w:cs="Arial"/>
          <w:noProof/>
          <w:kern w:val="2"/>
          <w:szCs w:val="20"/>
          <w:lang w:eastAsia="es-MX"/>
          <w14:ligatures w14:val="standardContextual"/>
        </w:rPr>
      </w:pPr>
      <w:hyperlink w:anchor="_Toc180769557" w:history="1">
        <w:r w:rsidRPr="00696F7F">
          <w:rPr>
            <w:rStyle w:val="Hipervnculo"/>
            <w:rFonts w:cs="Arial"/>
            <w:noProof/>
            <w:color w:val="auto"/>
            <w:szCs w:val="20"/>
          </w:rPr>
          <w:t>9.</w:t>
        </w:r>
        <w:r w:rsidRPr="00696F7F">
          <w:rPr>
            <w:rFonts w:eastAsiaTheme="minorEastAsia" w:cs="Arial"/>
            <w:noProof/>
            <w:kern w:val="2"/>
            <w:szCs w:val="20"/>
            <w:lang w:eastAsia="es-MX"/>
            <w14:ligatures w14:val="standardContextual"/>
          </w:rPr>
          <w:tab/>
        </w:r>
        <w:r w:rsidRPr="00696F7F">
          <w:rPr>
            <w:rStyle w:val="Hipervnculo"/>
            <w:rFonts w:cs="Arial"/>
            <w:noProof/>
            <w:color w:val="auto"/>
            <w:szCs w:val="20"/>
          </w:rPr>
          <w:t>Firmas de elaboración, revisión y aprobación</w:t>
        </w:r>
        <w:r w:rsidRPr="00696F7F">
          <w:rPr>
            <w:rFonts w:cs="Arial"/>
            <w:noProof/>
            <w:webHidden/>
            <w:szCs w:val="20"/>
          </w:rPr>
          <w:tab/>
        </w:r>
        <w:r w:rsidRPr="00696F7F">
          <w:rPr>
            <w:rFonts w:cs="Arial"/>
            <w:noProof/>
            <w:webHidden/>
            <w:szCs w:val="20"/>
          </w:rPr>
          <w:fldChar w:fldCharType="begin"/>
        </w:r>
        <w:r w:rsidRPr="00696F7F">
          <w:rPr>
            <w:rFonts w:cs="Arial"/>
            <w:noProof/>
            <w:webHidden/>
            <w:szCs w:val="20"/>
          </w:rPr>
          <w:instrText xml:space="preserve"> PAGEREF _Toc180769557 \h </w:instrText>
        </w:r>
        <w:r w:rsidRPr="00696F7F">
          <w:rPr>
            <w:rFonts w:cs="Arial"/>
            <w:noProof/>
            <w:webHidden/>
            <w:szCs w:val="20"/>
          </w:rPr>
        </w:r>
        <w:r w:rsidRPr="00696F7F">
          <w:rPr>
            <w:rFonts w:cs="Arial"/>
            <w:noProof/>
            <w:webHidden/>
            <w:szCs w:val="20"/>
          </w:rPr>
          <w:fldChar w:fldCharType="separate"/>
        </w:r>
        <w:r w:rsidR="005E21DD">
          <w:rPr>
            <w:rFonts w:cs="Arial"/>
            <w:noProof/>
            <w:webHidden/>
            <w:szCs w:val="20"/>
          </w:rPr>
          <w:t>9</w:t>
        </w:r>
        <w:r w:rsidRPr="00696F7F">
          <w:rPr>
            <w:rFonts w:cs="Arial"/>
            <w:noProof/>
            <w:webHidden/>
            <w:szCs w:val="20"/>
          </w:rPr>
          <w:fldChar w:fldCharType="end"/>
        </w:r>
      </w:hyperlink>
    </w:p>
    <w:p w14:paraId="31577CD4" w14:textId="37B85A4F" w:rsidR="00571097" w:rsidRPr="00696F7F" w:rsidRDefault="00571097" w:rsidP="00571097">
      <w:pPr>
        <w:rPr>
          <w:rFonts w:ascii="Arial" w:hAnsi="Arial" w:cs="Arial"/>
          <w:b/>
          <w:bCs/>
          <w:i/>
          <w:sz w:val="20"/>
          <w:szCs w:val="20"/>
          <w:lang w:val="es-ES"/>
        </w:rPr>
      </w:pPr>
      <w:r w:rsidRPr="00696F7F">
        <w:rPr>
          <w:rFonts w:ascii="Arial" w:hAnsi="Arial" w:cs="Arial"/>
          <w:b/>
          <w:bCs/>
          <w:i/>
          <w:sz w:val="20"/>
          <w:szCs w:val="20"/>
          <w:lang w:val="es-ES"/>
        </w:rPr>
        <w:fldChar w:fldCharType="end"/>
      </w:r>
      <w:r w:rsidRPr="00696F7F">
        <w:rPr>
          <w:rFonts w:ascii="Arial" w:hAnsi="Arial" w:cs="Arial"/>
          <w:b/>
          <w:bCs/>
          <w:i/>
          <w:sz w:val="20"/>
          <w:szCs w:val="20"/>
          <w:lang w:val="es-ES"/>
        </w:rPr>
        <w:br w:type="page"/>
      </w:r>
    </w:p>
    <w:p w14:paraId="713CC98F" w14:textId="7B6D3577" w:rsidR="004010D5" w:rsidRPr="00696F7F" w:rsidRDefault="00071D16" w:rsidP="004010D5">
      <w:pPr>
        <w:spacing w:line="276" w:lineRule="auto"/>
        <w:ind w:left="-432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96F7F">
        <w:rPr>
          <w:rFonts w:ascii="Arial" w:hAnsi="Arial" w:cs="Arial"/>
          <w:b/>
          <w:bCs/>
          <w:iCs/>
          <w:sz w:val="20"/>
          <w:szCs w:val="20"/>
        </w:rPr>
        <w:lastRenderedPageBreak/>
        <w:t>Objetivo del Documento:</w:t>
      </w:r>
    </w:p>
    <w:p w14:paraId="20DAA2F2" w14:textId="77777777" w:rsidR="00DC6499" w:rsidRPr="00696F7F" w:rsidRDefault="00DC6499" w:rsidP="004010D5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</w:p>
    <w:p w14:paraId="13665014" w14:textId="752DCD27" w:rsidR="00071D16" w:rsidRPr="00696F7F" w:rsidRDefault="00071D16" w:rsidP="004010D5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>Formalizar la solicitud de un servicio, en el que se establecen las características generales de un servicio de TIC que se está solicitando a la DIDT, por parte de las unidades administrativas del Instituto, así como obtener la petición que efectúa un usuario de un servicio de TIC posiblemente nuevo o de uno que tendrá alguna adecuación.</w:t>
      </w:r>
    </w:p>
    <w:p w14:paraId="55372AF6" w14:textId="77777777" w:rsidR="00DC6499" w:rsidRPr="00696F7F" w:rsidRDefault="00DC6499" w:rsidP="004010D5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</w:p>
    <w:p w14:paraId="571ABF72" w14:textId="7017476E" w:rsidR="00071D16" w:rsidRPr="00696F7F" w:rsidRDefault="00071D16" w:rsidP="004010D5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>Este documento contiene los elementos necesarios para identificar el valor que puede generar el Servicio que está solicitando el usuario.</w:t>
      </w:r>
    </w:p>
    <w:p w14:paraId="597D0B70" w14:textId="77777777" w:rsidR="00DC6499" w:rsidRPr="00696F7F" w:rsidRDefault="00DC6499" w:rsidP="004010D5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</w:p>
    <w:p w14:paraId="382F4A63" w14:textId="27A90653" w:rsidR="00071D16" w:rsidRPr="00696F7F" w:rsidRDefault="00071D16" w:rsidP="004010D5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>De ser el caso que se apruebe el desarrollo o mantenimiento del servicio de TIC, éste se ejecuta a través de un proyecto de TIC o de un programa de proyectos de TIC, según se determine al analizarla dentro del contexto del portafolio de proyectos de TIC de la DIDT.</w:t>
      </w:r>
    </w:p>
    <w:p w14:paraId="6DD29B43" w14:textId="2E5CE125" w:rsidR="00071D16" w:rsidRPr="00696F7F" w:rsidRDefault="00071D16" w:rsidP="00F6311D">
      <w:pPr>
        <w:pStyle w:val="Ttulo2"/>
        <w:numPr>
          <w:ilvl w:val="0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0" w:name="_Toc180769541"/>
      <w:r w:rsidRPr="00696F7F">
        <w:rPr>
          <w:rFonts w:ascii="Arial" w:hAnsi="Arial" w:cs="Arial"/>
          <w:sz w:val="20"/>
          <w:szCs w:val="20"/>
        </w:rPr>
        <w:t xml:space="preserve">Resumen </w:t>
      </w:r>
      <w:r w:rsidR="00AF7052" w:rsidRPr="00696F7F">
        <w:rPr>
          <w:rFonts w:ascii="Arial" w:hAnsi="Arial" w:cs="Arial"/>
          <w:sz w:val="20"/>
          <w:szCs w:val="20"/>
        </w:rPr>
        <w:t>e</w:t>
      </w:r>
      <w:r w:rsidRPr="00696F7F">
        <w:rPr>
          <w:rFonts w:ascii="Arial" w:hAnsi="Arial" w:cs="Arial"/>
          <w:sz w:val="20"/>
          <w:szCs w:val="20"/>
        </w:rPr>
        <w:t>jecutivo</w:t>
      </w:r>
      <w:bookmarkEnd w:id="0"/>
      <w:r w:rsidRPr="00696F7F">
        <w:rPr>
          <w:rFonts w:ascii="Arial" w:hAnsi="Arial" w:cs="Arial"/>
          <w:sz w:val="20"/>
          <w:szCs w:val="20"/>
        </w:rPr>
        <w:t xml:space="preserve"> </w:t>
      </w:r>
    </w:p>
    <w:p w14:paraId="06D4CDEA" w14:textId="044B0035" w:rsidR="00071D16" w:rsidRPr="00696F7F" w:rsidRDefault="00071D16" w:rsidP="00F6311D">
      <w:pPr>
        <w:pStyle w:val="Ttulo2"/>
        <w:numPr>
          <w:ilvl w:val="1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1" w:name="_Toc180769542"/>
      <w:bookmarkStart w:id="2" w:name="_Toc58340306"/>
      <w:r w:rsidRPr="00696F7F">
        <w:rPr>
          <w:rFonts w:ascii="Arial" w:hAnsi="Arial" w:cs="Arial"/>
          <w:sz w:val="20"/>
          <w:szCs w:val="20"/>
        </w:rPr>
        <w:t xml:space="preserve">Resumen de la </w:t>
      </w:r>
      <w:r w:rsidR="00AF7052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>olicitud</w:t>
      </w:r>
      <w:bookmarkEnd w:id="1"/>
      <w:r w:rsidRPr="00696F7F">
        <w:rPr>
          <w:rFonts w:ascii="Arial" w:hAnsi="Arial" w:cs="Arial"/>
          <w:sz w:val="20"/>
          <w:szCs w:val="20"/>
        </w:rPr>
        <w:t xml:space="preserve"> </w:t>
      </w:r>
      <w:bookmarkEnd w:id="2"/>
    </w:p>
    <w:p w14:paraId="7E58FB58" w14:textId="77777777" w:rsidR="00AB11FF" w:rsidRPr="00696F7F" w:rsidRDefault="00AB11FF" w:rsidP="00AB11FF">
      <w:pPr>
        <w:rPr>
          <w:rFonts w:ascii="Arial" w:hAnsi="Arial" w:cs="Arial"/>
          <w:sz w:val="20"/>
          <w:szCs w:val="20"/>
        </w:rPr>
      </w:pPr>
    </w:p>
    <w:tbl>
      <w:tblPr>
        <w:tblW w:w="9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1" w:type="dxa"/>
          <w:left w:w="51" w:type="dxa"/>
          <w:bottom w:w="51" w:type="dxa"/>
          <w:right w:w="51" w:type="dxa"/>
        </w:tblCellMar>
        <w:tblLook w:val="0600" w:firstRow="0" w:lastRow="0" w:firstColumn="0" w:lastColumn="0" w:noHBand="1" w:noVBand="1"/>
      </w:tblPr>
      <w:tblGrid>
        <w:gridCol w:w="2880"/>
        <w:gridCol w:w="6739"/>
      </w:tblGrid>
      <w:tr w:rsidR="00696F7F" w:rsidRPr="00696F7F" w14:paraId="7F541E0C" w14:textId="77777777" w:rsidTr="00F9122C">
        <w:trPr>
          <w:trHeight w:val="397"/>
          <w:jc w:val="center"/>
        </w:trPr>
        <w:tc>
          <w:tcPr>
            <w:tcW w:w="2880" w:type="dxa"/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C43C7" w14:textId="3ED257E4" w:rsidR="00071D16" w:rsidRPr="00696F7F" w:rsidRDefault="00071D16" w:rsidP="00575208">
            <w:pPr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  <w:t xml:space="preserve">Nombre de la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  <w:t>i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  <w:t>niciativa</w:t>
            </w:r>
          </w:p>
        </w:tc>
        <w:tc>
          <w:tcPr>
            <w:tcW w:w="673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104DA" w14:textId="54BF335B" w:rsidR="00071D16" w:rsidRPr="00696F7F" w:rsidRDefault="007B43F8" w:rsidP="00AB11FF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 xml:space="preserve">Aplicativo seguimiento </w:t>
            </w:r>
            <w:r w:rsidR="00AE31C4" w:rsidRPr="00696F7F">
              <w:rPr>
                <w:rFonts w:ascii="Arial" w:hAnsi="Arial" w:cs="Arial"/>
                <w:iCs/>
                <w:sz w:val="20"/>
                <w:szCs w:val="20"/>
              </w:rPr>
              <w:t>integración expedientes inmobiliarios</w:t>
            </w:r>
          </w:p>
        </w:tc>
      </w:tr>
      <w:tr w:rsidR="00696F7F" w:rsidRPr="00696F7F" w14:paraId="46E81538" w14:textId="77777777" w:rsidTr="00F9122C">
        <w:trPr>
          <w:trHeight w:val="397"/>
          <w:jc w:val="center"/>
        </w:trPr>
        <w:tc>
          <w:tcPr>
            <w:tcW w:w="2880" w:type="dxa"/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7906D" w14:textId="7D50C7FC" w:rsidR="00071D16" w:rsidRPr="00696F7F" w:rsidRDefault="00071D16" w:rsidP="00575208">
            <w:pPr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  <w:t xml:space="preserve">Responsable en el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  <w:t>á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  <w:t>rea solicitante</w:t>
            </w:r>
          </w:p>
        </w:tc>
        <w:tc>
          <w:tcPr>
            <w:tcW w:w="673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E6B84" w14:textId="77777777" w:rsidR="00A12508" w:rsidRPr="00696F7F" w:rsidRDefault="00A12508" w:rsidP="00A1250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>Dirección de Administración</w:t>
            </w:r>
          </w:p>
          <w:p w14:paraId="21D4264C" w14:textId="77777777" w:rsidR="00A12508" w:rsidRPr="00696F7F" w:rsidRDefault="00A12508" w:rsidP="00A1250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>Unidad de Administración</w:t>
            </w:r>
          </w:p>
          <w:p w14:paraId="56CB4952" w14:textId="77777777" w:rsidR="00A12508" w:rsidRPr="00696F7F" w:rsidRDefault="00A12508" w:rsidP="00A1250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>Coordinación de Conservación y Servicios Generales</w:t>
            </w:r>
          </w:p>
          <w:p w14:paraId="341C90B4" w14:textId="535E2D8C" w:rsidR="00071D16" w:rsidRPr="00696F7F" w:rsidRDefault="00A12508" w:rsidP="00A1250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>Coordinación Técnica de Administración de Activos – Lic. Martha Guadalupe Pineda Ríos</w:t>
            </w:r>
          </w:p>
        </w:tc>
      </w:tr>
      <w:tr w:rsidR="00696F7F" w:rsidRPr="00696F7F" w14:paraId="1F687CDE" w14:textId="77777777" w:rsidTr="00F9122C">
        <w:trPr>
          <w:trHeight w:val="397"/>
          <w:jc w:val="center"/>
        </w:trPr>
        <w:tc>
          <w:tcPr>
            <w:tcW w:w="2880" w:type="dxa"/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82D84A" w14:textId="77777777" w:rsidR="00071D16" w:rsidRPr="00696F7F" w:rsidRDefault="00071D16" w:rsidP="00575208">
            <w:pPr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  <w:lang w:eastAsia="es-MX"/>
              </w:rPr>
              <w:t>Responsable en la DIDT</w:t>
            </w:r>
          </w:p>
        </w:tc>
        <w:tc>
          <w:tcPr>
            <w:tcW w:w="673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1E6DD5" w14:textId="5C599F6C" w:rsidR="00BF0FBB" w:rsidRPr="00696F7F" w:rsidRDefault="00DE6BC9" w:rsidP="006E0F3B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>Coordinación</w:t>
            </w:r>
            <w:r w:rsidR="00BF0FBB" w:rsidRPr="00696F7F">
              <w:rPr>
                <w:rFonts w:ascii="Arial" w:hAnsi="Arial" w:cs="Arial"/>
                <w:iCs/>
                <w:sz w:val="20"/>
                <w:szCs w:val="20"/>
              </w:rPr>
              <w:t xml:space="preserve"> Técnica</w:t>
            </w:r>
            <w:r w:rsidRPr="00696F7F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A12508" w:rsidRPr="00696F7F">
              <w:rPr>
                <w:rFonts w:ascii="Arial" w:hAnsi="Arial" w:cs="Arial"/>
                <w:iCs/>
                <w:sz w:val="20"/>
                <w:szCs w:val="20"/>
              </w:rPr>
              <w:t>de Servicios Digitales</w:t>
            </w:r>
            <w:r w:rsidR="00BF0FBB" w:rsidRPr="00696F7F">
              <w:rPr>
                <w:rFonts w:ascii="Arial" w:hAnsi="Arial" w:cs="Arial"/>
                <w:iCs/>
                <w:sz w:val="20"/>
                <w:szCs w:val="20"/>
              </w:rPr>
              <w:t xml:space="preserve"> y de Información</w:t>
            </w:r>
            <w:r w:rsidR="00A12508" w:rsidRPr="00696F7F">
              <w:rPr>
                <w:rFonts w:ascii="Arial" w:hAnsi="Arial" w:cs="Arial"/>
                <w:iCs/>
                <w:sz w:val="20"/>
                <w:szCs w:val="20"/>
              </w:rPr>
              <w:t xml:space="preserve"> para </w:t>
            </w:r>
            <w:r w:rsidR="00BF0FBB" w:rsidRPr="00696F7F">
              <w:rPr>
                <w:rFonts w:ascii="Arial" w:hAnsi="Arial" w:cs="Arial"/>
                <w:iCs/>
                <w:sz w:val="20"/>
                <w:szCs w:val="20"/>
              </w:rPr>
              <w:t>Administración, Finanzas y Jurídico</w:t>
            </w:r>
            <w:r w:rsidR="006E0F3B" w:rsidRPr="00696F7F">
              <w:rPr>
                <w:rFonts w:ascii="Arial" w:hAnsi="Arial" w:cs="Arial"/>
                <w:iCs/>
                <w:sz w:val="20"/>
                <w:szCs w:val="20"/>
              </w:rPr>
              <w:t xml:space="preserve"> - </w:t>
            </w:r>
            <w:r w:rsidR="00BF0FBB" w:rsidRPr="00696F7F">
              <w:rPr>
                <w:rFonts w:ascii="Arial" w:hAnsi="Arial" w:cs="Arial"/>
                <w:iCs/>
                <w:sz w:val="20"/>
                <w:szCs w:val="20"/>
              </w:rPr>
              <w:t>Ing. Héctor Sanin Romahn Dominguez</w:t>
            </w:r>
          </w:p>
        </w:tc>
      </w:tr>
    </w:tbl>
    <w:p w14:paraId="22A1556C" w14:textId="07EBF605" w:rsidR="00071D16" w:rsidRPr="00696F7F" w:rsidRDefault="00071D16" w:rsidP="00F6311D">
      <w:pPr>
        <w:pStyle w:val="Ttulo2"/>
        <w:numPr>
          <w:ilvl w:val="1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3" w:name="_Toc180769543"/>
      <w:bookmarkStart w:id="4" w:name="_Toc424211494"/>
      <w:bookmarkStart w:id="5" w:name="_Toc58340307"/>
      <w:r w:rsidRPr="00696F7F">
        <w:rPr>
          <w:rFonts w:ascii="Arial" w:hAnsi="Arial" w:cs="Arial"/>
          <w:sz w:val="20"/>
          <w:szCs w:val="20"/>
        </w:rPr>
        <w:t xml:space="preserve">Usuarios </w:t>
      </w:r>
      <w:r w:rsidR="00AF7052" w:rsidRPr="00696F7F">
        <w:rPr>
          <w:rFonts w:ascii="Arial" w:hAnsi="Arial" w:cs="Arial"/>
          <w:sz w:val="20"/>
          <w:szCs w:val="20"/>
        </w:rPr>
        <w:t>i</w:t>
      </w:r>
      <w:r w:rsidRPr="00696F7F">
        <w:rPr>
          <w:rFonts w:ascii="Arial" w:hAnsi="Arial" w:cs="Arial"/>
          <w:sz w:val="20"/>
          <w:szCs w:val="20"/>
        </w:rPr>
        <w:t>nvolucrados</w:t>
      </w:r>
      <w:bookmarkEnd w:id="3"/>
      <w:r w:rsidRPr="00696F7F">
        <w:rPr>
          <w:rFonts w:ascii="Arial" w:hAnsi="Arial" w:cs="Arial"/>
          <w:sz w:val="20"/>
          <w:szCs w:val="20"/>
        </w:rPr>
        <w:t xml:space="preserve"> </w:t>
      </w:r>
      <w:bookmarkEnd w:id="4"/>
      <w:bookmarkEnd w:id="5"/>
    </w:p>
    <w:p w14:paraId="02195EC5" w14:textId="77777777" w:rsidR="00AB11FF" w:rsidRPr="00696F7F" w:rsidRDefault="00AB11FF" w:rsidP="00D72F54">
      <w:pPr>
        <w:ind w:left="-432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62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1" w:type="dxa"/>
          <w:left w:w="51" w:type="dxa"/>
          <w:bottom w:w="51" w:type="dxa"/>
          <w:right w:w="51" w:type="dxa"/>
        </w:tblCellMar>
        <w:tblLook w:val="01E0" w:firstRow="1" w:lastRow="1" w:firstColumn="1" w:lastColumn="1" w:noHBand="0" w:noVBand="0"/>
      </w:tblPr>
      <w:tblGrid>
        <w:gridCol w:w="2686"/>
        <w:gridCol w:w="3969"/>
        <w:gridCol w:w="2973"/>
      </w:tblGrid>
      <w:tr w:rsidR="00696F7F" w:rsidRPr="00696F7F" w14:paraId="2A16E15C" w14:textId="77777777" w:rsidTr="00A12508">
        <w:trPr>
          <w:cantSplit/>
          <w:trHeight w:val="397"/>
          <w:tblHeader/>
          <w:jc w:val="center"/>
        </w:trPr>
        <w:tc>
          <w:tcPr>
            <w:tcW w:w="2686" w:type="dxa"/>
            <w:shd w:val="clear" w:color="auto" w:fill="F2F2F2" w:themeFill="background1" w:themeFillShade="F2"/>
            <w:vAlign w:val="center"/>
          </w:tcPr>
          <w:p w14:paraId="70CB22AF" w14:textId="77777777" w:rsidR="00D02920" w:rsidRPr="00696F7F" w:rsidRDefault="00D02920" w:rsidP="0026032D">
            <w:pPr>
              <w:spacing w:before="8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Nombre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BFE8730" w14:textId="77777777" w:rsidR="00D02920" w:rsidRPr="00696F7F" w:rsidRDefault="00D02920" w:rsidP="0026032D">
            <w:pPr>
              <w:spacing w:before="8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Cargo / Área</w:t>
            </w:r>
          </w:p>
        </w:tc>
        <w:tc>
          <w:tcPr>
            <w:tcW w:w="2973" w:type="dxa"/>
            <w:shd w:val="clear" w:color="auto" w:fill="F2F2F2" w:themeFill="background1" w:themeFillShade="F2"/>
            <w:vAlign w:val="center"/>
          </w:tcPr>
          <w:p w14:paraId="2E9520C5" w14:textId="31D3CC33" w:rsidR="00D02920" w:rsidRPr="00696F7F" w:rsidRDefault="00D02920" w:rsidP="0026032D">
            <w:pPr>
              <w:spacing w:before="8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Correo electrónico</w:t>
            </w:r>
          </w:p>
        </w:tc>
      </w:tr>
      <w:tr w:rsidR="00696F7F" w:rsidRPr="00696F7F" w14:paraId="50B7FACD" w14:textId="77777777" w:rsidTr="00A12508">
        <w:trPr>
          <w:cantSplit/>
          <w:trHeight w:val="446"/>
          <w:jc w:val="center"/>
        </w:trPr>
        <w:tc>
          <w:tcPr>
            <w:tcW w:w="2686" w:type="dxa"/>
          </w:tcPr>
          <w:p w14:paraId="36BEFF60" w14:textId="0C1973BE" w:rsidR="00A12508" w:rsidRPr="00696F7F" w:rsidRDefault="00A12508" w:rsidP="00A125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Martha Guadalupe Pineda Ríos</w:t>
            </w:r>
          </w:p>
        </w:tc>
        <w:tc>
          <w:tcPr>
            <w:tcW w:w="3969" w:type="dxa"/>
          </w:tcPr>
          <w:p w14:paraId="5857D752" w14:textId="355E3C07" w:rsidR="00A12508" w:rsidRPr="00696F7F" w:rsidRDefault="00A12508" w:rsidP="00A125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Titular de la Coordinación Técnica de Administración de Activos</w:t>
            </w:r>
          </w:p>
        </w:tc>
        <w:tc>
          <w:tcPr>
            <w:tcW w:w="2973" w:type="dxa"/>
          </w:tcPr>
          <w:p w14:paraId="67FB971E" w14:textId="2F724676" w:rsidR="00A12508" w:rsidRPr="00696F7F" w:rsidRDefault="00D35A3B" w:rsidP="00A125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696F7F">
                <w:rPr>
                  <w:rStyle w:val="Hipervnculo"/>
                  <w:rFonts w:ascii="Arial" w:hAnsi="Arial" w:cs="Arial"/>
                  <w:color w:val="auto"/>
                  <w:sz w:val="20"/>
                  <w:szCs w:val="20"/>
                </w:rPr>
                <w:t>martha.pineda@imss.gob.mx</w:t>
              </w:r>
            </w:hyperlink>
          </w:p>
          <w:p w14:paraId="3CEC4FA3" w14:textId="31F129A3" w:rsidR="00D35A3B" w:rsidRPr="00696F7F" w:rsidRDefault="00D35A3B" w:rsidP="00A125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49F693E7" w14:textId="77777777" w:rsidTr="00A12508">
        <w:trPr>
          <w:cantSplit/>
          <w:trHeight w:val="446"/>
          <w:jc w:val="center"/>
        </w:trPr>
        <w:tc>
          <w:tcPr>
            <w:tcW w:w="2686" w:type="dxa"/>
          </w:tcPr>
          <w:p w14:paraId="05A66268" w14:textId="5EB51C3C" w:rsidR="00A12508" w:rsidRPr="00696F7F" w:rsidRDefault="00A12508" w:rsidP="00FC05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Elvia Narvaez García</w:t>
            </w:r>
          </w:p>
        </w:tc>
        <w:tc>
          <w:tcPr>
            <w:tcW w:w="3969" w:type="dxa"/>
          </w:tcPr>
          <w:p w14:paraId="5B19F0D1" w14:textId="0E116927" w:rsidR="00A12508" w:rsidRPr="00696F7F" w:rsidRDefault="00A12508" w:rsidP="00FC05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Titular de la División de Optimización de Activos</w:t>
            </w:r>
          </w:p>
        </w:tc>
        <w:tc>
          <w:tcPr>
            <w:tcW w:w="2973" w:type="dxa"/>
          </w:tcPr>
          <w:p w14:paraId="0D38753E" w14:textId="5E56E737" w:rsidR="00A12508" w:rsidRPr="00696F7F" w:rsidRDefault="00D35A3B" w:rsidP="00FC05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Pr="00696F7F">
                <w:rPr>
                  <w:rStyle w:val="Hipervnculo"/>
                  <w:rFonts w:ascii="Arial" w:hAnsi="Arial" w:cs="Arial"/>
                  <w:color w:val="auto"/>
                  <w:sz w:val="20"/>
                  <w:szCs w:val="20"/>
                </w:rPr>
                <w:t>elvia.narvaez@imss.gob.mx</w:t>
              </w:r>
            </w:hyperlink>
          </w:p>
        </w:tc>
      </w:tr>
      <w:tr w:rsidR="00696F7F" w:rsidRPr="00696F7F" w14:paraId="2CA44750" w14:textId="77777777" w:rsidTr="00A12508">
        <w:trPr>
          <w:cantSplit/>
          <w:trHeight w:val="446"/>
          <w:jc w:val="center"/>
        </w:trPr>
        <w:tc>
          <w:tcPr>
            <w:tcW w:w="2686" w:type="dxa"/>
          </w:tcPr>
          <w:p w14:paraId="3A9229F1" w14:textId="1C2F2DF7" w:rsidR="00D35A3B" w:rsidRPr="00696F7F" w:rsidRDefault="00D35A3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Carlos Francisco Trujillo Santos</w:t>
            </w:r>
          </w:p>
        </w:tc>
        <w:tc>
          <w:tcPr>
            <w:tcW w:w="3969" w:type="dxa"/>
          </w:tcPr>
          <w:p w14:paraId="145FDDD1" w14:textId="24101E2E" w:rsidR="00D35A3B" w:rsidRPr="00696F7F" w:rsidRDefault="00D35A3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Titular de la División de Arrendamiento y Comercialización</w:t>
            </w:r>
          </w:p>
        </w:tc>
        <w:tc>
          <w:tcPr>
            <w:tcW w:w="2973" w:type="dxa"/>
          </w:tcPr>
          <w:p w14:paraId="6042662B" w14:textId="102F26E3" w:rsidR="00D35A3B" w:rsidRPr="00696F7F" w:rsidRDefault="00D35A3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696F7F">
                <w:rPr>
                  <w:rStyle w:val="Hipervnculo"/>
                  <w:rFonts w:ascii="Arial" w:hAnsi="Arial" w:cs="Arial"/>
                  <w:color w:val="auto"/>
                  <w:sz w:val="20"/>
                  <w:szCs w:val="20"/>
                </w:rPr>
                <w:t>carlos.trujillosa@imss.gob.mx</w:t>
              </w:r>
            </w:hyperlink>
          </w:p>
          <w:p w14:paraId="3CCD578B" w14:textId="4AD9AB58" w:rsidR="00D35A3B" w:rsidRPr="00696F7F" w:rsidRDefault="00D35A3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42013B4F" w14:textId="77777777" w:rsidTr="00A12508">
        <w:trPr>
          <w:cantSplit/>
          <w:trHeight w:val="446"/>
          <w:jc w:val="center"/>
        </w:trPr>
        <w:tc>
          <w:tcPr>
            <w:tcW w:w="2686" w:type="dxa"/>
          </w:tcPr>
          <w:p w14:paraId="08C28AA9" w14:textId="153C0804" w:rsidR="00BF0FBB" w:rsidRPr="00696F7F" w:rsidRDefault="00BF0FB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Héctor Sanin Romahn Dominguez</w:t>
            </w:r>
          </w:p>
        </w:tc>
        <w:tc>
          <w:tcPr>
            <w:tcW w:w="3969" w:type="dxa"/>
          </w:tcPr>
          <w:p w14:paraId="2A4E2E1E" w14:textId="3B73C6E6" w:rsidR="00BF0FBB" w:rsidRPr="00696F7F" w:rsidRDefault="00BF0FB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Encargado de la Coordinación Técnica de Servicios Digitales y de Información para Administración, Finanzas y Jurídico</w:t>
            </w:r>
          </w:p>
        </w:tc>
        <w:tc>
          <w:tcPr>
            <w:tcW w:w="2973" w:type="dxa"/>
          </w:tcPr>
          <w:p w14:paraId="144BFBA2" w14:textId="0488B43B" w:rsidR="00BF0FBB" w:rsidRPr="00696F7F" w:rsidRDefault="00BF0FBB" w:rsidP="00D35A3B">
            <w:pPr>
              <w:jc w:val="both"/>
              <w:rPr>
                <w:rStyle w:val="Hipervnculo"/>
                <w:rFonts w:ascii="Arial" w:hAnsi="Arial" w:cs="Arial"/>
                <w:color w:val="auto"/>
                <w:sz w:val="20"/>
                <w:szCs w:val="20"/>
              </w:rPr>
            </w:pPr>
            <w:hyperlink r:id="rId15" w:history="1">
              <w:r w:rsidRPr="00696F7F">
                <w:rPr>
                  <w:rStyle w:val="Hipervnculo"/>
                  <w:rFonts w:ascii="Arial" w:hAnsi="Arial" w:cs="Arial"/>
                  <w:color w:val="auto"/>
                  <w:sz w:val="20"/>
                  <w:szCs w:val="20"/>
                </w:rPr>
                <w:t>hector.romahn@imss.gob.mx</w:t>
              </w:r>
            </w:hyperlink>
          </w:p>
        </w:tc>
      </w:tr>
      <w:tr w:rsidR="00696F7F" w:rsidRPr="00696F7F" w14:paraId="278C89DF" w14:textId="77777777" w:rsidTr="00A12508">
        <w:trPr>
          <w:cantSplit/>
          <w:trHeight w:val="446"/>
          <w:jc w:val="center"/>
        </w:trPr>
        <w:tc>
          <w:tcPr>
            <w:tcW w:w="2686" w:type="dxa"/>
          </w:tcPr>
          <w:p w14:paraId="5EA29EDA" w14:textId="2CE05794" w:rsidR="00BF0FBB" w:rsidRPr="00696F7F" w:rsidRDefault="00BF0FB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lastRenderedPageBreak/>
              <w:t>Raúl Borunda Castillo</w:t>
            </w:r>
          </w:p>
        </w:tc>
        <w:tc>
          <w:tcPr>
            <w:tcW w:w="3969" w:type="dxa"/>
          </w:tcPr>
          <w:p w14:paraId="1FB4F60D" w14:textId="4E7B6266" w:rsidR="00BF0FBB" w:rsidRPr="00696F7F" w:rsidRDefault="00BF0FBB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Titular de la División de Servicios de Información para Administración</w:t>
            </w:r>
          </w:p>
        </w:tc>
        <w:tc>
          <w:tcPr>
            <w:tcW w:w="2973" w:type="dxa"/>
          </w:tcPr>
          <w:p w14:paraId="7F481DAE" w14:textId="59A532B5" w:rsidR="00BF0FBB" w:rsidRPr="00696F7F" w:rsidRDefault="00FF2FB5" w:rsidP="00D35A3B">
            <w:pPr>
              <w:jc w:val="both"/>
              <w:rPr>
                <w:rStyle w:val="Hipervnculo"/>
                <w:rFonts w:ascii="Arial" w:hAnsi="Arial" w:cs="Arial"/>
                <w:color w:val="auto"/>
                <w:sz w:val="20"/>
                <w:szCs w:val="20"/>
              </w:rPr>
            </w:pPr>
            <w:hyperlink r:id="rId16" w:history="1">
              <w:r w:rsidRPr="00696F7F">
                <w:rPr>
                  <w:rStyle w:val="Hipervnculo"/>
                  <w:rFonts w:ascii="Arial" w:hAnsi="Arial" w:cs="Arial"/>
                  <w:color w:val="auto"/>
                  <w:sz w:val="20"/>
                  <w:szCs w:val="20"/>
                </w:rPr>
                <w:t>raul.borunda@imss.gob.mx</w:t>
              </w:r>
            </w:hyperlink>
          </w:p>
          <w:p w14:paraId="7C5016ED" w14:textId="6BCFF313" w:rsidR="00FF2FB5" w:rsidRPr="00696F7F" w:rsidRDefault="00FF2FB5" w:rsidP="00D35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F5F209" w14:textId="21372DF6" w:rsidR="001816A5" w:rsidRPr="00696F7F" w:rsidRDefault="009E3718" w:rsidP="00F6311D">
      <w:pPr>
        <w:pStyle w:val="Ttulo2"/>
        <w:numPr>
          <w:ilvl w:val="0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6" w:name="_Toc58340308"/>
      <w:bookmarkStart w:id="7" w:name="_Toc180769544"/>
      <w:r w:rsidRPr="00696F7F">
        <w:rPr>
          <w:rFonts w:ascii="Arial" w:hAnsi="Arial" w:cs="Arial"/>
          <w:sz w:val="20"/>
          <w:szCs w:val="20"/>
        </w:rPr>
        <w:t>Solicitud de r</w:t>
      </w:r>
      <w:r w:rsidR="001816A5" w:rsidRPr="00696F7F">
        <w:rPr>
          <w:rFonts w:ascii="Arial" w:hAnsi="Arial" w:cs="Arial"/>
          <w:sz w:val="20"/>
          <w:szCs w:val="20"/>
        </w:rPr>
        <w:t>equerimiento</w:t>
      </w:r>
      <w:bookmarkEnd w:id="6"/>
      <w:r w:rsidR="009913FE" w:rsidRPr="00696F7F">
        <w:rPr>
          <w:rFonts w:ascii="Arial" w:hAnsi="Arial" w:cs="Arial"/>
          <w:sz w:val="20"/>
          <w:szCs w:val="20"/>
        </w:rPr>
        <w:t xml:space="preserve"> / Servicio</w:t>
      </w:r>
      <w:bookmarkEnd w:id="7"/>
    </w:p>
    <w:p w14:paraId="2A5321C1" w14:textId="3D501BAA" w:rsidR="001816A5" w:rsidRPr="00696F7F" w:rsidRDefault="001816A5" w:rsidP="00F6311D">
      <w:pPr>
        <w:pStyle w:val="Ttulo2"/>
        <w:numPr>
          <w:ilvl w:val="1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8" w:name="_Toc58340309"/>
      <w:bookmarkStart w:id="9" w:name="_Toc180769545"/>
      <w:r w:rsidRPr="00696F7F">
        <w:rPr>
          <w:rFonts w:ascii="Arial" w:hAnsi="Arial" w:cs="Arial"/>
          <w:sz w:val="20"/>
          <w:szCs w:val="20"/>
        </w:rPr>
        <w:t>Objetivo</w:t>
      </w:r>
      <w:bookmarkEnd w:id="8"/>
      <w:bookmarkEnd w:id="9"/>
    </w:p>
    <w:p w14:paraId="3DB0B740" w14:textId="77777777" w:rsidR="00AB11FF" w:rsidRPr="00696F7F" w:rsidRDefault="00AB11FF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15415C83" w14:textId="1909027F" w:rsidR="00272141" w:rsidRDefault="005E21DD" w:rsidP="00D72F54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  <w:highlight w:val="yellow"/>
        </w:rPr>
      </w:pPr>
      <w:r>
        <w:rPr>
          <w:rFonts w:ascii="Arial" w:hAnsi="Arial" w:cs="Arial"/>
          <w:iCs/>
          <w:sz w:val="20"/>
          <w:szCs w:val="20"/>
          <w:highlight w:val="yellow"/>
        </w:rPr>
        <w:t>Contar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 </w:t>
      </w:r>
      <w:r>
        <w:rPr>
          <w:rFonts w:ascii="Arial" w:hAnsi="Arial" w:cs="Arial"/>
          <w:iCs/>
          <w:sz w:val="20"/>
          <w:szCs w:val="20"/>
          <w:highlight w:val="yellow"/>
        </w:rPr>
        <w:t xml:space="preserve">con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una </w:t>
      </w:r>
      <w:r>
        <w:rPr>
          <w:rFonts w:ascii="Arial" w:hAnsi="Arial" w:cs="Arial"/>
          <w:iCs/>
          <w:sz w:val="20"/>
          <w:szCs w:val="20"/>
          <w:highlight w:val="yellow"/>
        </w:rPr>
        <w:t xml:space="preserve">herramienta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tecnológica que permita a la CTAA </w:t>
      </w:r>
      <w:r w:rsidR="0035237A" w:rsidRPr="005E21DD">
        <w:rPr>
          <w:rFonts w:ascii="Arial" w:hAnsi="Arial" w:cs="Arial"/>
          <w:sz w:val="20"/>
          <w:szCs w:val="20"/>
          <w:highlight w:val="yellow"/>
        </w:rPr>
        <w:t xml:space="preserve">llevar la trazabilidad, control, administración y seguimiento de la información y documentación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de los expedientes digitales de procesos </w:t>
      </w:r>
      <w:r w:rsidR="00272141">
        <w:rPr>
          <w:rFonts w:ascii="Arial" w:hAnsi="Arial" w:cs="Arial"/>
          <w:iCs/>
          <w:sz w:val="20"/>
          <w:szCs w:val="20"/>
          <w:highlight w:val="yellow"/>
        </w:rPr>
        <w:t>c</w:t>
      </w:r>
      <w:r>
        <w:rPr>
          <w:rFonts w:ascii="Arial" w:hAnsi="Arial" w:cs="Arial"/>
          <w:iCs/>
          <w:sz w:val="20"/>
          <w:szCs w:val="20"/>
          <w:highlight w:val="yellow"/>
        </w:rPr>
        <w:t xml:space="preserve">ompetencia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de </w:t>
      </w:r>
      <w:r>
        <w:rPr>
          <w:rFonts w:ascii="Arial" w:hAnsi="Arial" w:cs="Arial"/>
          <w:iCs/>
          <w:sz w:val="20"/>
          <w:szCs w:val="20"/>
          <w:highlight w:val="yellow"/>
        </w:rPr>
        <w:t xml:space="preserve">la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>Coordinación</w:t>
      </w:r>
      <w:r w:rsidR="0035237A" w:rsidRPr="005E21DD">
        <w:rPr>
          <w:rFonts w:ascii="Arial" w:hAnsi="Arial" w:cs="Arial"/>
          <w:iCs/>
          <w:sz w:val="20"/>
          <w:szCs w:val="20"/>
          <w:highlight w:val="yellow"/>
        </w:rPr>
        <w:t xml:space="preserve"> Técnica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, </w:t>
      </w:r>
      <w:r w:rsidR="00272141" w:rsidRPr="005E21DD">
        <w:rPr>
          <w:rFonts w:ascii="Arial" w:hAnsi="Arial" w:cs="Arial"/>
          <w:iCs/>
          <w:sz w:val="20"/>
          <w:szCs w:val="20"/>
          <w:highlight w:val="yellow"/>
        </w:rPr>
        <w:t>asegurando la correcta aplicación de las disposiciones normativas</w:t>
      </w:r>
      <w:r w:rsidR="00272141">
        <w:rPr>
          <w:rFonts w:ascii="Arial" w:hAnsi="Arial" w:cs="Arial"/>
          <w:iCs/>
          <w:sz w:val="20"/>
          <w:szCs w:val="20"/>
          <w:highlight w:val="yellow"/>
        </w:rPr>
        <w:t xml:space="preserve"> en materia inmobiliaria que los rigen.</w:t>
      </w:r>
    </w:p>
    <w:p w14:paraId="5B07D40C" w14:textId="77777777" w:rsidR="00272141" w:rsidRDefault="00272141" w:rsidP="00D72F54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5CC74119" w14:textId="56A2879B" w:rsidR="00AD6A68" w:rsidRPr="00696F7F" w:rsidRDefault="00272141" w:rsidP="00D72F54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  <w:highlight w:val="yellow"/>
        </w:rPr>
        <w:t xml:space="preserve">Que dicho aplicativo, </w:t>
      </w:r>
      <w:r w:rsidR="006057E6">
        <w:rPr>
          <w:rFonts w:ascii="Arial" w:hAnsi="Arial" w:cs="Arial"/>
          <w:iCs/>
          <w:sz w:val="20"/>
          <w:szCs w:val="20"/>
          <w:highlight w:val="yellow"/>
        </w:rPr>
        <w:t>proporcione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 el avance de integración de los </w:t>
      </w:r>
      <w:r>
        <w:rPr>
          <w:rFonts w:ascii="Arial" w:hAnsi="Arial" w:cs="Arial"/>
          <w:iCs/>
          <w:sz w:val="20"/>
          <w:szCs w:val="20"/>
          <w:highlight w:val="yellow"/>
        </w:rPr>
        <w:t>expedientes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 xml:space="preserve"> </w:t>
      </w:r>
      <w:r w:rsidR="006057E6" w:rsidRPr="005E21DD">
        <w:rPr>
          <w:rFonts w:ascii="Arial" w:hAnsi="Arial" w:cs="Arial"/>
          <w:iCs/>
          <w:sz w:val="20"/>
          <w:szCs w:val="20"/>
          <w:highlight w:val="yellow"/>
        </w:rPr>
        <w:t xml:space="preserve">digitales 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>(porcentaje de cumplimiento)</w:t>
      </w:r>
      <w:r w:rsidR="006057E6">
        <w:rPr>
          <w:rFonts w:ascii="Arial" w:hAnsi="Arial" w:cs="Arial"/>
          <w:iCs/>
          <w:sz w:val="20"/>
          <w:szCs w:val="20"/>
          <w:highlight w:val="yellow"/>
        </w:rPr>
        <w:t>,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 xml:space="preserve"> que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>gener</w:t>
      </w:r>
      <w:r w:rsidR="006057E6">
        <w:rPr>
          <w:rFonts w:ascii="Arial" w:hAnsi="Arial" w:cs="Arial"/>
          <w:iCs/>
          <w:sz w:val="20"/>
          <w:szCs w:val="20"/>
          <w:highlight w:val="yellow"/>
        </w:rPr>
        <w:t>e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 xml:space="preserve"> divers</w:t>
      </w:r>
      <w:r w:rsidR="006057E6">
        <w:rPr>
          <w:rFonts w:ascii="Arial" w:hAnsi="Arial" w:cs="Arial"/>
          <w:iCs/>
          <w:sz w:val="20"/>
          <w:szCs w:val="20"/>
          <w:highlight w:val="yellow"/>
        </w:rPr>
        <w:t>a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>s consultas y/o reportes de diferente tipo (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>general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 xml:space="preserve">es,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>por proceso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>,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 específico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>s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 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 xml:space="preserve">modelo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ficha técnica) 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 xml:space="preserve">de los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>expediente</w:t>
      </w:r>
      <w:r w:rsidR="005E21DD">
        <w:rPr>
          <w:rFonts w:ascii="Arial" w:hAnsi="Arial" w:cs="Arial"/>
          <w:iCs/>
          <w:sz w:val="20"/>
          <w:szCs w:val="20"/>
          <w:highlight w:val="yellow"/>
        </w:rPr>
        <w:t>s,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 que </w:t>
      </w:r>
      <w:r>
        <w:rPr>
          <w:rFonts w:ascii="Arial" w:hAnsi="Arial" w:cs="Arial"/>
          <w:iCs/>
          <w:sz w:val="20"/>
          <w:szCs w:val="20"/>
          <w:highlight w:val="yellow"/>
        </w:rPr>
        <w:t>se pueda</w:t>
      </w:r>
      <w:r w:rsidR="006057E6">
        <w:rPr>
          <w:rFonts w:ascii="Arial" w:hAnsi="Arial" w:cs="Arial"/>
          <w:iCs/>
          <w:sz w:val="20"/>
          <w:szCs w:val="20"/>
          <w:highlight w:val="yellow"/>
        </w:rPr>
        <w:t>n</w:t>
      </w:r>
      <w:r>
        <w:rPr>
          <w:rFonts w:ascii="Arial" w:hAnsi="Arial" w:cs="Arial"/>
          <w:iCs/>
          <w:sz w:val="20"/>
          <w:szCs w:val="20"/>
          <w:highlight w:val="yellow"/>
        </w:rPr>
        <w:t xml:space="preserve"> visualizar los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documentos </w:t>
      </w:r>
      <w:r>
        <w:rPr>
          <w:rFonts w:ascii="Arial" w:hAnsi="Arial" w:cs="Arial"/>
          <w:iCs/>
          <w:sz w:val="20"/>
          <w:szCs w:val="20"/>
          <w:highlight w:val="yellow"/>
        </w:rPr>
        <w:t>debidamente entregados como de los faltantes</w:t>
      </w:r>
      <w:r w:rsidR="006057E6">
        <w:rPr>
          <w:rFonts w:ascii="Arial" w:hAnsi="Arial" w:cs="Arial"/>
          <w:iCs/>
          <w:sz w:val="20"/>
          <w:szCs w:val="20"/>
          <w:highlight w:val="yellow"/>
        </w:rPr>
        <w:t xml:space="preserve"> (</w:t>
      </w:r>
      <w:proofErr w:type="spellStart"/>
      <w:r w:rsidR="006057E6">
        <w:rPr>
          <w:rFonts w:ascii="Arial" w:hAnsi="Arial" w:cs="Arial"/>
          <w:iCs/>
          <w:sz w:val="20"/>
          <w:szCs w:val="20"/>
          <w:highlight w:val="yellow"/>
        </w:rPr>
        <w:t>checklist</w:t>
      </w:r>
      <w:proofErr w:type="spellEnd"/>
      <w:r w:rsidR="006057E6">
        <w:rPr>
          <w:rFonts w:ascii="Arial" w:hAnsi="Arial" w:cs="Arial"/>
          <w:iCs/>
          <w:sz w:val="20"/>
          <w:szCs w:val="20"/>
          <w:highlight w:val="yellow"/>
        </w:rPr>
        <w:t>) y</w:t>
      </w:r>
      <w:r>
        <w:rPr>
          <w:rFonts w:ascii="Arial" w:hAnsi="Arial" w:cs="Arial"/>
          <w:iCs/>
          <w:sz w:val="20"/>
          <w:szCs w:val="20"/>
          <w:highlight w:val="yellow"/>
        </w:rPr>
        <w:t xml:space="preserve">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 xml:space="preserve">que </w:t>
      </w:r>
      <w:r>
        <w:rPr>
          <w:rFonts w:ascii="Arial" w:hAnsi="Arial" w:cs="Arial"/>
          <w:iCs/>
          <w:sz w:val="20"/>
          <w:szCs w:val="20"/>
          <w:highlight w:val="yellow"/>
        </w:rPr>
        <w:t xml:space="preserve">admita la incorporación de 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>nota</w:t>
      </w:r>
      <w:r>
        <w:rPr>
          <w:rFonts w:ascii="Arial" w:hAnsi="Arial" w:cs="Arial"/>
          <w:iCs/>
          <w:sz w:val="20"/>
          <w:szCs w:val="20"/>
          <w:highlight w:val="yellow"/>
        </w:rPr>
        <w:t>s aclaratorias generales y específicas</w:t>
      </w:r>
      <w:r w:rsidR="00D35A3B" w:rsidRPr="005E21DD">
        <w:rPr>
          <w:rFonts w:ascii="Arial" w:hAnsi="Arial" w:cs="Arial"/>
          <w:iCs/>
          <w:sz w:val="20"/>
          <w:szCs w:val="20"/>
          <w:highlight w:val="yellow"/>
        </w:rPr>
        <w:t>.</w:t>
      </w:r>
    </w:p>
    <w:p w14:paraId="331A19B8" w14:textId="77777777" w:rsidR="001816A5" w:rsidRPr="00696F7F" w:rsidRDefault="001816A5" w:rsidP="00F6311D">
      <w:pPr>
        <w:pStyle w:val="Ttulo2"/>
        <w:numPr>
          <w:ilvl w:val="1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10" w:name="_Toc58340310"/>
      <w:bookmarkStart w:id="11" w:name="_Toc180769546"/>
      <w:bookmarkStart w:id="12" w:name="_Toc411936386"/>
      <w:r w:rsidRPr="00696F7F">
        <w:rPr>
          <w:rFonts w:ascii="Arial" w:hAnsi="Arial" w:cs="Arial"/>
          <w:sz w:val="20"/>
          <w:szCs w:val="20"/>
        </w:rPr>
        <w:t>Antecedentes</w:t>
      </w:r>
      <w:bookmarkEnd w:id="10"/>
      <w:bookmarkEnd w:id="11"/>
    </w:p>
    <w:p w14:paraId="0B597F70" w14:textId="357DF01E" w:rsidR="001816A5" w:rsidRPr="00696F7F" w:rsidRDefault="00D35A3B" w:rsidP="00D72F54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 xml:space="preserve">Actualmente estos procesos se llevan en hojas de Excel. Se tiene como referencia el aplicativo desarrollado en la Coordinación de </w:t>
      </w:r>
      <w:r w:rsidR="0035237A" w:rsidRPr="00696F7F">
        <w:rPr>
          <w:rFonts w:ascii="Arial" w:hAnsi="Arial" w:cs="Arial"/>
          <w:iCs/>
          <w:sz w:val="20"/>
          <w:szCs w:val="20"/>
        </w:rPr>
        <w:t>Desarrollo Integral Infantil</w:t>
      </w:r>
      <w:r w:rsidRPr="00696F7F">
        <w:rPr>
          <w:rFonts w:ascii="Arial" w:hAnsi="Arial" w:cs="Arial"/>
          <w:iCs/>
          <w:sz w:val="20"/>
          <w:szCs w:val="20"/>
        </w:rPr>
        <w:t xml:space="preserve"> denominado MIG (Maletín de Información de Guarderías)</w:t>
      </w:r>
      <w:r w:rsidR="0035237A" w:rsidRPr="00696F7F">
        <w:rPr>
          <w:rFonts w:ascii="Arial" w:hAnsi="Arial" w:cs="Arial"/>
          <w:iCs/>
          <w:sz w:val="20"/>
          <w:szCs w:val="20"/>
        </w:rPr>
        <w:t>,</w:t>
      </w:r>
      <w:r w:rsidRPr="00696F7F">
        <w:rPr>
          <w:rFonts w:ascii="Arial" w:hAnsi="Arial" w:cs="Arial"/>
          <w:iCs/>
          <w:sz w:val="20"/>
          <w:szCs w:val="20"/>
        </w:rPr>
        <w:t xml:space="preserve"> buscando desarrollar algo similar para la CTAA.</w:t>
      </w:r>
    </w:p>
    <w:p w14:paraId="037AAC21" w14:textId="6C08A036" w:rsidR="001816A5" w:rsidRPr="00696F7F" w:rsidRDefault="001816A5" w:rsidP="00F6311D">
      <w:pPr>
        <w:pStyle w:val="Ttulo2"/>
        <w:numPr>
          <w:ilvl w:val="1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13" w:name="_Toc58340311"/>
      <w:bookmarkStart w:id="14" w:name="_Toc180769547"/>
      <w:r w:rsidRPr="00696F7F">
        <w:rPr>
          <w:rFonts w:ascii="Arial" w:hAnsi="Arial" w:cs="Arial"/>
          <w:sz w:val="20"/>
          <w:szCs w:val="20"/>
        </w:rPr>
        <w:t xml:space="preserve">Posicionamiento del </w:t>
      </w:r>
      <w:r w:rsidR="00AF7052" w:rsidRPr="00696F7F">
        <w:rPr>
          <w:rFonts w:ascii="Arial" w:hAnsi="Arial" w:cs="Arial"/>
          <w:sz w:val="20"/>
          <w:szCs w:val="20"/>
        </w:rPr>
        <w:t>r</w:t>
      </w:r>
      <w:r w:rsidR="00CE08E9" w:rsidRPr="00696F7F">
        <w:rPr>
          <w:rFonts w:ascii="Arial" w:hAnsi="Arial" w:cs="Arial"/>
          <w:sz w:val="20"/>
          <w:szCs w:val="20"/>
        </w:rPr>
        <w:t xml:space="preserve">equerimiento / </w:t>
      </w:r>
      <w:r w:rsidR="0091182C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 xml:space="preserve">ervicio de TIC que se </w:t>
      </w:r>
      <w:r w:rsidR="00AF7052" w:rsidRPr="00696F7F">
        <w:rPr>
          <w:rFonts w:ascii="Arial" w:hAnsi="Arial" w:cs="Arial"/>
          <w:sz w:val="20"/>
          <w:szCs w:val="20"/>
        </w:rPr>
        <w:t>e</w:t>
      </w:r>
      <w:r w:rsidRPr="00696F7F">
        <w:rPr>
          <w:rFonts w:ascii="Arial" w:hAnsi="Arial" w:cs="Arial"/>
          <w:sz w:val="20"/>
          <w:szCs w:val="20"/>
        </w:rPr>
        <w:t xml:space="preserve">stá </w:t>
      </w:r>
      <w:r w:rsidR="00AF7052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>olicitando</w:t>
      </w:r>
      <w:bookmarkEnd w:id="13"/>
      <w:bookmarkEnd w:id="14"/>
    </w:p>
    <w:p w14:paraId="38BAEA4D" w14:textId="77777777" w:rsidR="00AB11FF" w:rsidRPr="00696F7F" w:rsidRDefault="00AB11FF" w:rsidP="00AB11FF">
      <w:pPr>
        <w:rPr>
          <w:rFonts w:ascii="Arial" w:hAnsi="Arial" w:cs="Arial"/>
          <w:sz w:val="20"/>
          <w:szCs w:val="20"/>
        </w:rPr>
      </w:pPr>
    </w:p>
    <w:tbl>
      <w:tblPr>
        <w:tblW w:w="9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1" w:type="dxa"/>
          <w:left w:w="51" w:type="dxa"/>
          <w:bottom w:w="51" w:type="dxa"/>
          <w:right w:w="51" w:type="dxa"/>
        </w:tblCellMar>
        <w:tblLook w:val="0000" w:firstRow="0" w:lastRow="0" w:firstColumn="0" w:lastColumn="0" w:noHBand="0" w:noVBand="0"/>
      </w:tblPr>
      <w:tblGrid>
        <w:gridCol w:w="3207"/>
        <w:gridCol w:w="6412"/>
      </w:tblGrid>
      <w:tr w:rsidR="00696F7F" w:rsidRPr="00696F7F" w14:paraId="161B5A80" w14:textId="77777777" w:rsidTr="00F9122C">
        <w:trPr>
          <w:trHeight w:val="397"/>
          <w:jc w:val="center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2A298F" w14:textId="7D1315A7" w:rsidR="001816A5" w:rsidRPr="00696F7F" w:rsidRDefault="001816A5" w:rsidP="00575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El problema de</w:t>
            </w:r>
          </w:p>
        </w:tc>
        <w:tc>
          <w:tcPr>
            <w:tcW w:w="6237" w:type="dxa"/>
            <w:tcBorders>
              <w:left w:val="single" w:sz="6" w:space="0" w:color="auto"/>
            </w:tcBorders>
            <w:vAlign w:val="center"/>
          </w:tcPr>
          <w:p w14:paraId="308915F0" w14:textId="7C2E569F" w:rsidR="001816A5" w:rsidRPr="006057E6" w:rsidRDefault="006057E6" w:rsidP="006057E6">
            <w:pPr>
              <w:pStyle w:val="Paragraph1"/>
              <w:spacing w:before="0"/>
              <w:rPr>
                <w:rFonts w:ascii="Arial" w:eastAsia="Calibri" w:hAnsi="Arial" w:cs="Arial"/>
                <w:iCs/>
                <w:highlight w:val="yellow"/>
                <w:lang w:val="es-MX"/>
              </w:rPr>
            </w:pPr>
            <w:r w:rsidRPr="006057E6">
              <w:rPr>
                <w:rFonts w:ascii="Arial" w:eastAsia="Calibri" w:hAnsi="Arial" w:cs="Arial"/>
                <w:iCs/>
                <w:highlight w:val="yellow"/>
                <w:lang w:val="es-MX"/>
              </w:rPr>
              <w:t>Que actualmente el control, seguimiento y administración de los expedientes digitales de los procesos inmobiliarios se lleve manualmente, recae en la o</w:t>
            </w:r>
            <w:r w:rsidR="00D35A3B" w:rsidRPr="006057E6">
              <w:rPr>
                <w:rFonts w:ascii="Arial" w:eastAsia="Calibri" w:hAnsi="Arial" w:cs="Arial"/>
                <w:iCs/>
                <w:highlight w:val="yellow"/>
                <w:lang w:val="es-MX"/>
              </w:rPr>
              <w:t>portunidad y calidad en la atención de requerimientos de información</w:t>
            </w:r>
            <w:r w:rsidRPr="006057E6">
              <w:rPr>
                <w:rFonts w:ascii="Arial" w:eastAsia="Calibri" w:hAnsi="Arial" w:cs="Arial"/>
                <w:iCs/>
                <w:highlight w:val="yellow"/>
                <w:lang w:val="es-MX"/>
              </w:rPr>
              <w:t xml:space="preserve"> </w:t>
            </w:r>
            <w:r w:rsidR="00D35A3B" w:rsidRPr="006057E6">
              <w:rPr>
                <w:rFonts w:ascii="Arial" w:eastAsia="Calibri" w:hAnsi="Arial" w:cs="Arial"/>
                <w:iCs/>
                <w:highlight w:val="yellow"/>
                <w:lang w:val="es-MX"/>
              </w:rPr>
              <w:t xml:space="preserve">del </w:t>
            </w:r>
            <w:r w:rsidRPr="006057E6">
              <w:rPr>
                <w:rFonts w:ascii="Arial" w:eastAsia="Calibri" w:hAnsi="Arial" w:cs="Arial"/>
                <w:iCs/>
                <w:highlight w:val="yellow"/>
                <w:lang w:val="es-MX"/>
              </w:rPr>
              <w:t>estatus</w:t>
            </w:r>
            <w:r w:rsidR="00D35A3B" w:rsidRPr="006057E6">
              <w:rPr>
                <w:rFonts w:ascii="Arial" w:eastAsia="Calibri" w:hAnsi="Arial" w:cs="Arial"/>
                <w:iCs/>
                <w:highlight w:val="yellow"/>
                <w:lang w:val="es-MX"/>
              </w:rPr>
              <w:t xml:space="preserve"> de los inmuebles del IMSS</w:t>
            </w:r>
            <w:r w:rsidRPr="006057E6">
              <w:rPr>
                <w:rFonts w:ascii="Arial" w:eastAsia="Calibri" w:hAnsi="Arial" w:cs="Arial"/>
                <w:iCs/>
                <w:highlight w:val="yellow"/>
                <w:lang w:val="es-MX"/>
              </w:rPr>
              <w:t>.</w:t>
            </w:r>
          </w:p>
        </w:tc>
      </w:tr>
      <w:tr w:rsidR="00696F7F" w:rsidRPr="00696F7F" w14:paraId="79F68E11" w14:textId="77777777" w:rsidTr="00F9122C">
        <w:trPr>
          <w:trHeight w:val="397"/>
          <w:jc w:val="center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6BB0D3" w14:textId="77777777" w:rsidR="001816A5" w:rsidRPr="00696F7F" w:rsidRDefault="001816A5" w:rsidP="00575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Afecta a</w:t>
            </w:r>
          </w:p>
        </w:tc>
        <w:tc>
          <w:tcPr>
            <w:tcW w:w="6237" w:type="dxa"/>
            <w:tcBorders>
              <w:left w:val="single" w:sz="6" w:space="0" w:color="auto"/>
            </w:tcBorders>
            <w:vAlign w:val="center"/>
          </w:tcPr>
          <w:p w14:paraId="686B5DB3" w14:textId="6E8AE27F" w:rsidR="001816A5" w:rsidRPr="006057E6" w:rsidRDefault="006057E6" w:rsidP="00D35A3B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En la continuidad del p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roceso de integración de expedientes inmobiliarios para realizar </w:t>
            </w: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las diferentes operaciones 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inmobiliarias </w:t>
            </w: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(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donaciones, permutas, adquisiciones, ratificaciones de gestión oficiosa, otras figuras jurídicas</w:t>
            </w: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)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, </w:t>
            </w: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vencimiento de términos</w:t>
            </w:r>
            <w:r w:rsidR="00916531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 y vigencias de </w:t>
            </w:r>
            <w:proofErr w:type="spellStart"/>
            <w:r w:rsidR="00916531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de</w:t>
            </w:r>
            <w:proofErr w:type="spellEnd"/>
            <w:r w:rsidR="00916531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 documentos (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dictámenes </w:t>
            </w:r>
            <w:proofErr w:type="spellStart"/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valuatorios</w:t>
            </w:r>
            <w:proofErr w:type="spellEnd"/>
            <w:r w:rsidR="00916531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)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</w:tr>
      <w:tr w:rsidR="00696F7F" w:rsidRPr="00696F7F" w14:paraId="7B590A4D" w14:textId="77777777" w:rsidTr="00F9122C">
        <w:trPr>
          <w:trHeight w:val="397"/>
          <w:jc w:val="center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B50D8D" w14:textId="77777777" w:rsidR="001816A5" w:rsidRPr="00696F7F" w:rsidRDefault="001816A5" w:rsidP="00575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Cuyo impacto es</w:t>
            </w:r>
          </w:p>
        </w:tc>
        <w:tc>
          <w:tcPr>
            <w:tcW w:w="6237" w:type="dxa"/>
            <w:tcBorders>
              <w:left w:val="single" w:sz="6" w:space="0" w:color="auto"/>
            </w:tcBorders>
            <w:vAlign w:val="center"/>
          </w:tcPr>
          <w:p w14:paraId="76D598EF" w14:textId="60FFC1D8" w:rsidR="001816A5" w:rsidRPr="00696F7F" w:rsidRDefault="00916531" w:rsidP="005E17AA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es-ES"/>
              </w:rPr>
            </w:pP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Disminución en la c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onfiabilidad y oportunidad </w:t>
            </w: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en la presentación de reportes 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de información </w:t>
            </w: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requeridos a la Coordinación Técnica sobre el</w:t>
            </w:r>
            <w:r w:rsidR="00D35A3B"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 estatus que guarda la integración de expedientes inmobiliarios</w:t>
            </w:r>
            <w:r w:rsidRPr="00916531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</w:tr>
      <w:tr w:rsidR="001816A5" w:rsidRPr="00696F7F" w14:paraId="77887A60" w14:textId="77777777" w:rsidTr="00F9122C">
        <w:trPr>
          <w:trHeight w:val="397"/>
          <w:jc w:val="center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ED1819" w14:textId="77777777" w:rsidR="001816A5" w:rsidRPr="00696F7F" w:rsidRDefault="001816A5" w:rsidP="00575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Una solución exitosa debe ser</w:t>
            </w:r>
          </w:p>
        </w:tc>
        <w:tc>
          <w:tcPr>
            <w:tcW w:w="6237" w:type="dxa"/>
            <w:tcBorders>
              <w:left w:val="single" w:sz="6" w:space="0" w:color="auto"/>
            </w:tcBorders>
            <w:vAlign w:val="center"/>
          </w:tcPr>
          <w:p w14:paraId="1FC22EC2" w14:textId="59540633" w:rsidR="001816A5" w:rsidRPr="00696F7F" w:rsidRDefault="00916531" w:rsidP="005E17AA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es-ES"/>
              </w:rPr>
            </w:pPr>
            <w:r w:rsidRPr="00060F07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 xml:space="preserve">Apegada a la normatividad institucional y externa en materia inmobiliaria, de implementación nacional, </w:t>
            </w:r>
            <w:r w:rsidR="00060F07" w:rsidRPr="00060F07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amigable para el usuario final</w:t>
            </w:r>
            <w:r w:rsidR="00060F07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</w:tr>
    </w:tbl>
    <w:p w14:paraId="1BA89668" w14:textId="77777777" w:rsidR="00FF2FB5" w:rsidRPr="00696F7F" w:rsidRDefault="00FF2FB5" w:rsidP="00FF2FB5">
      <w:pPr>
        <w:pStyle w:val="Ttulo2"/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15" w:name="_Toc58340312"/>
      <w:bookmarkStart w:id="16" w:name="_Toc180769548"/>
      <w:bookmarkEnd w:id="12"/>
    </w:p>
    <w:p w14:paraId="49CBB407" w14:textId="29862E3D" w:rsidR="001816A5" w:rsidRPr="00696F7F" w:rsidRDefault="001816A5" w:rsidP="00F6311D">
      <w:pPr>
        <w:pStyle w:val="Ttulo2"/>
        <w:numPr>
          <w:ilvl w:val="1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r w:rsidRPr="00696F7F">
        <w:rPr>
          <w:rFonts w:ascii="Arial" w:hAnsi="Arial" w:cs="Arial"/>
          <w:sz w:val="20"/>
          <w:szCs w:val="20"/>
        </w:rPr>
        <w:t>Alineación estratégica</w:t>
      </w:r>
      <w:bookmarkEnd w:id="15"/>
      <w:bookmarkEnd w:id="16"/>
    </w:p>
    <w:p w14:paraId="30E7721E" w14:textId="77777777" w:rsidR="00AB11FF" w:rsidRPr="00696F7F" w:rsidRDefault="00AB11FF" w:rsidP="00AB11FF">
      <w:pPr>
        <w:ind w:left="-432"/>
        <w:jc w:val="both"/>
        <w:rPr>
          <w:rFonts w:ascii="Arial" w:hAnsi="Arial" w:cs="Arial"/>
          <w:sz w:val="20"/>
          <w:szCs w:val="20"/>
        </w:rPr>
      </w:pPr>
    </w:p>
    <w:p w14:paraId="1B282013" w14:textId="75BB6390" w:rsidR="00290399" w:rsidRPr="00696F7F" w:rsidRDefault="001816A5" w:rsidP="00AB11FF">
      <w:pPr>
        <w:ind w:left="-432"/>
        <w:jc w:val="both"/>
        <w:rPr>
          <w:rFonts w:ascii="Arial" w:hAnsi="Arial" w:cs="Arial"/>
          <w:sz w:val="20"/>
          <w:szCs w:val="20"/>
        </w:rPr>
      </w:pPr>
      <w:r w:rsidRPr="00696F7F">
        <w:rPr>
          <w:rFonts w:ascii="Arial" w:hAnsi="Arial" w:cs="Arial"/>
          <w:sz w:val="20"/>
          <w:szCs w:val="20"/>
        </w:rPr>
        <w:t xml:space="preserve">Proporcionar la información de la siguiente tabla conforme a las líneas estratégicas vigentes </w:t>
      </w:r>
      <w:r w:rsidR="00E90A23" w:rsidRPr="00696F7F">
        <w:rPr>
          <w:rFonts w:ascii="Arial" w:hAnsi="Arial" w:cs="Arial"/>
          <w:sz w:val="20"/>
          <w:szCs w:val="20"/>
        </w:rPr>
        <w:t>del P</w:t>
      </w:r>
      <w:r w:rsidR="000D095E" w:rsidRPr="00696F7F">
        <w:rPr>
          <w:rFonts w:ascii="Arial" w:hAnsi="Arial" w:cs="Arial"/>
          <w:sz w:val="20"/>
          <w:szCs w:val="20"/>
        </w:rPr>
        <w:t>O</w:t>
      </w:r>
      <w:r w:rsidR="00E90A23" w:rsidRPr="00696F7F">
        <w:rPr>
          <w:rFonts w:ascii="Arial" w:hAnsi="Arial" w:cs="Arial"/>
          <w:sz w:val="20"/>
          <w:szCs w:val="20"/>
        </w:rPr>
        <w:t>TIC, PIIMSS</w:t>
      </w:r>
      <w:r w:rsidRPr="00696F7F">
        <w:rPr>
          <w:rFonts w:ascii="Arial" w:hAnsi="Arial" w:cs="Arial"/>
          <w:sz w:val="20"/>
          <w:szCs w:val="20"/>
        </w:rPr>
        <w:t>, 4T+1, marcar con una X la línea estratégica a la que está apegada la iniciativa</w:t>
      </w:r>
      <w:r w:rsidR="00290399" w:rsidRPr="00696F7F">
        <w:rPr>
          <w:rFonts w:ascii="Arial" w:hAnsi="Arial" w:cs="Arial"/>
          <w:sz w:val="20"/>
          <w:szCs w:val="20"/>
        </w:rPr>
        <w:t>:</w:t>
      </w:r>
    </w:p>
    <w:p w14:paraId="1ADE8087" w14:textId="77777777" w:rsidR="00AB11FF" w:rsidRPr="00696F7F" w:rsidRDefault="00AB11FF" w:rsidP="00AB11FF">
      <w:pPr>
        <w:ind w:left="-432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641" w:type="dxa"/>
        <w:tblInd w:w="-432" w:type="dxa"/>
        <w:tblCellMar>
          <w:top w:w="51" w:type="dxa"/>
          <w:left w:w="51" w:type="dxa"/>
          <w:bottom w:w="51" w:type="dxa"/>
          <w:right w:w="51" w:type="dxa"/>
        </w:tblCellMar>
        <w:tblLook w:val="04A0" w:firstRow="1" w:lastRow="0" w:firstColumn="1" w:lastColumn="0" w:noHBand="0" w:noVBand="1"/>
      </w:tblPr>
      <w:tblGrid>
        <w:gridCol w:w="1125"/>
        <w:gridCol w:w="1495"/>
        <w:gridCol w:w="2465"/>
        <w:gridCol w:w="1862"/>
        <w:gridCol w:w="2694"/>
      </w:tblGrid>
      <w:tr w:rsidR="00696F7F" w:rsidRPr="00696F7F" w14:paraId="6D203722" w14:textId="77777777" w:rsidTr="00AB11FF">
        <w:trPr>
          <w:trHeight w:val="397"/>
          <w:tblHeader/>
        </w:trPr>
        <w:tc>
          <w:tcPr>
            <w:tcW w:w="9641" w:type="dxa"/>
            <w:gridSpan w:val="5"/>
            <w:shd w:val="clear" w:color="auto" w:fill="F2F2F2" w:themeFill="background1" w:themeFillShade="F2"/>
            <w:vAlign w:val="center"/>
          </w:tcPr>
          <w:p w14:paraId="2FD3D85D" w14:textId="0C09D019" w:rsidR="00290399" w:rsidRPr="00696F7F" w:rsidRDefault="00290399" w:rsidP="00575208">
            <w:pPr>
              <w:ind w:left="-432" w:firstLine="33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7" w:name="_Hlk134443806"/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Alineación a los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bjetivos </w:t>
            </w:r>
            <w:r w:rsidR="00F9122C" w:rsidRPr="00696F7F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>nstitucionales (PIIMSS)</w:t>
            </w:r>
          </w:p>
        </w:tc>
      </w:tr>
      <w:tr w:rsidR="00696F7F" w:rsidRPr="00696F7F" w14:paraId="0D3E2D4A" w14:textId="77777777" w:rsidTr="00AB11FF">
        <w:trPr>
          <w:trHeight w:val="397"/>
          <w:tblHeader/>
        </w:trPr>
        <w:tc>
          <w:tcPr>
            <w:tcW w:w="1125" w:type="dxa"/>
            <w:shd w:val="clear" w:color="auto" w:fill="F2F2F2" w:themeFill="background1" w:themeFillShade="F2"/>
            <w:vAlign w:val="center"/>
          </w:tcPr>
          <w:p w14:paraId="458333E3" w14:textId="77777777" w:rsidR="00290399" w:rsidRPr="00696F7F" w:rsidRDefault="00290399" w:rsidP="00575208">
            <w:pPr>
              <w:spacing w:after="8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Eje PND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556A7483" w14:textId="0C3155B8" w:rsidR="00290399" w:rsidRPr="00696F7F" w:rsidRDefault="00290399" w:rsidP="00575208">
            <w:pPr>
              <w:spacing w:after="8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Eje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ector</w:t>
            </w:r>
          </w:p>
        </w:tc>
        <w:tc>
          <w:tcPr>
            <w:tcW w:w="2465" w:type="dxa"/>
            <w:shd w:val="clear" w:color="auto" w:fill="F2F2F2" w:themeFill="background1" w:themeFillShade="F2"/>
            <w:vAlign w:val="center"/>
          </w:tcPr>
          <w:p w14:paraId="7004B8C1" w14:textId="5C05CD2F" w:rsidR="00290399" w:rsidRPr="00696F7F" w:rsidRDefault="00290399" w:rsidP="00575208">
            <w:pPr>
              <w:spacing w:after="8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Objetivos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rioritarios</w:t>
            </w:r>
          </w:p>
        </w:tc>
        <w:tc>
          <w:tcPr>
            <w:tcW w:w="1862" w:type="dxa"/>
            <w:shd w:val="clear" w:color="auto" w:fill="F2F2F2" w:themeFill="background1" w:themeFillShade="F2"/>
            <w:vAlign w:val="center"/>
          </w:tcPr>
          <w:p w14:paraId="0030A4ED" w14:textId="6475C5A8" w:rsidR="00290399" w:rsidRPr="00696F7F" w:rsidRDefault="00290399" w:rsidP="00575208">
            <w:pPr>
              <w:spacing w:after="8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Enfoque a la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oblación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533BF49" w14:textId="77777777" w:rsidR="00290399" w:rsidRPr="00696F7F" w:rsidRDefault="00290399" w:rsidP="00575208">
            <w:pPr>
              <w:spacing w:after="8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Marcar con una X la línea estratégica a la que está apegada la iniciativa</w:t>
            </w:r>
          </w:p>
        </w:tc>
      </w:tr>
      <w:tr w:rsidR="00696F7F" w:rsidRPr="00696F7F" w14:paraId="17B04F87" w14:textId="77777777" w:rsidTr="00AB11FF">
        <w:tc>
          <w:tcPr>
            <w:tcW w:w="1125" w:type="dxa"/>
            <w:vMerge w:val="restart"/>
          </w:tcPr>
          <w:p w14:paraId="255C229C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  <w:shd w:val="clear" w:color="auto" w:fill="CCCCCC"/>
              </w:rPr>
            </w:pPr>
          </w:p>
          <w:p w14:paraId="5AA89363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  <w:shd w:val="clear" w:color="auto" w:fill="CCCCCC"/>
              </w:rPr>
            </w:pPr>
          </w:p>
          <w:p w14:paraId="102B1934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  <w:shd w:val="clear" w:color="auto" w:fill="CCCCCC"/>
              </w:rPr>
            </w:pPr>
          </w:p>
          <w:p w14:paraId="6072AA5E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  <w:shd w:val="clear" w:color="auto" w:fill="CCCCCC"/>
              </w:rPr>
            </w:pPr>
          </w:p>
          <w:p w14:paraId="29FEC71E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  <w:shd w:val="clear" w:color="auto" w:fill="CCCCCC"/>
              </w:rPr>
            </w:pPr>
          </w:p>
          <w:p w14:paraId="2E29A41D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E89BAB0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Política Social</w:t>
            </w:r>
          </w:p>
        </w:tc>
        <w:tc>
          <w:tcPr>
            <w:tcW w:w="1495" w:type="dxa"/>
            <w:vAlign w:val="center"/>
          </w:tcPr>
          <w:p w14:paraId="54CBB6B9" w14:textId="77777777" w:rsidR="00EF479B" w:rsidRPr="00696F7F" w:rsidRDefault="00EF479B" w:rsidP="008D6625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Todas y Todos</w:t>
            </w:r>
          </w:p>
        </w:tc>
        <w:tc>
          <w:tcPr>
            <w:tcW w:w="2465" w:type="dxa"/>
            <w:vAlign w:val="center"/>
          </w:tcPr>
          <w:p w14:paraId="262DA74F" w14:textId="77777777" w:rsidR="00EF479B" w:rsidRPr="00696F7F" w:rsidRDefault="00EF479B" w:rsidP="00290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Objetivo 1</w:t>
            </w:r>
          </w:p>
          <w:p w14:paraId="40783BD8" w14:textId="77777777" w:rsidR="00EF479B" w:rsidRPr="00696F7F" w:rsidRDefault="00EF479B" w:rsidP="00867631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Coadyuvar en el acceso universal y gratuito a los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servicios de salud y medicamentos de toda la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población.</w:t>
            </w:r>
          </w:p>
        </w:tc>
        <w:tc>
          <w:tcPr>
            <w:tcW w:w="1862" w:type="dxa"/>
            <w:vAlign w:val="center"/>
          </w:tcPr>
          <w:p w14:paraId="5F9CA582" w14:textId="77777777" w:rsidR="00EF479B" w:rsidRPr="00696F7F" w:rsidRDefault="00EF479B" w:rsidP="00867631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Un IMSS que trabaja para hacer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realidad el derecho a la protección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de la salud de las personas, dando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prioridad a las más desprotegidas a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través de IMSS-BIENESTAR.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497123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  <w:vAlign w:val="center"/>
              </w:tcPr>
              <w:p w14:paraId="1786567A" w14:textId="43F68E44" w:rsidR="00EF479B" w:rsidRPr="00696F7F" w:rsidRDefault="005C5374" w:rsidP="00F9122C">
                <w:pPr>
                  <w:spacing w:after="24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696F7F" w:rsidRPr="00696F7F" w14:paraId="46FCC2D7" w14:textId="77777777" w:rsidTr="00AB11FF">
        <w:tc>
          <w:tcPr>
            <w:tcW w:w="1125" w:type="dxa"/>
            <w:vMerge/>
          </w:tcPr>
          <w:p w14:paraId="61E7B346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10D57E57" w14:textId="77777777" w:rsidR="00EF479B" w:rsidRPr="00696F7F" w:rsidRDefault="00EF479B" w:rsidP="008D6625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Tiempo y Trato</w:t>
            </w:r>
          </w:p>
        </w:tc>
        <w:tc>
          <w:tcPr>
            <w:tcW w:w="2465" w:type="dxa"/>
            <w:vAlign w:val="center"/>
          </w:tcPr>
          <w:p w14:paraId="695C9762" w14:textId="77777777" w:rsidR="00EF479B" w:rsidRPr="00696F7F" w:rsidRDefault="00EF479B" w:rsidP="00290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Objetivo 2</w:t>
            </w:r>
          </w:p>
          <w:p w14:paraId="20288B41" w14:textId="77777777" w:rsidR="00EF479B" w:rsidRPr="00696F7F" w:rsidRDefault="00EF479B" w:rsidP="00867631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Garantizar la calidad y cobertura de los servicios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y prestaciones institucionales, privilegiando la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prevención de enfermedades y la promoción de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la salud.</w:t>
            </w:r>
          </w:p>
        </w:tc>
        <w:tc>
          <w:tcPr>
            <w:tcW w:w="1862" w:type="dxa"/>
            <w:vAlign w:val="center"/>
          </w:tcPr>
          <w:p w14:paraId="4E7311BB" w14:textId="77777777" w:rsidR="00EF479B" w:rsidRPr="00696F7F" w:rsidRDefault="00EF479B" w:rsidP="00867631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Un IMSS donde las personas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derechohabientes y usuarias sean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el centro de todas nuestras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acciones.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35583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  <w:vAlign w:val="center"/>
              </w:tcPr>
              <w:p w14:paraId="2F7C19F6" w14:textId="77777777" w:rsidR="00EF479B" w:rsidRPr="00696F7F" w:rsidRDefault="00EF479B" w:rsidP="00F9122C">
                <w:pPr>
                  <w:spacing w:after="24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96F7F" w:rsidRPr="00696F7F" w14:paraId="2089D95E" w14:textId="77777777" w:rsidTr="00AB11FF">
        <w:tc>
          <w:tcPr>
            <w:tcW w:w="1125" w:type="dxa"/>
            <w:vMerge/>
          </w:tcPr>
          <w:p w14:paraId="69CB8F17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413D4F28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Territorio</w:t>
            </w:r>
          </w:p>
        </w:tc>
        <w:tc>
          <w:tcPr>
            <w:tcW w:w="2465" w:type="dxa"/>
            <w:vAlign w:val="center"/>
          </w:tcPr>
          <w:p w14:paraId="6812774A" w14:textId="77777777" w:rsidR="00EF479B" w:rsidRPr="00696F7F" w:rsidRDefault="00EF479B" w:rsidP="008D66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Objetivo 3</w:t>
            </w:r>
          </w:p>
          <w:p w14:paraId="27772FD8" w14:textId="19547115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Trabajar en el fortalecimiento de la infraestructura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y los</w:t>
            </w:r>
            <w:r w:rsidR="000C3FD4" w:rsidRPr="00696F7F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E15156" w:rsidRPr="00696F7F">
              <w:rPr>
                <w:rFonts w:ascii="Arial" w:hAnsi="Arial" w:cs="Arial"/>
                <w:sz w:val="20"/>
                <w:szCs w:val="20"/>
              </w:rPr>
              <w:t>olaboradores</w:t>
            </w:r>
            <w:r w:rsidRPr="00696F7F">
              <w:rPr>
                <w:rFonts w:ascii="Arial" w:hAnsi="Arial" w:cs="Arial"/>
                <w:sz w:val="20"/>
                <w:szCs w:val="20"/>
              </w:rPr>
              <w:t xml:space="preserve"> del IMSS, priorizando las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unidades de primer y segundo nivel a través de la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dignificación de las instalaciones y equipamiento;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 xml:space="preserve">así como, la </w:t>
            </w:r>
            <w:r w:rsidRPr="00696F7F">
              <w:rPr>
                <w:rFonts w:ascii="Arial" w:hAnsi="Arial" w:cs="Arial"/>
                <w:sz w:val="20"/>
                <w:szCs w:val="20"/>
              </w:rPr>
              <w:lastRenderedPageBreak/>
              <w:t>profesionalización del personal.</w:t>
            </w:r>
          </w:p>
        </w:tc>
        <w:tc>
          <w:tcPr>
            <w:tcW w:w="1862" w:type="dxa"/>
            <w:vAlign w:val="center"/>
          </w:tcPr>
          <w:p w14:paraId="227342C5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lastRenderedPageBreak/>
              <w:t>Un IMSS que atiende a sus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personas derechohabientes y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usuarias con instalaciones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suficientes y equipadas que cuentan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con personal capacitado.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073572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  <w:vAlign w:val="center"/>
              </w:tcPr>
              <w:p w14:paraId="3AD5361D" w14:textId="31511E39" w:rsidR="00EF479B" w:rsidRPr="00696F7F" w:rsidRDefault="005C5374" w:rsidP="00F9122C">
                <w:pPr>
                  <w:spacing w:after="24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696F7F" w:rsidRPr="00696F7F" w14:paraId="3A2E3DD1" w14:textId="77777777" w:rsidTr="00AB11FF">
        <w:tc>
          <w:tcPr>
            <w:tcW w:w="1125" w:type="dxa"/>
            <w:vMerge/>
          </w:tcPr>
          <w:p w14:paraId="6364B507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981AB21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Todas y Todos</w:t>
            </w:r>
          </w:p>
        </w:tc>
        <w:tc>
          <w:tcPr>
            <w:tcW w:w="2465" w:type="dxa"/>
            <w:vAlign w:val="center"/>
          </w:tcPr>
          <w:p w14:paraId="6E8EE5CE" w14:textId="77777777" w:rsidR="00EF479B" w:rsidRPr="00696F7F" w:rsidRDefault="00EF479B" w:rsidP="008D66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Objetivo 4</w:t>
            </w:r>
          </w:p>
          <w:p w14:paraId="7B130159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Garantizar el derecho a guarderías y a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prestaciones sociales, deportivas, culturales y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económicas; e impulsar la promoción de la salud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y tutela de la salud en el trabajo.</w:t>
            </w:r>
          </w:p>
        </w:tc>
        <w:tc>
          <w:tcPr>
            <w:tcW w:w="1862" w:type="dxa"/>
            <w:vAlign w:val="center"/>
          </w:tcPr>
          <w:p w14:paraId="2327BABB" w14:textId="77777777" w:rsidR="00EF479B" w:rsidRPr="00696F7F" w:rsidRDefault="00EF479B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Un IMSS como pilar del Bienestar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Social en el ciclo de vida de las</w:t>
            </w:r>
            <w:r w:rsidRPr="00696F7F">
              <w:rPr>
                <w:rFonts w:ascii="Arial" w:hAnsi="Arial" w:cs="Arial"/>
                <w:sz w:val="20"/>
                <w:szCs w:val="20"/>
              </w:rPr>
              <w:br/>
              <w:t>personas derechohabientes.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38893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  <w:vAlign w:val="center"/>
              </w:tcPr>
              <w:p w14:paraId="4633541A" w14:textId="4404F6AA" w:rsidR="00EF479B" w:rsidRPr="00696F7F" w:rsidRDefault="00051CE9" w:rsidP="00F9122C">
                <w:pPr>
                  <w:spacing w:after="24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96F7F" w:rsidRPr="00696F7F" w14:paraId="6755171D" w14:textId="77777777" w:rsidTr="00AB11FF">
        <w:tc>
          <w:tcPr>
            <w:tcW w:w="1125" w:type="dxa"/>
            <w:vMerge/>
          </w:tcPr>
          <w:p w14:paraId="50B64BAE" w14:textId="77777777" w:rsidR="00051CE9" w:rsidRPr="00696F7F" w:rsidRDefault="00051CE9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2CB20CA1" w14:textId="2A401913" w:rsidR="00051CE9" w:rsidRPr="00696F7F" w:rsidRDefault="00051CE9" w:rsidP="00EF479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Transparencia</w:t>
            </w:r>
          </w:p>
          <w:p w14:paraId="459B350F" w14:textId="49915A81" w:rsidR="00051CE9" w:rsidRPr="00696F7F" w:rsidRDefault="00051CE9" w:rsidP="00EF479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y eliminación</w:t>
            </w:r>
          </w:p>
          <w:p w14:paraId="6E4F5F9B" w14:textId="74F08E8D" w:rsidR="00051CE9" w:rsidRPr="00696F7F" w:rsidRDefault="00051CE9" w:rsidP="00EF479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de la</w:t>
            </w:r>
          </w:p>
          <w:p w14:paraId="7613B15F" w14:textId="627AC9A4" w:rsidR="00051CE9" w:rsidRPr="00696F7F" w:rsidRDefault="00051CE9" w:rsidP="00EF479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corrupción y</w:t>
            </w:r>
          </w:p>
          <w:p w14:paraId="7C8234BD" w14:textId="76541D2B" w:rsidR="00051CE9" w:rsidRPr="00696F7F" w:rsidRDefault="00051CE9" w:rsidP="00EF479B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la impunidad</w:t>
            </w:r>
          </w:p>
        </w:tc>
        <w:tc>
          <w:tcPr>
            <w:tcW w:w="2465" w:type="dxa"/>
            <w:vAlign w:val="center"/>
          </w:tcPr>
          <w:p w14:paraId="588C9AE8" w14:textId="77777777" w:rsidR="00051CE9" w:rsidRPr="00696F7F" w:rsidRDefault="00051CE9" w:rsidP="00051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Objetivo 5</w:t>
            </w:r>
          </w:p>
          <w:p w14:paraId="2A2E3165" w14:textId="540FD767" w:rsidR="00051CE9" w:rsidRPr="00696F7F" w:rsidRDefault="00051CE9" w:rsidP="00051C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Asegurar la sostenibilidad con un gasto eficiente y una mayor recaudación, siempre privilegiando la austeridad y la eliminación de la corrupción y la impunidad.</w:t>
            </w:r>
          </w:p>
        </w:tc>
        <w:tc>
          <w:tcPr>
            <w:tcW w:w="1862" w:type="dxa"/>
            <w:vAlign w:val="center"/>
          </w:tcPr>
          <w:p w14:paraId="4929B766" w14:textId="2D1831BB" w:rsidR="00051CE9" w:rsidRPr="00696F7F" w:rsidRDefault="00051CE9" w:rsidP="00EF479B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Un IMSS sin corrupción; un IMSS transformado para futuras generaciones.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468870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  <w:vAlign w:val="center"/>
              </w:tcPr>
              <w:p w14:paraId="606D9760" w14:textId="1C67B09A" w:rsidR="00051CE9" w:rsidRPr="00696F7F" w:rsidRDefault="005C5374" w:rsidP="00F9122C">
                <w:pPr>
                  <w:spacing w:after="24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696F7F" w:rsidRPr="00696F7F" w14:paraId="6E5FDB42" w14:textId="77777777" w:rsidTr="00AB11FF">
        <w:tc>
          <w:tcPr>
            <w:tcW w:w="1125" w:type="dxa"/>
            <w:vMerge/>
          </w:tcPr>
          <w:p w14:paraId="33D407E2" w14:textId="77777777" w:rsidR="00051CE9" w:rsidRPr="00696F7F" w:rsidRDefault="00051CE9" w:rsidP="008D6625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vAlign w:val="center"/>
          </w:tcPr>
          <w:p w14:paraId="022BBA70" w14:textId="1D778E35" w:rsidR="00051CE9" w:rsidRPr="00696F7F" w:rsidRDefault="00051CE9" w:rsidP="00051CE9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Toma de</w:t>
            </w:r>
          </w:p>
          <w:p w14:paraId="683F3108" w14:textId="45EDF54A" w:rsidR="00051CE9" w:rsidRPr="00696F7F" w:rsidRDefault="00051CE9" w:rsidP="00051CE9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decisiones</w:t>
            </w:r>
          </w:p>
        </w:tc>
        <w:tc>
          <w:tcPr>
            <w:tcW w:w="2465" w:type="dxa"/>
            <w:vAlign w:val="center"/>
          </w:tcPr>
          <w:p w14:paraId="102FBB99" w14:textId="77777777" w:rsidR="00051CE9" w:rsidRPr="00696F7F" w:rsidRDefault="00051CE9" w:rsidP="00051C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Objetivo 6</w:t>
            </w:r>
          </w:p>
          <w:p w14:paraId="5B48E821" w14:textId="2A541A29" w:rsidR="00051CE9" w:rsidRPr="00696F7F" w:rsidRDefault="00051CE9" w:rsidP="00051C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Garantizar que el Instituto cuente con los mecanismos para conocer las necesidades y atender las demandas de la población derechohabiente y usuaria.</w:t>
            </w:r>
          </w:p>
        </w:tc>
        <w:tc>
          <w:tcPr>
            <w:tcW w:w="1862" w:type="dxa"/>
            <w:vAlign w:val="center"/>
          </w:tcPr>
          <w:p w14:paraId="16FE2D3B" w14:textId="779120EC" w:rsidR="00051CE9" w:rsidRPr="00696F7F" w:rsidRDefault="00051CE9" w:rsidP="00051CE9">
            <w:pPr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Un IMSS incluyente y participativo en la transformación del país.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99952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  <w:vAlign w:val="center"/>
              </w:tcPr>
              <w:p w14:paraId="3019F1D9" w14:textId="59D30CDB" w:rsidR="00051CE9" w:rsidRPr="00696F7F" w:rsidRDefault="00051CE9" w:rsidP="00F9122C">
                <w:pPr>
                  <w:spacing w:after="24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18A92FB" w14:textId="77777777" w:rsidR="001816A5" w:rsidRPr="00696F7F" w:rsidRDefault="001816A5" w:rsidP="001816A5">
      <w:pPr>
        <w:jc w:val="both"/>
        <w:rPr>
          <w:rFonts w:ascii="Arial" w:hAnsi="Arial" w:cs="Arial"/>
          <w:i/>
          <w:sz w:val="20"/>
          <w:szCs w:val="20"/>
        </w:rPr>
      </w:pPr>
    </w:p>
    <w:p w14:paraId="20A30EF8" w14:textId="77777777" w:rsidR="00545EE2" w:rsidRPr="00696F7F" w:rsidRDefault="00545EE2" w:rsidP="001816A5">
      <w:pPr>
        <w:jc w:val="both"/>
        <w:rPr>
          <w:rFonts w:ascii="Arial" w:hAnsi="Arial" w:cs="Arial"/>
          <w:i/>
          <w:sz w:val="20"/>
          <w:szCs w:val="20"/>
        </w:rPr>
      </w:pPr>
    </w:p>
    <w:p w14:paraId="59F5DB96" w14:textId="77777777" w:rsidR="00545EE2" w:rsidRPr="00696F7F" w:rsidRDefault="00545EE2" w:rsidP="001816A5">
      <w:pPr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1" w:type="dxa"/>
          <w:left w:w="51" w:type="dxa"/>
          <w:bottom w:w="51" w:type="dxa"/>
          <w:right w:w="51" w:type="dxa"/>
        </w:tblCellMar>
        <w:tblLook w:val="0600" w:firstRow="0" w:lastRow="0" w:firstColumn="0" w:lastColumn="0" w:noHBand="1" w:noVBand="1"/>
      </w:tblPr>
      <w:tblGrid>
        <w:gridCol w:w="2209"/>
        <w:gridCol w:w="1604"/>
        <w:gridCol w:w="2299"/>
        <w:gridCol w:w="1662"/>
        <w:gridCol w:w="425"/>
        <w:gridCol w:w="1420"/>
      </w:tblGrid>
      <w:tr w:rsidR="00696F7F" w:rsidRPr="00696F7F" w14:paraId="1C9F848A" w14:textId="77777777" w:rsidTr="00AB11FF">
        <w:trPr>
          <w:trHeight w:val="397"/>
          <w:jc w:val="center"/>
        </w:trPr>
        <w:tc>
          <w:tcPr>
            <w:tcW w:w="9619" w:type="dxa"/>
            <w:gridSpan w:val="6"/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06F6D" w14:textId="65809534" w:rsidR="001816A5" w:rsidRPr="00696F7F" w:rsidRDefault="001816A5" w:rsidP="00373C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Alineación a las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í</w:t>
            </w:r>
            <w:r w:rsidR="000D095E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neas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0D095E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stratégicas de la DIDT (PO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TIC)</w:t>
            </w:r>
          </w:p>
        </w:tc>
      </w:tr>
      <w:tr w:rsidR="00696F7F" w:rsidRPr="00696F7F" w14:paraId="21DB0D78" w14:textId="77777777" w:rsidTr="00AB11FF">
        <w:trPr>
          <w:trHeight w:val="284"/>
          <w:jc w:val="center"/>
        </w:trPr>
        <w:tc>
          <w:tcPr>
            <w:tcW w:w="8196" w:type="dxa"/>
            <w:gridSpan w:val="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C50BD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Alineación a la arquitectura y seguridad Institucional.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10163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3A23BC0" w14:textId="664F4EBA" w:rsidR="001816A5" w:rsidRPr="00696F7F" w:rsidRDefault="00290399" w:rsidP="002915F5">
                <w:pPr>
                  <w:jc w:val="center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96F7F" w:rsidRPr="00696F7F" w14:paraId="0BD6C9A9" w14:textId="77777777" w:rsidTr="00AB11FF">
        <w:trPr>
          <w:trHeight w:val="284"/>
          <w:jc w:val="center"/>
        </w:trPr>
        <w:tc>
          <w:tcPr>
            <w:tcW w:w="8196" w:type="dxa"/>
            <w:gridSpan w:val="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A06A77" w14:textId="77777777" w:rsidR="00290399" w:rsidRPr="00696F7F" w:rsidRDefault="00290399" w:rsidP="002903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Fortalecimiento de capacidades tecnológicas.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22140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</w:tcPr>
              <w:p w14:paraId="04214814" w14:textId="0FAD8079" w:rsidR="00290399" w:rsidRPr="00696F7F" w:rsidRDefault="00290399" w:rsidP="00290399">
                <w:pPr>
                  <w:jc w:val="center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96F7F" w:rsidRPr="00696F7F" w14:paraId="2EE68315" w14:textId="77777777" w:rsidTr="00AB11FF">
        <w:trPr>
          <w:trHeight w:val="284"/>
          <w:jc w:val="center"/>
        </w:trPr>
        <w:tc>
          <w:tcPr>
            <w:tcW w:w="8196" w:type="dxa"/>
            <w:gridSpan w:val="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031A2E" w14:textId="447AC813" w:rsidR="00290399" w:rsidRPr="00696F7F" w:rsidRDefault="00290399" w:rsidP="002903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Analítica y gestión de la información.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4747990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</w:tcPr>
              <w:p w14:paraId="741042FB" w14:textId="089C090F" w:rsidR="00290399" w:rsidRPr="00696F7F" w:rsidRDefault="007C548A" w:rsidP="00290399">
                <w:pPr>
                  <w:jc w:val="center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696F7F" w:rsidRPr="00696F7F" w14:paraId="53C3A195" w14:textId="77777777" w:rsidTr="00AB11FF">
        <w:trPr>
          <w:trHeight w:val="284"/>
          <w:jc w:val="center"/>
        </w:trPr>
        <w:tc>
          <w:tcPr>
            <w:tcW w:w="8196" w:type="dxa"/>
            <w:gridSpan w:val="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F85AF" w14:textId="77777777" w:rsidR="00290399" w:rsidRPr="00696F7F" w:rsidRDefault="00290399" w:rsidP="002903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 xml:space="preserve">Mejora a un servicio existente que se debe atender por normatividad, cumplimiento de ley/o tiene un gran impacto.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79489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</w:tcPr>
              <w:p w14:paraId="0BF8683D" w14:textId="6ACC3500" w:rsidR="00290399" w:rsidRPr="00696F7F" w:rsidRDefault="00290399" w:rsidP="00290399">
                <w:pPr>
                  <w:jc w:val="center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96F7F" w:rsidRPr="00696F7F" w14:paraId="5ACFD70E" w14:textId="77777777" w:rsidTr="00AB11FF">
        <w:trPr>
          <w:trHeight w:val="223"/>
          <w:jc w:val="center"/>
        </w:trPr>
        <w:tc>
          <w:tcPr>
            <w:tcW w:w="8196" w:type="dxa"/>
            <w:gridSpan w:val="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1ABE87" w14:textId="407C3E38" w:rsidR="00290399" w:rsidRPr="00696F7F" w:rsidRDefault="00290399" w:rsidP="002903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lastRenderedPageBreak/>
              <w:t>Racionalización por medio de las aplicaciones de TIC se logra una mejor manera de llevar a cabo mejores prácticas y estratégicas.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9360158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40BFC04" w14:textId="56169539" w:rsidR="00290399" w:rsidRPr="00696F7F" w:rsidRDefault="007C548A" w:rsidP="00F9122C">
                <w:pPr>
                  <w:jc w:val="center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696F7F" w:rsidRPr="00696F7F" w14:paraId="1F6C932F" w14:textId="77777777" w:rsidTr="00AB11FF">
        <w:trPr>
          <w:trHeight w:val="284"/>
          <w:jc w:val="center"/>
        </w:trPr>
        <w:tc>
          <w:tcPr>
            <w:tcW w:w="8196" w:type="dxa"/>
            <w:gridSpan w:val="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A175D" w14:textId="77777777" w:rsidR="00290399" w:rsidRPr="00696F7F" w:rsidRDefault="00290399" w:rsidP="002903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Seguimiento y control operativo.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4687447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</w:tcPr>
              <w:p w14:paraId="50DF3E79" w14:textId="0E19366C" w:rsidR="00290399" w:rsidRPr="00696F7F" w:rsidRDefault="007C548A" w:rsidP="00290399">
                <w:pPr>
                  <w:jc w:val="center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696F7F" w:rsidRPr="00696F7F" w14:paraId="40FFD3A0" w14:textId="77777777" w:rsidTr="00AB11FF">
        <w:trPr>
          <w:trHeight w:val="284"/>
          <w:jc w:val="center"/>
        </w:trPr>
        <w:tc>
          <w:tcPr>
            <w:tcW w:w="8196" w:type="dxa"/>
            <w:gridSpan w:val="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722C8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Migración a nuevas tecnológicas o actualización tecnológica.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979656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3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60DE08AE" w14:textId="3751727D" w:rsidR="001816A5" w:rsidRPr="00696F7F" w:rsidRDefault="007C548A" w:rsidP="002915F5">
                <w:pPr>
                  <w:jc w:val="center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696F7F" w:rsidRPr="00696F7F" w14:paraId="45769129" w14:textId="77777777" w:rsidTr="00AB11FF">
        <w:trPr>
          <w:trHeight w:val="397"/>
          <w:jc w:val="center"/>
        </w:trPr>
        <w:tc>
          <w:tcPr>
            <w:tcW w:w="9619" w:type="dxa"/>
            <w:gridSpan w:val="6"/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6687DA" w14:textId="3190C79B" w:rsidR="001816A5" w:rsidRPr="00696F7F" w:rsidRDefault="001816A5" w:rsidP="005E17AA">
            <w:pPr>
              <w:tabs>
                <w:tab w:val="left" w:pos="138"/>
                <w:tab w:val="left" w:pos="423"/>
                <w:tab w:val="right" w:pos="432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Alineación objetivos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stratégicos de la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irección </w:t>
            </w:r>
            <w:r w:rsidR="00AF7052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eneral (4T’s + 1T)</w:t>
            </w:r>
          </w:p>
        </w:tc>
      </w:tr>
      <w:tr w:rsidR="00696F7F" w:rsidRPr="00696F7F" w14:paraId="0F6A3F56" w14:textId="77777777" w:rsidTr="00AB11FF">
        <w:trPr>
          <w:trHeight w:val="2805"/>
          <w:jc w:val="center"/>
        </w:trPr>
        <w:tc>
          <w:tcPr>
            <w:tcW w:w="22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B9900" w14:textId="7777777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197D4E" w14:textId="2EDD08E0" w:rsidR="001816A5" w:rsidRPr="00696F7F" w:rsidRDefault="00373CE4" w:rsidP="00B82AF8">
            <w:pPr>
              <w:tabs>
                <w:tab w:val="left" w:pos="138"/>
                <w:tab w:val="left" w:pos="423"/>
                <w:tab w:val="right" w:pos="4320"/>
              </w:tabs>
              <w:ind w:right="2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Tiempo y T</w:t>
            </w:r>
            <w:r w:rsidR="001816A5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rato</w:t>
            </w:r>
          </w:p>
          <w:p w14:paraId="26E8C6D2" w14:textId="7777777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(Humanizar el trato al derechohabiente y hacer más eficientes los tiempos del IMSS)</w:t>
            </w:r>
          </w:p>
        </w:tc>
        <w:tc>
          <w:tcPr>
            <w:tcW w:w="1616" w:type="dxa"/>
            <w:vAlign w:val="center"/>
          </w:tcPr>
          <w:p w14:paraId="4B202395" w14:textId="7777777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2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Territorio</w:t>
            </w:r>
          </w:p>
          <w:p w14:paraId="2B01EBF0" w14:textId="7777777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(Llegar más lejos y a más gente en materia de seguridad social)</w:t>
            </w:r>
          </w:p>
        </w:tc>
        <w:tc>
          <w:tcPr>
            <w:tcW w:w="2318" w:type="dxa"/>
            <w:vAlign w:val="center"/>
          </w:tcPr>
          <w:p w14:paraId="03C523BE" w14:textId="307D6A3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2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Toma de </w:t>
            </w:r>
            <w:r w:rsidR="0091182C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ecisiones</w:t>
            </w:r>
          </w:p>
          <w:p w14:paraId="3CF8E36D" w14:textId="7777777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(Tomar decisiones con enfoque transversal, alineadas a las prioridades del gobierno federal, con interacciones basadas en la toma de decisiones colectivas donde participen la iniciativa privada, los estados y los trabajadores)</w:t>
            </w:r>
          </w:p>
        </w:tc>
        <w:tc>
          <w:tcPr>
            <w:tcW w:w="1617" w:type="dxa"/>
            <w:vAlign w:val="center"/>
          </w:tcPr>
          <w:p w14:paraId="3339974D" w14:textId="7777777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6E427C" w14:textId="508FDAC4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13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Todos y </w:t>
            </w:r>
            <w:r w:rsidR="0091182C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odas</w:t>
            </w:r>
          </w:p>
          <w:p w14:paraId="77F95CE5" w14:textId="4419E037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(Sentar las bases para la universalización de la salud y garantizar la cobertura)</w:t>
            </w:r>
          </w:p>
        </w:tc>
        <w:tc>
          <w:tcPr>
            <w:tcW w:w="1850" w:type="dxa"/>
            <w:gridSpan w:val="2"/>
            <w:vAlign w:val="center"/>
          </w:tcPr>
          <w:p w14:paraId="346DB2D4" w14:textId="569A6388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13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Transparencia y </w:t>
            </w:r>
            <w:r w:rsidR="0091182C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ombate a la </w:t>
            </w:r>
            <w:r w:rsidR="0091182C"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</w:rPr>
              <w:t>orrupción</w:t>
            </w:r>
          </w:p>
          <w:p w14:paraId="6F724FBF" w14:textId="2FBB762C" w:rsidR="001816A5" w:rsidRPr="00696F7F" w:rsidRDefault="001816A5" w:rsidP="00B82AF8">
            <w:pPr>
              <w:tabs>
                <w:tab w:val="left" w:pos="138"/>
                <w:tab w:val="left" w:pos="423"/>
                <w:tab w:val="right" w:pos="4320"/>
              </w:tabs>
              <w:ind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(Llevar a cabo acciones que contribuyan directamente al combate a la corrupción)</w:t>
            </w:r>
          </w:p>
        </w:tc>
      </w:tr>
      <w:tr w:rsidR="00290399" w:rsidRPr="00696F7F" w14:paraId="08B7E614" w14:textId="77777777" w:rsidTr="00AB11FF">
        <w:trPr>
          <w:trHeight w:val="310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1983124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18" w:type="dxa"/>
                <w:tcMar>
                  <w:top w:w="15" w:type="dxa"/>
                  <w:left w:w="108" w:type="dxa"/>
                  <w:bottom w:w="0" w:type="dxa"/>
                  <w:right w:w="108" w:type="dxa"/>
                </w:tcMar>
              </w:tcPr>
              <w:p w14:paraId="7A8BE674" w14:textId="0DB15CD5" w:rsidR="00290399" w:rsidRPr="00696F7F" w:rsidRDefault="00290399" w:rsidP="00290399">
                <w:pPr>
                  <w:tabs>
                    <w:tab w:val="left" w:pos="138"/>
                    <w:tab w:val="left" w:pos="423"/>
                    <w:tab w:val="right" w:pos="4320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96533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6" w:type="dxa"/>
              </w:tcPr>
              <w:p w14:paraId="6414FCC7" w14:textId="6CA5CEA5" w:rsidR="00290399" w:rsidRPr="00696F7F" w:rsidRDefault="00290399" w:rsidP="00290399">
                <w:pPr>
                  <w:tabs>
                    <w:tab w:val="left" w:pos="138"/>
                    <w:tab w:val="left" w:pos="423"/>
                    <w:tab w:val="right" w:pos="4320"/>
                  </w:tabs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60923296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18" w:type="dxa"/>
              </w:tcPr>
              <w:p w14:paraId="14325C40" w14:textId="4168A757" w:rsidR="00290399" w:rsidRPr="00696F7F" w:rsidRDefault="007C548A" w:rsidP="00290399">
                <w:pPr>
                  <w:tabs>
                    <w:tab w:val="left" w:pos="138"/>
                    <w:tab w:val="left" w:pos="423"/>
                    <w:tab w:val="right" w:pos="4320"/>
                  </w:tabs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820058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7" w:type="dxa"/>
              </w:tcPr>
              <w:p w14:paraId="6B09C3B0" w14:textId="014ECCDE" w:rsidR="00290399" w:rsidRPr="00696F7F" w:rsidRDefault="007C548A" w:rsidP="00290399">
                <w:pPr>
                  <w:tabs>
                    <w:tab w:val="left" w:pos="138"/>
                    <w:tab w:val="left" w:pos="423"/>
                    <w:tab w:val="right" w:pos="4320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5199839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50" w:type="dxa"/>
                <w:gridSpan w:val="2"/>
              </w:tcPr>
              <w:p w14:paraId="70A518DE" w14:textId="3598DB17" w:rsidR="00290399" w:rsidRPr="00696F7F" w:rsidRDefault="007C548A" w:rsidP="00290399">
                <w:pPr>
                  <w:tabs>
                    <w:tab w:val="left" w:pos="138"/>
                    <w:tab w:val="left" w:pos="423"/>
                    <w:tab w:val="right" w:pos="4320"/>
                  </w:tabs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bookmarkEnd w:id="17"/>
    </w:tbl>
    <w:p w14:paraId="7A0C7DE9" w14:textId="77777777" w:rsidR="001816A5" w:rsidRPr="00696F7F" w:rsidRDefault="001816A5" w:rsidP="001816A5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297F7156" w14:textId="77777777" w:rsidR="00AB11FF" w:rsidRPr="00696F7F" w:rsidRDefault="00AB11FF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22E2A74B" w14:textId="1797D3AC" w:rsidR="001816A5" w:rsidRPr="00696F7F" w:rsidRDefault="001816A5" w:rsidP="00AB11FF">
      <w:pPr>
        <w:pStyle w:val="Ttulo2"/>
        <w:numPr>
          <w:ilvl w:val="0"/>
          <w:numId w:val="10"/>
        </w:numPr>
        <w:tabs>
          <w:tab w:val="center" w:pos="1848"/>
        </w:tabs>
        <w:spacing w:before="0" w:after="0"/>
        <w:ind w:right="51"/>
        <w:rPr>
          <w:rFonts w:ascii="Arial" w:hAnsi="Arial" w:cs="Arial"/>
          <w:sz w:val="20"/>
          <w:szCs w:val="20"/>
        </w:rPr>
      </w:pPr>
      <w:bookmarkStart w:id="18" w:name="_Toc58340313"/>
      <w:bookmarkStart w:id="19" w:name="_Toc180769549"/>
      <w:r w:rsidRPr="00696F7F">
        <w:rPr>
          <w:rFonts w:ascii="Arial" w:hAnsi="Arial" w:cs="Arial"/>
          <w:sz w:val="20"/>
          <w:szCs w:val="20"/>
        </w:rPr>
        <w:t xml:space="preserve">Situación </w:t>
      </w:r>
      <w:r w:rsidR="00AF7052" w:rsidRPr="00696F7F">
        <w:rPr>
          <w:rFonts w:ascii="Arial" w:hAnsi="Arial" w:cs="Arial"/>
          <w:sz w:val="20"/>
          <w:szCs w:val="20"/>
        </w:rPr>
        <w:t>a</w:t>
      </w:r>
      <w:r w:rsidRPr="00696F7F">
        <w:rPr>
          <w:rFonts w:ascii="Arial" w:hAnsi="Arial" w:cs="Arial"/>
          <w:sz w:val="20"/>
          <w:szCs w:val="20"/>
        </w:rPr>
        <w:t>ctual</w:t>
      </w:r>
      <w:bookmarkEnd w:id="18"/>
      <w:bookmarkEnd w:id="19"/>
    </w:p>
    <w:p w14:paraId="202B2E29" w14:textId="77777777" w:rsidR="00AB11FF" w:rsidRPr="00696F7F" w:rsidRDefault="00AB11FF" w:rsidP="00AB11FF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2AF2A0D7" w14:textId="2610BBD8" w:rsidR="007C548A" w:rsidRPr="00696F7F" w:rsidRDefault="00836E45" w:rsidP="00060F07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>Actualmente</w:t>
      </w:r>
      <w:r w:rsidR="007C548A" w:rsidRPr="00696F7F">
        <w:rPr>
          <w:rFonts w:ascii="Arial" w:hAnsi="Arial" w:cs="Arial"/>
          <w:iCs/>
          <w:sz w:val="20"/>
          <w:szCs w:val="20"/>
        </w:rPr>
        <w:t xml:space="preserve">, la captura de la información para la integración de los expedientes </w:t>
      </w:r>
      <w:r w:rsidR="004E03FF" w:rsidRPr="00696F7F">
        <w:rPr>
          <w:rFonts w:ascii="Arial" w:hAnsi="Arial" w:cs="Arial"/>
          <w:iCs/>
          <w:sz w:val="20"/>
          <w:szCs w:val="20"/>
        </w:rPr>
        <w:t>inmobiliarios</w:t>
      </w:r>
      <w:r w:rsidR="007C548A" w:rsidRPr="00696F7F">
        <w:rPr>
          <w:rFonts w:ascii="Arial" w:hAnsi="Arial" w:cs="Arial"/>
          <w:iCs/>
          <w:sz w:val="20"/>
          <w:szCs w:val="20"/>
        </w:rPr>
        <w:t xml:space="preserve"> se realiza de manera manual en Excel, por personal en los OOAD y oficinas centrales sin accesos controlados.</w:t>
      </w:r>
    </w:p>
    <w:p w14:paraId="391127AE" w14:textId="77777777" w:rsidR="007C548A" w:rsidRPr="00696F7F" w:rsidRDefault="007C548A" w:rsidP="007C548A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</w:p>
    <w:p w14:paraId="2127598D" w14:textId="71DA00F3" w:rsidR="007C548A" w:rsidRPr="00696F7F" w:rsidRDefault="007C548A" w:rsidP="007C548A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 xml:space="preserve">Entre las funciones que se llevan a cabo, de manera permanente se concilia con los OOAD y </w:t>
      </w:r>
      <w:r w:rsidR="00836E45" w:rsidRPr="00696F7F">
        <w:rPr>
          <w:rFonts w:ascii="Arial" w:hAnsi="Arial" w:cs="Arial"/>
          <w:iCs/>
          <w:sz w:val="20"/>
          <w:szCs w:val="20"/>
        </w:rPr>
        <w:t>N</w:t>
      </w:r>
      <w:r w:rsidRPr="00696F7F">
        <w:rPr>
          <w:rFonts w:ascii="Arial" w:hAnsi="Arial" w:cs="Arial"/>
          <w:iCs/>
          <w:sz w:val="20"/>
          <w:szCs w:val="20"/>
        </w:rPr>
        <w:t xml:space="preserve">ormativas. </w:t>
      </w:r>
    </w:p>
    <w:p w14:paraId="7DA331B6" w14:textId="77777777" w:rsidR="007C548A" w:rsidRPr="00696F7F" w:rsidRDefault="007C548A" w:rsidP="007C548A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</w:p>
    <w:p w14:paraId="78B71BDC" w14:textId="534F5149" w:rsidR="007C548A" w:rsidRPr="00696F7F" w:rsidRDefault="007C548A" w:rsidP="007C548A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 xml:space="preserve">Existe continua demanda de reportes específicos de </w:t>
      </w:r>
      <w:r w:rsidR="00836E45" w:rsidRPr="00696F7F">
        <w:rPr>
          <w:rFonts w:ascii="Arial" w:hAnsi="Arial" w:cs="Arial"/>
          <w:iCs/>
          <w:sz w:val="20"/>
          <w:szCs w:val="20"/>
        </w:rPr>
        <w:t>la A</w:t>
      </w:r>
      <w:r w:rsidRPr="00696F7F">
        <w:rPr>
          <w:rFonts w:ascii="Arial" w:hAnsi="Arial" w:cs="Arial"/>
          <w:iCs/>
          <w:sz w:val="20"/>
          <w:szCs w:val="20"/>
        </w:rPr>
        <w:t xml:space="preserve">lta </w:t>
      </w:r>
      <w:r w:rsidR="00836E45" w:rsidRPr="00696F7F">
        <w:rPr>
          <w:rFonts w:ascii="Arial" w:hAnsi="Arial" w:cs="Arial"/>
          <w:iCs/>
          <w:sz w:val="20"/>
          <w:szCs w:val="20"/>
        </w:rPr>
        <w:t>D</w:t>
      </w:r>
      <w:r w:rsidRPr="00696F7F">
        <w:rPr>
          <w:rFonts w:ascii="Arial" w:hAnsi="Arial" w:cs="Arial"/>
          <w:iCs/>
          <w:sz w:val="20"/>
          <w:szCs w:val="20"/>
        </w:rPr>
        <w:t>irección, acceso a la información, transparencia, entre otros.</w:t>
      </w:r>
    </w:p>
    <w:p w14:paraId="23B4B3CB" w14:textId="77777777" w:rsidR="007C548A" w:rsidRPr="00696F7F" w:rsidRDefault="007C548A" w:rsidP="007C548A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</w:p>
    <w:p w14:paraId="4CDD7E3A" w14:textId="242BA694" w:rsidR="007C548A" w:rsidRPr="00696F7F" w:rsidRDefault="007C548A" w:rsidP="007C548A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>Lo anterior, genera reprocesos, duplicidad, desactualización, menor capacidad de respuesta calidad en la información.</w:t>
      </w:r>
    </w:p>
    <w:p w14:paraId="06DA0768" w14:textId="77777777" w:rsidR="007C548A" w:rsidRPr="00696F7F" w:rsidRDefault="007C548A" w:rsidP="00AB11FF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1C295D98" w14:textId="77777777" w:rsidR="001816A5" w:rsidRPr="00696F7F" w:rsidRDefault="001816A5" w:rsidP="00AB11FF">
      <w:pPr>
        <w:pStyle w:val="Ttulo2"/>
        <w:numPr>
          <w:ilvl w:val="1"/>
          <w:numId w:val="10"/>
        </w:numPr>
        <w:tabs>
          <w:tab w:val="center" w:pos="1848"/>
        </w:tabs>
        <w:spacing w:before="0" w:after="0"/>
        <w:ind w:right="51"/>
        <w:rPr>
          <w:rFonts w:ascii="Arial" w:hAnsi="Arial" w:cs="Arial"/>
          <w:sz w:val="20"/>
          <w:szCs w:val="20"/>
        </w:rPr>
      </w:pPr>
      <w:bookmarkStart w:id="20" w:name="_Toc58340318"/>
      <w:bookmarkStart w:id="21" w:name="_Toc180769550"/>
      <w:r w:rsidRPr="00696F7F">
        <w:rPr>
          <w:rFonts w:ascii="Arial" w:hAnsi="Arial" w:cs="Arial"/>
          <w:sz w:val="20"/>
          <w:szCs w:val="20"/>
        </w:rPr>
        <w:t>Normatividad</w:t>
      </w:r>
      <w:bookmarkEnd w:id="20"/>
      <w:bookmarkEnd w:id="21"/>
    </w:p>
    <w:p w14:paraId="7FA31702" w14:textId="77777777" w:rsidR="00AB11FF" w:rsidRPr="00696F7F" w:rsidRDefault="00AB11FF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1" w:type="dxa"/>
          <w:left w:w="51" w:type="dxa"/>
          <w:bottom w:w="51" w:type="dxa"/>
          <w:right w:w="51" w:type="dxa"/>
        </w:tblCellMar>
        <w:tblLook w:val="04A0" w:firstRow="1" w:lastRow="0" w:firstColumn="1" w:lastColumn="0" w:noHBand="0" w:noVBand="1"/>
      </w:tblPr>
      <w:tblGrid>
        <w:gridCol w:w="1867"/>
        <w:gridCol w:w="3302"/>
        <w:gridCol w:w="4450"/>
      </w:tblGrid>
      <w:tr w:rsidR="00696F7F" w:rsidRPr="00696F7F" w14:paraId="19EB96EE" w14:textId="77777777" w:rsidTr="00B82AF8">
        <w:trPr>
          <w:trHeight w:val="397"/>
          <w:tblHeader/>
          <w:jc w:val="center"/>
        </w:trPr>
        <w:tc>
          <w:tcPr>
            <w:tcW w:w="186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5244B415" w14:textId="77777777" w:rsidR="00451D10" w:rsidRPr="00696F7F" w:rsidRDefault="00451D10" w:rsidP="00BB33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Tipo</w:t>
            </w:r>
          </w:p>
        </w:tc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6B8F906B" w14:textId="1E834E81" w:rsidR="00451D10" w:rsidRPr="00696F7F" w:rsidRDefault="00451D10" w:rsidP="00C51B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Fecha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>rítica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DA45C5E" w14:textId="7A894BF3" w:rsidR="00451D10" w:rsidRPr="00696F7F" w:rsidRDefault="00451D10" w:rsidP="00BB33B2">
            <w:pPr>
              <w:jc w:val="center"/>
              <w:rPr>
                <w:rFonts w:ascii="Arial" w:hAnsi="Arial" w:cs="Arial"/>
                <w:b/>
                <w:vanish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Sustento de la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echa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>rítica</w:t>
            </w:r>
            <w:r w:rsidR="00AB11FF" w:rsidRPr="00696F7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57879F6" w14:textId="52105972" w:rsidR="00451D10" w:rsidRPr="00696F7F" w:rsidRDefault="00451D10" w:rsidP="00C51B6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96F7F" w:rsidRPr="00696F7F" w14:paraId="5AB92C0B" w14:textId="77777777" w:rsidTr="00B82AF8">
        <w:trPr>
          <w:trHeight w:val="349"/>
          <w:jc w:val="center"/>
        </w:trPr>
        <w:tc>
          <w:tcPr>
            <w:tcW w:w="1867" w:type="dxa"/>
            <w:tcBorders>
              <w:top w:val="single" w:sz="8" w:space="0" w:color="000000"/>
            </w:tcBorders>
            <w:vAlign w:val="center"/>
          </w:tcPr>
          <w:p w14:paraId="7E09E3A7" w14:textId="77777777" w:rsidR="00451D10" w:rsidRPr="00696F7F" w:rsidRDefault="00451D10" w:rsidP="00BB33B2">
            <w:pPr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 xml:space="preserve">Ley </w:t>
            </w:r>
          </w:p>
        </w:tc>
        <w:tc>
          <w:tcPr>
            <w:tcW w:w="3302" w:type="dxa"/>
            <w:tcBorders>
              <w:top w:val="single" w:sz="8" w:space="0" w:color="000000"/>
            </w:tcBorders>
            <w:vAlign w:val="center"/>
          </w:tcPr>
          <w:p w14:paraId="5C6F6A8A" w14:textId="0B0A6CE8" w:rsidR="00451D10" w:rsidRPr="00696F7F" w:rsidRDefault="00000000" w:rsidP="00BB33B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alias w:val="Seleccionar"/>
                <w:tag w:val="Seleccionar"/>
                <w:id w:val="516120923"/>
                <w:placeholder>
                  <w:docPart w:val="4906DACBEAA0434EBEFFBAAAE0CCAE72"/>
                </w:placeholder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451D10" w:rsidRPr="00696F7F">
                  <w:rPr>
                    <w:rFonts w:ascii="Arial" w:hAnsi="Arial" w:cs="Arial"/>
                    <w:sz w:val="20"/>
                    <w:szCs w:val="20"/>
                  </w:rPr>
                  <w:t>Seleccionar</w:t>
                </w:r>
              </w:sdtContent>
            </w:sdt>
          </w:p>
        </w:tc>
        <w:tc>
          <w:tcPr>
            <w:tcW w:w="4450" w:type="dxa"/>
            <w:tcBorders>
              <w:top w:val="single" w:sz="8" w:space="0" w:color="000000"/>
            </w:tcBorders>
            <w:vAlign w:val="center"/>
          </w:tcPr>
          <w:p w14:paraId="39570720" w14:textId="2CA23D1C" w:rsidR="00451D10" w:rsidRPr="00696F7F" w:rsidRDefault="004E03FF" w:rsidP="00BB33B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>Por Ley General de Bienes Nacionales, las dependencias y entidades están obligadas a incluir la información de los inmuebles bajo su administración en el Sistema de Inventario del Patrimonio Inmobiliario Federal y Paraestatal.</w:t>
            </w:r>
          </w:p>
        </w:tc>
      </w:tr>
      <w:tr w:rsidR="00696F7F" w:rsidRPr="00696F7F" w14:paraId="1F531E15" w14:textId="77777777" w:rsidTr="00B82AF8">
        <w:trPr>
          <w:trHeight w:val="422"/>
          <w:jc w:val="center"/>
        </w:trPr>
        <w:tc>
          <w:tcPr>
            <w:tcW w:w="1867" w:type="dxa"/>
            <w:vAlign w:val="center"/>
          </w:tcPr>
          <w:p w14:paraId="0CDB7E89" w14:textId="77777777" w:rsidR="00451D10" w:rsidRPr="00696F7F" w:rsidRDefault="00451D10" w:rsidP="00BB33B2">
            <w:pPr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lastRenderedPageBreak/>
              <w:t xml:space="preserve">Normativa </w:t>
            </w:r>
          </w:p>
        </w:tc>
        <w:tc>
          <w:tcPr>
            <w:tcW w:w="3302" w:type="dxa"/>
            <w:vAlign w:val="center"/>
          </w:tcPr>
          <w:p w14:paraId="5B920DC2" w14:textId="58444081" w:rsidR="00451D10" w:rsidRPr="00696F7F" w:rsidRDefault="00000000" w:rsidP="00BB33B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alias w:val="Seleccionar"/>
                <w:tag w:val="Seleccionar"/>
                <w:id w:val="-2102635318"/>
                <w:placeholder>
                  <w:docPart w:val="AE749C09AFBF4D2390A07CAFA8A617FE"/>
                </w:placeholder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451D10" w:rsidRPr="00696F7F">
                  <w:rPr>
                    <w:rFonts w:ascii="Arial" w:hAnsi="Arial" w:cs="Arial"/>
                    <w:sz w:val="20"/>
                    <w:szCs w:val="20"/>
                  </w:rPr>
                  <w:t>Seleccionar</w:t>
                </w:r>
              </w:sdtContent>
            </w:sdt>
          </w:p>
        </w:tc>
        <w:tc>
          <w:tcPr>
            <w:tcW w:w="4450" w:type="dxa"/>
            <w:vAlign w:val="center"/>
          </w:tcPr>
          <w:p w14:paraId="0D26A9F7" w14:textId="401EC5E4" w:rsidR="00451D10" w:rsidRPr="00696F7F" w:rsidRDefault="00451D10" w:rsidP="00BB33B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1455A7" w:rsidRPr="00696F7F">
              <w:rPr>
                <w:rFonts w:ascii="Arial" w:hAnsi="Arial" w:cs="Arial"/>
                <w:iCs/>
                <w:sz w:val="20"/>
                <w:szCs w:val="20"/>
              </w:rPr>
              <w:t>N/A</w:t>
            </w:r>
          </w:p>
        </w:tc>
      </w:tr>
      <w:tr w:rsidR="00696F7F" w:rsidRPr="00696F7F" w14:paraId="625CB131" w14:textId="77777777" w:rsidTr="00B82AF8">
        <w:trPr>
          <w:trHeight w:val="487"/>
          <w:jc w:val="center"/>
        </w:trPr>
        <w:tc>
          <w:tcPr>
            <w:tcW w:w="1867" w:type="dxa"/>
            <w:vAlign w:val="center"/>
          </w:tcPr>
          <w:p w14:paraId="52B5CBB1" w14:textId="77777777" w:rsidR="00941E7A" w:rsidRPr="00696F7F" w:rsidRDefault="00941E7A" w:rsidP="00941E7A">
            <w:pPr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 xml:space="preserve">Operativa </w:t>
            </w:r>
          </w:p>
        </w:tc>
        <w:tc>
          <w:tcPr>
            <w:tcW w:w="3302" w:type="dxa"/>
            <w:vAlign w:val="center"/>
          </w:tcPr>
          <w:p w14:paraId="23542AC1" w14:textId="31907261" w:rsidR="00941E7A" w:rsidRPr="00696F7F" w:rsidRDefault="00000000" w:rsidP="00941E7A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alias w:val="Seleccionar"/>
                <w:tag w:val="Seleccionar"/>
                <w:id w:val="-1972500087"/>
                <w:placeholder>
                  <w:docPart w:val="901A4EDFB3CD48DB839500CF3CEE237B"/>
                </w:placeholder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941E7A" w:rsidRPr="00696F7F">
                  <w:rPr>
                    <w:rFonts w:ascii="Arial" w:hAnsi="Arial" w:cs="Arial"/>
                    <w:sz w:val="20"/>
                    <w:szCs w:val="20"/>
                  </w:rPr>
                  <w:t>Seleccionar</w:t>
                </w:r>
              </w:sdtContent>
            </w:sdt>
          </w:p>
        </w:tc>
        <w:tc>
          <w:tcPr>
            <w:tcW w:w="4450" w:type="dxa"/>
            <w:vAlign w:val="center"/>
          </w:tcPr>
          <w:p w14:paraId="6EF905B4" w14:textId="0A22AD39" w:rsidR="00941E7A" w:rsidRPr="00696F7F" w:rsidRDefault="001455A7" w:rsidP="00941E7A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96F7F">
              <w:rPr>
                <w:rFonts w:ascii="Arial" w:hAnsi="Arial" w:cs="Arial"/>
                <w:iCs/>
                <w:sz w:val="20"/>
                <w:szCs w:val="20"/>
              </w:rPr>
              <w:t>N/A</w:t>
            </w:r>
          </w:p>
        </w:tc>
      </w:tr>
    </w:tbl>
    <w:p w14:paraId="466BFCC4" w14:textId="45421BEE" w:rsidR="001816A5" w:rsidRPr="00696F7F" w:rsidRDefault="001F24CE" w:rsidP="00492DE2">
      <w:pPr>
        <w:pStyle w:val="Ttulo2"/>
        <w:numPr>
          <w:ilvl w:val="1"/>
          <w:numId w:val="10"/>
        </w:numPr>
        <w:tabs>
          <w:tab w:val="center" w:pos="1848"/>
        </w:tabs>
        <w:spacing w:after="0"/>
        <w:ind w:right="51"/>
        <w:rPr>
          <w:rFonts w:ascii="Arial" w:hAnsi="Arial" w:cs="Arial"/>
          <w:sz w:val="20"/>
          <w:szCs w:val="20"/>
        </w:rPr>
      </w:pPr>
      <w:bookmarkStart w:id="22" w:name="_Toc180769551"/>
      <w:r w:rsidRPr="00696F7F">
        <w:rPr>
          <w:rFonts w:ascii="Arial" w:hAnsi="Arial" w:cs="Arial"/>
          <w:sz w:val="20"/>
          <w:szCs w:val="20"/>
        </w:rPr>
        <w:t xml:space="preserve">Describa si </w:t>
      </w:r>
      <w:r w:rsidR="00AF7052" w:rsidRPr="00696F7F">
        <w:rPr>
          <w:rFonts w:ascii="Arial" w:hAnsi="Arial" w:cs="Arial"/>
          <w:sz w:val="20"/>
          <w:szCs w:val="20"/>
        </w:rPr>
        <w:t>c</w:t>
      </w:r>
      <w:r w:rsidRPr="00696F7F">
        <w:rPr>
          <w:rFonts w:ascii="Arial" w:hAnsi="Arial" w:cs="Arial"/>
          <w:sz w:val="20"/>
          <w:szCs w:val="20"/>
        </w:rPr>
        <w:t xml:space="preserve">uenta con </w:t>
      </w:r>
      <w:r w:rsidR="00AF7052" w:rsidRPr="00696F7F">
        <w:rPr>
          <w:rFonts w:ascii="Arial" w:hAnsi="Arial" w:cs="Arial"/>
          <w:sz w:val="20"/>
          <w:szCs w:val="20"/>
        </w:rPr>
        <w:t>a</w:t>
      </w:r>
      <w:r w:rsidRPr="00696F7F">
        <w:rPr>
          <w:rFonts w:ascii="Arial" w:hAnsi="Arial" w:cs="Arial"/>
          <w:sz w:val="20"/>
          <w:szCs w:val="20"/>
        </w:rPr>
        <w:t xml:space="preserve">lguna </w:t>
      </w:r>
      <w:r w:rsidR="00AF7052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 xml:space="preserve">olución </w:t>
      </w:r>
      <w:r w:rsidR="00AF7052" w:rsidRPr="00696F7F">
        <w:rPr>
          <w:rFonts w:ascii="Arial" w:hAnsi="Arial" w:cs="Arial"/>
          <w:sz w:val="20"/>
          <w:szCs w:val="20"/>
        </w:rPr>
        <w:t>t</w:t>
      </w:r>
      <w:r w:rsidRPr="00696F7F">
        <w:rPr>
          <w:rFonts w:ascii="Arial" w:hAnsi="Arial" w:cs="Arial"/>
          <w:sz w:val="20"/>
          <w:szCs w:val="20"/>
        </w:rPr>
        <w:t xml:space="preserve">ecnológica </w:t>
      </w:r>
      <w:r w:rsidR="00AF7052" w:rsidRPr="00696F7F">
        <w:rPr>
          <w:rFonts w:ascii="Arial" w:hAnsi="Arial" w:cs="Arial"/>
          <w:sz w:val="20"/>
          <w:szCs w:val="20"/>
        </w:rPr>
        <w:t>a</w:t>
      </w:r>
      <w:r w:rsidRPr="00696F7F">
        <w:rPr>
          <w:rFonts w:ascii="Arial" w:hAnsi="Arial" w:cs="Arial"/>
          <w:sz w:val="20"/>
          <w:szCs w:val="20"/>
        </w:rPr>
        <w:t>ctualmente</w:t>
      </w:r>
      <w:bookmarkEnd w:id="22"/>
    </w:p>
    <w:p w14:paraId="4F03F901" w14:textId="77777777" w:rsidR="00492DE2" w:rsidRPr="00696F7F" w:rsidRDefault="00492DE2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37CCB4DC" w14:textId="24447C07" w:rsidR="001816A5" w:rsidRPr="00696F7F" w:rsidRDefault="00C51B65" w:rsidP="00D72F54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696F7F">
        <w:rPr>
          <w:rFonts w:ascii="Arial" w:hAnsi="Arial" w:cs="Arial"/>
          <w:iCs/>
          <w:sz w:val="20"/>
          <w:szCs w:val="20"/>
        </w:rPr>
        <w:t xml:space="preserve">No se cuenta con </w:t>
      </w:r>
      <w:r w:rsidRPr="00696F7F">
        <w:rPr>
          <w:rFonts w:ascii="Arial" w:hAnsi="Arial" w:cs="Arial"/>
          <w:sz w:val="20"/>
          <w:szCs w:val="20"/>
        </w:rPr>
        <w:t>solución tecnológica por el momento. Todo se lleva a través de Microsoft Excel.</w:t>
      </w:r>
    </w:p>
    <w:p w14:paraId="679DF52A" w14:textId="47900FF9" w:rsidR="001816A5" w:rsidRPr="00696F7F" w:rsidRDefault="001816A5" w:rsidP="00492DE2">
      <w:pPr>
        <w:pStyle w:val="Ttulo2"/>
        <w:numPr>
          <w:ilvl w:val="0"/>
          <w:numId w:val="10"/>
        </w:numPr>
        <w:tabs>
          <w:tab w:val="center" w:pos="1848"/>
        </w:tabs>
        <w:spacing w:after="0"/>
        <w:ind w:right="51"/>
        <w:rPr>
          <w:rFonts w:ascii="Arial" w:hAnsi="Arial" w:cs="Arial"/>
          <w:sz w:val="20"/>
          <w:szCs w:val="20"/>
        </w:rPr>
      </w:pPr>
      <w:bookmarkStart w:id="23" w:name="_Toc58340322"/>
      <w:bookmarkStart w:id="24" w:name="_Toc180769552"/>
      <w:r w:rsidRPr="00696F7F">
        <w:rPr>
          <w:rFonts w:ascii="Arial" w:hAnsi="Arial" w:cs="Arial"/>
          <w:sz w:val="20"/>
          <w:szCs w:val="20"/>
        </w:rPr>
        <w:t xml:space="preserve">Justificación del </w:t>
      </w:r>
      <w:r w:rsidR="009E3718" w:rsidRPr="00696F7F">
        <w:rPr>
          <w:rFonts w:ascii="Arial" w:hAnsi="Arial" w:cs="Arial"/>
          <w:sz w:val="20"/>
          <w:szCs w:val="20"/>
        </w:rPr>
        <w:t>r</w:t>
      </w:r>
      <w:r w:rsidR="009913FE" w:rsidRPr="00696F7F">
        <w:rPr>
          <w:rFonts w:ascii="Arial" w:hAnsi="Arial" w:cs="Arial"/>
          <w:sz w:val="20"/>
          <w:szCs w:val="20"/>
        </w:rPr>
        <w:t xml:space="preserve">equerimiento / </w:t>
      </w:r>
      <w:r w:rsidR="0091182C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 xml:space="preserve">ervicio </w:t>
      </w:r>
      <w:r w:rsidR="00AF7052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>olicitado</w:t>
      </w:r>
      <w:bookmarkEnd w:id="23"/>
      <w:bookmarkEnd w:id="24"/>
    </w:p>
    <w:p w14:paraId="2185748A" w14:textId="77777777" w:rsidR="00492DE2" w:rsidRPr="00696F7F" w:rsidRDefault="00492DE2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0E663B3C" w14:textId="78BBE412" w:rsidR="00B229FD" w:rsidRPr="00696F7F" w:rsidRDefault="00B229FD" w:rsidP="00B229FD">
      <w:pPr>
        <w:ind w:left="-426"/>
        <w:jc w:val="both"/>
        <w:rPr>
          <w:rFonts w:ascii="Arial" w:hAnsi="Arial" w:cs="Arial"/>
          <w:sz w:val="20"/>
          <w:szCs w:val="20"/>
        </w:rPr>
      </w:pPr>
      <w:r w:rsidRPr="00696F7F">
        <w:rPr>
          <w:rFonts w:ascii="Arial" w:hAnsi="Arial" w:cs="Arial"/>
          <w:sz w:val="20"/>
          <w:szCs w:val="20"/>
        </w:rPr>
        <w:t xml:space="preserve">Contar con una solución tecnológica </w:t>
      </w:r>
      <w:r w:rsidR="00D14445" w:rsidRPr="00696F7F">
        <w:rPr>
          <w:rFonts w:ascii="Arial" w:hAnsi="Arial" w:cs="Arial"/>
          <w:sz w:val="20"/>
          <w:szCs w:val="20"/>
        </w:rPr>
        <w:t>que permita</w:t>
      </w:r>
      <w:r w:rsidR="001A1FC7" w:rsidRPr="00696F7F">
        <w:rPr>
          <w:rFonts w:ascii="Arial" w:hAnsi="Arial" w:cs="Arial"/>
          <w:sz w:val="20"/>
          <w:szCs w:val="20"/>
        </w:rPr>
        <w:t xml:space="preserve"> llevar la trazabilidad, el</w:t>
      </w:r>
      <w:r w:rsidR="00D14445" w:rsidRPr="00696F7F">
        <w:rPr>
          <w:rFonts w:ascii="Arial" w:hAnsi="Arial" w:cs="Arial"/>
          <w:sz w:val="20"/>
          <w:szCs w:val="20"/>
        </w:rPr>
        <w:t xml:space="preserve"> </w:t>
      </w:r>
      <w:r w:rsidRPr="00696F7F">
        <w:rPr>
          <w:rFonts w:ascii="Arial" w:hAnsi="Arial" w:cs="Arial"/>
          <w:sz w:val="20"/>
          <w:szCs w:val="20"/>
        </w:rPr>
        <w:t>control</w:t>
      </w:r>
      <w:r w:rsidR="00D14445" w:rsidRPr="00696F7F">
        <w:rPr>
          <w:rFonts w:ascii="Arial" w:hAnsi="Arial" w:cs="Arial"/>
          <w:sz w:val="20"/>
          <w:szCs w:val="20"/>
        </w:rPr>
        <w:t xml:space="preserve">, </w:t>
      </w:r>
      <w:r w:rsidRPr="00696F7F">
        <w:rPr>
          <w:rFonts w:ascii="Arial" w:hAnsi="Arial" w:cs="Arial"/>
          <w:sz w:val="20"/>
          <w:szCs w:val="20"/>
        </w:rPr>
        <w:t xml:space="preserve">administración </w:t>
      </w:r>
      <w:r w:rsidR="00D14445" w:rsidRPr="00696F7F">
        <w:rPr>
          <w:rFonts w:ascii="Arial" w:hAnsi="Arial" w:cs="Arial"/>
          <w:sz w:val="20"/>
          <w:szCs w:val="20"/>
        </w:rPr>
        <w:t xml:space="preserve">y seguimiento </w:t>
      </w:r>
      <w:r w:rsidRPr="00696F7F">
        <w:rPr>
          <w:rFonts w:ascii="Arial" w:hAnsi="Arial" w:cs="Arial"/>
          <w:sz w:val="20"/>
          <w:szCs w:val="20"/>
        </w:rPr>
        <w:t>de la información y documentación que integra</w:t>
      </w:r>
      <w:r w:rsidR="00D14445" w:rsidRPr="00696F7F">
        <w:rPr>
          <w:rFonts w:ascii="Arial" w:hAnsi="Arial" w:cs="Arial"/>
          <w:sz w:val="20"/>
          <w:szCs w:val="20"/>
        </w:rPr>
        <w:t>rán</w:t>
      </w:r>
      <w:r w:rsidRPr="00696F7F">
        <w:rPr>
          <w:rFonts w:ascii="Arial" w:hAnsi="Arial" w:cs="Arial"/>
          <w:sz w:val="20"/>
          <w:szCs w:val="20"/>
        </w:rPr>
        <w:t xml:space="preserve"> los expedientes inmobiliarios</w:t>
      </w:r>
      <w:r w:rsidR="00D14445" w:rsidRPr="00696F7F">
        <w:rPr>
          <w:rFonts w:ascii="Arial" w:hAnsi="Arial" w:cs="Arial"/>
          <w:sz w:val="20"/>
          <w:szCs w:val="20"/>
        </w:rPr>
        <w:t xml:space="preserve"> de los proyectos presidenciales para </w:t>
      </w:r>
      <w:r w:rsidR="001A1FC7" w:rsidRPr="00696F7F">
        <w:rPr>
          <w:rFonts w:ascii="Arial" w:hAnsi="Arial" w:cs="Arial"/>
          <w:sz w:val="20"/>
          <w:szCs w:val="20"/>
        </w:rPr>
        <w:t>la construcción</w:t>
      </w:r>
      <w:r w:rsidR="00D14445" w:rsidRPr="00696F7F">
        <w:rPr>
          <w:rFonts w:ascii="Arial" w:hAnsi="Arial" w:cs="Arial"/>
          <w:sz w:val="20"/>
          <w:szCs w:val="20"/>
        </w:rPr>
        <w:t xml:space="preserve"> de 1,000 Centros de Educación y Cuidado Infantil (CECI) y Unidades de Medicina Familiar (UMF)</w:t>
      </w:r>
      <w:r w:rsidR="001A1FC7" w:rsidRPr="00696F7F">
        <w:rPr>
          <w:rFonts w:ascii="Arial" w:hAnsi="Arial" w:cs="Arial"/>
          <w:sz w:val="20"/>
          <w:szCs w:val="20"/>
        </w:rPr>
        <w:t xml:space="preserve"> en todo el país.</w:t>
      </w:r>
    </w:p>
    <w:p w14:paraId="02FB2FDD" w14:textId="77777777" w:rsidR="00B229FD" w:rsidRPr="00696F7F" w:rsidRDefault="00B229FD" w:rsidP="00B229FD">
      <w:pPr>
        <w:ind w:left="-426"/>
        <w:jc w:val="both"/>
        <w:rPr>
          <w:rFonts w:ascii="Arial" w:hAnsi="Arial" w:cs="Arial"/>
          <w:sz w:val="20"/>
          <w:szCs w:val="20"/>
        </w:rPr>
      </w:pPr>
    </w:p>
    <w:p w14:paraId="312482F1" w14:textId="0A4B9F7A" w:rsidR="00267F9F" w:rsidRPr="00060F07" w:rsidRDefault="00267F9F" w:rsidP="00267F9F">
      <w:pPr>
        <w:ind w:left="-426"/>
        <w:jc w:val="both"/>
        <w:rPr>
          <w:rFonts w:ascii="Arial" w:hAnsi="Arial" w:cs="Arial"/>
          <w:sz w:val="20"/>
          <w:szCs w:val="20"/>
          <w:highlight w:val="yellow"/>
        </w:rPr>
      </w:pPr>
      <w:r w:rsidRPr="00060F07">
        <w:rPr>
          <w:rFonts w:ascii="Arial" w:hAnsi="Arial" w:cs="Arial"/>
          <w:sz w:val="20"/>
          <w:szCs w:val="20"/>
          <w:highlight w:val="yellow"/>
        </w:rPr>
        <w:t xml:space="preserve">Se requiere reducir los tiempos de respuesta para la generación de informes </w:t>
      </w:r>
      <w:r>
        <w:rPr>
          <w:rFonts w:ascii="Arial" w:hAnsi="Arial" w:cs="Arial"/>
          <w:sz w:val="20"/>
          <w:szCs w:val="20"/>
          <w:highlight w:val="yellow"/>
        </w:rPr>
        <w:t>para los diferentes organismos superiores institucionales (Dirección General, Asamblea General, H. Consejo Técnico), así como para Dependencias y Entidades del Gobierno Federal</w:t>
      </w:r>
      <w:r>
        <w:rPr>
          <w:rFonts w:ascii="Arial" w:hAnsi="Arial" w:cs="Arial"/>
          <w:sz w:val="20"/>
          <w:szCs w:val="20"/>
          <w:highlight w:val="yellow"/>
        </w:rPr>
        <w:t>, particularmente de los proyectos presidenciales.</w:t>
      </w:r>
    </w:p>
    <w:p w14:paraId="0558360D" w14:textId="60C02EFE" w:rsidR="001A1FC7" w:rsidRPr="00696F7F" w:rsidRDefault="001A1FC7" w:rsidP="00060F07">
      <w:pPr>
        <w:ind w:left="-426"/>
        <w:jc w:val="both"/>
        <w:rPr>
          <w:rFonts w:ascii="Arial" w:hAnsi="Arial" w:cs="Arial"/>
          <w:sz w:val="20"/>
          <w:szCs w:val="20"/>
        </w:rPr>
      </w:pPr>
    </w:p>
    <w:p w14:paraId="07EDECA0" w14:textId="1FC896E8" w:rsidR="001816A5" w:rsidRPr="00696F7F" w:rsidRDefault="001816A5" w:rsidP="00D169BB">
      <w:pPr>
        <w:pStyle w:val="Ttulo2"/>
        <w:numPr>
          <w:ilvl w:val="0"/>
          <w:numId w:val="10"/>
        </w:numPr>
        <w:tabs>
          <w:tab w:val="center" w:pos="1848"/>
        </w:tabs>
        <w:spacing w:after="0"/>
        <w:ind w:right="51"/>
        <w:rPr>
          <w:rFonts w:ascii="Arial" w:hAnsi="Arial" w:cs="Arial"/>
          <w:sz w:val="20"/>
          <w:szCs w:val="20"/>
        </w:rPr>
      </w:pPr>
      <w:bookmarkStart w:id="25" w:name="_Toc385937064"/>
      <w:bookmarkStart w:id="26" w:name="_Toc441769154"/>
      <w:bookmarkStart w:id="27" w:name="_Toc441770265"/>
      <w:bookmarkStart w:id="28" w:name="_Toc441770283"/>
      <w:bookmarkStart w:id="29" w:name="_Toc58340323"/>
      <w:bookmarkStart w:id="30" w:name="_Toc180769553"/>
      <w:bookmarkEnd w:id="25"/>
      <w:bookmarkEnd w:id="26"/>
      <w:bookmarkEnd w:id="27"/>
      <w:bookmarkEnd w:id="28"/>
      <w:r w:rsidRPr="00696F7F">
        <w:rPr>
          <w:rFonts w:ascii="Arial" w:hAnsi="Arial" w:cs="Arial"/>
          <w:sz w:val="20"/>
          <w:szCs w:val="20"/>
        </w:rPr>
        <w:t xml:space="preserve">Beneficios del </w:t>
      </w:r>
      <w:r w:rsidR="009E3718" w:rsidRPr="00696F7F">
        <w:rPr>
          <w:rFonts w:ascii="Arial" w:hAnsi="Arial" w:cs="Arial"/>
          <w:sz w:val="20"/>
          <w:szCs w:val="20"/>
        </w:rPr>
        <w:t>r</w:t>
      </w:r>
      <w:r w:rsidR="009913FE" w:rsidRPr="00696F7F">
        <w:rPr>
          <w:rFonts w:ascii="Arial" w:hAnsi="Arial" w:cs="Arial"/>
          <w:sz w:val="20"/>
          <w:szCs w:val="20"/>
        </w:rPr>
        <w:t xml:space="preserve">equerimiento / </w:t>
      </w:r>
      <w:r w:rsidR="0091182C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 xml:space="preserve">ervicio de TIC que se está </w:t>
      </w:r>
      <w:r w:rsidR="00AF7052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>olicitando</w:t>
      </w:r>
      <w:bookmarkEnd w:id="29"/>
      <w:bookmarkEnd w:id="30"/>
      <w:r w:rsidRPr="00696F7F">
        <w:rPr>
          <w:rFonts w:ascii="Arial" w:hAnsi="Arial" w:cs="Arial"/>
          <w:sz w:val="20"/>
          <w:szCs w:val="20"/>
        </w:rPr>
        <w:t xml:space="preserve"> </w:t>
      </w:r>
    </w:p>
    <w:p w14:paraId="3AF72BBD" w14:textId="77777777" w:rsidR="00492DE2" w:rsidRPr="00696F7F" w:rsidRDefault="00492DE2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0225EEB4" w14:textId="4604E647" w:rsidR="0039127E" w:rsidRDefault="0039127E" w:rsidP="0039127E">
      <w:pPr>
        <w:spacing w:line="276" w:lineRule="auto"/>
        <w:ind w:left="-432"/>
        <w:jc w:val="both"/>
        <w:rPr>
          <w:rFonts w:ascii="Arial" w:hAnsi="Arial" w:cs="Arial"/>
          <w:sz w:val="20"/>
          <w:szCs w:val="20"/>
        </w:rPr>
      </w:pPr>
      <w:r w:rsidRPr="0039127E">
        <w:rPr>
          <w:rFonts w:ascii="Arial" w:hAnsi="Arial" w:cs="Arial"/>
          <w:sz w:val="20"/>
          <w:szCs w:val="20"/>
          <w:highlight w:val="yellow"/>
        </w:rPr>
        <w:t xml:space="preserve">Asegurar que los </w:t>
      </w:r>
      <w:r w:rsidRPr="0039127E">
        <w:rPr>
          <w:rFonts w:ascii="Arial" w:hAnsi="Arial" w:cs="Arial"/>
          <w:sz w:val="20"/>
          <w:szCs w:val="20"/>
          <w:highlight w:val="yellow"/>
        </w:rPr>
        <w:t xml:space="preserve">procesos sistemáticos </w:t>
      </w:r>
      <w:r w:rsidRPr="0039127E">
        <w:rPr>
          <w:rFonts w:ascii="Arial" w:hAnsi="Arial" w:cs="Arial"/>
          <w:sz w:val="20"/>
          <w:szCs w:val="20"/>
          <w:highlight w:val="yellow"/>
        </w:rPr>
        <w:t xml:space="preserve">de actualización y seguimiento </w:t>
      </w:r>
      <w:r w:rsidRPr="0039127E">
        <w:rPr>
          <w:rFonts w:ascii="Arial" w:hAnsi="Arial" w:cs="Arial"/>
          <w:sz w:val="20"/>
          <w:szCs w:val="20"/>
          <w:highlight w:val="yellow"/>
        </w:rPr>
        <w:t xml:space="preserve">y actualización de los datos que alimentan los diferentes padrones inmobiliarios y los estatus en los expedientes individuales de los inmuebles </w:t>
      </w:r>
      <w:r w:rsidRPr="0039127E">
        <w:rPr>
          <w:rFonts w:ascii="Arial" w:hAnsi="Arial" w:cs="Arial"/>
          <w:sz w:val="20"/>
          <w:szCs w:val="20"/>
          <w:highlight w:val="yellow"/>
        </w:rPr>
        <w:t>institucionales</w:t>
      </w:r>
      <w:r w:rsidRPr="0039127E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39127E">
        <w:rPr>
          <w:rFonts w:ascii="Arial" w:hAnsi="Arial" w:cs="Arial"/>
          <w:sz w:val="20"/>
          <w:szCs w:val="20"/>
          <w:highlight w:val="yellow"/>
        </w:rPr>
        <w:t xml:space="preserve">tengan criterios y estándares homologados en su captura y/o registro a fin de garantizar un alto nivel de </w:t>
      </w:r>
      <w:r>
        <w:rPr>
          <w:rFonts w:ascii="Arial" w:hAnsi="Arial" w:cs="Arial"/>
          <w:sz w:val="20"/>
          <w:szCs w:val="20"/>
          <w:highlight w:val="yellow"/>
        </w:rPr>
        <w:t xml:space="preserve">confiabilidad en la </w:t>
      </w:r>
      <w:r w:rsidRPr="00AC79C7">
        <w:rPr>
          <w:rFonts w:ascii="Arial" w:hAnsi="Arial" w:cs="Arial"/>
          <w:sz w:val="20"/>
          <w:szCs w:val="20"/>
          <w:highlight w:val="yellow"/>
        </w:rPr>
        <w:t>generación de reportes y documentos relacionados</w:t>
      </w:r>
      <w:r>
        <w:rPr>
          <w:rFonts w:ascii="Arial" w:hAnsi="Arial" w:cs="Arial"/>
          <w:sz w:val="20"/>
          <w:szCs w:val="20"/>
        </w:rPr>
        <w:t xml:space="preserve"> (fichas técnicas inmobiliarias).</w:t>
      </w:r>
    </w:p>
    <w:p w14:paraId="36186BE9" w14:textId="77777777" w:rsidR="00AC79C7" w:rsidRPr="00AC79C7" w:rsidRDefault="00AC79C7" w:rsidP="006D3AF9">
      <w:pPr>
        <w:spacing w:line="276" w:lineRule="auto"/>
        <w:ind w:left="-432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1DD0AAAA" w14:textId="4546542F" w:rsidR="006D3AF9" w:rsidRPr="00696F7F" w:rsidRDefault="006D3AF9" w:rsidP="006D3AF9">
      <w:pPr>
        <w:spacing w:line="276" w:lineRule="auto"/>
        <w:ind w:left="-432"/>
        <w:jc w:val="both"/>
        <w:rPr>
          <w:rFonts w:ascii="Arial" w:hAnsi="Arial" w:cs="Arial"/>
          <w:iCs/>
          <w:sz w:val="20"/>
          <w:szCs w:val="20"/>
        </w:rPr>
      </w:pPr>
      <w:r w:rsidRPr="00060F07">
        <w:rPr>
          <w:rFonts w:ascii="Arial" w:hAnsi="Arial" w:cs="Arial"/>
          <w:sz w:val="20"/>
          <w:szCs w:val="20"/>
          <w:highlight w:val="yellow"/>
        </w:rPr>
        <w:t xml:space="preserve">reducir los tiempos de respuesta para la generación de informes </w:t>
      </w:r>
      <w:r>
        <w:rPr>
          <w:rFonts w:ascii="Arial" w:hAnsi="Arial" w:cs="Arial"/>
          <w:sz w:val="20"/>
          <w:szCs w:val="20"/>
          <w:highlight w:val="yellow"/>
        </w:rPr>
        <w:t>para los diferentes organismos superiores institucionales (Dirección General, Asamblea General, H. Consejo Técnico), así como para Dependencias y Entidades del Gobierno Federal,</w:t>
      </w:r>
    </w:p>
    <w:p w14:paraId="501A8147" w14:textId="77777777" w:rsidR="001816A5" w:rsidRPr="00696F7F" w:rsidRDefault="001816A5" w:rsidP="00F6311D">
      <w:pPr>
        <w:pStyle w:val="Ttulo2"/>
        <w:numPr>
          <w:ilvl w:val="0"/>
          <w:numId w:val="10"/>
        </w:numPr>
        <w:tabs>
          <w:tab w:val="center" w:pos="1848"/>
        </w:tabs>
        <w:spacing w:after="70"/>
        <w:ind w:right="51"/>
        <w:rPr>
          <w:rFonts w:ascii="Arial" w:hAnsi="Arial" w:cs="Arial"/>
          <w:sz w:val="20"/>
          <w:szCs w:val="20"/>
        </w:rPr>
      </w:pPr>
      <w:bookmarkStart w:id="31" w:name="_Toc58340324"/>
      <w:bookmarkStart w:id="32" w:name="_Toc180769554"/>
      <w:r w:rsidRPr="00696F7F">
        <w:rPr>
          <w:rFonts w:ascii="Arial" w:hAnsi="Arial" w:cs="Arial"/>
          <w:sz w:val="20"/>
          <w:szCs w:val="20"/>
        </w:rPr>
        <w:t>Riesgos</w:t>
      </w:r>
      <w:bookmarkEnd w:id="31"/>
      <w:bookmarkEnd w:id="32"/>
      <w:r w:rsidRPr="00696F7F">
        <w:rPr>
          <w:rFonts w:ascii="Arial" w:hAnsi="Arial" w:cs="Arial"/>
          <w:sz w:val="20"/>
          <w:szCs w:val="20"/>
        </w:rPr>
        <w:t xml:space="preserve"> </w:t>
      </w:r>
    </w:p>
    <w:p w14:paraId="68C317C2" w14:textId="77777777" w:rsidR="00AD6A68" w:rsidRPr="00696F7F" w:rsidRDefault="00AD6A68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61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51" w:type="dxa"/>
          <w:left w:w="51" w:type="dxa"/>
          <w:bottom w:w="51" w:type="dxa"/>
          <w:right w:w="51" w:type="dxa"/>
        </w:tblCellMar>
        <w:tblLook w:val="0600" w:firstRow="0" w:lastRow="0" w:firstColumn="0" w:lastColumn="0" w:noHBand="1" w:noVBand="1"/>
      </w:tblPr>
      <w:tblGrid>
        <w:gridCol w:w="9619"/>
      </w:tblGrid>
      <w:tr w:rsidR="00696F7F" w:rsidRPr="00696F7F" w14:paraId="5EFB4588" w14:textId="77777777" w:rsidTr="00B82AF8">
        <w:trPr>
          <w:trHeight w:val="397"/>
          <w:jc w:val="center"/>
        </w:trPr>
        <w:tc>
          <w:tcPr>
            <w:tcW w:w="9640" w:type="dxa"/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608C5" w14:textId="4F0DAABF" w:rsidR="001816A5" w:rsidRPr="00696F7F" w:rsidRDefault="001816A5" w:rsidP="009E3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A nivel </w:t>
            </w:r>
            <w:r w:rsidR="009E3718" w:rsidRPr="00696F7F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I</w:t>
            </w:r>
            <w:r w:rsidRPr="00696F7F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nstitucional / Negocio</w:t>
            </w:r>
          </w:p>
        </w:tc>
      </w:tr>
      <w:tr w:rsidR="001816A5" w:rsidRPr="00696F7F" w14:paraId="2694CAA9" w14:textId="77777777" w:rsidTr="00B82AF8">
        <w:trPr>
          <w:trHeight w:val="629"/>
          <w:jc w:val="center"/>
        </w:trPr>
        <w:tc>
          <w:tcPr>
            <w:tcW w:w="9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755AF" w14:textId="078FE6DA" w:rsidR="001816A5" w:rsidRPr="00696F7F" w:rsidRDefault="001816A5" w:rsidP="00B229FD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Enunciar los Riesgos en caso de que el servicio de TIC no se desarrolle.</w:t>
            </w:r>
          </w:p>
          <w:p w14:paraId="00CC642B" w14:textId="0D776CFF" w:rsidR="00B229FD" w:rsidRPr="00696F7F" w:rsidRDefault="00B229FD" w:rsidP="00B229FD">
            <w:pPr>
              <w:numPr>
                <w:ilvl w:val="0"/>
                <w:numId w:val="12"/>
              </w:numPr>
              <w:ind w:firstLine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Reproceso y duplicidad de información.</w:t>
            </w:r>
          </w:p>
          <w:p w14:paraId="3C2B8696" w14:textId="399D3626" w:rsidR="00B229FD" w:rsidRPr="00696F7F" w:rsidRDefault="00B229FD" w:rsidP="00B229FD">
            <w:pPr>
              <w:numPr>
                <w:ilvl w:val="0"/>
                <w:numId w:val="12"/>
              </w:numPr>
              <w:ind w:firstLine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Desactualización de la información.</w:t>
            </w:r>
          </w:p>
          <w:p w14:paraId="6CD6EE79" w14:textId="5F331C88" w:rsidR="00B229FD" w:rsidRPr="00696F7F" w:rsidRDefault="00B229FD" w:rsidP="00B229FD">
            <w:pPr>
              <w:numPr>
                <w:ilvl w:val="0"/>
                <w:numId w:val="12"/>
              </w:numPr>
              <w:ind w:firstLine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Falta de oportunidad en la entrega de la información.</w:t>
            </w:r>
          </w:p>
          <w:p w14:paraId="768F0E43" w14:textId="77777777" w:rsidR="001816A5" w:rsidRPr="00696F7F" w:rsidRDefault="001816A5" w:rsidP="008264F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23C77F" w14:textId="77777777" w:rsidR="001816A5" w:rsidRPr="00696F7F" w:rsidRDefault="001816A5" w:rsidP="00B229FD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Enunciar los Riesgos de la no obtención de los beneficios esperados por el servicio de TIC que se está solicitando.</w:t>
            </w:r>
          </w:p>
          <w:p w14:paraId="3378B8A5" w14:textId="77777777" w:rsidR="00774E5C" w:rsidRPr="00696F7F" w:rsidRDefault="00774E5C" w:rsidP="00FF2C73">
            <w:pPr>
              <w:numPr>
                <w:ilvl w:val="0"/>
                <w:numId w:val="12"/>
              </w:numPr>
              <w:ind w:firstLine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Desactualización de la información.</w:t>
            </w:r>
          </w:p>
          <w:p w14:paraId="40C20F71" w14:textId="403E5CBE" w:rsidR="001816A5" w:rsidRPr="00696F7F" w:rsidRDefault="00774E5C" w:rsidP="00FF2C73">
            <w:pPr>
              <w:numPr>
                <w:ilvl w:val="0"/>
                <w:numId w:val="12"/>
              </w:numPr>
              <w:ind w:firstLine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Falta de oportunidad en la entrega de la información.</w:t>
            </w:r>
          </w:p>
          <w:p w14:paraId="5B9A3C78" w14:textId="77777777" w:rsidR="00774E5C" w:rsidRPr="00696F7F" w:rsidRDefault="00774E5C" w:rsidP="00774E5C">
            <w:pPr>
              <w:ind w:left="44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B1A791" w14:textId="6EC2A002" w:rsidR="001816A5" w:rsidRPr="00696F7F" w:rsidRDefault="001816A5" w:rsidP="00B229FD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Enunciar los Riesgos de la no entrega de las capacidades del proyecto o servicio de TIC que se está solicitando.</w:t>
            </w:r>
          </w:p>
          <w:p w14:paraId="717ECDD5" w14:textId="097C857E" w:rsidR="00B229FD" w:rsidRPr="00696F7F" w:rsidRDefault="00B229FD" w:rsidP="00774E5C">
            <w:pPr>
              <w:numPr>
                <w:ilvl w:val="0"/>
                <w:numId w:val="12"/>
              </w:numPr>
              <w:ind w:firstLine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Continuar con</w:t>
            </w:r>
            <w:r w:rsidR="00774E5C" w:rsidRPr="00696F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6F7F">
              <w:rPr>
                <w:rFonts w:ascii="Arial" w:hAnsi="Arial" w:cs="Arial"/>
                <w:sz w:val="20"/>
                <w:szCs w:val="20"/>
              </w:rPr>
              <w:t>procesos</w:t>
            </w:r>
            <w:r w:rsidR="00774E5C" w:rsidRPr="00696F7F">
              <w:rPr>
                <w:rFonts w:ascii="Arial" w:hAnsi="Arial" w:cs="Arial"/>
                <w:sz w:val="20"/>
                <w:szCs w:val="20"/>
              </w:rPr>
              <w:t xml:space="preserve"> manuales</w:t>
            </w:r>
            <w:r w:rsidRPr="00696F7F">
              <w:rPr>
                <w:rFonts w:ascii="Arial" w:hAnsi="Arial" w:cs="Arial"/>
                <w:sz w:val="20"/>
                <w:szCs w:val="20"/>
              </w:rPr>
              <w:t xml:space="preserve">, duplicidad, desactualización, menor capacidad de respuesta </w:t>
            </w:r>
            <w:r w:rsidR="00774E5C" w:rsidRPr="00696F7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696F7F">
              <w:rPr>
                <w:rFonts w:ascii="Arial" w:hAnsi="Arial" w:cs="Arial"/>
                <w:sz w:val="20"/>
                <w:szCs w:val="20"/>
              </w:rPr>
              <w:t>calidad en la información.</w:t>
            </w:r>
          </w:p>
          <w:p w14:paraId="6D6A6AEC" w14:textId="77777777" w:rsidR="001816A5" w:rsidRPr="00696F7F" w:rsidRDefault="001816A5" w:rsidP="000A2AF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1A787E7A" w14:textId="77777777" w:rsidR="00AE31C4" w:rsidRPr="00696F7F" w:rsidRDefault="00AE31C4" w:rsidP="00AE31C4">
      <w:pPr>
        <w:pStyle w:val="Ttulo2"/>
        <w:tabs>
          <w:tab w:val="center" w:pos="1848"/>
        </w:tabs>
        <w:spacing w:after="0"/>
        <w:ind w:left="360" w:right="51"/>
        <w:rPr>
          <w:rFonts w:ascii="Arial" w:hAnsi="Arial" w:cs="Arial"/>
          <w:sz w:val="20"/>
          <w:szCs w:val="20"/>
        </w:rPr>
      </w:pPr>
      <w:bookmarkStart w:id="33" w:name="_Toc441745896"/>
      <w:bookmarkStart w:id="34" w:name="_Toc180769555"/>
      <w:bookmarkStart w:id="35" w:name="_Toc58340325"/>
      <w:bookmarkEnd w:id="33"/>
    </w:p>
    <w:p w14:paraId="00A88434" w14:textId="77777777" w:rsidR="00AE31C4" w:rsidRPr="00696F7F" w:rsidRDefault="00AE31C4" w:rsidP="00AE31C4">
      <w:pPr>
        <w:rPr>
          <w:rFonts w:ascii="Arial" w:hAnsi="Arial" w:cs="Arial"/>
          <w:sz w:val="20"/>
          <w:szCs w:val="20"/>
        </w:rPr>
      </w:pPr>
    </w:p>
    <w:p w14:paraId="63834EA9" w14:textId="77777777" w:rsidR="00AE31C4" w:rsidRPr="00696F7F" w:rsidRDefault="00AE31C4" w:rsidP="00AE31C4">
      <w:pPr>
        <w:rPr>
          <w:rFonts w:ascii="Arial" w:hAnsi="Arial" w:cs="Arial"/>
          <w:sz w:val="20"/>
          <w:szCs w:val="20"/>
        </w:rPr>
      </w:pPr>
    </w:p>
    <w:p w14:paraId="58F78E1B" w14:textId="1B98C791" w:rsidR="000A67CA" w:rsidRPr="00696F7F" w:rsidRDefault="000A67CA" w:rsidP="00D169BB">
      <w:pPr>
        <w:pStyle w:val="Ttulo2"/>
        <w:numPr>
          <w:ilvl w:val="0"/>
          <w:numId w:val="10"/>
        </w:numPr>
        <w:tabs>
          <w:tab w:val="center" w:pos="1848"/>
        </w:tabs>
        <w:spacing w:after="0"/>
        <w:ind w:right="51"/>
        <w:rPr>
          <w:rFonts w:ascii="Arial" w:hAnsi="Arial" w:cs="Arial"/>
          <w:sz w:val="20"/>
          <w:szCs w:val="20"/>
        </w:rPr>
      </w:pPr>
      <w:r w:rsidRPr="00696F7F">
        <w:rPr>
          <w:rFonts w:ascii="Arial" w:hAnsi="Arial" w:cs="Arial"/>
          <w:sz w:val="20"/>
          <w:szCs w:val="20"/>
        </w:rPr>
        <w:t xml:space="preserve">Tipo de </w:t>
      </w:r>
      <w:r w:rsidR="00AF7052" w:rsidRPr="00696F7F">
        <w:rPr>
          <w:rFonts w:ascii="Arial" w:hAnsi="Arial" w:cs="Arial"/>
          <w:sz w:val="20"/>
          <w:szCs w:val="20"/>
        </w:rPr>
        <w:t>c</w:t>
      </w:r>
      <w:r w:rsidRPr="00696F7F">
        <w:rPr>
          <w:rFonts w:ascii="Arial" w:hAnsi="Arial" w:cs="Arial"/>
          <w:sz w:val="20"/>
          <w:szCs w:val="20"/>
        </w:rPr>
        <w:t xml:space="preserve">anal </w:t>
      </w:r>
      <w:r w:rsidR="00AF7052" w:rsidRPr="00696F7F">
        <w:rPr>
          <w:rFonts w:ascii="Arial" w:hAnsi="Arial" w:cs="Arial"/>
          <w:sz w:val="20"/>
          <w:szCs w:val="20"/>
        </w:rPr>
        <w:t>d</w:t>
      </w:r>
      <w:r w:rsidRPr="00696F7F">
        <w:rPr>
          <w:rFonts w:ascii="Arial" w:hAnsi="Arial" w:cs="Arial"/>
          <w:sz w:val="20"/>
          <w:szCs w:val="20"/>
        </w:rPr>
        <w:t>igital</w:t>
      </w:r>
      <w:bookmarkEnd w:id="34"/>
    </w:p>
    <w:p w14:paraId="585DA9CF" w14:textId="77777777" w:rsidR="00D169BB" w:rsidRPr="00696F7F" w:rsidRDefault="00D169BB" w:rsidP="000A67CA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6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1" w:type="dxa"/>
          <w:left w:w="51" w:type="dxa"/>
          <w:bottom w:w="51" w:type="dxa"/>
          <w:right w:w="51" w:type="dxa"/>
        </w:tblCellMar>
        <w:tblLook w:val="04A0" w:firstRow="1" w:lastRow="0" w:firstColumn="1" w:lastColumn="0" w:noHBand="0" w:noVBand="1"/>
      </w:tblPr>
      <w:tblGrid>
        <w:gridCol w:w="3744"/>
        <w:gridCol w:w="1892"/>
        <w:gridCol w:w="3983"/>
      </w:tblGrid>
      <w:tr w:rsidR="00696F7F" w:rsidRPr="00696F7F" w14:paraId="3B0A3A1B" w14:textId="77777777" w:rsidTr="00B82AF8">
        <w:trPr>
          <w:trHeight w:val="397"/>
          <w:jc w:val="center"/>
        </w:trPr>
        <w:tc>
          <w:tcPr>
            <w:tcW w:w="3744" w:type="dxa"/>
            <w:shd w:val="clear" w:color="auto" w:fill="F2F2F2" w:themeFill="background1" w:themeFillShade="F2"/>
            <w:vAlign w:val="center"/>
          </w:tcPr>
          <w:p w14:paraId="45CC1F32" w14:textId="1ECBB4AA" w:rsidR="000A67CA" w:rsidRPr="00696F7F" w:rsidRDefault="000A67CA" w:rsidP="00507D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E92FD5" w:rsidRPr="00696F7F">
              <w:rPr>
                <w:rFonts w:ascii="Arial" w:hAnsi="Arial" w:cs="Arial"/>
                <w:b/>
                <w:sz w:val="20"/>
                <w:szCs w:val="20"/>
              </w:rPr>
              <w:t>anal</w:t>
            </w:r>
          </w:p>
        </w:tc>
        <w:tc>
          <w:tcPr>
            <w:tcW w:w="5875" w:type="dxa"/>
            <w:gridSpan w:val="2"/>
            <w:shd w:val="clear" w:color="auto" w:fill="F2F2F2" w:themeFill="background1" w:themeFillShade="F2"/>
            <w:vAlign w:val="center"/>
          </w:tcPr>
          <w:p w14:paraId="1A7CA673" w14:textId="6F0337CB" w:rsidR="000A67CA" w:rsidRPr="00696F7F" w:rsidRDefault="000A67CA" w:rsidP="00AE3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Seleccionar</w:t>
            </w:r>
          </w:p>
        </w:tc>
      </w:tr>
      <w:tr w:rsidR="00696F7F" w:rsidRPr="00696F7F" w14:paraId="3C922244" w14:textId="77777777" w:rsidTr="00B82AF8">
        <w:trPr>
          <w:trHeight w:val="340"/>
          <w:jc w:val="center"/>
        </w:trPr>
        <w:tc>
          <w:tcPr>
            <w:tcW w:w="3744" w:type="dxa"/>
            <w:shd w:val="clear" w:color="auto" w:fill="FFFFFF" w:themeFill="background1"/>
            <w:vAlign w:val="center"/>
          </w:tcPr>
          <w:p w14:paraId="1263FDB8" w14:textId="32EAAF29" w:rsidR="000A67CA" w:rsidRPr="00696F7F" w:rsidRDefault="00E92FD5" w:rsidP="00507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Micrositio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5687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21094281" w14:textId="77777777" w:rsidR="000A67CA" w:rsidRPr="00696F7F" w:rsidRDefault="000A67CA" w:rsidP="00507D62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vMerge w:val="restart"/>
            <w:shd w:val="clear" w:color="auto" w:fill="FFFFFF"/>
            <w:vAlign w:val="bottom"/>
          </w:tcPr>
          <w:p w14:paraId="7B490D5A" w14:textId="77777777" w:rsidR="000A67CA" w:rsidRPr="00696F7F" w:rsidRDefault="000A67CA" w:rsidP="00507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14DC348D" w14:textId="77777777" w:rsidTr="00B82AF8">
        <w:trPr>
          <w:trHeight w:val="340"/>
          <w:jc w:val="center"/>
        </w:trPr>
        <w:tc>
          <w:tcPr>
            <w:tcW w:w="3744" w:type="dxa"/>
            <w:shd w:val="clear" w:color="auto" w:fill="FFFFFF" w:themeFill="background1"/>
            <w:vAlign w:val="center"/>
          </w:tcPr>
          <w:p w14:paraId="469920D1" w14:textId="53FF69DD" w:rsidR="000A67CA" w:rsidRPr="00696F7F" w:rsidRDefault="00E92FD5" w:rsidP="00507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 xml:space="preserve">Analítica de </w:t>
            </w:r>
            <w:r w:rsidR="0091182C" w:rsidRPr="00696F7F">
              <w:rPr>
                <w:rFonts w:ascii="Arial" w:hAnsi="Arial" w:cs="Arial"/>
                <w:sz w:val="20"/>
                <w:szCs w:val="20"/>
              </w:rPr>
              <w:t>N</w:t>
            </w:r>
            <w:r w:rsidRPr="00696F7F">
              <w:rPr>
                <w:rFonts w:ascii="Arial" w:hAnsi="Arial" w:cs="Arial"/>
                <w:sz w:val="20"/>
                <w:szCs w:val="20"/>
              </w:rPr>
              <w:t>egocio (tableros)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623078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7B8CDD25" w14:textId="44A55443" w:rsidR="000A67CA" w:rsidRPr="00696F7F" w:rsidRDefault="00774E5C" w:rsidP="00507D62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3983" w:type="dxa"/>
            <w:vMerge/>
            <w:shd w:val="clear" w:color="auto" w:fill="FFFFFF"/>
            <w:vAlign w:val="center"/>
          </w:tcPr>
          <w:p w14:paraId="660CD1DF" w14:textId="77777777" w:rsidR="000A67CA" w:rsidRPr="00696F7F" w:rsidRDefault="000A67CA" w:rsidP="00507D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470600F5" w14:textId="77777777" w:rsidTr="00B82AF8">
        <w:trPr>
          <w:trHeight w:val="340"/>
          <w:jc w:val="center"/>
        </w:trPr>
        <w:tc>
          <w:tcPr>
            <w:tcW w:w="3744" w:type="dxa"/>
            <w:shd w:val="clear" w:color="auto" w:fill="FFFFFF" w:themeFill="background1"/>
            <w:vAlign w:val="center"/>
          </w:tcPr>
          <w:p w14:paraId="5ED8C536" w14:textId="77777777" w:rsidR="000A67CA" w:rsidRPr="00696F7F" w:rsidRDefault="000A67CA" w:rsidP="00507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26003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3D12871A" w14:textId="3865EADD" w:rsidR="000A67CA" w:rsidRPr="00696F7F" w:rsidRDefault="00836E45" w:rsidP="00507D62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shd w:val="clear" w:color="auto" w:fill="FFFFFF"/>
            <w:vAlign w:val="center"/>
          </w:tcPr>
          <w:p w14:paraId="0AD5CC29" w14:textId="20DC18FB" w:rsidR="000A67CA" w:rsidRPr="00696F7F" w:rsidRDefault="000A67CA" w:rsidP="00507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Especificar:</w:t>
            </w:r>
            <w:r w:rsidR="00836E45" w:rsidRPr="00696F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801F73B" w14:textId="62D7D776" w:rsidR="001816A5" w:rsidRPr="00696F7F" w:rsidRDefault="001816A5" w:rsidP="00D169BB">
      <w:pPr>
        <w:pStyle w:val="Ttulo2"/>
        <w:numPr>
          <w:ilvl w:val="0"/>
          <w:numId w:val="10"/>
        </w:numPr>
        <w:tabs>
          <w:tab w:val="center" w:pos="1848"/>
        </w:tabs>
        <w:spacing w:after="0"/>
        <w:ind w:right="51"/>
        <w:rPr>
          <w:rFonts w:ascii="Arial" w:hAnsi="Arial" w:cs="Arial"/>
          <w:sz w:val="20"/>
          <w:szCs w:val="20"/>
        </w:rPr>
      </w:pPr>
      <w:bookmarkStart w:id="36" w:name="_Toc180769556"/>
      <w:r w:rsidRPr="00696F7F">
        <w:rPr>
          <w:rFonts w:ascii="Arial" w:hAnsi="Arial" w:cs="Arial"/>
          <w:sz w:val="20"/>
          <w:szCs w:val="20"/>
        </w:rPr>
        <w:t xml:space="preserve">Tipo de </w:t>
      </w:r>
      <w:bookmarkStart w:id="37" w:name="_Hlk55324945"/>
      <w:r w:rsidR="00AF7052" w:rsidRPr="00696F7F">
        <w:rPr>
          <w:rFonts w:ascii="Arial" w:hAnsi="Arial" w:cs="Arial"/>
          <w:sz w:val="20"/>
          <w:szCs w:val="20"/>
        </w:rPr>
        <w:t>a</w:t>
      </w:r>
      <w:r w:rsidRPr="00696F7F">
        <w:rPr>
          <w:rFonts w:ascii="Arial" w:hAnsi="Arial" w:cs="Arial"/>
          <w:sz w:val="20"/>
          <w:szCs w:val="20"/>
        </w:rPr>
        <w:t xml:space="preserve">utenticación </w:t>
      </w:r>
      <w:bookmarkEnd w:id="37"/>
      <w:r w:rsidR="00373CE4" w:rsidRPr="00696F7F">
        <w:rPr>
          <w:rFonts w:ascii="Arial" w:hAnsi="Arial" w:cs="Arial"/>
          <w:sz w:val="20"/>
          <w:szCs w:val="20"/>
        </w:rPr>
        <w:t xml:space="preserve">y </w:t>
      </w:r>
      <w:r w:rsidR="00AF7052" w:rsidRPr="00696F7F">
        <w:rPr>
          <w:rFonts w:ascii="Arial" w:hAnsi="Arial" w:cs="Arial"/>
          <w:sz w:val="20"/>
          <w:szCs w:val="20"/>
        </w:rPr>
        <w:t>c</w:t>
      </w:r>
      <w:r w:rsidR="00373CE4" w:rsidRPr="00696F7F">
        <w:rPr>
          <w:rFonts w:ascii="Arial" w:hAnsi="Arial" w:cs="Arial"/>
          <w:sz w:val="20"/>
          <w:szCs w:val="20"/>
        </w:rPr>
        <w:t xml:space="preserve">anales que se </w:t>
      </w:r>
      <w:r w:rsidR="00AF7052" w:rsidRPr="00696F7F">
        <w:rPr>
          <w:rFonts w:ascii="Arial" w:hAnsi="Arial" w:cs="Arial"/>
          <w:sz w:val="20"/>
          <w:szCs w:val="20"/>
        </w:rPr>
        <w:t>p</w:t>
      </w:r>
      <w:r w:rsidR="00373CE4" w:rsidRPr="00696F7F">
        <w:rPr>
          <w:rFonts w:ascii="Arial" w:hAnsi="Arial" w:cs="Arial"/>
          <w:sz w:val="20"/>
          <w:szCs w:val="20"/>
        </w:rPr>
        <w:t xml:space="preserve">revé </w:t>
      </w:r>
      <w:r w:rsidR="00AF7052" w:rsidRPr="00696F7F">
        <w:rPr>
          <w:rFonts w:ascii="Arial" w:hAnsi="Arial" w:cs="Arial"/>
          <w:sz w:val="20"/>
          <w:szCs w:val="20"/>
        </w:rPr>
        <w:t>c</w:t>
      </w:r>
      <w:r w:rsidR="00373CE4" w:rsidRPr="00696F7F">
        <w:rPr>
          <w:rFonts w:ascii="Arial" w:hAnsi="Arial" w:cs="Arial"/>
          <w:sz w:val="20"/>
          <w:szCs w:val="20"/>
        </w:rPr>
        <w:t xml:space="preserve">umpla el </w:t>
      </w:r>
      <w:r w:rsidR="00AF7052" w:rsidRPr="00696F7F">
        <w:rPr>
          <w:rFonts w:ascii="Arial" w:hAnsi="Arial" w:cs="Arial"/>
          <w:sz w:val="20"/>
          <w:szCs w:val="20"/>
        </w:rPr>
        <w:t>s</w:t>
      </w:r>
      <w:r w:rsidRPr="00696F7F">
        <w:rPr>
          <w:rFonts w:ascii="Arial" w:hAnsi="Arial" w:cs="Arial"/>
          <w:sz w:val="20"/>
          <w:szCs w:val="20"/>
        </w:rPr>
        <w:t>ervicio</w:t>
      </w:r>
      <w:bookmarkEnd w:id="35"/>
      <w:bookmarkEnd w:id="36"/>
    </w:p>
    <w:p w14:paraId="0D51034C" w14:textId="77777777" w:rsidR="00D169BB" w:rsidRPr="00696F7F" w:rsidRDefault="00D169BB" w:rsidP="00D72F54">
      <w:pPr>
        <w:spacing w:line="276" w:lineRule="auto"/>
        <w:ind w:left="-432"/>
        <w:jc w:val="both"/>
        <w:rPr>
          <w:rFonts w:ascii="Arial" w:hAnsi="Arial" w:cs="Arial"/>
          <w:i/>
          <w:sz w:val="20"/>
          <w:szCs w:val="20"/>
        </w:rPr>
      </w:pPr>
    </w:p>
    <w:p w14:paraId="24D6151F" w14:textId="77777777" w:rsidR="001816A5" w:rsidRPr="00696F7F" w:rsidRDefault="001816A5" w:rsidP="001816A5">
      <w:pPr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6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4"/>
        <w:gridCol w:w="1892"/>
        <w:gridCol w:w="3969"/>
        <w:gridCol w:w="14"/>
      </w:tblGrid>
      <w:tr w:rsidR="00696F7F" w:rsidRPr="00696F7F" w14:paraId="06FC0047" w14:textId="77777777" w:rsidTr="00B82AF8">
        <w:trPr>
          <w:trHeight w:val="397"/>
          <w:jc w:val="center"/>
        </w:trPr>
        <w:tc>
          <w:tcPr>
            <w:tcW w:w="3744" w:type="dxa"/>
            <w:shd w:val="clear" w:color="auto" w:fill="F2F2F2" w:themeFill="background1" w:themeFillShade="F2"/>
            <w:vAlign w:val="center"/>
          </w:tcPr>
          <w:p w14:paraId="43F50414" w14:textId="3FAEE52C" w:rsidR="001816A5" w:rsidRPr="00696F7F" w:rsidRDefault="001816A5" w:rsidP="00B82A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>utenticación</w:t>
            </w:r>
          </w:p>
        </w:tc>
        <w:tc>
          <w:tcPr>
            <w:tcW w:w="5875" w:type="dxa"/>
            <w:gridSpan w:val="3"/>
            <w:shd w:val="clear" w:color="auto" w:fill="F2F2F2" w:themeFill="background1" w:themeFillShade="F2"/>
            <w:vAlign w:val="center"/>
          </w:tcPr>
          <w:p w14:paraId="29AA477D" w14:textId="77777777" w:rsidR="001816A5" w:rsidRPr="00696F7F" w:rsidRDefault="001816A5" w:rsidP="00B82A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Seleccionar</w:t>
            </w:r>
          </w:p>
          <w:p w14:paraId="0485402F" w14:textId="77777777" w:rsidR="001816A5" w:rsidRPr="00696F7F" w:rsidRDefault="001816A5" w:rsidP="00B82A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i/>
                <w:sz w:val="20"/>
                <w:szCs w:val="20"/>
              </w:rPr>
              <w:t>[Marcar con una cruz]</w:t>
            </w:r>
          </w:p>
        </w:tc>
      </w:tr>
      <w:tr w:rsidR="00696F7F" w:rsidRPr="00696F7F" w14:paraId="200D3460" w14:textId="77777777" w:rsidTr="00941E7A">
        <w:trPr>
          <w:trHeight w:val="340"/>
          <w:jc w:val="center"/>
        </w:trPr>
        <w:tc>
          <w:tcPr>
            <w:tcW w:w="3744" w:type="dxa"/>
            <w:shd w:val="clear" w:color="auto" w:fill="FFFFFF" w:themeFill="background1"/>
            <w:vAlign w:val="center"/>
          </w:tcPr>
          <w:p w14:paraId="0CA355EC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NSS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2050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71240610" w14:textId="101BC4D7" w:rsidR="001816A5" w:rsidRPr="00696F7F" w:rsidRDefault="000D095E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gridSpan w:val="2"/>
            <w:vMerge w:val="restart"/>
            <w:shd w:val="clear" w:color="auto" w:fill="FFFFFF"/>
            <w:vAlign w:val="bottom"/>
          </w:tcPr>
          <w:p w14:paraId="0E099105" w14:textId="77777777" w:rsidR="001816A5" w:rsidRPr="00696F7F" w:rsidRDefault="001816A5" w:rsidP="00D05A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3A4B4FD2" w14:textId="77777777" w:rsidTr="00941E7A">
        <w:trPr>
          <w:trHeight w:val="340"/>
          <w:jc w:val="center"/>
        </w:trPr>
        <w:tc>
          <w:tcPr>
            <w:tcW w:w="3744" w:type="dxa"/>
            <w:shd w:val="clear" w:color="auto" w:fill="FFFFFF" w:themeFill="background1"/>
            <w:vAlign w:val="center"/>
          </w:tcPr>
          <w:p w14:paraId="359F0C42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CURP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03941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31A62176" w14:textId="778C2BBB" w:rsidR="001816A5" w:rsidRPr="00696F7F" w:rsidRDefault="000D095E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gridSpan w:val="2"/>
            <w:vMerge/>
            <w:shd w:val="clear" w:color="auto" w:fill="FFFFFF"/>
            <w:vAlign w:val="center"/>
          </w:tcPr>
          <w:p w14:paraId="4D5E6B68" w14:textId="77777777" w:rsidR="001816A5" w:rsidRPr="00696F7F" w:rsidRDefault="001816A5" w:rsidP="002603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79E1CD47" w14:textId="77777777" w:rsidTr="00941E7A">
        <w:trPr>
          <w:trHeight w:val="340"/>
          <w:jc w:val="center"/>
        </w:trPr>
        <w:tc>
          <w:tcPr>
            <w:tcW w:w="3744" w:type="dxa"/>
            <w:shd w:val="clear" w:color="auto" w:fill="FFFFFF" w:themeFill="background1"/>
            <w:vAlign w:val="center"/>
          </w:tcPr>
          <w:p w14:paraId="7641F95D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FIEL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19981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5C0848F7" w14:textId="198EBBE0" w:rsidR="001816A5" w:rsidRPr="00696F7F" w:rsidRDefault="000D095E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gridSpan w:val="2"/>
            <w:vMerge/>
            <w:shd w:val="clear" w:color="auto" w:fill="FFFFFF"/>
            <w:vAlign w:val="center"/>
          </w:tcPr>
          <w:p w14:paraId="44E40006" w14:textId="77777777" w:rsidR="001816A5" w:rsidRPr="00696F7F" w:rsidRDefault="001816A5" w:rsidP="002603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747F67FB" w14:textId="77777777" w:rsidTr="00941E7A">
        <w:trPr>
          <w:trHeight w:val="340"/>
          <w:jc w:val="center"/>
        </w:trPr>
        <w:tc>
          <w:tcPr>
            <w:tcW w:w="3744" w:type="dxa"/>
            <w:shd w:val="clear" w:color="auto" w:fill="FFFFFF" w:themeFill="background1"/>
            <w:vAlign w:val="center"/>
          </w:tcPr>
          <w:p w14:paraId="668D1A98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1754495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4E423885" w14:textId="51350960" w:rsidR="001816A5" w:rsidRPr="00696F7F" w:rsidRDefault="006F10F0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3983" w:type="dxa"/>
            <w:gridSpan w:val="2"/>
            <w:shd w:val="clear" w:color="auto" w:fill="FFFFFF"/>
            <w:vAlign w:val="center"/>
          </w:tcPr>
          <w:p w14:paraId="5D7F3775" w14:textId="2040A57E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Especificar:</w:t>
            </w:r>
            <w:r w:rsidR="006F10F0" w:rsidRPr="00696F7F">
              <w:rPr>
                <w:rFonts w:ascii="Arial" w:hAnsi="Arial" w:cs="Arial"/>
                <w:sz w:val="20"/>
                <w:szCs w:val="20"/>
              </w:rPr>
              <w:t xml:space="preserve"> a través de la cuenta de dominio</w:t>
            </w:r>
          </w:p>
        </w:tc>
      </w:tr>
      <w:tr w:rsidR="00696F7F" w:rsidRPr="00696F7F" w14:paraId="3F1561F0" w14:textId="77777777" w:rsidTr="00B82AF8">
        <w:trPr>
          <w:trHeight w:val="397"/>
          <w:jc w:val="center"/>
        </w:trPr>
        <w:tc>
          <w:tcPr>
            <w:tcW w:w="3744" w:type="dxa"/>
            <w:shd w:val="clear" w:color="auto" w:fill="F2F2F2" w:themeFill="background1" w:themeFillShade="F2"/>
            <w:vAlign w:val="center"/>
          </w:tcPr>
          <w:p w14:paraId="56C4F846" w14:textId="50B56FAF" w:rsidR="001816A5" w:rsidRPr="00696F7F" w:rsidRDefault="001816A5" w:rsidP="002603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Canal de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>cceso</w:t>
            </w:r>
          </w:p>
        </w:tc>
        <w:tc>
          <w:tcPr>
            <w:tcW w:w="5875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734B1E" w14:textId="614E4AE3" w:rsidR="001816A5" w:rsidRPr="00696F7F" w:rsidRDefault="001816A5" w:rsidP="00AE3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Seleccionar</w:t>
            </w:r>
          </w:p>
        </w:tc>
      </w:tr>
      <w:tr w:rsidR="00696F7F" w:rsidRPr="00696F7F" w14:paraId="301B7968" w14:textId="77777777" w:rsidTr="00941E7A">
        <w:trPr>
          <w:trHeight w:val="340"/>
          <w:jc w:val="center"/>
        </w:trPr>
        <w:tc>
          <w:tcPr>
            <w:tcW w:w="3744" w:type="dxa"/>
            <w:vAlign w:val="center"/>
          </w:tcPr>
          <w:p w14:paraId="325B1C31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Portal Institucional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67711111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6C55473C" w14:textId="5F658D3C" w:rsidR="001816A5" w:rsidRPr="00696F7F" w:rsidRDefault="00AB2C25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3983" w:type="dxa"/>
            <w:gridSpan w:val="2"/>
            <w:vMerge w:val="restart"/>
            <w:shd w:val="clear" w:color="auto" w:fill="FFFFFF"/>
            <w:vAlign w:val="bottom"/>
          </w:tcPr>
          <w:p w14:paraId="1E9AB4EC" w14:textId="77777777" w:rsidR="001816A5" w:rsidRPr="00696F7F" w:rsidRDefault="001816A5" w:rsidP="00D05A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37D6D673" w14:textId="77777777" w:rsidTr="00941E7A">
        <w:trPr>
          <w:trHeight w:val="340"/>
          <w:jc w:val="center"/>
        </w:trPr>
        <w:tc>
          <w:tcPr>
            <w:tcW w:w="3744" w:type="dxa"/>
            <w:vAlign w:val="center"/>
          </w:tcPr>
          <w:p w14:paraId="290D630C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Aplicación Móvil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68857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019D9C27" w14:textId="460C50A8" w:rsidR="001816A5" w:rsidRPr="00696F7F" w:rsidRDefault="006E0F3B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gridSpan w:val="2"/>
            <w:vMerge/>
            <w:shd w:val="clear" w:color="auto" w:fill="FFFFFF"/>
            <w:vAlign w:val="center"/>
          </w:tcPr>
          <w:p w14:paraId="167C4103" w14:textId="77777777" w:rsidR="001816A5" w:rsidRPr="00696F7F" w:rsidRDefault="001816A5" w:rsidP="002603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7B6C323D" w14:textId="77777777" w:rsidTr="00941E7A">
        <w:trPr>
          <w:trHeight w:val="340"/>
          <w:jc w:val="center"/>
        </w:trPr>
        <w:tc>
          <w:tcPr>
            <w:tcW w:w="3744" w:type="dxa"/>
            <w:vAlign w:val="center"/>
          </w:tcPr>
          <w:p w14:paraId="47EDCE42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Ventanilla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87119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090E9F49" w14:textId="1E5CBCED" w:rsidR="001816A5" w:rsidRPr="00696F7F" w:rsidRDefault="000D095E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gridSpan w:val="2"/>
            <w:vMerge/>
            <w:shd w:val="clear" w:color="auto" w:fill="FFFFFF"/>
            <w:vAlign w:val="center"/>
          </w:tcPr>
          <w:p w14:paraId="110156D0" w14:textId="77777777" w:rsidR="001816A5" w:rsidRPr="00696F7F" w:rsidRDefault="001816A5" w:rsidP="002603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F7F" w:rsidRPr="00696F7F" w14:paraId="3B9B94A5" w14:textId="77777777" w:rsidTr="00941E7A">
        <w:trPr>
          <w:trHeight w:val="340"/>
          <w:jc w:val="center"/>
        </w:trPr>
        <w:tc>
          <w:tcPr>
            <w:tcW w:w="3744" w:type="dxa"/>
            <w:tcBorders>
              <w:bottom w:val="single" w:sz="4" w:space="0" w:color="000000"/>
            </w:tcBorders>
            <w:vAlign w:val="center"/>
          </w:tcPr>
          <w:p w14:paraId="00D055B6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941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tcBorders>
                  <w:bottom w:val="single" w:sz="4" w:space="0" w:color="000000"/>
                </w:tcBorders>
                <w:shd w:val="clear" w:color="auto" w:fill="FFFFFF"/>
                <w:vAlign w:val="center"/>
              </w:tcPr>
              <w:p w14:paraId="5374CADB" w14:textId="47CCB711" w:rsidR="001816A5" w:rsidRPr="00696F7F" w:rsidRDefault="000D095E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83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297260D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Especificar:</w:t>
            </w:r>
          </w:p>
        </w:tc>
      </w:tr>
      <w:tr w:rsidR="00696F7F" w:rsidRPr="00696F7F" w14:paraId="73EAF81B" w14:textId="77777777" w:rsidTr="00B82AF8">
        <w:trPr>
          <w:gridAfter w:val="1"/>
          <w:wAfter w:w="14" w:type="dxa"/>
          <w:trHeight w:val="397"/>
          <w:jc w:val="center"/>
        </w:trPr>
        <w:tc>
          <w:tcPr>
            <w:tcW w:w="3744" w:type="dxa"/>
            <w:shd w:val="clear" w:color="auto" w:fill="F2F2F2" w:themeFill="background1" w:themeFillShade="F2"/>
            <w:vAlign w:val="center"/>
          </w:tcPr>
          <w:p w14:paraId="5AA24233" w14:textId="77777777" w:rsidR="00941E7A" w:rsidRPr="00696F7F" w:rsidRDefault="00941E7A" w:rsidP="00941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lastRenderedPageBreak/>
              <w:t>Interoperabilidad</w:t>
            </w:r>
          </w:p>
        </w:tc>
        <w:tc>
          <w:tcPr>
            <w:tcW w:w="5861" w:type="dxa"/>
            <w:gridSpan w:val="2"/>
            <w:shd w:val="clear" w:color="auto" w:fill="F2F2F2" w:themeFill="background1" w:themeFillShade="F2"/>
            <w:vAlign w:val="center"/>
          </w:tcPr>
          <w:p w14:paraId="311B0065" w14:textId="5A0A980C" w:rsidR="00941E7A" w:rsidRPr="00696F7F" w:rsidRDefault="00941E7A" w:rsidP="00AE3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Seleccionar</w:t>
            </w:r>
          </w:p>
        </w:tc>
      </w:tr>
      <w:tr w:rsidR="001816A5" w:rsidRPr="00696F7F" w14:paraId="7092CE29" w14:textId="77777777" w:rsidTr="00941E7A">
        <w:trPr>
          <w:gridAfter w:val="2"/>
          <w:wAfter w:w="3983" w:type="dxa"/>
          <w:trHeight w:val="340"/>
          <w:jc w:val="center"/>
        </w:trPr>
        <w:tc>
          <w:tcPr>
            <w:tcW w:w="3744" w:type="dxa"/>
            <w:vAlign w:val="center"/>
          </w:tcPr>
          <w:p w14:paraId="183D26B6" w14:textId="77777777" w:rsidR="001816A5" w:rsidRPr="00696F7F" w:rsidRDefault="001816A5" w:rsidP="00542E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F7F">
              <w:rPr>
                <w:rFonts w:ascii="Arial" w:hAnsi="Arial" w:cs="Arial"/>
                <w:sz w:val="20"/>
                <w:szCs w:val="20"/>
              </w:rPr>
              <w:t>WebServices</w:t>
            </w:r>
            <w:proofErr w:type="spellEnd"/>
          </w:p>
        </w:tc>
        <w:sdt>
          <w:sdtPr>
            <w:rPr>
              <w:rFonts w:ascii="Arial" w:hAnsi="Arial" w:cs="Arial"/>
              <w:sz w:val="20"/>
              <w:szCs w:val="20"/>
            </w:rPr>
            <w:id w:val="14757888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2" w:type="dxa"/>
                <w:shd w:val="clear" w:color="auto" w:fill="FFFFFF"/>
                <w:vAlign w:val="center"/>
              </w:tcPr>
              <w:p w14:paraId="7D02D42D" w14:textId="236C5013" w:rsidR="001816A5" w:rsidRPr="00696F7F" w:rsidRDefault="009C5B23" w:rsidP="004B5C6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696F7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</w:tbl>
    <w:p w14:paraId="338E9788" w14:textId="77777777" w:rsidR="004B5C6E" w:rsidRPr="00696F7F" w:rsidRDefault="004B5C6E" w:rsidP="001816A5">
      <w:pPr>
        <w:rPr>
          <w:rFonts w:ascii="Arial" w:hAnsi="Arial" w:cs="Arial"/>
          <w:sz w:val="20"/>
          <w:szCs w:val="20"/>
          <w:lang w:eastAsia="es-MX"/>
        </w:rPr>
      </w:pPr>
    </w:p>
    <w:tbl>
      <w:tblPr>
        <w:tblW w:w="96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1" w:type="dxa"/>
          <w:left w:w="51" w:type="dxa"/>
          <w:bottom w:w="51" w:type="dxa"/>
          <w:right w:w="51" w:type="dxa"/>
        </w:tblCellMar>
        <w:tblLook w:val="04A0" w:firstRow="1" w:lastRow="0" w:firstColumn="1" w:lastColumn="0" w:noHBand="0" w:noVBand="1"/>
      </w:tblPr>
      <w:tblGrid>
        <w:gridCol w:w="4529"/>
        <w:gridCol w:w="5090"/>
      </w:tblGrid>
      <w:tr w:rsidR="00696F7F" w:rsidRPr="00696F7F" w14:paraId="5CCD4F4D" w14:textId="77777777" w:rsidTr="006F10F0">
        <w:trPr>
          <w:trHeight w:val="626"/>
          <w:jc w:val="center"/>
        </w:trPr>
        <w:tc>
          <w:tcPr>
            <w:tcW w:w="4529" w:type="dxa"/>
            <w:shd w:val="clear" w:color="auto" w:fill="F2F2F2" w:themeFill="background1" w:themeFillShade="F2"/>
            <w:vAlign w:val="center"/>
          </w:tcPr>
          <w:p w14:paraId="7FBEFE1E" w14:textId="0BE1F1F7" w:rsidR="0091182C" w:rsidRPr="00696F7F" w:rsidRDefault="001816A5" w:rsidP="00B82A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Apl</w:t>
            </w:r>
            <w:r w:rsidR="00373CE4" w:rsidRPr="00696F7F">
              <w:rPr>
                <w:rFonts w:ascii="Arial" w:hAnsi="Arial" w:cs="Arial"/>
                <w:b/>
                <w:sz w:val="20"/>
                <w:szCs w:val="20"/>
              </w:rPr>
              <w:t xml:space="preserve">icativos/Servicios con los que </w:t>
            </w:r>
            <w:r w:rsidR="00AF7052" w:rsidRPr="00696F7F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696F7F">
              <w:rPr>
                <w:rFonts w:ascii="Arial" w:hAnsi="Arial" w:cs="Arial"/>
                <w:b/>
                <w:sz w:val="20"/>
                <w:szCs w:val="20"/>
              </w:rPr>
              <w:t>eberá</w:t>
            </w:r>
          </w:p>
          <w:p w14:paraId="3F8C4373" w14:textId="33CB7D13" w:rsidR="001816A5" w:rsidRPr="00696F7F" w:rsidRDefault="00AF7052" w:rsidP="00B82A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1816A5" w:rsidRPr="00696F7F">
              <w:rPr>
                <w:rFonts w:ascii="Arial" w:hAnsi="Arial" w:cs="Arial"/>
                <w:b/>
                <w:sz w:val="20"/>
                <w:szCs w:val="20"/>
              </w:rPr>
              <w:t>elacionarse</w:t>
            </w:r>
          </w:p>
        </w:tc>
        <w:tc>
          <w:tcPr>
            <w:tcW w:w="5090" w:type="dxa"/>
            <w:shd w:val="clear" w:color="auto" w:fill="F2F2F2" w:themeFill="background1" w:themeFillShade="F2"/>
            <w:vAlign w:val="center"/>
          </w:tcPr>
          <w:p w14:paraId="03047370" w14:textId="77777777" w:rsidR="001816A5" w:rsidRPr="00696F7F" w:rsidRDefault="001816A5" w:rsidP="00B82AF8">
            <w:pPr>
              <w:spacing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Relación</w:t>
            </w:r>
          </w:p>
        </w:tc>
      </w:tr>
      <w:tr w:rsidR="001816A5" w:rsidRPr="00696F7F" w14:paraId="70039490" w14:textId="77777777" w:rsidTr="006F10F0">
        <w:trPr>
          <w:jc w:val="center"/>
        </w:trPr>
        <w:tc>
          <w:tcPr>
            <w:tcW w:w="4529" w:type="dxa"/>
          </w:tcPr>
          <w:p w14:paraId="4B681EFB" w14:textId="6710F4A2" w:rsidR="001816A5" w:rsidRPr="00696F7F" w:rsidRDefault="006F10F0" w:rsidP="006F10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5090" w:type="dxa"/>
          </w:tcPr>
          <w:p w14:paraId="74796423" w14:textId="60A50E63" w:rsidR="001816A5" w:rsidRPr="00696F7F" w:rsidRDefault="006F10F0" w:rsidP="006F10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</w:tbl>
    <w:p w14:paraId="0B359453" w14:textId="77777777" w:rsidR="00AD6A68" w:rsidRPr="00696F7F" w:rsidRDefault="00AD6A68" w:rsidP="00AD6A68">
      <w:pPr>
        <w:rPr>
          <w:rFonts w:ascii="Arial" w:hAnsi="Arial" w:cs="Arial"/>
          <w:sz w:val="20"/>
          <w:szCs w:val="20"/>
        </w:rPr>
      </w:pPr>
      <w:bookmarkStart w:id="38" w:name="_Toc58340326"/>
    </w:p>
    <w:p w14:paraId="781562E7" w14:textId="77777777" w:rsidR="00AD6A68" w:rsidRPr="00696F7F" w:rsidRDefault="00AD6A68" w:rsidP="00AD6A68">
      <w:pPr>
        <w:rPr>
          <w:rFonts w:ascii="Arial" w:hAnsi="Arial" w:cs="Arial"/>
          <w:sz w:val="20"/>
          <w:szCs w:val="20"/>
        </w:rPr>
      </w:pPr>
    </w:p>
    <w:p w14:paraId="4B45E167" w14:textId="59082522" w:rsidR="00571097" w:rsidRPr="00696F7F" w:rsidRDefault="001816A5" w:rsidP="00EF5C4B">
      <w:pPr>
        <w:pStyle w:val="Ttulo2"/>
        <w:numPr>
          <w:ilvl w:val="0"/>
          <w:numId w:val="10"/>
        </w:numPr>
        <w:tabs>
          <w:tab w:val="center" w:pos="1848"/>
        </w:tabs>
        <w:spacing w:after="0"/>
        <w:ind w:right="51"/>
        <w:rPr>
          <w:rFonts w:ascii="Arial" w:hAnsi="Arial" w:cs="Arial"/>
          <w:sz w:val="20"/>
          <w:szCs w:val="20"/>
        </w:rPr>
      </w:pPr>
      <w:bookmarkStart w:id="39" w:name="_Toc180769557"/>
      <w:r w:rsidRPr="00696F7F">
        <w:rPr>
          <w:rFonts w:ascii="Arial" w:hAnsi="Arial" w:cs="Arial"/>
          <w:sz w:val="20"/>
          <w:szCs w:val="20"/>
        </w:rPr>
        <w:t>F</w:t>
      </w:r>
      <w:bookmarkEnd w:id="38"/>
      <w:r w:rsidR="00571097" w:rsidRPr="00696F7F">
        <w:rPr>
          <w:rFonts w:ascii="Arial" w:hAnsi="Arial" w:cs="Arial"/>
          <w:sz w:val="20"/>
          <w:szCs w:val="20"/>
        </w:rPr>
        <w:t xml:space="preserve">irmas de </w:t>
      </w:r>
      <w:r w:rsidR="00AF7052" w:rsidRPr="00696F7F">
        <w:rPr>
          <w:rFonts w:ascii="Arial" w:hAnsi="Arial" w:cs="Arial"/>
          <w:sz w:val="20"/>
          <w:szCs w:val="20"/>
        </w:rPr>
        <w:t>e</w:t>
      </w:r>
      <w:r w:rsidR="00571097" w:rsidRPr="00696F7F">
        <w:rPr>
          <w:rFonts w:ascii="Arial" w:hAnsi="Arial" w:cs="Arial"/>
          <w:sz w:val="20"/>
          <w:szCs w:val="20"/>
        </w:rPr>
        <w:t xml:space="preserve">laboración, </w:t>
      </w:r>
      <w:r w:rsidR="00AF7052" w:rsidRPr="00696F7F">
        <w:rPr>
          <w:rFonts w:ascii="Arial" w:hAnsi="Arial" w:cs="Arial"/>
          <w:sz w:val="20"/>
          <w:szCs w:val="20"/>
        </w:rPr>
        <w:t>r</w:t>
      </w:r>
      <w:r w:rsidR="00571097" w:rsidRPr="00696F7F">
        <w:rPr>
          <w:rFonts w:ascii="Arial" w:hAnsi="Arial" w:cs="Arial"/>
          <w:sz w:val="20"/>
          <w:szCs w:val="20"/>
        </w:rPr>
        <w:t xml:space="preserve">evisión y </w:t>
      </w:r>
      <w:r w:rsidR="00AF7052" w:rsidRPr="00696F7F">
        <w:rPr>
          <w:rFonts w:ascii="Arial" w:hAnsi="Arial" w:cs="Arial"/>
          <w:sz w:val="20"/>
          <w:szCs w:val="20"/>
        </w:rPr>
        <w:t>a</w:t>
      </w:r>
      <w:r w:rsidR="00571097" w:rsidRPr="00696F7F">
        <w:rPr>
          <w:rFonts w:ascii="Arial" w:hAnsi="Arial" w:cs="Arial"/>
          <w:sz w:val="20"/>
          <w:szCs w:val="20"/>
        </w:rPr>
        <w:t>probación</w:t>
      </w:r>
      <w:bookmarkEnd w:id="39"/>
    </w:p>
    <w:p w14:paraId="0A9825D1" w14:textId="77777777" w:rsidR="00AD6A68" w:rsidRPr="00696F7F" w:rsidRDefault="00AD6A68" w:rsidP="00AD6A68">
      <w:pPr>
        <w:rPr>
          <w:rFonts w:ascii="Arial" w:hAnsi="Arial" w:cs="Arial"/>
          <w:sz w:val="20"/>
          <w:szCs w:val="20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51" w:type="dxa"/>
          <w:bottom w:w="51" w:type="dxa"/>
          <w:right w:w="51" w:type="dxa"/>
        </w:tblCellMar>
        <w:tblLook w:val="00A0" w:firstRow="1" w:lastRow="0" w:firstColumn="1" w:lastColumn="0" w:noHBand="0" w:noVBand="0"/>
      </w:tblPr>
      <w:tblGrid>
        <w:gridCol w:w="2704"/>
        <w:gridCol w:w="2704"/>
        <w:gridCol w:w="2705"/>
        <w:gridCol w:w="1512"/>
      </w:tblGrid>
      <w:tr w:rsidR="00696F7F" w:rsidRPr="00696F7F" w14:paraId="2233BFE0" w14:textId="77777777" w:rsidTr="00393CBE">
        <w:trPr>
          <w:trHeight w:val="397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14:paraId="234F931B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Elaboró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14:paraId="3ECB42AF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2705" w:type="dxa"/>
            <w:shd w:val="clear" w:color="auto" w:fill="F2F2F2" w:themeFill="background1" w:themeFillShade="F2"/>
            <w:vAlign w:val="center"/>
          </w:tcPr>
          <w:p w14:paraId="16C9FF2E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  <w:tc>
          <w:tcPr>
            <w:tcW w:w="1512" w:type="dxa"/>
            <w:shd w:val="clear" w:color="auto" w:fill="F2F2F2" w:themeFill="background1" w:themeFillShade="F2"/>
            <w:vAlign w:val="center"/>
          </w:tcPr>
          <w:p w14:paraId="5E4F45C0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</w:tr>
      <w:tr w:rsidR="00760B95" w:rsidRPr="00696F7F" w14:paraId="0C04A5B7" w14:textId="77777777" w:rsidTr="00393CBE">
        <w:trPr>
          <w:trHeight w:val="397"/>
          <w:jc w:val="center"/>
        </w:trPr>
        <w:tc>
          <w:tcPr>
            <w:tcW w:w="2704" w:type="dxa"/>
            <w:vAlign w:val="center"/>
          </w:tcPr>
          <w:p w14:paraId="3654C825" w14:textId="1A134B85" w:rsidR="00760B95" w:rsidRPr="00696F7F" w:rsidRDefault="006F10F0" w:rsidP="00393CBE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José Salvador Quiroz Licona</w:t>
            </w:r>
          </w:p>
        </w:tc>
        <w:tc>
          <w:tcPr>
            <w:tcW w:w="2704" w:type="dxa"/>
            <w:vAlign w:val="center"/>
          </w:tcPr>
          <w:p w14:paraId="6D8F1020" w14:textId="7B02E1F2" w:rsidR="00760B95" w:rsidRPr="00696F7F" w:rsidRDefault="006F10F0" w:rsidP="006F10F0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Titular de División Homólogo</w:t>
            </w:r>
          </w:p>
        </w:tc>
        <w:tc>
          <w:tcPr>
            <w:tcW w:w="2705" w:type="dxa"/>
            <w:vAlign w:val="center"/>
          </w:tcPr>
          <w:p w14:paraId="246A8FEA" w14:textId="77777777" w:rsidR="00760B95" w:rsidRPr="00696F7F" w:rsidRDefault="00760B95" w:rsidP="00393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2" w:type="dxa"/>
            <w:vAlign w:val="center"/>
          </w:tcPr>
          <w:p w14:paraId="271FDA41" w14:textId="355F5F05" w:rsidR="00760B95" w:rsidRPr="00696F7F" w:rsidRDefault="00000000" w:rsidP="00393CBE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  <w:vanish/>
                <w:sz w:val="20"/>
                <w:szCs w:val="20"/>
                <w:lang w:val="es-ES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alias w:val="Seleccionar"/>
                <w:tag w:val="Seleccionar"/>
                <w:id w:val="-169951243"/>
                <w:date w:fullDate="2026-04-15T00:00:00Z"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6946FC" w:rsidRPr="00696F7F">
                  <w:rPr>
                    <w:rFonts w:ascii="Arial" w:hAnsi="Arial" w:cs="Arial"/>
                    <w:bCs/>
                    <w:sz w:val="20"/>
                    <w:szCs w:val="20"/>
                  </w:rPr>
                  <w:t>1</w:t>
                </w:r>
                <w:r w:rsidR="001455A7" w:rsidRPr="00696F7F">
                  <w:rPr>
                    <w:rFonts w:ascii="Arial" w:hAnsi="Arial" w:cs="Arial"/>
                    <w:bCs/>
                    <w:sz w:val="20"/>
                    <w:szCs w:val="20"/>
                  </w:rPr>
                  <w:t>5</w:t>
                </w:r>
                <w:r w:rsidR="006946FC" w:rsidRPr="00696F7F">
                  <w:rPr>
                    <w:rFonts w:ascii="Arial" w:hAnsi="Arial" w:cs="Arial"/>
                    <w:bCs/>
                    <w:sz w:val="20"/>
                    <w:szCs w:val="20"/>
                  </w:rPr>
                  <w:t>/04/2026</w:t>
                </w:r>
              </w:sdtContent>
            </w:sdt>
          </w:p>
        </w:tc>
      </w:tr>
    </w:tbl>
    <w:p w14:paraId="29561681" w14:textId="77777777" w:rsidR="00760B95" w:rsidRPr="00696F7F" w:rsidRDefault="00760B95" w:rsidP="00760B95">
      <w:pPr>
        <w:pStyle w:val="Textoindependiente"/>
        <w:tabs>
          <w:tab w:val="left" w:pos="1833"/>
        </w:tabs>
        <w:ind w:left="720"/>
        <w:rPr>
          <w:rFonts w:cs="Arial"/>
          <w:b w:val="0"/>
          <w:sz w:val="20"/>
          <w:szCs w:val="20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51" w:type="dxa"/>
          <w:bottom w:w="51" w:type="dxa"/>
          <w:right w:w="51" w:type="dxa"/>
        </w:tblCellMar>
        <w:tblLook w:val="00A0" w:firstRow="1" w:lastRow="0" w:firstColumn="1" w:lastColumn="0" w:noHBand="0" w:noVBand="0"/>
      </w:tblPr>
      <w:tblGrid>
        <w:gridCol w:w="2704"/>
        <w:gridCol w:w="2704"/>
        <w:gridCol w:w="2705"/>
        <w:gridCol w:w="1512"/>
      </w:tblGrid>
      <w:tr w:rsidR="00696F7F" w:rsidRPr="00696F7F" w14:paraId="7F92EAE5" w14:textId="77777777" w:rsidTr="00393CBE">
        <w:trPr>
          <w:trHeight w:val="397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14:paraId="66AA0F1B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Revisó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14:paraId="25125A26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2705" w:type="dxa"/>
            <w:shd w:val="clear" w:color="auto" w:fill="F2F2F2" w:themeFill="background1" w:themeFillShade="F2"/>
            <w:vAlign w:val="center"/>
          </w:tcPr>
          <w:p w14:paraId="4C192764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  <w:tc>
          <w:tcPr>
            <w:tcW w:w="1512" w:type="dxa"/>
            <w:shd w:val="clear" w:color="auto" w:fill="F2F2F2" w:themeFill="background1" w:themeFillShade="F2"/>
            <w:vAlign w:val="center"/>
          </w:tcPr>
          <w:p w14:paraId="7C08FB05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</w:tr>
      <w:tr w:rsidR="00696F7F" w:rsidRPr="00696F7F" w14:paraId="0FA4D8FC" w14:textId="77777777" w:rsidTr="00393CBE">
        <w:trPr>
          <w:trHeight w:val="397"/>
          <w:jc w:val="center"/>
        </w:trPr>
        <w:tc>
          <w:tcPr>
            <w:tcW w:w="2704" w:type="dxa"/>
            <w:vAlign w:val="center"/>
          </w:tcPr>
          <w:p w14:paraId="603A8FF6" w14:textId="77777777" w:rsidR="00166BA0" w:rsidRPr="00696F7F" w:rsidRDefault="00166BA0" w:rsidP="00166BA0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1B1C448" w14:textId="77777777" w:rsidR="00166BA0" w:rsidRPr="00696F7F" w:rsidRDefault="00166BA0" w:rsidP="00166BA0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Elvia Narváez García</w:t>
            </w:r>
          </w:p>
          <w:p w14:paraId="424A4B9A" w14:textId="6BEC3859" w:rsidR="00166BA0" w:rsidRPr="00696F7F" w:rsidRDefault="00166BA0" w:rsidP="00166BA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4" w:type="dxa"/>
            <w:vAlign w:val="center"/>
          </w:tcPr>
          <w:p w14:paraId="374328E4" w14:textId="033F4371" w:rsidR="00166BA0" w:rsidRPr="00696F7F" w:rsidRDefault="00166BA0" w:rsidP="00166BA0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Titular de la División de Optimización de Activos</w:t>
            </w:r>
          </w:p>
        </w:tc>
        <w:tc>
          <w:tcPr>
            <w:tcW w:w="2705" w:type="dxa"/>
            <w:vAlign w:val="center"/>
          </w:tcPr>
          <w:p w14:paraId="2684736B" w14:textId="77777777" w:rsidR="00166BA0" w:rsidRPr="00696F7F" w:rsidRDefault="00166BA0" w:rsidP="00166B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2" w:type="dxa"/>
            <w:vAlign w:val="center"/>
          </w:tcPr>
          <w:p w14:paraId="424C9960" w14:textId="77777777" w:rsidR="00166BA0" w:rsidRPr="00696F7F" w:rsidRDefault="00000000" w:rsidP="00166BA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  <w:vanish/>
                <w:sz w:val="20"/>
                <w:szCs w:val="20"/>
                <w:lang w:val="es-ES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alias w:val="Seleccionar"/>
                <w:tag w:val="Seleccionar"/>
                <w:id w:val="-1473742018"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166BA0" w:rsidRPr="00696F7F">
                  <w:rPr>
                    <w:rFonts w:ascii="Arial" w:hAnsi="Arial" w:cs="Arial"/>
                    <w:sz w:val="20"/>
                    <w:szCs w:val="20"/>
                  </w:rPr>
                  <w:t>Seleccionar</w:t>
                </w:r>
              </w:sdtContent>
            </w:sdt>
          </w:p>
        </w:tc>
      </w:tr>
      <w:tr w:rsidR="001455A7" w:rsidRPr="00696F7F" w14:paraId="06838389" w14:textId="77777777" w:rsidTr="00393CBE">
        <w:trPr>
          <w:trHeight w:val="397"/>
          <w:jc w:val="center"/>
        </w:trPr>
        <w:tc>
          <w:tcPr>
            <w:tcW w:w="2704" w:type="dxa"/>
            <w:vAlign w:val="center"/>
          </w:tcPr>
          <w:p w14:paraId="47DE2DF8" w14:textId="26CD1DB5" w:rsidR="001455A7" w:rsidRPr="00696F7F" w:rsidRDefault="001455A7" w:rsidP="001455A7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Carlos Francisco Trujillo Santos</w:t>
            </w:r>
          </w:p>
        </w:tc>
        <w:tc>
          <w:tcPr>
            <w:tcW w:w="2704" w:type="dxa"/>
            <w:vAlign w:val="center"/>
          </w:tcPr>
          <w:p w14:paraId="31965CA2" w14:textId="47FB5E3A" w:rsidR="001455A7" w:rsidRPr="00696F7F" w:rsidRDefault="001455A7" w:rsidP="001455A7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Titular de la División de Arrendamiento y Comercialización</w:t>
            </w:r>
          </w:p>
        </w:tc>
        <w:tc>
          <w:tcPr>
            <w:tcW w:w="2705" w:type="dxa"/>
            <w:vAlign w:val="center"/>
          </w:tcPr>
          <w:p w14:paraId="706C8F03" w14:textId="77777777" w:rsidR="001455A7" w:rsidRPr="00696F7F" w:rsidRDefault="001455A7" w:rsidP="001455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2" w:type="dxa"/>
            <w:vAlign w:val="center"/>
          </w:tcPr>
          <w:p w14:paraId="0FB74FF8" w14:textId="7A197D06" w:rsidR="001455A7" w:rsidRPr="00696F7F" w:rsidRDefault="00000000" w:rsidP="001455A7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alias w:val="Seleccionar"/>
                <w:tag w:val="Seleccionar"/>
                <w:id w:val="-837681130"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1455A7" w:rsidRPr="00696F7F">
                  <w:rPr>
                    <w:rFonts w:ascii="Arial" w:hAnsi="Arial" w:cs="Arial"/>
                    <w:sz w:val="20"/>
                    <w:szCs w:val="20"/>
                  </w:rPr>
                  <w:t>Seleccionar</w:t>
                </w:r>
              </w:sdtContent>
            </w:sdt>
          </w:p>
        </w:tc>
      </w:tr>
    </w:tbl>
    <w:p w14:paraId="4224FE9C" w14:textId="77777777" w:rsidR="00760B95" w:rsidRPr="00696F7F" w:rsidRDefault="00760B95" w:rsidP="00760B95">
      <w:pPr>
        <w:pStyle w:val="Textoindependiente"/>
        <w:tabs>
          <w:tab w:val="left" w:pos="1833"/>
        </w:tabs>
        <w:ind w:left="720"/>
        <w:rPr>
          <w:rFonts w:cs="Arial"/>
          <w:b w:val="0"/>
          <w:sz w:val="20"/>
          <w:szCs w:val="20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51" w:type="dxa"/>
          <w:bottom w:w="51" w:type="dxa"/>
          <w:right w:w="51" w:type="dxa"/>
        </w:tblCellMar>
        <w:tblLook w:val="00A0" w:firstRow="1" w:lastRow="0" w:firstColumn="1" w:lastColumn="0" w:noHBand="0" w:noVBand="0"/>
      </w:tblPr>
      <w:tblGrid>
        <w:gridCol w:w="2704"/>
        <w:gridCol w:w="2704"/>
        <w:gridCol w:w="2705"/>
        <w:gridCol w:w="1512"/>
      </w:tblGrid>
      <w:tr w:rsidR="00696F7F" w:rsidRPr="00696F7F" w14:paraId="0840022D" w14:textId="77777777" w:rsidTr="00393CBE">
        <w:trPr>
          <w:trHeight w:val="397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14:paraId="20486FF4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 xml:space="preserve">Aprobó 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14:paraId="15FBAFD8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2705" w:type="dxa"/>
            <w:shd w:val="clear" w:color="auto" w:fill="F2F2F2" w:themeFill="background1" w:themeFillShade="F2"/>
            <w:vAlign w:val="center"/>
          </w:tcPr>
          <w:p w14:paraId="7395C0E4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  <w:tc>
          <w:tcPr>
            <w:tcW w:w="1512" w:type="dxa"/>
            <w:shd w:val="clear" w:color="auto" w:fill="F2F2F2" w:themeFill="background1" w:themeFillShade="F2"/>
            <w:vAlign w:val="center"/>
          </w:tcPr>
          <w:p w14:paraId="5315D959" w14:textId="77777777" w:rsidR="00760B95" w:rsidRPr="00696F7F" w:rsidRDefault="00760B95" w:rsidP="00393CB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6F7F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</w:tr>
      <w:tr w:rsidR="00166BA0" w:rsidRPr="00696F7F" w14:paraId="645A9A7B" w14:textId="77777777" w:rsidTr="00393CBE">
        <w:trPr>
          <w:trHeight w:val="397"/>
          <w:jc w:val="center"/>
        </w:trPr>
        <w:tc>
          <w:tcPr>
            <w:tcW w:w="2704" w:type="dxa"/>
            <w:vAlign w:val="center"/>
          </w:tcPr>
          <w:p w14:paraId="1AA03FD5" w14:textId="42878775" w:rsidR="00166BA0" w:rsidRPr="00696F7F" w:rsidRDefault="00166BA0" w:rsidP="00166BA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</w:rPr>
              <w:t xml:space="preserve">Martha </w:t>
            </w: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Guadalupe</w:t>
            </w:r>
            <w:r w:rsidRPr="00696F7F">
              <w:rPr>
                <w:rFonts w:ascii="Arial" w:hAnsi="Arial" w:cs="Arial"/>
                <w:sz w:val="20"/>
                <w:szCs w:val="20"/>
              </w:rPr>
              <w:t xml:space="preserve"> Pineda Ríos</w:t>
            </w:r>
          </w:p>
        </w:tc>
        <w:tc>
          <w:tcPr>
            <w:tcW w:w="2704" w:type="dxa"/>
            <w:vAlign w:val="center"/>
          </w:tcPr>
          <w:p w14:paraId="10BD8CCC" w14:textId="7BD1F9FE" w:rsidR="00166BA0" w:rsidRPr="00696F7F" w:rsidRDefault="00166BA0" w:rsidP="00166BA0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F7F">
              <w:rPr>
                <w:rFonts w:ascii="Arial" w:hAnsi="Arial" w:cs="Arial"/>
                <w:sz w:val="20"/>
                <w:szCs w:val="20"/>
                <w:lang w:val="es-ES"/>
              </w:rPr>
              <w:t>Titular de la Coordinación Técnica de Administración de Activos</w:t>
            </w:r>
          </w:p>
        </w:tc>
        <w:tc>
          <w:tcPr>
            <w:tcW w:w="2705" w:type="dxa"/>
            <w:vAlign w:val="center"/>
          </w:tcPr>
          <w:p w14:paraId="52CF2D59" w14:textId="77777777" w:rsidR="00166BA0" w:rsidRPr="00696F7F" w:rsidRDefault="00166BA0" w:rsidP="00166B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2" w:type="dxa"/>
            <w:vAlign w:val="center"/>
          </w:tcPr>
          <w:p w14:paraId="710B94DB" w14:textId="77777777" w:rsidR="00166BA0" w:rsidRPr="00696F7F" w:rsidRDefault="00000000" w:rsidP="00166BA0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  <w:vanish/>
                <w:sz w:val="20"/>
                <w:szCs w:val="20"/>
                <w:lang w:val="es-ES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alias w:val="Seleccionar"/>
                <w:tag w:val="Seleccionar"/>
                <w:id w:val="1878200025"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166BA0" w:rsidRPr="00696F7F">
                  <w:rPr>
                    <w:rFonts w:ascii="Arial" w:hAnsi="Arial" w:cs="Arial"/>
                    <w:sz w:val="20"/>
                    <w:szCs w:val="20"/>
                  </w:rPr>
                  <w:t>Seleccionar</w:t>
                </w:r>
              </w:sdtContent>
            </w:sdt>
          </w:p>
        </w:tc>
      </w:tr>
    </w:tbl>
    <w:p w14:paraId="7EF0EFF3" w14:textId="33C37DBE" w:rsidR="00FD06B8" w:rsidRPr="00696F7F" w:rsidRDefault="00FD06B8" w:rsidP="00166BA0">
      <w:pPr>
        <w:jc w:val="both"/>
        <w:rPr>
          <w:rFonts w:ascii="Arial" w:hAnsi="Arial" w:cs="Arial"/>
          <w:bCs/>
          <w:sz w:val="20"/>
          <w:szCs w:val="20"/>
          <w:lang w:eastAsia="ar-SA"/>
        </w:rPr>
      </w:pPr>
    </w:p>
    <w:p w14:paraId="7C3241E6" w14:textId="77777777" w:rsidR="00FD06B8" w:rsidRPr="00696F7F" w:rsidRDefault="00FD06B8" w:rsidP="00FD06B8">
      <w:pPr>
        <w:ind w:left="-426"/>
        <w:jc w:val="both"/>
        <w:rPr>
          <w:rFonts w:ascii="Arial" w:hAnsi="Arial" w:cs="Arial"/>
          <w:bCs/>
          <w:sz w:val="20"/>
          <w:szCs w:val="20"/>
        </w:rPr>
      </w:pPr>
    </w:p>
    <w:p w14:paraId="325E47DA" w14:textId="5A16640D" w:rsidR="00041F64" w:rsidRPr="00696F7F" w:rsidRDefault="00041F64" w:rsidP="00542E90">
      <w:pPr>
        <w:rPr>
          <w:rFonts w:ascii="Arial" w:hAnsi="Arial" w:cs="Arial"/>
          <w:bCs/>
          <w:sz w:val="20"/>
          <w:szCs w:val="20"/>
          <w:lang w:eastAsia="ar-SA"/>
        </w:rPr>
      </w:pPr>
    </w:p>
    <w:sectPr w:rsidR="00041F64" w:rsidRPr="00696F7F" w:rsidSect="00D35B5C">
      <w:headerReference w:type="default" r:id="rId17"/>
      <w:footerReference w:type="default" r:id="rId18"/>
      <w:pgSz w:w="12240" w:h="15840"/>
      <w:pgMar w:top="397" w:right="1701" w:bottom="56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D7F60" w14:textId="77777777" w:rsidR="00A87EC2" w:rsidRDefault="00A87EC2">
      <w:r>
        <w:separator/>
      </w:r>
    </w:p>
  </w:endnote>
  <w:endnote w:type="continuationSeparator" w:id="0">
    <w:p w14:paraId="1C614E16" w14:textId="77777777" w:rsidR="00A87EC2" w:rsidRDefault="00A8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C636" w14:textId="77777777" w:rsidR="003303A1" w:rsidRPr="0081451F" w:rsidRDefault="003303A1">
    <w:pPr>
      <w:rPr>
        <w:sz w:val="4"/>
        <w:szCs w:val="4"/>
      </w:rPr>
    </w:pPr>
  </w:p>
  <w:tbl>
    <w:tblPr>
      <w:tblStyle w:val="a0"/>
      <w:tblW w:w="11140" w:type="dxa"/>
      <w:tblInd w:w="-1134" w:type="dxa"/>
      <w:tblLayout w:type="fixed"/>
      <w:tblLook w:val="0400" w:firstRow="0" w:lastRow="0" w:firstColumn="0" w:lastColumn="0" w:noHBand="0" w:noVBand="1"/>
    </w:tblPr>
    <w:tblGrid>
      <w:gridCol w:w="4077"/>
      <w:gridCol w:w="3969"/>
      <w:gridCol w:w="3094"/>
    </w:tblGrid>
    <w:tr w:rsidR="00EC7A69" w14:paraId="6C769F0D" w14:textId="77777777" w:rsidTr="00BB33B2">
      <w:trPr>
        <w:trHeight w:val="288"/>
      </w:trPr>
      <w:tc>
        <w:tcPr>
          <w:tcW w:w="4077" w:type="dxa"/>
          <w:vAlign w:val="center"/>
        </w:tcPr>
        <w:p w14:paraId="226ED909" w14:textId="6A4CA4B0" w:rsidR="00EC7A69" w:rsidRPr="001F0553" w:rsidRDefault="00EC7A69" w:rsidP="00BB33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  <w:lang w:val="en-US"/>
            </w:rPr>
          </w:pPr>
          <w:r w:rsidRPr="001F0553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  <w:lang w:val="en-US"/>
            </w:rPr>
            <w:t xml:space="preserve">Id: </w:t>
          </w:r>
          <w:proofErr w:type="spellStart"/>
          <w:r w:rsidR="00373CE4" w:rsidRPr="00373CE4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  <w:lang w:val="en-US"/>
            </w:rPr>
            <w:t>SGMP_</w:t>
          </w:r>
          <w:r w:rsidR="0098088B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  <w:lang w:val="en-US"/>
            </w:rPr>
            <w:t>PC_</w:t>
          </w:r>
          <w:r w:rsidR="00373CE4" w:rsidRPr="00373CE4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  <w:lang w:val="en-US"/>
            </w:rPr>
            <w:t>POP_SolNeg</w:t>
          </w:r>
          <w:proofErr w:type="spellEnd"/>
        </w:p>
      </w:tc>
      <w:tc>
        <w:tcPr>
          <w:tcW w:w="3969" w:type="dxa"/>
          <w:vAlign w:val="center"/>
        </w:tcPr>
        <w:p w14:paraId="1188F8E7" w14:textId="07E16C07" w:rsidR="00EC7A69" w:rsidRPr="003C3788" w:rsidRDefault="005130E3" w:rsidP="00BB33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 Narrow" w:eastAsia="Calibri" w:hAnsi="Arial Narrow" w:cs="Calibri"/>
              <w:b/>
              <w:bCs/>
              <w:iCs/>
              <w:color w:val="000000" w:themeColor="text1"/>
              <w:sz w:val="18"/>
              <w:szCs w:val="18"/>
            </w:rPr>
          </w:pPr>
          <w:r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</w:rPr>
            <w:t xml:space="preserve">Ciclo de Mejora: </w:t>
          </w:r>
          <w:r w:rsidR="00D72F7A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</w:rPr>
            <w:t>Enero</w:t>
          </w:r>
          <w:r w:rsidR="0098088B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</w:rPr>
            <w:t xml:space="preserve"> </w:t>
          </w:r>
          <w:r w:rsidR="003A6A19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</w:rPr>
            <w:t>202</w:t>
          </w:r>
          <w:r w:rsidR="00D72F7A"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</w:rPr>
            <w:t>5</w:t>
          </w:r>
        </w:p>
      </w:tc>
      <w:tc>
        <w:tcPr>
          <w:tcW w:w="3094" w:type="dxa"/>
          <w:vAlign w:val="center"/>
        </w:tcPr>
        <w:p w14:paraId="4EC16619" w14:textId="096C785C" w:rsidR="00EC7A69" w:rsidRPr="00B82CB4" w:rsidRDefault="00EC7A69" w:rsidP="00BB33B2">
          <w:pPr>
            <w:jc w:val="center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t xml:space="preserve">Página </w:t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fldChar w:fldCharType="begin"/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instrText>PAGE</w:instrText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fldChar w:fldCharType="separate"/>
          </w:r>
          <w:r w:rsidR="001E25F6">
            <w:rPr>
              <w:rFonts w:ascii="Arial Narrow" w:eastAsia="Arial Narrow" w:hAnsi="Arial Narrow" w:cs="Arial Narrow"/>
              <w:b/>
              <w:bCs/>
              <w:noProof/>
              <w:sz w:val="16"/>
              <w:szCs w:val="16"/>
            </w:rPr>
            <w:t>2</w:t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fldChar w:fldCharType="end"/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t xml:space="preserve"> de </w:t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fldChar w:fldCharType="begin"/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instrText>NUMPAGES</w:instrText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fldChar w:fldCharType="separate"/>
          </w:r>
          <w:r w:rsidR="001E25F6">
            <w:rPr>
              <w:rFonts w:ascii="Arial Narrow" w:eastAsia="Arial Narrow" w:hAnsi="Arial Narrow" w:cs="Arial Narrow"/>
              <w:b/>
              <w:bCs/>
              <w:noProof/>
              <w:sz w:val="16"/>
              <w:szCs w:val="16"/>
            </w:rPr>
            <w:t>8</w:t>
          </w:r>
          <w:r w:rsidRPr="00B82CB4">
            <w:rPr>
              <w:rFonts w:ascii="Arial Narrow" w:eastAsia="Arial Narrow" w:hAnsi="Arial Narrow" w:cs="Arial Narrow"/>
              <w:b/>
              <w:bCs/>
              <w:sz w:val="16"/>
              <w:szCs w:val="16"/>
            </w:rPr>
            <w:fldChar w:fldCharType="end"/>
          </w:r>
        </w:p>
      </w:tc>
    </w:tr>
    <w:tr w:rsidR="00EC7A69" w14:paraId="036C69BB" w14:textId="77777777" w:rsidTr="00BB33B2">
      <w:trPr>
        <w:trHeight w:val="57"/>
      </w:trPr>
      <w:tc>
        <w:tcPr>
          <w:tcW w:w="11140" w:type="dxa"/>
          <w:gridSpan w:val="3"/>
        </w:tcPr>
        <w:p w14:paraId="1DC0AAFD" w14:textId="77777777" w:rsidR="00EC7A69" w:rsidRDefault="00EC7A69" w:rsidP="00BB33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color w:val="000000"/>
              <w:sz w:val="10"/>
              <w:szCs w:val="10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66944" behindDoc="0" locked="0" layoutInCell="1" hidden="0" allowOverlap="1" wp14:anchorId="7120D8C9" wp14:editId="47C4D4B2">
                <wp:simplePos x="0" y="0"/>
                <wp:positionH relativeFrom="column">
                  <wp:posOffset>1906</wp:posOffset>
                </wp:positionH>
                <wp:positionV relativeFrom="paragraph">
                  <wp:posOffset>78740</wp:posOffset>
                </wp:positionV>
                <wp:extent cx="6936740" cy="136525"/>
                <wp:effectExtent l="0" t="0" r="0" b="0"/>
                <wp:wrapSquare wrapText="bothSides" distT="0" distB="0" distL="114300" distR="114300"/>
                <wp:docPr id="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36740" cy="1365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4AD2C016" w14:textId="77777777" w:rsidR="003303A1" w:rsidRPr="004B3588" w:rsidRDefault="003303A1" w:rsidP="00EC7A6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1B18" w14:textId="77777777" w:rsidR="00A87EC2" w:rsidRDefault="00A87EC2">
      <w:r>
        <w:separator/>
      </w:r>
    </w:p>
  </w:footnote>
  <w:footnote w:type="continuationSeparator" w:id="0">
    <w:p w14:paraId="280C02E7" w14:textId="77777777" w:rsidR="00A87EC2" w:rsidRDefault="00A87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E304" w14:textId="1126B208" w:rsidR="003303A1" w:rsidRPr="004B3588" w:rsidRDefault="003303A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4"/>
        <w:szCs w:val="4"/>
      </w:rPr>
    </w:pPr>
  </w:p>
  <w:tbl>
    <w:tblPr>
      <w:tblW w:w="11193" w:type="dxa"/>
      <w:jc w:val="center"/>
      <w:tblLayout w:type="fixed"/>
      <w:tblLook w:val="0400" w:firstRow="0" w:lastRow="0" w:firstColumn="0" w:lastColumn="0" w:noHBand="0" w:noVBand="1"/>
    </w:tblPr>
    <w:tblGrid>
      <w:gridCol w:w="1413"/>
      <w:gridCol w:w="8225"/>
      <w:gridCol w:w="1555"/>
    </w:tblGrid>
    <w:tr w:rsidR="00E41D84" w14:paraId="0F6ED7FD" w14:textId="77777777" w:rsidTr="00BB33B2">
      <w:trPr>
        <w:trHeight w:val="275"/>
        <w:jc w:val="center"/>
      </w:trPr>
      <w:tc>
        <w:tcPr>
          <w:tcW w:w="11193" w:type="dxa"/>
          <w:gridSpan w:val="3"/>
        </w:tcPr>
        <w:p w14:paraId="4AC55586" w14:textId="77777777" w:rsidR="00E41D84" w:rsidRDefault="00E41D84" w:rsidP="00BB33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color w:val="000000"/>
              <w:sz w:val="10"/>
              <w:szCs w:val="10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7216" behindDoc="0" locked="0" layoutInCell="1" hidden="0" allowOverlap="1" wp14:anchorId="12280AAF" wp14:editId="0B4A9863">
                <wp:simplePos x="0" y="0"/>
                <wp:positionH relativeFrom="column">
                  <wp:align>center</wp:align>
                </wp:positionH>
                <wp:positionV relativeFrom="topMargin">
                  <wp:align>center</wp:align>
                </wp:positionV>
                <wp:extent cx="6940296" cy="137160"/>
                <wp:effectExtent l="0" t="0" r="0" b="0"/>
                <wp:wrapTopAndBottom/>
                <wp:docPr id="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40296" cy="1371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41D84" w14:paraId="4EEDC193" w14:textId="77777777" w:rsidTr="00545EE2">
      <w:trPr>
        <w:trHeight w:val="1073"/>
        <w:jc w:val="center"/>
      </w:trPr>
      <w:tc>
        <w:tcPr>
          <w:tcW w:w="1413" w:type="dxa"/>
        </w:tcPr>
        <w:p w14:paraId="2A60C460" w14:textId="77777777" w:rsidR="00E41D84" w:rsidRDefault="00E41D84" w:rsidP="00BB33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noProof/>
              <w:color w:val="000000"/>
              <w:lang w:eastAsia="es-MX"/>
            </w:rPr>
            <w:drawing>
              <wp:inline distT="0" distB="0" distL="0" distR="0" wp14:anchorId="05D99B68" wp14:editId="082BA479">
                <wp:extent cx="441471" cy="5429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955" cy="5545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5" w:type="dxa"/>
        </w:tcPr>
        <w:p w14:paraId="076CA70F" w14:textId="77777777" w:rsidR="0005291F" w:rsidRPr="0005291F" w:rsidRDefault="0005291F" w:rsidP="0005291F">
          <w:pPr>
            <w:tabs>
              <w:tab w:val="left" w:pos="2214"/>
              <w:tab w:val="center" w:pos="3975"/>
            </w:tabs>
            <w:ind w:right="58"/>
            <w:jc w:val="center"/>
            <w:rPr>
              <w:rStyle w:val="reasIMSS"/>
              <w:rFonts w:eastAsia="Arial Narrow"/>
              <w:sz w:val="20"/>
              <w:szCs w:val="20"/>
            </w:rPr>
          </w:pPr>
          <w:r w:rsidRPr="0005291F">
            <w:rPr>
              <w:rStyle w:val="reasIMSS"/>
              <w:rFonts w:eastAsia="Arial Narrow"/>
              <w:sz w:val="20"/>
              <w:szCs w:val="20"/>
            </w:rPr>
            <w:t>Dirección de Administración</w:t>
          </w:r>
        </w:p>
        <w:p w14:paraId="6E51A56A" w14:textId="77777777" w:rsidR="0005291F" w:rsidRPr="0005291F" w:rsidRDefault="0005291F" w:rsidP="0005291F">
          <w:pPr>
            <w:tabs>
              <w:tab w:val="left" w:pos="2214"/>
              <w:tab w:val="center" w:pos="3975"/>
            </w:tabs>
            <w:ind w:right="58"/>
            <w:jc w:val="center"/>
            <w:rPr>
              <w:rStyle w:val="reasIMSS"/>
              <w:rFonts w:eastAsia="Arial Narrow"/>
              <w:sz w:val="20"/>
              <w:szCs w:val="20"/>
            </w:rPr>
          </w:pPr>
          <w:r w:rsidRPr="0005291F">
            <w:rPr>
              <w:rStyle w:val="reasIMSS"/>
              <w:rFonts w:eastAsia="Arial Narrow"/>
              <w:sz w:val="20"/>
              <w:szCs w:val="20"/>
            </w:rPr>
            <w:t>Unidad de Administración</w:t>
          </w:r>
        </w:p>
        <w:p w14:paraId="4D43D1D6" w14:textId="77777777" w:rsidR="0005291F" w:rsidRPr="0005291F" w:rsidRDefault="0005291F" w:rsidP="0005291F">
          <w:pPr>
            <w:tabs>
              <w:tab w:val="left" w:pos="2214"/>
              <w:tab w:val="center" w:pos="3975"/>
            </w:tabs>
            <w:ind w:right="58"/>
            <w:jc w:val="center"/>
            <w:rPr>
              <w:rStyle w:val="reasIMSS"/>
              <w:rFonts w:eastAsia="Arial Narrow"/>
              <w:sz w:val="20"/>
              <w:szCs w:val="20"/>
            </w:rPr>
          </w:pPr>
          <w:r w:rsidRPr="0005291F">
            <w:rPr>
              <w:rStyle w:val="reasIMSS"/>
              <w:rFonts w:eastAsia="Arial Narrow"/>
              <w:sz w:val="20"/>
              <w:szCs w:val="20"/>
            </w:rPr>
            <w:t>Coordinación de Conservación y Servicios Generales</w:t>
          </w:r>
        </w:p>
        <w:p w14:paraId="64CA56F8" w14:textId="77777777" w:rsidR="0005291F" w:rsidRDefault="0005291F" w:rsidP="0005291F">
          <w:pPr>
            <w:ind w:right="58"/>
            <w:jc w:val="center"/>
            <w:rPr>
              <w:rStyle w:val="reasIMSS"/>
              <w:rFonts w:eastAsia="Arial Narrow"/>
              <w:sz w:val="20"/>
              <w:szCs w:val="20"/>
            </w:rPr>
          </w:pPr>
          <w:r w:rsidRPr="0005291F">
            <w:rPr>
              <w:rStyle w:val="reasIMSS"/>
              <w:rFonts w:eastAsia="Arial Narrow"/>
              <w:sz w:val="20"/>
              <w:szCs w:val="20"/>
            </w:rPr>
            <w:t>Coordinación Técnica de Administración de Activos</w:t>
          </w:r>
        </w:p>
        <w:p w14:paraId="659A6D74" w14:textId="4B99C293" w:rsidR="005952E8" w:rsidRPr="003F2046" w:rsidRDefault="005952E8" w:rsidP="0005291F">
          <w:pPr>
            <w:ind w:right="58"/>
            <w:jc w:val="center"/>
            <w:rPr>
              <w:rFonts w:ascii="Arial Narrow" w:eastAsia="Arial Narrow" w:hAnsi="Arial Narrow" w:cs="Arial Narrow"/>
              <w:b/>
              <w:i/>
              <w:iCs/>
              <w:color w:val="0000FF"/>
              <w:sz w:val="20"/>
              <w:szCs w:val="20"/>
            </w:rPr>
          </w:pPr>
          <w:r w:rsidRPr="003F2046">
            <w:rPr>
              <w:rFonts w:ascii="Arial Narrow" w:hAnsi="Arial Narrow" w:cs="Arial"/>
              <w:b/>
              <w:sz w:val="20"/>
              <w:szCs w:val="20"/>
              <w:lang w:eastAsia="es-MX"/>
            </w:rPr>
            <w:t>Solicitud de Negocio</w:t>
          </w:r>
        </w:p>
        <w:p w14:paraId="7B07D918" w14:textId="55C674C8" w:rsidR="00E41D84" w:rsidRPr="0005291F" w:rsidRDefault="0005291F" w:rsidP="005952E8">
          <w:pPr>
            <w:ind w:right="58"/>
            <w:jc w:val="center"/>
            <w:rPr>
              <w:rFonts w:ascii="Arial Narrow" w:eastAsia="Arial Narrow" w:hAnsi="Arial Narrow" w:cs="Arial Narrow"/>
              <w:b/>
              <w:sz w:val="20"/>
              <w:szCs w:val="20"/>
            </w:rPr>
          </w:pPr>
          <w:r w:rsidRPr="0005291F">
            <w:rPr>
              <w:rFonts w:ascii="Arial Narrow" w:eastAsia="Arial Narrow" w:hAnsi="Arial Narrow" w:cs="Arial Narrow"/>
              <w:b/>
              <w:sz w:val="20"/>
              <w:szCs w:val="20"/>
            </w:rPr>
            <w:t>0126</w:t>
          </w:r>
          <w:r w:rsidR="0042215E">
            <w:rPr>
              <w:rFonts w:ascii="Arial Narrow" w:eastAsia="Arial Narrow" w:hAnsi="Arial Narrow" w:cs="Arial Narrow"/>
              <w:b/>
              <w:sz w:val="20"/>
              <w:szCs w:val="20"/>
            </w:rPr>
            <w:t>CTAA</w:t>
          </w:r>
          <w:r w:rsidR="005952E8" w:rsidRPr="0005291F">
            <w:rPr>
              <w:rFonts w:ascii="Arial Narrow" w:eastAsia="Arial Narrow" w:hAnsi="Arial Narrow" w:cs="Arial Narrow"/>
              <w:b/>
              <w:sz w:val="20"/>
              <w:szCs w:val="20"/>
            </w:rPr>
            <w:t xml:space="preserve"> - </w:t>
          </w:r>
          <w:r w:rsidRPr="0005291F">
            <w:rPr>
              <w:rFonts w:ascii="Arial Narrow" w:eastAsia="Arial Narrow" w:hAnsi="Arial Narrow" w:cs="Arial Narrow"/>
              <w:b/>
              <w:sz w:val="20"/>
              <w:szCs w:val="20"/>
            </w:rPr>
            <w:t xml:space="preserve">Aplicativo </w:t>
          </w:r>
          <w:r>
            <w:rPr>
              <w:rFonts w:ascii="Arial Narrow" w:eastAsia="Arial Narrow" w:hAnsi="Arial Narrow" w:cs="Arial Narrow"/>
              <w:b/>
              <w:sz w:val="20"/>
              <w:szCs w:val="20"/>
            </w:rPr>
            <w:t>S</w:t>
          </w:r>
          <w:r w:rsidRPr="0005291F">
            <w:rPr>
              <w:rFonts w:ascii="Arial Narrow" w:eastAsia="Arial Narrow" w:hAnsi="Arial Narrow" w:cs="Arial Narrow"/>
              <w:b/>
              <w:sz w:val="20"/>
              <w:szCs w:val="20"/>
            </w:rPr>
            <w:t xml:space="preserve">eguimiento </w:t>
          </w:r>
          <w:r>
            <w:rPr>
              <w:rFonts w:ascii="Arial Narrow" w:eastAsia="Arial Narrow" w:hAnsi="Arial Narrow" w:cs="Arial Narrow"/>
              <w:b/>
              <w:sz w:val="20"/>
              <w:szCs w:val="20"/>
            </w:rPr>
            <w:t>I</w:t>
          </w:r>
          <w:r w:rsidRPr="0005291F">
            <w:rPr>
              <w:rFonts w:ascii="Arial Narrow" w:eastAsia="Arial Narrow" w:hAnsi="Arial Narrow" w:cs="Arial Narrow"/>
              <w:b/>
              <w:sz w:val="20"/>
              <w:szCs w:val="20"/>
            </w:rPr>
            <w:t xml:space="preserve">ntegración </w:t>
          </w:r>
          <w:r>
            <w:rPr>
              <w:rFonts w:ascii="Arial Narrow" w:eastAsia="Arial Narrow" w:hAnsi="Arial Narrow" w:cs="Arial Narrow"/>
              <w:b/>
              <w:sz w:val="20"/>
              <w:szCs w:val="20"/>
            </w:rPr>
            <w:t>E</w:t>
          </w:r>
          <w:r w:rsidRPr="0005291F">
            <w:rPr>
              <w:rFonts w:ascii="Arial Narrow" w:eastAsia="Arial Narrow" w:hAnsi="Arial Narrow" w:cs="Arial Narrow"/>
              <w:b/>
              <w:sz w:val="20"/>
              <w:szCs w:val="20"/>
            </w:rPr>
            <w:t xml:space="preserve">xpedientes </w:t>
          </w:r>
          <w:r>
            <w:rPr>
              <w:rFonts w:ascii="Arial Narrow" w:eastAsia="Arial Narrow" w:hAnsi="Arial Narrow" w:cs="Arial Narrow"/>
              <w:b/>
              <w:sz w:val="20"/>
              <w:szCs w:val="20"/>
            </w:rPr>
            <w:t>I</w:t>
          </w:r>
          <w:r w:rsidRPr="0005291F">
            <w:rPr>
              <w:rFonts w:ascii="Arial Narrow" w:eastAsia="Arial Narrow" w:hAnsi="Arial Narrow" w:cs="Arial Narrow"/>
              <w:b/>
              <w:sz w:val="20"/>
              <w:szCs w:val="20"/>
            </w:rPr>
            <w:t>nmobiliarios (ASIEI)</w:t>
          </w:r>
        </w:p>
        <w:p w14:paraId="017C92A1" w14:textId="5EB9C6A6" w:rsidR="0099059E" w:rsidRPr="008C2BB9" w:rsidRDefault="0099059E" w:rsidP="005952E8">
          <w:pPr>
            <w:ind w:right="58"/>
            <w:jc w:val="center"/>
            <w:rPr>
              <w:rFonts w:ascii="Arial Narrow" w:eastAsia="Arial Narrow" w:hAnsi="Arial Narrow" w:cs="Arial Narrow"/>
              <w:b/>
              <w:color w:val="000000" w:themeColor="text1"/>
              <w:sz w:val="20"/>
              <w:szCs w:val="20"/>
            </w:rPr>
          </w:pPr>
        </w:p>
      </w:tc>
      <w:tc>
        <w:tcPr>
          <w:tcW w:w="1555" w:type="dxa"/>
        </w:tcPr>
        <w:p w14:paraId="2311EE3A" w14:textId="633A9412" w:rsidR="00E41D84" w:rsidRDefault="00203190" w:rsidP="00BB33B2">
          <w:pPr>
            <w:jc w:val="center"/>
            <w:rPr>
              <w:rFonts w:ascii="Arial Narrow" w:eastAsia="Arial Narrow" w:hAnsi="Arial Narrow" w:cs="Arial Narrow"/>
              <w:b/>
              <w:noProof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b/>
              <w:noProof/>
              <w:color w:val="000000"/>
              <w:sz w:val="16"/>
              <w:szCs w:val="16"/>
              <w:lang w:eastAsia="es-MX"/>
            </w:rPr>
            <w:drawing>
              <wp:inline distT="0" distB="0" distL="0" distR="0" wp14:anchorId="594F547F" wp14:editId="716C884E">
                <wp:extent cx="640081" cy="566929"/>
                <wp:effectExtent l="0" t="0" r="7620" b="5080"/>
                <wp:docPr id="7" name="Imagen 7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ProcesosTecnologicos_ParaWord_agos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1" cy="5669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1ECE258" w14:textId="77777777" w:rsidR="00E41D84" w:rsidRDefault="00E41D84" w:rsidP="00BB33B2">
          <w:pPr>
            <w:jc w:val="center"/>
            <w:rPr>
              <w:rFonts w:ascii="Arial Narrow" w:eastAsia="Arial Narrow" w:hAnsi="Arial Narrow" w:cs="Arial Narrow"/>
              <w:b/>
              <w:noProof/>
              <w:color w:val="000000"/>
              <w:sz w:val="16"/>
              <w:szCs w:val="16"/>
            </w:rPr>
          </w:pPr>
        </w:p>
        <w:p w14:paraId="77B3FC94" w14:textId="77777777" w:rsidR="00E41D84" w:rsidRPr="00214917" w:rsidRDefault="00E41D84" w:rsidP="00BB33B2">
          <w:pPr>
            <w:jc w:val="center"/>
            <w:rPr>
              <w:rFonts w:ascii="Arial Narrow" w:eastAsia="Arial Narrow" w:hAnsi="Arial Narrow" w:cs="Arial Narrow"/>
              <w:b/>
              <w:color w:val="000000"/>
              <w:sz w:val="16"/>
              <w:szCs w:val="16"/>
            </w:rPr>
          </w:pPr>
        </w:p>
      </w:tc>
    </w:tr>
  </w:tbl>
  <w:p w14:paraId="555C50D1" w14:textId="77777777" w:rsidR="003303A1" w:rsidRPr="00E45407" w:rsidRDefault="003303A1" w:rsidP="00545EE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E4628"/>
    <w:multiLevelType w:val="hybridMultilevel"/>
    <w:tmpl w:val="665AF0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D0AA46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266E6BC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33A92A4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08CF27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52C6266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3E05AA8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CC4AE58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B120B58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ED5295"/>
    <w:multiLevelType w:val="hybridMultilevel"/>
    <w:tmpl w:val="CD5CD6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F22DE"/>
    <w:multiLevelType w:val="multilevel"/>
    <w:tmpl w:val="ABE4B8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A635E0B"/>
    <w:multiLevelType w:val="hybridMultilevel"/>
    <w:tmpl w:val="E5CA3342"/>
    <w:lvl w:ilvl="0" w:tplc="080A0019">
      <w:start w:val="1"/>
      <w:numFmt w:val="lowerLetter"/>
      <w:lvlText w:val="%1."/>
      <w:lvlJc w:val="left"/>
      <w:pPr>
        <w:ind w:left="1489" w:hanging="360"/>
      </w:pPr>
      <w:rPr>
        <w:rFonts w:cs="Times New Roman"/>
      </w:rPr>
    </w:lvl>
    <w:lvl w:ilvl="1" w:tplc="080A0019" w:tentative="1">
      <w:start w:val="1"/>
      <w:numFmt w:val="lowerLetter"/>
      <w:lvlText w:val="%2."/>
      <w:lvlJc w:val="left"/>
      <w:pPr>
        <w:ind w:left="2209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929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3649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4369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5089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809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6529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7249" w:hanging="180"/>
      </w:pPr>
      <w:rPr>
        <w:rFonts w:cs="Times New Roman"/>
      </w:rPr>
    </w:lvl>
  </w:abstractNum>
  <w:abstractNum w:abstractNumId="4" w15:restartNumberingAfterBreak="0">
    <w:nsid w:val="2C341061"/>
    <w:multiLevelType w:val="hybridMultilevel"/>
    <w:tmpl w:val="B01EEE78"/>
    <w:lvl w:ilvl="0" w:tplc="D41828E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347C259E"/>
    <w:multiLevelType w:val="hybridMultilevel"/>
    <w:tmpl w:val="A16C407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C78E1"/>
    <w:multiLevelType w:val="hybridMultilevel"/>
    <w:tmpl w:val="441C74FE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D0AA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66E6B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3A92A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8CF2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2C62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E05A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C4AE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120B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A20D9"/>
    <w:multiLevelType w:val="hybridMultilevel"/>
    <w:tmpl w:val="B6BE48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0"/>
        <w:szCs w:val="20"/>
      </w:rPr>
    </w:lvl>
    <w:lvl w:ilvl="1" w:tplc="BA5E5454">
      <w:start w:val="1"/>
      <w:numFmt w:val="lowerLetter"/>
      <w:lvlText w:val="%2."/>
      <w:lvlJc w:val="left"/>
      <w:pPr>
        <w:ind w:left="2220" w:hanging="360"/>
      </w:pPr>
      <w:rPr>
        <w:rFonts w:cs="Times New Roman" w:hint="default"/>
      </w:rPr>
    </w:lvl>
    <w:lvl w:ilvl="2" w:tplc="080A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5C2A0DB3"/>
    <w:multiLevelType w:val="multilevel"/>
    <w:tmpl w:val="8E2CBB88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CE7288A"/>
    <w:multiLevelType w:val="hybridMultilevel"/>
    <w:tmpl w:val="DDDE15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CD47C5"/>
    <w:multiLevelType w:val="hybridMultilevel"/>
    <w:tmpl w:val="1CCC2B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237F3"/>
    <w:multiLevelType w:val="multilevel"/>
    <w:tmpl w:val="22709BB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2" w15:restartNumberingAfterBreak="0">
    <w:nsid w:val="76BD7B49"/>
    <w:multiLevelType w:val="hybridMultilevel"/>
    <w:tmpl w:val="E9B44EC6"/>
    <w:lvl w:ilvl="0" w:tplc="85AEEDC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6D0AA46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266E6BC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33A92A4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08CF27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52C6266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3E05AA8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CC4AE58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B120B58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88989910">
    <w:abstractNumId w:val="11"/>
  </w:num>
  <w:num w:numId="2" w16cid:durableId="753673272">
    <w:abstractNumId w:val="8"/>
  </w:num>
  <w:num w:numId="3" w16cid:durableId="1332099768">
    <w:abstractNumId w:val="3"/>
  </w:num>
  <w:num w:numId="4" w16cid:durableId="83379815">
    <w:abstractNumId w:val="4"/>
  </w:num>
  <w:num w:numId="5" w16cid:durableId="1008748619">
    <w:abstractNumId w:val="5"/>
  </w:num>
  <w:num w:numId="6" w16cid:durableId="2100520164">
    <w:abstractNumId w:val="10"/>
  </w:num>
  <w:num w:numId="7" w16cid:durableId="354526">
    <w:abstractNumId w:val="9"/>
  </w:num>
  <w:num w:numId="8" w16cid:durableId="973371411">
    <w:abstractNumId w:val="1"/>
  </w:num>
  <w:num w:numId="9" w16cid:durableId="246497442">
    <w:abstractNumId w:val="7"/>
  </w:num>
  <w:num w:numId="10" w16cid:durableId="1404529581">
    <w:abstractNumId w:val="2"/>
  </w:num>
  <w:num w:numId="11" w16cid:durableId="1523475041">
    <w:abstractNumId w:val="12"/>
  </w:num>
  <w:num w:numId="12" w16cid:durableId="1807818986">
    <w:abstractNumId w:val="0"/>
  </w:num>
  <w:num w:numId="13" w16cid:durableId="9717933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A1"/>
    <w:rsid w:val="000026C4"/>
    <w:rsid w:val="00004218"/>
    <w:rsid w:val="0001785E"/>
    <w:rsid w:val="00021DF2"/>
    <w:rsid w:val="00026C1D"/>
    <w:rsid w:val="00041F64"/>
    <w:rsid w:val="000500C5"/>
    <w:rsid w:val="00051CE9"/>
    <w:rsid w:val="00051DB6"/>
    <w:rsid w:val="0005291F"/>
    <w:rsid w:val="00053F09"/>
    <w:rsid w:val="00060F07"/>
    <w:rsid w:val="00071D16"/>
    <w:rsid w:val="00072EB3"/>
    <w:rsid w:val="00081A5E"/>
    <w:rsid w:val="00083274"/>
    <w:rsid w:val="000866A7"/>
    <w:rsid w:val="000A0079"/>
    <w:rsid w:val="000A2AFA"/>
    <w:rsid w:val="000A67CA"/>
    <w:rsid w:val="000C1485"/>
    <w:rsid w:val="000C3FD4"/>
    <w:rsid w:val="000D095E"/>
    <w:rsid w:val="000E4303"/>
    <w:rsid w:val="000E50DF"/>
    <w:rsid w:val="00113610"/>
    <w:rsid w:val="001226D0"/>
    <w:rsid w:val="00124498"/>
    <w:rsid w:val="001303E8"/>
    <w:rsid w:val="00142C5B"/>
    <w:rsid w:val="001455A7"/>
    <w:rsid w:val="0015089F"/>
    <w:rsid w:val="00166BA0"/>
    <w:rsid w:val="00170973"/>
    <w:rsid w:val="00175C47"/>
    <w:rsid w:val="001816A5"/>
    <w:rsid w:val="00191D05"/>
    <w:rsid w:val="00197BC5"/>
    <w:rsid w:val="001A1FC7"/>
    <w:rsid w:val="001C6A0B"/>
    <w:rsid w:val="001D3E49"/>
    <w:rsid w:val="001D794F"/>
    <w:rsid w:val="001E25F6"/>
    <w:rsid w:val="001F0553"/>
    <w:rsid w:val="001F0D88"/>
    <w:rsid w:val="001F24CE"/>
    <w:rsid w:val="001F25A3"/>
    <w:rsid w:val="001F3524"/>
    <w:rsid w:val="002009AA"/>
    <w:rsid w:val="00203190"/>
    <w:rsid w:val="002118D8"/>
    <w:rsid w:val="00212958"/>
    <w:rsid w:val="00213C6B"/>
    <w:rsid w:val="00214917"/>
    <w:rsid w:val="002170BD"/>
    <w:rsid w:val="002253A2"/>
    <w:rsid w:val="00234911"/>
    <w:rsid w:val="002429DA"/>
    <w:rsid w:val="00244A63"/>
    <w:rsid w:val="00251C71"/>
    <w:rsid w:val="00260590"/>
    <w:rsid w:val="00267F9F"/>
    <w:rsid w:val="00272141"/>
    <w:rsid w:val="00287DC9"/>
    <w:rsid w:val="00290399"/>
    <w:rsid w:val="002915F5"/>
    <w:rsid w:val="002B2232"/>
    <w:rsid w:val="002B78B4"/>
    <w:rsid w:val="002C1701"/>
    <w:rsid w:val="002C2E87"/>
    <w:rsid w:val="002D6F59"/>
    <w:rsid w:val="00301814"/>
    <w:rsid w:val="0030629C"/>
    <w:rsid w:val="00316CDF"/>
    <w:rsid w:val="00326E65"/>
    <w:rsid w:val="003303A1"/>
    <w:rsid w:val="00330A9D"/>
    <w:rsid w:val="00330E82"/>
    <w:rsid w:val="00341061"/>
    <w:rsid w:val="003430EE"/>
    <w:rsid w:val="0035237A"/>
    <w:rsid w:val="00352AE0"/>
    <w:rsid w:val="00354740"/>
    <w:rsid w:val="00354E09"/>
    <w:rsid w:val="00357399"/>
    <w:rsid w:val="00371E72"/>
    <w:rsid w:val="00373CE4"/>
    <w:rsid w:val="0039127E"/>
    <w:rsid w:val="003915F5"/>
    <w:rsid w:val="003970F2"/>
    <w:rsid w:val="003A2859"/>
    <w:rsid w:val="003A3C30"/>
    <w:rsid w:val="003A4C76"/>
    <w:rsid w:val="003A69F6"/>
    <w:rsid w:val="003A6A19"/>
    <w:rsid w:val="003B598E"/>
    <w:rsid w:val="003C3788"/>
    <w:rsid w:val="003C68C5"/>
    <w:rsid w:val="003D59A4"/>
    <w:rsid w:val="003D5A31"/>
    <w:rsid w:val="003D5BA0"/>
    <w:rsid w:val="003E2508"/>
    <w:rsid w:val="003E52B6"/>
    <w:rsid w:val="003F2046"/>
    <w:rsid w:val="003F549C"/>
    <w:rsid w:val="004010D5"/>
    <w:rsid w:val="00416694"/>
    <w:rsid w:val="00417B35"/>
    <w:rsid w:val="0042105E"/>
    <w:rsid w:val="0042215E"/>
    <w:rsid w:val="004328DD"/>
    <w:rsid w:val="00433014"/>
    <w:rsid w:val="0044250F"/>
    <w:rsid w:val="00451D10"/>
    <w:rsid w:val="004547FF"/>
    <w:rsid w:val="00462090"/>
    <w:rsid w:val="00492DE2"/>
    <w:rsid w:val="0049745F"/>
    <w:rsid w:val="004A7B0D"/>
    <w:rsid w:val="004B3588"/>
    <w:rsid w:val="004B4593"/>
    <w:rsid w:val="004B5C6E"/>
    <w:rsid w:val="004C4605"/>
    <w:rsid w:val="004D5E53"/>
    <w:rsid w:val="004D708D"/>
    <w:rsid w:val="004E03FF"/>
    <w:rsid w:val="00506DC1"/>
    <w:rsid w:val="005130E3"/>
    <w:rsid w:val="00515044"/>
    <w:rsid w:val="00520915"/>
    <w:rsid w:val="00520D46"/>
    <w:rsid w:val="0052708A"/>
    <w:rsid w:val="005270AC"/>
    <w:rsid w:val="00537D9F"/>
    <w:rsid w:val="00542E90"/>
    <w:rsid w:val="00544B19"/>
    <w:rsid w:val="00545EE2"/>
    <w:rsid w:val="00554258"/>
    <w:rsid w:val="005543C7"/>
    <w:rsid w:val="00567B4D"/>
    <w:rsid w:val="00571097"/>
    <w:rsid w:val="00575208"/>
    <w:rsid w:val="00581FB7"/>
    <w:rsid w:val="005876DD"/>
    <w:rsid w:val="005952E8"/>
    <w:rsid w:val="005A1B58"/>
    <w:rsid w:val="005B0407"/>
    <w:rsid w:val="005C5374"/>
    <w:rsid w:val="005E17AA"/>
    <w:rsid w:val="005E21DD"/>
    <w:rsid w:val="005E7945"/>
    <w:rsid w:val="005F1BB4"/>
    <w:rsid w:val="0060313F"/>
    <w:rsid w:val="006057E6"/>
    <w:rsid w:val="00606D21"/>
    <w:rsid w:val="006171F4"/>
    <w:rsid w:val="006207CE"/>
    <w:rsid w:val="00633D06"/>
    <w:rsid w:val="0064483A"/>
    <w:rsid w:val="00651EFB"/>
    <w:rsid w:val="00676FA3"/>
    <w:rsid w:val="00681570"/>
    <w:rsid w:val="0068377C"/>
    <w:rsid w:val="006914C4"/>
    <w:rsid w:val="006946FC"/>
    <w:rsid w:val="00695B5B"/>
    <w:rsid w:val="00696F7F"/>
    <w:rsid w:val="006A19DF"/>
    <w:rsid w:val="006A550B"/>
    <w:rsid w:val="006D3AF9"/>
    <w:rsid w:val="006D6946"/>
    <w:rsid w:val="006E0F3B"/>
    <w:rsid w:val="006E4397"/>
    <w:rsid w:val="006F10F0"/>
    <w:rsid w:val="006F1D29"/>
    <w:rsid w:val="006F2131"/>
    <w:rsid w:val="006F7D30"/>
    <w:rsid w:val="00701CBB"/>
    <w:rsid w:val="0072271E"/>
    <w:rsid w:val="00737F7E"/>
    <w:rsid w:val="00743957"/>
    <w:rsid w:val="0074477A"/>
    <w:rsid w:val="00750520"/>
    <w:rsid w:val="00755694"/>
    <w:rsid w:val="00760B95"/>
    <w:rsid w:val="00762FF1"/>
    <w:rsid w:val="00774E5C"/>
    <w:rsid w:val="0078198D"/>
    <w:rsid w:val="0078323D"/>
    <w:rsid w:val="00787FC0"/>
    <w:rsid w:val="00792E52"/>
    <w:rsid w:val="007B3B8A"/>
    <w:rsid w:val="007B43F8"/>
    <w:rsid w:val="007C1A37"/>
    <w:rsid w:val="007C4F99"/>
    <w:rsid w:val="007C548A"/>
    <w:rsid w:val="007D4CEB"/>
    <w:rsid w:val="007E3EE5"/>
    <w:rsid w:val="007F6496"/>
    <w:rsid w:val="007F785B"/>
    <w:rsid w:val="00806CA0"/>
    <w:rsid w:val="0081451F"/>
    <w:rsid w:val="008202A7"/>
    <w:rsid w:val="008264F3"/>
    <w:rsid w:val="00836E45"/>
    <w:rsid w:val="0084149F"/>
    <w:rsid w:val="0084583B"/>
    <w:rsid w:val="00850612"/>
    <w:rsid w:val="00857DDF"/>
    <w:rsid w:val="00867631"/>
    <w:rsid w:val="008A02B3"/>
    <w:rsid w:val="008A0882"/>
    <w:rsid w:val="008B1278"/>
    <w:rsid w:val="008B6CE2"/>
    <w:rsid w:val="008C0156"/>
    <w:rsid w:val="008C2A8E"/>
    <w:rsid w:val="008C2BB9"/>
    <w:rsid w:val="008D08B1"/>
    <w:rsid w:val="008D3838"/>
    <w:rsid w:val="008D7961"/>
    <w:rsid w:val="008E01D1"/>
    <w:rsid w:val="008E6909"/>
    <w:rsid w:val="0090280C"/>
    <w:rsid w:val="00902968"/>
    <w:rsid w:val="0091182C"/>
    <w:rsid w:val="00916531"/>
    <w:rsid w:val="009249B8"/>
    <w:rsid w:val="009312B1"/>
    <w:rsid w:val="00941E7A"/>
    <w:rsid w:val="009426F7"/>
    <w:rsid w:val="009427E5"/>
    <w:rsid w:val="00943505"/>
    <w:rsid w:val="009527BE"/>
    <w:rsid w:val="0096028C"/>
    <w:rsid w:val="00974375"/>
    <w:rsid w:val="0098088B"/>
    <w:rsid w:val="0098454A"/>
    <w:rsid w:val="0099059E"/>
    <w:rsid w:val="009913FE"/>
    <w:rsid w:val="00991F8C"/>
    <w:rsid w:val="00995177"/>
    <w:rsid w:val="00995371"/>
    <w:rsid w:val="009B6ABE"/>
    <w:rsid w:val="009C5B23"/>
    <w:rsid w:val="009C6C55"/>
    <w:rsid w:val="009D328A"/>
    <w:rsid w:val="009E3718"/>
    <w:rsid w:val="00A11934"/>
    <w:rsid w:val="00A12508"/>
    <w:rsid w:val="00A17D7C"/>
    <w:rsid w:val="00A25ACF"/>
    <w:rsid w:val="00A26A9D"/>
    <w:rsid w:val="00A4748E"/>
    <w:rsid w:val="00A507E4"/>
    <w:rsid w:val="00A5507E"/>
    <w:rsid w:val="00A557F1"/>
    <w:rsid w:val="00A73FF9"/>
    <w:rsid w:val="00A77C90"/>
    <w:rsid w:val="00A83A95"/>
    <w:rsid w:val="00A87EC2"/>
    <w:rsid w:val="00AB11FF"/>
    <w:rsid w:val="00AB2C25"/>
    <w:rsid w:val="00AB2D13"/>
    <w:rsid w:val="00AB5902"/>
    <w:rsid w:val="00AC3B73"/>
    <w:rsid w:val="00AC79C7"/>
    <w:rsid w:val="00AC7F86"/>
    <w:rsid w:val="00AD0CA0"/>
    <w:rsid w:val="00AD49E3"/>
    <w:rsid w:val="00AD6A68"/>
    <w:rsid w:val="00AD76DB"/>
    <w:rsid w:val="00AE2FA6"/>
    <w:rsid w:val="00AE31C4"/>
    <w:rsid w:val="00AE500B"/>
    <w:rsid w:val="00AF6E57"/>
    <w:rsid w:val="00AF7052"/>
    <w:rsid w:val="00B229FD"/>
    <w:rsid w:val="00B23044"/>
    <w:rsid w:val="00B232AC"/>
    <w:rsid w:val="00B302F9"/>
    <w:rsid w:val="00B33C8F"/>
    <w:rsid w:val="00B40F19"/>
    <w:rsid w:val="00B511E6"/>
    <w:rsid w:val="00B63FE1"/>
    <w:rsid w:val="00B7229C"/>
    <w:rsid w:val="00B74EB1"/>
    <w:rsid w:val="00B82AF8"/>
    <w:rsid w:val="00B82CB4"/>
    <w:rsid w:val="00B85947"/>
    <w:rsid w:val="00B906B5"/>
    <w:rsid w:val="00BA2FD6"/>
    <w:rsid w:val="00BB2A69"/>
    <w:rsid w:val="00BB3B8A"/>
    <w:rsid w:val="00BC2EEE"/>
    <w:rsid w:val="00BC74B7"/>
    <w:rsid w:val="00BD087F"/>
    <w:rsid w:val="00BE7DA6"/>
    <w:rsid w:val="00BF0929"/>
    <w:rsid w:val="00BF0FBB"/>
    <w:rsid w:val="00BF5396"/>
    <w:rsid w:val="00C0353F"/>
    <w:rsid w:val="00C12BCB"/>
    <w:rsid w:val="00C25458"/>
    <w:rsid w:val="00C2688B"/>
    <w:rsid w:val="00C30D0B"/>
    <w:rsid w:val="00C321CF"/>
    <w:rsid w:val="00C3434F"/>
    <w:rsid w:val="00C46BB0"/>
    <w:rsid w:val="00C51B65"/>
    <w:rsid w:val="00C53CA6"/>
    <w:rsid w:val="00C5494D"/>
    <w:rsid w:val="00C579C5"/>
    <w:rsid w:val="00C65398"/>
    <w:rsid w:val="00C7471A"/>
    <w:rsid w:val="00C87658"/>
    <w:rsid w:val="00C952C5"/>
    <w:rsid w:val="00CA3ED0"/>
    <w:rsid w:val="00CA4AD6"/>
    <w:rsid w:val="00CB3676"/>
    <w:rsid w:val="00CC040C"/>
    <w:rsid w:val="00CC5883"/>
    <w:rsid w:val="00CD020B"/>
    <w:rsid w:val="00CD0DFE"/>
    <w:rsid w:val="00CD5FDE"/>
    <w:rsid w:val="00CE08E9"/>
    <w:rsid w:val="00CE20CD"/>
    <w:rsid w:val="00CE6E15"/>
    <w:rsid w:val="00CF2445"/>
    <w:rsid w:val="00D02920"/>
    <w:rsid w:val="00D049FC"/>
    <w:rsid w:val="00D05A4C"/>
    <w:rsid w:val="00D06B45"/>
    <w:rsid w:val="00D07A9B"/>
    <w:rsid w:val="00D13002"/>
    <w:rsid w:val="00D14445"/>
    <w:rsid w:val="00D169BB"/>
    <w:rsid w:val="00D248E8"/>
    <w:rsid w:val="00D264CC"/>
    <w:rsid w:val="00D35A3B"/>
    <w:rsid w:val="00D35B5C"/>
    <w:rsid w:val="00D437AA"/>
    <w:rsid w:val="00D523D0"/>
    <w:rsid w:val="00D628AD"/>
    <w:rsid w:val="00D674E1"/>
    <w:rsid w:val="00D72F54"/>
    <w:rsid w:val="00D72F7A"/>
    <w:rsid w:val="00D7409B"/>
    <w:rsid w:val="00D74FA1"/>
    <w:rsid w:val="00D803B0"/>
    <w:rsid w:val="00D849A3"/>
    <w:rsid w:val="00DC14D5"/>
    <w:rsid w:val="00DC6499"/>
    <w:rsid w:val="00DE4D96"/>
    <w:rsid w:val="00DE6BC9"/>
    <w:rsid w:val="00DF4DB5"/>
    <w:rsid w:val="00E04602"/>
    <w:rsid w:val="00E11FD9"/>
    <w:rsid w:val="00E14FE9"/>
    <w:rsid w:val="00E15156"/>
    <w:rsid w:val="00E241E3"/>
    <w:rsid w:val="00E25731"/>
    <w:rsid w:val="00E3443B"/>
    <w:rsid w:val="00E41D84"/>
    <w:rsid w:val="00E45407"/>
    <w:rsid w:val="00E4647F"/>
    <w:rsid w:val="00E47D19"/>
    <w:rsid w:val="00E521E1"/>
    <w:rsid w:val="00E56E6D"/>
    <w:rsid w:val="00E759F0"/>
    <w:rsid w:val="00E90A23"/>
    <w:rsid w:val="00E92FD5"/>
    <w:rsid w:val="00EA2DDE"/>
    <w:rsid w:val="00EA78DB"/>
    <w:rsid w:val="00EC2C13"/>
    <w:rsid w:val="00EC3448"/>
    <w:rsid w:val="00EC5912"/>
    <w:rsid w:val="00EC766D"/>
    <w:rsid w:val="00EC7A69"/>
    <w:rsid w:val="00EE35EB"/>
    <w:rsid w:val="00EF479B"/>
    <w:rsid w:val="00EF4DA5"/>
    <w:rsid w:val="00EF5C4B"/>
    <w:rsid w:val="00F06875"/>
    <w:rsid w:val="00F114D8"/>
    <w:rsid w:val="00F154E4"/>
    <w:rsid w:val="00F15BD2"/>
    <w:rsid w:val="00F27942"/>
    <w:rsid w:val="00F407F6"/>
    <w:rsid w:val="00F41309"/>
    <w:rsid w:val="00F42F6C"/>
    <w:rsid w:val="00F577D4"/>
    <w:rsid w:val="00F6311D"/>
    <w:rsid w:val="00F67165"/>
    <w:rsid w:val="00F73A57"/>
    <w:rsid w:val="00F74C2C"/>
    <w:rsid w:val="00F74D42"/>
    <w:rsid w:val="00F75EC6"/>
    <w:rsid w:val="00F812D6"/>
    <w:rsid w:val="00F9122C"/>
    <w:rsid w:val="00F96458"/>
    <w:rsid w:val="00FB15AB"/>
    <w:rsid w:val="00FC05C1"/>
    <w:rsid w:val="00FD06AB"/>
    <w:rsid w:val="00FD06B8"/>
    <w:rsid w:val="00FF2E00"/>
    <w:rsid w:val="00FF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63757"/>
  <w15:docId w15:val="{DEE92345-F86D-4140-A78E-AD9A47D6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E5C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7859F1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59F1"/>
  </w:style>
  <w:style w:type="paragraph" w:styleId="Piedepgina">
    <w:name w:val="footer"/>
    <w:basedOn w:val="Normal"/>
    <w:link w:val="PiedepginaCar"/>
    <w:uiPriority w:val="99"/>
    <w:unhideWhenUsed/>
    <w:rsid w:val="007859F1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59F1"/>
  </w:style>
  <w:style w:type="table" w:styleId="Tablaconcuadrcula">
    <w:name w:val="Table Grid"/>
    <w:basedOn w:val="Tablanormal"/>
    <w:uiPriority w:val="39"/>
    <w:rsid w:val="0078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1361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3610"/>
    <w:rPr>
      <w:rFonts w:ascii="Tahoma" w:hAnsi="Tahoma" w:cs="Tahoma"/>
      <w:sz w:val="16"/>
      <w:szCs w:val="16"/>
      <w:lang w:eastAsia="es-ES"/>
    </w:rPr>
  </w:style>
  <w:style w:type="character" w:styleId="Hipervnculo">
    <w:name w:val="Hyperlink"/>
    <w:uiPriority w:val="99"/>
    <w:rsid w:val="00571097"/>
    <w:rPr>
      <w:rFonts w:cs="Times New Roman"/>
      <w:color w:val="0000FF"/>
      <w:u w:val="single"/>
    </w:rPr>
  </w:style>
  <w:style w:type="paragraph" w:styleId="TDC2">
    <w:name w:val="toc 2"/>
    <w:basedOn w:val="Normal"/>
    <w:next w:val="Normal"/>
    <w:autoRedefine/>
    <w:uiPriority w:val="39"/>
    <w:rsid w:val="00373CE4"/>
    <w:pPr>
      <w:tabs>
        <w:tab w:val="left" w:pos="851"/>
        <w:tab w:val="right" w:leader="dot" w:pos="8828"/>
      </w:tabs>
      <w:ind w:left="240"/>
      <w:jc w:val="both"/>
    </w:pPr>
    <w:rPr>
      <w:rFonts w:ascii="Arial" w:hAnsi="Arial"/>
      <w:sz w:val="20"/>
    </w:rPr>
  </w:style>
  <w:style w:type="paragraph" w:styleId="Prrafodelista">
    <w:name w:val="List Paragraph"/>
    <w:aliases w:val="lp1,List Paragraph1,List Paragraph11"/>
    <w:basedOn w:val="Normal"/>
    <w:link w:val="PrrafodelistaCar"/>
    <w:uiPriority w:val="34"/>
    <w:qFormat/>
    <w:rsid w:val="00330E82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rsid w:val="000500C5"/>
    <w:pPr>
      <w:widowControl w:val="0"/>
      <w:suppressAutoHyphens/>
      <w:autoSpaceDE w:val="0"/>
      <w:jc w:val="both"/>
    </w:pPr>
    <w:rPr>
      <w:rFonts w:ascii="Arial" w:hAnsi="Arial"/>
      <w:b/>
      <w:bCs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500C5"/>
    <w:rPr>
      <w:rFonts w:ascii="Arial" w:hAnsi="Arial"/>
      <w:b/>
      <w:bCs/>
      <w:lang w:val="es-ES" w:eastAsia="ar-SA"/>
    </w:rPr>
  </w:style>
  <w:style w:type="character" w:customStyle="1" w:styleId="PrrafodelistaCar">
    <w:name w:val="Párrafo de lista Car"/>
    <w:aliases w:val="lp1 Car,List Paragraph1 Car,List Paragraph11 Car"/>
    <w:link w:val="Prrafodelista"/>
    <w:uiPriority w:val="34"/>
    <w:locked/>
    <w:rsid w:val="00041F64"/>
    <w:rPr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41F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41F6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41F64"/>
    <w:rPr>
      <w:sz w:val="20"/>
      <w:szCs w:val="20"/>
      <w:lang w:eastAsia="es-ES"/>
    </w:rPr>
  </w:style>
  <w:style w:type="paragraph" w:customStyle="1" w:styleId="Default">
    <w:name w:val="Default"/>
    <w:uiPriority w:val="99"/>
    <w:rsid w:val="00B82CB4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lang w:eastAsia="en-US"/>
    </w:rPr>
  </w:style>
  <w:style w:type="paragraph" w:styleId="Textonotapie">
    <w:name w:val="footnote text"/>
    <w:basedOn w:val="Normal"/>
    <w:link w:val="TextonotapieCar"/>
    <w:uiPriority w:val="99"/>
    <w:rsid w:val="00B82CB4"/>
    <w:rPr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82CB4"/>
    <w:rPr>
      <w:sz w:val="20"/>
      <w:szCs w:val="20"/>
      <w:lang w:val="es-ES" w:eastAsia="es-ES"/>
    </w:rPr>
  </w:style>
  <w:style w:type="character" w:styleId="Refdenotaalpie">
    <w:name w:val="footnote reference"/>
    <w:uiPriority w:val="99"/>
    <w:rsid w:val="00B82CB4"/>
    <w:rPr>
      <w:rFonts w:cs="Times New Roman"/>
      <w:vertAlign w:val="superscript"/>
    </w:rPr>
  </w:style>
  <w:style w:type="paragraph" w:customStyle="1" w:styleId="Paragraph1">
    <w:name w:val="Paragraph1"/>
    <w:basedOn w:val="Normal"/>
    <w:rsid w:val="001816A5"/>
    <w:pPr>
      <w:widowControl w:val="0"/>
      <w:spacing w:before="80"/>
      <w:jc w:val="both"/>
    </w:pPr>
    <w:rPr>
      <w:sz w:val="20"/>
      <w:szCs w:val="20"/>
      <w:lang w:val="en-U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542E90"/>
    <w:pPr>
      <w:spacing w:after="100"/>
    </w:pPr>
  </w:style>
  <w:style w:type="paragraph" w:styleId="Revisin">
    <w:name w:val="Revision"/>
    <w:hidden/>
    <w:uiPriority w:val="99"/>
    <w:semiHidden/>
    <w:rsid w:val="00191D05"/>
    <w:rPr>
      <w:lang w:eastAsia="es-ES"/>
    </w:rPr>
  </w:style>
  <w:style w:type="paragraph" w:styleId="NormalWeb">
    <w:name w:val="Normal (Web)"/>
    <w:basedOn w:val="Normal"/>
    <w:uiPriority w:val="99"/>
    <w:unhideWhenUsed/>
    <w:rsid w:val="00191D05"/>
    <w:pPr>
      <w:spacing w:before="100" w:beforeAutospacing="1" w:after="100" w:afterAutospacing="1"/>
    </w:pPr>
    <w:rPr>
      <w:lang w:eastAsia="es-MX"/>
    </w:rPr>
  </w:style>
  <w:style w:type="paragraph" w:customStyle="1" w:styleId="paragraph">
    <w:name w:val="paragraph"/>
    <w:basedOn w:val="Normal"/>
    <w:rsid w:val="00554258"/>
    <w:pPr>
      <w:spacing w:before="100" w:beforeAutospacing="1" w:after="100" w:afterAutospacing="1"/>
    </w:pPr>
    <w:rPr>
      <w:lang w:eastAsia="es-MX"/>
    </w:rPr>
  </w:style>
  <w:style w:type="character" w:customStyle="1" w:styleId="normaltextrun">
    <w:name w:val="normaltextrun"/>
    <w:basedOn w:val="Fuentedeprrafopredeter"/>
    <w:rsid w:val="00554258"/>
  </w:style>
  <w:style w:type="character" w:customStyle="1" w:styleId="eop">
    <w:name w:val="eop"/>
    <w:basedOn w:val="Fuentedeprrafopredeter"/>
    <w:rsid w:val="00554258"/>
  </w:style>
  <w:style w:type="character" w:customStyle="1" w:styleId="apple-converted-space">
    <w:name w:val="apple-converted-space"/>
    <w:basedOn w:val="Fuentedeprrafopredeter"/>
    <w:rsid w:val="00554258"/>
  </w:style>
  <w:style w:type="character" w:customStyle="1" w:styleId="Estilo2">
    <w:name w:val="Estilo2"/>
    <w:basedOn w:val="Fuentedeprrafopredeter"/>
    <w:uiPriority w:val="1"/>
    <w:rsid w:val="00C2688B"/>
    <w:rPr>
      <w:rFonts w:ascii="Arial" w:hAnsi="Arial"/>
      <w:b/>
      <w:color w:val="000000" w:themeColor="text1"/>
      <w:sz w:val="3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089F"/>
    <w:rPr>
      <w:b/>
      <w:bCs/>
      <w:sz w:val="20"/>
      <w:szCs w:val="20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E41D84"/>
    <w:rPr>
      <w:color w:val="808080"/>
    </w:rPr>
  </w:style>
  <w:style w:type="character" w:customStyle="1" w:styleId="Estilo4">
    <w:name w:val="Estilo4"/>
    <w:basedOn w:val="Fuentedeprrafopredeter"/>
    <w:uiPriority w:val="1"/>
    <w:rsid w:val="00E41D84"/>
    <w:rPr>
      <w:rFonts w:ascii="Arial Narrow" w:hAnsi="Arial Narrow"/>
      <w:b/>
      <w:color w:val="auto"/>
      <w:sz w:val="20"/>
    </w:rPr>
  </w:style>
  <w:style w:type="character" w:customStyle="1" w:styleId="reasIMSS">
    <w:name w:val="Áreas IMSS"/>
    <w:basedOn w:val="Fuentedeprrafopredeter"/>
    <w:uiPriority w:val="1"/>
    <w:rsid w:val="005952E8"/>
    <w:rPr>
      <w:rFonts w:ascii="Arial Narrow" w:hAnsi="Arial Narrow"/>
      <w:b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D35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lvia.narvaez@imss.gob.m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martha.pineda@imss.gob.m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raul.borunda@imss.gob.mx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hector.romahn@imss.gob.mx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arlos.trujillosa@imss.gob.m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06DACBEAA0434EBEFFBAAAE0CCA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15C13-87E1-4186-ACB4-A701FB43E8BD}"/>
      </w:docPartPr>
      <w:docPartBody>
        <w:p w:rsidR="00895FD6" w:rsidRDefault="0004511A" w:rsidP="0004511A">
          <w:pPr>
            <w:pStyle w:val="4906DACBEAA0434EBEFFBAAAE0CCAE72"/>
          </w:pPr>
          <w:r w:rsidRPr="00580AF7">
            <w:rPr>
              <w:rStyle w:val="Textodelmarcadordeposicin"/>
            </w:rPr>
            <w:t>Click here to enter a date.</w:t>
          </w:r>
        </w:p>
      </w:docPartBody>
    </w:docPart>
    <w:docPart>
      <w:docPartPr>
        <w:name w:val="AE749C09AFBF4D2390A07CAFA8A61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1499F-6231-4EC1-910D-A434B2914DEA}"/>
      </w:docPartPr>
      <w:docPartBody>
        <w:p w:rsidR="00895FD6" w:rsidRDefault="0004511A" w:rsidP="0004511A">
          <w:pPr>
            <w:pStyle w:val="AE749C09AFBF4D2390A07CAFA8A617FE"/>
          </w:pPr>
          <w:r w:rsidRPr="00580AF7">
            <w:rPr>
              <w:rStyle w:val="Textodelmarcadordeposicin"/>
            </w:rPr>
            <w:t>Click here to enter a date.</w:t>
          </w:r>
        </w:p>
      </w:docPartBody>
    </w:docPart>
    <w:docPart>
      <w:docPartPr>
        <w:name w:val="901A4EDFB3CD48DB839500CF3CEE2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D1C28-6319-418F-B972-98C18C42A63A}"/>
      </w:docPartPr>
      <w:docPartBody>
        <w:p w:rsidR="00EB2DB3" w:rsidRDefault="002F0944" w:rsidP="002F0944">
          <w:pPr>
            <w:pStyle w:val="901A4EDFB3CD48DB839500CF3CEE237B"/>
          </w:pPr>
          <w:r w:rsidRPr="00580AF7">
            <w:rPr>
              <w:rStyle w:val="Textodelmarcadordeposicin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8E6"/>
    <w:rsid w:val="0004511A"/>
    <w:rsid w:val="00063FAB"/>
    <w:rsid w:val="00065747"/>
    <w:rsid w:val="000977DA"/>
    <w:rsid w:val="000F0525"/>
    <w:rsid w:val="000F133E"/>
    <w:rsid w:val="00116378"/>
    <w:rsid w:val="001704A8"/>
    <w:rsid w:val="00175B5C"/>
    <w:rsid w:val="001D6912"/>
    <w:rsid w:val="0021317D"/>
    <w:rsid w:val="002217D0"/>
    <w:rsid w:val="00245B7D"/>
    <w:rsid w:val="002A6A6A"/>
    <w:rsid w:val="002C57CC"/>
    <w:rsid w:val="002D3D4C"/>
    <w:rsid w:val="002F0944"/>
    <w:rsid w:val="0032429A"/>
    <w:rsid w:val="00330A9D"/>
    <w:rsid w:val="0034344C"/>
    <w:rsid w:val="00381A7E"/>
    <w:rsid w:val="00387F83"/>
    <w:rsid w:val="003C5711"/>
    <w:rsid w:val="00407E41"/>
    <w:rsid w:val="0047697B"/>
    <w:rsid w:val="0048539C"/>
    <w:rsid w:val="00490184"/>
    <w:rsid w:val="004A546D"/>
    <w:rsid w:val="004D456D"/>
    <w:rsid w:val="004E2F15"/>
    <w:rsid w:val="004E353E"/>
    <w:rsid w:val="004E508A"/>
    <w:rsid w:val="005B5D6A"/>
    <w:rsid w:val="005E7945"/>
    <w:rsid w:val="00606D21"/>
    <w:rsid w:val="00611343"/>
    <w:rsid w:val="0063060D"/>
    <w:rsid w:val="0064270C"/>
    <w:rsid w:val="006A2B76"/>
    <w:rsid w:val="006A550B"/>
    <w:rsid w:val="006C3DEB"/>
    <w:rsid w:val="006D3DE7"/>
    <w:rsid w:val="006E57C3"/>
    <w:rsid w:val="006F1E7D"/>
    <w:rsid w:val="006F3396"/>
    <w:rsid w:val="00707400"/>
    <w:rsid w:val="0074099A"/>
    <w:rsid w:val="00750520"/>
    <w:rsid w:val="0075182C"/>
    <w:rsid w:val="007653AF"/>
    <w:rsid w:val="007708A8"/>
    <w:rsid w:val="00774222"/>
    <w:rsid w:val="0078198D"/>
    <w:rsid w:val="007C6D6B"/>
    <w:rsid w:val="00835A63"/>
    <w:rsid w:val="0084583B"/>
    <w:rsid w:val="00847392"/>
    <w:rsid w:val="00895FD6"/>
    <w:rsid w:val="008D15A7"/>
    <w:rsid w:val="009249B8"/>
    <w:rsid w:val="009333EA"/>
    <w:rsid w:val="009427E5"/>
    <w:rsid w:val="00952082"/>
    <w:rsid w:val="00952D6C"/>
    <w:rsid w:val="00995371"/>
    <w:rsid w:val="009A2FD5"/>
    <w:rsid w:val="009A7E30"/>
    <w:rsid w:val="009C4184"/>
    <w:rsid w:val="00A73FF9"/>
    <w:rsid w:val="00AE04CE"/>
    <w:rsid w:val="00B00D88"/>
    <w:rsid w:val="00B12BE5"/>
    <w:rsid w:val="00B7229C"/>
    <w:rsid w:val="00B75D1E"/>
    <w:rsid w:val="00B875A4"/>
    <w:rsid w:val="00C058E6"/>
    <w:rsid w:val="00C1263F"/>
    <w:rsid w:val="00C4204E"/>
    <w:rsid w:val="00C454E3"/>
    <w:rsid w:val="00C459F0"/>
    <w:rsid w:val="00C62437"/>
    <w:rsid w:val="00C66A18"/>
    <w:rsid w:val="00CB6550"/>
    <w:rsid w:val="00CC7976"/>
    <w:rsid w:val="00CC7CAB"/>
    <w:rsid w:val="00CD020B"/>
    <w:rsid w:val="00D416CF"/>
    <w:rsid w:val="00D63AAA"/>
    <w:rsid w:val="00D674E1"/>
    <w:rsid w:val="00DA6E96"/>
    <w:rsid w:val="00DE1E02"/>
    <w:rsid w:val="00E017EF"/>
    <w:rsid w:val="00E11326"/>
    <w:rsid w:val="00E23398"/>
    <w:rsid w:val="00E2476A"/>
    <w:rsid w:val="00E5211D"/>
    <w:rsid w:val="00E63AD5"/>
    <w:rsid w:val="00E759F0"/>
    <w:rsid w:val="00E8014F"/>
    <w:rsid w:val="00EB2DB3"/>
    <w:rsid w:val="00F81C88"/>
    <w:rsid w:val="00F81FBD"/>
    <w:rsid w:val="00FA3E30"/>
    <w:rsid w:val="00FD021D"/>
    <w:rsid w:val="00FD1BB5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4204E"/>
    <w:rPr>
      <w:color w:val="808080"/>
    </w:rPr>
  </w:style>
  <w:style w:type="paragraph" w:customStyle="1" w:styleId="4906DACBEAA0434EBEFFBAAAE0CCAE72">
    <w:name w:val="4906DACBEAA0434EBEFFBAAAE0CCAE72"/>
    <w:rsid w:val="0004511A"/>
  </w:style>
  <w:style w:type="paragraph" w:customStyle="1" w:styleId="AE749C09AFBF4D2390A07CAFA8A617FE">
    <w:name w:val="AE749C09AFBF4D2390A07CAFA8A617FE"/>
    <w:rsid w:val="0004511A"/>
  </w:style>
  <w:style w:type="paragraph" w:customStyle="1" w:styleId="901A4EDFB3CD48DB839500CF3CEE237B">
    <w:name w:val="901A4EDFB3CD48DB839500CF3CEE237B"/>
    <w:rsid w:val="002F094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559BFDA8EFBA44992B6DD5E7C775AE" ma:contentTypeVersion="0" ma:contentTypeDescription="Crear nuevo documento." ma:contentTypeScope="" ma:versionID="4e340781829ffd2c32547ada270deb5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3mIeyxWzJ3rLYfbMCcqsrnbr0A==">AMUW2mUZvi4Riv0PyZx22zj+lHLjBN1MqEKyf2vtduhAGCgllcWRr6+n7ahRRw1/a4AGIsKhsGSf9wUXgWNEQSYHUn1ds/RHD1TLcQzFaN9V8JF6iSPSLvU=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56A0FA-CBB3-441F-9B95-DEE4C14739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807082-AC04-4E55-88B3-945985FE6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F073BB-9BF7-41E5-BD67-C26A37C59E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C216C29-298A-4900-AA55-7308D0B77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9</Pages>
  <Words>2273</Words>
  <Characters>12503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Maria Vega</dc:creator>
  <cp:lastModifiedBy>Guillermo Enrique Gomez Parra</cp:lastModifiedBy>
  <cp:revision>7</cp:revision>
  <cp:lastPrinted>2026-04-22T23:34:00Z</cp:lastPrinted>
  <dcterms:created xsi:type="dcterms:W3CDTF">2026-04-23T00:13:00Z</dcterms:created>
  <dcterms:modified xsi:type="dcterms:W3CDTF">2026-04-23T15:18:00Z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0x01010031559BFDA8EFBA44992B6DD5E7C775AE</vt:lpwstr>
  </property>
</Properties>
</file>