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0296" w14:textId="67C1C802" w:rsidR="004A4C85" w:rsidRPr="00AC02DB" w:rsidRDefault="00AC02DB" w:rsidP="004A4C85">
      <w:pPr>
        <w:pStyle w:val="Ttulo2"/>
        <w:jc w:val="both"/>
        <w:rPr>
          <w:rFonts w:ascii="Montserrat Medium" w:hAnsi="Montserrat Medium" w:cs="Arial"/>
          <w:color w:val="800000"/>
          <w:szCs w:val="20"/>
        </w:rPr>
      </w:pPr>
      <w:r>
        <w:rPr>
          <w:rFonts w:ascii="Montserrat Medium" w:hAnsi="Montserrat Medium" w:cs="Arial"/>
          <w:noProof/>
          <w:color w:val="800000"/>
          <w:szCs w:val="20"/>
          <w:lang w:eastAsia="es-MX"/>
        </w:rPr>
        <mc:AlternateContent>
          <mc:Choice Requires="wps">
            <w:drawing>
              <wp:anchor distT="0" distB="0" distL="114300" distR="114300" simplePos="0" relativeHeight="251659264" behindDoc="0" locked="0" layoutInCell="1" allowOverlap="1" wp14:anchorId="70815775" wp14:editId="2D05055D">
                <wp:simplePos x="0" y="0"/>
                <wp:positionH relativeFrom="column">
                  <wp:posOffset>4554856</wp:posOffset>
                </wp:positionH>
                <wp:positionV relativeFrom="paragraph">
                  <wp:posOffset>-633730</wp:posOffset>
                </wp:positionV>
                <wp:extent cx="2247900" cy="485775"/>
                <wp:effectExtent l="0" t="0" r="0" b="9525"/>
                <wp:wrapNone/>
                <wp:docPr id="1" name="Cuadro de texto 1"/>
                <wp:cNvGraphicFramePr/>
                <a:graphic xmlns:a="http://schemas.openxmlformats.org/drawingml/2006/main">
                  <a:graphicData uri="http://schemas.microsoft.com/office/word/2010/wordprocessingShape">
                    <wps:wsp>
                      <wps:cNvSpPr txBox="1"/>
                      <wps:spPr>
                        <a:xfrm>
                          <a:off x="0" y="0"/>
                          <a:ext cx="2247900" cy="485775"/>
                        </a:xfrm>
                        <a:prstGeom prst="rect">
                          <a:avLst/>
                        </a:prstGeom>
                        <a:solidFill>
                          <a:schemeClr val="accent3">
                            <a:lumMod val="60000"/>
                            <a:lumOff val="40000"/>
                          </a:schemeClr>
                        </a:solidFill>
                        <a:ln w="6350">
                          <a:noFill/>
                        </a:ln>
                      </wps:spPr>
                      <wps:txbx>
                        <w:txbxContent>
                          <w:p w14:paraId="58C01557" w14:textId="1DEA9E85" w:rsidR="00AC02DB" w:rsidRDefault="00DD6DF4" w:rsidP="00AC02DB">
                            <w:pPr>
                              <w:spacing w:after="0" w:line="240" w:lineRule="auto"/>
                              <w:jc w:val="center"/>
                            </w:pPr>
                            <w:r>
                              <w:t>Dirección de Administración (IMSS)</w:t>
                            </w:r>
                          </w:p>
                          <w:p w14:paraId="659CF286" w14:textId="77777777" w:rsidR="00DD6DF4" w:rsidRDefault="00DD6DF4" w:rsidP="00AC02DB">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0815775" id="_x0000_t202" coordsize="21600,21600" o:spt="202" path="m,l,21600r21600,l21600,xe">
                <v:stroke joinstyle="miter"/>
                <v:path gradientshapeok="t" o:connecttype="rect"/>
              </v:shapetype>
              <v:shape id="Cuadro de texto 1" o:spid="_x0000_s1026" type="#_x0000_t202" style="position:absolute;left:0;text-align:left;margin-left:358.65pt;margin-top:-49.9pt;width:177pt;height:38.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" fillcolor="#c9c9c9 [1942]" stroked="f" strokeweight=".5pt">
                <v:textbox>
                  <w:txbxContent>
                    <w:p w14:paraId="58C01557" w14:textId="1DEA9E85" w:rsidR="00AC02DB" w:rsidRDefault="00DD6DF4" w:rsidP="00AC02DB">
                      <w:pPr>
                        <w:spacing w:after="0" w:line="240" w:lineRule="auto"/>
                        <w:jc w:val="center"/>
                      </w:pPr>
                      <w:r>
                        <w:t>Dirección de Administración (IMSS)</w:t>
                      </w:r>
                    </w:p>
                    <w:p w14:paraId="659CF286" w14:textId="77777777" w:rsidR="00DD6DF4" w:rsidRDefault="00DD6DF4" w:rsidP="00AC02DB">
                      <w:pPr>
                        <w:spacing w:after="0" w:line="240" w:lineRule="auto"/>
                        <w:jc w:val="center"/>
                      </w:pPr>
                    </w:p>
                  </w:txbxContent>
                </v:textbox>
              </v:shape>
            </w:pict>
          </mc:Fallback>
        </mc:AlternateContent>
      </w:r>
      <w:r w:rsidR="004A4C85" w:rsidRPr="00AC02DB">
        <w:rPr>
          <w:rFonts w:ascii="Montserrat Medium" w:hAnsi="Montserrat Medium" w:cs="Arial"/>
          <w:color w:val="800000"/>
          <w:szCs w:val="20"/>
        </w:rPr>
        <w:t xml:space="preserve">Tema: </w:t>
      </w:r>
      <w:r w:rsidR="00DD6DF4" w:rsidRPr="008C1897">
        <w:rPr>
          <w:rFonts w:ascii="Montserrat Medium" w:hAnsi="Montserrat Medium"/>
          <w:bCs/>
          <w:color w:val="800000"/>
          <w:szCs w:val="28"/>
        </w:rPr>
        <w:t>COVID-19</w:t>
      </w:r>
    </w:p>
    <w:p w14:paraId="3FB2E678" w14:textId="2CC0491E" w:rsidR="004A4C85" w:rsidRDefault="004A4C85" w:rsidP="004A4C85">
      <w:pPr>
        <w:pStyle w:val="Ttulo2"/>
        <w:jc w:val="both"/>
        <w:rPr>
          <w:rFonts w:ascii="Montserrat Medium" w:hAnsi="Montserrat Medium" w:cs="Arial"/>
          <w:color w:val="800000"/>
          <w:sz w:val="24"/>
          <w:szCs w:val="20"/>
        </w:rPr>
      </w:pPr>
      <w:r w:rsidRPr="00AC02DB">
        <w:rPr>
          <w:rFonts w:ascii="Montserrat Medium" w:hAnsi="Montserrat Medium" w:cs="Arial"/>
          <w:color w:val="800000"/>
          <w:szCs w:val="20"/>
        </w:rPr>
        <w:t xml:space="preserve">Subtema: </w:t>
      </w:r>
      <w:r w:rsidR="00E459D5" w:rsidRPr="008C1897">
        <w:rPr>
          <w:rFonts w:ascii="Montserrat Medium" w:hAnsi="Montserrat Medium"/>
          <w:bCs/>
          <w:color w:val="800000"/>
          <w:szCs w:val="28"/>
        </w:rPr>
        <w:t>Proceso de atención a la pandemia por COVID-19</w:t>
      </w:r>
    </w:p>
    <w:p w14:paraId="0E193325" w14:textId="77777777" w:rsidR="00DD6DF4" w:rsidRPr="00DD6DF4" w:rsidRDefault="00DD6DF4" w:rsidP="00DD6DF4">
      <w:pPr>
        <w:spacing w:line="240" w:lineRule="auto"/>
        <w:jc w:val="both"/>
        <w:rPr>
          <w:rFonts w:ascii="Montserrat" w:hAnsi="Montserrat"/>
          <w:sz w:val="24"/>
          <w:szCs w:val="24"/>
        </w:rPr>
      </w:pPr>
      <w:r w:rsidRPr="00DD6DF4">
        <w:rPr>
          <w:rFonts w:ascii="Montserrat" w:hAnsi="Montserrat"/>
          <w:sz w:val="24"/>
          <w:szCs w:val="24"/>
        </w:rPr>
        <w:t>El Órgano de Operación Administrativa Desconcentrada en Morelos, formalizó un contrato de arrendamiento de un hospital ubicado en Calle Cuauhtémoc Núm. 305, Col. Lomas de la Selva, Cuernavaca, Morelos, C.P. 62250, con una superficie rentable de 4,065.00 m2, para destino de Hospital de Apoyo de 2° Nivel, destinado para brindar servicios médicos y hospitalarios para derechohabientes NO COVID, en apoyo al Hospital Regional con Medicina Familiar número 1 en el que se está dando atención a pacientes COVID.</w:t>
      </w:r>
    </w:p>
    <w:p w14:paraId="74436653" w14:textId="77777777" w:rsidR="00DD6DF4" w:rsidRDefault="00DD6DF4" w:rsidP="00DD6DF4">
      <w:pPr>
        <w:spacing w:after="0" w:line="240" w:lineRule="auto"/>
        <w:contextualSpacing/>
        <w:jc w:val="center"/>
        <w:rPr>
          <w:rFonts w:ascii="Montserrat" w:eastAsia="MS Mincho" w:hAnsi="Montserrat" w:cs="Arial"/>
          <w:b/>
          <w:bCs/>
          <w:sz w:val="16"/>
          <w:szCs w:val="16"/>
          <w:lang w:val="es-ES"/>
        </w:rPr>
      </w:pPr>
    </w:p>
    <w:p w14:paraId="1D737658" w14:textId="13DBDE1C" w:rsidR="00DD6DF4" w:rsidRPr="00DD6DF4" w:rsidRDefault="00DD6DF4" w:rsidP="00DD6DF4">
      <w:pPr>
        <w:spacing w:after="0" w:line="240" w:lineRule="auto"/>
        <w:contextualSpacing/>
        <w:jc w:val="center"/>
        <w:rPr>
          <w:rFonts w:ascii="Montserrat" w:eastAsia="MS Mincho" w:hAnsi="Montserrat" w:cs="Arial"/>
          <w:b/>
          <w:bCs/>
          <w:sz w:val="16"/>
          <w:szCs w:val="16"/>
          <w:lang w:val="es-ES"/>
        </w:rPr>
      </w:pPr>
      <w:r w:rsidRPr="00DD6DF4">
        <w:rPr>
          <w:rFonts w:ascii="Montserrat" w:eastAsia="MS Mincho" w:hAnsi="Montserrat" w:cs="Arial"/>
          <w:b/>
          <w:bCs/>
          <w:sz w:val="16"/>
          <w:szCs w:val="16"/>
          <w:lang w:val="es-ES"/>
        </w:rPr>
        <w:t>Contratos de Arrendamiento</w:t>
      </w:r>
      <w:r>
        <w:rPr>
          <w:rFonts w:ascii="Montserrat" w:eastAsia="MS Mincho" w:hAnsi="Montserrat" w:cs="Arial"/>
          <w:b/>
          <w:bCs/>
          <w:sz w:val="16"/>
          <w:szCs w:val="16"/>
          <w:lang w:val="es-ES"/>
        </w:rPr>
        <w:t xml:space="preserve"> </w:t>
      </w:r>
      <w:r w:rsidRPr="00DD6DF4">
        <w:rPr>
          <w:rFonts w:ascii="Montserrat" w:eastAsia="MS Mincho" w:hAnsi="Montserrat" w:cs="Arial"/>
          <w:b/>
          <w:bCs/>
          <w:sz w:val="16"/>
          <w:szCs w:val="16"/>
          <w:lang w:val="es-ES"/>
        </w:rPr>
        <w:t xml:space="preserve">celebrados para la atención </w:t>
      </w:r>
    </w:p>
    <w:p w14:paraId="718FE28F" w14:textId="15BBA90E" w:rsidR="00DD6DF4" w:rsidRDefault="00DD6DF4" w:rsidP="00DD6DF4">
      <w:pPr>
        <w:spacing w:after="0" w:line="240" w:lineRule="auto"/>
        <w:contextualSpacing/>
        <w:jc w:val="center"/>
        <w:rPr>
          <w:rFonts w:ascii="Montserrat" w:eastAsia="MS Mincho" w:hAnsi="Montserrat" w:cs="Arial"/>
          <w:b/>
          <w:bCs/>
          <w:sz w:val="16"/>
          <w:szCs w:val="16"/>
          <w:lang w:val="es-ES"/>
        </w:rPr>
      </w:pPr>
      <w:r w:rsidRPr="00DD6DF4">
        <w:rPr>
          <w:rFonts w:ascii="Montserrat" w:eastAsia="MS Mincho" w:hAnsi="Montserrat" w:cs="Arial"/>
          <w:b/>
          <w:bCs/>
          <w:sz w:val="16"/>
          <w:szCs w:val="16"/>
          <w:lang w:val="es-ES"/>
        </w:rPr>
        <w:t>de Pandemia por COVID-19</w:t>
      </w:r>
    </w:p>
    <w:p w14:paraId="5B5141F9" w14:textId="575CC507" w:rsidR="00DD6DF4" w:rsidRDefault="00DD6DF4" w:rsidP="00DD6DF4">
      <w:pPr>
        <w:spacing w:after="0" w:line="240" w:lineRule="auto"/>
        <w:contextualSpacing/>
        <w:jc w:val="center"/>
        <w:rPr>
          <w:rFonts w:ascii="Montserrat" w:eastAsia="MS Mincho" w:hAnsi="Montserrat" w:cs="Arial"/>
          <w:b/>
          <w:bCs/>
          <w:sz w:val="16"/>
          <w:szCs w:val="16"/>
          <w:lang w:val="es-ES"/>
        </w:rPr>
      </w:pPr>
    </w:p>
    <w:p w14:paraId="1CFF8C37" w14:textId="12B2D853" w:rsidR="00DD6DF4" w:rsidRPr="00DD6DF4" w:rsidRDefault="00DD6DF4" w:rsidP="00DD6DF4">
      <w:pPr>
        <w:spacing w:after="0" w:line="240" w:lineRule="auto"/>
        <w:ind w:right="1843"/>
        <w:contextualSpacing/>
        <w:jc w:val="right"/>
        <w:rPr>
          <w:rFonts w:ascii="Montserrat" w:eastAsia="MS Mincho" w:hAnsi="Montserrat" w:cs="Arial"/>
          <w:b/>
          <w:bCs/>
          <w:sz w:val="16"/>
          <w:szCs w:val="16"/>
          <w:lang w:val="es-ES"/>
        </w:rPr>
      </w:pPr>
      <w:r w:rsidRPr="00DD6DF4">
        <w:rPr>
          <w:rFonts w:ascii="Montserrat" w:eastAsia="Calibri" w:hAnsi="Montserrat" w:cs="Times New Roman"/>
          <w:sz w:val="16"/>
          <w:szCs w:val="16"/>
        </w:rPr>
        <w:t>septiembre 2021 a septiembre 2022.</w:t>
      </w:r>
    </w:p>
    <w:tbl>
      <w:tblPr>
        <w:tblW w:w="0" w:type="auto"/>
        <w:jc w:val="center"/>
        <w:tblCellMar>
          <w:left w:w="70" w:type="dxa"/>
          <w:right w:w="70" w:type="dxa"/>
        </w:tblCellMar>
        <w:tblLook w:val="04A0" w:firstRow="1" w:lastRow="0" w:firstColumn="1" w:lastColumn="0" w:noHBand="0" w:noVBand="1"/>
      </w:tblPr>
      <w:tblGrid>
        <w:gridCol w:w="4575"/>
        <w:gridCol w:w="1588"/>
        <w:gridCol w:w="1588"/>
      </w:tblGrid>
      <w:tr w:rsidR="00DD6DF4" w:rsidRPr="00DD6DF4" w14:paraId="6A1750A5" w14:textId="77777777" w:rsidTr="00DD6DF4">
        <w:trPr>
          <w:trHeight w:val="170"/>
          <w:jc w:val="center"/>
        </w:trPr>
        <w:tc>
          <w:tcPr>
            <w:tcW w:w="4575" w:type="dxa"/>
            <w:tcBorders>
              <w:left w:val="nil"/>
              <w:right w:val="nil"/>
            </w:tcBorders>
            <w:shd w:val="clear" w:color="auto" w:fill="285C4D"/>
            <w:tcMar>
              <w:top w:w="113" w:type="dxa"/>
              <w:bottom w:w="113" w:type="dxa"/>
            </w:tcMar>
            <w:vAlign w:val="center"/>
            <w:hideMark/>
          </w:tcPr>
          <w:p w14:paraId="37F38AED" w14:textId="77777777" w:rsidR="00DD6DF4" w:rsidRPr="00DD6DF4" w:rsidRDefault="00DD6DF4" w:rsidP="00DD6DF4">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 xml:space="preserve">Tipo de afiliación </w:t>
            </w:r>
          </w:p>
        </w:tc>
        <w:tc>
          <w:tcPr>
            <w:tcW w:w="1588" w:type="dxa"/>
            <w:tcBorders>
              <w:left w:val="nil"/>
              <w:right w:val="nil"/>
            </w:tcBorders>
            <w:shd w:val="clear" w:color="auto" w:fill="285C4D"/>
          </w:tcPr>
          <w:p w14:paraId="15256D0F" w14:textId="77777777" w:rsidR="00DD6DF4" w:rsidRPr="00DD6DF4" w:rsidRDefault="00DD6DF4" w:rsidP="00DD6DF4">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No.</w:t>
            </w:r>
          </w:p>
          <w:p w14:paraId="57D58C73" w14:textId="77777777" w:rsidR="00DD6DF4" w:rsidRPr="00DD6DF4" w:rsidRDefault="00DD6DF4" w:rsidP="00DD6DF4">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Contratos</w:t>
            </w:r>
          </w:p>
        </w:tc>
        <w:tc>
          <w:tcPr>
            <w:tcW w:w="1588" w:type="dxa"/>
            <w:tcBorders>
              <w:left w:val="nil"/>
              <w:right w:val="nil"/>
            </w:tcBorders>
            <w:shd w:val="clear" w:color="auto" w:fill="285C4D"/>
            <w:tcMar>
              <w:top w:w="113" w:type="dxa"/>
              <w:bottom w:w="113" w:type="dxa"/>
            </w:tcMar>
            <w:vAlign w:val="center"/>
            <w:hideMark/>
          </w:tcPr>
          <w:p w14:paraId="3679F3DD" w14:textId="77777777" w:rsidR="00DD6DF4" w:rsidRPr="00DD6DF4" w:rsidRDefault="00DD6DF4" w:rsidP="00DD6DF4">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Importe</w:t>
            </w:r>
          </w:p>
          <w:p w14:paraId="7F8D4830" w14:textId="77777777" w:rsidR="00DD6DF4" w:rsidRPr="00DD6DF4" w:rsidRDefault="00DD6DF4" w:rsidP="00DD6DF4">
            <w:pPr>
              <w:spacing w:before="120" w:after="120" w:line="240" w:lineRule="auto"/>
              <w:contextualSpacing/>
              <w:jc w:val="center"/>
              <w:rPr>
                <w:rFonts w:ascii="Montserrat" w:eastAsia="MS Mincho" w:hAnsi="Montserrat" w:cs="Arial"/>
                <w:b/>
                <w:bCs/>
                <w:color w:val="FFFFFF"/>
                <w:sz w:val="16"/>
                <w:szCs w:val="16"/>
                <w:lang w:val="es-ES"/>
              </w:rPr>
            </w:pPr>
            <w:r w:rsidRPr="00DD6DF4">
              <w:rPr>
                <w:rFonts w:ascii="Montserrat" w:eastAsia="MS Mincho" w:hAnsi="Montserrat" w:cs="Arial"/>
                <w:b/>
                <w:bCs/>
                <w:color w:val="FFFFFF"/>
                <w:sz w:val="16"/>
                <w:szCs w:val="16"/>
                <w:lang w:val="es-ES"/>
              </w:rPr>
              <w:t>(pesos)</w:t>
            </w:r>
          </w:p>
        </w:tc>
      </w:tr>
      <w:tr w:rsidR="00DD6DF4" w:rsidRPr="00DD6DF4" w14:paraId="70DCD582" w14:textId="77777777" w:rsidTr="00DD6DF4">
        <w:trPr>
          <w:trHeight w:val="170"/>
          <w:jc w:val="center"/>
        </w:trPr>
        <w:tc>
          <w:tcPr>
            <w:tcW w:w="4575" w:type="dxa"/>
            <w:tcBorders>
              <w:bottom w:val="single" w:sz="4" w:space="0" w:color="B38E5D"/>
            </w:tcBorders>
            <w:shd w:val="clear" w:color="auto" w:fill="D4C19C"/>
            <w:vAlign w:val="center"/>
            <w:hideMark/>
          </w:tcPr>
          <w:p w14:paraId="1B7DC9D9" w14:textId="77777777" w:rsidR="00DD6DF4" w:rsidRPr="00DD6DF4" w:rsidRDefault="00DD6DF4" w:rsidP="00DD6DF4">
            <w:pPr>
              <w:spacing w:before="40" w:after="40" w:line="240" w:lineRule="auto"/>
              <w:jc w:val="both"/>
              <w:rPr>
                <w:rFonts w:ascii="Montserrat" w:eastAsia="Times New Roman" w:hAnsi="Montserrat" w:cs="Times New Roman"/>
                <w:b/>
                <w:bCs/>
                <w:color w:val="000000"/>
                <w:sz w:val="16"/>
                <w:szCs w:val="16"/>
                <w:lang w:eastAsia="es-MX"/>
              </w:rPr>
            </w:pPr>
            <w:r w:rsidRPr="00DD6DF4">
              <w:rPr>
                <w:rFonts w:ascii="Montserrat" w:eastAsia="Times New Roman" w:hAnsi="Montserrat" w:cs="Times New Roman"/>
                <w:b/>
                <w:bCs/>
                <w:color w:val="000000"/>
                <w:sz w:val="16"/>
                <w:szCs w:val="16"/>
                <w:lang w:eastAsia="es-MX"/>
              </w:rPr>
              <w:t>Concepto</w:t>
            </w:r>
          </w:p>
        </w:tc>
        <w:tc>
          <w:tcPr>
            <w:tcW w:w="1588" w:type="dxa"/>
            <w:tcBorders>
              <w:bottom w:val="single" w:sz="4" w:space="0" w:color="B38E5D"/>
            </w:tcBorders>
            <w:shd w:val="clear" w:color="auto" w:fill="D4C19C"/>
          </w:tcPr>
          <w:p w14:paraId="43B53FA1" w14:textId="77777777" w:rsidR="00DD6DF4" w:rsidRPr="00DD6DF4" w:rsidRDefault="00DD6DF4" w:rsidP="00DD6DF4">
            <w:pPr>
              <w:spacing w:before="40" w:after="40" w:line="240" w:lineRule="auto"/>
              <w:jc w:val="center"/>
              <w:rPr>
                <w:rFonts w:ascii="Montserrat" w:eastAsia="MS Mincho" w:hAnsi="Montserrat" w:cs="Times New Roman"/>
                <w:b/>
                <w:sz w:val="16"/>
                <w:szCs w:val="16"/>
                <w:lang w:eastAsia="es-ES"/>
              </w:rPr>
            </w:pPr>
            <w:r w:rsidRPr="00DD6DF4">
              <w:rPr>
                <w:rFonts w:ascii="Montserrat" w:eastAsia="MS Mincho" w:hAnsi="Montserrat" w:cs="Times New Roman"/>
                <w:b/>
                <w:sz w:val="16"/>
                <w:szCs w:val="16"/>
                <w:lang w:eastAsia="es-ES"/>
              </w:rPr>
              <w:t>2</w:t>
            </w:r>
          </w:p>
        </w:tc>
        <w:tc>
          <w:tcPr>
            <w:tcW w:w="1588" w:type="dxa"/>
            <w:tcBorders>
              <w:bottom w:val="single" w:sz="4" w:space="0" w:color="B38E5D"/>
            </w:tcBorders>
            <w:shd w:val="clear" w:color="auto" w:fill="D4C19C"/>
            <w:hideMark/>
          </w:tcPr>
          <w:p w14:paraId="1B56ED5D" w14:textId="77777777" w:rsidR="00DD6DF4" w:rsidRPr="00DD6DF4" w:rsidRDefault="00DD6DF4" w:rsidP="00DD6DF4">
            <w:pPr>
              <w:spacing w:before="40" w:after="40" w:line="240" w:lineRule="auto"/>
              <w:jc w:val="right"/>
              <w:rPr>
                <w:rFonts w:ascii="Montserrat" w:eastAsia="MS Mincho" w:hAnsi="Montserrat" w:cs="Times New Roman"/>
                <w:b/>
                <w:sz w:val="16"/>
                <w:szCs w:val="16"/>
                <w:lang w:eastAsia="es-ES"/>
              </w:rPr>
            </w:pPr>
            <w:r w:rsidRPr="00DD6DF4">
              <w:rPr>
                <w:rFonts w:ascii="Montserrat" w:eastAsia="MS Mincho" w:hAnsi="Montserrat" w:cs="Times New Roman"/>
                <w:b/>
                <w:sz w:val="16"/>
                <w:szCs w:val="16"/>
                <w:lang w:eastAsia="es-ES"/>
              </w:rPr>
              <w:t>15,277,200.00</w:t>
            </w:r>
          </w:p>
        </w:tc>
      </w:tr>
      <w:tr w:rsidR="00DD6DF4" w:rsidRPr="00DD6DF4" w14:paraId="2E2AE3A4" w14:textId="77777777" w:rsidTr="00DD6DF4">
        <w:trPr>
          <w:trHeight w:val="170"/>
          <w:jc w:val="center"/>
        </w:trPr>
        <w:tc>
          <w:tcPr>
            <w:tcW w:w="4575" w:type="dxa"/>
            <w:tcBorders>
              <w:top w:val="single" w:sz="4" w:space="0" w:color="B38E5D"/>
              <w:bottom w:val="single" w:sz="4" w:space="0" w:color="B38E5D"/>
            </w:tcBorders>
            <w:vAlign w:val="center"/>
            <w:hideMark/>
          </w:tcPr>
          <w:p w14:paraId="62F7DC6D" w14:textId="77777777" w:rsidR="00DD6DF4" w:rsidRPr="00DD6DF4" w:rsidRDefault="00DD6DF4" w:rsidP="00DD6DF4">
            <w:pPr>
              <w:spacing w:before="40" w:after="40" w:line="240" w:lineRule="auto"/>
              <w:ind w:left="441" w:hanging="441"/>
              <w:jc w:val="both"/>
              <w:rPr>
                <w:rFonts w:ascii="Montserrat" w:eastAsia="Times New Roman" w:hAnsi="Montserrat" w:cs="Times New Roman"/>
                <w:b/>
                <w:bCs/>
                <w:color w:val="000000"/>
                <w:sz w:val="16"/>
                <w:szCs w:val="16"/>
                <w:lang w:eastAsia="es-MX"/>
              </w:rPr>
            </w:pPr>
            <w:r w:rsidRPr="00DD6DF4">
              <w:rPr>
                <w:rFonts w:ascii="Montserrat" w:eastAsia="MS Mincho" w:hAnsi="Montserrat" w:cs="Arial"/>
                <w:b/>
                <w:color w:val="AB0D1C"/>
                <w:sz w:val="16"/>
                <w:szCs w:val="16"/>
                <w:lang w:eastAsia="es-ES"/>
              </w:rPr>
              <w:tab/>
            </w:r>
            <w:r w:rsidRPr="00DD6DF4">
              <w:rPr>
                <w:rFonts w:ascii="Montserrat" w:eastAsia="Times New Roman" w:hAnsi="Montserrat" w:cs="Times New Roman"/>
                <w:b/>
                <w:bCs/>
                <w:color w:val="000000"/>
                <w:sz w:val="16"/>
                <w:szCs w:val="16"/>
                <w:lang w:eastAsia="es-MX"/>
              </w:rPr>
              <w:t>Arrendamiento de Inmuebles</w:t>
            </w:r>
          </w:p>
        </w:tc>
        <w:tc>
          <w:tcPr>
            <w:tcW w:w="1588" w:type="dxa"/>
            <w:tcBorders>
              <w:top w:val="single" w:sz="4" w:space="0" w:color="B38E5D"/>
              <w:bottom w:val="single" w:sz="4" w:space="0" w:color="B38E5D"/>
            </w:tcBorders>
          </w:tcPr>
          <w:p w14:paraId="59D039B5" w14:textId="77777777" w:rsidR="00DD6DF4" w:rsidRPr="00DD6DF4" w:rsidRDefault="00DD6DF4" w:rsidP="00DD6DF4">
            <w:pPr>
              <w:spacing w:before="40" w:after="40" w:line="240" w:lineRule="auto"/>
              <w:jc w:val="center"/>
              <w:rPr>
                <w:rFonts w:ascii="Montserrat" w:eastAsia="MS Mincho" w:hAnsi="Montserrat" w:cs="Times New Roman"/>
                <w:b/>
                <w:sz w:val="16"/>
                <w:szCs w:val="16"/>
                <w:lang w:eastAsia="es-ES"/>
              </w:rPr>
            </w:pPr>
            <w:r w:rsidRPr="00DD6DF4">
              <w:rPr>
                <w:rFonts w:ascii="Montserrat" w:eastAsia="MS Mincho" w:hAnsi="Montserrat" w:cs="Times New Roman"/>
                <w:b/>
                <w:sz w:val="16"/>
                <w:szCs w:val="16"/>
                <w:lang w:eastAsia="es-ES"/>
              </w:rPr>
              <w:t>1</w:t>
            </w:r>
          </w:p>
        </w:tc>
        <w:tc>
          <w:tcPr>
            <w:tcW w:w="1588" w:type="dxa"/>
            <w:tcBorders>
              <w:top w:val="single" w:sz="4" w:space="0" w:color="B38E5D"/>
              <w:bottom w:val="single" w:sz="4" w:space="0" w:color="B38E5D"/>
            </w:tcBorders>
          </w:tcPr>
          <w:p w14:paraId="2442B51D" w14:textId="77777777" w:rsidR="00DD6DF4" w:rsidRPr="00DD6DF4" w:rsidRDefault="00DD6DF4" w:rsidP="00DD6DF4">
            <w:pPr>
              <w:spacing w:before="40" w:after="40" w:line="240" w:lineRule="auto"/>
              <w:jc w:val="right"/>
              <w:rPr>
                <w:rFonts w:ascii="Montserrat" w:eastAsia="MS Mincho" w:hAnsi="Montserrat" w:cs="Times New Roman"/>
                <w:sz w:val="16"/>
                <w:szCs w:val="16"/>
                <w:lang w:eastAsia="es-ES"/>
              </w:rPr>
            </w:pPr>
            <w:r w:rsidRPr="00DD6DF4">
              <w:rPr>
                <w:rFonts w:ascii="Montserrat" w:eastAsia="MS Mincho" w:hAnsi="Montserrat" w:cs="Times New Roman"/>
                <w:sz w:val="16"/>
                <w:szCs w:val="16"/>
                <w:lang w:eastAsia="es-ES"/>
              </w:rPr>
              <w:t>15,277,200.00.</w:t>
            </w:r>
          </w:p>
        </w:tc>
      </w:tr>
      <w:tr w:rsidR="00DD6DF4" w:rsidRPr="00DD6DF4" w14:paraId="455FF495" w14:textId="77777777" w:rsidTr="00DD6DF4">
        <w:trPr>
          <w:trHeight w:val="170"/>
          <w:jc w:val="center"/>
        </w:trPr>
        <w:tc>
          <w:tcPr>
            <w:tcW w:w="4575" w:type="dxa"/>
            <w:tcBorders>
              <w:top w:val="single" w:sz="4" w:space="0" w:color="B38E5D"/>
              <w:bottom w:val="single" w:sz="4" w:space="0" w:color="B38E5D"/>
            </w:tcBorders>
            <w:vAlign w:val="center"/>
            <w:hideMark/>
          </w:tcPr>
          <w:p w14:paraId="3E6BD6B5" w14:textId="77777777" w:rsidR="00DD6DF4" w:rsidRPr="00DD6DF4" w:rsidRDefault="00DD6DF4" w:rsidP="00DD6DF4">
            <w:pPr>
              <w:spacing w:after="0" w:line="240" w:lineRule="auto"/>
              <w:ind w:left="725" w:hanging="725"/>
              <w:rPr>
                <w:rFonts w:ascii="Montserrat" w:eastAsia="Times New Roman" w:hAnsi="Montserrat" w:cs="Times New Roman"/>
                <w:color w:val="000000"/>
                <w:sz w:val="16"/>
                <w:szCs w:val="16"/>
                <w:lang w:eastAsia="es-MX"/>
              </w:rPr>
            </w:pPr>
            <w:r w:rsidRPr="00DD6DF4">
              <w:rPr>
                <w:rFonts w:ascii="Montserrat" w:eastAsia="MS Mincho" w:hAnsi="Montserrat" w:cs="Arial"/>
                <w:b/>
                <w:color w:val="AB0D1C"/>
                <w:sz w:val="16"/>
                <w:szCs w:val="16"/>
                <w:lang w:eastAsia="es-ES"/>
              </w:rPr>
              <w:tab/>
            </w:r>
            <w:r w:rsidRPr="00DD6DF4">
              <w:rPr>
                <w:rFonts w:ascii="Montserrat" w:eastAsia="Times New Roman" w:hAnsi="Montserrat" w:cs="Times New Roman"/>
                <w:b/>
                <w:color w:val="000000"/>
                <w:sz w:val="16"/>
                <w:szCs w:val="16"/>
                <w:lang w:eastAsia="es-MX"/>
              </w:rPr>
              <w:t xml:space="preserve">OOAD Estatal Morelos. </w:t>
            </w:r>
            <w:r w:rsidRPr="00DD6DF4">
              <w:rPr>
                <w:rFonts w:ascii="Montserrat" w:eastAsia="Times New Roman" w:hAnsi="Montserrat" w:cs="Times New Roman"/>
                <w:color w:val="000000"/>
                <w:sz w:val="16"/>
                <w:szCs w:val="16"/>
                <w:lang w:eastAsia="es-MX"/>
              </w:rPr>
              <w:t xml:space="preserve">Hospital de Apoyo a pacientes NO COVID </w:t>
            </w:r>
          </w:p>
        </w:tc>
        <w:tc>
          <w:tcPr>
            <w:tcW w:w="1588" w:type="dxa"/>
            <w:tcBorders>
              <w:top w:val="single" w:sz="4" w:space="0" w:color="B38E5D"/>
              <w:bottom w:val="single" w:sz="4" w:space="0" w:color="B38E5D"/>
            </w:tcBorders>
          </w:tcPr>
          <w:p w14:paraId="4A18A636" w14:textId="77777777" w:rsidR="00DD6DF4" w:rsidRPr="00DD6DF4" w:rsidRDefault="00DD6DF4" w:rsidP="00DD6DF4">
            <w:pPr>
              <w:spacing w:before="40" w:after="40" w:line="240" w:lineRule="auto"/>
              <w:jc w:val="center"/>
              <w:rPr>
                <w:rFonts w:ascii="Montserrat" w:eastAsia="MS Mincho" w:hAnsi="Montserrat" w:cs="Times New Roman"/>
                <w:sz w:val="16"/>
                <w:szCs w:val="16"/>
                <w:lang w:eastAsia="es-ES"/>
              </w:rPr>
            </w:pPr>
          </w:p>
        </w:tc>
        <w:tc>
          <w:tcPr>
            <w:tcW w:w="1588" w:type="dxa"/>
            <w:tcBorders>
              <w:top w:val="single" w:sz="4" w:space="0" w:color="B38E5D"/>
              <w:bottom w:val="single" w:sz="4" w:space="0" w:color="B38E5D"/>
            </w:tcBorders>
          </w:tcPr>
          <w:p w14:paraId="2EAD31E5" w14:textId="77777777" w:rsidR="00DD6DF4" w:rsidRPr="00DD6DF4" w:rsidRDefault="00DD6DF4" w:rsidP="00DD6DF4">
            <w:pPr>
              <w:spacing w:before="40" w:after="40" w:line="240" w:lineRule="auto"/>
              <w:jc w:val="right"/>
              <w:rPr>
                <w:rFonts w:ascii="Montserrat" w:eastAsia="MS Mincho" w:hAnsi="Montserrat" w:cs="Times New Roman"/>
                <w:sz w:val="16"/>
                <w:szCs w:val="16"/>
                <w:lang w:eastAsia="es-ES"/>
              </w:rPr>
            </w:pPr>
            <w:r w:rsidRPr="00DD6DF4">
              <w:rPr>
                <w:rFonts w:ascii="Montserrat" w:eastAsia="MS Mincho" w:hAnsi="Montserrat" w:cs="Times New Roman"/>
                <w:sz w:val="16"/>
                <w:szCs w:val="16"/>
                <w:lang w:eastAsia="es-ES"/>
              </w:rPr>
              <w:t>15,277,200.00</w:t>
            </w:r>
          </w:p>
        </w:tc>
      </w:tr>
    </w:tbl>
    <w:p w14:paraId="0E1872CB" w14:textId="6E47D696" w:rsidR="00DD6DF4" w:rsidRPr="00DD6DF4" w:rsidRDefault="00DD6DF4" w:rsidP="00DD6DF4">
      <w:pPr>
        <w:spacing w:after="0" w:line="240" w:lineRule="auto"/>
        <w:ind w:left="1701"/>
        <w:rPr>
          <w:rFonts w:ascii="Montserrat" w:eastAsia="Calibri" w:hAnsi="Montserrat" w:cs="Times New Roman"/>
          <w:color w:val="2E74B5" w:themeColor="accent1" w:themeShade="BF"/>
          <w:sz w:val="16"/>
          <w:szCs w:val="16"/>
        </w:rPr>
      </w:pPr>
      <w:r w:rsidRPr="00DD6DF4">
        <w:rPr>
          <w:rFonts w:ascii="Montserrat" w:eastAsia="Calibri" w:hAnsi="Montserrat" w:cs="Times New Roman"/>
          <w:color w:val="2E74B5" w:themeColor="accent1" w:themeShade="BF"/>
          <w:sz w:val="16"/>
          <w:szCs w:val="16"/>
        </w:rPr>
        <w:t xml:space="preserve">Fuente: Sistema PREI – </w:t>
      </w:r>
      <w:proofErr w:type="spellStart"/>
      <w:r w:rsidRPr="00DD6DF4">
        <w:rPr>
          <w:rFonts w:ascii="Montserrat" w:eastAsia="Calibri" w:hAnsi="Montserrat" w:cs="Times New Roman"/>
          <w:color w:val="2E74B5" w:themeColor="accent1" w:themeShade="BF"/>
          <w:sz w:val="16"/>
          <w:szCs w:val="16"/>
        </w:rPr>
        <w:t>Millenium</w:t>
      </w:r>
      <w:proofErr w:type="spellEnd"/>
      <w:r w:rsidRPr="00DD6DF4">
        <w:rPr>
          <w:rFonts w:ascii="Montserrat" w:eastAsia="Calibri" w:hAnsi="Montserrat" w:cs="Times New Roman"/>
          <w:color w:val="2E74B5" w:themeColor="accent1" w:themeShade="BF"/>
          <w:sz w:val="16"/>
          <w:szCs w:val="16"/>
        </w:rPr>
        <w:t xml:space="preserve"> (IMSS),</w:t>
      </w:r>
    </w:p>
    <w:p w14:paraId="262EE7DA" w14:textId="58316483" w:rsidR="00CD54A8" w:rsidRPr="00000EC3" w:rsidRDefault="00CD54A8" w:rsidP="00DD6DF4">
      <w:pPr>
        <w:pStyle w:val="Prrafodelista"/>
        <w:spacing w:after="0" w:line="240" w:lineRule="auto"/>
        <w:jc w:val="both"/>
      </w:pPr>
    </w:p>
    <w:sectPr w:rsidR="00CD54A8" w:rsidRPr="00000EC3" w:rsidSect="00082400">
      <w:headerReference w:type="default" r:id="rId8"/>
      <w:pgSz w:w="12191" w:h="9639" w:orient="landscape"/>
      <w:pgMar w:top="1418" w:right="567" w:bottom="1134" w:left="567" w:header="567" w:footer="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7EE83" w14:textId="77777777" w:rsidR="00EB220C" w:rsidRDefault="00EB220C" w:rsidP="00E63B21">
      <w:pPr>
        <w:spacing w:after="0" w:line="240" w:lineRule="auto"/>
      </w:pPr>
      <w:r>
        <w:separator/>
      </w:r>
    </w:p>
  </w:endnote>
  <w:endnote w:type="continuationSeparator" w:id="0">
    <w:p w14:paraId="09B9D891" w14:textId="77777777" w:rsidR="00EB220C" w:rsidRDefault="00EB220C" w:rsidP="00E63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Medium">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 w:name="Soberana Sans Light">
    <w:altName w:val="Times New Roman"/>
    <w:panose1 w:val="00000000000000000000"/>
    <w:charset w:val="00"/>
    <w:family w:val="modern"/>
    <w:notTrueType/>
    <w:pitch w:val="variable"/>
    <w:sig w:usb0="800000AF" w:usb1="4000204B" w:usb2="00000000" w:usb3="00000000" w:csb0="00000001" w:csb1="00000000"/>
  </w:font>
  <w:font w:name="SymbolMT">
    <w:altName w:val="Malgun Gothic Semilight"/>
    <w:panose1 w:val="00000000000000000000"/>
    <w:charset w:val="88"/>
    <w:family w:val="auto"/>
    <w:notTrueType/>
    <w:pitch w:val="default"/>
    <w:sig w:usb0="00000000" w:usb1="08080000" w:usb2="00000010" w:usb3="00000000" w:csb0="00100001" w:csb1="00000000"/>
  </w:font>
  <w:font w:name="ACaslonPro-Regular">
    <w:altName w:val="Georgia"/>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7B286" w14:textId="77777777" w:rsidR="00EB220C" w:rsidRDefault="00EB220C" w:rsidP="00E63B21">
      <w:pPr>
        <w:spacing w:after="0" w:line="240" w:lineRule="auto"/>
      </w:pPr>
      <w:r>
        <w:separator/>
      </w:r>
    </w:p>
  </w:footnote>
  <w:footnote w:type="continuationSeparator" w:id="0">
    <w:p w14:paraId="15655A90" w14:textId="77777777" w:rsidR="00EB220C" w:rsidRDefault="00EB220C" w:rsidP="00E63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8B1C" w14:textId="77777777" w:rsidR="00F037B0" w:rsidRDefault="000E0E93" w:rsidP="00C96D75">
    <w:pPr>
      <w:pStyle w:val="Encabezado"/>
      <w:tabs>
        <w:tab w:val="clear" w:pos="4419"/>
        <w:tab w:val="clear" w:pos="8838"/>
        <w:tab w:val="left" w:pos="7485"/>
      </w:tabs>
    </w:pPr>
    <w:r w:rsidRPr="006117F8">
      <w:rPr>
        <w:noProof/>
        <w:lang w:eastAsia="es-MX"/>
      </w:rPr>
      <w:drawing>
        <wp:anchor distT="0" distB="0" distL="114300" distR="114300" simplePos="0" relativeHeight="251659264" behindDoc="0" locked="0" layoutInCell="1" allowOverlap="1" wp14:anchorId="29E1ACBB" wp14:editId="51AC442B">
          <wp:simplePos x="0" y="0"/>
          <wp:positionH relativeFrom="margin">
            <wp:posOffset>152400</wp:posOffset>
          </wp:positionH>
          <wp:positionV relativeFrom="paragraph">
            <wp:posOffset>-180975</wp:posOffset>
          </wp:positionV>
          <wp:extent cx="1816735" cy="54229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542290"/>
                  </a:xfrm>
                  <a:prstGeom prst="rect">
                    <a:avLst/>
                  </a:prstGeom>
                  <a:noFill/>
                </pic:spPr>
              </pic:pic>
            </a:graphicData>
          </a:graphic>
        </wp:anchor>
      </w:drawing>
    </w:r>
    <w:r w:rsidR="00F037B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730C"/>
    <w:multiLevelType w:val="hybridMultilevel"/>
    <w:tmpl w:val="DC46194E"/>
    <w:styleLink w:val="Estiloimportado16101"/>
    <w:lvl w:ilvl="0" w:tplc="08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1BC341A"/>
    <w:multiLevelType w:val="hybridMultilevel"/>
    <w:tmpl w:val="1DEE9A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902309"/>
    <w:multiLevelType w:val="hybridMultilevel"/>
    <w:tmpl w:val="4E4AFBF2"/>
    <w:lvl w:ilvl="0" w:tplc="24926BC2">
      <w:start w:val="1"/>
      <w:numFmt w:val="bullet"/>
      <w:lvlText w:val="-"/>
      <w:lvlJc w:val="left"/>
      <w:pPr>
        <w:ind w:left="720" w:hanging="360"/>
      </w:pPr>
      <w:rPr>
        <w:rFonts w:ascii="Montserrat Medium" w:eastAsiaTheme="minorHAnsi" w:hAnsi="Montserrat Medium"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1213FF"/>
    <w:multiLevelType w:val="hybridMultilevel"/>
    <w:tmpl w:val="31A87980"/>
    <w:styleLink w:val="Estiloimportado1611"/>
    <w:lvl w:ilvl="0" w:tplc="83D4F8FA">
      <w:start w:val="1"/>
      <w:numFmt w:val="bullet"/>
      <w:lvlText w:val=""/>
      <w:lvlJc w:val="left"/>
      <w:pPr>
        <w:ind w:left="360" w:hanging="360"/>
      </w:pPr>
      <w:rPr>
        <w:rFonts w:ascii="Wingdings" w:hAnsi="Wingdings" w:hint="default"/>
        <w:color w:val="auto"/>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13EB6157"/>
    <w:multiLevelType w:val="hybridMultilevel"/>
    <w:tmpl w:val="3AD6AE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42864E7"/>
    <w:multiLevelType w:val="hybridMultilevel"/>
    <w:tmpl w:val="64D6F50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8D810C6"/>
    <w:multiLevelType w:val="hybridMultilevel"/>
    <w:tmpl w:val="5C1C1C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C585615"/>
    <w:multiLevelType w:val="hybridMultilevel"/>
    <w:tmpl w:val="6D5038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44F69B2"/>
    <w:multiLevelType w:val="hybridMultilevel"/>
    <w:tmpl w:val="5866D3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79D4105"/>
    <w:multiLevelType w:val="hybridMultilevel"/>
    <w:tmpl w:val="2FD8E9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AE69D5"/>
    <w:multiLevelType w:val="hybridMultilevel"/>
    <w:tmpl w:val="BAA4D4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3D5D44"/>
    <w:multiLevelType w:val="hybridMultilevel"/>
    <w:tmpl w:val="6EE497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F567EDB"/>
    <w:multiLevelType w:val="multilevel"/>
    <w:tmpl w:val="DC7E841C"/>
    <w:lvl w:ilvl="0">
      <w:start w:val="1"/>
      <w:numFmt w:val="bullet"/>
      <w:pStyle w:val="InformeVietaBullets"/>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0E373C3"/>
    <w:multiLevelType w:val="hybridMultilevel"/>
    <w:tmpl w:val="4B0438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9D82AE4"/>
    <w:multiLevelType w:val="hybridMultilevel"/>
    <w:tmpl w:val="FC760448"/>
    <w:lvl w:ilvl="0" w:tplc="26FCF6C8">
      <w:start w:val="1"/>
      <w:numFmt w:val="bullet"/>
      <w:lvlText w:val="-"/>
      <w:lvlJc w:val="left"/>
      <w:pPr>
        <w:ind w:left="720" w:hanging="360"/>
      </w:pPr>
      <w:rPr>
        <w:rFonts w:ascii="Montserrat Medium" w:eastAsiaTheme="minorHAnsi" w:hAnsi="Montserrat Medium"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C495EC2"/>
    <w:multiLevelType w:val="hybridMultilevel"/>
    <w:tmpl w:val="16E830C2"/>
    <w:styleLink w:val="ImportedStyle1"/>
    <w:lvl w:ilvl="0" w:tplc="D6DA0AA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925AFAD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9DCDB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7BE42C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A1C40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696A2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109F5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3F09B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2BE1C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6AC51B0"/>
    <w:multiLevelType w:val="hybridMultilevel"/>
    <w:tmpl w:val="4606C8D6"/>
    <w:lvl w:ilvl="0" w:tplc="41605188">
      <w:start w:val="1"/>
      <w:numFmt w:val="bullet"/>
      <w:pStyle w:val="SEGUNDONIVELGUION"/>
      <w:lvlText w:val="-"/>
      <w:lvlJc w:val="left"/>
      <w:pPr>
        <w:ind w:left="502" w:hanging="360"/>
      </w:pPr>
      <w:rPr>
        <w:rFonts w:ascii="Wingdings" w:hAnsi="Wingdings" w:hint="default"/>
        <w:color w:val="auto"/>
        <w:sz w:val="16"/>
        <w:szCs w:val="16"/>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17" w15:restartNumberingAfterBreak="0">
    <w:nsid w:val="5CEC209F"/>
    <w:multiLevelType w:val="hybridMultilevel"/>
    <w:tmpl w:val="3496AB9C"/>
    <w:styleLink w:val="Estiloimportado161"/>
    <w:lvl w:ilvl="0" w:tplc="040235CA">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F5691E8">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D41DC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4CB0F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26D4CC">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867D9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205B5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FDA989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C0BDE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0305004"/>
    <w:multiLevelType w:val="hybridMultilevel"/>
    <w:tmpl w:val="E69C8ACA"/>
    <w:styleLink w:val="Estiloimportado1610"/>
    <w:lvl w:ilvl="0" w:tplc="C7243CCE">
      <w:start w:val="1"/>
      <w:numFmt w:val="lowerLetter"/>
      <w:lvlText w:val="%1."/>
      <w:lvlJc w:val="left"/>
      <w:pPr>
        <w:ind w:left="3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35AAE5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685324">
      <w:start w:val="1"/>
      <w:numFmt w:val="lowerRoman"/>
      <w:lvlText w:val="%3."/>
      <w:lvlJc w:val="left"/>
      <w:pPr>
        <w:ind w:left="2160" w:hanging="3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28F8E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CE91E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328218">
      <w:start w:val="1"/>
      <w:numFmt w:val="lowerRoman"/>
      <w:lvlText w:val="%6."/>
      <w:lvlJc w:val="left"/>
      <w:pPr>
        <w:ind w:left="4320" w:hanging="3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03AFF3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6E95D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7345304">
      <w:start w:val="1"/>
      <w:numFmt w:val="lowerRoman"/>
      <w:lvlText w:val="%9."/>
      <w:lvlJc w:val="left"/>
      <w:pPr>
        <w:ind w:left="6480" w:hanging="3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2D55EAA"/>
    <w:multiLevelType w:val="hybridMultilevel"/>
    <w:tmpl w:val="C07E2432"/>
    <w:lvl w:ilvl="0" w:tplc="080A000F">
      <w:start w:val="1"/>
      <w:numFmt w:val="decimal"/>
      <w:lvlText w:val="%1."/>
      <w:lvlJc w:val="left"/>
      <w:pPr>
        <w:ind w:left="720" w:hanging="360"/>
      </w:pPr>
      <w:rPr>
        <w:rFonts w:hint="default"/>
        <w:sz w:val="22"/>
      </w:rPr>
    </w:lvl>
    <w:lvl w:ilvl="1" w:tplc="D856D6DE">
      <w:numFmt w:val="bullet"/>
      <w:lvlText w:val="•"/>
      <w:lvlJc w:val="left"/>
      <w:pPr>
        <w:ind w:left="1785" w:hanging="705"/>
      </w:pPr>
      <w:rPr>
        <w:rFonts w:ascii="Montserrat" w:eastAsiaTheme="minorHAnsi" w:hAnsi="Montserrat" w:cstheme="minorBidi"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3D87ECC"/>
    <w:multiLevelType w:val="hybridMultilevel"/>
    <w:tmpl w:val="336E5E9E"/>
    <w:styleLink w:val="ImportedStyle11"/>
    <w:lvl w:ilvl="0" w:tplc="446440D8">
      <w:start w:val="1"/>
      <w:numFmt w:val="bullet"/>
      <w:lvlText w:val=""/>
      <w:lvlJc w:val="left"/>
      <w:pPr>
        <w:ind w:left="720" w:hanging="360"/>
      </w:pPr>
      <w:rPr>
        <w:rFonts w:ascii="Wingdings" w:hAnsi="Wingdings"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7830356">
    <w:abstractNumId w:val="20"/>
  </w:num>
  <w:num w:numId="2" w16cid:durableId="1325277902">
    <w:abstractNumId w:val="3"/>
  </w:num>
  <w:num w:numId="3" w16cid:durableId="1166286119">
    <w:abstractNumId w:val="0"/>
  </w:num>
  <w:num w:numId="4" w16cid:durableId="1932155519">
    <w:abstractNumId w:val="15"/>
  </w:num>
  <w:num w:numId="5" w16cid:durableId="1533884969">
    <w:abstractNumId w:val="12"/>
  </w:num>
  <w:num w:numId="6" w16cid:durableId="255556242">
    <w:abstractNumId w:val="16"/>
  </w:num>
  <w:num w:numId="7" w16cid:durableId="651371794">
    <w:abstractNumId w:val="17"/>
  </w:num>
  <w:num w:numId="8" w16cid:durableId="532689657">
    <w:abstractNumId w:val="18"/>
  </w:num>
  <w:num w:numId="9" w16cid:durableId="1393194480">
    <w:abstractNumId w:val="14"/>
  </w:num>
  <w:num w:numId="10" w16cid:durableId="1766996175">
    <w:abstractNumId w:val="2"/>
  </w:num>
  <w:num w:numId="11" w16cid:durableId="1565946573">
    <w:abstractNumId w:val="13"/>
  </w:num>
  <w:num w:numId="12" w16cid:durableId="1063141563">
    <w:abstractNumId w:val="6"/>
  </w:num>
  <w:num w:numId="13" w16cid:durableId="445588080">
    <w:abstractNumId w:val="7"/>
  </w:num>
  <w:num w:numId="14" w16cid:durableId="1006402292">
    <w:abstractNumId w:val="10"/>
  </w:num>
  <w:num w:numId="15" w16cid:durableId="507476876">
    <w:abstractNumId w:val="8"/>
  </w:num>
  <w:num w:numId="16" w16cid:durableId="463619763">
    <w:abstractNumId w:val="4"/>
  </w:num>
  <w:num w:numId="17" w16cid:durableId="1912353377">
    <w:abstractNumId w:val="9"/>
  </w:num>
  <w:num w:numId="18" w16cid:durableId="1261983418">
    <w:abstractNumId w:val="1"/>
  </w:num>
  <w:num w:numId="19" w16cid:durableId="402679292">
    <w:abstractNumId w:val="11"/>
  </w:num>
  <w:num w:numId="20" w16cid:durableId="1874221161">
    <w:abstractNumId w:val="5"/>
  </w:num>
  <w:num w:numId="21" w16cid:durableId="38037370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MX" w:vendorID="64" w:dllVersion="0" w:nlCheck="1" w:checkStyle="0"/>
  <w:activeWritingStyle w:appName="MSWord" w:lang="es-ES" w:vendorID="64" w:dllVersion="0" w:nlCheck="1" w:checkStyle="0"/>
  <w:activeWritingStyle w:appName="MSWord" w:lang="fr-FR" w:vendorID="64" w:dllVersion="6" w:nlCheck="1" w:checkStyle="1"/>
  <w:activeWritingStyle w:appName="MSWord" w:lang="en-GB" w:vendorID="64" w:dllVersion="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B21"/>
    <w:rsid w:val="00000485"/>
    <w:rsid w:val="000005A7"/>
    <w:rsid w:val="00000EC3"/>
    <w:rsid w:val="00005920"/>
    <w:rsid w:val="000108DF"/>
    <w:rsid w:val="00011E10"/>
    <w:rsid w:val="000202C7"/>
    <w:rsid w:val="00020911"/>
    <w:rsid w:val="00021A51"/>
    <w:rsid w:val="00021EAD"/>
    <w:rsid w:val="00023499"/>
    <w:rsid w:val="00024626"/>
    <w:rsid w:val="000274EB"/>
    <w:rsid w:val="00033860"/>
    <w:rsid w:val="000338E6"/>
    <w:rsid w:val="00033CCB"/>
    <w:rsid w:val="00041D1C"/>
    <w:rsid w:val="0004247B"/>
    <w:rsid w:val="000427D9"/>
    <w:rsid w:val="000477AF"/>
    <w:rsid w:val="0005254B"/>
    <w:rsid w:val="000607D6"/>
    <w:rsid w:val="00060B01"/>
    <w:rsid w:val="00062108"/>
    <w:rsid w:val="00065C00"/>
    <w:rsid w:val="00075CBE"/>
    <w:rsid w:val="000769DB"/>
    <w:rsid w:val="0007731A"/>
    <w:rsid w:val="00077ECC"/>
    <w:rsid w:val="00082400"/>
    <w:rsid w:val="000829FA"/>
    <w:rsid w:val="00085C75"/>
    <w:rsid w:val="00086F52"/>
    <w:rsid w:val="0009019C"/>
    <w:rsid w:val="000920DE"/>
    <w:rsid w:val="000924C4"/>
    <w:rsid w:val="0009320E"/>
    <w:rsid w:val="000A6D46"/>
    <w:rsid w:val="000A7B46"/>
    <w:rsid w:val="000C3933"/>
    <w:rsid w:val="000D112E"/>
    <w:rsid w:val="000D4477"/>
    <w:rsid w:val="000E0E93"/>
    <w:rsid w:val="000E2926"/>
    <w:rsid w:val="000E3812"/>
    <w:rsid w:val="000E3EF2"/>
    <w:rsid w:val="000E55C3"/>
    <w:rsid w:val="000E786D"/>
    <w:rsid w:val="000F328A"/>
    <w:rsid w:val="000F58CF"/>
    <w:rsid w:val="001021E0"/>
    <w:rsid w:val="00103461"/>
    <w:rsid w:val="00111AAB"/>
    <w:rsid w:val="00113B8C"/>
    <w:rsid w:val="001154C8"/>
    <w:rsid w:val="00115871"/>
    <w:rsid w:val="00116584"/>
    <w:rsid w:val="00120131"/>
    <w:rsid w:val="00120842"/>
    <w:rsid w:val="001237F7"/>
    <w:rsid w:val="00124B08"/>
    <w:rsid w:val="00124EA7"/>
    <w:rsid w:val="00125B19"/>
    <w:rsid w:val="0012773E"/>
    <w:rsid w:val="00131173"/>
    <w:rsid w:val="00133A8E"/>
    <w:rsid w:val="00133F13"/>
    <w:rsid w:val="001345B8"/>
    <w:rsid w:val="00136ADC"/>
    <w:rsid w:val="00136CD2"/>
    <w:rsid w:val="00137F08"/>
    <w:rsid w:val="0014004C"/>
    <w:rsid w:val="001414E4"/>
    <w:rsid w:val="00144DA6"/>
    <w:rsid w:val="00151D39"/>
    <w:rsid w:val="00152753"/>
    <w:rsid w:val="001541CC"/>
    <w:rsid w:val="00157980"/>
    <w:rsid w:val="00160938"/>
    <w:rsid w:val="001662C8"/>
    <w:rsid w:val="00167679"/>
    <w:rsid w:val="00174607"/>
    <w:rsid w:val="0017555E"/>
    <w:rsid w:val="00175F5F"/>
    <w:rsid w:val="00177754"/>
    <w:rsid w:val="001804CE"/>
    <w:rsid w:val="00186F98"/>
    <w:rsid w:val="00190B6A"/>
    <w:rsid w:val="00196198"/>
    <w:rsid w:val="00196E27"/>
    <w:rsid w:val="001A03B5"/>
    <w:rsid w:val="001A2D07"/>
    <w:rsid w:val="001A59B6"/>
    <w:rsid w:val="001A659B"/>
    <w:rsid w:val="001B02A6"/>
    <w:rsid w:val="001B383C"/>
    <w:rsid w:val="001B3A66"/>
    <w:rsid w:val="001B5BFF"/>
    <w:rsid w:val="001B7059"/>
    <w:rsid w:val="001B729E"/>
    <w:rsid w:val="001B7D1E"/>
    <w:rsid w:val="001C1320"/>
    <w:rsid w:val="001C1C29"/>
    <w:rsid w:val="001C2441"/>
    <w:rsid w:val="001C6C16"/>
    <w:rsid w:val="001C7E32"/>
    <w:rsid w:val="001D17EA"/>
    <w:rsid w:val="001D5447"/>
    <w:rsid w:val="001E40AF"/>
    <w:rsid w:val="001E4939"/>
    <w:rsid w:val="001E6433"/>
    <w:rsid w:val="001E6897"/>
    <w:rsid w:val="001F1BD0"/>
    <w:rsid w:val="001F2B3C"/>
    <w:rsid w:val="001F2E40"/>
    <w:rsid w:val="001F5296"/>
    <w:rsid w:val="001F6F68"/>
    <w:rsid w:val="0020223E"/>
    <w:rsid w:val="00203298"/>
    <w:rsid w:val="00203B0F"/>
    <w:rsid w:val="0020789C"/>
    <w:rsid w:val="002117DC"/>
    <w:rsid w:val="00212466"/>
    <w:rsid w:val="00216085"/>
    <w:rsid w:val="00216BA5"/>
    <w:rsid w:val="0022376A"/>
    <w:rsid w:val="0022595E"/>
    <w:rsid w:val="00232A7B"/>
    <w:rsid w:val="00251D67"/>
    <w:rsid w:val="0025336A"/>
    <w:rsid w:val="002567D0"/>
    <w:rsid w:val="00256B3A"/>
    <w:rsid w:val="002608F2"/>
    <w:rsid w:val="00261D37"/>
    <w:rsid w:val="002625D5"/>
    <w:rsid w:val="00264493"/>
    <w:rsid w:val="002653EF"/>
    <w:rsid w:val="00265DEA"/>
    <w:rsid w:val="002704EA"/>
    <w:rsid w:val="00271FCE"/>
    <w:rsid w:val="002720D0"/>
    <w:rsid w:val="0027672B"/>
    <w:rsid w:val="00281063"/>
    <w:rsid w:val="0029266C"/>
    <w:rsid w:val="002940C2"/>
    <w:rsid w:val="002A6A19"/>
    <w:rsid w:val="002A76BD"/>
    <w:rsid w:val="002B0682"/>
    <w:rsid w:val="002B0D95"/>
    <w:rsid w:val="002B1DE9"/>
    <w:rsid w:val="002B3040"/>
    <w:rsid w:val="002C49F8"/>
    <w:rsid w:val="002E3056"/>
    <w:rsid w:val="002E3ADC"/>
    <w:rsid w:val="002E77BE"/>
    <w:rsid w:val="00300A6F"/>
    <w:rsid w:val="003060A6"/>
    <w:rsid w:val="003077F0"/>
    <w:rsid w:val="0031348F"/>
    <w:rsid w:val="003136BA"/>
    <w:rsid w:val="00313EE9"/>
    <w:rsid w:val="003216E8"/>
    <w:rsid w:val="003252D0"/>
    <w:rsid w:val="00325F83"/>
    <w:rsid w:val="00331B33"/>
    <w:rsid w:val="00332012"/>
    <w:rsid w:val="0033463D"/>
    <w:rsid w:val="003415BD"/>
    <w:rsid w:val="00341759"/>
    <w:rsid w:val="00342910"/>
    <w:rsid w:val="0034366F"/>
    <w:rsid w:val="00344E70"/>
    <w:rsid w:val="00347DB5"/>
    <w:rsid w:val="00350A71"/>
    <w:rsid w:val="00350B85"/>
    <w:rsid w:val="00351E5B"/>
    <w:rsid w:val="00353F1A"/>
    <w:rsid w:val="00363E2A"/>
    <w:rsid w:val="00364D1E"/>
    <w:rsid w:val="00371EBC"/>
    <w:rsid w:val="00374191"/>
    <w:rsid w:val="003749A6"/>
    <w:rsid w:val="00374D7B"/>
    <w:rsid w:val="00387D4E"/>
    <w:rsid w:val="003900E9"/>
    <w:rsid w:val="00394A6F"/>
    <w:rsid w:val="00395858"/>
    <w:rsid w:val="003958E0"/>
    <w:rsid w:val="00396BAA"/>
    <w:rsid w:val="00397F40"/>
    <w:rsid w:val="003A0806"/>
    <w:rsid w:val="003B08C1"/>
    <w:rsid w:val="003B2351"/>
    <w:rsid w:val="003B5DF5"/>
    <w:rsid w:val="003C0FDA"/>
    <w:rsid w:val="003C1EC1"/>
    <w:rsid w:val="003C7630"/>
    <w:rsid w:val="003D0A37"/>
    <w:rsid w:val="003D5281"/>
    <w:rsid w:val="003D6F3E"/>
    <w:rsid w:val="003E0409"/>
    <w:rsid w:val="003E2212"/>
    <w:rsid w:val="003E6529"/>
    <w:rsid w:val="003E65CF"/>
    <w:rsid w:val="003E6937"/>
    <w:rsid w:val="003F39A5"/>
    <w:rsid w:val="003F6D60"/>
    <w:rsid w:val="0040278F"/>
    <w:rsid w:val="00402996"/>
    <w:rsid w:val="00402A9A"/>
    <w:rsid w:val="00404372"/>
    <w:rsid w:val="0040727C"/>
    <w:rsid w:val="00407D3C"/>
    <w:rsid w:val="00410ACB"/>
    <w:rsid w:val="004115D6"/>
    <w:rsid w:val="0041244D"/>
    <w:rsid w:val="004157D3"/>
    <w:rsid w:val="004236CF"/>
    <w:rsid w:val="00433547"/>
    <w:rsid w:val="004413DB"/>
    <w:rsid w:val="00442512"/>
    <w:rsid w:val="0044300D"/>
    <w:rsid w:val="00445B23"/>
    <w:rsid w:val="00445FB2"/>
    <w:rsid w:val="0044736A"/>
    <w:rsid w:val="00451A5A"/>
    <w:rsid w:val="00454B56"/>
    <w:rsid w:val="00455AF6"/>
    <w:rsid w:val="00455C64"/>
    <w:rsid w:val="00456581"/>
    <w:rsid w:val="004576FA"/>
    <w:rsid w:val="004610CA"/>
    <w:rsid w:val="00461248"/>
    <w:rsid w:val="0046303C"/>
    <w:rsid w:val="00463917"/>
    <w:rsid w:val="00465760"/>
    <w:rsid w:val="00465ED8"/>
    <w:rsid w:val="0046662A"/>
    <w:rsid w:val="00470DFB"/>
    <w:rsid w:val="004744BC"/>
    <w:rsid w:val="00481EB3"/>
    <w:rsid w:val="00482DC5"/>
    <w:rsid w:val="00483498"/>
    <w:rsid w:val="00487C72"/>
    <w:rsid w:val="00487EA9"/>
    <w:rsid w:val="004A2BAC"/>
    <w:rsid w:val="004A45AA"/>
    <w:rsid w:val="004A4731"/>
    <w:rsid w:val="004A4C85"/>
    <w:rsid w:val="004B1025"/>
    <w:rsid w:val="004B2360"/>
    <w:rsid w:val="004B33A0"/>
    <w:rsid w:val="004B5090"/>
    <w:rsid w:val="004B669C"/>
    <w:rsid w:val="004B7C58"/>
    <w:rsid w:val="004C07BA"/>
    <w:rsid w:val="004C2125"/>
    <w:rsid w:val="004C4238"/>
    <w:rsid w:val="004D01EC"/>
    <w:rsid w:val="004D05AA"/>
    <w:rsid w:val="004D4648"/>
    <w:rsid w:val="004E244C"/>
    <w:rsid w:val="004E3B96"/>
    <w:rsid w:val="004F11B3"/>
    <w:rsid w:val="004F229A"/>
    <w:rsid w:val="0050045E"/>
    <w:rsid w:val="005012FE"/>
    <w:rsid w:val="00503506"/>
    <w:rsid w:val="005047E6"/>
    <w:rsid w:val="0050515E"/>
    <w:rsid w:val="0050592A"/>
    <w:rsid w:val="00514575"/>
    <w:rsid w:val="005146DB"/>
    <w:rsid w:val="00516E8C"/>
    <w:rsid w:val="00517562"/>
    <w:rsid w:val="00524428"/>
    <w:rsid w:val="00526D91"/>
    <w:rsid w:val="005278A8"/>
    <w:rsid w:val="00527A72"/>
    <w:rsid w:val="00531C27"/>
    <w:rsid w:val="00534AC9"/>
    <w:rsid w:val="00535B34"/>
    <w:rsid w:val="005373F1"/>
    <w:rsid w:val="00537700"/>
    <w:rsid w:val="00541D1B"/>
    <w:rsid w:val="00542597"/>
    <w:rsid w:val="005444A5"/>
    <w:rsid w:val="00545F60"/>
    <w:rsid w:val="00557029"/>
    <w:rsid w:val="005607FC"/>
    <w:rsid w:val="00563394"/>
    <w:rsid w:val="00564272"/>
    <w:rsid w:val="00572260"/>
    <w:rsid w:val="005741EC"/>
    <w:rsid w:val="005807BE"/>
    <w:rsid w:val="00581B89"/>
    <w:rsid w:val="00581F06"/>
    <w:rsid w:val="00582E1F"/>
    <w:rsid w:val="00583DA0"/>
    <w:rsid w:val="00590CAC"/>
    <w:rsid w:val="00590D81"/>
    <w:rsid w:val="0059156B"/>
    <w:rsid w:val="00591972"/>
    <w:rsid w:val="005932EE"/>
    <w:rsid w:val="005961B8"/>
    <w:rsid w:val="00596B79"/>
    <w:rsid w:val="005A23ED"/>
    <w:rsid w:val="005A4E71"/>
    <w:rsid w:val="005B6E71"/>
    <w:rsid w:val="005B70ED"/>
    <w:rsid w:val="005B7ABE"/>
    <w:rsid w:val="005C3C45"/>
    <w:rsid w:val="005C41CD"/>
    <w:rsid w:val="005C4687"/>
    <w:rsid w:val="005D5516"/>
    <w:rsid w:val="005E024F"/>
    <w:rsid w:val="005E4737"/>
    <w:rsid w:val="005F0780"/>
    <w:rsid w:val="005F3D77"/>
    <w:rsid w:val="005F65B6"/>
    <w:rsid w:val="00600929"/>
    <w:rsid w:val="0060429B"/>
    <w:rsid w:val="006068CC"/>
    <w:rsid w:val="00610EB6"/>
    <w:rsid w:val="00611265"/>
    <w:rsid w:val="006117F8"/>
    <w:rsid w:val="00612599"/>
    <w:rsid w:val="006161EB"/>
    <w:rsid w:val="00617FC9"/>
    <w:rsid w:val="00620776"/>
    <w:rsid w:val="00621E63"/>
    <w:rsid w:val="00627C50"/>
    <w:rsid w:val="00632DF2"/>
    <w:rsid w:val="006341EC"/>
    <w:rsid w:val="006370E0"/>
    <w:rsid w:val="00644457"/>
    <w:rsid w:val="00645C2E"/>
    <w:rsid w:val="006477D4"/>
    <w:rsid w:val="00650A2C"/>
    <w:rsid w:val="00651018"/>
    <w:rsid w:val="00651E91"/>
    <w:rsid w:val="006520C2"/>
    <w:rsid w:val="0066328E"/>
    <w:rsid w:val="00670799"/>
    <w:rsid w:val="0067302D"/>
    <w:rsid w:val="006762CF"/>
    <w:rsid w:val="00677F8A"/>
    <w:rsid w:val="006800A5"/>
    <w:rsid w:val="006810C4"/>
    <w:rsid w:val="00681272"/>
    <w:rsid w:val="0068263A"/>
    <w:rsid w:val="006845EC"/>
    <w:rsid w:val="006A08C8"/>
    <w:rsid w:val="006A7662"/>
    <w:rsid w:val="006A7D90"/>
    <w:rsid w:val="006B020B"/>
    <w:rsid w:val="006B3EC0"/>
    <w:rsid w:val="006B42A0"/>
    <w:rsid w:val="006B44A5"/>
    <w:rsid w:val="006B47B5"/>
    <w:rsid w:val="006C51F8"/>
    <w:rsid w:val="006D0D77"/>
    <w:rsid w:val="006D1FA7"/>
    <w:rsid w:val="006E495B"/>
    <w:rsid w:val="006E5982"/>
    <w:rsid w:val="006E7EFD"/>
    <w:rsid w:val="006F2987"/>
    <w:rsid w:val="006F39D8"/>
    <w:rsid w:val="006F4113"/>
    <w:rsid w:val="00700B53"/>
    <w:rsid w:val="00702DAE"/>
    <w:rsid w:val="00707FF1"/>
    <w:rsid w:val="00710F41"/>
    <w:rsid w:val="0071288A"/>
    <w:rsid w:val="007150B7"/>
    <w:rsid w:val="00716794"/>
    <w:rsid w:val="00716A12"/>
    <w:rsid w:val="00717D5C"/>
    <w:rsid w:val="007222FD"/>
    <w:rsid w:val="007237EB"/>
    <w:rsid w:val="0072562A"/>
    <w:rsid w:val="00727309"/>
    <w:rsid w:val="007301DC"/>
    <w:rsid w:val="007305AA"/>
    <w:rsid w:val="00731670"/>
    <w:rsid w:val="0073697F"/>
    <w:rsid w:val="00736E8F"/>
    <w:rsid w:val="007440D9"/>
    <w:rsid w:val="00750ABE"/>
    <w:rsid w:val="00761A97"/>
    <w:rsid w:val="0076389E"/>
    <w:rsid w:val="0076537F"/>
    <w:rsid w:val="0077580B"/>
    <w:rsid w:val="00775D66"/>
    <w:rsid w:val="0078051E"/>
    <w:rsid w:val="00784098"/>
    <w:rsid w:val="00785205"/>
    <w:rsid w:val="00785A2D"/>
    <w:rsid w:val="007875FB"/>
    <w:rsid w:val="00787722"/>
    <w:rsid w:val="00790FC1"/>
    <w:rsid w:val="007932ED"/>
    <w:rsid w:val="00795943"/>
    <w:rsid w:val="007972F8"/>
    <w:rsid w:val="00797325"/>
    <w:rsid w:val="00797881"/>
    <w:rsid w:val="007A0DBE"/>
    <w:rsid w:val="007A1042"/>
    <w:rsid w:val="007B11ED"/>
    <w:rsid w:val="007B4D3C"/>
    <w:rsid w:val="007C04FA"/>
    <w:rsid w:val="007C171F"/>
    <w:rsid w:val="007C6A3C"/>
    <w:rsid w:val="007C6E42"/>
    <w:rsid w:val="007C7002"/>
    <w:rsid w:val="007D49B9"/>
    <w:rsid w:val="007D7296"/>
    <w:rsid w:val="007E442C"/>
    <w:rsid w:val="007F4053"/>
    <w:rsid w:val="007F54E1"/>
    <w:rsid w:val="008048C6"/>
    <w:rsid w:val="008049A6"/>
    <w:rsid w:val="008070BB"/>
    <w:rsid w:val="00810D8A"/>
    <w:rsid w:val="00810E4A"/>
    <w:rsid w:val="00815193"/>
    <w:rsid w:val="008154AD"/>
    <w:rsid w:val="00816113"/>
    <w:rsid w:val="00817222"/>
    <w:rsid w:val="00817C47"/>
    <w:rsid w:val="008219B2"/>
    <w:rsid w:val="00832F80"/>
    <w:rsid w:val="00834A11"/>
    <w:rsid w:val="0083521D"/>
    <w:rsid w:val="00836802"/>
    <w:rsid w:val="00836F4E"/>
    <w:rsid w:val="008439DE"/>
    <w:rsid w:val="008448BA"/>
    <w:rsid w:val="00853D72"/>
    <w:rsid w:val="00853FA4"/>
    <w:rsid w:val="008600B3"/>
    <w:rsid w:val="00864267"/>
    <w:rsid w:val="008645BF"/>
    <w:rsid w:val="0086473D"/>
    <w:rsid w:val="008652B0"/>
    <w:rsid w:val="0087135B"/>
    <w:rsid w:val="0087156F"/>
    <w:rsid w:val="00874DAB"/>
    <w:rsid w:val="008804FA"/>
    <w:rsid w:val="00885992"/>
    <w:rsid w:val="008863FF"/>
    <w:rsid w:val="008930A3"/>
    <w:rsid w:val="008936CF"/>
    <w:rsid w:val="008951A4"/>
    <w:rsid w:val="008956C2"/>
    <w:rsid w:val="008975D9"/>
    <w:rsid w:val="008A06DE"/>
    <w:rsid w:val="008A179B"/>
    <w:rsid w:val="008A235D"/>
    <w:rsid w:val="008B03E6"/>
    <w:rsid w:val="008B10FA"/>
    <w:rsid w:val="008B1A41"/>
    <w:rsid w:val="008B4CF4"/>
    <w:rsid w:val="008B697F"/>
    <w:rsid w:val="008C416C"/>
    <w:rsid w:val="008C5427"/>
    <w:rsid w:val="008C785C"/>
    <w:rsid w:val="008D0767"/>
    <w:rsid w:val="008D3A8E"/>
    <w:rsid w:val="008D4C21"/>
    <w:rsid w:val="008D7D00"/>
    <w:rsid w:val="008E3C72"/>
    <w:rsid w:val="008E5E02"/>
    <w:rsid w:val="008F1C5A"/>
    <w:rsid w:val="008F30BA"/>
    <w:rsid w:val="008F3235"/>
    <w:rsid w:val="00905C44"/>
    <w:rsid w:val="00907801"/>
    <w:rsid w:val="0091677D"/>
    <w:rsid w:val="0092011F"/>
    <w:rsid w:val="00927949"/>
    <w:rsid w:val="00931BD7"/>
    <w:rsid w:val="00934AEA"/>
    <w:rsid w:val="009372C6"/>
    <w:rsid w:val="009377EC"/>
    <w:rsid w:val="00937E62"/>
    <w:rsid w:val="00945785"/>
    <w:rsid w:val="00946D0F"/>
    <w:rsid w:val="00946E23"/>
    <w:rsid w:val="009529B6"/>
    <w:rsid w:val="009532CD"/>
    <w:rsid w:val="00955195"/>
    <w:rsid w:val="00957C28"/>
    <w:rsid w:val="00963189"/>
    <w:rsid w:val="00966A1E"/>
    <w:rsid w:val="00967552"/>
    <w:rsid w:val="00967908"/>
    <w:rsid w:val="00970164"/>
    <w:rsid w:val="0097215C"/>
    <w:rsid w:val="009747EC"/>
    <w:rsid w:val="009752F4"/>
    <w:rsid w:val="00976BDB"/>
    <w:rsid w:val="009817A1"/>
    <w:rsid w:val="00981FF8"/>
    <w:rsid w:val="0098231B"/>
    <w:rsid w:val="00983A7A"/>
    <w:rsid w:val="009852FE"/>
    <w:rsid w:val="00986157"/>
    <w:rsid w:val="009865C8"/>
    <w:rsid w:val="0098678E"/>
    <w:rsid w:val="00987327"/>
    <w:rsid w:val="00990DCA"/>
    <w:rsid w:val="00991911"/>
    <w:rsid w:val="00994D81"/>
    <w:rsid w:val="00997847"/>
    <w:rsid w:val="009A0D57"/>
    <w:rsid w:val="009A1E82"/>
    <w:rsid w:val="009B426A"/>
    <w:rsid w:val="009B4A39"/>
    <w:rsid w:val="009C3A08"/>
    <w:rsid w:val="009C470C"/>
    <w:rsid w:val="009C4DA2"/>
    <w:rsid w:val="009C60AD"/>
    <w:rsid w:val="009D2C66"/>
    <w:rsid w:val="009D4601"/>
    <w:rsid w:val="009D4ECB"/>
    <w:rsid w:val="009D4EEB"/>
    <w:rsid w:val="009D59F5"/>
    <w:rsid w:val="009D604F"/>
    <w:rsid w:val="009D6A2E"/>
    <w:rsid w:val="009D75F4"/>
    <w:rsid w:val="009D7EAC"/>
    <w:rsid w:val="009E4700"/>
    <w:rsid w:val="009E5C20"/>
    <w:rsid w:val="009E5E00"/>
    <w:rsid w:val="009F2A1A"/>
    <w:rsid w:val="009F5A06"/>
    <w:rsid w:val="009F6626"/>
    <w:rsid w:val="009F6954"/>
    <w:rsid w:val="009F7E69"/>
    <w:rsid w:val="00A05B94"/>
    <w:rsid w:val="00A06566"/>
    <w:rsid w:val="00A10FF2"/>
    <w:rsid w:val="00A11232"/>
    <w:rsid w:val="00A12085"/>
    <w:rsid w:val="00A12787"/>
    <w:rsid w:val="00A12B82"/>
    <w:rsid w:val="00A14A91"/>
    <w:rsid w:val="00A20476"/>
    <w:rsid w:val="00A206C1"/>
    <w:rsid w:val="00A251AB"/>
    <w:rsid w:val="00A25612"/>
    <w:rsid w:val="00A256E2"/>
    <w:rsid w:val="00A32DF1"/>
    <w:rsid w:val="00A3417C"/>
    <w:rsid w:val="00A37657"/>
    <w:rsid w:val="00A45729"/>
    <w:rsid w:val="00A51B0D"/>
    <w:rsid w:val="00A54BA4"/>
    <w:rsid w:val="00A56CAE"/>
    <w:rsid w:val="00A6145E"/>
    <w:rsid w:val="00A627E9"/>
    <w:rsid w:val="00A66AAF"/>
    <w:rsid w:val="00A67B85"/>
    <w:rsid w:val="00A75598"/>
    <w:rsid w:val="00A768E0"/>
    <w:rsid w:val="00A82D8B"/>
    <w:rsid w:val="00A85C47"/>
    <w:rsid w:val="00A90095"/>
    <w:rsid w:val="00A90439"/>
    <w:rsid w:val="00A91411"/>
    <w:rsid w:val="00A95647"/>
    <w:rsid w:val="00A97865"/>
    <w:rsid w:val="00A97B89"/>
    <w:rsid w:val="00AA2E03"/>
    <w:rsid w:val="00AA5620"/>
    <w:rsid w:val="00AB2E29"/>
    <w:rsid w:val="00AB6200"/>
    <w:rsid w:val="00AC02DB"/>
    <w:rsid w:val="00AC3A45"/>
    <w:rsid w:val="00AC3CE9"/>
    <w:rsid w:val="00AC68A6"/>
    <w:rsid w:val="00AC7488"/>
    <w:rsid w:val="00AD0363"/>
    <w:rsid w:val="00AD0998"/>
    <w:rsid w:val="00AD2A68"/>
    <w:rsid w:val="00AD612D"/>
    <w:rsid w:val="00AE0FD2"/>
    <w:rsid w:val="00AE11BE"/>
    <w:rsid w:val="00AE1B3C"/>
    <w:rsid w:val="00AE25C0"/>
    <w:rsid w:val="00AE4176"/>
    <w:rsid w:val="00AE633A"/>
    <w:rsid w:val="00AF2D0E"/>
    <w:rsid w:val="00AF6D5C"/>
    <w:rsid w:val="00B04527"/>
    <w:rsid w:val="00B05CE7"/>
    <w:rsid w:val="00B13243"/>
    <w:rsid w:val="00B1402D"/>
    <w:rsid w:val="00B22E78"/>
    <w:rsid w:val="00B23A83"/>
    <w:rsid w:val="00B25681"/>
    <w:rsid w:val="00B261BF"/>
    <w:rsid w:val="00B3450D"/>
    <w:rsid w:val="00B35887"/>
    <w:rsid w:val="00B3698A"/>
    <w:rsid w:val="00B378E3"/>
    <w:rsid w:val="00B43C40"/>
    <w:rsid w:val="00B46637"/>
    <w:rsid w:val="00B50DC7"/>
    <w:rsid w:val="00B512FE"/>
    <w:rsid w:val="00B51EBA"/>
    <w:rsid w:val="00B52FD5"/>
    <w:rsid w:val="00B545E8"/>
    <w:rsid w:val="00B54DC7"/>
    <w:rsid w:val="00B56662"/>
    <w:rsid w:val="00B566D2"/>
    <w:rsid w:val="00B57220"/>
    <w:rsid w:val="00B57AEE"/>
    <w:rsid w:val="00B64855"/>
    <w:rsid w:val="00B71750"/>
    <w:rsid w:val="00B734D6"/>
    <w:rsid w:val="00B81A40"/>
    <w:rsid w:val="00B82F6A"/>
    <w:rsid w:val="00B84B1F"/>
    <w:rsid w:val="00B8557C"/>
    <w:rsid w:val="00B865C5"/>
    <w:rsid w:val="00B92BFC"/>
    <w:rsid w:val="00B957EB"/>
    <w:rsid w:val="00B95BAD"/>
    <w:rsid w:val="00B9648A"/>
    <w:rsid w:val="00BB2091"/>
    <w:rsid w:val="00BB40CC"/>
    <w:rsid w:val="00BB77FF"/>
    <w:rsid w:val="00BC6C05"/>
    <w:rsid w:val="00BD027E"/>
    <w:rsid w:val="00BD5102"/>
    <w:rsid w:val="00BE12F0"/>
    <w:rsid w:val="00BE29D3"/>
    <w:rsid w:val="00BE29E0"/>
    <w:rsid w:val="00BE2B8C"/>
    <w:rsid w:val="00BF4C07"/>
    <w:rsid w:val="00C04E64"/>
    <w:rsid w:val="00C138F2"/>
    <w:rsid w:val="00C204DB"/>
    <w:rsid w:val="00C2437E"/>
    <w:rsid w:val="00C254A1"/>
    <w:rsid w:val="00C25CA0"/>
    <w:rsid w:val="00C267C6"/>
    <w:rsid w:val="00C26CCC"/>
    <w:rsid w:val="00C26D40"/>
    <w:rsid w:val="00C30B46"/>
    <w:rsid w:val="00C3352C"/>
    <w:rsid w:val="00C47CF5"/>
    <w:rsid w:val="00C52E4A"/>
    <w:rsid w:val="00C60BAC"/>
    <w:rsid w:val="00C63C1C"/>
    <w:rsid w:val="00C66CD3"/>
    <w:rsid w:val="00C713A6"/>
    <w:rsid w:val="00C77577"/>
    <w:rsid w:val="00C818DC"/>
    <w:rsid w:val="00C84463"/>
    <w:rsid w:val="00C84DF4"/>
    <w:rsid w:val="00C91AD4"/>
    <w:rsid w:val="00C92455"/>
    <w:rsid w:val="00C926F3"/>
    <w:rsid w:val="00C928FD"/>
    <w:rsid w:val="00C943D6"/>
    <w:rsid w:val="00C961F6"/>
    <w:rsid w:val="00C96D75"/>
    <w:rsid w:val="00CA4DCB"/>
    <w:rsid w:val="00CA6FF9"/>
    <w:rsid w:val="00CA728F"/>
    <w:rsid w:val="00CB328D"/>
    <w:rsid w:val="00CB6A42"/>
    <w:rsid w:val="00CC148B"/>
    <w:rsid w:val="00CC1F0A"/>
    <w:rsid w:val="00CC373C"/>
    <w:rsid w:val="00CC3A63"/>
    <w:rsid w:val="00CD16DF"/>
    <w:rsid w:val="00CD179B"/>
    <w:rsid w:val="00CD1A7C"/>
    <w:rsid w:val="00CD45FE"/>
    <w:rsid w:val="00CD54A8"/>
    <w:rsid w:val="00CD7904"/>
    <w:rsid w:val="00CE1110"/>
    <w:rsid w:val="00CE47F9"/>
    <w:rsid w:val="00CF2EF8"/>
    <w:rsid w:val="00CF42EE"/>
    <w:rsid w:val="00CF6CD0"/>
    <w:rsid w:val="00CF79AE"/>
    <w:rsid w:val="00CF7A55"/>
    <w:rsid w:val="00D0179A"/>
    <w:rsid w:val="00D01BF5"/>
    <w:rsid w:val="00D072C4"/>
    <w:rsid w:val="00D07841"/>
    <w:rsid w:val="00D11EC4"/>
    <w:rsid w:val="00D12F8B"/>
    <w:rsid w:val="00D17BE6"/>
    <w:rsid w:val="00D22631"/>
    <w:rsid w:val="00D226CB"/>
    <w:rsid w:val="00D24017"/>
    <w:rsid w:val="00D26844"/>
    <w:rsid w:val="00D36692"/>
    <w:rsid w:val="00D36D7B"/>
    <w:rsid w:val="00D439C6"/>
    <w:rsid w:val="00D43A52"/>
    <w:rsid w:val="00D43E84"/>
    <w:rsid w:val="00D43F79"/>
    <w:rsid w:val="00D53A20"/>
    <w:rsid w:val="00D53EE3"/>
    <w:rsid w:val="00D55F33"/>
    <w:rsid w:val="00D6554E"/>
    <w:rsid w:val="00D65D19"/>
    <w:rsid w:val="00D758D6"/>
    <w:rsid w:val="00D80928"/>
    <w:rsid w:val="00D81788"/>
    <w:rsid w:val="00D820ED"/>
    <w:rsid w:val="00D83743"/>
    <w:rsid w:val="00D85AF2"/>
    <w:rsid w:val="00D85F35"/>
    <w:rsid w:val="00D91B5D"/>
    <w:rsid w:val="00DA05DC"/>
    <w:rsid w:val="00DA0D13"/>
    <w:rsid w:val="00DA1251"/>
    <w:rsid w:val="00DA14E0"/>
    <w:rsid w:val="00DB025F"/>
    <w:rsid w:val="00DB3287"/>
    <w:rsid w:val="00DB4DBD"/>
    <w:rsid w:val="00DB57E6"/>
    <w:rsid w:val="00DC020B"/>
    <w:rsid w:val="00DC0EED"/>
    <w:rsid w:val="00DC2B74"/>
    <w:rsid w:val="00DC4E44"/>
    <w:rsid w:val="00DC5093"/>
    <w:rsid w:val="00DC52BB"/>
    <w:rsid w:val="00DC597B"/>
    <w:rsid w:val="00DD1446"/>
    <w:rsid w:val="00DD531E"/>
    <w:rsid w:val="00DD6DF4"/>
    <w:rsid w:val="00DD7E91"/>
    <w:rsid w:val="00DE2FE1"/>
    <w:rsid w:val="00DE39A3"/>
    <w:rsid w:val="00DE4FCE"/>
    <w:rsid w:val="00DE56AD"/>
    <w:rsid w:val="00DE6F12"/>
    <w:rsid w:val="00DF1DE7"/>
    <w:rsid w:val="00DF3FBF"/>
    <w:rsid w:val="00DF6837"/>
    <w:rsid w:val="00E01D85"/>
    <w:rsid w:val="00E06C29"/>
    <w:rsid w:val="00E104BE"/>
    <w:rsid w:val="00E15621"/>
    <w:rsid w:val="00E213D2"/>
    <w:rsid w:val="00E221D4"/>
    <w:rsid w:val="00E23328"/>
    <w:rsid w:val="00E257CB"/>
    <w:rsid w:val="00E26937"/>
    <w:rsid w:val="00E321EB"/>
    <w:rsid w:val="00E32A77"/>
    <w:rsid w:val="00E33B30"/>
    <w:rsid w:val="00E3450E"/>
    <w:rsid w:val="00E3507E"/>
    <w:rsid w:val="00E3774D"/>
    <w:rsid w:val="00E44CEE"/>
    <w:rsid w:val="00E459D5"/>
    <w:rsid w:val="00E46DD6"/>
    <w:rsid w:val="00E478BC"/>
    <w:rsid w:val="00E51C74"/>
    <w:rsid w:val="00E54239"/>
    <w:rsid w:val="00E61BDB"/>
    <w:rsid w:val="00E626DB"/>
    <w:rsid w:val="00E6370C"/>
    <w:rsid w:val="00E63B21"/>
    <w:rsid w:val="00E6717E"/>
    <w:rsid w:val="00E67E0B"/>
    <w:rsid w:val="00E709AB"/>
    <w:rsid w:val="00E7349B"/>
    <w:rsid w:val="00E736BA"/>
    <w:rsid w:val="00E740F9"/>
    <w:rsid w:val="00E779F6"/>
    <w:rsid w:val="00E826EB"/>
    <w:rsid w:val="00E83BEA"/>
    <w:rsid w:val="00E84253"/>
    <w:rsid w:val="00E844C5"/>
    <w:rsid w:val="00E85A36"/>
    <w:rsid w:val="00E92DF9"/>
    <w:rsid w:val="00EA01D9"/>
    <w:rsid w:val="00EA120C"/>
    <w:rsid w:val="00EA1860"/>
    <w:rsid w:val="00EA194D"/>
    <w:rsid w:val="00EA2591"/>
    <w:rsid w:val="00EA33BE"/>
    <w:rsid w:val="00EA3E56"/>
    <w:rsid w:val="00EA4774"/>
    <w:rsid w:val="00EA478E"/>
    <w:rsid w:val="00EB220C"/>
    <w:rsid w:val="00EB535E"/>
    <w:rsid w:val="00EC39DB"/>
    <w:rsid w:val="00EC476A"/>
    <w:rsid w:val="00EC6B9B"/>
    <w:rsid w:val="00EC7CF4"/>
    <w:rsid w:val="00ED30E7"/>
    <w:rsid w:val="00ED3C4F"/>
    <w:rsid w:val="00ED43C9"/>
    <w:rsid w:val="00ED6CE3"/>
    <w:rsid w:val="00EE05DA"/>
    <w:rsid w:val="00EE46E0"/>
    <w:rsid w:val="00EE5877"/>
    <w:rsid w:val="00EE6878"/>
    <w:rsid w:val="00EF73C4"/>
    <w:rsid w:val="00F0253C"/>
    <w:rsid w:val="00F027FD"/>
    <w:rsid w:val="00F02EA3"/>
    <w:rsid w:val="00F037B0"/>
    <w:rsid w:val="00F069A2"/>
    <w:rsid w:val="00F10A23"/>
    <w:rsid w:val="00F110A8"/>
    <w:rsid w:val="00F145EC"/>
    <w:rsid w:val="00F17BE4"/>
    <w:rsid w:val="00F251AF"/>
    <w:rsid w:val="00F33415"/>
    <w:rsid w:val="00F33734"/>
    <w:rsid w:val="00F36E3A"/>
    <w:rsid w:val="00F413D5"/>
    <w:rsid w:val="00F47A8A"/>
    <w:rsid w:val="00F50CDC"/>
    <w:rsid w:val="00F50CEB"/>
    <w:rsid w:val="00F5335F"/>
    <w:rsid w:val="00F53E21"/>
    <w:rsid w:val="00F54D82"/>
    <w:rsid w:val="00F56315"/>
    <w:rsid w:val="00F5747D"/>
    <w:rsid w:val="00F7185D"/>
    <w:rsid w:val="00F77094"/>
    <w:rsid w:val="00F80DC7"/>
    <w:rsid w:val="00F82356"/>
    <w:rsid w:val="00F845E3"/>
    <w:rsid w:val="00F868A3"/>
    <w:rsid w:val="00F9639F"/>
    <w:rsid w:val="00FA04E4"/>
    <w:rsid w:val="00FA2DB2"/>
    <w:rsid w:val="00FA3407"/>
    <w:rsid w:val="00FA4E05"/>
    <w:rsid w:val="00FA6368"/>
    <w:rsid w:val="00FA68A4"/>
    <w:rsid w:val="00FB02F2"/>
    <w:rsid w:val="00FB746F"/>
    <w:rsid w:val="00FC00F7"/>
    <w:rsid w:val="00FC067F"/>
    <w:rsid w:val="00FC1498"/>
    <w:rsid w:val="00FC2EF4"/>
    <w:rsid w:val="00FC5214"/>
    <w:rsid w:val="00FC6041"/>
    <w:rsid w:val="00FC63DC"/>
    <w:rsid w:val="00FC67F9"/>
    <w:rsid w:val="00FD065D"/>
    <w:rsid w:val="00FD43A2"/>
    <w:rsid w:val="00FD5BFB"/>
    <w:rsid w:val="00FD5C8E"/>
    <w:rsid w:val="00FD61FB"/>
    <w:rsid w:val="00FD79E3"/>
    <w:rsid w:val="00FE294A"/>
    <w:rsid w:val="00FE4B06"/>
    <w:rsid w:val="00FF0EFB"/>
    <w:rsid w:val="00FF5D41"/>
    <w:rsid w:val="00FF6B7F"/>
    <w:rsid w:val="00FF7E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1FFC8"/>
  <w15:docId w15:val="{4559CC6E-E883-4E53-9E98-9C3B8990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737"/>
    <w:pPr>
      <w:spacing w:line="360" w:lineRule="auto"/>
    </w:pPr>
    <w:rPr>
      <w:rFonts w:ascii="Arial" w:hAnsi="Arial"/>
      <w:sz w:val="28"/>
    </w:rPr>
  </w:style>
  <w:style w:type="paragraph" w:styleId="Ttulo1">
    <w:name w:val="heading 1"/>
    <w:basedOn w:val="Normal"/>
    <w:next w:val="Normal"/>
    <w:link w:val="Ttulo1Car"/>
    <w:uiPriority w:val="9"/>
    <w:qFormat/>
    <w:rsid w:val="005E4737"/>
    <w:pPr>
      <w:keepNext/>
      <w:keepLines/>
      <w:spacing w:before="240" w:after="0"/>
      <w:outlineLvl w:val="0"/>
    </w:pPr>
    <w:rPr>
      <w:rFonts w:eastAsiaTheme="majorEastAsia" w:cstheme="majorBidi"/>
      <w:b/>
      <w:color w:val="C00000"/>
      <w:szCs w:val="32"/>
    </w:rPr>
  </w:style>
  <w:style w:type="paragraph" w:styleId="Ttulo2">
    <w:name w:val="heading 2"/>
    <w:basedOn w:val="Normal"/>
    <w:next w:val="Normal"/>
    <w:link w:val="Ttulo2Car"/>
    <w:uiPriority w:val="9"/>
    <w:unhideWhenUsed/>
    <w:qFormat/>
    <w:rsid w:val="005E4737"/>
    <w:pPr>
      <w:keepNext/>
      <w:keepLines/>
      <w:spacing w:before="40" w:after="0"/>
      <w:outlineLvl w:val="1"/>
    </w:pPr>
    <w:rPr>
      <w:rFonts w:eastAsiaTheme="majorEastAsia" w:cstheme="majorBidi"/>
      <w:b/>
      <w:color w:val="C00000"/>
      <w:szCs w:val="26"/>
    </w:rPr>
  </w:style>
  <w:style w:type="paragraph" w:styleId="Ttulo3">
    <w:name w:val="heading 3"/>
    <w:basedOn w:val="Normal"/>
    <w:next w:val="Normal"/>
    <w:link w:val="Ttulo3Car"/>
    <w:unhideWhenUsed/>
    <w:qFormat/>
    <w:rsid w:val="005E473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rsid w:val="009E5E00"/>
    <w:pPr>
      <w:keepNext/>
      <w:keepLines/>
      <w:pBdr>
        <w:top w:val="nil"/>
        <w:left w:val="nil"/>
        <w:bottom w:val="nil"/>
        <w:right w:val="nil"/>
        <w:between w:val="nil"/>
      </w:pBdr>
      <w:spacing w:before="240" w:after="40"/>
      <w:outlineLvl w:val="3"/>
    </w:pPr>
    <w:rPr>
      <w:rFonts w:eastAsia="Arial" w:cs="Arial"/>
      <w:b/>
      <w:color w:val="000000"/>
      <w:sz w:val="24"/>
      <w:szCs w:val="24"/>
      <w:lang w:eastAsia="es-MX"/>
    </w:rPr>
  </w:style>
  <w:style w:type="paragraph" w:styleId="Ttulo5">
    <w:name w:val="heading 5"/>
    <w:basedOn w:val="Normal"/>
    <w:next w:val="Normal"/>
    <w:link w:val="Ttulo5Car"/>
    <w:rsid w:val="009E5E00"/>
    <w:pPr>
      <w:keepNext/>
      <w:keepLines/>
      <w:pBdr>
        <w:top w:val="nil"/>
        <w:left w:val="nil"/>
        <w:bottom w:val="nil"/>
        <w:right w:val="nil"/>
        <w:between w:val="nil"/>
      </w:pBdr>
      <w:spacing w:before="220" w:after="40"/>
      <w:outlineLvl w:val="4"/>
    </w:pPr>
    <w:rPr>
      <w:rFonts w:eastAsia="Arial" w:cs="Arial"/>
      <w:b/>
      <w:color w:val="000000"/>
      <w:sz w:val="22"/>
      <w:lang w:eastAsia="es-MX"/>
    </w:rPr>
  </w:style>
  <w:style w:type="paragraph" w:styleId="Ttulo6">
    <w:name w:val="heading 6"/>
    <w:basedOn w:val="Normal"/>
    <w:next w:val="Normal"/>
    <w:link w:val="Ttulo6Car"/>
    <w:rsid w:val="009E5E00"/>
    <w:pPr>
      <w:keepNext/>
      <w:keepLines/>
      <w:pBdr>
        <w:top w:val="nil"/>
        <w:left w:val="nil"/>
        <w:bottom w:val="nil"/>
        <w:right w:val="nil"/>
        <w:between w:val="nil"/>
      </w:pBdr>
      <w:spacing w:before="200" w:after="40"/>
      <w:outlineLvl w:val="5"/>
    </w:pPr>
    <w:rPr>
      <w:rFonts w:eastAsia="Arial" w:cs="Arial"/>
      <w:b/>
      <w:color w:val="000000"/>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3B2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3B21"/>
  </w:style>
  <w:style w:type="paragraph" w:styleId="Piedepgina">
    <w:name w:val="footer"/>
    <w:basedOn w:val="Normal"/>
    <w:link w:val="PiedepginaCar"/>
    <w:uiPriority w:val="99"/>
    <w:unhideWhenUsed/>
    <w:rsid w:val="00E63B2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3B21"/>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
    <w:basedOn w:val="Normal"/>
    <w:link w:val="PrrafodelistaCar"/>
    <w:uiPriority w:val="34"/>
    <w:qFormat/>
    <w:rsid w:val="00E63B21"/>
    <w:pPr>
      <w:ind w:left="720"/>
      <w:contextualSpacing/>
    </w:pPr>
  </w:style>
  <w:style w:type="paragraph" w:styleId="Textodeglobo">
    <w:name w:val="Balloon Text"/>
    <w:basedOn w:val="Normal"/>
    <w:link w:val="TextodegloboCar"/>
    <w:uiPriority w:val="99"/>
    <w:semiHidden/>
    <w:unhideWhenUsed/>
    <w:rsid w:val="000E29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E2926"/>
    <w:rPr>
      <w:rFonts w:ascii="Tahoma" w:hAnsi="Tahoma" w:cs="Tahoma"/>
      <w:sz w:val="16"/>
      <w:szCs w:val="16"/>
    </w:rPr>
  </w:style>
  <w:style w:type="paragraph" w:customStyle="1" w:styleId="Prrafodelista1">
    <w:name w:val="Párrafo de lista1"/>
    <w:basedOn w:val="Normal"/>
    <w:rsid w:val="00A66AAF"/>
    <w:pPr>
      <w:spacing w:after="200" w:line="276" w:lineRule="auto"/>
      <w:ind w:left="720"/>
    </w:pPr>
    <w:rPr>
      <w:rFonts w:ascii="Calibri" w:eastAsia="Times New Roman" w:hAnsi="Calibri" w:cs="Times New Roman"/>
      <w:lang w:val="es-ES"/>
    </w:rPr>
  </w:style>
  <w:style w:type="paragraph" w:styleId="NormalWeb">
    <w:name w:val="Normal (Web)"/>
    <w:basedOn w:val="Normal"/>
    <w:uiPriority w:val="99"/>
    <w:unhideWhenUsed/>
    <w:rsid w:val="0083680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1E4939"/>
    <w:rPr>
      <w:color w:val="0000FF"/>
      <w:u w:val="single"/>
    </w:rPr>
  </w:style>
  <w:style w:type="paragraph" w:styleId="Sinespaciado">
    <w:name w:val="No Spacing"/>
    <w:link w:val="SinespaciadoCar"/>
    <w:uiPriority w:val="1"/>
    <w:qFormat/>
    <w:rsid w:val="00E7349B"/>
    <w:pPr>
      <w:spacing w:after="0" w:line="240" w:lineRule="auto"/>
    </w:pPr>
  </w:style>
  <w:style w:type="character" w:customStyle="1" w:styleId="Ttulo1Car">
    <w:name w:val="Título 1 Car"/>
    <w:basedOn w:val="Fuentedeprrafopredeter"/>
    <w:link w:val="Ttulo1"/>
    <w:uiPriority w:val="9"/>
    <w:rsid w:val="005E4737"/>
    <w:rPr>
      <w:rFonts w:ascii="Arial" w:eastAsiaTheme="majorEastAsia" w:hAnsi="Arial" w:cstheme="majorBidi"/>
      <w:b/>
      <w:color w:val="C00000"/>
      <w:sz w:val="28"/>
      <w:szCs w:val="32"/>
    </w:rPr>
  </w:style>
  <w:style w:type="character" w:customStyle="1" w:styleId="Ttulo2Car">
    <w:name w:val="Título 2 Car"/>
    <w:basedOn w:val="Fuentedeprrafopredeter"/>
    <w:link w:val="Ttulo2"/>
    <w:uiPriority w:val="9"/>
    <w:rsid w:val="005E4737"/>
    <w:rPr>
      <w:rFonts w:ascii="Arial" w:eastAsiaTheme="majorEastAsia" w:hAnsi="Arial" w:cstheme="majorBidi"/>
      <w:b/>
      <w:color w:val="C00000"/>
      <w:sz w:val="28"/>
      <w:szCs w:val="26"/>
    </w:rPr>
  </w:style>
  <w:style w:type="character" w:customStyle="1" w:styleId="Ttulo3Car">
    <w:name w:val="Título 3 Car"/>
    <w:basedOn w:val="Fuentedeprrafopredeter"/>
    <w:link w:val="Ttulo3"/>
    <w:rsid w:val="005E4737"/>
    <w:rPr>
      <w:rFonts w:asciiTheme="majorHAnsi" w:eastAsiaTheme="majorEastAsia" w:hAnsiTheme="majorHAnsi" w:cstheme="majorBidi"/>
      <w:color w:val="1F4D78" w:themeColor="accent1" w:themeShade="7F"/>
      <w:sz w:val="24"/>
      <w:szCs w:val="24"/>
    </w:rPr>
  </w:style>
  <w:style w:type="paragraph" w:styleId="Textonotapie">
    <w:name w:val="footnote text"/>
    <w:basedOn w:val="Normal"/>
    <w:link w:val="TextonotapieCar"/>
    <w:uiPriority w:val="99"/>
    <w:unhideWhenUsed/>
    <w:rsid w:val="005E4737"/>
    <w:pPr>
      <w:spacing w:after="0" w:line="240" w:lineRule="auto"/>
    </w:pPr>
    <w:rPr>
      <w:sz w:val="20"/>
      <w:szCs w:val="20"/>
    </w:rPr>
  </w:style>
  <w:style w:type="character" w:customStyle="1" w:styleId="TextonotapieCar">
    <w:name w:val="Texto nota pie Car"/>
    <w:basedOn w:val="Fuentedeprrafopredeter"/>
    <w:link w:val="Textonotapie"/>
    <w:uiPriority w:val="99"/>
    <w:rsid w:val="005E4737"/>
    <w:rPr>
      <w:rFonts w:ascii="Arial" w:hAnsi="Arial"/>
      <w:sz w:val="20"/>
      <w:szCs w:val="20"/>
    </w:rPr>
  </w:style>
  <w:style w:type="character" w:styleId="Refdenotaalpie">
    <w:name w:val="footnote reference"/>
    <w:aliases w:val="Ref. de nota al pie 2,Footnotes refss,Texto de nota al pie,Appel note de bas de page,Footnote number,referencia nota al pie,BVI fnr,f,4_G,16 Point,Superscript 6 Point,Texto nota al pie,ftref,Footnote Reference Char3,Ref. de nota al,R"/>
    <w:basedOn w:val="Fuentedeprrafopredeter"/>
    <w:uiPriority w:val="99"/>
    <w:semiHidden/>
    <w:unhideWhenUsed/>
    <w:qFormat/>
    <w:rsid w:val="005E4737"/>
    <w:rPr>
      <w:vertAlign w:val="superscript"/>
    </w:rPr>
  </w:style>
  <w:style w:type="character" w:customStyle="1" w:styleId="Cuerpodeltexto2">
    <w:name w:val="Cuerpo del texto (2)_"/>
    <w:basedOn w:val="Fuentedeprrafopredeter"/>
    <w:link w:val="Cuerpodeltexto20"/>
    <w:rsid w:val="005E4737"/>
    <w:rPr>
      <w:rFonts w:ascii="Calibri" w:eastAsia="Calibri" w:hAnsi="Calibri" w:cs="Calibri"/>
      <w:sz w:val="26"/>
      <w:szCs w:val="26"/>
      <w:shd w:val="clear" w:color="auto" w:fill="FFFFFF"/>
    </w:rPr>
  </w:style>
  <w:style w:type="paragraph" w:customStyle="1" w:styleId="Cuerpodeltexto20">
    <w:name w:val="Cuerpo del texto (2)"/>
    <w:basedOn w:val="Normal"/>
    <w:link w:val="Cuerpodeltexto2"/>
    <w:rsid w:val="005E4737"/>
    <w:pPr>
      <w:widowControl w:val="0"/>
      <w:shd w:val="clear" w:color="auto" w:fill="FFFFFF"/>
      <w:spacing w:before="480" w:after="300" w:line="346" w:lineRule="exact"/>
      <w:ind w:hanging="340"/>
      <w:jc w:val="both"/>
    </w:pPr>
    <w:rPr>
      <w:rFonts w:ascii="Calibri" w:eastAsia="Calibri" w:hAnsi="Calibri" w:cs="Calibri"/>
      <w:sz w:val="26"/>
      <w:szCs w:val="26"/>
    </w:rPr>
  </w:style>
  <w:style w:type="paragraph" w:styleId="Textoindependiente">
    <w:name w:val="Body Text"/>
    <w:basedOn w:val="Normal"/>
    <w:link w:val="TextoindependienteCar"/>
    <w:rsid w:val="005E4737"/>
    <w:pPr>
      <w:spacing w:after="0"/>
      <w:jc w:val="both"/>
    </w:pPr>
    <w:rPr>
      <w:rFonts w:eastAsia="Times New Roman" w:cs="Times New Roman"/>
      <w:sz w:val="24"/>
      <w:szCs w:val="20"/>
      <w:lang w:val="es-ES" w:eastAsia="es-ES"/>
    </w:rPr>
  </w:style>
  <w:style w:type="character" w:customStyle="1" w:styleId="TextoindependienteCar">
    <w:name w:val="Texto independiente Car"/>
    <w:basedOn w:val="Fuentedeprrafopredeter"/>
    <w:link w:val="Textoindependiente"/>
    <w:rsid w:val="005E4737"/>
    <w:rPr>
      <w:rFonts w:ascii="Arial" w:eastAsia="Times New Roman" w:hAnsi="Arial" w:cs="Times New Roman"/>
      <w:sz w:val="24"/>
      <w:szCs w:val="20"/>
      <w:lang w:val="es-ES"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5E4737"/>
  </w:style>
  <w:style w:type="table" w:styleId="Tablaconcuadrcula">
    <w:name w:val="Table Grid"/>
    <w:basedOn w:val="Tablanormal"/>
    <w:uiPriority w:val="59"/>
    <w:rsid w:val="005E4737"/>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qFormat/>
    <w:rsid w:val="005E4737"/>
    <w:pPr>
      <w:jc w:val="center"/>
    </w:pPr>
    <w:rPr>
      <w:rFonts w:cs="Arial"/>
      <w:b/>
      <w:color w:val="C00000"/>
      <w:szCs w:val="28"/>
    </w:rPr>
  </w:style>
  <w:style w:type="character" w:customStyle="1" w:styleId="TtuloCar">
    <w:name w:val="Título Car"/>
    <w:basedOn w:val="Fuentedeprrafopredeter"/>
    <w:link w:val="Ttulo"/>
    <w:rsid w:val="005E4737"/>
    <w:rPr>
      <w:rFonts w:ascii="Arial" w:hAnsi="Arial" w:cs="Arial"/>
      <w:b/>
      <w:color w:val="C00000"/>
      <w:sz w:val="28"/>
      <w:szCs w:val="28"/>
    </w:rPr>
  </w:style>
  <w:style w:type="paragraph" w:customStyle="1" w:styleId="Default">
    <w:name w:val="Default"/>
    <w:rsid w:val="005E4737"/>
    <w:pPr>
      <w:autoSpaceDE w:val="0"/>
      <w:autoSpaceDN w:val="0"/>
      <w:adjustRightInd w:val="0"/>
      <w:spacing w:after="0" w:line="240" w:lineRule="auto"/>
    </w:pPr>
    <w:rPr>
      <w:rFonts w:ascii="Arial" w:eastAsia="Times New Roman" w:hAnsi="Arial" w:cs="Arial"/>
      <w:color w:val="000000"/>
      <w:sz w:val="24"/>
      <w:szCs w:val="24"/>
    </w:rPr>
  </w:style>
  <w:style w:type="paragraph" w:styleId="Subttulo">
    <w:name w:val="Subtitle"/>
    <w:basedOn w:val="Normal"/>
    <w:next w:val="Normal"/>
    <w:link w:val="SubttuloCar"/>
    <w:qFormat/>
    <w:rsid w:val="005E4737"/>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rsid w:val="005E4737"/>
    <w:rPr>
      <w:rFonts w:eastAsiaTheme="minorEastAsia"/>
      <w:color w:val="5A5A5A" w:themeColor="text1" w:themeTint="A5"/>
      <w:spacing w:val="15"/>
    </w:rPr>
  </w:style>
  <w:style w:type="paragraph" w:styleId="TtuloTDC">
    <w:name w:val="TOC Heading"/>
    <w:basedOn w:val="Ttulo1"/>
    <w:next w:val="Normal"/>
    <w:uiPriority w:val="39"/>
    <w:unhideWhenUsed/>
    <w:qFormat/>
    <w:rsid w:val="005E4737"/>
    <w:pPr>
      <w:spacing w:before="0"/>
      <w:jc w:val="both"/>
      <w:outlineLvl w:val="9"/>
    </w:pPr>
    <w:rPr>
      <w:b w:val="0"/>
      <w:lang w:eastAsia="es-MX"/>
    </w:rPr>
  </w:style>
  <w:style w:type="paragraph" w:styleId="TDC1">
    <w:name w:val="toc 1"/>
    <w:basedOn w:val="Normal"/>
    <w:next w:val="Normal"/>
    <w:autoRedefine/>
    <w:uiPriority w:val="39"/>
    <w:unhideWhenUsed/>
    <w:rsid w:val="005E4737"/>
    <w:pPr>
      <w:spacing w:after="100"/>
    </w:pPr>
  </w:style>
  <w:style w:type="paragraph" w:customStyle="1" w:styleId="xmsolistparagraph">
    <w:name w:val="x_msolistparagraph"/>
    <w:basedOn w:val="Normal"/>
    <w:rsid w:val="005E473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sinformato">
    <w:name w:val="Plain Text"/>
    <w:basedOn w:val="Normal"/>
    <w:link w:val="TextosinformatoCar"/>
    <w:uiPriority w:val="99"/>
    <w:unhideWhenUsed/>
    <w:rsid w:val="005E4737"/>
    <w:pPr>
      <w:spacing w:after="0" w:line="240" w:lineRule="auto"/>
    </w:pPr>
    <w:rPr>
      <w:rFonts w:ascii="Calibri" w:eastAsia="Times New Roman" w:hAnsi="Calibri" w:cs="Times New Roman"/>
      <w:sz w:val="24"/>
      <w:szCs w:val="21"/>
      <w:lang w:eastAsia="es-MX"/>
    </w:rPr>
  </w:style>
  <w:style w:type="character" w:customStyle="1" w:styleId="TextosinformatoCar">
    <w:name w:val="Texto sin formato Car"/>
    <w:basedOn w:val="Fuentedeprrafopredeter"/>
    <w:link w:val="Textosinformato"/>
    <w:uiPriority w:val="99"/>
    <w:rsid w:val="005E4737"/>
    <w:rPr>
      <w:rFonts w:ascii="Calibri" w:eastAsia="Times New Roman" w:hAnsi="Calibri" w:cs="Times New Roman"/>
      <w:sz w:val="24"/>
      <w:szCs w:val="21"/>
      <w:lang w:eastAsia="es-MX"/>
    </w:rPr>
  </w:style>
  <w:style w:type="table" w:customStyle="1" w:styleId="Tablaconcuadrcula1">
    <w:name w:val="Tabla con cuadrícula1"/>
    <w:basedOn w:val="Tablanormal"/>
    <w:next w:val="Tablaconcuadrcula"/>
    <w:uiPriority w:val="39"/>
    <w:rsid w:val="005E4737"/>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
    <w:name w:val="Grid Table 1 Light"/>
    <w:basedOn w:val="Tablanormal"/>
    <w:uiPriority w:val="46"/>
    <w:rsid w:val="005E47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5E473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InternetLink">
    <w:name w:val="Internet Link"/>
    <w:basedOn w:val="Fuentedeprrafopredeter"/>
    <w:uiPriority w:val="99"/>
    <w:unhideWhenUsed/>
    <w:rsid w:val="005E4737"/>
    <w:rPr>
      <w:color w:val="0563C1" w:themeColor="hyperlink"/>
      <w:u w:val="single"/>
    </w:rPr>
  </w:style>
  <w:style w:type="character" w:customStyle="1" w:styleId="GLOSACar">
    <w:name w:val="GLOSA Car"/>
    <w:basedOn w:val="Ttulo1Car"/>
    <w:link w:val="GLOSA"/>
    <w:qFormat/>
    <w:rsid w:val="005E4737"/>
    <w:rPr>
      <w:rFonts w:ascii="Arial" w:eastAsiaTheme="majorEastAsia" w:hAnsi="Arial" w:cstheme="majorBidi"/>
      <w:b/>
      <w:color w:val="C00000"/>
      <w:sz w:val="28"/>
      <w:szCs w:val="32"/>
    </w:rPr>
  </w:style>
  <w:style w:type="paragraph" w:customStyle="1" w:styleId="GLOSA">
    <w:name w:val="GLOSA"/>
    <w:basedOn w:val="Ttulo1"/>
    <w:link w:val="GLOSACar"/>
    <w:qFormat/>
    <w:rsid w:val="005E4737"/>
  </w:style>
  <w:style w:type="table" w:customStyle="1" w:styleId="Tabladecuadrcula5oscura1">
    <w:name w:val="Tabla de cuadrícula 5 oscura1"/>
    <w:basedOn w:val="Tablanormal"/>
    <w:uiPriority w:val="50"/>
    <w:rsid w:val="005E47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Body">
    <w:name w:val="Body"/>
    <w:rsid w:val="005E4737"/>
    <w:pPr>
      <w:pBdr>
        <w:top w:val="nil"/>
        <w:left w:val="nil"/>
        <w:bottom w:val="nil"/>
        <w:right w:val="nil"/>
        <w:between w:val="nil"/>
        <w:bar w:val="nil"/>
      </w:pBdr>
    </w:pPr>
    <w:rPr>
      <w:rFonts w:ascii="Calibri" w:eastAsia="Calibri" w:hAnsi="Calibri" w:cs="Calibri"/>
      <w:color w:val="000000"/>
      <w:u w:color="000000"/>
      <w:bdr w:val="nil"/>
      <w:lang w:eastAsia="es-MX"/>
    </w:rPr>
  </w:style>
  <w:style w:type="numbering" w:customStyle="1" w:styleId="ImportedStyle1">
    <w:name w:val="Imported Style 1"/>
    <w:rsid w:val="005E4737"/>
    <w:pPr>
      <w:numPr>
        <w:numId w:val="4"/>
      </w:numPr>
    </w:pPr>
  </w:style>
  <w:style w:type="paragraph" w:customStyle="1" w:styleId="InformeVietaBullets">
    <w:name w:val="Informe Viñeta Bullets"/>
    <w:basedOn w:val="Normal"/>
    <w:link w:val="InformeVietaBulletsCar"/>
    <w:qFormat/>
    <w:rsid w:val="005E4737"/>
    <w:pPr>
      <w:numPr>
        <w:numId w:val="5"/>
      </w:numPr>
      <w:spacing w:after="0" w:line="276" w:lineRule="auto"/>
    </w:pPr>
    <w:rPr>
      <w:rFonts w:eastAsia="Calibri" w:cs="Times New Roman"/>
      <w:lang w:val="es-ES"/>
    </w:rPr>
  </w:style>
  <w:style w:type="character" w:customStyle="1" w:styleId="InformeVietaBulletsCar">
    <w:name w:val="Informe Viñeta Bullets Car"/>
    <w:link w:val="InformeVietaBullets"/>
    <w:rsid w:val="005E4737"/>
    <w:rPr>
      <w:rFonts w:ascii="Arial" w:eastAsia="Calibri" w:hAnsi="Arial" w:cs="Times New Roman"/>
      <w:sz w:val="28"/>
      <w:lang w:val="es-ES"/>
    </w:rPr>
  </w:style>
  <w:style w:type="paragraph" w:styleId="TDC2">
    <w:name w:val="toc 2"/>
    <w:basedOn w:val="Normal"/>
    <w:next w:val="Normal"/>
    <w:autoRedefine/>
    <w:uiPriority w:val="39"/>
    <w:unhideWhenUsed/>
    <w:rsid w:val="005E4737"/>
    <w:pPr>
      <w:spacing w:after="100"/>
      <w:ind w:left="280"/>
    </w:pPr>
  </w:style>
  <w:style w:type="paragraph" w:styleId="TDC3">
    <w:name w:val="toc 3"/>
    <w:basedOn w:val="Normal"/>
    <w:next w:val="Normal"/>
    <w:autoRedefine/>
    <w:uiPriority w:val="39"/>
    <w:unhideWhenUsed/>
    <w:rsid w:val="005E4737"/>
    <w:pPr>
      <w:spacing w:after="100"/>
      <w:ind w:left="560"/>
    </w:pPr>
  </w:style>
  <w:style w:type="paragraph" w:styleId="TDC4">
    <w:name w:val="toc 4"/>
    <w:basedOn w:val="Normal"/>
    <w:next w:val="Normal"/>
    <w:autoRedefine/>
    <w:uiPriority w:val="39"/>
    <w:unhideWhenUsed/>
    <w:rsid w:val="005E4737"/>
    <w:pPr>
      <w:spacing w:after="100"/>
      <w:ind w:left="660"/>
    </w:pPr>
    <w:rPr>
      <w:rFonts w:eastAsiaTheme="minorEastAsia"/>
      <w:lang w:eastAsia="es-MX"/>
    </w:rPr>
  </w:style>
  <w:style w:type="paragraph" w:styleId="TDC5">
    <w:name w:val="toc 5"/>
    <w:basedOn w:val="Normal"/>
    <w:next w:val="Normal"/>
    <w:autoRedefine/>
    <w:uiPriority w:val="39"/>
    <w:unhideWhenUsed/>
    <w:rsid w:val="005E4737"/>
    <w:pPr>
      <w:spacing w:after="100"/>
      <w:ind w:left="880"/>
    </w:pPr>
    <w:rPr>
      <w:rFonts w:eastAsiaTheme="minorEastAsia"/>
      <w:lang w:eastAsia="es-MX"/>
    </w:rPr>
  </w:style>
  <w:style w:type="paragraph" w:styleId="TDC6">
    <w:name w:val="toc 6"/>
    <w:basedOn w:val="Normal"/>
    <w:next w:val="Normal"/>
    <w:autoRedefine/>
    <w:uiPriority w:val="39"/>
    <w:unhideWhenUsed/>
    <w:rsid w:val="005E4737"/>
    <w:pPr>
      <w:spacing w:after="100"/>
      <w:ind w:left="1100"/>
    </w:pPr>
    <w:rPr>
      <w:rFonts w:eastAsiaTheme="minorEastAsia"/>
      <w:lang w:eastAsia="es-MX"/>
    </w:rPr>
  </w:style>
  <w:style w:type="paragraph" w:styleId="TDC7">
    <w:name w:val="toc 7"/>
    <w:basedOn w:val="Normal"/>
    <w:next w:val="Normal"/>
    <w:autoRedefine/>
    <w:uiPriority w:val="39"/>
    <w:unhideWhenUsed/>
    <w:rsid w:val="005E4737"/>
    <w:pPr>
      <w:spacing w:after="100"/>
      <w:ind w:left="1320"/>
    </w:pPr>
    <w:rPr>
      <w:rFonts w:eastAsiaTheme="minorEastAsia"/>
      <w:lang w:eastAsia="es-MX"/>
    </w:rPr>
  </w:style>
  <w:style w:type="paragraph" w:styleId="TDC8">
    <w:name w:val="toc 8"/>
    <w:basedOn w:val="Normal"/>
    <w:next w:val="Normal"/>
    <w:autoRedefine/>
    <w:uiPriority w:val="39"/>
    <w:unhideWhenUsed/>
    <w:rsid w:val="005E4737"/>
    <w:pPr>
      <w:spacing w:after="100"/>
      <w:ind w:left="1540"/>
    </w:pPr>
    <w:rPr>
      <w:rFonts w:eastAsiaTheme="minorEastAsia"/>
      <w:lang w:eastAsia="es-MX"/>
    </w:rPr>
  </w:style>
  <w:style w:type="paragraph" w:styleId="TDC9">
    <w:name w:val="toc 9"/>
    <w:basedOn w:val="Normal"/>
    <w:next w:val="Normal"/>
    <w:autoRedefine/>
    <w:uiPriority w:val="39"/>
    <w:unhideWhenUsed/>
    <w:rsid w:val="005E4737"/>
    <w:pPr>
      <w:spacing w:after="100"/>
      <w:ind w:left="1760"/>
    </w:pPr>
    <w:rPr>
      <w:rFonts w:eastAsiaTheme="minorEastAsia"/>
      <w:lang w:eastAsia="es-MX"/>
    </w:rPr>
  </w:style>
  <w:style w:type="character" w:styleId="Refdecomentario">
    <w:name w:val="annotation reference"/>
    <w:basedOn w:val="Fuentedeprrafopredeter"/>
    <w:uiPriority w:val="99"/>
    <w:semiHidden/>
    <w:unhideWhenUsed/>
    <w:rsid w:val="005E4737"/>
    <w:rPr>
      <w:sz w:val="16"/>
      <w:szCs w:val="16"/>
    </w:rPr>
  </w:style>
  <w:style w:type="paragraph" w:styleId="Textocomentario">
    <w:name w:val="annotation text"/>
    <w:basedOn w:val="Normal"/>
    <w:link w:val="TextocomentarioCar"/>
    <w:uiPriority w:val="99"/>
    <w:unhideWhenUsed/>
    <w:rsid w:val="005E4737"/>
    <w:pPr>
      <w:spacing w:after="0" w:line="240" w:lineRule="auto"/>
    </w:pPr>
    <w:rPr>
      <w:sz w:val="20"/>
      <w:szCs w:val="20"/>
    </w:rPr>
  </w:style>
  <w:style w:type="character" w:customStyle="1" w:styleId="TextocomentarioCar">
    <w:name w:val="Texto comentario Car"/>
    <w:basedOn w:val="Fuentedeprrafopredeter"/>
    <w:link w:val="Textocomentario"/>
    <w:uiPriority w:val="99"/>
    <w:rsid w:val="005E4737"/>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5E4737"/>
    <w:rPr>
      <w:b/>
      <w:bCs/>
    </w:rPr>
  </w:style>
  <w:style w:type="character" w:customStyle="1" w:styleId="AsuntodelcomentarioCar">
    <w:name w:val="Asunto del comentario Car"/>
    <w:basedOn w:val="TextocomentarioCar"/>
    <w:link w:val="Asuntodelcomentario"/>
    <w:uiPriority w:val="99"/>
    <w:semiHidden/>
    <w:rsid w:val="005E4737"/>
    <w:rPr>
      <w:rFonts w:ascii="Arial" w:hAnsi="Arial"/>
      <w:b/>
      <w:bCs/>
      <w:sz w:val="20"/>
      <w:szCs w:val="20"/>
    </w:rPr>
  </w:style>
  <w:style w:type="paragraph" w:styleId="Descripcin">
    <w:name w:val="caption"/>
    <w:basedOn w:val="Normal"/>
    <w:next w:val="Normal"/>
    <w:uiPriority w:val="35"/>
    <w:unhideWhenUsed/>
    <w:qFormat/>
    <w:rsid w:val="00D43A52"/>
    <w:pPr>
      <w:spacing w:after="200" w:line="240" w:lineRule="auto"/>
    </w:pPr>
    <w:rPr>
      <w:i/>
      <w:iCs/>
      <w:color w:val="44546A" w:themeColor="text2"/>
      <w:sz w:val="18"/>
      <w:szCs w:val="18"/>
    </w:rPr>
  </w:style>
  <w:style w:type="paragraph" w:styleId="Revisin">
    <w:name w:val="Revision"/>
    <w:hidden/>
    <w:uiPriority w:val="99"/>
    <w:semiHidden/>
    <w:rsid w:val="00216BA5"/>
    <w:pPr>
      <w:spacing w:after="0" w:line="240" w:lineRule="auto"/>
    </w:pPr>
    <w:rPr>
      <w:rFonts w:ascii="Arial" w:hAnsi="Arial"/>
      <w:sz w:val="28"/>
    </w:rPr>
  </w:style>
  <w:style w:type="table" w:customStyle="1" w:styleId="Tabladecuadrcula1clara11">
    <w:name w:val="Tabla de cuadrícula 1 clara11"/>
    <w:basedOn w:val="Tablanormal"/>
    <w:uiPriority w:val="46"/>
    <w:rsid w:val="00CD1A7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EGUNDONIVELGUION">
    <w:name w:val="SEGUNDO NIVEL GUION"/>
    <w:basedOn w:val="Normal"/>
    <w:qFormat/>
    <w:rsid w:val="00341759"/>
    <w:pPr>
      <w:numPr>
        <w:numId w:val="6"/>
      </w:numPr>
      <w:tabs>
        <w:tab w:val="left" w:pos="363"/>
        <w:tab w:val="left" w:pos="567"/>
      </w:tabs>
      <w:autoSpaceDE w:val="0"/>
      <w:autoSpaceDN w:val="0"/>
      <w:adjustRightInd w:val="0"/>
      <w:spacing w:before="120" w:after="120" w:line="220" w:lineRule="exact"/>
      <w:jc w:val="both"/>
    </w:pPr>
    <w:rPr>
      <w:rFonts w:ascii="Soberana Sans Light" w:eastAsia="SymbolMT" w:hAnsi="Soberana Sans Light" w:cs="ACaslonPro-Regular"/>
      <w:color w:val="303030"/>
      <w:sz w:val="17"/>
      <w:szCs w:val="18"/>
    </w:rPr>
  </w:style>
  <w:style w:type="paragraph" w:customStyle="1" w:styleId="Cuerpo">
    <w:name w:val="Cuerpo"/>
    <w:rsid w:val="006A7D90"/>
    <w:pPr>
      <w:pBdr>
        <w:top w:val="nil"/>
        <w:left w:val="nil"/>
        <w:bottom w:val="nil"/>
        <w:right w:val="nil"/>
        <w:between w:val="nil"/>
        <w:bar w:val="nil"/>
      </w:pBdr>
      <w:spacing w:line="360" w:lineRule="auto"/>
    </w:pPr>
    <w:rPr>
      <w:rFonts w:ascii="Arial" w:eastAsia="Arial Unicode MS" w:hAnsi="Arial" w:cs="Arial Unicode MS"/>
      <w:color w:val="000000"/>
      <w:sz w:val="28"/>
      <w:szCs w:val="28"/>
      <w:u w:color="000000"/>
      <w:bdr w:val="nil"/>
      <w:lang w:eastAsia="es-MX"/>
    </w:rPr>
  </w:style>
  <w:style w:type="character" w:customStyle="1" w:styleId="Ninguno">
    <w:name w:val="Ninguno"/>
    <w:rsid w:val="006A7D90"/>
  </w:style>
  <w:style w:type="numbering" w:customStyle="1" w:styleId="Estiloimportado161">
    <w:name w:val="Estilo importado 161"/>
    <w:rsid w:val="006A7D90"/>
    <w:pPr>
      <w:numPr>
        <w:numId w:val="7"/>
      </w:numPr>
    </w:pPr>
  </w:style>
  <w:style w:type="numbering" w:customStyle="1" w:styleId="Estiloimportado1610">
    <w:name w:val="Estilo importado 161.0"/>
    <w:rsid w:val="006A7D90"/>
    <w:pPr>
      <w:numPr>
        <w:numId w:val="8"/>
      </w:numPr>
    </w:pPr>
  </w:style>
  <w:style w:type="table" w:customStyle="1" w:styleId="Tablanormal11">
    <w:name w:val="Tabla normal 11"/>
    <w:basedOn w:val="Tablanormal"/>
    <w:uiPriority w:val="41"/>
    <w:rsid w:val="00A256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4Car">
    <w:name w:val="Título 4 Car"/>
    <w:basedOn w:val="Fuentedeprrafopredeter"/>
    <w:link w:val="Ttulo4"/>
    <w:rsid w:val="009E5E00"/>
    <w:rPr>
      <w:rFonts w:ascii="Arial" w:eastAsia="Arial" w:hAnsi="Arial" w:cs="Arial"/>
      <w:b/>
      <w:color w:val="000000"/>
      <w:sz w:val="24"/>
      <w:szCs w:val="24"/>
      <w:lang w:eastAsia="es-MX"/>
    </w:rPr>
  </w:style>
  <w:style w:type="character" w:customStyle="1" w:styleId="Ttulo5Car">
    <w:name w:val="Título 5 Car"/>
    <w:basedOn w:val="Fuentedeprrafopredeter"/>
    <w:link w:val="Ttulo5"/>
    <w:rsid w:val="009E5E00"/>
    <w:rPr>
      <w:rFonts w:ascii="Arial" w:eastAsia="Arial" w:hAnsi="Arial" w:cs="Arial"/>
      <w:b/>
      <w:color w:val="000000"/>
      <w:lang w:eastAsia="es-MX"/>
    </w:rPr>
  </w:style>
  <w:style w:type="character" w:customStyle="1" w:styleId="Ttulo6Car">
    <w:name w:val="Título 6 Car"/>
    <w:basedOn w:val="Fuentedeprrafopredeter"/>
    <w:link w:val="Ttulo6"/>
    <w:rsid w:val="009E5E00"/>
    <w:rPr>
      <w:rFonts w:ascii="Arial" w:eastAsia="Arial" w:hAnsi="Arial" w:cs="Arial"/>
      <w:b/>
      <w:color w:val="000000"/>
      <w:sz w:val="20"/>
      <w:szCs w:val="20"/>
      <w:lang w:eastAsia="es-MX"/>
    </w:rPr>
  </w:style>
  <w:style w:type="table" w:customStyle="1" w:styleId="TableNormal1">
    <w:name w:val="Table Normal1"/>
    <w:rsid w:val="009E5E00"/>
    <w:pPr>
      <w:pBdr>
        <w:top w:val="nil"/>
        <w:left w:val="nil"/>
        <w:bottom w:val="nil"/>
        <w:right w:val="nil"/>
        <w:between w:val="nil"/>
      </w:pBdr>
      <w:spacing w:line="360" w:lineRule="auto"/>
    </w:pPr>
    <w:rPr>
      <w:rFonts w:ascii="Arial" w:eastAsia="Arial" w:hAnsi="Arial" w:cs="Arial"/>
      <w:color w:val="000000"/>
      <w:sz w:val="28"/>
      <w:szCs w:val="28"/>
      <w:lang w:eastAsia="es-MX"/>
    </w:rPr>
    <w:tblPr>
      <w:tblCellMar>
        <w:top w:w="0" w:type="dxa"/>
        <w:left w:w="0" w:type="dxa"/>
        <w:bottom w:w="0" w:type="dxa"/>
        <w:right w:w="0" w:type="dxa"/>
      </w:tblCellMar>
    </w:tblPr>
  </w:style>
  <w:style w:type="paragraph" w:styleId="Sangradetextonormal">
    <w:name w:val="Body Text Indent"/>
    <w:basedOn w:val="Normal"/>
    <w:link w:val="SangradetextonormalCar"/>
    <w:uiPriority w:val="99"/>
    <w:semiHidden/>
    <w:unhideWhenUsed/>
    <w:rsid w:val="00011E10"/>
    <w:pPr>
      <w:spacing w:after="120"/>
      <w:ind w:left="283"/>
    </w:pPr>
  </w:style>
  <w:style w:type="character" w:customStyle="1" w:styleId="SangradetextonormalCar">
    <w:name w:val="Sangría de texto normal Car"/>
    <w:basedOn w:val="Fuentedeprrafopredeter"/>
    <w:link w:val="Sangradetextonormal"/>
    <w:uiPriority w:val="99"/>
    <w:semiHidden/>
    <w:rsid w:val="00011E10"/>
    <w:rPr>
      <w:rFonts w:ascii="Arial" w:hAnsi="Arial"/>
      <w:sz w:val="28"/>
    </w:rPr>
  </w:style>
  <w:style w:type="table" w:styleId="Tablaconcuadrcula1clara-nfasis3">
    <w:name w:val="Grid Table 1 Light Accent 3"/>
    <w:basedOn w:val="Tablanormal"/>
    <w:uiPriority w:val="46"/>
    <w:rsid w:val="0041244D"/>
    <w:pPr>
      <w:spacing w:after="0" w:line="240" w:lineRule="auto"/>
    </w:pPr>
    <w:rPr>
      <w:lang w:val="es-E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exto">
    <w:name w:val="Texto"/>
    <w:basedOn w:val="Normal"/>
    <w:link w:val="TextoCar"/>
    <w:rsid w:val="0041244D"/>
    <w:pPr>
      <w:spacing w:after="101" w:line="216" w:lineRule="exact"/>
      <w:ind w:firstLine="288"/>
      <w:jc w:val="both"/>
    </w:pPr>
    <w:rPr>
      <w:rFonts w:eastAsia="Times New Roman" w:cs="Arial"/>
      <w:sz w:val="18"/>
      <w:szCs w:val="20"/>
      <w:lang w:val="es-ES" w:eastAsia="es-ES"/>
    </w:rPr>
  </w:style>
  <w:style w:type="character" w:customStyle="1" w:styleId="TextoCar">
    <w:name w:val="Texto Car"/>
    <w:link w:val="Texto"/>
    <w:locked/>
    <w:rsid w:val="0041244D"/>
    <w:rPr>
      <w:rFonts w:ascii="Arial" w:eastAsia="Times New Roman" w:hAnsi="Arial" w:cs="Arial"/>
      <w:sz w:val="18"/>
      <w:szCs w:val="20"/>
      <w:lang w:val="es-ES" w:eastAsia="es-ES"/>
    </w:rPr>
  </w:style>
  <w:style w:type="paragraph" w:customStyle="1" w:styleId="texto0">
    <w:name w:val="texto"/>
    <w:basedOn w:val="Normal"/>
    <w:rsid w:val="0041244D"/>
    <w:pPr>
      <w:snapToGrid w:val="0"/>
      <w:spacing w:after="101" w:line="216" w:lineRule="exact"/>
      <w:ind w:firstLine="288"/>
      <w:jc w:val="both"/>
    </w:pPr>
    <w:rPr>
      <w:rFonts w:eastAsia="Times New Roman" w:cs="Arial"/>
      <w:sz w:val="18"/>
      <w:szCs w:val="18"/>
      <w:lang w:eastAsia="es-ES"/>
    </w:rPr>
  </w:style>
  <w:style w:type="table" w:customStyle="1" w:styleId="Tablaconcuadrcula2">
    <w:name w:val="Tabla con cuadrícula2"/>
    <w:basedOn w:val="Tablanormal"/>
    <w:next w:val="Tablaconcuadrcula"/>
    <w:uiPriority w:val="39"/>
    <w:rsid w:val="003F6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obien">
    <w:name w:val="parrafo_bien"/>
    <w:basedOn w:val="Normal"/>
    <w:qFormat/>
    <w:rsid w:val="00BD027E"/>
    <w:pPr>
      <w:tabs>
        <w:tab w:val="left" w:pos="2160"/>
      </w:tabs>
      <w:spacing w:after="0"/>
      <w:ind w:firstLine="567"/>
    </w:pPr>
    <w:rPr>
      <w:rFonts w:ascii="Times New Roman" w:eastAsia="Times New Roman" w:hAnsi="Times New Roman" w:cs="Times New Roman"/>
      <w:color w:val="000000" w:themeColor="text1"/>
      <w:sz w:val="24"/>
      <w:lang w:val="es-ES_tradnl" w:eastAsia="ja-JP"/>
    </w:rPr>
  </w:style>
  <w:style w:type="numbering" w:customStyle="1" w:styleId="Sinlista1">
    <w:name w:val="Sin lista1"/>
    <w:next w:val="Sinlista"/>
    <w:uiPriority w:val="99"/>
    <w:semiHidden/>
    <w:unhideWhenUsed/>
    <w:rsid w:val="00AC3A45"/>
  </w:style>
  <w:style w:type="table" w:customStyle="1" w:styleId="Tablaconcuadrcula3">
    <w:name w:val="Tabla con cuadrícula3"/>
    <w:basedOn w:val="Tablanormal"/>
    <w:next w:val="Tablaconcuadrcula"/>
    <w:uiPriority w:val="39"/>
    <w:rsid w:val="00AC3A45"/>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AC3A45"/>
    <w:pPr>
      <w:spacing w:after="0" w:line="240" w:lineRule="auto"/>
    </w:pPr>
    <w:rPr>
      <w:rFonts w:ascii="Cambria" w:eastAsia="MS Mincho" w:hAnsi="Cambria"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2">
    <w:name w:val="Tabla de cuadrícula 1 clara2"/>
    <w:basedOn w:val="Tablanormal"/>
    <w:next w:val="Tablaconcuadrcula1clara"/>
    <w:uiPriority w:val="46"/>
    <w:rsid w:val="00AC3A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12">
    <w:name w:val="Tabla de cuadrícula 1 clara12"/>
    <w:basedOn w:val="Tablanormal"/>
    <w:uiPriority w:val="46"/>
    <w:rsid w:val="00AC3A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5oscura11">
    <w:name w:val="Tabla de cuadrícula 5 oscura11"/>
    <w:basedOn w:val="Tablanormal"/>
    <w:uiPriority w:val="50"/>
    <w:rsid w:val="00AC3A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numbering" w:customStyle="1" w:styleId="ImportedStyle11">
    <w:name w:val="Imported Style 11"/>
    <w:rsid w:val="00AC3A45"/>
    <w:pPr>
      <w:numPr>
        <w:numId w:val="1"/>
      </w:numPr>
    </w:pPr>
  </w:style>
  <w:style w:type="table" w:customStyle="1" w:styleId="Tabladecuadrcula1clara111">
    <w:name w:val="Tabla de cuadrícula 1 clara111"/>
    <w:basedOn w:val="Tablanormal"/>
    <w:uiPriority w:val="46"/>
    <w:rsid w:val="00AC3A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Estiloimportado1611">
    <w:name w:val="Estilo importado 1611"/>
    <w:rsid w:val="00AC3A45"/>
    <w:pPr>
      <w:numPr>
        <w:numId w:val="2"/>
      </w:numPr>
    </w:pPr>
  </w:style>
  <w:style w:type="numbering" w:customStyle="1" w:styleId="Estiloimportado16101">
    <w:name w:val="Estilo importado 161.01"/>
    <w:rsid w:val="00AC3A45"/>
    <w:pPr>
      <w:numPr>
        <w:numId w:val="3"/>
      </w:numPr>
    </w:pPr>
  </w:style>
  <w:style w:type="table" w:customStyle="1" w:styleId="Tablanormal111">
    <w:name w:val="Tabla normal 111"/>
    <w:basedOn w:val="Tablanormal"/>
    <w:uiPriority w:val="41"/>
    <w:rsid w:val="00AC3A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10">
    <w:name w:val="Table Normal1"/>
    <w:rsid w:val="00AC3A45"/>
    <w:pPr>
      <w:pBdr>
        <w:top w:val="nil"/>
        <w:left w:val="nil"/>
        <w:bottom w:val="nil"/>
        <w:right w:val="nil"/>
        <w:between w:val="nil"/>
      </w:pBdr>
      <w:spacing w:line="360" w:lineRule="auto"/>
    </w:pPr>
    <w:rPr>
      <w:rFonts w:ascii="Arial" w:eastAsia="Arial" w:hAnsi="Arial" w:cs="Arial"/>
      <w:color w:val="000000"/>
      <w:sz w:val="28"/>
      <w:szCs w:val="28"/>
      <w:lang w:eastAsia="es-MX"/>
    </w:rPr>
    <w:tblPr>
      <w:tblCellMar>
        <w:top w:w="0" w:type="dxa"/>
        <w:left w:w="0" w:type="dxa"/>
        <w:bottom w:w="0" w:type="dxa"/>
        <w:right w:w="0" w:type="dxa"/>
      </w:tblCellMar>
    </w:tblPr>
  </w:style>
  <w:style w:type="character" w:customStyle="1" w:styleId="SinespaciadoCar">
    <w:name w:val="Sin espaciado Car"/>
    <w:basedOn w:val="Fuentedeprrafopredeter"/>
    <w:link w:val="Sinespaciado"/>
    <w:uiPriority w:val="1"/>
    <w:rsid w:val="00937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6429">
      <w:bodyDiv w:val="1"/>
      <w:marLeft w:val="0"/>
      <w:marRight w:val="0"/>
      <w:marTop w:val="0"/>
      <w:marBottom w:val="0"/>
      <w:divBdr>
        <w:top w:val="none" w:sz="0" w:space="0" w:color="auto"/>
        <w:left w:val="none" w:sz="0" w:space="0" w:color="auto"/>
        <w:bottom w:val="none" w:sz="0" w:space="0" w:color="auto"/>
        <w:right w:val="none" w:sz="0" w:space="0" w:color="auto"/>
      </w:divBdr>
    </w:div>
    <w:div w:id="70934606">
      <w:bodyDiv w:val="1"/>
      <w:marLeft w:val="0"/>
      <w:marRight w:val="0"/>
      <w:marTop w:val="0"/>
      <w:marBottom w:val="0"/>
      <w:divBdr>
        <w:top w:val="none" w:sz="0" w:space="0" w:color="auto"/>
        <w:left w:val="none" w:sz="0" w:space="0" w:color="auto"/>
        <w:bottom w:val="none" w:sz="0" w:space="0" w:color="auto"/>
        <w:right w:val="none" w:sz="0" w:space="0" w:color="auto"/>
      </w:divBdr>
      <w:divsChild>
        <w:div w:id="2116822432">
          <w:marLeft w:val="547"/>
          <w:marRight w:val="0"/>
          <w:marTop w:val="0"/>
          <w:marBottom w:val="200"/>
          <w:divBdr>
            <w:top w:val="none" w:sz="0" w:space="0" w:color="auto"/>
            <w:left w:val="none" w:sz="0" w:space="0" w:color="auto"/>
            <w:bottom w:val="none" w:sz="0" w:space="0" w:color="auto"/>
            <w:right w:val="none" w:sz="0" w:space="0" w:color="auto"/>
          </w:divBdr>
        </w:div>
      </w:divsChild>
    </w:div>
    <w:div w:id="104886213">
      <w:bodyDiv w:val="1"/>
      <w:marLeft w:val="0"/>
      <w:marRight w:val="0"/>
      <w:marTop w:val="0"/>
      <w:marBottom w:val="0"/>
      <w:divBdr>
        <w:top w:val="none" w:sz="0" w:space="0" w:color="auto"/>
        <w:left w:val="none" w:sz="0" w:space="0" w:color="auto"/>
        <w:bottom w:val="none" w:sz="0" w:space="0" w:color="auto"/>
        <w:right w:val="none" w:sz="0" w:space="0" w:color="auto"/>
      </w:divBdr>
      <w:divsChild>
        <w:div w:id="96103053">
          <w:marLeft w:val="547"/>
          <w:marRight w:val="0"/>
          <w:marTop w:val="0"/>
          <w:marBottom w:val="200"/>
          <w:divBdr>
            <w:top w:val="none" w:sz="0" w:space="0" w:color="auto"/>
            <w:left w:val="none" w:sz="0" w:space="0" w:color="auto"/>
            <w:bottom w:val="none" w:sz="0" w:space="0" w:color="auto"/>
            <w:right w:val="none" w:sz="0" w:space="0" w:color="auto"/>
          </w:divBdr>
        </w:div>
        <w:div w:id="197090105">
          <w:marLeft w:val="547"/>
          <w:marRight w:val="0"/>
          <w:marTop w:val="0"/>
          <w:marBottom w:val="200"/>
          <w:divBdr>
            <w:top w:val="none" w:sz="0" w:space="0" w:color="auto"/>
            <w:left w:val="none" w:sz="0" w:space="0" w:color="auto"/>
            <w:bottom w:val="none" w:sz="0" w:space="0" w:color="auto"/>
            <w:right w:val="none" w:sz="0" w:space="0" w:color="auto"/>
          </w:divBdr>
        </w:div>
        <w:div w:id="704675169">
          <w:marLeft w:val="547"/>
          <w:marRight w:val="0"/>
          <w:marTop w:val="0"/>
          <w:marBottom w:val="200"/>
          <w:divBdr>
            <w:top w:val="none" w:sz="0" w:space="0" w:color="auto"/>
            <w:left w:val="none" w:sz="0" w:space="0" w:color="auto"/>
            <w:bottom w:val="none" w:sz="0" w:space="0" w:color="auto"/>
            <w:right w:val="none" w:sz="0" w:space="0" w:color="auto"/>
          </w:divBdr>
        </w:div>
        <w:div w:id="998459237">
          <w:marLeft w:val="547"/>
          <w:marRight w:val="0"/>
          <w:marTop w:val="0"/>
          <w:marBottom w:val="200"/>
          <w:divBdr>
            <w:top w:val="none" w:sz="0" w:space="0" w:color="auto"/>
            <w:left w:val="none" w:sz="0" w:space="0" w:color="auto"/>
            <w:bottom w:val="none" w:sz="0" w:space="0" w:color="auto"/>
            <w:right w:val="none" w:sz="0" w:space="0" w:color="auto"/>
          </w:divBdr>
        </w:div>
        <w:div w:id="1865247254">
          <w:marLeft w:val="547"/>
          <w:marRight w:val="0"/>
          <w:marTop w:val="0"/>
          <w:marBottom w:val="200"/>
          <w:divBdr>
            <w:top w:val="none" w:sz="0" w:space="0" w:color="auto"/>
            <w:left w:val="none" w:sz="0" w:space="0" w:color="auto"/>
            <w:bottom w:val="none" w:sz="0" w:space="0" w:color="auto"/>
            <w:right w:val="none" w:sz="0" w:space="0" w:color="auto"/>
          </w:divBdr>
        </w:div>
      </w:divsChild>
    </w:div>
    <w:div w:id="118299616">
      <w:bodyDiv w:val="1"/>
      <w:marLeft w:val="0"/>
      <w:marRight w:val="0"/>
      <w:marTop w:val="0"/>
      <w:marBottom w:val="0"/>
      <w:divBdr>
        <w:top w:val="none" w:sz="0" w:space="0" w:color="auto"/>
        <w:left w:val="none" w:sz="0" w:space="0" w:color="auto"/>
        <w:bottom w:val="none" w:sz="0" w:space="0" w:color="auto"/>
        <w:right w:val="none" w:sz="0" w:space="0" w:color="auto"/>
      </w:divBdr>
      <w:divsChild>
        <w:div w:id="1052970739">
          <w:marLeft w:val="0"/>
          <w:marRight w:val="0"/>
          <w:marTop w:val="0"/>
          <w:marBottom w:val="120"/>
          <w:divBdr>
            <w:top w:val="none" w:sz="0" w:space="0" w:color="auto"/>
            <w:left w:val="none" w:sz="0" w:space="0" w:color="auto"/>
            <w:bottom w:val="none" w:sz="0" w:space="0" w:color="auto"/>
            <w:right w:val="none" w:sz="0" w:space="0" w:color="auto"/>
          </w:divBdr>
        </w:div>
        <w:div w:id="1740783510">
          <w:marLeft w:val="0"/>
          <w:marRight w:val="0"/>
          <w:marTop w:val="0"/>
          <w:marBottom w:val="120"/>
          <w:divBdr>
            <w:top w:val="none" w:sz="0" w:space="0" w:color="auto"/>
            <w:left w:val="none" w:sz="0" w:space="0" w:color="auto"/>
            <w:bottom w:val="none" w:sz="0" w:space="0" w:color="auto"/>
            <w:right w:val="none" w:sz="0" w:space="0" w:color="auto"/>
          </w:divBdr>
        </w:div>
        <w:div w:id="1884754294">
          <w:marLeft w:val="0"/>
          <w:marRight w:val="0"/>
          <w:marTop w:val="0"/>
          <w:marBottom w:val="120"/>
          <w:divBdr>
            <w:top w:val="none" w:sz="0" w:space="0" w:color="auto"/>
            <w:left w:val="none" w:sz="0" w:space="0" w:color="auto"/>
            <w:bottom w:val="none" w:sz="0" w:space="0" w:color="auto"/>
            <w:right w:val="none" w:sz="0" w:space="0" w:color="auto"/>
          </w:divBdr>
        </w:div>
      </w:divsChild>
    </w:div>
    <w:div w:id="147405205">
      <w:bodyDiv w:val="1"/>
      <w:marLeft w:val="0"/>
      <w:marRight w:val="0"/>
      <w:marTop w:val="0"/>
      <w:marBottom w:val="0"/>
      <w:divBdr>
        <w:top w:val="none" w:sz="0" w:space="0" w:color="auto"/>
        <w:left w:val="none" w:sz="0" w:space="0" w:color="auto"/>
        <w:bottom w:val="none" w:sz="0" w:space="0" w:color="auto"/>
        <w:right w:val="none" w:sz="0" w:space="0" w:color="auto"/>
      </w:divBdr>
    </w:div>
    <w:div w:id="350760416">
      <w:bodyDiv w:val="1"/>
      <w:marLeft w:val="0"/>
      <w:marRight w:val="0"/>
      <w:marTop w:val="0"/>
      <w:marBottom w:val="0"/>
      <w:divBdr>
        <w:top w:val="none" w:sz="0" w:space="0" w:color="auto"/>
        <w:left w:val="none" w:sz="0" w:space="0" w:color="auto"/>
        <w:bottom w:val="none" w:sz="0" w:space="0" w:color="auto"/>
        <w:right w:val="none" w:sz="0" w:space="0" w:color="auto"/>
      </w:divBdr>
    </w:div>
    <w:div w:id="388187288">
      <w:bodyDiv w:val="1"/>
      <w:marLeft w:val="0"/>
      <w:marRight w:val="0"/>
      <w:marTop w:val="0"/>
      <w:marBottom w:val="0"/>
      <w:divBdr>
        <w:top w:val="none" w:sz="0" w:space="0" w:color="auto"/>
        <w:left w:val="none" w:sz="0" w:space="0" w:color="auto"/>
        <w:bottom w:val="none" w:sz="0" w:space="0" w:color="auto"/>
        <w:right w:val="none" w:sz="0" w:space="0" w:color="auto"/>
      </w:divBdr>
      <w:divsChild>
        <w:div w:id="1205754131">
          <w:marLeft w:val="446"/>
          <w:marRight w:val="0"/>
          <w:marTop w:val="0"/>
          <w:marBottom w:val="0"/>
          <w:divBdr>
            <w:top w:val="none" w:sz="0" w:space="0" w:color="auto"/>
            <w:left w:val="none" w:sz="0" w:space="0" w:color="auto"/>
            <w:bottom w:val="none" w:sz="0" w:space="0" w:color="auto"/>
            <w:right w:val="none" w:sz="0" w:space="0" w:color="auto"/>
          </w:divBdr>
        </w:div>
        <w:div w:id="1728454415">
          <w:marLeft w:val="446"/>
          <w:marRight w:val="0"/>
          <w:marTop w:val="0"/>
          <w:marBottom w:val="0"/>
          <w:divBdr>
            <w:top w:val="none" w:sz="0" w:space="0" w:color="auto"/>
            <w:left w:val="none" w:sz="0" w:space="0" w:color="auto"/>
            <w:bottom w:val="none" w:sz="0" w:space="0" w:color="auto"/>
            <w:right w:val="none" w:sz="0" w:space="0" w:color="auto"/>
          </w:divBdr>
        </w:div>
        <w:div w:id="1866677773">
          <w:marLeft w:val="446"/>
          <w:marRight w:val="0"/>
          <w:marTop w:val="0"/>
          <w:marBottom w:val="0"/>
          <w:divBdr>
            <w:top w:val="none" w:sz="0" w:space="0" w:color="auto"/>
            <w:left w:val="none" w:sz="0" w:space="0" w:color="auto"/>
            <w:bottom w:val="none" w:sz="0" w:space="0" w:color="auto"/>
            <w:right w:val="none" w:sz="0" w:space="0" w:color="auto"/>
          </w:divBdr>
        </w:div>
      </w:divsChild>
    </w:div>
    <w:div w:id="404110825">
      <w:bodyDiv w:val="1"/>
      <w:marLeft w:val="0"/>
      <w:marRight w:val="0"/>
      <w:marTop w:val="0"/>
      <w:marBottom w:val="0"/>
      <w:divBdr>
        <w:top w:val="none" w:sz="0" w:space="0" w:color="auto"/>
        <w:left w:val="none" w:sz="0" w:space="0" w:color="auto"/>
        <w:bottom w:val="none" w:sz="0" w:space="0" w:color="auto"/>
        <w:right w:val="none" w:sz="0" w:space="0" w:color="auto"/>
      </w:divBdr>
    </w:div>
    <w:div w:id="443111710">
      <w:bodyDiv w:val="1"/>
      <w:marLeft w:val="0"/>
      <w:marRight w:val="0"/>
      <w:marTop w:val="0"/>
      <w:marBottom w:val="0"/>
      <w:divBdr>
        <w:top w:val="none" w:sz="0" w:space="0" w:color="auto"/>
        <w:left w:val="none" w:sz="0" w:space="0" w:color="auto"/>
        <w:bottom w:val="none" w:sz="0" w:space="0" w:color="auto"/>
        <w:right w:val="none" w:sz="0" w:space="0" w:color="auto"/>
      </w:divBdr>
    </w:div>
    <w:div w:id="455415587">
      <w:bodyDiv w:val="1"/>
      <w:marLeft w:val="0"/>
      <w:marRight w:val="0"/>
      <w:marTop w:val="0"/>
      <w:marBottom w:val="0"/>
      <w:divBdr>
        <w:top w:val="none" w:sz="0" w:space="0" w:color="auto"/>
        <w:left w:val="none" w:sz="0" w:space="0" w:color="auto"/>
        <w:bottom w:val="none" w:sz="0" w:space="0" w:color="auto"/>
        <w:right w:val="none" w:sz="0" w:space="0" w:color="auto"/>
      </w:divBdr>
    </w:div>
    <w:div w:id="529491518">
      <w:bodyDiv w:val="1"/>
      <w:marLeft w:val="0"/>
      <w:marRight w:val="0"/>
      <w:marTop w:val="0"/>
      <w:marBottom w:val="0"/>
      <w:divBdr>
        <w:top w:val="none" w:sz="0" w:space="0" w:color="auto"/>
        <w:left w:val="none" w:sz="0" w:space="0" w:color="auto"/>
        <w:bottom w:val="none" w:sz="0" w:space="0" w:color="auto"/>
        <w:right w:val="none" w:sz="0" w:space="0" w:color="auto"/>
      </w:divBdr>
    </w:div>
    <w:div w:id="621115653">
      <w:bodyDiv w:val="1"/>
      <w:marLeft w:val="0"/>
      <w:marRight w:val="0"/>
      <w:marTop w:val="0"/>
      <w:marBottom w:val="0"/>
      <w:divBdr>
        <w:top w:val="none" w:sz="0" w:space="0" w:color="auto"/>
        <w:left w:val="none" w:sz="0" w:space="0" w:color="auto"/>
        <w:bottom w:val="none" w:sz="0" w:space="0" w:color="auto"/>
        <w:right w:val="none" w:sz="0" w:space="0" w:color="auto"/>
      </w:divBdr>
    </w:div>
    <w:div w:id="651832201">
      <w:bodyDiv w:val="1"/>
      <w:marLeft w:val="0"/>
      <w:marRight w:val="0"/>
      <w:marTop w:val="0"/>
      <w:marBottom w:val="0"/>
      <w:divBdr>
        <w:top w:val="none" w:sz="0" w:space="0" w:color="auto"/>
        <w:left w:val="none" w:sz="0" w:space="0" w:color="auto"/>
        <w:bottom w:val="none" w:sz="0" w:space="0" w:color="auto"/>
        <w:right w:val="none" w:sz="0" w:space="0" w:color="auto"/>
      </w:divBdr>
    </w:div>
    <w:div w:id="874316912">
      <w:bodyDiv w:val="1"/>
      <w:marLeft w:val="0"/>
      <w:marRight w:val="0"/>
      <w:marTop w:val="0"/>
      <w:marBottom w:val="0"/>
      <w:divBdr>
        <w:top w:val="none" w:sz="0" w:space="0" w:color="auto"/>
        <w:left w:val="none" w:sz="0" w:space="0" w:color="auto"/>
        <w:bottom w:val="none" w:sz="0" w:space="0" w:color="auto"/>
        <w:right w:val="none" w:sz="0" w:space="0" w:color="auto"/>
      </w:divBdr>
    </w:div>
    <w:div w:id="897663790">
      <w:bodyDiv w:val="1"/>
      <w:marLeft w:val="0"/>
      <w:marRight w:val="0"/>
      <w:marTop w:val="0"/>
      <w:marBottom w:val="0"/>
      <w:divBdr>
        <w:top w:val="none" w:sz="0" w:space="0" w:color="auto"/>
        <w:left w:val="none" w:sz="0" w:space="0" w:color="auto"/>
        <w:bottom w:val="none" w:sz="0" w:space="0" w:color="auto"/>
        <w:right w:val="none" w:sz="0" w:space="0" w:color="auto"/>
      </w:divBdr>
    </w:div>
    <w:div w:id="1333992663">
      <w:bodyDiv w:val="1"/>
      <w:marLeft w:val="0"/>
      <w:marRight w:val="0"/>
      <w:marTop w:val="0"/>
      <w:marBottom w:val="0"/>
      <w:divBdr>
        <w:top w:val="none" w:sz="0" w:space="0" w:color="auto"/>
        <w:left w:val="none" w:sz="0" w:space="0" w:color="auto"/>
        <w:bottom w:val="none" w:sz="0" w:space="0" w:color="auto"/>
        <w:right w:val="none" w:sz="0" w:space="0" w:color="auto"/>
      </w:divBdr>
      <w:divsChild>
        <w:div w:id="1730490637">
          <w:marLeft w:val="446"/>
          <w:marRight w:val="0"/>
          <w:marTop w:val="0"/>
          <w:marBottom w:val="0"/>
          <w:divBdr>
            <w:top w:val="none" w:sz="0" w:space="0" w:color="auto"/>
            <w:left w:val="none" w:sz="0" w:space="0" w:color="auto"/>
            <w:bottom w:val="none" w:sz="0" w:space="0" w:color="auto"/>
            <w:right w:val="none" w:sz="0" w:space="0" w:color="auto"/>
          </w:divBdr>
        </w:div>
      </w:divsChild>
    </w:div>
    <w:div w:id="1360011129">
      <w:bodyDiv w:val="1"/>
      <w:marLeft w:val="0"/>
      <w:marRight w:val="0"/>
      <w:marTop w:val="0"/>
      <w:marBottom w:val="0"/>
      <w:divBdr>
        <w:top w:val="none" w:sz="0" w:space="0" w:color="auto"/>
        <w:left w:val="none" w:sz="0" w:space="0" w:color="auto"/>
        <w:bottom w:val="none" w:sz="0" w:space="0" w:color="auto"/>
        <w:right w:val="none" w:sz="0" w:space="0" w:color="auto"/>
      </w:divBdr>
      <w:divsChild>
        <w:div w:id="784545678">
          <w:marLeft w:val="274"/>
          <w:marRight w:val="0"/>
          <w:marTop w:val="120"/>
          <w:marBottom w:val="0"/>
          <w:divBdr>
            <w:top w:val="none" w:sz="0" w:space="0" w:color="auto"/>
            <w:left w:val="none" w:sz="0" w:space="0" w:color="auto"/>
            <w:bottom w:val="none" w:sz="0" w:space="0" w:color="auto"/>
            <w:right w:val="none" w:sz="0" w:space="0" w:color="auto"/>
          </w:divBdr>
        </w:div>
      </w:divsChild>
    </w:div>
    <w:div w:id="1423456476">
      <w:bodyDiv w:val="1"/>
      <w:marLeft w:val="0"/>
      <w:marRight w:val="0"/>
      <w:marTop w:val="0"/>
      <w:marBottom w:val="0"/>
      <w:divBdr>
        <w:top w:val="none" w:sz="0" w:space="0" w:color="auto"/>
        <w:left w:val="none" w:sz="0" w:space="0" w:color="auto"/>
        <w:bottom w:val="none" w:sz="0" w:space="0" w:color="auto"/>
        <w:right w:val="none" w:sz="0" w:space="0" w:color="auto"/>
      </w:divBdr>
    </w:div>
    <w:div w:id="1507746494">
      <w:bodyDiv w:val="1"/>
      <w:marLeft w:val="0"/>
      <w:marRight w:val="0"/>
      <w:marTop w:val="0"/>
      <w:marBottom w:val="0"/>
      <w:divBdr>
        <w:top w:val="none" w:sz="0" w:space="0" w:color="auto"/>
        <w:left w:val="none" w:sz="0" w:space="0" w:color="auto"/>
        <w:bottom w:val="none" w:sz="0" w:space="0" w:color="auto"/>
        <w:right w:val="none" w:sz="0" w:space="0" w:color="auto"/>
      </w:divBdr>
      <w:divsChild>
        <w:div w:id="810250327">
          <w:marLeft w:val="1354"/>
          <w:marRight w:val="0"/>
          <w:marTop w:val="0"/>
          <w:marBottom w:val="360"/>
          <w:divBdr>
            <w:top w:val="none" w:sz="0" w:space="0" w:color="auto"/>
            <w:left w:val="none" w:sz="0" w:space="0" w:color="auto"/>
            <w:bottom w:val="none" w:sz="0" w:space="0" w:color="auto"/>
            <w:right w:val="none" w:sz="0" w:space="0" w:color="auto"/>
          </w:divBdr>
        </w:div>
        <w:div w:id="1101147066">
          <w:marLeft w:val="547"/>
          <w:marRight w:val="0"/>
          <w:marTop w:val="0"/>
          <w:marBottom w:val="360"/>
          <w:divBdr>
            <w:top w:val="none" w:sz="0" w:space="0" w:color="auto"/>
            <w:left w:val="none" w:sz="0" w:space="0" w:color="auto"/>
            <w:bottom w:val="none" w:sz="0" w:space="0" w:color="auto"/>
            <w:right w:val="none" w:sz="0" w:space="0" w:color="auto"/>
          </w:divBdr>
        </w:div>
        <w:div w:id="1783382687">
          <w:marLeft w:val="1354"/>
          <w:marRight w:val="0"/>
          <w:marTop w:val="0"/>
          <w:marBottom w:val="360"/>
          <w:divBdr>
            <w:top w:val="none" w:sz="0" w:space="0" w:color="auto"/>
            <w:left w:val="none" w:sz="0" w:space="0" w:color="auto"/>
            <w:bottom w:val="none" w:sz="0" w:space="0" w:color="auto"/>
            <w:right w:val="none" w:sz="0" w:space="0" w:color="auto"/>
          </w:divBdr>
        </w:div>
        <w:div w:id="2032493515">
          <w:marLeft w:val="1354"/>
          <w:marRight w:val="0"/>
          <w:marTop w:val="0"/>
          <w:marBottom w:val="360"/>
          <w:divBdr>
            <w:top w:val="none" w:sz="0" w:space="0" w:color="auto"/>
            <w:left w:val="none" w:sz="0" w:space="0" w:color="auto"/>
            <w:bottom w:val="none" w:sz="0" w:space="0" w:color="auto"/>
            <w:right w:val="none" w:sz="0" w:space="0" w:color="auto"/>
          </w:divBdr>
        </w:div>
      </w:divsChild>
    </w:div>
    <w:div w:id="1514800033">
      <w:bodyDiv w:val="1"/>
      <w:marLeft w:val="0"/>
      <w:marRight w:val="0"/>
      <w:marTop w:val="0"/>
      <w:marBottom w:val="0"/>
      <w:divBdr>
        <w:top w:val="none" w:sz="0" w:space="0" w:color="auto"/>
        <w:left w:val="none" w:sz="0" w:space="0" w:color="auto"/>
        <w:bottom w:val="none" w:sz="0" w:space="0" w:color="auto"/>
        <w:right w:val="none" w:sz="0" w:space="0" w:color="auto"/>
      </w:divBdr>
    </w:div>
    <w:div w:id="1525556630">
      <w:bodyDiv w:val="1"/>
      <w:marLeft w:val="0"/>
      <w:marRight w:val="0"/>
      <w:marTop w:val="0"/>
      <w:marBottom w:val="0"/>
      <w:divBdr>
        <w:top w:val="none" w:sz="0" w:space="0" w:color="auto"/>
        <w:left w:val="none" w:sz="0" w:space="0" w:color="auto"/>
        <w:bottom w:val="none" w:sz="0" w:space="0" w:color="auto"/>
        <w:right w:val="none" w:sz="0" w:space="0" w:color="auto"/>
      </w:divBdr>
    </w:div>
    <w:div w:id="1571651051">
      <w:bodyDiv w:val="1"/>
      <w:marLeft w:val="0"/>
      <w:marRight w:val="0"/>
      <w:marTop w:val="0"/>
      <w:marBottom w:val="0"/>
      <w:divBdr>
        <w:top w:val="none" w:sz="0" w:space="0" w:color="auto"/>
        <w:left w:val="none" w:sz="0" w:space="0" w:color="auto"/>
        <w:bottom w:val="none" w:sz="0" w:space="0" w:color="auto"/>
        <w:right w:val="none" w:sz="0" w:space="0" w:color="auto"/>
      </w:divBdr>
    </w:div>
    <w:div w:id="1627586822">
      <w:bodyDiv w:val="1"/>
      <w:marLeft w:val="0"/>
      <w:marRight w:val="0"/>
      <w:marTop w:val="0"/>
      <w:marBottom w:val="0"/>
      <w:divBdr>
        <w:top w:val="none" w:sz="0" w:space="0" w:color="auto"/>
        <w:left w:val="none" w:sz="0" w:space="0" w:color="auto"/>
        <w:bottom w:val="none" w:sz="0" w:space="0" w:color="auto"/>
        <w:right w:val="none" w:sz="0" w:space="0" w:color="auto"/>
      </w:divBdr>
    </w:div>
    <w:div w:id="1818497537">
      <w:bodyDiv w:val="1"/>
      <w:marLeft w:val="0"/>
      <w:marRight w:val="0"/>
      <w:marTop w:val="0"/>
      <w:marBottom w:val="0"/>
      <w:divBdr>
        <w:top w:val="none" w:sz="0" w:space="0" w:color="auto"/>
        <w:left w:val="none" w:sz="0" w:space="0" w:color="auto"/>
        <w:bottom w:val="none" w:sz="0" w:space="0" w:color="auto"/>
        <w:right w:val="none" w:sz="0" w:space="0" w:color="auto"/>
      </w:divBdr>
      <w:divsChild>
        <w:div w:id="766968325">
          <w:marLeft w:val="1440"/>
          <w:marRight w:val="0"/>
          <w:marTop w:val="0"/>
          <w:marBottom w:val="0"/>
          <w:divBdr>
            <w:top w:val="none" w:sz="0" w:space="0" w:color="auto"/>
            <w:left w:val="none" w:sz="0" w:space="0" w:color="auto"/>
            <w:bottom w:val="none" w:sz="0" w:space="0" w:color="auto"/>
            <w:right w:val="none" w:sz="0" w:space="0" w:color="auto"/>
          </w:divBdr>
        </w:div>
        <w:div w:id="933828629">
          <w:marLeft w:val="1440"/>
          <w:marRight w:val="0"/>
          <w:marTop w:val="0"/>
          <w:marBottom w:val="0"/>
          <w:divBdr>
            <w:top w:val="none" w:sz="0" w:space="0" w:color="auto"/>
            <w:left w:val="none" w:sz="0" w:space="0" w:color="auto"/>
            <w:bottom w:val="none" w:sz="0" w:space="0" w:color="auto"/>
            <w:right w:val="none" w:sz="0" w:space="0" w:color="auto"/>
          </w:divBdr>
        </w:div>
        <w:div w:id="1700163951">
          <w:marLeft w:val="1440"/>
          <w:marRight w:val="0"/>
          <w:marTop w:val="0"/>
          <w:marBottom w:val="0"/>
          <w:divBdr>
            <w:top w:val="none" w:sz="0" w:space="0" w:color="auto"/>
            <w:left w:val="none" w:sz="0" w:space="0" w:color="auto"/>
            <w:bottom w:val="none" w:sz="0" w:space="0" w:color="auto"/>
            <w:right w:val="none" w:sz="0" w:space="0" w:color="auto"/>
          </w:divBdr>
        </w:div>
      </w:divsChild>
    </w:div>
    <w:div w:id="1828666724">
      <w:bodyDiv w:val="1"/>
      <w:marLeft w:val="0"/>
      <w:marRight w:val="0"/>
      <w:marTop w:val="0"/>
      <w:marBottom w:val="0"/>
      <w:divBdr>
        <w:top w:val="none" w:sz="0" w:space="0" w:color="auto"/>
        <w:left w:val="none" w:sz="0" w:space="0" w:color="auto"/>
        <w:bottom w:val="none" w:sz="0" w:space="0" w:color="auto"/>
        <w:right w:val="none" w:sz="0" w:space="0" w:color="auto"/>
      </w:divBdr>
      <w:divsChild>
        <w:div w:id="238248779">
          <w:marLeft w:val="547"/>
          <w:marRight w:val="0"/>
          <w:marTop w:val="0"/>
          <w:marBottom w:val="0"/>
          <w:divBdr>
            <w:top w:val="none" w:sz="0" w:space="0" w:color="auto"/>
            <w:left w:val="none" w:sz="0" w:space="0" w:color="auto"/>
            <w:bottom w:val="none" w:sz="0" w:space="0" w:color="auto"/>
            <w:right w:val="none" w:sz="0" w:space="0" w:color="auto"/>
          </w:divBdr>
        </w:div>
        <w:div w:id="1125923005">
          <w:marLeft w:val="547"/>
          <w:marRight w:val="0"/>
          <w:marTop w:val="0"/>
          <w:marBottom w:val="0"/>
          <w:divBdr>
            <w:top w:val="none" w:sz="0" w:space="0" w:color="auto"/>
            <w:left w:val="none" w:sz="0" w:space="0" w:color="auto"/>
            <w:bottom w:val="none" w:sz="0" w:space="0" w:color="auto"/>
            <w:right w:val="none" w:sz="0" w:space="0" w:color="auto"/>
          </w:divBdr>
        </w:div>
        <w:div w:id="1608002479">
          <w:marLeft w:val="547"/>
          <w:marRight w:val="0"/>
          <w:marTop w:val="0"/>
          <w:marBottom w:val="0"/>
          <w:divBdr>
            <w:top w:val="none" w:sz="0" w:space="0" w:color="auto"/>
            <w:left w:val="none" w:sz="0" w:space="0" w:color="auto"/>
            <w:bottom w:val="none" w:sz="0" w:space="0" w:color="auto"/>
            <w:right w:val="none" w:sz="0" w:space="0" w:color="auto"/>
          </w:divBdr>
        </w:div>
      </w:divsChild>
    </w:div>
    <w:div w:id="1919829042">
      <w:bodyDiv w:val="1"/>
      <w:marLeft w:val="0"/>
      <w:marRight w:val="0"/>
      <w:marTop w:val="0"/>
      <w:marBottom w:val="0"/>
      <w:divBdr>
        <w:top w:val="none" w:sz="0" w:space="0" w:color="auto"/>
        <w:left w:val="none" w:sz="0" w:space="0" w:color="auto"/>
        <w:bottom w:val="none" w:sz="0" w:space="0" w:color="auto"/>
        <w:right w:val="none" w:sz="0" w:space="0" w:color="auto"/>
      </w:divBdr>
    </w:div>
    <w:div w:id="1928268363">
      <w:bodyDiv w:val="1"/>
      <w:marLeft w:val="0"/>
      <w:marRight w:val="0"/>
      <w:marTop w:val="0"/>
      <w:marBottom w:val="0"/>
      <w:divBdr>
        <w:top w:val="none" w:sz="0" w:space="0" w:color="auto"/>
        <w:left w:val="none" w:sz="0" w:space="0" w:color="auto"/>
        <w:bottom w:val="none" w:sz="0" w:space="0" w:color="auto"/>
        <w:right w:val="none" w:sz="0" w:space="0" w:color="auto"/>
      </w:divBdr>
    </w:div>
    <w:div w:id="197093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3641B-43E5-4029-A5A8-261063A37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797</Characters>
  <Application>Microsoft Office Word</Application>
  <DocSecurity>0</DocSecurity>
  <Lines>6</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Enrique Gomez Parra</dc:creator>
  <cp:keywords/>
  <dc:description/>
  <cp:lastModifiedBy>Guillermo Enrique Gomez Parra</cp:lastModifiedBy>
  <cp:revision>2</cp:revision>
  <cp:lastPrinted>2019-03-13T22:30:00Z</cp:lastPrinted>
  <dcterms:created xsi:type="dcterms:W3CDTF">2022-10-04T16:09:00Z</dcterms:created>
  <dcterms:modified xsi:type="dcterms:W3CDTF">2022-10-04T16:09:00Z</dcterms:modified>
</cp:coreProperties>
</file>