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78FA7" w14:textId="77777777" w:rsidR="00154CF3" w:rsidRDefault="00154CF3" w:rsidP="005A6591">
      <w:pPr>
        <w:rPr>
          <w:rFonts w:ascii="Montserrat" w:hAnsi="Montserrat" w:cs="Times New Roman"/>
          <w:sz w:val="18"/>
          <w:szCs w:val="18"/>
        </w:rPr>
      </w:pPr>
    </w:p>
    <w:p w14:paraId="2F8AC318" w14:textId="4889B0C0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>Of N° 09 53 43 14D2/</w:t>
      </w:r>
      <w:r w:rsidRPr="00862BC8">
        <w:rPr>
          <w:rFonts w:ascii="Montserrat" w:hAnsi="Montserrat" w:cs="Times New Roman"/>
          <w:sz w:val="22"/>
          <w:szCs w:val="22"/>
        </w:rPr>
        <w:tab/>
      </w:r>
      <w:r w:rsidRPr="00862BC8">
        <w:rPr>
          <w:rFonts w:ascii="Montserrat" w:hAnsi="Montserrat" w:cs="Times New Roman"/>
          <w:sz w:val="22"/>
          <w:szCs w:val="22"/>
        </w:rPr>
        <w:tab/>
        <w:t xml:space="preserve">          </w:t>
      </w:r>
      <w:r w:rsidRPr="00862BC8">
        <w:rPr>
          <w:rFonts w:ascii="Montserrat" w:hAnsi="Montserrat" w:cs="Times New Roman"/>
          <w:sz w:val="22"/>
          <w:szCs w:val="22"/>
        </w:rPr>
        <w:tab/>
      </w:r>
      <w:r w:rsidRPr="00862BC8">
        <w:rPr>
          <w:rFonts w:ascii="Montserrat" w:hAnsi="Montserrat" w:cs="Times New Roman"/>
          <w:sz w:val="22"/>
          <w:szCs w:val="22"/>
        </w:rPr>
        <w:tab/>
        <w:t xml:space="preserve">                 Ciudad de México, a</w:t>
      </w:r>
    </w:p>
    <w:p w14:paraId="796B39BF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</w:p>
    <w:p w14:paraId="21933FE9" w14:textId="05BE427F" w:rsidR="00154CF3" w:rsidRPr="00862BC8" w:rsidRDefault="00154CF3" w:rsidP="00154CF3">
      <w:pPr>
        <w:rPr>
          <w:rFonts w:ascii="Montserrat" w:hAnsi="Montserrat" w:cs="Times New Roman"/>
          <w:b/>
          <w:bCs/>
          <w:sz w:val="22"/>
          <w:szCs w:val="22"/>
        </w:rPr>
      </w:pPr>
      <w:r w:rsidRPr="00862BC8">
        <w:rPr>
          <w:rFonts w:ascii="Montserrat" w:hAnsi="Montserrat" w:cs="Times New Roman"/>
          <w:b/>
          <w:bCs/>
          <w:sz w:val="22"/>
          <w:szCs w:val="22"/>
        </w:rPr>
        <w:t xml:space="preserve">Lic. </w:t>
      </w:r>
      <w:r w:rsidR="00907925">
        <w:rPr>
          <w:rFonts w:ascii="Montserrat" w:hAnsi="Montserrat" w:cs="Times New Roman"/>
          <w:b/>
          <w:bCs/>
          <w:sz w:val="22"/>
          <w:szCs w:val="22"/>
        </w:rPr>
        <w:t>Guadalupe Aidé Ortíz Zamora</w:t>
      </w:r>
    </w:p>
    <w:p w14:paraId="23B7287B" w14:textId="5F3B0342" w:rsidR="00154CF3" w:rsidRPr="00862BC8" w:rsidRDefault="00907925" w:rsidP="00154CF3">
      <w:pPr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 w:cs="Times New Roman"/>
          <w:sz w:val="22"/>
          <w:szCs w:val="22"/>
        </w:rPr>
        <w:t xml:space="preserve">Administradora General del C.V.O. </w:t>
      </w:r>
    </w:p>
    <w:p w14:paraId="4498CC7A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>P r e s e n t e</w:t>
      </w:r>
    </w:p>
    <w:p w14:paraId="34E93D56" w14:textId="77777777" w:rsidR="00154CF3" w:rsidRPr="00862BC8" w:rsidRDefault="00154CF3" w:rsidP="00154CF3">
      <w:pPr>
        <w:jc w:val="both"/>
        <w:rPr>
          <w:rFonts w:ascii="Montserrat" w:hAnsi="Montserrat" w:cs="Times New Roman"/>
          <w:sz w:val="22"/>
          <w:szCs w:val="22"/>
        </w:rPr>
      </w:pPr>
    </w:p>
    <w:p w14:paraId="046B1346" w14:textId="4D817228" w:rsidR="00154CF3" w:rsidRPr="00862BC8" w:rsidRDefault="00154CF3" w:rsidP="00E11FDE">
      <w:pPr>
        <w:jc w:val="both"/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 xml:space="preserve">Me refiero al oficio </w:t>
      </w:r>
      <w:r w:rsidR="00907925">
        <w:rPr>
          <w:rFonts w:ascii="Montserrat" w:hAnsi="Montserrat" w:cs="Times New Roman"/>
          <w:sz w:val="22"/>
          <w:szCs w:val="22"/>
        </w:rPr>
        <w:t>337.02/0</w:t>
      </w:r>
      <w:r w:rsidR="00731F72">
        <w:rPr>
          <w:rFonts w:ascii="Montserrat" w:hAnsi="Montserrat" w:cs="Times New Roman"/>
          <w:sz w:val="22"/>
          <w:szCs w:val="22"/>
        </w:rPr>
        <w:t>11</w:t>
      </w:r>
      <w:r w:rsidR="00907925">
        <w:rPr>
          <w:rFonts w:ascii="Montserrat" w:hAnsi="Montserrat" w:cs="Times New Roman"/>
          <w:sz w:val="22"/>
          <w:szCs w:val="22"/>
        </w:rPr>
        <w:t>/G</w:t>
      </w:r>
      <w:r w:rsidR="00731F72">
        <w:rPr>
          <w:rFonts w:ascii="Montserrat" w:hAnsi="Montserrat" w:cs="Times New Roman"/>
          <w:sz w:val="22"/>
          <w:szCs w:val="22"/>
        </w:rPr>
        <w:t>.A</w:t>
      </w:r>
      <w:r w:rsidR="00907925">
        <w:rPr>
          <w:rFonts w:ascii="Montserrat" w:hAnsi="Montserrat" w:cs="Times New Roman"/>
          <w:sz w:val="22"/>
          <w:szCs w:val="22"/>
        </w:rPr>
        <w:t xml:space="preserve">./2024 de fecha </w:t>
      </w:r>
      <w:r w:rsidR="00731F72">
        <w:rPr>
          <w:rFonts w:ascii="Montserrat" w:hAnsi="Montserrat" w:cs="Times New Roman"/>
          <w:sz w:val="22"/>
          <w:szCs w:val="22"/>
        </w:rPr>
        <w:t>26</w:t>
      </w:r>
      <w:r w:rsidR="00907925">
        <w:rPr>
          <w:rFonts w:ascii="Montserrat" w:hAnsi="Montserrat" w:cs="Times New Roman"/>
          <w:sz w:val="22"/>
          <w:szCs w:val="22"/>
        </w:rPr>
        <w:t xml:space="preserve"> de enero de 2024, mediante el cual solicita se gestione ante </w:t>
      </w:r>
      <w:r w:rsidRPr="00862BC8">
        <w:rPr>
          <w:rFonts w:ascii="Montserrat" w:hAnsi="Montserrat" w:cs="Times New Roman"/>
          <w:sz w:val="22"/>
          <w:szCs w:val="22"/>
        </w:rPr>
        <w:t xml:space="preserve">el Instituto de Administración y Avalúos de Bienes Nacionales (INDAABIN), </w:t>
      </w:r>
      <w:r w:rsidR="00F64229" w:rsidRPr="00862BC8">
        <w:rPr>
          <w:rFonts w:ascii="Montserrat" w:hAnsi="Montserrat" w:cs="Times New Roman"/>
          <w:sz w:val="22"/>
          <w:szCs w:val="22"/>
        </w:rPr>
        <w:t xml:space="preserve">el Dictamen valuatorio del </w:t>
      </w:r>
      <w:r w:rsidR="00907925">
        <w:rPr>
          <w:rFonts w:ascii="Montserrat" w:hAnsi="Montserrat" w:cs="Times New Roman"/>
          <w:sz w:val="22"/>
          <w:szCs w:val="22"/>
        </w:rPr>
        <w:t xml:space="preserve">local que ocupa el </w:t>
      </w:r>
      <w:r w:rsidR="00897C96">
        <w:rPr>
          <w:rFonts w:ascii="Montserrat" w:hAnsi="Montserrat" w:cs="Times New Roman"/>
          <w:sz w:val="22"/>
          <w:szCs w:val="22"/>
        </w:rPr>
        <w:t>Restaurant “</w:t>
      </w:r>
      <w:r w:rsidR="00731F72">
        <w:rPr>
          <w:rFonts w:ascii="Montserrat" w:hAnsi="Montserrat" w:cs="Times New Roman"/>
          <w:sz w:val="22"/>
          <w:szCs w:val="22"/>
        </w:rPr>
        <w:t>Chula Vista</w:t>
      </w:r>
      <w:r w:rsidR="00897C96">
        <w:rPr>
          <w:rFonts w:ascii="Montserrat" w:hAnsi="Montserrat" w:cs="Times New Roman"/>
          <w:sz w:val="22"/>
          <w:szCs w:val="22"/>
        </w:rPr>
        <w:t>”</w:t>
      </w:r>
      <w:r w:rsidR="009E5CA1">
        <w:rPr>
          <w:rFonts w:ascii="Montserrat" w:hAnsi="Montserrat" w:cs="Times New Roman"/>
          <w:sz w:val="22"/>
          <w:szCs w:val="22"/>
        </w:rPr>
        <w:t xml:space="preserve"> (superficie </w:t>
      </w:r>
      <w:r w:rsidR="00731F72">
        <w:rPr>
          <w:rFonts w:ascii="Montserrat" w:hAnsi="Montserrat" w:cs="Times New Roman"/>
          <w:sz w:val="22"/>
          <w:szCs w:val="22"/>
        </w:rPr>
        <w:t>424.57</w:t>
      </w:r>
      <w:r w:rsidR="009E5CA1">
        <w:rPr>
          <w:rFonts w:ascii="Montserrat" w:hAnsi="Montserrat" w:cs="Times New Roman"/>
          <w:sz w:val="22"/>
          <w:szCs w:val="22"/>
        </w:rPr>
        <w:t xml:space="preserve"> m</w:t>
      </w:r>
      <w:r w:rsidR="009E5CA1" w:rsidRPr="009E5CA1">
        <w:rPr>
          <w:rFonts w:ascii="Montserrat" w:hAnsi="Montserrat" w:cs="Times New Roman"/>
          <w:sz w:val="22"/>
          <w:szCs w:val="22"/>
          <w:vertAlign w:val="superscript"/>
        </w:rPr>
        <w:t>2</w:t>
      </w:r>
      <w:r w:rsidR="009E5CA1">
        <w:rPr>
          <w:rFonts w:ascii="Montserrat" w:hAnsi="Montserrat" w:cs="Times New Roman"/>
          <w:sz w:val="22"/>
          <w:szCs w:val="22"/>
        </w:rPr>
        <w:t>)</w:t>
      </w:r>
      <w:r w:rsidR="004D69EB">
        <w:rPr>
          <w:rFonts w:ascii="Montserrat" w:hAnsi="Montserrat" w:cs="Times New Roman"/>
          <w:sz w:val="22"/>
          <w:szCs w:val="22"/>
        </w:rPr>
        <w:t>,</w:t>
      </w:r>
      <w:r w:rsidR="00907925">
        <w:rPr>
          <w:rFonts w:ascii="Montserrat" w:hAnsi="Montserrat" w:cs="Times New Roman"/>
          <w:sz w:val="22"/>
          <w:szCs w:val="22"/>
        </w:rPr>
        <w:t xml:space="preserve"> </w:t>
      </w:r>
      <w:r w:rsidR="00F64229" w:rsidRPr="00862BC8">
        <w:rPr>
          <w:rFonts w:ascii="Montserrat" w:hAnsi="Montserrat" w:cs="Times New Roman"/>
          <w:sz w:val="22"/>
          <w:szCs w:val="22"/>
        </w:rPr>
        <w:t xml:space="preserve">inmueble </w:t>
      </w:r>
      <w:r w:rsidR="00907925">
        <w:rPr>
          <w:rFonts w:ascii="Montserrat" w:hAnsi="Montserrat" w:cs="Times New Roman"/>
          <w:sz w:val="22"/>
          <w:szCs w:val="22"/>
        </w:rPr>
        <w:t>que se enc</w:t>
      </w:r>
      <w:r w:rsidR="00934890">
        <w:rPr>
          <w:rFonts w:ascii="Montserrat" w:hAnsi="Montserrat" w:cs="Times New Roman"/>
          <w:sz w:val="22"/>
          <w:szCs w:val="22"/>
        </w:rPr>
        <w:t>u</w:t>
      </w:r>
      <w:r w:rsidR="00907925">
        <w:rPr>
          <w:rFonts w:ascii="Montserrat" w:hAnsi="Montserrat" w:cs="Times New Roman"/>
          <w:sz w:val="22"/>
          <w:szCs w:val="22"/>
        </w:rPr>
        <w:t xml:space="preserve">entra </w:t>
      </w:r>
      <w:r w:rsidR="00F64229" w:rsidRPr="00862BC8">
        <w:rPr>
          <w:rFonts w:ascii="Montserrat" w:hAnsi="Montserrat" w:cs="Times New Roman"/>
          <w:sz w:val="22"/>
          <w:szCs w:val="22"/>
        </w:rPr>
        <w:t xml:space="preserve">ubicado </w:t>
      </w:r>
      <w:r w:rsidR="004D69EB">
        <w:rPr>
          <w:rFonts w:ascii="Montserrat" w:hAnsi="Montserrat" w:cs="Times New Roman"/>
          <w:sz w:val="22"/>
          <w:szCs w:val="22"/>
        </w:rPr>
        <w:t>en C</w:t>
      </w:r>
      <w:r w:rsidR="00234E84" w:rsidRPr="00862BC8">
        <w:rPr>
          <w:rFonts w:ascii="Montserrat" w:hAnsi="Montserrat" w:cs="Times New Roman"/>
          <w:sz w:val="22"/>
          <w:szCs w:val="22"/>
        </w:rPr>
        <w:t>a</w:t>
      </w:r>
      <w:r w:rsidR="00907925">
        <w:rPr>
          <w:rFonts w:ascii="Montserrat" w:hAnsi="Montserrat" w:cs="Times New Roman"/>
          <w:sz w:val="22"/>
          <w:szCs w:val="22"/>
        </w:rPr>
        <w:t>rretera México – Cuautla Km. 27 + 200, Oaxtepec, municipio de Yautepec, Morelos</w:t>
      </w:r>
      <w:r w:rsidR="00234E84" w:rsidRPr="00862BC8">
        <w:rPr>
          <w:rFonts w:ascii="Montserrat" w:hAnsi="Montserrat" w:cs="Times New Roman"/>
          <w:sz w:val="22"/>
          <w:szCs w:val="22"/>
        </w:rPr>
        <w:t xml:space="preserve">, C.P. </w:t>
      </w:r>
      <w:r w:rsidR="00907925">
        <w:rPr>
          <w:rFonts w:ascii="Montserrat" w:hAnsi="Montserrat" w:cs="Times New Roman"/>
          <w:sz w:val="22"/>
          <w:szCs w:val="22"/>
        </w:rPr>
        <w:t>62738</w:t>
      </w:r>
      <w:r w:rsidR="00D927DC">
        <w:rPr>
          <w:rFonts w:ascii="Montserrat" w:hAnsi="Montserrat" w:cs="Times New Roman"/>
          <w:sz w:val="22"/>
          <w:szCs w:val="22"/>
        </w:rPr>
        <w:t xml:space="preserve">, </w:t>
      </w:r>
      <w:r w:rsidR="00D927DC">
        <w:rPr>
          <w:rFonts w:ascii="Montserrat" w:hAnsi="Montserrat"/>
          <w:sz w:val="22"/>
          <w:szCs w:val="22"/>
        </w:rPr>
        <w:t>esto de acorde a lo señalado mediante su correo electrónico de fecha 13 de marzo de 2024</w:t>
      </w:r>
      <w:r w:rsidR="00E11FDE" w:rsidRPr="00862BC8">
        <w:rPr>
          <w:rFonts w:ascii="Montserrat" w:hAnsi="Montserrat" w:cs="Times New Roman"/>
          <w:sz w:val="22"/>
          <w:szCs w:val="22"/>
        </w:rPr>
        <w:t>.</w:t>
      </w:r>
    </w:p>
    <w:p w14:paraId="72E2DDFC" w14:textId="77777777" w:rsidR="00E11FDE" w:rsidRPr="00862BC8" w:rsidRDefault="00E11FDE" w:rsidP="00E11FDE">
      <w:pPr>
        <w:jc w:val="both"/>
        <w:rPr>
          <w:rFonts w:ascii="Montserrat" w:hAnsi="Montserrat" w:cs="Times New Roman"/>
          <w:sz w:val="22"/>
          <w:szCs w:val="22"/>
        </w:rPr>
      </w:pPr>
    </w:p>
    <w:p w14:paraId="4968CB31" w14:textId="2BA0A16B" w:rsidR="009E5CA1" w:rsidRPr="009E5CA1" w:rsidRDefault="009E5CA1" w:rsidP="009E5CA1">
      <w:pPr>
        <w:jc w:val="both"/>
        <w:rPr>
          <w:rFonts w:ascii="Montserrat" w:hAnsi="Montserrat" w:cs="Times New Roman"/>
          <w:sz w:val="22"/>
          <w:szCs w:val="22"/>
        </w:rPr>
      </w:pPr>
      <w:r w:rsidRPr="009E5CA1">
        <w:rPr>
          <w:rFonts w:ascii="Montserrat" w:hAnsi="Montserrat" w:cs="Times New Roman"/>
          <w:sz w:val="22"/>
          <w:szCs w:val="22"/>
        </w:rPr>
        <w:t>Al respecto, me permito informarle que de la revisión al Sistema de Avalúos del INDAABIN se observó la conclusión del trabajo valuatorio número 2024-</w:t>
      </w:r>
      <w:r>
        <w:rPr>
          <w:rFonts w:ascii="Montserrat" w:hAnsi="Montserrat" w:cs="Times New Roman"/>
          <w:sz w:val="22"/>
          <w:szCs w:val="22"/>
        </w:rPr>
        <w:t>9</w:t>
      </w:r>
      <w:r w:rsidR="00731F72">
        <w:rPr>
          <w:rFonts w:ascii="Montserrat" w:hAnsi="Montserrat" w:cs="Times New Roman"/>
          <w:sz w:val="22"/>
          <w:szCs w:val="22"/>
        </w:rPr>
        <w:t>52</w:t>
      </w:r>
      <w:r w:rsidRPr="009E5CA1">
        <w:rPr>
          <w:rFonts w:ascii="Montserrat" w:hAnsi="Montserrat" w:cs="Times New Roman"/>
          <w:sz w:val="22"/>
          <w:szCs w:val="22"/>
        </w:rPr>
        <w:t>, con números secuencial 0</w:t>
      </w:r>
      <w:r>
        <w:rPr>
          <w:rFonts w:ascii="Montserrat" w:hAnsi="Montserrat" w:cs="Times New Roman"/>
          <w:sz w:val="22"/>
          <w:szCs w:val="22"/>
        </w:rPr>
        <w:t>3</w:t>
      </w:r>
      <w:r w:rsidRPr="009E5CA1">
        <w:rPr>
          <w:rFonts w:ascii="Montserrat" w:hAnsi="Montserrat" w:cs="Times New Roman"/>
          <w:sz w:val="22"/>
          <w:szCs w:val="22"/>
        </w:rPr>
        <w:t>-24-</w:t>
      </w:r>
      <w:r>
        <w:rPr>
          <w:rFonts w:ascii="Montserrat" w:hAnsi="Montserrat" w:cs="Times New Roman"/>
          <w:sz w:val="22"/>
          <w:szCs w:val="22"/>
        </w:rPr>
        <w:t>24</w:t>
      </w:r>
      <w:r w:rsidR="00731F72">
        <w:rPr>
          <w:rFonts w:ascii="Montserrat" w:hAnsi="Montserrat" w:cs="Times New Roman"/>
          <w:sz w:val="22"/>
          <w:szCs w:val="22"/>
        </w:rPr>
        <w:t>4</w:t>
      </w:r>
      <w:r w:rsidRPr="009E5CA1">
        <w:rPr>
          <w:rFonts w:ascii="Montserrat" w:hAnsi="Montserrat" w:cs="Times New Roman"/>
          <w:sz w:val="22"/>
          <w:szCs w:val="22"/>
        </w:rPr>
        <w:t xml:space="preserve"> y genérico G-</w:t>
      </w:r>
      <w:r w:rsidR="00731F72">
        <w:rPr>
          <w:rFonts w:ascii="Montserrat" w:hAnsi="Montserrat" w:cs="Times New Roman"/>
          <w:sz w:val="22"/>
          <w:szCs w:val="22"/>
        </w:rPr>
        <w:t>48029-1</w:t>
      </w:r>
      <w:r w:rsidRPr="009E5CA1">
        <w:rPr>
          <w:rFonts w:ascii="Montserrat" w:hAnsi="Montserrat" w:cs="Times New Roman"/>
          <w:sz w:val="22"/>
          <w:szCs w:val="22"/>
        </w:rPr>
        <w:t>-ZN</w:t>
      </w:r>
      <w:r>
        <w:rPr>
          <w:rFonts w:ascii="Montserrat" w:hAnsi="Montserrat" w:cs="Times New Roman"/>
          <w:sz w:val="22"/>
          <w:szCs w:val="22"/>
        </w:rPr>
        <w:t>C</w:t>
      </w:r>
      <w:r w:rsidRPr="009E5CA1">
        <w:rPr>
          <w:rFonts w:ascii="Montserrat" w:hAnsi="Montserrat" w:cs="Times New Roman"/>
          <w:sz w:val="22"/>
          <w:szCs w:val="22"/>
        </w:rPr>
        <w:t>, motivo por el cual adjunto impresión la cual consta de 1</w:t>
      </w:r>
      <w:r w:rsidR="00731F72">
        <w:rPr>
          <w:rFonts w:ascii="Montserrat" w:hAnsi="Montserrat" w:cs="Times New Roman"/>
          <w:sz w:val="22"/>
          <w:szCs w:val="22"/>
        </w:rPr>
        <w:t>4</w:t>
      </w:r>
      <w:r w:rsidRPr="009E5CA1">
        <w:rPr>
          <w:rFonts w:ascii="Montserrat" w:hAnsi="Montserrat" w:cs="Times New Roman"/>
          <w:sz w:val="22"/>
          <w:szCs w:val="22"/>
        </w:rPr>
        <w:t xml:space="preserve"> fojas útiles.</w:t>
      </w:r>
    </w:p>
    <w:p w14:paraId="5447F4D6" w14:textId="77777777" w:rsidR="009E5CA1" w:rsidRDefault="009E5CA1" w:rsidP="009E5CA1">
      <w:pPr>
        <w:rPr>
          <w:rFonts w:ascii="Montserrat" w:hAnsi="Montserrat" w:cs="Times New Roman"/>
          <w:sz w:val="22"/>
          <w:szCs w:val="22"/>
        </w:rPr>
      </w:pPr>
    </w:p>
    <w:p w14:paraId="645EDE60" w14:textId="03C5E974" w:rsidR="00B6584F" w:rsidRDefault="00B6584F" w:rsidP="00B6584F">
      <w:pPr>
        <w:jc w:val="both"/>
        <w:rPr>
          <w:rFonts w:ascii="Montserrat" w:hAnsi="Montserrat" w:cs="Times New Roman"/>
          <w:sz w:val="22"/>
          <w:szCs w:val="22"/>
        </w:rPr>
      </w:pPr>
      <w:r>
        <w:rPr>
          <w:rFonts w:ascii="Montserrat" w:hAnsi="Montserrat" w:cs="Times New Roman"/>
          <w:sz w:val="22"/>
          <w:szCs w:val="22"/>
        </w:rPr>
        <w:t xml:space="preserve">En razón de lo anterior, ese Centro Vacacional para la determinación de la cuota a establecer en el instrumento legal que se formalice, deberá ceñirse a lo que se indica en el numeral 2.4 inciso b del Apartado C “Comercialización Inmobiliaria” de las Políticas para la Administración </w:t>
      </w:r>
      <w:r w:rsidR="00453A96">
        <w:rPr>
          <w:rFonts w:ascii="Montserrat" w:hAnsi="Montserrat" w:cs="Times New Roman"/>
          <w:sz w:val="22"/>
          <w:szCs w:val="22"/>
        </w:rPr>
        <w:t>Inmobiliaria</w:t>
      </w:r>
      <w:r>
        <w:rPr>
          <w:rFonts w:ascii="Montserrat" w:hAnsi="Montserrat" w:cs="Times New Roman"/>
          <w:sz w:val="22"/>
          <w:szCs w:val="22"/>
        </w:rPr>
        <w:t xml:space="preserve"> del Instituto Mexicano del Seguro Social.</w:t>
      </w:r>
    </w:p>
    <w:p w14:paraId="7D7C086D" w14:textId="77777777" w:rsidR="00B6584F" w:rsidRPr="009E5CA1" w:rsidRDefault="00B6584F" w:rsidP="009E5CA1">
      <w:pPr>
        <w:rPr>
          <w:rFonts w:ascii="Montserrat" w:hAnsi="Montserrat" w:cs="Times New Roman"/>
          <w:sz w:val="22"/>
          <w:szCs w:val="22"/>
        </w:rPr>
      </w:pPr>
    </w:p>
    <w:p w14:paraId="24562E5B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>Sin otro particular por el momento, me permito enviarle un cordial saludo.</w:t>
      </w:r>
    </w:p>
    <w:p w14:paraId="193D1A40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</w:p>
    <w:p w14:paraId="5824BDC6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 xml:space="preserve">Atentamente                                                                       </w:t>
      </w:r>
    </w:p>
    <w:p w14:paraId="14913B6F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>El Titular de la División</w:t>
      </w:r>
    </w:p>
    <w:p w14:paraId="22A1D762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</w:p>
    <w:p w14:paraId="35D09E13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</w:p>
    <w:p w14:paraId="1F4CFFB8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</w:p>
    <w:p w14:paraId="67FAEDE3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</w:p>
    <w:p w14:paraId="20851893" w14:textId="77777777" w:rsidR="00154CF3" w:rsidRPr="00862BC8" w:rsidRDefault="00154CF3" w:rsidP="00154CF3">
      <w:pPr>
        <w:rPr>
          <w:rFonts w:ascii="Montserrat" w:hAnsi="Montserrat" w:cs="Times New Roman"/>
          <w:b/>
          <w:bCs/>
          <w:sz w:val="22"/>
          <w:szCs w:val="22"/>
        </w:rPr>
      </w:pPr>
      <w:r w:rsidRPr="00862BC8">
        <w:rPr>
          <w:rFonts w:ascii="Montserrat" w:hAnsi="Montserrat" w:cs="Times New Roman"/>
          <w:b/>
          <w:bCs/>
          <w:sz w:val="22"/>
          <w:szCs w:val="22"/>
        </w:rPr>
        <w:t xml:space="preserve">Mtro. Carlos Francisco Trujillo Santos </w:t>
      </w:r>
    </w:p>
    <w:p w14:paraId="2D0C8397" w14:textId="77777777" w:rsidR="00154CF3" w:rsidRPr="00862BC8" w:rsidRDefault="00154CF3" w:rsidP="00154CF3">
      <w:pPr>
        <w:rPr>
          <w:rFonts w:ascii="Montserrat" w:hAnsi="Montserrat" w:cs="Times New Roman"/>
          <w:sz w:val="22"/>
          <w:szCs w:val="22"/>
        </w:rPr>
      </w:pPr>
      <w:r w:rsidRPr="00862BC8">
        <w:rPr>
          <w:rFonts w:ascii="Montserrat" w:hAnsi="Montserrat" w:cs="Times New Roman"/>
          <w:sz w:val="22"/>
          <w:szCs w:val="22"/>
        </w:rPr>
        <w:tab/>
      </w:r>
      <w:r w:rsidRPr="00862BC8">
        <w:rPr>
          <w:rFonts w:ascii="Montserrat" w:hAnsi="Montserrat" w:cs="Times New Roman"/>
          <w:sz w:val="22"/>
          <w:szCs w:val="22"/>
        </w:rPr>
        <w:tab/>
      </w:r>
    </w:p>
    <w:p w14:paraId="5420F692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0FA01A28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0C181F37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14723AAE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7D41D370" w14:textId="458F4EB5" w:rsidR="00154CF3" w:rsidRPr="00154CF3" w:rsidRDefault="00154CF3" w:rsidP="00154CF3">
      <w:pPr>
        <w:ind w:left="4956" w:firstLine="708"/>
        <w:rPr>
          <w:rFonts w:ascii="Montserrat" w:hAnsi="Montserrat" w:cs="Times New Roman"/>
          <w:sz w:val="18"/>
          <w:szCs w:val="18"/>
        </w:rPr>
      </w:pPr>
      <w:r>
        <w:rPr>
          <w:rFonts w:ascii="Montserrat" w:hAnsi="Montserrat" w:cs="Times New Roman"/>
          <w:sz w:val="18"/>
          <w:szCs w:val="18"/>
        </w:rPr>
        <w:t xml:space="preserve">          __</w:t>
      </w:r>
      <w:r w:rsidRPr="00154CF3">
        <w:rPr>
          <w:rFonts w:ascii="Montserrat" w:hAnsi="Montserrat" w:cs="Times New Roman"/>
          <w:sz w:val="18"/>
          <w:szCs w:val="18"/>
        </w:rPr>
        <w:t>____________________________</w:t>
      </w:r>
    </w:p>
    <w:p w14:paraId="615972A9" w14:textId="39EF2D95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>
        <w:rPr>
          <w:rFonts w:ascii="Montserrat" w:hAnsi="Montserrat" w:cs="Times New Roman"/>
          <w:sz w:val="18"/>
          <w:szCs w:val="18"/>
        </w:rPr>
        <w:tab/>
      </w:r>
      <w:r w:rsidRPr="00154CF3">
        <w:rPr>
          <w:rFonts w:ascii="Montserrat" w:hAnsi="Montserrat" w:cs="Times New Roman"/>
          <w:sz w:val="18"/>
          <w:szCs w:val="18"/>
        </w:rPr>
        <w:tab/>
        <w:t>Elaboró</w:t>
      </w:r>
    </w:p>
    <w:p w14:paraId="3F90AAB7" w14:textId="2261B772" w:rsidR="00154CF3" w:rsidRPr="00154CF3" w:rsidRDefault="00154CF3" w:rsidP="00154CF3">
      <w:pPr>
        <w:ind w:left="4956" w:firstLine="708"/>
        <w:rPr>
          <w:rFonts w:ascii="Montserrat" w:hAnsi="Montserrat" w:cs="Times New Roman"/>
          <w:b/>
          <w:bCs/>
          <w:sz w:val="18"/>
          <w:szCs w:val="18"/>
        </w:rPr>
      </w:pPr>
      <w:r>
        <w:rPr>
          <w:rFonts w:ascii="Montserrat" w:hAnsi="Montserrat" w:cs="Times New Roman"/>
          <w:b/>
          <w:bCs/>
          <w:sz w:val="18"/>
          <w:szCs w:val="18"/>
        </w:rPr>
        <w:t xml:space="preserve">        </w:t>
      </w:r>
      <w:r w:rsidRPr="00154CF3">
        <w:rPr>
          <w:rFonts w:ascii="Montserrat" w:hAnsi="Montserrat" w:cs="Times New Roman"/>
          <w:b/>
          <w:bCs/>
          <w:sz w:val="18"/>
          <w:szCs w:val="18"/>
        </w:rPr>
        <w:t>Lic. Mauricio Flores Ronquillo</w:t>
      </w:r>
    </w:p>
    <w:p w14:paraId="2BF208D8" w14:textId="5DAF7E26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  <w:r>
        <w:rPr>
          <w:rFonts w:ascii="Montserrat" w:hAnsi="Montserrat" w:cs="Times New Roman"/>
          <w:sz w:val="18"/>
          <w:szCs w:val="18"/>
        </w:rPr>
        <w:t xml:space="preserve">                                                                                                                         </w:t>
      </w:r>
      <w:r w:rsidRPr="00154CF3">
        <w:rPr>
          <w:rFonts w:ascii="Montserrat" w:hAnsi="Montserrat" w:cs="Times New Roman"/>
          <w:sz w:val="18"/>
          <w:szCs w:val="18"/>
        </w:rPr>
        <w:t>Jefe de Área de Control Presupuestal</w:t>
      </w:r>
    </w:p>
    <w:p w14:paraId="7F4A228D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662EA71E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3F11B544" w14:textId="77777777" w:rsidR="00154CF3" w:rsidRDefault="00154CF3" w:rsidP="00154CF3">
      <w:pPr>
        <w:rPr>
          <w:rFonts w:ascii="Montserrat" w:hAnsi="Montserrat" w:cs="Times New Roman"/>
          <w:sz w:val="18"/>
          <w:szCs w:val="18"/>
        </w:rPr>
      </w:pPr>
      <w:r w:rsidRPr="00154CF3">
        <w:rPr>
          <w:rFonts w:ascii="Montserrat" w:hAnsi="Montserrat" w:cs="Times New Roman"/>
          <w:sz w:val="18"/>
          <w:szCs w:val="18"/>
        </w:rPr>
        <w:t>C.p.p:</w:t>
      </w:r>
    </w:p>
    <w:p w14:paraId="6814247D" w14:textId="77777777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</w:p>
    <w:p w14:paraId="2563B969" w14:textId="4CD348E5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  <w:r w:rsidRPr="00154CF3">
        <w:rPr>
          <w:rFonts w:ascii="Montserrat" w:hAnsi="Montserrat" w:cs="Times New Roman"/>
          <w:sz w:val="18"/>
          <w:szCs w:val="18"/>
        </w:rPr>
        <w:t>-</w:t>
      </w:r>
      <w:r>
        <w:rPr>
          <w:rFonts w:ascii="Montserrat" w:hAnsi="Montserrat" w:cs="Times New Roman"/>
          <w:sz w:val="18"/>
          <w:szCs w:val="18"/>
        </w:rPr>
        <w:t xml:space="preserve"> </w:t>
      </w:r>
      <w:r w:rsidRPr="00154CF3">
        <w:rPr>
          <w:rFonts w:ascii="Montserrat" w:hAnsi="Montserrat" w:cs="Times New Roman"/>
          <w:sz w:val="18"/>
          <w:szCs w:val="18"/>
        </w:rPr>
        <w:t xml:space="preserve">C.P. Jesús Eduardo Thomas Ulloa. Titular de la Unidad de Administración. </w:t>
      </w:r>
    </w:p>
    <w:p w14:paraId="7DCCC476" w14:textId="5175A57D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  <w:r w:rsidRPr="00154CF3">
        <w:rPr>
          <w:rFonts w:ascii="Montserrat" w:hAnsi="Montserrat" w:cs="Times New Roman"/>
          <w:sz w:val="18"/>
          <w:szCs w:val="18"/>
        </w:rPr>
        <w:t>-</w:t>
      </w:r>
      <w:r w:rsidR="00BD3019">
        <w:rPr>
          <w:rFonts w:ascii="Montserrat" w:hAnsi="Montserrat" w:cs="Times New Roman"/>
          <w:sz w:val="18"/>
          <w:szCs w:val="18"/>
        </w:rPr>
        <w:t xml:space="preserve"> </w:t>
      </w:r>
      <w:r w:rsidRPr="00154CF3">
        <w:rPr>
          <w:rFonts w:ascii="Montserrat" w:hAnsi="Montserrat" w:cs="Times New Roman"/>
          <w:sz w:val="18"/>
          <w:szCs w:val="18"/>
        </w:rPr>
        <w:t xml:space="preserve">Mtro. </w:t>
      </w:r>
      <w:r w:rsidR="00BD3019">
        <w:rPr>
          <w:rFonts w:ascii="Montserrat" w:hAnsi="Montserrat" w:cs="Times New Roman"/>
          <w:sz w:val="18"/>
          <w:szCs w:val="18"/>
        </w:rPr>
        <w:t>Á</w:t>
      </w:r>
      <w:r w:rsidRPr="00154CF3">
        <w:rPr>
          <w:rFonts w:ascii="Montserrat" w:hAnsi="Montserrat" w:cs="Times New Roman"/>
          <w:sz w:val="18"/>
          <w:szCs w:val="18"/>
        </w:rPr>
        <w:t>ngel Annuar Rubio Moreno. Titular de la Coordinación de Conservación y Servicios Generales.</w:t>
      </w:r>
    </w:p>
    <w:p w14:paraId="3399E279" w14:textId="295A7CA9" w:rsidR="00154CF3" w:rsidRPr="00154CF3" w:rsidRDefault="00154CF3" w:rsidP="00154CF3">
      <w:pPr>
        <w:rPr>
          <w:rFonts w:ascii="Montserrat" w:hAnsi="Montserrat" w:cs="Times New Roman"/>
          <w:sz w:val="18"/>
          <w:szCs w:val="18"/>
        </w:rPr>
      </w:pPr>
      <w:r w:rsidRPr="00154CF3">
        <w:rPr>
          <w:rFonts w:ascii="Montserrat" w:hAnsi="Montserrat" w:cs="Times New Roman"/>
          <w:sz w:val="18"/>
          <w:szCs w:val="18"/>
        </w:rPr>
        <w:t>-</w:t>
      </w:r>
      <w:r w:rsidR="00BD3019">
        <w:rPr>
          <w:rFonts w:ascii="Montserrat" w:hAnsi="Montserrat" w:cs="Times New Roman"/>
          <w:sz w:val="18"/>
          <w:szCs w:val="18"/>
        </w:rPr>
        <w:t xml:space="preserve"> </w:t>
      </w:r>
      <w:r w:rsidRPr="00154CF3">
        <w:rPr>
          <w:rFonts w:ascii="Montserrat" w:hAnsi="Montserrat" w:cs="Times New Roman"/>
          <w:sz w:val="18"/>
          <w:szCs w:val="18"/>
        </w:rPr>
        <w:t>Lic. Martha Guadalupe Pineda Ríos. Titular de la Coordinación Técnica de Administración de Activos.</w:t>
      </w:r>
    </w:p>
    <w:p w14:paraId="0F4F0ECD" w14:textId="71B14B53" w:rsidR="00154CF3" w:rsidRDefault="00154CF3" w:rsidP="00154CF3">
      <w:pPr>
        <w:rPr>
          <w:rFonts w:ascii="Montserrat" w:hAnsi="Montserrat" w:cs="Times New Roman"/>
          <w:sz w:val="18"/>
          <w:szCs w:val="18"/>
        </w:rPr>
      </w:pPr>
      <w:r w:rsidRPr="00154CF3">
        <w:rPr>
          <w:rFonts w:ascii="Montserrat" w:hAnsi="Montserrat" w:cs="Times New Roman"/>
          <w:sz w:val="18"/>
          <w:szCs w:val="18"/>
        </w:rPr>
        <w:t>CFTS/MFR                                                      Desc. Vol.:202</w:t>
      </w:r>
      <w:r w:rsidR="00907925">
        <w:rPr>
          <w:rFonts w:ascii="Montserrat" w:hAnsi="Montserrat" w:cs="Times New Roman"/>
          <w:sz w:val="18"/>
          <w:szCs w:val="18"/>
        </w:rPr>
        <w:t>4</w:t>
      </w:r>
      <w:r w:rsidRPr="00154CF3">
        <w:rPr>
          <w:rFonts w:ascii="Montserrat" w:hAnsi="Montserrat" w:cs="Times New Roman"/>
          <w:sz w:val="18"/>
          <w:szCs w:val="18"/>
        </w:rPr>
        <w:t>00</w:t>
      </w:r>
      <w:r w:rsidR="00907925">
        <w:rPr>
          <w:rFonts w:ascii="Montserrat" w:hAnsi="Montserrat" w:cs="Times New Roman"/>
          <w:sz w:val="18"/>
          <w:szCs w:val="18"/>
        </w:rPr>
        <w:t>0</w:t>
      </w:r>
      <w:r w:rsidR="00A17950">
        <w:rPr>
          <w:rFonts w:ascii="Montserrat" w:hAnsi="Montserrat" w:cs="Times New Roman"/>
          <w:sz w:val="18"/>
          <w:szCs w:val="18"/>
        </w:rPr>
        <w:t>837</w:t>
      </w:r>
    </w:p>
    <w:p w14:paraId="4229C2F7" w14:textId="77777777" w:rsidR="00154CF3" w:rsidRDefault="00154CF3" w:rsidP="005A6591">
      <w:pPr>
        <w:rPr>
          <w:rFonts w:ascii="Montserrat" w:hAnsi="Montserrat" w:cs="Times New Roman"/>
          <w:sz w:val="18"/>
          <w:szCs w:val="18"/>
        </w:rPr>
      </w:pPr>
    </w:p>
    <w:p w14:paraId="667EDFD1" w14:textId="77777777" w:rsidR="00154CF3" w:rsidRDefault="00154CF3" w:rsidP="005A6591">
      <w:pPr>
        <w:rPr>
          <w:rFonts w:ascii="Montserrat" w:hAnsi="Montserrat" w:cs="Times New Roman"/>
          <w:sz w:val="18"/>
          <w:szCs w:val="18"/>
        </w:rPr>
      </w:pPr>
    </w:p>
    <w:sectPr w:rsidR="00154CF3" w:rsidSect="001312E2">
      <w:headerReference w:type="default" r:id="rId11"/>
      <w:footerReference w:type="default" r:id="rId12"/>
      <w:pgSz w:w="12240" w:h="15840"/>
      <w:pgMar w:top="1855" w:right="1276" w:bottom="851" w:left="1276" w:header="2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11B3B" w14:textId="77777777" w:rsidR="001312E2" w:rsidRDefault="001312E2" w:rsidP="00984A99">
      <w:r>
        <w:separator/>
      </w:r>
    </w:p>
  </w:endnote>
  <w:endnote w:type="continuationSeparator" w:id="0">
    <w:p w14:paraId="14C32F7E" w14:textId="77777777" w:rsidR="001312E2" w:rsidRDefault="001312E2" w:rsidP="00984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EE8D4" w14:textId="4F97DDBA" w:rsidR="004D4FC4" w:rsidRDefault="008B2526" w:rsidP="000D31E3">
    <w:pPr>
      <w:pStyle w:val="Piedepgina"/>
      <w:ind w:left="-1276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522048" behindDoc="0" locked="0" layoutInCell="1" allowOverlap="1" wp14:anchorId="5FEC6FB6" wp14:editId="1021FFB7">
              <wp:simplePos x="0" y="0"/>
              <wp:positionH relativeFrom="column">
                <wp:posOffset>-116840</wp:posOffset>
              </wp:positionH>
              <wp:positionV relativeFrom="paragraph">
                <wp:posOffset>-812800</wp:posOffset>
              </wp:positionV>
              <wp:extent cx="4835525" cy="394970"/>
              <wp:effectExtent l="0" t="0" r="0" b="508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35525" cy="3949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7D34BA" w14:textId="7A0634EB" w:rsidR="005A6591" w:rsidRDefault="005A6591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Calle Tokio No. 104, 4to.piso, Col. Juárez</w:t>
                          </w:r>
                          <w:r w:rsidR="008B2526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Alcaldía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Cuauhtémoc</w:t>
                          </w:r>
                          <w:r w:rsidR="008B2526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C. P.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06600,</w:t>
                          </w:r>
                          <w:r w:rsidR="008B2526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 w:rsidR="002D2C86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Ciudad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de México.</w:t>
                          </w:r>
                        </w:p>
                        <w:p w14:paraId="446B8A8A" w14:textId="5B290E16" w:rsidR="008B2526" w:rsidRPr="001B45F5" w:rsidRDefault="008B2526" w:rsidP="008B2526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Tel. </w:t>
                          </w:r>
                          <w:r w:rsidR="005A6591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55 2738 2700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Ext. </w:t>
                          </w:r>
                          <w:r w:rsidR="005A6591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11542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</w:t>
                          </w:r>
                          <w:r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www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.imss.gob.mx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C6FB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9.2pt;margin-top:-64pt;width:380.75pt;height:31.1pt;z-index: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" filled="f" stroked="f">
              <v:textbox>
                <w:txbxContent>
                  <w:p w14:paraId="007D34BA" w14:textId="7A0634EB" w:rsidR="005A6591" w:rsidRDefault="005A6591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Calle Tokio No. 104, 4to.piso, Col. Juárez</w:t>
                    </w:r>
                    <w:r w:rsidR="008B2526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Alcaldía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Cuauhtémoc</w:t>
                    </w:r>
                    <w:r w:rsidR="008B2526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C. P.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06600,</w:t>
                    </w:r>
                    <w:r w:rsidR="008B2526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 w:rsidR="002D2C86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Ciudad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de México.</w:t>
                    </w:r>
                  </w:p>
                  <w:p w14:paraId="446B8A8A" w14:textId="5B290E16" w:rsidR="008B2526" w:rsidRPr="001B45F5" w:rsidRDefault="008B2526" w:rsidP="008B2526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Tel. </w:t>
                    </w:r>
                    <w:r w:rsidR="005A6591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55 2738 2700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Ext. </w:t>
                    </w:r>
                    <w:r w:rsidR="005A6591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11542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</w:t>
                    </w:r>
                    <w:r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www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.imss.gob.mx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463680" behindDoc="1" locked="0" layoutInCell="1" allowOverlap="1" wp14:anchorId="06144C1B" wp14:editId="5D12DEDE">
          <wp:simplePos x="0" y="0"/>
          <wp:positionH relativeFrom="column">
            <wp:posOffset>-753414</wp:posOffset>
          </wp:positionH>
          <wp:positionV relativeFrom="paragraph">
            <wp:posOffset>-1268569</wp:posOffset>
          </wp:positionV>
          <wp:extent cx="7802291" cy="1606308"/>
          <wp:effectExtent l="0" t="0" r="0" b="0"/>
          <wp:wrapNone/>
          <wp:docPr id="1099305292" name="Imagen 5" descr="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305292" name="Imagen 5" descr="Forma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2291" cy="16063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03B02" w14:textId="77777777" w:rsidR="001312E2" w:rsidRDefault="001312E2" w:rsidP="00984A99">
      <w:r>
        <w:separator/>
      </w:r>
    </w:p>
  </w:footnote>
  <w:footnote w:type="continuationSeparator" w:id="0">
    <w:p w14:paraId="743B3A47" w14:textId="77777777" w:rsidR="001312E2" w:rsidRDefault="001312E2" w:rsidP="00984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27403" w14:textId="22BBFBEE" w:rsidR="004D4FC4" w:rsidRDefault="005A6591" w:rsidP="000D31E3">
    <w:pPr>
      <w:pStyle w:val="Encabezado"/>
      <w:ind w:left="-1276"/>
    </w:pPr>
    <w:r w:rsidRPr="005A6591">
      <w:rPr>
        <w:rFonts w:eastAsiaTheme="minorEastAsia" w:cs="Times New Roman"/>
        <w:noProof/>
        <w:sz w:val="24"/>
        <w:szCs w:val="24"/>
        <w:lang w:val="es-ES_tradnl"/>
      </w:rPr>
      <mc:AlternateContent>
        <mc:Choice Requires="wps">
          <w:drawing>
            <wp:anchor distT="0" distB="0" distL="114300" distR="114300" simplePos="0" relativeHeight="251664383" behindDoc="0" locked="0" layoutInCell="1" allowOverlap="1" wp14:anchorId="63FB3718" wp14:editId="6CBDA301">
              <wp:simplePos x="0" y="0"/>
              <wp:positionH relativeFrom="column">
                <wp:posOffset>3475990</wp:posOffset>
              </wp:positionH>
              <wp:positionV relativeFrom="paragraph">
                <wp:posOffset>553720</wp:posOffset>
              </wp:positionV>
              <wp:extent cx="3152775" cy="483235"/>
              <wp:effectExtent l="0" t="0" r="9525" b="12065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52775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77D7487" w14:textId="77777777" w:rsidR="005A6591" w:rsidRPr="00C0299D" w:rsidRDefault="005A6591" w:rsidP="005A6591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DIRECCIÓN DE </w:t>
                          </w: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</w:p>
                        <w:p w14:paraId="62EC2C98" w14:textId="77777777" w:rsidR="005A6591" w:rsidRDefault="005A6591" w:rsidP="005A6591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Unidad de Administración </w:t>
                          </w:r>
                        </w:p>
                        <w:p w14:paraId="19779CFC" w14:textId="77777777" w:rsidR="005A6591" w:rsidRPr="00C0299D" w:rsidRDefault="005A6591" w:rsidP="005A6591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Coordinación de Conservación y Servicios Generales</w:t>
                          </w:r>
                        </w:p>
                        <w:p w14:paraId="1CCE3A41" w14:textId="77777777" w:rsidR="005A6591" w:rsidRDefault="005A6591" w:rsidP="005A6591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 xml:space="preserve">Coordinación Técnica de </w:t>
                          </w: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Administración de Activos</w:t>
                          </w:r>
                        </w:p>
                        <w:p w14:paraId="2E9D86C3" w14:textId="77777777" w:rsidR="005A6591" w:rsidRPr="00B81B79" w:rsidRDefault="005A6591" w:rsidP="005A6591">
                          <w:pPr>
                            <w:jc w:val="right"/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2"/>
                              <w:szCs w:val="12"/>
                            </w:rPr>
                            <w:t>División de Arrendamiento y Comercialización</w:t>
                          </w:r>
                        </w:p>
                        <w:p w14:paraId="6C47B4B0" w14:textId="77777777" w:rsidR="005A6591" w:rsidRPr="00C0299D" w:rsidRDefault="005A6591" w:rsidP="005A6591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FB371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273.7pt;margin-top:43.6pt;width:248.25pt;height:38.0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" filled="f" stroked="f">
              <v:textbox inset="0,0,0,0">
                <w:txbxContent>
                  <w:p w14:paraId="377D7487" w14:textId="77777777" w:rsidR="005A6591" w:rsidRPr="00C0299D" w:rsidRDefault="005A6591" w:rsidP="005A6591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DIRECCIÓN DE </w:t>
                    </w: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</w:p>
                  <w:p w14:paraId="62EC2C98" w14:textId="77777777" w:rsidR="005A6591" w:rsidRDefault="005A6591" w:rsidP="005A6591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Unidad de Administración </w:t>
                    </w:r>
                  </w:p>
                  <w:p w14:paraId="19779CFC" w14:textId="77777777" w:rsidR="005A6591" w:rsidRPr="00C0299D" w:rsidRDefault="005A6591" w:rsidP="005A6591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Coordinación de Conservación y Servicios Generales</w:t>
                    </w:r>
                  </w:p>
                  <w:p w14:paraId="1CCE3A41" w14:textId="77777777" w:rsidR="005A6591" w:rsidRDefault="005A6591" w:rsidP="005A6591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 w:rsidRPr="00C0299D">
                      <w:rPr>
                        <w:rFonts w:ascii="Montserrat Medium" w:hAnsi="Montserrat Medium"/>
                        <w:sz w:val="12"/>
                        <w:szCs w:val="12"/>
                      </w:rPr>
                      <w:t xml:space="preserve">Coordinación Técnica de </w:t>
                    </w: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Administración de Activos</w:t>
                    </w:r>
                  </w:p>
                  <w:p w14:paraId="2E9D86C3" w14:textId="77777777" w:rsidR="005A6591" w:rsidRPr="00B81B79" w:rsidRDefault="005A6591" w:rsidP="005A6591">
                    <w:pPr>
                      <w:jc w:val="right"/>
                      <w:rPr>
                        <w:rFonts w:ascii="Montserrat Medium" w:hAnsi="Montserrat Medium"/>
                        <w:sz w:val="12"/>
                        <w:szCs w:val="12"/>
                      </w:rPr>
                    </w:pPr>
                    <w:r>
                      <w:rPr>
                        <w:rFonts w:ascii="Montserrat Medium" w:hAnsi="Montserrat Medium"/>
                        <w:sz w:val="12"/>
                        <w:szCs w:val="12"/>
                      </w:rPr>
                      <w:t>División de Arrendamiento y Comercialización</w:t>
                    </w:r>
                  </w:p>
                  <w:p w14:paraId="6C47B4B0" w14:textId="77777777" w:rsidR="005A6591" w:rsidRPr="00C0299D" w:rsidRDefault="005A6591" w:rsidP="005A6591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B6100">
      <w:rPr>
        <w:noProof/>
        <w:lang w:val="en-US"/>
      </w:rPr>
      <w:drawing>
        <wp:anchor distT="0" distB="0" distL="114300" distR="114300" simplePos="0" relativeHeight="251662335" behindDoc="0" locked="0" layoutInCell="1" allowOverlap="1" wp14:anchorId="7982B5DC" wp14:editId="53F2E8EC">
          <wp:simplePos x="0" y="0"/>
          <wp:positionH relativeFrom="column">
            <wp:posOffset>-810260</wp:posOffset>
          </wp:positionH>
          <wp:positionV relativeFrom="paragraph">
            <wp:posOffset>-139789</wp:posOffset>
          </wp:positionV>
          <wp:extent cx="7825520" cy="1841679"/>
          <wp:effectExtent l="0" t="0" r="0" b="0"/>
          <wp:wrapNone/>
          <wp:docPr id="837965332" name="Imagen 1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7965332" name="Imagen 1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25520" cy="1841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46468"/>
    <w:multiLevelType w:val="hybridMultilevel"/>
    <w:tmpl w:val="87985990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27024"/>
    <w:multiLevelType w:val="hybridMultilevel"/>
    <w:tmpl w:val="FFFFFFFF"/>
    <w:lvl w:ilvl="0" w:tplc="616CD4AA">
      <w:numFmt w:val="bullet"/>
      <w:lvlText w:val="-"/>
      <w:lvlJc w:val="left"/>
      <w:pPr>
        <w:ind w:left="294" w:hanging="360"/>
      </w:pPr>
      <w:rPr>
        <w:rFonts w:ascii="Montserrat Medium" w:eastAsiaTheme="minorEastAsia" w:hAnsi="Montserrat Medium" w:hint="default"/>
      </w:rPr>
    </w:lvl>
    <w:lvl w:ilvl="1" w:tplc="08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5D5B485B"/>
    <w:multiLevelType w:val="hybridMultilevel"/>
    <w:tmpl w:val="3B5484AC"/>
    <w:lvl w:ilvl="0" w:tplc="3B4424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925197">
    <w:abstractNumId w:val="2"/>
  </w:num>
  <w:num w:numId="2" w16cid:durableId="623735455">
    <w:abstractNumId w:val="0"/>
  </w:num>
  <w:num w:numId="3" w16cid:durableId="1125276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A99"/>
    <w:rsid w:val="00004642"/>
    <w:rsid w:val="00012B52"/>
    <w:rsid w:val="000151A8"/>
    <w:rsid w:val="00092D3E"/>
    <w:rsid w:val="000D31E3"/>
    <w:rsid w:val="00101B9E"/>
    <w:rsid w:val="00117072"/>
    <w:rsid w:val="001312E2"/>
    <w:rsid w:val="00134167"/>
    <w:rsid w:val="00154CF3"/>
    <w:rsid w:val="00161B35"/>
    <w:rsid w:val="00170F07"/>
    <w:rsid w:val="00173F73"/>
    <w:rsid w:val="0017773D"/>
    <w:rsid w:val="001D45E6"/>
    <w:rsid w:val="00201CC3"/>
    <w:rsid w:val="00202BCE"/>
    <w:rsid w:val="0020709D"/>
    <w:rsid w:val="00212B06"/>
    <w:rsid w:val="00213C3B"/>
    <w:rsid w:val="002318D2"/>
    <w:rsid w:val="00234E84"/>
    <w:rsid w:val="00253115"/>
    <w:rsid w:val="002661E6"/>
    <w:rsid w:val="00272BA4"/>
    <w:rsid w:val="00284156"/>
    <w:rsid w:val="002A0E19"/>
    <w:rsid w:val="002D2C86"/>
    <w:rsid w:val="00313CCC"/>
    <w:rsid w:val="00315AAC"/>
    <w:rsid w:val="00362F8A"/>
    <w:rsid w:val="00365F3B"/>
    <w:rsid w:val="00376113"/>
    <w:rsid w:val="003D0F6F"/>
    <w:rsid w:val="003F50AB"/>
    <w:rsid w:val="00402156"/>
    <w:rsid w:val="00413094"/>
    <w:rsid w:val="00420FF2"/>
    <w:rsid w:val="00421AC3"/>
    <w:rsid w:val="00447ADC"/>
    <w:rsid w:val="00453A96"/>
    <w:rsid w:val="00467062"/>
    <w:rsid w:val="00492F1E"/>
    <w:rsid w:val="004A06BC"/>
    <w:rsid w:val="004D4FC4"/>
    <w:rsid w:val="004D69EB"/>
    <w:rsid w:val="004F6150"/>
    <w:rsid w:val="00507AB7"/>
    <w:rsid w:val="00552D7F"/>
    <w:rsid w:val="00570363"/>
    <w:rsid w:val="005950B0"/>
    <w:rsid w:val="005A6591"/>
    <w:rsid w:val="005D7542"/>
    <w:rsid w:val="005F0159"/>
    <w:rsid w:val="005F7946"/>
    <w:rsid w:val="00606BA6"/>
    <w:rsid w:val="006922A2"/>
    <w:rsid w:val="006C2855"/>
    <w:rsid w:val="00700D78"/>
    <w:rsid w:val="00706951"/>
    <w:rsid w:val="00725778"/>
    <w:rsid w:val="00731F72"/>
    <w:rsid w:val="00740508"/>
    <w:rsid w:val="00740C39"/>
    <w:rsid w:val="00742A0D"/>
    <w:rsid w:val="0076798C"/>
    <w:rsid w:val="007734B4"/>
    <w:rsid w:val="007A5C1B"/>
    <w:rsid w:val="007B3707"/>
    <w:rsid w:val="007B3E21"/>
    <w:rsid w:val="007B6100"/>
    <w:rsid w:val="007C0A97"/>
    <w:rsid w:val="00813CFE"/>
    <w:rsid w:val="0082285E"/>
    <w:rsid w:val="00862BC8"/>
    <w:rsid w:val="00870F70"/>
    <w:rsid w:val="00897C96"/>
    <w:rsid w:val="008A5F8D"/>
    <w:rsid w:val="008B2526"/>
    <w:rsid w:val="008D1BBB"/>
    <w:rsid w:val="00904F8E"/>
    <w:rsid w:val="009075A9"/>
    <w:rsid w:val="00907925"/>
    <w:rsid w:val="00911725"/>
    <w:rsid w:val="009134E7"/>
    <w:rsid w:val="00921F8B"/>
    <w:rsid w:val="00934404"/>
    <w:rsid w:val="00934890"/>
    <w:rsid w:val="009505B5"/>
    <w:rsid w:val="00953D50"/>
    <w:rsid w:val="00976C62"/>
    <w:rsid w:val="00976F6C"/>
    <w:rsid w:val="00984A99"/>
    <w:rsid w:val="009A2B42"/>
    <w:rsid w:val="009C5B21"/>
    <w:rsid w:val="009D0F24"/>
    <w:rsid w:val="009E5CA1"/>
    <w:rsid w:val="009F1919"/>
    <w:rsid w:val="009F7EDC"/>
    <w:rsid w:val="00A002DA"/>
    <w:rsid w:val="00A135D0"/>
    <w:rsid w:val="00A17950"/>
    <w:rsid w:val="00A24B0C"/>
    <w:rsid w:val="00A3322D"/>
    <w:rsid w:val="00A36835"/>
    <w:rsid w:val="00A42DA2"/>
    <w:rsid w:val="00A54B6F"/>
    <w:rsid w:val="00AA71A7"/>
    <w:rsid w:val="00AB43BB"/>
    <w:rsid w:val="00AF3D90"/>
    <w:rsid w:val="00AF5286"/>
    <w:rsid w:val="00B02A37"/>
    <w:rsid w:val="00B26078"/>
    <w:rsid w:val="00B6584F"/>
    <w:rsid w:val="00B846C5"/>
    <w:rsid w:val="00B96FEA"/>
    <w:rsid w:val="00BA322B"/>
    <w:rsid w:val="00BA3537"/>
    <w:rsid w:val="00BA6CB5"/>
    <w:rsid w:val="00BD3019"/>
    <w:rsid w:val="00BE7230"/>
    <w:rsid w:val="00BF1BF1"/>
    <w:rsid w:val="00C56520"/>
    <w:rsid w:val="00C838AD"/>
    <w:rsid w:val="00C96A31"/>
    <w:rsid w:val="00CA14A6"/>
    <w:rsid w:val="00CE295D"/>
    <w:rsid w:val="00CE3636"/>
    <w:rsid w:val="00D44587"/>
    <w:rsid w:val="00D6112A"/>
    <w:rsid w:val="00D61379"/>
    <w:rsid w:val="00D87BB4"/>
    <w:rsid w:val="00D927DC"/>
    <w:rsid w:val="00DB75A7"/>
    <w:rsid w:val="00DC24D3"/>
    <w:rsid w:val="00DD161D"/>
    <w:rsid w:val="00DE571C"/>
    <w:rsid w:val="00E11FDE"/>
    <w:rsid w:val="00E16AFE"/>
    <w:rsid w:val="00E53148"/>
    <w:rsid w:val="00E5340A"/>
    <w:rsid w:val="00E669D0"/>
    <w:rsid w:val="00E93A57"/>
    <w:rsid w:val="00EC4EF1"/>
    <w:rsid w:val="00EE2F94"/>
    <w:rsid w:val="00F02900"/>
    <w:rsid w:val="00F2342F"/>
    <w:rsid w:val="00F33BA4"/>
    <w:rsid w:val="00F36F4A"/>
    <w:rsid w:val="00F64229"/>
    <w:rsid w:val="00F6777B"/>
    <w:rsid w:val="00F962FC"/>
    <w:rsid w:val="00FC3196"/>
    <w:rsid w:val="00FD7BD1"/>
    <w:rsid w:val="00FE0DCB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279F02"/>
  <w15:docId w15:val="{51AB575E-3D4B-4931-AC0A-64A3BCF0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71A7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984A99"/>
  </w:style>
  <w:style w:type="paragraph" w:styleId="Piedepgina">
    <w:name w:val="footer"/>
    <w:basedOn w:val="Normal"/>
    <w:link w:val="PiedepginaCar"/>
    <w:uiPriority w:val="99"/>
    <w:unhideWhenUsed/>
    <w:rsid w:val="00984A99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4A99"/>
  </w:style>
  <w:style w:type="paragraph" w:styleId="Textodeglobo">
    <w:name w:val="Balloon Text"/>
    <w:basedOn w:val="Normal"/>
    <w:link w:val="TextodegloboCar"/>
    <w:uiPriority w:val="99"/>
    <w:semiHidden/>
    <w:unhideWhenUsed/>
    <w:rsid w:val="00984A99"/>
    <w:rPr>
      <w:rFonts w:ascii="Tahoma" w:eastAsiaTheme="minorHAnsi" w:hAnsi="Tahoma" w:cs="Tahoma"/>
      <w:sz w:val="16"/>
      <w:szCs w:val="16"/>
      <w:lang w:val="es-MX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A99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76798C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table" w:styleId="Tablaconcuadrcula">
    <w:name w:val="Table Grid"/>
    <w:basedOn w:val="Tablanormal"/>
    <w:uiPriority w:val="59"/>
    <w:rsid w:val="00767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76798C"/>
    <w:pPr>
      <w:spacing w:after="12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76798C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BA6CB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BA6CB5"/>
    <w:rPr>
      <w:b/>
      <w:b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34"/>
    <w:qFormat/>
    <w:locked/>
    <w:rsid w:val="005A6591"/>
  </w:style>
  <w:style w:type="paragraph" w:customStyle="1" w:styleId="Default">
    <w:name w:val="Default"/>
    <w:basedOn w:val="Normal"/>
    <w:rsid w:val="005A6591"/>
    <w:pPr>
      <w:autoSpaceDE w:val="0"/>
      <w:autoSpaceDN w:val="0"/>
    </w:pPr>
    <w:rPr>
      <w:rFonts w:ascii="Times New Roman" w:eastAsia="Times New Roman" w:hAnsi="Times New Roman" w:cs="Times New Roman"/>
      <w:color w:val="00000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756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6061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4741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72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1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4991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01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372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416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9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556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4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9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4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95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6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9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226005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2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165309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965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F86C0-358D-4FD3-8FBB-296EF405143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F631EEF-D45A-452C-9D08-3E5A9F8DA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18764-A829-4E4A-AFD3-835652112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ACAB40-6B63-9249-9C19-5AD8CE804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Eloy Rodriguez Dorantes</dc:creator>
  <cp:lastModifiedBy>Guillermo Enrique Gomez Parra</cp:lastModifiedBy>
  <cp:revision>3</cp:revision>
  <cp:lastPrinted>2024-05-15T16:32:00Z</cp:lastPrinted>
  <dcterms:created xsi:type="dcterms:W3CDTF">2024-05-15T18:06:00Z</dcterms:created>
  <dcterms:modified xsi:type="dcterms:W3CDTF">2024-05-15T18:28:00Z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