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E6" w:rsidRDefault="006551E6" w:rsidP="006551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551E6" w:rsidRDefault="00C3086C" w:rsidP="00C308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51E6">
        <w:rPr>
          <w:rFonts w:ascii="Arial" w:hAnsi="Arial" w:cs="Arial"/>
          <w:b/>
          <w:sz w:val="24"/>
          <w:szCs w:val="24"/>
        </w:rPr>
        <w:t>AVISO mediante el cual se</w:t>
      </w:r>
      <w:r>
        <w:rPr>
          <w:rFonts w:ascii="Arial" w:hAnsi="Arial" w:cs="Arial"/>
          <w:b/>
          <w:sz w:val="24"/>
          <w:szCs w:val="24"/>
        </w:rPr>
        <w:t xml:space="preserve"> designa al Jefe Delegacional de Servicios Administrativos para que supla las ausencias del Ingeniero Jorge Tubilla Velasco, </w:t>
      </w:r>
      <w:r w:rsidRPr="006551E6">
        <w:rPr>
          <w:rFonts w:ascii="Arial" w:hAnsi="Arial" w:cs="Arial"/>
          <w:b/>
          <w:sz w:val="24"/>
          <w:szCs w:val="24"/>
        </w:rPr>
        <w:t xml:space="preserve">Delegado Regional </w:t>
      </w:r>
      <w:r>
        <w:rPr>
          <w:rFonts w:ascii="Arial" w:hAnsi="Arial" w:cs="Arial"/>
          <w:b/>
          <w:sz w:val="24"/>
          <w:szCs w:val="24"/>
        </w:rPr>
        <w:t>del Instituto Mexicano del Seguro Social, autorizándole a firmar y despachar la documentación que a este órgano corresponde, incluyendo la suscripción de las resoluciones que debe emitir esta Delegación Regional en Veracruz Sur.</w:t>
      </w:r>
    </w:p>
    <w:p w:rsidR="00C3086C" w:rsidRDefault="00C3086C" w:rsidP="00C308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51E6" w:rsidRDefault="006551E6" w:rsidP="006551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3086C" w:rsidRDefault="00C3086C" w:rsidP="00C308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 margen un logotipo, que dice: Instituto Mexicano del Seguro Social.</w:t>
      </w:r>
    </w:p>
    <w:p w:rsidR="00C3086C" w:rsidRDefault="00C3086C" w:rsidP="00C308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551E6" w:rsidRPr="006551E6" w:rsidRDefault="006551E6" w:rsidP="006551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51E6">
        <w:rPr>
          <w:rFonts w:ascii="Arial" w:hAnsi="Arial" w:cs="Arial"/>
          <w:b/>
          <w:sz w:val="24"/>
          <w:szCs w:val="24"/>
        </w:rPr>
        <w:t>H.H. AUTORIDADES FEDERALES, ESTATALES Y MUNICIPALES</w:t>
      </w:r>
    </w:p>
    <w:p w:rsidR="006551E6" w:rsidRPr="006551E6" w:rsidRDefault="006551E6" w:rsidP="006551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51E6">
        <w:rPr>
          <w:rFonts w:ascii="Arial" w:hAnsi="Arial" w:cs="Arial"/>
          <w:b/>
          <w:sz w:val="24"/>
          <w:szCs w:val="24"/>
        </w:rPr>
        <w:t xml:space="preserve">CON SEDE EN EL ESTADO DE VERACRUZ Y LOS MUNICIPIOS DE </w:t>
      </w:r>
    </w:p>
    <w:p w:rsidR="006551E6" w:rsidRPr="006551E6" w:rsidRDefault="006551E6" w:rsidP="006551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51E6">
        <w:rPr>
          <w:rFonts w:ascii="Arial" w:hAnsi="Arial" w:cs="Arial"/>
          <w:b/>
          <w:sz w:val="24"/>
          <w:szCs w:val="24"/>
        </w:rPr>
        <w:t>ACATLAN DE PEREZ FIGUEROA, COSOLAPA Y SAN MIGUEL SOYA</w:t>
      </w:r>
      <w:r w:rsidR="005E3F65">
        <w:rPr>
          <w:rFonts w:ascii="Arial" w:hAnsi="Arial" w:cs="Arial"/>
          <w:b/>
          <w:sz w:val="24"/>
          <w:szCs w:val="24"/>
        </w:rPr>
        <w:t>L</w:t>
      </w:r>
      <w:r w:rsidRPr="006551E6">
        <w:rPr>
          <w:rFonts w:ascii="Arial" w:hAnsi="Arial" w:cs="Arial"/>
          <w:b/>
          <w:sz w:val="24"/>
          <w:szCs w:val="24"/>
        </w:rPr>
        <w:t>TEPEC</w:t>
      </w:r>
    </w:p>
    <w:p w:rsidR="006551E6" w:rsidRPr="006551E6" w:rsidRDefault="006551E6" w:rsidP="006551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51E6">
        <w:rPr>
          <w:rFonts w:ascii="Arial" w:hAnsi="Arial" w:cs="Arial"/>
          <w:b/>
          <w:sz w:val="24"/>
          <w:szCs w:val="24"/>
        </w:rPr>
        <w:t>DEL ESTADO DE OAXACA;</w:t>
      </w:r>
    </w:p>
    <w:p w:rsidR="006551E6" w:rsidRPr="006551E6" w:rsidRDefault="006551E6" w:rsidP="006551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51E6">
        <w:rPr>
          <w:rFonts w:ascii="Arial" w:hAnsi="Arial" w:cs="Arial"/>
          <w:b/>
          <w:sz w:val="24"/>
          <w:szCs w:val="24"/>
        </w:rPr>
        <w:t>PATRONES, ASEGURADOS Y PÚBLICO EN GENERAL.</w:t>
      </w:r>
    </w:p>
    <w:p w:rsidR="006551E6" w:rsidRDefault="006551E6" w:rsidP="006551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551E6" w:rsidRDefault="006551E6" w:rsidP="006551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551E6" w:rsidRPr="006551E6" w:rsidRDefault="006551E6" w:rsidP="006551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551E6">
        <w:rPr>
          <w:rFonts w:ascii="Arial" w:hAnsi="Arial" w:cs="Arial"/>
          <w:b/>
          <w:sz w:val="24"/>
          <w:szCs w:val="24"/>
        </w:rPr>
        <w:t>ACUERDO</w:t>
      </w:r>
    </w:p>
    <w:p w:rsidR="006551E6" w:rsidRDefault="006551E6" w:rsidP="006551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551E6" w:rsidRDefault="006551E6" w:rsidP="00F031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fundamento en lo dispuesto </w:t>
      </w:r>
      <w:r w:rsidR="00F0311E">
        <w:rPr>
          <w:rFonts w:ascii="Arial" w:hAnsi="Arial" w:cs="Arial"/>
          <w:sz w:val="24"/>
          <w:szCs w:val="24"/>
        </w:rPr>
        <w:t xml:space="preserve">por </w:t>
      </w:r>
      <w:r w:rsidR="00C3086C">
        <w:rPr>
          <w:rFonts w:ascii="Arial" w:hAnsi="Arial" w:cs="Arial"/>
          <w:sz w:val="24"/>
          <w:szCs w:val="24"/>
        </w:rPr>
        <w:t xml:space="preserve">el artículo </w:t>
      </w:r>
      <w:r w:rsidR="00F0311E">
        <w:rPr>
          <w:rFonts w:ascii="Arial" w:hAnsi="Arial" w:cs="Arial"/>
          <w:sz w:val="24"/>
          <w:szCs w:val="24"/>
        </w:rPr>
        <w:t xml:space="preserve"> 251-A de la Ley del Seguro Social, </w:t>
      </w:r>
      <w:r w:rsidR="00C3086C">
        <w:rPr>
          <w:rFonts w:ascii="Arial" w:hAnsi="Arial" w:cs="Arial"/>
          <w:sz w:val="24"/>
          <w:szCs w:val="24"/>
        </w:rPr>
        <w:t xml:space="preserve">artículos </w:t>
      </w:r>
      <w:r w:rsidR="00F0311E">
        <w:rPr>
          <w:rFonts w:ascii="Arial" w:hAnsi="Arial" w:cs="Arial"/>
          <w:sz w:val="24"/>
          <w:szCs w:val="24"/>
        </w:rPr>
        <w:t xml:space="preserve">138, </w:t>
      </w:r>
      <w:r w:rsidR="00F0311E" w:rsidRPr="003E2A62">
        <w:rPr>
          <w:rFonts w:ascii="Arial" w:hAnsi="Arial" w:cs="Arial"/>
          <w:sz w:val="24"/>
          <w:szCs w:val="24"/>
        </w:rPr>
        <w:t>139, 14</w:t>
      </w:r>
      <w:r w:rsidR="00C3086C">
        <w:rPr>
          <w:rFonts w:ascii="Arial" w:hAnsi="Arial" w:cs="Arial"/>
          <w:sz w:val="24"/>
          <w:szCs w:val="24"/>
        </w:rPr>
        <w:t>4</w:t>
      </w:r>
      <w:r w:rsidR="00F0311E" w:rsidRPr="003E2A62">
        <w:rPr>
          <w:rFonts w:ascii="Arial" w:hAnsi="Arial" w:cs="Arial"/>
          <w:sz w:val="24"/>
          <w:szCs w:val="24"/>
        </w:rPr>
        <w:t xml:space="preserve">, 155 </w:t>
      </w:r>
      <w:r w:rsidR="00971977" w:rsidRPr="003E2A62">
        <w:rPr>
          <w:rFonts w:ascii="Arial" w:hAnsi="Arial" w:cs="Arial"/>
          <w:sz w:val="24"/>
          <w:szCs w:val="24"/>
        </w:rPr>
        <w:t>fracción</w:t>
      </w:r>
      <w:r w:rsidR="00F0311E" w:rsidRPr="003E2A62">
        <w:rPr>
          <w:rFonts w:ascii="Arial" w:hAnsi="Arial" w:cs="Arial"/>
          <w:sz w:val="24"/>
          <w:szCs w:val="24"/>
        </w:rPr>
        <w:t xml:space="preserve"> XXXI,</w:t>
      </w:r>
      <w:r w:rsidR="00F26356" w:rsidRPr="003E2A62">
        <w:rPr>
          <w:rFonts w:ascii="Arial" w:hAnsi="Arial" w:cs="Arial"/>
          <w:sz w:val="24"/>
          <w:szCs w:val="24"/>
        </w:rPr>
        <w:t xml:space="preserve"> primer párrafo e</w:t>
      </w:r>
      <w:r w:rsidR="00F0311E" w:rsidRPr="003E2A62">
        <w:rPr>
          <w:rFonts w:ascii="Arial" w:hAnsi="Arial" w:cs="Arial"/>
          <w:sz w:val="24"/>
          <w:szCs w:val="24"/>
        </w:rPr>
        <w:t xml:space="preserve"> </w:t>
      </w:r>
      <w:r w:rsidR="00971977" w:rsidRPr="003E2A62">
        <w:rPr>
          <w:rFonts w:ascii="Arial" w:hAnsi="Arial" w:cs="Arial"/>
          <w:sz w:val="24"/>
          <w:szCs w:val="24"/>
        </w:rPr>
        <w:t>incisos a), b)</w:t>
      </w:r>
      <w:r w:rsidR="00F007D7">
        <w:rPr>
          <w:rFonts w:ascii="Arial" w:hAnsi="Arial" w:cs="Arial"/>
          <w:sz w:val="24"/>
          <w:szCs w:val="24"/>
        </w:rPr>
        <w:t>, c), d),</w:t>
      </w:r>
      <w:r w:rsidR="00971977" w:rsidRPr="003E2A62">
        <w:rPr>
          <w:rFonts w:ascii="Arial" w:hAnsi="Arial" w:cs="Arial"/>
          <w:sz w:val="24"/>
          <w:szCs w:val="24"/>
        </w:rPr>
        <w:t xml:space="preserve"> y e)</w:t>
      </w:r>
      <w:r w:rsidR="00971977">
        <w:rPr>
          <w:rFonts w:ascii="Arial" w:hAnsi="Arial" w:cs="Arial"/>
          <w:sz w:val="24"/>
          <w:szCs w:val="24"/>
        </w:rPr>
        <w:t xml:space="preserve"> </w:t>
      </w:r>
      <w:r w:rsidR="00F0311E">
        <w:rPr>
          <w:rFonts w:ascii="Arial" w:hAnsi="Arial" w:cs="Arial"/>
          <w:sz w:val="24"/>
          <w:szCs w:val="24"/>
        </w:rPr>
        <w:t>del Reglamento Interior del Instituto Mexicano del Seguro Social</w:t>
      </w:r>
      <w:r w:rsidR="00F007D7">
        <w:rPr>
          <w:rFonts w:ascii="Arial" w:hAnsi="Arial" w:cs="Arial"/>
          <w:sz w:val="24"/>
          <w:szCs w:val="24"/>
        </w:rPr>
        <w:t xml:space="preserve">, </w:t>
      </w:r>
      <w:r w:rsidR="00F0311E">
        <w:rPr>
          <w:rFonts w:ascii="Arial" w:hAnsi="Arial" w:cs="Arial"/>
          <w:sz w:val="24"/>
          <w:szCs w:val="24"/>
        </w:rPr>
        <w:t xml:space="preserve"> en ejercicio de las Facultades de Delegado Regional del Instituto Mexicano del Seguro Social en Veracruz Sur, conforme a la designación </w:t>
      </w:r>
      <w:r w:rsidR="00F007D7">
        <w:rPr>
          <w:rFonts w:ascii="Arial" w:hAnsi="Arial" w:cs="Arial"/>
          <w:sz w:val="24"/>
          <w:szCs w:val="24"/>
        </w:rPr>
        <w:t xml:space="preserve">que el </w:t>
      </w:r>
      <w:r w:rsidR="00F0311E">
        <w:rPr>
          <w:rFonts w:ascii="Arial" w:hAnsi="Arial" w:cs="Arial"/>
          <w:sz w:val="24"/>
          <w:szCs w:val="24"/>
        </w:rPr>
        <w:t xml:space="preserve">H. Consejo Técnico del propio Instituto hiciera </w:t>
      </w:r>
      <w:r w:rsidR="00F007D7">
        <w:rPr>
          <w:rFonts w:ascii="Arial" w:hAnsi="Arial" w:cs="Arial"/>
          <w:sz w:val="24"/>
          <w:szCs w:val="24"/>
        </w:rPr>
        <w:t xml:space="preserve">en </w:t>
      </w:r>
      <w:r w:rsidR="00F0311E">
        <w:rPr>
          <w:rFonts w:ascii="Arial" w:hAnsi="Arial" w:cs="Arial"/>
          <w:sz w:val="24"/>
          <w:szCs w:val="24"/>
        </w:rPr>
        <w:t xml:space="preserve">mi favor, mediante </w:t>
      </w:r>
      <w:r w:rsidR="00F007D7">
        <w:rPr>
          <w:rFonts w:ascii="Arial" w:hAnsi="Arial" w:cs="Arial"/>
          <w:sz w:val="24"/>
          <w:szCs w:val="24"/>
        </w:rPr>
        <w:t xml:space="preserve">Acuerdo </w:t>
      </w:r>
      <w:r w:rsidR="00F0311E">
        <w:rPr>
          <w:rFonts w:ascii="Arial" w:hAnsi="Arial" w:cs="Arial"/>
          <w:sz w:val="24"/>
          <w:szCs w:val="24"/>
        </w:rPr>
        <w:t>ACDO.DN.HCT</w:t>
      </w:r>
      <w:r w:rsidR="00DE7F2F">
        <w:rPr>
          <w:rFonts w:ascii="Arial" w:hAnsi="Arial" w:cs="Arial"/>
          <w:sz w:val="24"/>
          <w:szCs w:val="24"/>
        </w:rPr>
        <w:t>.270116/3.P.D</w:t>
      </w:r>
      <w:r w:rsidR="00F0311E">
        <w:rPr>
          <w:rFonts w:ascii="Arial" w:hAnsi="Arial" w:cs="Arial"/>
          <w:sz w:val="24"/>
          <w:szCs w:val="24"/>
        </w:rPr>
        <w:t xml:space="preserve">G., de fecha 27 de Enero de 2016 y, para los efectos del </w:t>
      </w:r>
      <w:r w:rsidR="00124484">
        <w:rPr>
          <w:rFonts w:ascii="Arial" w:hAnsi="Arial" w:cs="Arial"/>
          <w:sz w:val="24"/>
          <w:szCs w:val="24"/>
        </w:rPr>
        <w:t>artículo</w:t>
      </w:r>
      <w:r w:rsidR="00F0311E">
        <w:rPr>
          <w:rFonts w:ascii="Arial" w:hAnsi="Arial" w:cs="Arial"/>
          <w:sz w:val="24"/>
          <w:szCs w:val="24"/>
        </w:rPr>
        <w:t xml:space="preserve"> 158 del Reglamento Interior del Instituto Mexicano del Seguro Social, comunico he designado al </w:t>
      </w:r>
      <w:r w:rsidR="005E3F65">
        <w:rPr>
          <w:rFonts w:ascii="Arial" w:hAnsi="Arial" w:cs="Arial"/>
          <w:sz w:val="24"/>
          <w:szCs w:val="24"/>
        </w:rPr>
        <w:t>Ingeniero Eduardo Sánchez Montanaro</w:t>
      </w:r>
      <w:r w:rsidR="00F0311E">
        <w:rPr>
          <w:rFonts w:ascii="Arial" w:hAnsi="Arial" w:cs="Arial"/>
          <w:sz w:val="24"/>
          <w:szCs w:val="24"/>
        </w:rPr>
        <w:t xml:space="preserve">, Titular de la Jefatura Delegacional de Servicios </w:t>
      </w:r>
      <w:r w:rsidR="005E3F65">
        <w:rPr>
          <w:rFonts w:ascii="Arial" w:hAnsi="Arial" w:cs="Arial"/>
          <w:sz w:val="24"/>
          <w:szCs w:val="24"/>
        </w:rPr>
        <w:t>Administrativos</w:t>
      </w:r>
      <w:r w:rsidR="00F0311E">
        <w:rPr>
          <w:rFonts w:ascii="Arial" w:hAnsi="Arial" w:cs="Arial"/>
          <w:sz w:val="24"/>
          <w:szCs w:val="24"/>
        </w:rPr>
        <w:t xml:space="preserve">, como la persona que </w:t>
      </w:r>
      <w:r w:rsidR="00124484">
        <w:rPr>
          <w:rFonts w:ascii="Arial" w:hAnsi="Arial" w:cs="Arial"/>
          <w:sz w:val="24"/>
          <w:szCs w:val="24"/>
        </w:rPr>
        <w:t>suplirá</w:t>
      </w:r>
      <w:r w:rsidR="00F007D7">
        <w:rPr>
          <w:rFonts w:ascii="Arial" w:hAnsi="Arial" w:cs="Arial"/>
          <w:sz w:val="24"/>
          <w:szCs w:val="24"/>
        </w:rPr>
        <w:t xml:space="preserve"> mis ausencias, </w:t>
      </w:r>
      <w:r w:rsidR="00F0311E">
        <w:rPr>
          <w:rFonts w:ascii="Arial" w:hAnsi="Arial" w:cs="Arial"/>
          <w:sz w:val="24"/>
          <w:szCs w:val="24"/>
        </w:rPr>
        <w:t xml:space="preserve">autorizándole para firmar y </w:t>
      </w:r>
      <w:r w:rsidR="00124484">
        <w:rPr>
          <w:rFonts w:ascii="Arial" w:hAnsi="Arial" w:cs="Arial"/>
          <w:sz w:val="24"/>
          <w:szCs w:val="24"/>
        </w:rPr>
        <w:t>despachar</w:t>
      </w:r>
      <w:r w:rsidR="00F0311E">
        <w:rPr>
          <w:rFonts w:ascii="Arial" w:hAnsi="Arial" w:cs="Arial"/>
          <w:sz w:val="24"/>
          <w:szCs w:val="24"/>
        </w:rPr>
        <w:t xml:space="preserve"> la documentac</w:t>
      </w:r>
      <w:r w:rsidR="00124484">
        <w:rPr>
          <w:rFonts w:ascii="Arial" w:hAnsi="Arial" w:cs="Arial"/>
          <w:sz w:val="24"/>
          <w:szCs w:val="24"/>
        </w:rPr>
        <w:t xml:space="preserve">ión que </w:t>
      </w:r>
      <w:r w:rsidR="00F007D7">
        <w:rPr>
          <w:rFonts w:ascii="Arial" w:hAnsi="Arial" w:cs="Arial"/>
          <w:sz w:val="24"/>
          <w:szCs w:val="24"/>
        </w:rPr>
        <w:t>a é</w:t>
      </w:r>
      <w:r w:rsidR="00124484">
        <w:rPr>
          <w:rFonts w:ascii="Arial" w:hAnsi="Arial" w:cs="Arial"/>
          <w:sz w:val="24"/>
          <w:szCs w:val="24"/>
        </w:rPr>
        <w:t xml:space="preserve">ste órgano </w:t>
      </w:r>
      <w:r w:rsidR="00124484" w:rsidRPr="00AF4021">
        <w:rPr>
          <w:rFonts w:ascii="Arial" w:hAnsi="Arial" w:cs="Arial"/>
          <w:sz w:val="24"/>
          <w:szCs w:val="24"/>
        </w:rPr>
        <w:t>corresponde, incluyendo la suscripción de las resoluciones que deba emitir la Delegación Regional</w:t>
      </w:r>
      <w:r w:rsidR="00F007D7" w:rsidRPr="00AF4021">
        <w:rPr>
          <w:rFonts w:ascii="Arial" w:hAnsi="Arial" w:cs="Arial"/>
          <w:sz w:val="24"/>
          <w:szCs w:val="24"/>
        </w:rPr>
        <w:t xml:space="preserve"> en </w:t>
      </w:r>
      <w:r w:rsidR="00124484" w:rsidRPr="00AF4021">
        <w:rPr>
          <w:rFonts w:ascii="Arial" w:hAnsi="Arial" w:cs="Arial"/>
          <w:sz w:val="24"/>
          <w:szCs w:val="24"/>
        </w:rPr>
        <w:t>Veracruz Sur</w:t>
      </w:r>
      <w:r w:rsidR="00F007D7" w:rsidRPr="00AF4021">
        <w:rPr>
          <w:rFonts w:ascii="Arial" w:hAnsi="Arial" w:cs="Arial"/>
          <w:sz w:val="24"/>
          <w:szCs w:val="24"/>
        </w:rPr>
        <w:t>,</w:t>
      </w:r>
      <w:r w:rsidR="00124484" w:rsidRPr="00AF4021">
        <w:rPr>
          <w:rFonts w:ascii="Arial" w:hAnsi="Arial" w:cs="Arial"/>
          <w:sz w:val="24"/>
          <w:szCs w:val="24"/>
        </w:rPr>
        <w:t xml:space="preserve"> del Insti</w:t>
      </w:r>
      <w:r w:rsidR="0082760D" w:rsidRPr="00AF4021">
        <w:rPr>
          <w:rFonts w:ascii="Arial" w:hAnsi="Arial" w:cs="Arial"/>
          <w:sz w:val="24"/>
          <w:szCs w:val="24"/>
        </w:rPr>
        <w:t>tuto Mexicano del Seguro Social, por lo que se abroga el nombramiento de suplencias publicado en DOF el día 11 de mayo de 2016, por esta Delegación Regional Veracruz Sur.</w:t>
      </w:r>
      <w:bookmarkStart w:id="0" w:name="_GoBack"/>
      <w:bookmarkEnd w:id="0"/>
    </w:p>
    <w:p w:rsidR="00124484" w:rsidRDefault="00124484" w:rsidP="00F031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4484" w:rsidRDefault="00124484" w:rsidP="00F031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4484" w:rsidRDefault="005E3F65" w:rsidP="001244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Orizaba, Veracruz, a 03</w:t>
      </w:r>
      <w:r w:rsidR="0012448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Julio de 2017</w:t>
      </w:r>
    </w:p>
    <w:p w:rsidR="00124484" w:rsidRDefault="00124484" w:rsidP="001244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24484" w:rsidRDefault="00124484" w:rsidP="001244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24484" w:rsidRPr="00124484" w:rsidRDefault="00124484" w:rsidP="001244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484">
        <w:rPr>
          <w:rFonts w:ascii="Arial" w:hAnsi="Arial" w:cs="Arial"/>
          <w:b/>
          <w:sz w:val="24"/>
          <w:szCs w:val="24"/>
        </w:rPr>
        <w:t>Ing. Jorge Tubilla Velasco</w:t>
      </w:r>
    </w:p>
    <w:p w:rsidR="00124484" w:rsidRPr="00124484" w:rsidRDefault="00124484" w:rsidP="001244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24484" w:rsidRDefault="00124484" w:rsidP="001244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484">
        <w:rPr>
          <w:rFonts w:ascii="Arial" w:hAnsi="Arial" w:cs="Arial"/>
          <w:b/>
          <w:sz w:val="24"/>
          <w:szCs w:val="24"/>
        </w:rPr>
        <w:t>Delegado Regional Veracruz Sur.</w:t>
      </w:r>
    </w:p>
    <w:sectPr w:rsidR="0012448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2F1" w:rsidRDefault="006762F1" w:rsidP="006551E6">
      <w:pPr>
        <w:spacing w:after="0" w:line="240" w:lineRule="auto"/>
      </w:pPr>
      <w:r>
        <w:separator/>
      </w:r>
    </w:p>
  </w:endnote>
  <w:endnote w:type="continuationSeparator" w:id="0">
    <w:p w:rsidR="006762F1" w:rsidRDefault="006762F1" w:rsidP="00655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oberanaTitular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2F1" w:rsidRDefault="006762F1" w:rsidP="006551E6">
      <w:pPr>
        <w:spacing w:after="0" w:line="240" w:lineRule="auto"/>
      </w:pPr>
      <w:r>
        <w:separator/>
      </w:r>
    </w:p>
  </w:footnote>
  <w:footnote w:type="continuationSeparator" w:id="0">
    <w:p w:rsidR="006762F1" w:rsidRDefault="006762F1" w:rsidP="00655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03E" w:rsidRDefault="0027103E" w:rsidP="006551E6">
    <w:pPr>
      <w:pStyle w:val="Encabezado"/>
      <w:tabs>
        <w:tab w:val="clear" w:pos="4419"/>
        <w:tab w:val="clear" w:pos="8838"/>
        <w:tab w:val="left" w:pos="2580"/>
      </w:tabs>
    </w:pPr>
    <w:r w:rsidRPr="009D6FEC">
      <w:rPr>
        <w:rFonts w:asciiTheme="majorHAnsi" w:eastAsia="MS Mincho" w:hAnsiTheme="majorHAnsi" w:cs="SoberanaTitular-Bold"/>
        <w:b/>
        <w:bCs/>
        <w:i/>
        <w:noProof/>
        <w:color w:val="B2B2B2"/>
        <w:sz w:val="18"/>
        <w:szCs w:val="18"/>
        <w:lang w:eastAsia="es-MX"/>
      </w:rPr>
      <w:drawing>
        <wp:anchor distT="0" distB="0" distL="114300" distR="114300" simplePos="0" relativeHeight="251659264" behindDoc="1" locked="0" layoutInCell="1" allowOverlap="1" wp14:anchorId="26B6ED37" wp14:editId="52B71FBC">
          <wp:simplePos x="0" y="0"/>
          <wp:positionH relativeFrom="column">
            <wp:posOffset>2410460</wp:posOffset>
          </wp:positionH>
          <wp:positionV relativeFrom="paragraph">
            <wp:posOffset>-242570</wp:posOffset>
          </wp:positionV>
          <wp:extent cx="1091565" cy="791210"/>
          <wp:effectExtent l="0" t="0" r="0" b="8890"/>
          <wp:wrapNone/>
          <wp:docPr id="82" name="Imagen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7103E" w:rsidRDefault="0027103E" w:rsidP="006551E6">
    <w:pPr>
      <w:pStyle w:val="Encabezado"/>
      <w:tabs>
        <w:tab w:val="clear" w:pos="4419"/>
        <w:tab w:val="clear" w:pos="8838"/>
        <w:tab w:val="left" w:pos="2580"/>
      </w:tabs>
    </w:pPr>
  </w:p>
  <w:p w:rsidR="0027103E" w:rsidRDefault="0027103E" w:rsidP="006551E6">
    <w:pPr>
      <w:pStyle w:val="Encabezado"/>
      <w:tabs>
        <w:tab w:val="clear" w:pos="4419"/>
        <w:tab w:val="clear" w:pos="8838"/>
        <w:tab w:val="left" w:pos="2580"/>
      </w:tabs>
    </w:pPr>
  </w:p>
  <w:p w:rsidR="0027103E" w:rsidRPr="0027103E" w:rsidRDefault="0027103E" w:rsidP="0027103E">
    <w:pPr>
      <w:pStyle w:val="Encabezado"/>
      <w:tabs>
        <w:tab w:val="clear" w:pos="4419"/>
        <w:tab w:val="clear" w:pos="8838"/>
        <w:tab w:val="left" w:pos="2580"/>
      </w:tabs>
      <w:jc w:val="center"/>
      <w:rPr>
        <w:rFonts w:ascii="Arial Rounded MT Bold" w:hAnsi="Arial Rounded MT Bold"/>
        <w:sz w:val="28"/>
        <w:szCs w:val="28"/>
      </w:rPr>
    </w:pPr>
    <w:r w:rsidRPr="0027103E">
      <w:rPr>
        <w:rFonts w:ascii="Arial Rounded MT Bold" w:hAnsi="Arial Rounded MT Bold"/>
        <w:sz w:val="28"/>
        <w:szCs w:val="28"/>
      </w:rPr>
      <w:t>INSTITUTO MEXICANO DEL SEGURO SOCIAL</w:t>
    </w:r>
  </w:p>
  <w:p w:rsidR="006551E6" w:rsidRDefault="006551E6" w:rsidP="006551E6">
    <w:pPr>
      <w:pStyle w:val="Encabezado"/>
      <w:tabs>
        <w:tab w:val="clear" w:pos="4419"/>
        <w:tab w:val="clear" w:pos="8838"/>
        <w:tab w:val="left" w:pos="25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FE7"/>
    <w:rsid w:val="00012CE0"/>
    <w:rsid w:val="00040E57"/>
    <w:rsid w:val="00056B6B"/>
    <w:rsid w:val="00124484"/>
    <w:rsid w:val="00125CD5"/>
    <w:rsid w:val="00203FA8"/>
    <w:rsid w:val="0027103E"/>
    <w:rsid w:val="0037100E"/>
    <w:rsid w:val="0039654D"/>
    <w:rsid w:val="003C1F37"/>
    <w:rsid w:val="003E2A62"/>
    <w:rsid w:val="004856AB"/>
    <w:rsid w:val="00491795"/>
    <w:rsid w:val="005A3B6C"/>
    <w:rsid w:val="005E3F65"/>
    <w:rsid w:val="006551E6"/>
    <w:rsid w:val="006762F1"/>
    <w:rsid w:val="00737E7D"/>
    <w:rsid w:val="007409D3"/>
    <w:rsid w:val="00756AC2"/>
    <w:rsid w:val="007F6F2C"/>
    <w:rsid w:val="0082760D"/>
    <w:rsid w:val="0087152E"/>
    <w:rsid w:val="008B40B6"/>
    <w:rsid w:val="00904F9F"/>
    <w:rsid w:val="00971977"/>
    <w:rsid w:val="009968BC"/>
    <w:rsid w:val="009C7502"/>
    <w:rsid w:val="00A97274"/>
    <w:rsid w:val="00AC1B85"/>
    <w:rsid w:val="00AF4021"/>
    <w:rsid w:val="00B75FE7"/>
    <w:rsid w:val="00BC38FE"/>
    <w:rsid w:val="00C3086C"/>
    <w:rsid w:val="00C55501"/>
    <w:rsid w:val="00CC699E"/>
    <w:rsid w:val="00D172FE"/>
    <w:rsid w:val="00D20460"/>
    <w:rsid w:val="00DE7F2F"/>
    <w:rsid w:val="00E7379C"/>
    <w:rsid w:val="00F007D7"/>
    <w:rsid w:val="00F0311E"/>
    <w:rsid w:val="00F26356"/>
    <w:rsid w:val="00F31D3A"/>
    <w:rsid w:val="00F5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1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1E6"/>
  </w:style>
  <w:style w:type="paragraph" w:styleId="Piedepgina">
    <w:name w:val="footer"/>
    <w:basedOn w:val="Normal"/>
    <w:link w:val="PiedepginaCar"/>
    <w:uiPriority w:val="99"/>
    <w:unhideWhenUsed/>
    <w:rsid w:val="006551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1E6"/>
  </w:style>
  <w:style w:type="paragraph" w:styleId="Textodeglobo">
    <w:name w:val="Balloon Text"/>
    <w:basedOn w:val="Normal"/>
    <w:link w:val="TextodegloboCar"/>
    <w:uiPriority w:val="99"/>
    <w:semiHidden/>
    <w:unhideWhenUsed/>
    <w:rsid w:val="0012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48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555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1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1E6"/>
  </w:style>
  <w:style w:type="paragraph" w:styleId="Piedepgina">
    <w:name w:val="footer"/>
    <w:basedOn w:val="Normal"/>
    <w:link w:val="PiedepginaCar"/>
    <w:uiPriority w:val="99"/>
    <w:unhideWhenUsed/>
    <w:rsid w:val="006551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1E6"/>
  </w:style>
  <w:style w:type="paragraph" w:styleId="Textodeglobo">
    <w:name w:val="Balloon Text"/>
    <w:basedOn w:val="Normal"/>
    <w:link w:val="TextodegloboCar"/>
    <w:uiPriority w:val="99"/>
    <w:semiHidden/>
    <w:unhideWhenUsed/>
    <w:rsid w:val="0012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48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555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jur10.del02093</dc:creator>
  <cp:lastModifiedBy>jur10.del02093</cp:lastModifiedBy>
  <cp:revision>3</cp:revision>
  <cp:lastPrinted>2016-03-08T16:21:00Z</cp:lastPrinted>
  <dcterms:created xsi:type="dcterms:W3CDTF">2017-07-06T21:40:00Z</dcterms:created>
  <dcterms:modified xsi:type="dcterms:W3CDTF">2017-07-07T15:02:00Z</dcterms:modified>
</cp:coreProperties>
</file>