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F5E" w:rsidRPr="007F39D2" w:rsidRDefault="00DB4F5E" w:rsidP="00DB4F5E">
      <w:pPr>
        <w:pStyle w:val="CABEZA"/>
        <w:rPr>
          <w:rFonts w:cs="Times New Roman"/>
        </w:rPr>
      </w:pPr>
      <w:r w:rsidRPr="007F39D2">
        <w:rPr>
          <w:rFonts w:cs="Times New Roman"/>
        </w:rPr>
        <w:t>INSTITUTO MEXICANO DEL SEGURO SOCIAL</w:t>
      </w:r>
    </w:p>
    <w:p w:rsidR="00DB4F5E" w:rsidRPr="001474B3" w:rsidRDefault="00DB4F5E" w:rsidP="00DB4F5E">
      <w:pPr>
        <w:pStyle w:val="Texto"/>
        <w:spacing w:after="0" w:line="254" w:lineRule="exact"/>
        <w:ind w:firstLine="0"/>
        <w:rPr>
          <w:szCs w:val="18"/>
        </w:rPr>
      </w:pPr>
      <w:r w:rsidRPr="001474B3">
        <w:rPr>
          <w:szCs w:val="18"/>
        </w:rPr>
        <w:t xml:space="preserve">ACUERDO 002/DIR y su Anexo Único por el cual el Instituto Mexicano del Seguro Social, a través de la Dirección de Incorporación y Recaudación, da a conocer el diseño estandarizado de los formatos de trámites </w:t>
      </w:r>
      <w:r w:rsidRPr="00677BEB">
        <w:rPr>
          <w:szCs w:val="18"/>
        </w:rPr>
        <w:t>con motivo de la aplicación de la gráfica base prevista en el marco del Decreto por el que se establece la Ventanilla</w:t>
      </w:r>
      <w:r w:rsidRPr="001474B3">
        <w:rPr>
          <w:szCs w:val="18"/>
        </w:rPr>
        <w:t xml:space="preserve"> Única Nacional para los Trámites e Información del Gobierno y de las Disposiciones Generales para la implementación, operación y funcionamiento de la Ventanilla Única Nacional, publicados el 3 de febrero y el 4 de junio de 2015.</w:t>
      </w:r>
    </w:p>
    <w:p w:rsidR="00DB4F5E" w:rsidRPr="007F39D2" w:rsidRDefault="00DB4F5E" w:rsidP="00DB4F5E">
      <w:pPr>
        <w:pStyle w:val="Titulo2"/>
      </w:pPr>
      <w:r w:rsidRPr="007F39D2">
        <w:t xml:space="preserve">Al margen un sello con el Escudo Nacional, que dice: Estados Unidos Mexicanos.- Instituto </w:t>
      </w:r>
      <w:r w:rsidRPr="007F39D2">
        <w:rPr>
          <w:szCs w:val="18"/>
        </w:rPr>
        <w:t>Mexicano del Seguro Social.- Dirección de Incorporación y Recaudación.- México.- Gobierno de la República.</w:t>
      </w:r>
    </w:p>
    <w:p w:rsidR="00DB4F5E" w:rsidRPr="007B1BD1" w:rsidRDefault="00DB4F5E" w:rsidP="00DB4F5E">
      <w:pPr>
        <w:pStyle w:val="Texto"/>
        <w:spacing w:line="232" w:lineRule="exact"/>
        <w:rPr>
          <w:sz w:val="16"/>
          <w:szCs w:val="16"/>
        </w:rPr>
      </w:pPr>
      <w:r>
        <w:rPr>
          <w:bCs/>
          <w:sz w:val="16"/>
          <w:szCs w:val="16"/>
        </w:rPr>
        <w:t>ACUERDO 002</w:t>
      </w:r>
      <w:r w:rsidRPr="007B1BD1">
        <w:rPr>
          <w:bCs/>
          <w:sz w:val="16"/>
          <w:szCs w:val="16"/>
        </w:rPr>
        <w:t xml:space="preserve">/DIR POR EL CUAL EL </w:t>
      </w:r>
      <w:r w:rsidRPr="007B1BD1">
        <w:rPr>
          <w:sz w:val="16"/>
          <w:szCs w:val="16"/>
        </w:rPr>
        <w:t>INSTITUTO MEXICANO DEL SEGURO SOCIAL</w:t>
      </w:r>
      <w:r w:rsidRPr="007B1BD1">
        <w:rPr>
          <w:bCs/>
          <w:sz w:val="16"/>
          <w:szCs w:val="16"/>
        </w:rPr>
        <w:t xml:space="preserve">, A TRAVÉS </w:t>
      </w:r>
      <w:r w:rsidR="003A3A93" w:rsidRPr="00CA54F3">
        <w:rPr>
          <w:bCs/>
          <w:sz w:val="16"/>
          <w:szCs w:val="16"/>
        </w:rPr>
        <w:t>DE</w:t>
      </w:r>
      <w:r w:rsidR="003A3A93">
        <w:rPr>
          <w:bCs/>
          <w:sz w:val="16"/>
          <w:szCs w:val="16"/>
        </w:rPr>
        <w:t xml:space="preserve"> </w:t>
      </w:r>
      <w:r w:rsidRPr="007B1BD1">
        <w:rPr>
          <w:bCs/>
          <w:sz w:val="16"/>
          <w:szCs w:val="16"/>
        </w:rPr>
        <w:t>LA DIRECCIÓN DE INCORPORACIÓN Y RECAUDACIÓN, DA A CONOCER EL DISEÑO ESTANDARIZADO DE LOS FORMATOS DE TRÁMITES CON MOTIVO DE LA APLICACIÓN DE LA GRÁFICA BASE PREVISTA</w:t>
      </w:r>
      <w:r w:rsidRPr="007B1BD1">
        <w:rPr>
          <w:sz w:val="16"/>
          <w:szCs w:val="16"/>
        </w:rPr>
        <w:t xml:space="preserve"> EN EL MARCO DEL DECRETO POR EL QUE SE ESTABLECE LA VENTANILLA ÚNICA NACIONAL PARA LOS TRÁMITES E INFORMACIÓN DEL GOBIERNO Y DE LAS DISPOSICIONES GENERALES PARA LA IMPLEMENTACIÓN, OPERACIÓN Y FUNCIONAMIENTO DE LA VENTANILLA ÚNICA NACIONAL, PUBLICADOS EN EL DIARIO OFICIAL DE LA FEDERACIÓN EL 3 DE FEBRERO Y EL 4 DE JUNIO DE 2015.</w:t>
      </w:r>
    </w:p>
    <w:p w:rsidR="00DB4F5E" w:rsidRPr="007A0861" w:rsidRDefault="00DB4F5E" w:rsidP="00DB4F5E">
      <w:pPr>
        <w:pStyle w:val="Texto"/>
        <w:spacing w:line="232" w:lineRule="exact"/>
        <w:rPr>
          <w:szCs w:val="18"/>
        </w:rPr>
      </w:pPr>
      <w:r w:rsidRPr="007A0861">
        <w:rPr>
          <w:szCs w:val="18"/>
        </w:rPr>
        <w:t>El Instituto Mexicano del Seguro Social, a través de la Dirección de Incorporación y Recaudación, con fundamento en lo dispuesto por los artículos 9, 39, 251</w:t>
      </w:r>
      <w:r>
        <w:rPr>
          <w:szCs w:val="18"/>
        </w:rPr>
        <w:t>,</w:t>
      </w:r>
      <w:r w:rsidRPr="007A0861">
        <w:rPr>
          <w:szCs w:val="18"/>
        </w:rPr>
        <w:t xml:space="preserve"> fracción XXXVII y 268 A de la Ley del Seguro Social; 5, de la Ley Federal de las Entidades Paraestatales; 4, de la Ley Federal de Procedimiento Administrativo; 3, 4, 32 fracción V y 75, del Reglamento de la Ley del Seguro Social en materia de Afiliación, Clasificación de Empresas, Recaudación y Fiscalización; 2 fracción V, 3 fracción II inciso c); 4, 6 primer párrafo y fracción II, 71 fracciones XI y XXI, del Reglamento Interior del Instituto Mexicano del Seguro Social; así como TERCERO, SEXTO y SÉPTIMO, del </w:t>
      </w:r>
      <w:r w:rsidRPr="007A0861">
        <w:rPr>
          <w:bCs/>
          <w:szCs w:val="18"/>
        </w:rPr>
        <w:t>Decreto por el que se establece la Ventanilla Única Nacional para los Trámites e Información del Gobierno</w:t>
      </w:r>
      <w:r w:rsidRPr="007A0861">
        <w:rPr>
          <w:szCs w:val="18"/>
        </w:rPr>
        <w:t>; y</w:t>
      </w:r>
    </w:p>
    <w:p w:rsidR="00DB4F5E" w:rsidRDefault="00DB4F5E" w:rsidP="00DB4F5E">
      <w:pPr>
        <w:pStyle w:val="ANOTACION"/>
        <w:spacing w:line="232" w:lineRule="exact"/>
        <w:rPr>
          <w:lang w:eastAsia="es-MX"/>
        </w:rPr>
      </w:pPr>
      <w:r w:rsidRPr="007A0861">
        <w:t>CONSIDERANDO</w:t>
      </w:r>
    </w:p>
    <w:p w:rsidR="00DB4F5E" w:rsidRDefault="00DB4F5E" w:rsidP="00DB4F5E">
      <w:pPr>
        <w:pStyle w:val="Texto"/>
        <w:spacing w:line="232" w:lineRule="exact"/>
        <w:rPr>
          <w:bCs/>
          <w:szCs w:val="18"/>
        </w:rPr>
      </w:pPr>
      <w:r w:rsidRPr="007A0861">
        <w:rPr>
          <w:bCs/>
          <w:szCs w:val="18"/>
        </w:rPr>
        <w:t>Que el Decreto por el que se aprueba el Plan Nacional de Desarrollo 2013-2018, publicado en el Diario Oficial de la Federación el 20 de mayo de 2013, establece que las diversas estrategias transversales previstas en dicho plan se aplicarán normativamente a través de programas especiales; derivado de ello, el 30 de agosto de 2013, se publicó en dicho medio de difusión oficial, el Programa para un Gobierno Cercano y Moderno 2013-2018, el cual incorpora, entre otros, el objetivo de "Establecer una Estrategia Digital Nacional que acelere la inserción de México en la Sociedad de la Información y del Conocimiento";</w:t>
      </w:r>
    </w:p>
    <w:p w:rsidR="00DB4F5E" w:rsidRDefault="00DB4F5E" w:rsidP="00DB4F5E">
      <w:pPr>
        <w:pStyle w:val="Texto"/>
        <w:spacing w:line="232" w:lineRule="exact"/>
        <w:rPr>
          <w:bCs/>
          <w:szCs w:val="18"/>
        </w:rPr>
      </w:pPr>
      <w:r w:rsidRPr="007A0861">
        <w:rPr>
          <w:bCs/>
          <w:szCs w:val="18"/>
        </w:rPr>
        <w:t>Que en el marco del objetivo antes referido, se incorporaron como líneas de acción de la Estrategia Digital Nacional las de "Desarrollar una oferta de trámites y servicios de calidad mediante un Catálogo Nacional de Trámites y Servicios del Estado (CNTSE)" y "Digitalizar los trámites y servicios del CNTSE e incorporarlos al portal www.gob.mx de la Ventanilla Única Nacional", las cuales serán implementadas por las dependencias, entidades e instancias administrativas encargadas de la coordinación de la política en esa materia, que serán de observancia obligatoria para la Administración Pública Federal, a través de los programas respectivos;</w:t>
      </w:r>
    </w:p>
    <w:p w:rsidR="00DB4F5E" w:rsidRDefault="00DB4F5E" w:rsidP="00DB4F5E">
      <w:pPr>
        <w:pStyle w:val="Texto"/>
        <w:spacing w:line="232" w:lineRule="exact"/>
        <w:rPr>
          <w:bCs/>
          <w:szCs w:val="18"/>
        </w:rPr>
      </w:pPr>
      <w:r w:rsidRPr="007A0861">
        <w:rPr>
          <w:bCs/>
          <w:szCs w:val="18"/>
        </w:rPr>
        <w:t>Que el artículo Primero del Decreto por el que se establece la Ventanilla Única Nacional para los Trámites e Información del Gobierno, publicado en el Diario Oficial de la Federación el 3 de febrero de 2015, establece que su objeto es establecer la Ventanilla Única Nacional, como el punto de contacto digital a través del portal de Internet www.gob.mx, el cual propiciará la interoperabilidad con los sistemas electrónicos de las dependencias y entidades de la Administración Pública Federal y de las empresas productivas del Estado, en términos de las disposiciones jurídicas aplicables a éstas y en el ámbito de sus respectivas atribuciones.</w:t>
      </w:r>
    </w:p>
    <w:p w:rsidR="00DB4F5E" w:rsidRDefault="00DB4F5E" w:rsidP="00DB4F5E">
      <w:pPr>
        <w:pStyle w:val="Texto"/>
        <w:spacing w:line="232" w:lineRule="exact"/>
        <w:rPr>
          <w:bCs/>
          <w:szCs w:val="18"/>
        </w:rPr>
      </w:pPr>
      <w:r w:rsidRPr="007A0861">
        <w:rPr>
          <w:bCs/>
          <w:szCs w:val="18"/>
        </w:rPr>
        <w:t xml:space="preserve">Que el referido Decreto por el que se establece la Ventanilla Única Nacional para los Trámites e Información del Gobierno, dispone en sus artículos Tercero fracciones III, V, Sexto y Séptimo, que la Ventanilla Única Nacional tendrá como objetivos, entre otros, dotar de una imagen institucional integral y homogénea que permita a las personas identificar los diversos canales de atención; y proporcionar información respecto de los trámites, de manera homologada, estandarizada e integrada; para lo cual las dependencias, entidades y empresas productivas del Estado deberán observar los criterios técnicos, metodologías, guías, instructivos, manuales, estándares, principios de homologación y demás instrumentos que emita la Unidad de Gobierno Digital de la Secretaría de la Función Pública, en los que se establecerán las directrices y definiciones necesarias para la implementación, operación y funcionamiento de la Ventanilla Única Nacional, del Catálogo y del Sistema Nacional de Trámites y Servicios, para lo anterior las </w:t>
      </w:r>
      <w:r w:rsidRPr="007A0861">
        <w:rPr>
          <w:bCs/>
          <w:szCs w:val="18"/>
        </w:rPr>
        <w:lastRenderedPageBreak/>
        <w:t>dependencias y entidades deberán adecuar los canales de atención para llevar a cabo los trámites en forma estandarizada y homologada;</w:t>
      </w:r>
    </w:p>
    <w:p w:rsidR="00DB4F5E" w:rsidRDefault="00DB4F5E" w:rsidP="00DB4F5E">
      <w:pPr>
        <w:pStyle w:val="Texto"/>
        <w:spacing w:line="272" w:lineRule="exact"/>
        <w:rPr>
          <w:bCs/>
          <w:szCs w:val="18"/>
        </w:rPr>
      </w:pPr>
      <w:r w:rsidRPr="007A0861">
        <w:rPr>
          <w:bCs/>
          <w:szCs w:val="18"/>
        </w:rPr>
        <w:t xml:space="preserve">Que las Disposiciones Generales para la implementación, operación y funcionamiento de la Ventanilla Única Nacional, publicadas en el Diario Oficial de la Federación el 4 de junio de 2015, </w:t>
      </w:r>
      <w:r w:rsidRPr="00CA54F3">
        <w:rPr>
          <w:bCs/>
          <w:szCs w:val="18"/>
        </w:rPr>
        <w:t>establece</w:t>
      </w:r>
      <w:r w:rsidR="004233EE" w:rsidRPr="00CA54F3">
        <w:rPr>
          <w:bCs/>
          <w:szCs w:val="18"/>
        </w:rPr>
        <w:t>n</w:t>
      </w:r>
      <w:r w:rsidRPr="00CA54F3">
        <w:rPr>
          <w:bCs/>
          <w:szCs w:val="18"/>
        </w:rPr>
        <w:t xml:space="preserve"> que</w:t>
      </w:r>
      <w:r w:rsidRPr="007A0861">
        <w:rPr>
          <w:bCs/>
          <w:szCs w:val="18"/>
        </w:rPr>
        <w:t xml:space="preserve"> las dependencias, entidades y empresas productivas del Estado, deberán contribuir con lo que la Unidad </w:t>
      </w:r>
      <w:r w:rsidRPr="007A0861">
        <w:rPr>
          <w:szCs w:val="18"/>
          <w:lang w:eastAsia="es-MX"/>
        </w:rPr>
        <w:t>de Gobierno Digital de la Secretaría de la Función Pública</w:t>
      </w:r>
      <w:r w:rsidRPr="007A0861">
        <w:rPr>
          <w:bCs/>
          <w:szCs w:val="18"/>
        </w:rPr>
        <w:t xml:space="preserve"> determine para que la Ventanilla Única Nacional sea el único punto de acceso a sus trámites e información; estandarizar los formatos y formularios alineándose a los estándares de diseño, es decir gráfica base y estructura de datos que establezca dicha Unidad;</w:t>
      </w:r>
    </w:p>
    <w:p w:rsidR="00DB4F5E" w:rsidRDefault="00DB4F5E" w:rsidP="00DB4F5E">
      <w:pPr>
        <w:pStyle w:val="Texto"/>
        <w:spacing w:line="272" w:lineRule="exact"/>
        <w:rPr>
          <w:szCs w:val="18"/>
        </w:rPr>
      </w:pPr>
      <w:r w:rsidRPr="007A0861">
        <w:rPr>
          <w:bCs/>
          <w:szCs w:val="18"/>
        </w:rPr>
        <w:t xml:space="preserve">Que conforme a lo previsto en el artículo cuarto transitorio del </w:t>
      </w:r>
      <w:r w:rsidRPr="007A0861">
        <w:rPr>
          <w:szCs w:val="18"/>
        </w:rPr>
        <w:t>Decreto por el que se establece la Ventanilla Única Nacional para los Trámites e Información del Gobierno antes citado, la Ventanilla deberá iniciar su operación y</w:t>
      </w:r>
      <w:r w:rsidRPr="007A0861">
        <w:rPr>
          <w:b/>
          <w:szCs w:val="18"/>
        </w:rPr>
        <w:t xml:space="preserve"> </w:t>
      </w:r>
      <w:r w:rsidRPr="007A0861">
        <w:rPr>
          <w:szCs w:val="18"/>
        </w:rPr>
        <w:t>funcionamiento dentro de los ciento ochenta días naturales siguientes a la entrada en vigor del Decreto en comento;</w:t>
      </w:r>
    </w:p>
    <w:p w:rsidR="00DB4F5E" w:rsidRDefault="00DB4F5E" w:rsidP="00DB4F5E">
      <w:pPr>
        <w:pStyle w:val="Texto"/>
        <w:spacing w:line="272" w:lineRule="exact"/>
        <w:rPr>
          <w:bCs/>
          <w:szCs w:val="18"/>
        </w:rPr>
      </w:pPr>
      <w:r w:rsidRPr="007A0861">
        <w:rPr>
          <w:bCs/>
          <w:szCs w:val="18"/>
        </w:rPr>
        <w:t>Que el Plan de Trabajo formulado por este Instituto de conformidad con las Disposiciones Generales para la implementación, operación y funcionamiento de la Ventanilla Única Nacional publicadas en el Diario Oficial de la Federación el 4 de junio de 2015, establece cinco etapas en las que de manera gradual se realizará la aplicación de la gráfica base a los formatos que se utilizan en sus trámites;</w:t>
      </w:r>
    </w:p>
    <w:p w:rsidR="00DB4F5E" w:rsidRDefault="00DB4F5E" w:rsidP="00DB4F5E">
      <w:pPr>
        <w:pStyle w:val="Texto"/>
        <w:spacing w:line="272" w:lineRule="exact"/>
        <w:rPr>
          <w:bCs/>
          <w:szCs w:val="18"/>
        </w:rPr>
      </w:pPr>
      <w:r w:rsidRPr="007A0861">
        <w:rPr>
          <w:bCs/>
          <w:szCs w:val="18"/>
        </w:rPr>
        <w:t xml:space="preserve">Que en una </w:t>
      </w:r>
      <w:r w:rsidRPr="00CA54F3">
        <w:rPr>
          <w:bCs/>
          <w:szCs w:val="18"/>
        </w:rPr>
        <w:t>segunda etapa,</w:t>
      </w:r>
      <w:r w:rsidRPr="007A0861">
        <w:rPr>
          <w:bCs/>
          <w:szCs w:val="18"/>
        </w:rPr>
        <w:t xml:space="preserve"> la Dirección de Incorporación y Recaudación  aplicará el diseño estandarizado previsto por el Decreto y disposiciones citados, a </w:t>
      </w:r>
      <w:r w:rsidR="00CC64C7" w:rsidRPr="00674218">
        <w:rPr>
          <w:bCs/>
          <w:szCs w:val="18"/>
        </w:rPr>
        <w:t>cuatro</w:t>
      </w:r>
      <w:r w:rsidRPr="00674218">
        <w:rPr>
          <w:bCs/>
          <w:szCs w:val="18"/>
        </w:rPr>
        <w:t xml:space="preserve"> formatos de trámites del Instituto Mexicano del Seguro Social, inscritos en el Registro Federal de Trámites y Servicios de la Comisión Federal de Mejora Regulatoria</w:t>
      </w:r>
      <w:r w:rsidR="007655CE" w:rsidRPr="00674218">
        <w:rPr>
          <w:bCs/>
          <w:szCs w:val="18"/>
        </w:rPr>
        <w:t xml:space="preserve">, así como a un quinto formato que </w:t>
      </w:r>
      <w:r w:rsidR="007655CE" w:rsidRPr="00674218">
        <w:rPr>
          <w:szCs w:val="18"/>
        </w:rPr>
        <w:t>no se encuentra inscrito en el citado Registro, toda vez que es de naturaleza fiscal</w:t>
      </w:r>
      <w:r w:rsidRPr="00674218">
        <w:rPr>
          <w:bCs/>
          <w:szCs w:val="18"/>
        </w:rPr>
        <w:t>;</w:t>
      </w:r>
    </w:p>
    <w:p w:rsidR="00DB4F5E" w:rsidRDefault="00DB4F5E" w:rsidP="00DB4F5E">
      <w:pPr>
        <w:pStyle w:val="Texto"/>
        <w:spacing w:line="272" w:lineRule="exact"/>
        <w:rPr>
          <w:bCs/>
          <w:szCs w:val="18"/>
        </w:rPr>
      </w:pPr>
      <w:r w:rsidRPr="007A0861">
        <w:rPr>
          <w:bCs/>
          <w:szCs w:val="18"/>
        </w:rPr>
        <w:t>Que conforme a las consideraciones y fundamentos expuestos, los instructivos, manuales y formatos que expidan las dependencias de la Administración Pública Federal, deberán publicarse en el Diario Oficial de la Federación previamente a su aplicación, he tenido a bien expedir el siguiente:</w:t>
      </w:r>
    </w:p>
    <w:p w:rsidR="00244635" w:rsidRDefault="00244635" w:rsidP="00DB4F5E">
      <w:pPr>
        <w:pStyle w:val="Texto"/>
        <w:spacing w:line="272" w:lineRule="exact"/>
        <w:rPr>
          <w:bCs/>
          <w:szCs w:val="18"/>
        </w:rPr>
      </w:pPr>
    </w:p>
    <w:p w:rsidR="00DB4F5E" w:rsidRDefault="00DB4F5E" w:rsidP="00DB4F5E">
      <w:pPr>
        <w:pStyle w:val="ANOTACION"/>
      </w:pPr>
      <w:r>
        <w:t>ACUERDO 002</w:t>
      </w:r>
      <w:r w:rsidRPr="007A0861">
        <w:t xml:space="preserve">/DIR POR EL CUAL EL INSTITUTO MEXICANO DEL SEGURO SOCIAL, A TRAVÉS </w:t>
      </w:r>
      <w:r w:rsidR="00023ACA">
        <w:t xml:space="preserve">DE </w:t>
      </w:r>
      <w:r w:rsidRPr="007A0861">
        <w:t>LA DIRECCIÓN DE INCORPORACIÓN Y RECAUDACIÓN, DA A CONOCER EL DISEÑO ESTANDARIZADO DE LOS FORMATOS DE TRÁMITES CON MOTIVO DE LA APLICACIÓN DE LA GRÁFICA BASE PREVISTA EN EL MARCO DEL DECRETO POR EL QUE SE ESTABLECE LA VENTANILLA ÚNICA NACIONAL PARA LOS TRÁMITES E INFORMACIÓN DEL GOBIERNO Y DE LAS DISPOSICIONES GENERALES PARA LA IMPLEMENTACIÓN, OPERACIÓN Y FUNCIONAMIENTO DE LA VENTANILLA ÚNICA NACIONAL, PUBLICADOS EN EL DIARIO OFICIAL DE LA FEDERACIÓN EL 3 DE F</w:t>
      </w:r>
      <w:r>
        <w:t>EBRERO Y EL 4 DE JUNIO DE 2015</w:t>
      </w:r>
    </w:p>
    <w:p w:rsidR="00DB4F5E" w:rsidRDefault="00DB4F5E" w:rsidP="00DB4F5E">
      <w:pPr>
        <w:pStyle w:val="Texto"/>
        <w:spacing w:line="254" w:lineRule="exact"/>
        <w:rPr>
          <w:szCs w:val="18"/>
        </w:rPr>
      </w:pPr>
      <w:r>
        <w:rPr>
          <w:b/>
          <w:bCs/>
          <w:szCs w:val="18"/>
        </w:rPr>
        <w:t>ARTÍ</w:t>
      </w:r>
      <w:r w:rsidRPr="007A0861">
        <w:rPr>
          <w:b/>
          <w:bCs/>
          <w:szCs w:val="18"/>
        </w:rPr>
        <w:t xml:space="preserve">CULO PRIMERO.- </w:t>
      </w:r>
      <w:r w:rsidRPr="007A0861">
        <w:rPr>
          <w:bCs/>
          <w:szCs w:val="18"/>
        </w:rPr>
        <w:t>S</w:t>
      </w:r>
      <w:r w:rsidRPr="007A0861">
        <w:rPr>
          <w:szCs w:val="18"/>
        </w:rPr>
        <w:t xml:space="preserve">e da a conocer en el “Anexo Único” del presente Acuerdo, el diseño estandarizado de los formatos </w:t>
      </w:r>
      <w:r w:rsidRPr="007A0861">
        <w:rPr>
          <w:bCs/>
          <w:szCs w:val="18"/>
        </w:rPr>
        <w:t>de los trámites</w:t>
      </w:r>
      <w:r w:rsidRPr="007A0861">
        <w:rPr>
          <w:szCs w:val="18"/>
        </w:rPr>
        <w:t xml:space="preserve"> del Instituto Mexicano del Seguro Social que se señalan a continuación, derivado de la aplicación de la gráfica base, que serán descargables a través del portal www.gob.mx, a los que fue aplicada la gráfica base:</w:t>
      </w:r>
    </w:p>
    <w:p w:rsidR="00244635" w:rsidRPr="007A0861" w:rsidRDefault="00244635" w:rsidP="00DB4F5E">
      <w:pPr>
        <w:pStyle w:val="Texto"/>
        <w:spacing w:line="254" w:lineRule="exact"/>
        <w:rPr>
          <w:szCs w:val="18"/>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1417"/>
        <w:gridCol w:w="5245"/>
      </w:tblGrid>
      <w:tr w:rsidR="00DB4F5E" w:rsidRPr="007B1BD1" w:rsidTr="000A444F">
        <w:trPr>
          <w:trHeight w:val="144"/>
        </w:trPr>
        <w:tc>
          <w:tcPr>
            <w:tcW w:w="2127" w:type="dxa"/>
            <w:shd w:val="pct12" w:color="auto" w:fill="FFFFFF"/>
            <w:noWrap/>
            <w:vAlign w:val="center"/>
          </w:tcPr>
          <w:p w:rsidR="00DB4F5E" w:rsidRPr="00D21647" w:rsidRDefault="00DB4F5E" w:rsidP="00196FB1">
            <w:pPr>
              <w:pStyle w:val="Texto"/>
              <w:spacing w:line="254" w:lineRule="exact"/>
              <w:ind w:firstLine="0"/>
              <w:jc w:val="center"/>
              <w:rPr>
                <w:b/>
                <w:sz w:val="16"/>
                <w:szCs w:val="16"/>
                <w:lang w:eastAsia="es-MX"/>
              </w:rPr>
            </w:pPr>
            <w:r w:rsidRPr="00D21647">
              <w:rPr>
                <w:b/>
                <w:sz w:val="16"/>
                <w:szCs w:val="16"/>
                <w:lang w:eastAsia="es-MX"/>
              </w:rPr>
              <w:t>Formato</w:t>
            </w:r>
          </w:p>
        </w:tc>
        <w:tc>
          <w:tcPr>
            <w:tcW w:w="1417" w:type="dxa"/>
            <w:shd w:val="pct12" w:color="auto" w:fill="FFFFFF"/>
            <w:vAlign w:val="center"/>
          </w:tcPr>
          <w:p w:rsidR="00DB4F5E" w:rsidRPr="00D21647" w:rsidRDefault="00DB4F5E" w:rsidP="00196FB1">
            <w:pPr>
              <w:pStyle w:val="Texto"/>
              <w:spacing w:line="254" w:lineRule="exact"/>
              <w:ind w:firstLine="0"/>
              <w:jc w:val="center"/>
              <w:rPr>
                <w:b/>
                <w:sz w:val="16"/>
                <w:szCs w:val="16"/>
                <w:lang w:eastAsia="es-MX"/>
              </w:rPr>
            </w:pPr>
            <w:r w:rsidRPr="00D21647">
              <w:rPr>
                <w:b/>
                <w:sz w:val="16"/>
                <w:szCs w:val="16"/>
                <w:lang w:eastAsia="es-MX"/>
              </w:rPr>
              <w:t>Homoclave</w:t>
            </w:r>
          </w:p>
        </w:tc>
        <w:tc>
          <w:tcPr>
            <w:tcW w:w="5245" w:type="dxa"/>
            <w:shd w:val="pct12" w:color="auto" w:fill="FFFFFF"/>
            <w:vAlign w:val="center"/>
          </w:tcPr>
          <w:p w:rsidR="00DB4F5E" w:rsidRPr="00D21647" w:rsidRDefault="00DB4F5E" w:rsidP="00196FB1">
            <w:pPr>
              <w:pStyle w:val="Texto"/>
              <w:spacing w:line="254" w:lineRule="exact"/>
              <w:ind w:firstLine="0"/>
              <w:jc w:val="center"/>
              <w:rPr>
                <w:b/>
                <w:sz w:val="16"/>
                <w:szCs w:val="16"/>
                <w:lang w:eastAsia="es-MX"/>
              </w:rPr>
            </w:pPr>
            <w:r w:rsidRPr="00D21647">
              <w:rPr>
                <w:b/>
                <w:sz w:val="16"/>
                <w:szCs w:val="16"/>
                <w:lang w:eastAsia="es-MX"/>
              </w:rPr>
              <w:t>Denominación del trámite</w:t>
            </w:r>
          </w:p>
        </w:tc>
      </w:tr>
      <w:tr w:rsidR="00DB4F5E" w:rsidRPr="007B1BD1" w:rsidTr="000A444F">
        <w:trPr>
          <w:trHeight w:val="144"/>
        </w:trPr>
        <w:tc>
          <w:tcPr>
            <w:tcW w:w="2127" w:type="dxa"/>
            <w:vMerge w:val="restart"/>
            <w:shd w:val="clear" w:color="000000" w:fill="FFFFFF"/>
            <w:vAlign w:val="center"/>
          </w:tcPr>
          <w:p w:rsidR="00DB4F5E" w:rsidRPr="00D21647" w:rsidRDefault="00DB4F5E" w:rsidP="00196FB1">
            <w:pPr>
              <w:pStyle w:val="Texto"/>
              <w:spacing w:after="0" w:line="254" w:lineRule="exact"/>
              <w:ind w:firstLine="0"/>
              <w:rPr>
                <w:sz w:val="16"/>
                <w:szCs w:val="16"/>
                <w:lang w:eastAsia="es-MX"/>
              </w:rPr>
            </w:pPr>
            <w:r w:rsidRPr="00D21647">
              <w:rPr>
                <w:sz w:val="16"/>
                <w:szCs w:val="16"/>
                <w:lang w:eastAsia="es-MX"/>
              </w:rPr>
              <w:t xml:space="preserve">Aviso de Registro Patronal </w:t>
            </w:r>
          </w:p>
          <w:p w:rsidR="00DB4F5E" w:rsidRPr="00D21647" w:rsidRDefault="00DB4F5E" w:rsidP="00196FB1">
            <w:pPr>
              <w:pStyle w:val="Texto"/>
              <w:spacing w:after="0" w:line="254" w:lineRule="exact"/>
              <w:ind w:firstLine="0"/>
              <w:rPr>
                <w:sz w:val="16"/>
                <w:szCs w:val="16"/>
                <w:lang w:eastAsia="es-MX"/>
              </w:rPr>
            </w:pPr>
            <w:r w:rsidRPr="00D21647">
              <w:rPr>
                <w:sz w:val="16"/>
                <w:szCs w:val="16"/>
                <w:lang w:eastAsia="es-MX"/>
              </w:rPr>
              <w:t>Personas Físicas en el Régimen Obligatorio</w:t>
            </w:r>
          </w:p>
          <w:p w:rsidR="00DB4F5E" w:rsidRPr="00D21647" w:rsidRDefault="00DB4F5E" w:rsidP="00263418">
            <w:pPr>
              <w:pStyle w:val="Texto"/>
              <w:spacing w:after="0" w:line="254" w:lineRule="exact"/>
              <w:ind w:firstLine="0"/>
              <w:rPr>
                <w:sz w:val="16"/>
                <w:szCs w:val="16"/>
                <w:lang w:eastAsia="es-MX"/>
              </w:rPr>
            </w:pPr>
            <w:r w:rsidRPr="00D21647">
              <w:rPr>
                <w:sz w:val="16"/>
                <w:szCs w:val="16"/>
                <w:lang w:eastAsia="es-MX"/>
              </w:rPr>
              <w:t>(ARP</w:t>
            </w:r>
            <w:r w:rsidR="00263418">
              <w:rPr>
                <w:sz w:val="16"/>
                <w:szCs w:val="16"/>
                <w:lang w:eastAsia="es-MX"/>
              </w:rPr>
              <w:t>-</w:t>
            </w:r>
            <w:r w:rsidRPr="00D21647">
              <w:rPr>
                <w:sz w:val="16"/>
                <w:szCs w:val="16"/>
                <w:lang w:eastAsia="es-MX"/>
              </w:rPr>
              <w:t>PF)</w:t>
            </w:r>
          </w:p>
        </w:tc>
        <w:tc>
          <w:tcPr>
            <w:tcW w:w="1417" w:type="dxa"/>
            <w:shd w:val="clear" w:color="000000" w:fill="FFFFFF"/>
            <w:vAlign w:val="center"/>
          </w:tcPr>
          <w:p w:rsidR="00DB4F5E" w:rsidRPr="00D21647" w:rsidRDefault="00DB4F5E" w:rsidP="00196FB1">
            <w:pPr>
              <w:pStyle w:val="Texto"/>
              <w:spacing w:after="0" w:line="240" w:lineRule="auto"/>
              <w:ind w:firstLine="0"/>
              <w:jc w:val="center"/>
              <w:rPr>
                <w:sz w:val="16"/>
                <w:szCs w:val="16"/>
                <w:lang w:val="es-MX" w:eastAsia="es-MX"/>
              </w:rPr>
            </w:pPr>
            <w:r w:rsidRPr="00D21647">
              <w:rPr>
                <w:sz w:val="16"/>
                <w:szCs w:val="16"/>
                <w:lang w:val="es-MX" w:eastAsia="es-MX"/>
              </w:rPr>
              <w:t>IMSS-02-001-A</w:t>
            </w:r>
          </w:p>
        </w:tc>
        <w:tc>
          <w:tcPr>
            <w:tcW w:w="5245" w:type="dxa"/>
            <w:shd w:val="clear" w:color="000000" w:fill="FFFFFF"/>
            <w:vAlign w:val="center"/>
          </w:tcPr>
          <w:p w:rsidR="00DB4F5E" w:rsidRPr="00D21647" w:rsidRDefault="00DB4F5E" w:rsidP="006A3071">
            <w:pPr>
              <w:pStyle w:val="Texto"/>
              <w:spacing w:after="0" w:line="254" w:lineRule="exact"/>
              <w:ind w:firstLine="0"/>
              <w:rPr>
                <w:sz w:val="16"/>
                <w:szCs w:val="16"/>
                <w:lang w:val="es-MX" w:eastAsia="es-MX"/>
              </w:rPr>
            </w:pPr>
            <w:r w:rsidRPr="00D21647">
              <w:rPr>
                <w:sz w:val="16"/>
                <w:szCs w:val="16"/>
                <w:lang w:val="es-MX" w:eastAsia="es-MX"/>
              </w:rPr>
              <w:t>Alta patronal e inscripción en el seguro de riesgos de trabajo o reanudación de actividades. Modalidad A) Para persona física.</w:t>
            </w:r>
          </w:p>
        </w:tc>
      </w:tr>
      <w:tr w:rsidR="00DB4F5E" w:rsidRPr="007B1BD1" w:rsidTr="000A444F">
        <w:trPr>
          <w:trHeight w:val="144"/>
        </w:trPr>
        <w:tc>
          <w:tcPr>
            <w:tcW w:w="2127" w:type="dxa"/>
            <w:vMerge/>
            <w:vAlign w:val="center"/>
          </w:tcPr>
          <w:p w:rsidR="00DB4F5E" w:rsidRPr="00D21647" w:rsidRDefault="00DB4F5E" w:rsidP="00196FB1">
            <w:pPr>
              <w:pStyle w:val="Texto"/>
              <w:spacing w:after="0" w:line="254" w:lineRule="exact"/>
              <w:ind w:firstLine="0"/>
              <w:rPr>
                <w:sz w:val="16"/>
                <w:szCs w:val="16"/>
                <w:lang w:eastAsia="es-MX"/>
              </w:rPr>
            </w:pPr>
          </w:p>
        </w:tc>
        <w:tc>
          <w:tcPr>
            <w:tcW w:w="1417" w:type="dxa"/>
            <w:shd w:val="clear" w:color="000000" w:fill="FFFFFF"/>
            <w:vAlign w:val="center"/>
          </w:tcPr>
          <w:p w:rsidR="00DB4F5E" w:rsidRPr="00D21647" w:rsidRDefault="00DB4F5E" w:rsidP="00196FB1">
            <w:pPr>
              <w:pStyle w:val="Texto"/>
              <w:spacing w:after="0" w:line="240" w:lineRule="auto"/>
              <w:ind w:firstLine="0"/>
              <w:jc w:val="center"/>
              <w:rPr>
                <w:sz w:val="16"/>
                <w:szCs w:val="16"/>
                <w:lang w:val="es-MX" w:eastAsia="es-MX"/>
              </w:rPr>
            </w:pPr>
            <w:r w:rsidRPr="00D21647">
              <w:rPr>
                <w:sz w:val="16"/>
                <w:szCs w:val="16"/>
                <w:lang w:val="es-MX" w:eastAsia="es-MX"/>
              </w:rPr>
              <w:t>IMSS-02-001-B</w:t>
            </w:r>
          </w:p>
        </w:tc>
        <w:tc>
          <w:tcPr>
            <w:tcW w:w="5245" w:type="dxa"/>
            <w:shd w:val="clear" w:color="000000" w:fill="FFFFFF"/>
            <w:vAlign w:val="center"/>
          </w:tcPr>
          <w:p w:rsidR="00DB4F5E" w:rsidRPr="00D21647" w:rsidRDefault="00DB4F5E" w:rsidP="00196FB1">
            <w:pPr>
              <w:pStyle w:val="Texto"/>
              <w:spacing w:after="0" w:line="254" w:lineRule="exact"/>
              <w:ind w:firstLine="0"/>
              <w:rPr>
                <w:sz w:val="16"/>
                <w:szCs w:val="16"/>
                <w:lang w:eastAsia="es-MX"/>
              </w:rPr>
            </w:pPr>
            <w:r w:rsidRPr="00D21647">
              <w:rPr>
                <w:sz w:val="16"/>
                <w:szCs w:val="16"/>
                <w:lang w:val="es-MX" w:eastAsia="es-MX"/>
              </w:rPr>
              <w:t>Alta patronal e inscripción en el seguro de riesgos de trabajo o reanudación de actividades. Modalidad B) Para persona física del campo.</w:t>
            </w:r>
          </w:p>
        </w:tc>
      </w:tr>
      <w:tr w:rsidR="00DB4F5E" w:rsidRPr="007B1BD1" w:rsidTr="000A444F">
        <w:trPr>
          <w:trHeight w:val="144"/>
        </w:trPr>
        <w:tc>
          <w:tcPr>
            <w:tcW w:w="2127" w:type="dxa"/>
            <w:vMerge/>
            <w:vAlign w:val="center"/>
          </w:tcPr>
          <w:p w:rsidR="00DB4F5E" w:rsidRPr="00D21647" w:rsidRDefault="00DB4F5E" w:rsidP="00196FB1">
            <w:pPr>
              <w:pStyle w:val="Texto"/>
              <w:spacing w:after="0" w:line="254" w:lineRule="exact"/>
              <w:ind w:firstLine="0"/>
              <w:rPr>
                <w:sz w:val="16"/>
                <w:szCs w:val="16"/>
                <w:lang w:eastAsia="es-MX"/>
              </w:rPr>
            </w:pPr>
          </w:p>
        </w:tc>
        <w:tc>
          <w:tcPr>
            <w:tcW w:w="1417" w:type="dxa"/>
            <w:shd w:val="clear" w:color="000000" w:fill="FFFFFF"/>
            <w:vAlign w:val="center"/>
          </w:tcPr>
          <w:p w:rsidR="00DB4F5E" w:rsidRPr="00D21647" w:rsidRDefault="00DB4F5E" w:rsidP="00196FB1">
            <w:pPr>
              <w:pStyle w:val="Texto"/>
              <w:spacing w:after="0" w:line="240" w:lineRule="auto"/>
              <w:ind w:firstLine="0"/>
              <w:jc w:val="center"/>
              <w:rPr>
                <w:sz w:val="16"/>
                <w:szCs w:val="16"/>
                <w:lang w:val="es-MX" w:eastAsia="es-MX"/>
              </w:rPr>
            </w:pPr>
            <w:r w:rsidRPr="00D21647">
              <w:rPr>
                <w:sz w:val="16"/>
                <w:szCs w:val="16"/>
                <w:lang w:val="es-MX" w:eastAsia="es-MX"/>
              </w:rPr>
              <w:t>IMSS-02-001-F</w:t>
            </w:r>
          </w:p>
        </w:tc>
        <w:tc>
          <w:tcPr>
            <w:tcW w:w="5245" w:type="dxa"/>
            <w:shd w:val="clear" w:color="000000" w:fill="FFFFFF"/>
            <w:vAlign w:val="center"/>
          </w:tcPr>
          <w:p w:rsidR="00DB4F5E" w:rsidRPr="00D21647" w:rsidRDefault="00DB4F5E" w:rsidP="00196FB1">
            <w:pPr>
              <w:pStyle w:val="Texto"/>
              <w:spacing w:after="0" w:line="254" w:lineRule="exact"/>
              <w:ind w:firstLine="0"/>
              <w:rPr>
                <w:sz w:val="16"/>
                <w:szCs w:val="16"/>
                <w:lang w:eastAsia="es-MX"/>
              </w:rPr>
            </w:pPr>
            <w:r w:rsidRPr="00D21647">
              <w:rPr>
                <w:sz w:val="16"/>
                <w:szCs w:val="16"/>
                <w:lang w:val="es-MX" w:eastAsia="es-MX"/>
              </w:rPr>
              <w:t>Alta patronal e inscripción en el seguro de riesgos de trabajo o reanudación de actividades. Modalidad F) Para persona física por clase.</w:t>
            </w:r>
          </w:p>
        </w:tc>
      </w:tr>
      <w:tr w:rsidR="00244635" w:rsidRPr="007B1BD1" w:rsidTr="000A444F">
        <w:trPr>
          <w:trHeight w:val="144"/>
        </w:trPr>
        <w:tc>
          <w:tcPr>
            <w:tcW w:w="2127" w:type="dxa"/>
            <w:shd w:val="pct12" w:color="auto" w:fill="FFFFFF"/>
            <w:noWrap/>
            <w:vAlign w:val="center"/>
          </w:tcPr>
          <w:p w:rsidR="00244635" w:rsidRPr="00D21647" w:rsidRDefault="00244635" w:rsidP="00196FB1">
            <w:pPr>
              <w:pStyle w:val="Texto"/>
              <w:spacing w:line="254" w:lineRule="exact"/>
              <w:ind w:firstLine="0"/>
              <w:jc w:val="center"/>
              <w:rPr>
                <w:b/>
                <w:sz w:val="16"/>
                <w:szCs w:val="16"/>
                <w:lang w:eastAsia="es-MX"/>
              </w:rPr>
            </w:pPr>
            <w:r w:rsidRPr="00D21647">
              <w:rPr>
                <w:b/>
                <w:sz w:val="16"/>
                <w:szCs w:val="16"/>
                <w:lang w:eastAsia="es-MX"/>
              </w:rPr>
              <w:lastRenderedPageBreak/>
              <w:t>Formato</w:t>
            </w:r>
          </w:p>
        </w:tc>
        <w:tc>
          <w:tcPr>
            <w:tcW w:w="1417" w:type="dxa"/>
            <w:shd w:val="pct12" w:color="auto" w:fill="FFFFFF"/>
            <w:vAlign w:val="center"/>
          </w:tcPr>
          <w:p w:rsidR="00244635" w:rsidRPr="00D21647" w:rsidRDefault="00244635" w:rsidP="00196FB1">
            <w:pPr>
              <w:pStyle w:val="Texto"/>
              <w:spacing w:line="254" w:lineRule="exact"/>
              <w:ind w:firstLine="0"/>
              <w:jc w:val="center"/>
              <w:rPr>
                <w:b/>
                <w:sz w:val="16"/>
                <w:szCs w:val="16"/>
                <w:lang w:eastAsia="es-MX"/>
              </w:rPr>
            </w:pPr>
            <w:r w:rsidRPr="00D21647">
              <w:rPr>
                <w:b/>
                <w:sz w:val="16"/>
                <w:szCs w:val="16"/>
                <w:lang w:eastAsia="es-MX"/>
              </w:rPr>
              <w:t>Homoclave</w:t>
            </w:r>
          </w:p>
        </w:tc>
        <w:tc>
          <w:tcPr>
            <w:tcW w:w="5245" w:type="dxa"/>
            <w:shd w:val="pct12" w:color="auto" w:fill="FFFFFF"/>
            <w:vAlign w:val="center"/>
          </w:tcPr>
          <w:p w:rsidR="00244635" w:rsidRPr="00D21647" w:rsidRDefault="00244635" w:rsidP="00196FB1">
            <w:pPr>
              <w:pStyle w:val="Texto"/>
              <w:spacing w:line="254" w:lineRule="exact"/>
              <w:ind w:firstLine="0"/>
              <w:jc w:val="center"/>
              <w:rPr>
                <w:b/>
                <w:sz w:val="16"/>
                <w:szCs w:val="16"/>
                <w:lang w:eastAsia="es-MX"/>
              </w:rPr>
            </w:pPr>
            <w:r w:rsidRPr="00D21647">
              <w:rPr>
                <w:b/>
                <w:sz w:val="16"/>
                <w:szCs w:val="16"/>
                <w:lang w:eastAsia="es-MX"/>
              </w:rPr>
              <w:t>Denominación del trámite</w:t>
            </w:r>
          </w:p>
        </w:tc>
      </w:tr>
      <w:tr w:rsidR="00DB4F5E" w:rsidRPr="00AB7657" w:rsidTr="003858B2">
        <w:trPr>
          <w:trHeight w:val="473"/>
        </w:trPr>
        <w:tc>
          <w:tcPr>
            <w:tcW w:w="2127" w:type="dxa"/>
            <w:vMerge w:val="restart"/>
            <w:shd w:val="clear" w:color="000000" w:fill="FFFFFF"/>
            <w:vAlign w:val="center"/>
          </w:tcPr>
          <w:p w:rsidR="00DB4F5E" w:rsidRPr="00D21647" w:rsidRDefault="00DB4F5E" w:rsidP="00196FB1">
            <w:pPr>
              <w:pStyle w:val="Texto"/>
              <w:spacing w:after="0" w:line="254" w:lineRule="exact"/>
              <w:ind w:firstLine="0"/>
              <w:rPr>
                <w:sz w:val="16"/>
                <w:szCs w:val="16"/>
                <w:lang w:eastAsia="es-MX"/>
              </w:rPr>
            </w:pPr>
            <w:r w:rsidRPr="00D21647">
              <w:rPr>
                <w:sz w:val="16"/>
                <w:szCs w:val="16"/>
                <w:lang w:eastAsia="es-MX"/>
              </w:rPr>
              <w:t xml:space="preserve">Aviso de Registro Patronal </w:t>
            </w:r>
          </w:p>
          <w:p w:rsidR="00DB4F5E" w:rsidRPr="00D21647" w:rsidRDefault="00DB4F5E" w:rsidP="00196FB1">
            <w:pPr>
              <w:pStyle w:val="Texto"/>
              <w:spacing w:after="0" w:line="254" w:lineRule="exact"/>
              <w:ind w:firstLine="0"/>
              <w:rPr>
                <w:sz w:val="16"/>
                <w:szCs w:val="16"/>
                <w:lang w:eastAsia="es-MX"/>
              </w:rPr>
            </w:pPr>
            <w:r w:rsidRPr="00D21647">
              <w:rPr>
                <w:sz w:val="16"/>
                <w:szCs w:val="16"/>
                <w:lang w:eastAsia="es-MX"/>
              </w:rPr>
              <w:t>Personas Morales en el Régimen Obligatorio</w:t>
            </w:r>
          </w:p>
          <w:p w:rsidR="00DB4F5E" w:rsidRPr="00D21647" w:rsidRDefault="00DB4F5E" w:rsidP="00263418">
            <w:pPr>
              <w:pStyle w:val="Texto"/>
              <w:spacing w:after="0" w:line="254" w:lineRule="exact"/>
              <w:ind w:firstLine="0"/>
              <w:rPr>
                <w:sz w:val="16"/>
                <w:szCs w:val="16"/>
                <w:lang w:eastAsia="es-MX"/>
              </w:rPr>
            </w:pPr>
            <w:r w:rsidRPr="00D21647">
              <w:rPr>
                <w:sz w:val="16"/>
                <w:szCs w:val="16"/>
                <w:lang w:eastAsia="es-MX"/>
              </w:rPr>
              <w:t>(ARP</w:t>
            </w:r>
            <w:r w:rsidR="00263418">
              <w:rPr>
                <w:sz w:val="16"/>
                <w:szCs w:val="16"/>
                <w:lang w:eastAsia="es-MX"/>
              </w:rPr>
              <w:t>-</w:t>
            </w:r>
            <w:r w:rsidRPr="00D21647">
              <w:rPr>
                <w:sz w:val="16"/>
                <w:szCs w:val="16"/>
                <w:lang w:eastAsia="es-MX"/>
              </w:rPr>
              <w:t>PM)</w:t>
            </w:r>
          </w:p>
        </w:tc>
        <w:tc>
          <w:tcPr>
            <w:tcW w:w="1417" w:type="dxa"/>
            <w:shd w:val="clear" w:color="000000" w:fill="FFFFFF"/>
            <w:vAlign w:val="center"/>
          </w:tcPr>
          <w:p w:rsidR="00DB4F5E" w:rsidRPr="00D21647" w:rsidRDefault="00DB4F5E" w:rsidP="00196FB1">
            <w:pPr>
              <w:pStyle w:val="Texto"/>
              <w:spacing w:after="0" w:line="240" w:lineRule="auto"/>
              <w:ind w:firstLine="0"/>
              <w:jc w:val="center"/>
              <w:rPr>
                <w:sz w:val="16"/>
                <w:szCs w:val="16"/>
                <w:lang w:val="es-MX" w:eastAsia="es-MX"/>
              </w:rPr>
            </w:pPr>
            <w:r w:rsidRPr="00D21647">
              <w:rPr>
                <w:sz w:val="16"/>
                <w:szCs w:val="16"/>
                <w:lang w:val="es-MX" w:eastAsia="es-MX"/>
              </w:rPr>
              <w:t>IMSS-02-001-C</w:t>
            </w:r>
          </w:p>
        </w:tc>
        <w:tc>
          <w:tcPr>
            <w:tcW w:w="5245" w:type="dxa"/>
            <w:shd w:val="clear" w:color="000000" w:fill="FFFFFF"/>
            <w:vAlign w:val="center"/>
          </w:tcPr>
          <w:p w:rsidR="00DB4F5E" w:rsidRPr="00D21647" w:rsidRDefault="00DB4F5E" w:rsidP="000A444F">
            <w:pPr>
              <w:pStyle w:val="Texto"/>
              <w:spacing w:after="0" w:line="276" w:lineRule="auto"/>
              <w:ind w:firstLine="0"/>
              <w:rPr>
                <w:sz w:val="16"/>
                <w:szCs w:val="16"/>
                <w:lang w:val="es-MX" w:eastAsia="es-MX"/>
              </w:rPr>
            </w:pPr>
            <w:r w:rsidRPr="00D21647">
              <w:rPr>
                <w:sz w:val="16"/>
                <w:szCs w:val="16"/>
                <w:lang w:val="es-MX" w:eastAsia="es-MX"/>
              </w:rPr>
              <w:t>Alta patronal e inscripción en el seguro de riesgos de trabajo o reanudación de actividades. Modalidad C) Para persona moral.</w:t>
            </w:r>
          </w:p>
        </w:tc>
      </w:tr>
      <w:tr w:rsidR="00DB4F5E" w:rsidRPr="00AB7657" w:rsidTr="000A444F">
        <w:trPr>
          <w:trHeight w:val="144"/>
        </w:trPr>
        <w:tc>
          <w:tcPr>
            <w:tcW w:w="2127" w:type="dxa"/>
            <w:vMerge/>
            <w:shd w:val="clear" w:color="000000" w:fill="FFFFFF"/>
            <w:vAlign w:val="center"/>
          </w:tcPr>
          <w:p w:rsidR="00DB4F5E" w:rsidRPr="00D21647" w:rsidRDefault="00DB4F5E" w:rsidP="00196FB1">
            <w:pPr>
              <w:pStyle w:val="Texto"/>
              <w:spacing w:after="0" w:line="254" w:lineRule="exact"/>
              <w:ind w:firstLine="0"/>
              <w:rPr>
                <w:sz w:val="16"/>
                <w:szCs w:val="16"/>
                <w:lang w:eastAsia="es-MX"/>
              </w:rPr>
            </w:pPr>
          </w:p>
        </w:tc>
        <w:tc>
          <w:tcPr>
            <w:tcW w:w="1417" w:type="dxa"/>
            <w:shd w:val="clear" w:color="000000" w:fill="FFFFFF"/>
            <w:vAlign w:val="center"/>
          </w:tcPr>
          <w:p w:rsidR="00DB4F5E" w:rsidRPr="00D21647" w:rsidRDefault="00DB4F5E" w:rsidP="00196FB1">
            <w:pPr>
              <w:pStyle w:val="Texto"/>
              <w:spacing w:after="0" w:line="240" w:lineRule="auto"/>
              <w:ind w:firstLine="0"/>
              <w:jc w:val="center"/>
              <w:rPr>
                <w:sz w:val="16"/>
                <w:szCs w:val="16"/>
                <w:lang w:val="es-MX" w:eastAsia="es-MX"/>
              </w:rPr>
            </w:pPr>
            <w:r w:rsidRPr="00D21647">
              <w:rPr>
                <w:sz w:val="16"/>
                <w:szCs w:val="16"/>
                <w:lang w:val="es-MX" w:eastAsia="es-MX"/>
              </w:rPr>
              <w:t>IMSS-02-001-D</w:t>
            </w:r>
          </w:p>
        </w:tc>
        <w:tc>
          <w:tcPr>
            <w:tcW w:w="5245" w:type="dxa"/>
            <w:shd w:val="clear" w:color="000000" w:fill="FFFFFF"/>
            <w:vAlign w:val="center"/>
          </w:tcPr>
          <w:p w:rsidR="00DB4F5E" w:rsidRPr="00D21647" w:rsidRDefault="00DB4F5E" w:rsidP="000A444F">
            <w:pPr>
              <w:pStyle w:val="Texto"/>
              <w:spacing w:after="0" w:line="276" w:lineRule="auto"/>
              <w:ind w:firstLine="0"/>
              <w:rPr>
                <w:sz w:val="16"/>
                <w:szCs w:val="16"/>
                <w:lang w:eastAsia="es-MX"/>
              </w:rPr>
            </w:pPr>
            <w:r w:rsidRPr="00D21647">
              <w:rPr>
                <w:sz w:val="16"/>
                <w:szCs w:val="16"/>
                <w:lang w:val="es-MX" w:eastAsia="es-MX"/>
              </w:rPr>
              <w:t>Alta patronal e inscripción en el seguro de riesgos de trabajo o reanudación de actividades. Modalidad D) Para persona moral del campo.</w:t>
            </w:r>
          </w:p>
        </w:tc>
      </w:tr>
      <w:tr w:rsidR="00DB4F5E" w:rsidRPr="007B1BD1" w:rsidTr="000A444F">
        <w:trPr>
          <w:trHeight w:val="144"/>
        </w:trPr>
        <w:tc>
          <w:tcPr>
            <w:tcW w:w="2127" w:type="dxa"/>
            <w:vMerge/>
            <w:vAlign w:val="center"/>
          </w:tcPr>
          <w:p w:rsidR="00DB4F5E" w:rsidRPr="00D21647" w:rsidRDefault="00DB4F5E" w:rsidP="00196FB1">
            <w:pPr>
              <w:pStyle w:val="Texto"/>
              <w:spacing w:after="0" w:line="254" w:lineRule="exact"/>
              <w:ind w:firstLine="0"/>
              <w:rPr>
                <w:sz w:val="16"/>
                <w:szCs w:val="16"/>
                <w:lang w:eastAsia="es-MX"/>
              </w:rPr>
            </w:pPr>
          </w:p>
        </w:tc>
        <w:tc>
          <w:tcPr>
            <w:tcW w:w="1417" w:type="dxa"/>
            <w:shd w:val="clear" w:color="000000" w:fill="FFFFFF"/>
            <w:vAlign w:val="center"/>
          </w:tcPr>
          <w:p w:rsidR="00DB4F5E" w:rsidRPr="00D21647" w:rsidRDefault="00DB4F5E" w:rsidP="00196FB1">
            <w:pPr>
              <w:pStyle w:val="Texto"/>
              <w:spacing w:after="0" w:line="240" w:lineRule="auto"/>
              <w:ind w:firstLine="0"/>
              <w:jc w:val="center"/>
              <w:rPr>
                <w:sz w:val="16"/>
                <w:szCs w:val="16"/>
                <w:lang w:val="es-MX" w:eastAsia="es-MX"/>
              </w:rPr>
            </w:pPr>
            <w:r w:rsidRPr="00D21647">
              <w:rPr>
                <w:sz w:val="16"/>
                <w:szCs w:val="16"/>
                <w:lang w:val="es-MX" w:eastAsia="es-MX"/>
              </w:rPr>
              <w:t>IMSS-02-001-E</w:t>
            </w:r>
          </w:p>
        </w:tc>
        <w:tc>
          <w:tcPr>
            <w:tcW w:w="5245" w:type="dxa"/>
            <w:shd w:val="clear" w:color="000000" w:fill="FFFFFF"/>
            <w:vAlign w:val="center"/>
          </w:tcPr>
          <w:p w:rsidR="00DB4F5E" w:rsidRPr="00D21647" w:rsidRDefault="00DB4F5E" w:rsidP="000A444F">
            <w:pPr>
              <w:pStyle w:val="Texto"/>
              <w:spacing w:after="0" w:line="276" w:lineRule="auto"/>
              <w:ind w:firstLine="0"/>
              <w:rPr>
                <w:sz w:val="16"/>
                <w:szCs w:val="16"/>
                <w:lang w:eastAsia="es-MX"/>
              </w:rPr>
            </w:pPr>
            <w:r w:rsidRPr="00D21647">
              <w:rPr>
                <w:sz w:val="16"/>
                <w:szCs w:val="16"/>
                <w:lang w:val="es-MX" w:eastAsia="es-MX"/>
              </w:rPr>
              <w:t>Alta patronal e inscripción en el seguro de riesgos de trabajo o reanudación de actividades. Modalidad E) Para persona moral sindicato.</w:t>
            </w:r>
          </w:p>
        </w:tc>
      </w:tr>
      <w:tr w:rsidR="00DB4F5E" w:rsidRPr="007B1BD1" w:rsidTr="000A444F">
        <w:trPr>
          <w:trHeight w:val="144"/>
        </w:trPr>
        <w:tc>
          <w:tcPr>
            <w:tcW w:w="2127" w:type="dxa"/>
            <w:vMerge/>
            <w:vAlign w:val="center"/>
          </w:tcPr>
          <w:p w:rsidR="00DB4F5E" w:rsidRPr="00D21647" w:rsidRDefault="00DB4F5E" w:rsidP="00196FB1">
            <w:pPr>
              <w:pStyle w:val="Texto"/>
              <w:spacing w:after="0" w:line="254" w:lineRule="exact"/>
              <w:ind w:firstLine="0"/>
              <w:rPr>
                <w:sz w:val="16"/>
                <w:szCs w:val="16"/>
                <w:lang w:eastAsia="es-MX"/>
              </w:rPr>
            </w:pPr>
          </w:p>
        </w:tc>
        <w:tc>
          <w:tcPr>
            <w:tcW w:w="1417" w:type="dxa"/>
            <w:shd w:val="clear" w:color="000000" w:fill="FFFFFF"/>
            <w:vAlign w:val="center"/>
          </w:tcPr>
          <w:p w:rsidR="00DB4F5E" w:rsidRPr="00D21647" w:rsidRDefault="00DB4F5E" w:rsidP="00196FB1">
            <w:pPr>
              <w:pStyle w:val="Texto"/>
              <w:spacing w:after="0" w:line="240" w:lineRule="auto"/>
              <w:ind w:firstLine="0"/>
              <w:jc w:val="center"/>
              <w:rPr>
                <w:sz w:val="16"/>
                <w:szCs w:val="16"/>
                <w:lang w:val="es-MX" w:eastAsia="es-MX"/>
              </w:rPr>
            </w:pPr>
            <w:r w:rsidRPr="00D21647">
              <w:rPr>
                <w:sz w:val="16"/>
                <w:szCs w:val="16"/>
                <w:lang w:val="es-MX" w:eastAsia="es-MX"/>
              </w:rPr>
              <w:t>IMSS-02-001-G</w:t>
            </w:r>
          </w:p>
        </w:tc>
        <w:tc>
          <w:tcPr>
            <w:tcW w:w="5245" w:type="dxa"/>
            <w:shd w:val="clear" w:color="000000" w:fill="FFFFFF"/>
            <w:vAlign w:val="center"/>
          </w:tcPr>
          <w:p w:rsidR="00DB4F5E" w:rsidRPr="00D21647" w:rsidRDefault="00DB4F5E" w:rsidP="000A444F">
            <w:pPr>
              <w:pStyle w:val="Texto"/>
              <w:spacing w:after="0" w:line="276" w:lineRule="auto"/>
              <w:ind w:firstLine="0"/>
              <w:rPr>
                <w:sz w:val="16"/>
                <w:szCs w:val="16"/>
                <w:lang w:eastAsia="es-MX"/>
              </w:rPr>
            </w:pPr>
            <w:r w:rsidRPr="00D21647">
              <w:rPr>
                <w:sz w:val="16"/>
                <w:szCs w:val="16"/>
                <w:lang w:val="es-MX" w:eastAsia="es-MX"/>
              </w:rPr>
              <w:t>Alta patronal e inscripción en el seguro de riesgos de trabajo o reanudación de actividades. Modalidad G) Para persona moral por clase.</w:t>
            </w:r>
          </w:p>
        </w:tc>
      </w:tr>
      <w:tr w:rsidR="00244635" w:rsidRPr="00EE0D50" w:rsidTr="000A444F">
        <w:trPr>
          <w:trHeight w:val="525"/>
        </w:trPr>
        <w:tc>
          <w:tcPr>
            <w:tcW w:w="2127" w:type="dxa"/>
            <w:vMerge w:val="restart"/>
            <w:shd w:val="clear" w:color="000000" w:fill="FFFFFF"/>
            <w:vAlign w:val="center"/>
          </w:tcPr>
          <w:p w:rsidR="00244635" w:rsidRPr="00D21647" w:rsidRDefault="00244635" w:rsidP="00945B73">
            <w:pPr>
              <w:pStyle w:val="Texto"/>
              <w:spacing w:after="0" w:line="254" w:lineRule="exact"/>
              <w:ind w:firstLine="0"/>
              <w:jc w:val="left"/>
              <w:rPr>
                <w:sz w:val="16"/>
                <w:szCs w:val="16"/>
                <w:lang w:eastAsia="es-MX"/>
              </w:rPr>
            </w:pPr>
            <w:r w:rsidRPr="00D21647">
              <w:rPr>
                <w:sz w:val="16"/>
                <w:szCs w:val="16"/>
                <w:lang w:eastAsia="es-MX"/>
              </w:rPr>
              <w:t>Aviso de Modificación de las empresas para el Seguro de Riesgos de Trabajo (AM-SRT)</w:t>
            </w:r>
          </w:p>
          <w:p w:rsidR="00244635" w:rsidRPr="00D21647" w:rsidRDefault="00244635" w:rsidP="00945B73">
            <w:pPr>
              <w:pStyle w:val="Texto"/>
              <w:spacing w:after="0" w:line="254" w:lineRule="exact"/>
              <w:jc w:val="left"/>
              <w:rPr>
                <w:sz w:val="16"/>
                <w:szCs w:val="16"/>
                <w:lang w:eastAsia="es-MX"/>
              </w:rPr>
            </w:pPr>
          </w:p>
        </w:tc>
        <w:tc>
          <w:tcPr>
            <w:tcW w:w="1417" w:type="dxa"/>
            <w:shd w:val="clear" w:color="000000" w:fill="FFFFFF"/>
            <w:vAlign w:val="center"/>
          </w:tcPr>
          <w:p w:rsidR="00244635" w:rsidRPr="00D21647" w:rsidRDefault="00244635" w:rsidP="00A86D3A">
            <w:pPr>
              <w:pStyle w:val="Texto"/>
              <w:spacing w:after="0" w:line="240" w:lineRule="auto"/>
              <w:ind w:firstLine="0"/>
              <w:jc w:val="center"/>
              <w:rPr>
                <w:sz w:val="16"/>
                <w:szCs w:val="16"/>
                <w:lang w:val="es-MX" w:eastAsia="es-MX"/>
              </w:rPr>
            </w:pPr>
            <w:r w:rsidRPr="00D21647">
              <w:rPr>
                <w:sz w:val="16"/>
                <w:szCs w:val="16"/>
                <w:lang w:val="es-MX" w:eastAsia="es-MX"/>
              </w:rPr>
              <w:t>IMSS-02-028-A</w:t>
            </w:r>
          </w:p>
        </w:tc>
        <w:tc>
          <w:tcPr>
            <w:tcW w:w="5245" w:type="dxa"/>
            <w:shd w:val="clear" w:color="000000" w:fill="FFFFFF"/>
            <w:vAlign w:val="center"/>
          </w:tcPr>
          <w:p w:rsidR="00477DC8" w:rsidRPr="00477DC8" w:rsidRDefault="00477DC8" w:rsidP="000A444F">
            <w:pPr>
              <w:pStyle w:val="Texto"/>
              <w:spacing w:after="0" w:line="276" w:lineRule="auto"/>
              <w:ind w:firstLine="0"/>
              <w:rPr>
                <w:sz w:val="16"/>
                <w:szCs w:val="16"/>
                <w:lang w:val="es-MX" w:eastAsia="es-MX"/>
              </w:rPr>
            </w:pPr>
            <w:r w:rsidRPr="00477DC8">
              <w:rPr>
                <w:sz w:val="16"/>
                <w:szCs w:val="16"/>
                <w:lang w:val="es-MX" w:eastAsia="es-MX"/>
              </w:rPr>
              <w:t>Modificaciones en el seguro de riesgos de trabajo.</w:t>
            </w:r>
          </w:p>
          <w:p w:rsidR="00244635" w:rsidRPr="00B83DA9" w:rsidRDefault="00477DC8" w:rsidP="000A444F">
            <w:pPr>
              <w:pStyle w:val="Texto"/>
              <w:spacing w:after="0" w:line="276" w:lineRule="auto"/>
              <w:ind w:firstLine="0"/>
              <w:rPr>
                <w:sz w:val="16"/>
                <w:szCs w:val="16"/>
                <w:highlight w:val="green"/>
                <w:lang w:val="es-MX" w:eastAsia="es-MX"/>
              </w:rPr>
            </w:pPr>
            <w:r w:rsidRPr="00477DC8">
              <w:rPr>
                <w:sz w:val="16"/>
                <w:szCs w:val="16"/>
                <w:lang w:val="es-MX" w:eastAsia="es-MX"/>
              </w:rPr>
              <w:t>Modalidad A) Por cambio de actividad.</w:t>
            </w:r>
          </w:p>
        </w:tc>
      </w:tr>
      <w:tr w:rsidR="00244635" w:rsidRPr="00EE0D50" w:rsidTr="000A444F">
        <w:trPr>
          <w:trHeight w:val="556"/>
        </w:trPr>
        <w:tc>
          <w:tcPr>
            <w:tcW w:w="2127" w:type="dxa"/>
            <w:vMerge/>
            <w:vAlign w:val="center"/>
          </w:tcPr>
          <w:p w:rsidR="00244635" w:rsidRPr="00D21647" w:rsidRDefault="00244635" w:rsidP="00196FB1">
            <w:pPr>
              <w:pStyle w:val="Texto"/>
              <w:spacing w:after="0" w:line="254" w:lineRule="exact"/>
              <w:rPr>
                <w:sz w:val="16"/>
                <w:szCs w:val="16"/>
                <w:lang w:eastAsia="es-MX"/>
              </w:rPr>
            </w:pPr>
          </w:p>
        </w:tc>
        <w:tc>
          <w:tcPr>
            <w:tcW w:w="1417" w:type="dxa"/>
            <w:shd w:val="clear" w:color="000000" w:fill="FFFFFF"/>
            <w:vAlign w:val="center"/>
          </w:tcPr>
          <w:p w:rsidR="00244635" w:rsidRPr="00D21647" w:rsidRDefault="00244635" w:rsidP="00A86D3A">
            <w:pPr>
              <w:pStyle w:val="Texto"/>
              <w:spacing w:after="0" w:line="240" w:lineRule="auto"/>
              <w:ind w:firstLine="0"/>
              <w:jc w:val="center"/>
              <w:rPr>
                <w:sz w:val="16"/>
                <w:szCs w:val="16"/>
                <w:lang w:val="es-MX" w:eastAsia="es-MX"/>
              </w:rPr>
            </w:pPr>
            <w:r w:rsidRPr="00D21647">
              <w:rPr>
                <w:sz w:val="16"/>
                <w:szCs w:val="16"/>
                <w:lang w:val="es-MX" w:eastAsia="es-MX"/>
              </w:rPr>
              <w:t>IMSS-02-028-B</w:t>
            </w:r>
          </w:p>
        </w:tc>
        <w:tc>
          <w:tcPr>
            <w:tcW w:w="5245" w:type="dxa"/>
            <w:shd w:val="clear" w:color="000000" w:fill="FFFFFF"/>
            <w:vAlign w:val="center"/>
          </w:tcPr>
          <w:p w:rsidR="00477DC8" w:rsidRPr="00477DC8" w:rsidRDefault="00477DC8" w:rsidP="000A444F">
            <w:pPr>
              <w:pStyle w:val="Texto"/>
              <w:spacing w:after="0" w:line="276" w:lineRule="auto"/>
              <w:ind w:firstLine="0"/>
              <w:rPr>
                <w:sz w:val="16"/>
                <w:szCs w:val="16"/>
                <w:lang w:val="es-MX" w:eastAsia="es-MX"/>
              </w:rPr>
            </w:pPr>
            <w:r w:rsidRPr="00477DC8">
              <w:rPr>
                <w:sz w:val="16"/>
                <w:szCs w:val="16"/>
                <w:lang w:val="es-MX" w:eastAsia="es-MX"/>
              </w:rPr>
              <w:t>Modificaciones en el seguro de riesgos de trabajo.</w:t>
            </w:r>
          </w:p>
          <w:p w:rsidR="00244635" w:rsidRPr="00B83DA9" w:rsidRDefault="00477DC8" w:rsidP="000A444F">
            <w:pPr>
              <w:pStyle w:val="Texto"/>
              <w:spacing w:after="0" w:line="276" w:lineRule="auto"/>
              <w:ind w:firstLine="0"/>
              <w:rPr>
                <w:sz w:val="16"/>
                <w:szCs w:val="16"/>
                <w:highlight w:val="green"/>
                <w:lang w:eastAsia="es-MX"/>
              </w:rPr>
            </w:pPr>
            <w:r w:rsidRPr="00477DC8">
              <w:rPr>
                <w:sz w:val="16"/>
                <w:szCs w:val="16"/>
                <w:lang w:val="es-MX" w:eastAsia="es-MX"/>
              </w:rPr>
              <w:t>Modalidad B) Por incorporación de actividades; por sustitución patronal.</w:t>
            </w:r>
          </w:p>
        </w:tc>
      </w:tr>
      <w:tr w:rsidR="00244635" w:rsidRPr="00EE0D50" w:rsidTr="000A444F">
        <w:trPr>
          <w:trHeight w:val="144"/>
        </w:trPr>
        <w:tc>
          <w:tcPr>
            <w:tcW w:w="2127" w:type="dxa"/>
            <w:vMerge/>
            <w:vAlign w:val="center"/>
          </w:tcPr>
          <w:p w:rsidR="00244635" w:rsidRPr="00D21647" w:rsidRDefault="00244635" w:rsidP="00196FB1">
            <w:pPr>
              <w:pStyle w:val="Texto"/>
              <w:spacing w:after="0" w:line="254" w:lineRule="exact"/>
              <w:rPr>
                <w:sz w:val="16"/>
                <w:szCs w:val="16"/>
                <w:lang w:eastAsia="es-MX"/>
              </w:rPr>
            </w:pPr>
          </w:p>
        </w:tc>
        <w:tc>
          <w:tcPr>
            <w:tcW w:w="1417" w:type="dxa"/>
            <w:shd w:val="clear" w:color="000000" w:fill="FFFFFF"/>
            <w:vAlign w:val="center"/>
          </w:tcPr>
          <w:p w:rsidR="00244635" w:rsidRPr="00D21647" w:rsidRDefault="00244635" w:rsidP="00A86D3A">
            <w:pPr>
              <w:pStyle w:val="Texto"/>
              <w:spacing w:after="0" w:line="240" w:lineRule="auto"/>
              <w:ind w:firstLine="0"/>
              <w:jc w:val="center"/>
              <w:rPr>
                <w:sz w:val="16"/>
                <w:szCs w:val="16"/>
                <w:lang w:val="es-MX" w:eastAsia="es-MX"/>
              </w:rPr>
            </w:pPr>
            <w:r w:rsidRPr="00D21647">
              <w:rPr>
                <w:sz w:val="16"/>
                <w:szCs w:val="16"/>
                <w:lang w:val="es-MX" w:eastAsia="es-MX"/>
              </w:rPr>
              <w:t>IMSS-02-028-C</w:t>
            </w:r>
          </w:p>
        </w:tc>
        <w:tc>
          <w:tcPr>
            <w:tcW w:w="5245" w:type="dxa"/>
            <w:shd w:val="clear" w:color="000000" w:fill="FFFFFF"/>
            <w:vAlign w:val="center"/>
          </w:tcPr>
          <w:p w:rsidR="00EA7C63" w:rsidRPr="00EA7C63" w:rsidRDefault="00EA7C63" w:rsidP="000A444F">
            <w:pPr>
              <w:pStyle w:val="Texto"/>
              <w:spacing w:after="0" w:line="276" w:lineRule="auto"/>
              <w:ind w:firstLine="0"/>
              <w:rPr>
                <w:sz w:val="16"/>
                <w:szCs w:val="16"/>
                <w:lang w:val="es-MX" w:eastAsia="es-MX"/>
              </w:rPr>
            </w:pPr>
            <w:r w:rsidRPr="00EA7C63">
              <w:rPr>
                <w:sz w:val="16"/>
                <w:szCs w:val="16"/>
                <w:lang w:val="es-MX" w:eastAsia="es-MX"/>
              </w:rPr>
              <w:t>Modificaciones en el seguro de riesgos de trabajo.</w:t>
            </w:r>
          </w:p>
          <w:p w:rsidR="00244635" w:rsidRPr="00B83DA9" w:rsidRDefault="00EA7C63" w:rsidP="000A444F">
            <w:pPr>
              <w:pStyle w:val="Texto"/>
              <w:spacing w:after="0" w:line="276" w:lineRule="auto"/>
              <w:ind w:firstLine="0"/>
              <w:rPr>
                <w:sz w:val="16"/>
                <w:szCs w:val="16"/>
                <w:highlight w:val="green"/>
                <w:lang w:eastAsia="es-MX"/>
              </w:rPr>
            </w:pPr>
            <w:r w:rsidRPr="00EA7C63">
              <w:rPr>
                <w:sz w:val="16"/>
                <w:szCs w:val="16"/>
                <w:lang w:val="es-MX" w:eastAsia="es-MX"/>
              </w:rPr>
              <w:t>Modalidad C) Por compra de activos, por cualquier acto de enajenación; por arrendamiento; por comodato, por fideicomiso traslativo.</w:t>
            </w:r>
          </w:p>
        </w:tc>
      </w:tr>
      <w:tr w:rsidR="00244635" w:rsidRPr="00EE0D50" w:rsidTr="000A444F">
        <w:trPr>
          <w:trHeight w:val="533"/>
        </w:trPr>
        <w:tc>
          <w:tcPr>
            <w:tcW w:w="2127" w:type="dxa"/>
            <w:vMerge/>
            <w:shd w:val="clear" w:color="000000" w:fill="FFFFFF"/>
            <w:vAlign w:val="center"/>
          </w:tcPr>
          <w:p w:rsidR="00244635" w:rsidRPr="00D21647" w:rsidRDefault="00244635" w:rsidP="00196FB1">
            <w:pPr>
              <w:pStyle w:val="Texto"/>
              <w:spacing w:after="0" w:line="254" w:lineRule="exact"/>
              <w:ind w:firstLine="0"/>
              <w:rPr>
                <w:sz w:val="16"/>
                <w:szCs w:val="16"/>
                <w:lang w:eastAsia="es-MX"/>
              </w:rPr>
            </w:pPr>
          </w:p>
        </w:tc>
        <w:tc>
          <w:tcPr>
            <w:tcW w:w="1417" w:type="dxa"/>
            <w:shd w:val="clear" w:color="000000" w:fill="FFFFFF"/>
            <w:vAlign w:val="center"/>
          </w:tcPr>
          <w:p w:rsidR="00244635" w:rsidRPr="00D21647" w:rsidRDefault="00244635" w:rsidP="00196FB1">
            <w:pPr>
              <w:pStyle w:val="Texto"/>
              <w:spacing w:after="0" w:line="240" w:lineRule="auto"/>
              <w:ind w:firstLine="0"/>
              <w:jc w:val="center"/>
              <w:rPr>
                <w:sz w:val="16"/>
                <w:szCs w:val="16"/>
                <w:lang w:val="es-MX" w:eastAsia="es-MX"/>
              </w:rPr>
            </w:pPr>
            <w:r w:rsidRPr="00D21647">
              <w:rPr>
                <w:sz w:val="16"/>
                <w:szCs w:val="16"/>
                <w:lang w:val="es-MX" w:eastAsia="es-MX"/>
              </w:rPr>
              <w:t>IMSS-02-028-D</w:t>
            </w:r>
          </w:p>
        </w:tc>
        <w:tc>
          <w:tcPr>
            <w:tcW w:w="5245" w:type="dxa"/>
            <w:shd w:val="clear" w:color="000000" w:fill="FFFFFF"/>
            <w:vAlign w:val="center"/>
          </w:tcPr>
          <w:p w:rsidR="00EA7C63" w:rsidRPr="00EA7C63" w:rsidRDefault="00EA7C63" w:rsidP="000A444F">
            <w:pPr>
              <w:pStyle w:val="Texto"/>
              <w:spacing w:after="0" w:line="276" w:lineRule="auto"/>
              <w:ind w:firstLine="0"/>
              <w:rPr>
                <w:sz w:val="16"/>
                <w:szCs w:val="16"/>
                <w:lang w:val="es-MX" w:eastAsia="es-MX"/>
              </w:rPr>
            </w:pPr>
            <w:r w:rsidRPr="00EA7C63">
              <w:rPr>
                <w:sz w:val="16"/>
                <w:szCs w:val="16"/>
                <w:lang w:val="es-MX" w:eastAsia="es-MX"/>
              </w:rPr>
              <w:t>Modificaciones en el seguro de riesgos de trabajo.</w:t>
            </w:r>
          </w:p>
          <w:p w:rsidR="00244635" w:rsidRPr="00B83DA9" w:rsidRDefault="00EA7C63" w:rsidP="000A444F">
            <w:pPr>
              <w:pStyle w:val="Texto"/>
              <w:spacing w:after="0" w:line="276" w:lineRule="auto"/>
              <w:ind w:firstLine="0"/>
              <w:rPr>
                <w:sz w:val="16"/>
                <w:szCs w:val="16"/>
                <w:highlight w:val="green"/>
                <w:lang w:val="es-MX" w:eastAsia="es-MX"/>
              </w:rPr>
            </w:pPr>
            <w:r w:rsidRPr="00EA7C63">
              <w:rPr>
                <w:sz w:val="16"/>
                <w:szCs w:val="16"/>
                <w:lang w:val="es-MX" w:eastAsia="es-MX"/>
              </w:rPr>
              <w:t>Modalidad D) Por cambio de domicilio.</w:t>
            </w:r>
          </w:p>
        </w:tc>
      </w:tr>
      <w:tr w:rsidR="00244635" w:rsidRPr="00EE0D50" w:rsidTr="000A444F">
        <w:trPr>
          <w:trHeight w:val="554"/>
        </w:trPr>
        <w:tc>
          <w:tcPr>
            <w:tcW w:w="2127" w:type="dxa"/>
            <w:vMerge/>
            <w:shd w:val="clear" w:color="000000" w:fill="FFFFFF"/>
            <w:vAlign w:val="center"/>
          </w:tcPr>
          <w:p w:rsidR="00244635" w:rsidRPr="00D21647" w:rsidRDefault="00244635" w:rsidP="00196FB1">
            <w:pPr>
              <w:pStyle w:val="Texto"/>
              <w:spacing w:after="0" w:line="254" w:lineRule="exact"/>
              <w:ind w:firstLine="0"/>
              <w:rPr>
                <w:sz w:val="16"/>
                <w:szCs w:val="16"/>
                <w:lang w:eastAsia="es-MX"/>
              </w:rPr>
            </w:pPr>
          </w:p>
        </w:tc>
        <w:tc>
          <w:tcPr>
            <w:tcW w:w="1417" w:type="dxa"/>
            <w:shd w:val="clear" w:color="000000" w:fill="FFFFFF"/>
            <w:vAlign w:val="center"/>
          </w:tcPr>
          <w:p w:rsidR="00244635" w:rsidRPr="00D21647" w:rsidRDefault="00244635" w:rsidP="00A86D3A">
            <w:pPr>
              <w:pStyle w:val="Texto"/>
              <w:spacing w:after="0" w:line="240" w:lineRule="auto"/>
              <w:ind w:firstLine="0"/>
              <w:jc w:val="center"/>
              <w:rPr>
                <w:sz w:val="16"/>
                <w:szCs w:val="16"/>
                <w:lang w:val="es-MX" w:eastAsia="es-MX"/>
              </w:rPr>
            </w:pPr>
            <w:r w:rsidRPr="00D21647">
              <w:rPr>
                <w:sz w:val="16"/>
                <w:szCs w:val="16"/>
                <w:lang w:val="es-MX" w:eastAsia="es-MX"/>
              </w:rPr>
              <w:t>IMSS-02-028-E</w:t>
            </w:r>
          </w:p>
        </w:tc>
        <w:tc>
          <w:tcPr>
            <w:tcW w:w="5245" w:type="dxa"/>
            <w:shd w:val="clear" w:color="000000" w:fill="FFFFFF"/>
            <w:vAlign w:val="center"/>
          </w:tcPr>
          <w:p w:rsidR="00EA7C63" w:rsidRPr="00EA7C63" w:rsidRDefault="00EA7C63" w:rsidP="000A444F">
            <w:pPr>
              <w:pStyle w:val="Texto"/>
              <w:spacing w:after="0" w:line="276" w:lineRule="auto"/>
              <w:ind w:firstLine="0"/>
              <w:rPr>
                <w:sz w:val="16"/>
                <w:szCs w:val="16"/>
                <w:lang w:val="es-MX" w:eastAsia="es-MX"/>
              </w:rPr>
            </w:pPr>
            <w:r w:rsidRPr="00EA7C63">
              <w:rPr>
                <w:sz w:val="16"/>
                <w:szCs w:val="16"/>
                <w:lang w:val="es-MX" w:eastAsia="es-MX"/>
              </w:rPr>
              <w:t>Modificaciones en el seguro de riesgos de trabajo.</w:t>
            </w:r>
          </w:p>
          <w:p w:rsidR="00244635" w:rsidRPr="00B83DA9" w:rsidRDefault="00EA7C63" w:rsidP="000A444F">
            <w:pPr>
              <w:pStyle w:val="Texto"/>
              <w:spacing w:after="0" w:line="276" w:lineRule="auto"/>
              <w:ind w:firstLine="0"/>
              <w:rPr>
                <w:sz w:val="16"/>
                <w:szCs w:val="16"/>
                <w:highlight w:val="green"/>
                <w:lang w:eastAsia="es-MX"/>
              </w:rPr>
            </w:pPr>
            <w:r w:rsidRPr="00EA7C63">
              <w:rPr>
                <w:sz w:val="16"/>
                <w:szCs w:val="16"/>
                <w:lang w:val="es-MX" w:eastAsia="es-MX"/>
              </w:rPr>
              <w:t>Modalidad E) Por fusión; por escisión para la empresa escindente.</w:t>
            </w:r>
          </w:p>
        </w:tc>
      </w:tr>
      <w:tr w:rsidR="00597247" w:rsidRPr="00EE0D50" w:rsidTr="000A444F">
        <w:trPr>
          <w:trHeight w:val="562"/>
        </w:trPr>
        <w:tc>
          <w:tcPr>
            <w:tcW w:w="2127" w:type="dxa"/>
            <w:vMerge/>
            <w:vAlign w:val="center"/>
          </w:tcPr>
          <w:p w:rsidR="00597247" w:rsidRPr="00D21647" w:rsidRDefault="00597247" w:rsidP="00196FB1">
            <w:pPr>
              <w:pStyle w:val="Texto"/>
              <w:spacing w:after="0" w:line="254" w:lineRule="exact"/>
              <w:ind w:firstLine="0"/>
              <w:rPr>
                <w:sz w:val="16"/>
                <w:szCs w:val="16"/>
                <w:lang w:eastAsia="es-MX"/>
              </w:rPr>
            </w:pPr>
          </w:p>
        </w:tc>
        <w:tc>
          <w:tcPr>
            <w:tcW w:w="1417" w:type="dxa"/>
            <w:shd w:val="clear" w:color="000000" w:fill="FFFFFF"/>
            <w:vAlign w:val="center"/>
          </w:tcPr>
          <w:p w:rsidR="00597247" w:rsidRPr="00D21647" w:rsidRDefault="00597247" w:rsidP="00A86D3A">
            <w:pPr>
              <w:pStyle w:val="Texto"/>
              <w:spacing w:after="0" w:line="240" w:lineRule="auto"/>
              <w:ind w:firstLine="0"/>
              <w:jc w:val="center"/>
              <w:rPr>
                <w:sz w:val="16"/>
                <w:szCs w:val="16"/>
                <w:lang w:val="es-MX" w:eastAsia="es-MX"/>
              </w:rPr>
            </w:pPr>
            <w:r w:rsidRPr="00D21647">
              <w:rPr>
                <w:sz w:val="16"/>
                <w:szCs w:val="16"/>
                <w:lang w:val="es-MX" w:eastAsia="es-MX"/>
              </w:rPr>
              <w:t>IMSS-02-028-F</w:t>
            </w:r>
          </w:p>
        </w:tc>
        <w:tc>
          <w:tcPr>
            <w:tcW w:w="5245" w:type="dxa"/>
            <w:shd w:val="clear" w:color="000000" w:fill="FFFFFF"/>
            <w:vAlign w:val="center"/>
          </w:tcPr>
          <w:p w:rsidR="00BE088D" w:rsidRPr="00BE088D" w:rsidRDefault="00BE088D" w:rsidP="000A444F">
            <w:pPr>
              <w:pStyle w:val="Texto"/>
              <w:spacing w:after="0" w:line="276" w:lineRule="auto"/>
              <w:ind w:firstLine="0"/>
              <w:rPr>
                <w:sz w:val="16"/>
                <w:szCs w:val="16"/>
                <w:lang w:val="es-MX" w:eastAsia="es-MX"/>
              </w:rPr>
            </w:pPr>
            <w:r w:rsidRPr="00BE088D">
              <w:rPr>
                <w:sz w:val="16"/>
                <w:szCs w:val="16"/>
                <w:lang w:val="es-MX" w:eastAsia="es-MX"/>
              </w:rPr>
              <w:t>Modificaciones en el seguro de riesgos de trabajo.</w:t>
            </w:r>
          </w:p>
          <w:p w:rsidR="00597247" w:rsidRPr="00B83DA9" w:rsidRDefault="00BE088D" w:rsidP="000A444F">
            <w:pPr>
              <w:pStyle w:val="Texto"/>
              <w:spacing w:after="0" w:line="276" w:lineRule="auto"/>
              <w:ind w:firstLine="0"/>
              <w:rPr>
                <w:sz w:val="16"/>
                <w:szCs w:val="16"/>
                <w:highlight w:val="green"/>
                <w:lang w:eastAsia="es-MX"/>
              </w:rPr>
            </w:pPr>
            <w:r w:rsidRPr="00BE088D">
              <w:rPr>
                <w:sz w:val="16"/>
                <w:szCs w:val="16"/>
                <w:lang w:val="es-MX" w:eastAsia="es-MX"/>
              </w:rPr>
              <w:t>Modalidad F) Por reanudación de actividades.</w:t>
            </w:r>
          </w:p>
        </w:tc>
      </w:tr>
      <w:tr w:rsidR="00597247" w:rsidRPr="00EE0D50" w:rsidTr="000A444F">
        <w:trPr>
          <w:trHeight w:val="572"/>
        </w:trPr>
        <w:tc>
          <w:tcPr>
            <w:tcW w:w="2127" w:type="dxa"/>
            <w:vMerge/>
            <w:vAlign w:val="center"/>
          </w:tcPr>
          <w:p w:rsidR="00597247" w:rsidRPr="00D21647" w:rsidRDefault="00597247" w:rsidP="00196FB1">
            <w:pPr>
              <w:pStyle w:val="Texto"/>
              <w:spacing w:after="0" w:line="254" w:lineRule="exact"/>
              <w:ind w:firstLine="0"/>
              <w:rPr>
                <w:sz w:val="16"/>
                <w:szCs w:val="16"/>
                <w:lang w:eastAsia="es-MX"/>
              </w:rPr>
            </w:pPr>
          </w:p>
        </w:tc>
        <w:tc>
          <w:tcPr>
            <w:tcW w:w="1417" w:type="dxa"/>
            <w:shd w:val="clear" w:color="000000" w:fill="FFFFFF"/>
            <w:vAlign w:val="center"/>
          </w:tcPr>
          <w:p w:rsidR="00597247" w:rsidRPr="00D21647" w:rsidRDefault="00597247" w:rsidP="00A86D3A">
            <w:pPr>
              <w:pStyle w:val="Texto"/>
              <w:spacing w:after="0" w:line="240" w:lineRule="auto"/>
              <w:ind w:firstLine="0"/>
              <w:jc w:val="center"/>
              <w:rPr>
                <w:sz w:val="16"/>
                <w:szCs w:val="16"/>
                <w:lang w:val="es-MX" w:eastAsia="es-MX"/>
              </w:rPr>
            </w:pPr>
            <w:r w:rsidRPr="00D21647">
              <w:rPr>
                <w:sz w:val="16"/>
                <w:szCs w:val="16"/>
                <w:lang w:val="es-MX" w:eastAsia="es-MX"/>
              </w:rPr>
              <w:t>IMSS-02-028-G</w:t>
            </w:r>
          </w:p>
        </w:tc>
        <w:tc>
          <w:tcPr>
            <w:tcW w:w="5245" w:type="dxa"/>
            <w:shd w:val="clear" w:color="000000" w:fill="FFFFFF"/>
            <w:vAlign w:val="center"/>
          </w:tcPr>
          <w:p w:rsidR="00C33817" w:rsidRPr="00C33817" w:rsidRDefault="00C33817" w:rsidP="000A444F">
            <w:pPr>
              <w:pStyle w:val="Texto"/>
              <w:spacing w:after="0" w:line="276" w:lineRule="auto"/>
              <w:ind w:firstLine="0"/>
              <w:rPr>
                <w:sz w:val="16"/>
                <w:szCs w:val="16"/>
                <w:lang w:val="es-MX" w:eastAsia="es-MX"/>
              </w:rPr>
            </w:pPr>
            <w:r w:rsidRPr="00C33817">
              <w:rPr>
                <w:sz w:val="16"/>
                <w:szCs w:val="16"/>
                <w:lang w:val="es-MX" w:eastAsia="es-MX"/>
              </w:rPr>
              <w:t>Modificaciones en el seguro de riesgos de trabajo.</w:t>
            </w:r>
          </w:p>
          <w:p w:rsidR="00597247" w:rsidRPr="00B83DA9" w:rsidRDefault="00C33817" w:rsidP="000A444F">
            <w:pPr>
              <w:pStyle w:val="Texto"/>
              <w:spacing w:after="0" w:line="276" w:lineRule="auto"/>
              <w:ind w:firstLine="0"/>
              <w:rPr>
                <w:sz w:val="16"/>
                <w:szCs w:val="16"/>
                <w:highlight w:val="green"/>
                <w:lang w:eastAsia="es-MX"/>
              </w:rPr>
            </w:pPr>
            <w:r w:rsidRPr="00C33817">
              <w:rPr>
                <w:sz w:val="16"/>
                <w:szCs w:val="16"/>
                <w:lang w:val="es-MX" w:eastAsia="es-MX"/>
              </w:rPr>
              <w:t>Modalidad G) Por cambio por disposición de Ley o del RACERF.</w:t>
            </w:r>
          </w:p>
        </w:tc>
      </w:tr>
      <w:tr w:rsidR="00597247" w:rsidRPr="00EE0D50" w:rsidTr="000A444F">
        <w:trPr>
          <w:trHeight w:val="552"/>
        </w:trPr>
        <w:tc>
          <w:tcPr>
            <w:tcW w:w="2127" w:type="dxa"/>
            <w:vMerge/>
            <w:vAlign w:val="center"/>
          </w:tcPr>
          <w:p w:rsidR="00597247" w:rsidRPr="00D21647" w:rsidRDefault="00597247" w:rsidP="00196FB1">
            <w:pPr>
              <w:pStyle w:val="Texto"/>
              <w:spacing w:after="0" w:line="254" w:lineRule="exact"/>
              <w:ind w:firstLine="0"/>
              <w:rPr>
                <w:sz w:val="16"/>
                <w:szCs w:val="16"/>
                <w:lang w:eastAsia="es-MX"/>
              </w:rPr>
            </w:pPr>
          </w:p>
        </w:tc>
        <w:tc>
          <w:tcPr>
            <w:tcW w:w="1417" w:type="dxa"/>
            <w:shd w:val="clear" w:color="000000" w:fill="FFFFFF"/>
            <w:vAlign w:val="center"/>
          </w:tcPr>
          <w:p w:rsidR="00597247" w:rsidRPr="00C262D5" w:rsidRDefault="00597247" w:rsidP="00196FB1">
            <w:pPr>
              <w:pStyle w:val="Texto"/>
              <w:spacing w:after="0" w:line="240" w:lineRule="auto"/>
              <w:ind w:firstLine="0"/>
              <w:jc w:val="center"/>
              <w:rPr>
                <w:sz w:val="16"/>
                <w:szCs w:val="16"/>
                <w:lang w:val="es-MX" w:eastAsia="es-MX"/>
              </w:rPr>
            </w:pPr>
            <w:r w:rsidRPr="00C262D5">
              <w:rPr>
                <w:sz w:val="16"/>
                <w:szCs w:val="16"/>
                <w:lang w:val="es-MX" w:eastAsia="es-MX"/>
              </w:rPr>
              <w:t>IMSS-02-001-A</w:t>
            </w:r>
          </w:p>
        </w:tc>
        <w:tc>
          <w:tcPr>
            <w:tcW w:w="5245" w:type="dxa"/>
            <w:shd w:val="clear" w:color="000000" w:fill="FFFFFF"/>
            <w:vAlign w:val="center"/>
          </w:tcPr>
          <w:p w:rsidR="00597247" w:rsidRPr="00C262D5" w:rsidRDefault="00597247" w:rsidP="000A444F">
            <w:pPr>
              <w:pStyle w:val="Texto"/>
              <w:spacing w:after="0" w:line="276" w:lineRule="auto"/>
              <w:ind w:firstLine="0"/>
              <w:rPr>
                <w:sz w:val="16"/>
                <w:szCs w:val="16"/>
                <w:lang w:val="es-MX" w:eastAsia="es-MX"/>
              </w:rPr>
            </w:pPr>
            <w:r w:rsidRPr="00C262D5">
              <w:rPr>
                <w:sz w:val="16"/>
                <w:szCs w:val="16"/>
                <w:lang w:val="es-MX" w:eastAsia="es-MX"/>
              </w:rPr>
              <w:t>Alta patronal e inscripción en el seguro de riesgos de trabajo o reanudación de actividades. Modalidad A) Para persona física.</w:t>
            </w:r>
          </w:p>
        </w:tc>
      </w:tr>
      <w:tr w:rsidR="00597247" w:rsidRPr="00EE0D50" w:rsidTr="000A444F">
        <w:trPr>
          <w:trHeight w:val="702"/>
        </w:trPr>
        <w:tc>
          <w:tcPr>
            <w:tcW w:w="2127" w:type="dxa"/>
            <w:vMerge/>
            <w:vAlign w:val="center"/>
          </w:tcPr>
          <w:p w:rsidR="00597247" w:rsidRPr="00D21647" w:rsidRDefault="00597247" w:rsidP="00196FB1">
            <w:pPr>
              <w:pStyle w:val="Texto"/>
              <w:spacing w:after="0" w:line="254" w:lineRule="exact"/>
              <w:ind w:firstLine="0"/>
              <w:rPr>
                <w:sz w:val="16"/>
                <w:szCs w:val="16"/>
                <w:lang w:eastAsia="es-MX"/>
              </w:rPr>
            </w:pPr>
          </w:p>
        </w:tc>
        <w:tc>
          <w:tcPr>
            <w:tcW w:w="1417" w:type="dxa"/>
            <w:shd w:val="clear" w:color="000000" w:fill="FFFFFF"/>
            <w:vAlign w:val="center"/>
          </w:tcPr>
          <w:p w:rsidR="00597247" w:rsidRPr="00C262D5" w:rsidRDefault="00597247" w:rsidP="00196FB1">
            <w:pPr>
              <w:pStyle w:val="Texto"/>
              <w:spacing w:after="0" w:line="240" w:lineRule="auto"/>
              <w:ind w:firstLine="0"/>
              <w:jc w:val="center"/>
              <w:rPr>
                <w:sz w:val="16"/>
                <w:szCs w:val="16"/>
                <w:lang w:val="es-MX" w:eastAsia="es-MX"/>
              </w:rPr>
            </w:pPr>
            <w:r w:rsidRPr="00C262D5">
              <w:rPr>
                <w:sz w:val="16"/>
                <w:szCs w:val="16"/>
                <w:lang w:val="es-MX" w:eastAsia="es-MX"/>
              </w:rPr>
              <w:t>IMSS-02-001-B</w:t>
            </w:r>
          </w:p>
        </w:tc>
        <w:tc>
          <w:tcPr>
            <w:tcW w:w="5245" w:type="dxa"/>
            <w:shd w:val="clear" w:color="000000" w:fill="FFFFFF"/>
            <w:vAlign w:val="center"/>
          </w:tcPr>
          <w:p w:rsidR="00597247" w:rsidRPr="00C262D5" w:rsidRDefault="00597247" w:rsidP="000A444F">
            <w:pPr>
              <w:pStyle w:val="Texto"/>
              <w:spacing w:after="0" w:line="276" w:lineRule="auto"/>
              <w:ind w:firstLine="0"/>
              <w:rPr>
                <w:sz w:val="16"/>
                <w:szCs w:val="16"/>
                <w:lang w:eastAsia="es-MX"/>
              </w:rPr>
            </w:pPr>
            <w:r w:rsidRPr="00C262D5">
              <w:rPr>
                <w:sz w:val="16"/>
                <w:szCs w:val="16"/>
                <w:lang w:val="es-MX" w:eastAsia="es-MX"/>
              </w:rPr>
              <w:t>Alta patronal e inscripción en el seguro de riesgos de trabajo o reanudación de actividades. Modalidad B) Para persona física del campo.</w:t>
            </w:r>
          </w:p>
        </w:tc>
      </w:tr>
      <w:tr w:rsidR="00597247" w:rsidRPr="00EE0D50" w:rsidTr="000A444F">
        <w:trPr>
          <w:trHeight w:val="144"/>
        </w:trPr>
        <w:tc>
          <w:tcPr>
            <w:tcW w:w="2127" w:type="dxa"/>
            <w:vMerge/>
            <w:vAlign w:val="center"/>
          </w:tcPr>
          <w:p w:rsidR="00597247" w:rsidRPr="00D21647" w:rsidRDefault="00597247" w:rsidP="00196FB1">
            <w:pPr>
              <w:pStyle w:val="Texto"/>
              <w:spacing w:after="0" w:line="254" w:lineRule="exact"/>
              <w:ind w:firstLine="0"/>
              <w:rPr>
                <w:sz w:val="16"/>
                <w:szCs w:val="16"/>
                <w:lang w:eastAsia="es-MX"/>
              </w:rPr>
            </w:pPr>
          </w:p>
        </w:tc>
        <w:tc>
          <w:tcPr>
            <w:tcW w:w="1417" w:type="dxa"/>
            <w:shd w:val="clear" w:color="000000" w:fill="FFFFFF"/>
            <w:vAlign w:val="center"/>
          </w:tcPr>
          <w:p w:rsidR="00597247" w:rsidRPr="00C262D5" w:rsidRDefault="00597247" w:rsidP="00196FB1">
            <w:pPr>
              <w:pStyle w:val="Texto"/>
              <w:spacing w:after="0" w:line="240" w:lineRule="auto"/>
              <w:ind w:firstLine="0"/>
              <w:jc w:val="center"/>
              <w:rPr>
                <w:sz w:val="16"/>
                <w:szCs w:val="16"/>
                <w:lang w:val="es-MX" w:eastAsia="es-MX"/>
              </w:rPr>
            </w:pPr>
            <w:r w:rsidRPr="00C262D5">
              <w:rPr>
                <w:sz w:val="16"/>
                <w:szCs w:val="16"/>
                <w:lang w:val="es-MX" w:eastAsia="es-MX"/>
              </w:rPr>
              <w:t>IMSS-02-001-C</w:t>
            </w:r>
          </w:p>
        </w:tc>
        <w:tc>
          <w:tcPr>
            <w:tcW w:w="5245" w:type="dxa"/>
            <w:shd w:val="clear" w:color="000000" w:fill="FFFFFF"/>
            <w:vAlign w:val="center"/>
          </w:tcPr>
          <w:p w:rsidR="00597247" w:rsidRPr="00C262D5" w:rsidRDefault="00597247" w:rsidP="000A444F">
            <w:pPr>
              <w:pStyle w:val="Texto"/>
              <w:spacing w:after="0" w:line="276" w:lineRule="auto"/>
              <w:ind w:firstLine="0"/>
              <w:rPr>
                <w:sz w:val="16"/>
                <w:szCs w:val="16"/>
                <w:lang w:val="es-MX" w:eastAsia="es-MX"/>
              </w:rPr>
            </w:pPr>
            <w:r w:rsidRPr="00C262D5">
              <w:rPr>
                <w:sz w:val="16"/>
                <w:szCs w:val="16"/>
                <w:lang w:val="es-MX" w:eastAsia="es-MX"/>
              </w:rPr>
              <w:t>Alta patronal e inscripción en el seguro de riesgos de trabajo o reanudación de actividades. Modalidad C) Para persona moral.</w:t>
            </w:r>
          </w:p>
        </w:tc>
      </w:tr>
      <w:tr w:rsidR="00597247" w:rsidRPr="00EE0D50" w:rsidTr="000A444F">
        <w:trPr>
          <w:trHeight w:val="144"/>
        </w:trPr>
        <w:tc>
          <w:tcPr>
            <w:tcW w:w="2127" w:type="dxa"/>
            <w:vMerge/>
            <w:vAlign w:val="center"/>
          </w:tcPr>
          <w:p w:rsidR="00597247" w:rsidRPr="00D21647" w:rsidRDefault="00597247" w:rsidP="00196FB1">
            <w:pPr>
              <w:pStyle w:val="Texto"/>
              <w:spacing w:after="0" w:line="254" w:lineRule="exact"/>
              <w:ind w:firstLine="0"/>
              <w:rPr>
                <w:sz w:val="16"/>
                <w:szCs w:val="16"/>
                <w:lang w:eastAsia="es-MX"/>
              </w:rPr>
            </w:pPr>
          </w:p>
        </w:tc>
        <w:tc>
          <w:tcPr>
            <w:tcW w:w="1417" w:type="dxa"/>
            <w:shd w:val="clear" w:color="000000" w:fill="FFFFFF"/>
            <w:vAlign w:val="center"/>
          </w:tcPr>
          <w:p w:rsidR="00597247" w:rsidRPr="00C262D5" w:rsidRDefault="00597247" w:rsidP="00196FB1">
            <w:pPr>
              <w:pStyle w:val="Texto"/>
              <w:spacing w:after="0" w:line="240" w:lineRule="auto"/>
              <w:ind w:firstLine="0"/>
              <w:jc w:val="center"/>
              <w:rPr>
                <w:sz w:val="16"/>
                <w:szCs w:val="16"/>
                <w:lang w:val="es-MX" w:eastAsia="es-MX"/>
              </w:rPr>
            </w:pPr>
            <w:r w:rsidRPr="00C262D5">
              <w:rPr>
                <w:sz w:val="16"/>
                <w:szCs w:val="16"/>
                <w:lang w:val="es-MX" w:eastAsia="es-MX"/>
              </w:rPr>
              <w:t>IMSS-02-001-D</w:t>
            </w:r>
          </w:p>
        </w:tc>
        <w:tc>
          <w:tcPr>
            <w:tcW w:w="5245" w:type="dxa"/>
            <w:shd w:val="clear" w:color="000000" w:fill="FFFFFF"/>
            <w:vAlign w:val="center"/>
          </w:tcPr>
          <w:p w:rsidR="00597247" w:rsidRPr="00C262D5" w:rsidRDefault="00597247" w:rsidP="000A444F">
            <w:pPr>
              <w:pStyle w:val="Texto"/>
              <w:spacing w:after="0" w:line="276" w:lineRule="auto"/>
              <w:ind w:firstLine="0"/>
              <w:rPr>
                <w:sz w:val="16"/>
                <w:szCs w:val="16"/>
                <w:lang w:eastAsia="es-MX"/>
              </w:rPr>
            </w:pPr>
            <w:r w:rsidRPr="00C262D5">
              <w:rPr>
                <w:sz w:val="16"/>
                <w:szCs w:val="16"/>
                <w:lang w:val="es-MX" w:eastAsia="es-MX"/>
              </w:rPr>
              <w:t>Alta patronal e inscripción en el seguro de riesgos de trabajo o reanudación de actividades. Modalidad D) Para persona moral del campo.</w:t>
            </w:r>
          </w:p>
        </w:tc>
      </w:tr>
      <w:tr w:rsidR="00597247" w:rsidRPr="00EE0D50" w:rsidTr="000A444F">
        <w:trPr>
          <w:trHeight w:val="756"/>
        </w:trPr>
        <w:tc>
          <w:tcPr>
            <w:tcW w:w="2127" w:type="dxa"/>
            <w:vMerge/>
            <w:vAlign w:val="center"/>
          </w:tcPr>
          <w:p w:rsidR="00597247" w:rsidRPr="00D21647" w:rsidRDefault="00597247" w:rsidP="00196FB1">
            <w:pPr>
              <w:pStyle w:val="Texto"/>
              <w:spacing w:after="0" w:line="254" w:lineRule="exact"/>
              <w:ind w:firstLine="0"/>
              <w:rPr>
                <w:sz w:val="16"/>
                <w:szCs w:val="16"/>
                <w:lang w:eastAsia="es-MX"/>
              </w:rPr>
            </w:pPr>
          </w:p>
        </w:tc>
        <w:tc>
          <w:tcPr>
            <w:tcW w:w="1417" w:type="dxa"/>
            <w:shd w:val="clear" w:color="000000" w:fill="FFFFFF"/>
            <w:vAlign w:val="center"/>
          </w:tcPr>
          <w:p w:rsidR="00597247" w:rsidRPr="00C262D5" w:rsidRDefault="00597247" w:rsidP="00196FB1">
            <w:pPr>
              <w:pStyle w:val="Texto"/>
              <w:spacing w:after="0" w:line="240" w:lineRule="auto"/>
              <w:ind w:firstLine="0"/>
              <w:jc w:val="center"/>
              <w:rPr>
                <w:sz w:val="16"/>
                <w:szCs w:val="16"/>
                <w:lang w:val="es-MX" w:eastAsia="es-MX"/>
              </w:rPr>
            </w:pPr>
            <w:r w:rsidRPr="00C262D5">
              <w:rPr>
                <w:sz w:val="16"/>
                <w:szCs w:val="16"/>
                <w:lang w:val="es-MX" w:eastAsia="es-MX"/>
              </w:rPr>
              <w:t>IMSS-02-001-E</w:t>
            </w:r>
          </w:p>
        </w:tc>
        <w:tc>
          <w:tcPr>
            <w:tcW w:w="5245" w:type="dxa"/>
            <w:shd w:val="clear" w:color="000000" w:fill="FFFFFF"/>
            <w:vAlign w:val="center"/>
          </w:tcPr>
          <w:p w:rsidR="00597247" w:rsidRPr="00C262D5" w:rsidRDefault="00597247" w:rsidP="000A444F">
            <w:pPr>
              <w:pStyle w:val="Texto"/>
              <w:spacing w:after="0" w:line="276" w:lineRule="auto"/>
              <w:ind w:firstLine="0"/>
              <w:rPr>
                <w:sz w:val="16"/>
                <w:szCs w:val="16"/>
                <w:lang w:eastAsia="es-MX"/>
              </w:rPr>
            </w:pPr>
            <w:r w:rsidRPr="00C262D5">
              <w:rPr>
                <w:sz w:val="16"/>
                <w:szCs w:val="16"/>
                <w:lang w:val="es-MX" w:eastAsia="es-MX"/>
              </w:rPr>
              <w:t>Alta patronal e inscripción en el seguro de riesgos de trabajo o reanudación de actividades. Modalidad E) Para persona moral sindicato.</w:t>
            </w:r>
          </w:p>
        </w:tc>
      </w:tr>
      <w:tr w:rsidR="00597247" w:rsidRPr="00EE0D50" w:rsidTr="000A444F">
        <w:trPr>
          <w:trHeight w:val="695"/>
        </w:trPr>
        <w:tc>
          <w:tcPr>
            <w:tcW w:w="2127" w:type="dxa"/>
            <w:vMerge/>
            <w:vAlign w:val="center"/>
          </w:tcPr>
          <w:p w:rsidR="00597247" w:rsidRPr="00D21647" w:rsidRDefault="00597247" w:rsidP="00196FB1">
            <w:pPr>
              <w:pStyle w:val="Texto"/>
              <w:spacing w:after="0" w:line="254" w:lineRule="exact"/>
              <w:ind w:firstLine="0"/>
              <w:rPr>
                <w:sz w:val="16"/>
                <w:szCs w:val="16"/>
                <w:lang w:eastAsia="es-MX"/>
              </w:rPr>
            </w:pPr>
          </w:p>
        </w:tc>
        <w:tc>
          <w:tcPr>
            <w:tcW w:w="1417" w:type="dxa"/>
            <w:shd w:val="clear" w:color="000000" w:fill="FFFFFF"/>
            <w:vAlign w:val="center"/>
          </w:tcPr>
          <w:p w:rsidR="00597247" w:rsidRPr="00C262D5" w:rsidRDefault="00597247" w:rsidP="00196FB1">
            <w:pPr>
              <w:pStyle w:val="Texto"/>
              <w:spacing w:after="0" w:line="240" w:lineRule="auto"/>
              <w:ind w:firstLine="0"/>
              <w:jc w:val="center"/>
              <w:rPr>
                <w:sz w:val="16"/>
                <w:szCs w:val="16"/>
                <w:lang w:val="es-MX" w:eastAsia="es-MX"/>
              </w:rPr>
            </w:pPr>
            <w:r w:rsidRPr="00C262D5">
              <w:rPr>
                <w:sz w:val="16"/>
                <w:szCs w:val="16"/>
                <w:lang w:val="es-MX" w:eastAsia="es-MX"/>
              </w:rPr>
              <w:t>IMSS-02-001-F</w:t>
            </w:r>
          </w:p>
        </w:tc>
        <w:tc>
          <w:tcPr>
            <w:tcW w:w="5245" w:type="dxa"/>
            <w:shd w:val="clear" w:color="000000" w:fill="FFFFFF"/>
            <w:vAlign w:val="center"/>
          </w:tcPr>
          <w:p w:rsidR="00597247" w:rsidRPr="00C262D5" w:rsidRDefault="00597247" w:rsidP="000A444F">
            <w:pPr>
              <w:pStyle w:val="Texto"/>
              <w:spacing w:after="0" w:line="276" w:lineRule="auto"/>
              <w:ind w:firstLine="0"/>
              <w:rPr>
                <w:sz w:val="16"/>
                <w:szCs w:val="16"/>
                <w:lang w:eastAsia="es-MX"/>
              </w:rPr>
            </w:pPr>
            <w:r w:rsidRPr="00C262D5">
              <w:rPr>
                <w:sz w:val="16"/>
                <w:szCs w:val="16"/>
                <w:lang w:val="es-MX" w:eastAsia="es-MX"/>
              </w:rPr>
              <w:t>Alta patronal e inscripción en el seguro de riesgos de trabajo o reanudación de actividades. Modalidad F) Para persona física por clase.</w:t>
            </w:r>
          </w:p>
        </w:tc>
      </w:tr>
      <w:tr w:rsidR="00597247" w:rsidRPr="00EE0D50" w:rsidTr="000A444F">
        <w:trPr>
          <w:trHeight w:val="144"/>
        </w:trPr>
        <w:tc>
          <w:tcPr>
            <w:tcW w:w="2127" w:type="dxa"/>
            <w:vMerge/>
            <w:vAlign w:val="center"/>
          </w:tcPr>
          <w:p w:rsidR="00597247" w:rsidRPr="00D21647" w:rsidRDefault="00597247" w:rsidP="00196FB1">
            <w:pPr>
              <w:pStyle w:val="Texto"/>
              <w:spacing w:after="0" w:line="254" w:lineRule="exact"/>
              <w:ind w:firstLine="0"/>
              <w:rPr>
                <w:sz w:val="16"/>
                <w:szCs w:val="16"/>
                <w:lang w:eastAsia="es-MX"/>
              </w:rPr>
            </w:pPr>
          </w:p>
        </w:tc>
        <w:tc>
          <w:tcPr>
            <w:tcW w:w="1417" w:type="dxa"/>
            <w:shd w:val="clear" w:color="000000" w:fill="FFFFFF"/>
            <w:vAlign w:val="center"/>
          </w:tcPr>
          <w:p w:rsidR="00597247" w:rsidRPr="00C262D5" w:rsidRDefault="00597247" w:rsidP="00196FB1">
            <w:pPr>
              <w:pStyle w:val="Texto"/>
              <w:spacing w:after="0" w:line="240" w:lineRule="auto"/>
              <w:ind w:firstLine="0"/>
              <w:jc w:val="center"/>
              <w:rPr>
                <w:sz w:val="16"/>
                <w:szCs w:val="16"/>
                <w:lang w:val="es-MX" w:eastAsia="es-MX"/>
              </w:rPr>
            </w:pPr>
            <w:r w:rsidRPr="00C262D5">
              <w:rPr>
                <w:sz w:val="16"/>
                <w:szCs w:val="16"/>
                <w:lang w:val="es-MX" w:eastAsia="es-MX"/>
              </w:rPr>
              <w:t>IMSS-02-001-G</w:t>
            </w:r>
          </w:p>
        </w:tc>
        <w:tc>
          <w:tcPr>
            <w:tcW w:w="5245" w:type="dxa"/>
            <w:shd w:val="clear" w:color="000000" w:fill="FFFFFF"/>
            <w:vAlign w:val="center"/>
          </w:tcPr>
          <w:p w:rsidR="00597247" w:rsidRPr="00C262D5" w:rsidRDefault="00597247" w:rsidP="000A444F">
            <w:pPr>
              <w:pStyle w:val="Texto"/>
              <w:spacing w:after="0" w:line="276" w:lineRule="auto"/>
              <w:ind w:firstLine="0"/>
              <w:rPr>
                <w:sz w:val="16"/>
                <w:szCs w:val="16"/>
                <w:lang w:eastAsia="es-MX"/>
              </w:rPr>
            </w:pPr>
            <w:r w:rsidRPr="00C262D5">
              <w:rPr>
                <w:sz w:val="16"/>
                <w:szCs w:val="16"/>
                <w:lang w:val="es-MX" w:eastAsia="es-MX"/>
              </w:rPr>
              <w:t>Alta patronal e inscripción en el seguro de riesgos de trabajo o reanudación de actividades. Modalidad G) Para persona moral por clase.</w:t>
            </w:r>
          </w:p>
        </w:tc>
      </w:tr>
      <w:tr w:rsidR="00597247" w:rsidRPr="00EE0D50" w:rsidTr="000A444F">
        <w:trPr>
          <w:trHeight w:val="391"/>
        </w:trPr>
        <w:tc>
          <w:tcPr>
            <w:tcW w:w="2127" w:type="dxa"/>
            <w:vMerge/>
            <w:vAlign w:val="center"/>
          </w:tcPr>
          <w:p w:rsidR="00597247" w:rsidRPr="00D21647" w:rsidRDefault="00597247" w:rsidP="00196FB1">
            <w:pPr>
              <w:pStyle w:val="Texto"/>
              <w:spacing w:after="0" w:line="254" w:lineRule="exact"/>
              <w:ind w:firstLine="0"/>
              <w:rPr>
                <w:sz w:val="16"/>
                <w:szCs w:val="16"/>
                <w:lang w:eastAsia="es-MX"/>
              </w:rPr>
            </w:pPr>
          </w:p>
        </w:tc>
        <w:tc>
          <w:tcPr>
            <w:tcW w:w="1417" w:type="dxa"/>
            <w:shd w:val="clear" w:color="000000" w:fill="FFFFFF"/>
            <w:vAlign w:val="center"/>
          </w:tcPr>
          <w:p w:rsidR="00597247" w:rsidRPr="00C262D5" w:rsidRDefault="00D21647" w:rsidP="00D21647">
            <w:pPr>
              <w:pStyle w:val="Texto"/>
              <w:spacing w:after="0" w:line="240" w:lineRule="auto"/>
              <w:ind w:firstLine="0"/>
              <w:jc w:val="center"/>
              <w:rPr>
                <w:sz w:val="16"/>
                <w:szCs w:val="16"/>
                <w:lang w:val="es-MX" w:eastAsia="es-MX"/>
              </w:rPr>
            </w:pPr>
            <w:r w:rsidRPr="00C262D5">
              <w:rPr>
                <w:sz w:val="16"/>
                <w:szCs w:val="16"/>
                <w:lang w:val="es-MX" w:eastAsia="es-MX"/>
              </w:rPr>
              <w:t>IMSS-02-002-B</w:t>
            </w:r>
          </w:p>
        </w:tc>
        <w:tc>
          <w:tcPr>
            <w:tcW w:w="5245" w:type="dxa"/>
            <w:shd w:val="clear" w:color="000000" w:fill="FFFFFF"/>
            <w:vAlign w:val="center"/>
          </w:tcPr>
          <w:p w:rsidR="00597247" w:rsidRPr="00C262D5" w:rsidRDefault="00D21647" w:rsidP="000A444F">
            <w:pPr>
              <w:spacing w:after="0"/>
              <w:jc w:val="both"/>
              <w:rPr>
                <w:rFonts w:ascii="Arial" w:eastAsia="Times New Roman" w:hAnsi="Arial" w:cs="Arial"/>
                <w:sz w:val="16"/>
                <w:szCs w:val="16"/>
                <w:lang w:eastAsia="es-MX"/>
              </w:rPr>
            </w:pPr>
            <w:r w:rsidRPr="00C262D5">
              <w:rPr>
                <w:rFonts w:ascii="Arial" w:eastAsia="Times New Roman" w:hAnsi="Arial" w:cs="Arial"/>
                <w:sz w:val="16"/>
                <w:szCs w:val="16"/>
                <w:lang w:eastAsia="es-MX"/>
              </w:rPr>
              <w:t>Aviso de modificación al Registro Patronal. Modalidad B) Por cambio de domicilio.</w:t>
            </w:r>
          </w:p>
        </w:tc>
      </w:tr>
      <w:tr w:rsidR="00597247" w:rsidRPr="00EE0D50" w:rsidTr="000A444F">
        <w:trPr>
          <w:trHeight w:val="572"/>
        </w:trPr>
        <w:tc>
          <w:tcPr>
            <w:tcW w:w="2127" w:type="dxa"/>
            <w:vMerge/>
            <w:vAlign w:val="center"/>
          </w:tcPr>
          <w:p w:rsidR="00597247" w:rsidRPr="00D21647" w:rsidRDefault="00597247" w:rsidP="00196FB1">
            <w:pPr>
              <w:pStyle w:val="Texto"/>
              <w:spacing w:after="0" w:line="254" w:lineRule="exact"/>
              <w:ind w:firstLine="0"/>
              <w:rPr>
                <w:sz w:val="16"/>
                <w:szCs w:val="16"/>
                <w:lang w:eastAsia="es-MX"/>
              </w:rPr>
            </w:pPr>
          </w:p>
        </w:tc>
        <w:tc>
          <w:tcPr>
            <w:tcW w:w="1417" w:type="dxa"/>
            <w:shd w:val="clear" w:color="000000" w:fill="FFFFFF"/>
            <w:vAlign w:val="center"/>
          </w:tcPr>
          <w:p w:rsidR="00597247" w:rsidRPr="00C262D5" w:rsidRDefault="00D21647" w:rsidP="00D21647">
            <w:pPr>
              <w:pStyle w:val="Texto"/>
              <w:spacing w:after="0" w:line="240" w:lineRule="auto"/>
              <w:ind w:firstLine="0"/>
              <w:jc w:val="center"/>
              <w:rPr>
                <w:sz w:val="16"/>
                <w:szCs w:val="16"/>
                <w:lang w:val="es-MX" w:eastAsia="es-MX"/>
              </w:rPr>
            </w:pPr>
            <w:r w:rsidRPr="00C262D5">
              <w:rPr>
                <w:sz w:val="16"/>
                <w:szCs w:val="16"/>
                <w:lang w:val="es-MX" w:eastAsia="es-MX"/>
              </w:rPr>
              <w:t>IMSS-02-002-C</w:t>
            </w:r>
          </w:p>
        </w:tc>
        <w:tc>
          <w:tcPr>
            <w:tcW w:w="5245" w:type="dxa"/>
            <w:shd w:val="clear" w:color="000000" w:fill="FFFFFF"/>
            <w:vAlign w:val="center"/>
          </w:tcPr>
          <w:p w:rsidR="00597247" w:rsidRPr="00C262D5" w:rsidRDefault="00D21647" w:rsidP="000A444F">
            <w:pPr>
              <w:spacing w:after="0"/>
              <w:jc w:val="both"/>
              <w:rPr>
                <w:rFonts w:ascii="Arial" w:eastAsia="Times New Roman" w:hAnsi="Arial" w:cs="Arial"/>
                <w:sz w:val="16"/>
                <w:szCs w:val="16"/>
                <w:lang w:eastAsia="es-MX"/>
              </w:rPr>
            </w:pPr>
            <w:r w:rsidRPr="00C262D5">
              <w:rPr>
                <w:rFonts w:ascii="Arial" w:eastAsia="Times New Roman" w:hAnsi="Arial" w:cs="Arial"/>
                <w:sz w:val="16"/>
                <w:szCs w:val="16"/>
                <w:lang w:eastAsia="es-MX"/>
              </w:rPr>
              <w:t>Aviso de modificación al Registro Patronal. Modalidad C) Por sustitución patronal.</w:t>
            </w:r>
          </w:p>
        </w:tc>
      </w:tr>
      <w:tr w:rsidR="00597247" w:rsidRPr="00EE0D50" w:rsidTr="000A444F">
        <w:trPr>
          <w:trHeight w:val="280"/>
        </w:trPr>
        <w:tc>
          <w:tcPr>
            <w:tcW w:w="2127" w:type="dxa"/>
            <w:vMerge/>
            <w:vAlign w:val="center"/>
          </w:tcPr>
          <w:p w:rsidR="00597247" w:rsidRPr="00D21647" w:rsidRDefault="00597247" w:rsidP="00196FB1">
            <w:pPr>
              <w:pStyle w:val="Texto"/>
              <w:spacing w:after="0" w:line="254" w:lineRule="exact"/>
              <w:ind w:firstLine="0"/>
              <w:rPr>
                <w:sz w:val="16"/>
                <w:szCs w:val="16"/>
                <w:lang w:eastAsia="es-MX"/>
              </w:rPr>
            </w:pPr>
          </w:p>
        </w:tc>
        <w:tc>
          <w:tcPr>
            <w:tcW w:w="1417" w:type="dxa"/>
            <w:shd w:val="clear" w:color="000000" w:fill="FFFFFF"/>
            <w:vAlign w:val="center"/>
          </w:tcPr>
          <w:p w:rsidR="00597247" w:rsidRPr="00C262D5" w:rsidRDefault="00D21647" w:rsidP="00D21647">
            <w:pPr>
              <w:pStyle w:val="Texto"/>
              <w:spacing w:after="0" w:line="240" w:lineRule="auto"/>
              <w:ind w:firstLine="0"/>
              <w:jc w:val="center"/>
              <w:rPr>
                <w:sz w:val="16"/>
                <w:szCs w:val="16"/>
                <w:lang w:val="es-MX" w:eastAsia="es-MX"/>
              </w:rPr>
            </w:pPr>
            <w:r w:rsidRPr="00C262D5">
              <w:rPr>
                <w:sz w:val="16"/>
                <w:szCs w:val="16"/>
                <w:lang w:val="es-MX" w:eastAsia="es-MX"/>
              </w:rPr>
              <w:t>IMSS-02-002-D</w:t>
            </w:r>
          </w:p>
        </w:tc>
        <w:tc>
          <w:tcPr>
            <w:tcW w:w="5245" w:type="dxa"/>
            <w:shd w:val="clear" w:color="000000" w:fill="FFFFFF"/>
            <w:vAlign w:val="center"/>
          </w:tcPr>
          <w:p w:rsidR="00597247" w:rsidRPr="00C262D5" w:rsidRDefault="00D21647" w:rsidP="000A444F">
            <w:pPr>
              <w:spacing w:after="0"/>
              <w:jc w:val="both"/>
              <w:rPr>
                <w:rFonts w:ascii="Arial" w:hAnsi="Arial" w:cs="Arial"/>
                <w:sz w:val="16"/>
                <w:szCs w:val="16"/>
                <w:lang w:eastAsia="es-MX"/>
              </w:rPr>
            </w:pPr>
            <w:r w:rsidRPr="00C262D5">
              <w:rPr>
                <w:rFonts w:ascii="Arial" w:eastAsia="Times New Roman" w:hAnsi="Arial" w:cs="Arial"/>
                <w:sz w:val="16"/>
                <w:szCs w:val="16"/>
                <w:lang w:eastAsia="es-MX"/>
              </w:rPr>
              <w:t xml:space="preserve">Aviso de modificación al Registro Patronal. </w:t>
            </w:r>
            <w:r w:rsidRPr="00C262D5">
              <w:rPr>
                <w:rFonts w:ascii="Arial" w:hAnsi="Arial" w:cs="Arial"/>
                <w:sz w:val="16"/>
                <w:szCs w:val="16"/>
                <w:lang w:eastAsia="es-MX"/>
              </w:rPr>
              <w:t>Modalidad D) Por fusión.</w:t>
            </w:r>
          </w:p>
        </w:tc>
      </w:tr>
      <w:tr w:rsidR="00597247" w:rsidRPr="00EE0D50" w:rsidTr="000A444F">
        <w:trPr>
          <w:trHeight w:val="341"/>
        </w:trPr>
        <w:tc>
          <w:tcPr>
            <w:tcW w:w="2127" w:type="dxa"/>
            <w:vMerge/>
            <w:vAlign w:val="center"/>
          </w:tcPr>
          <w:p w:rsidR="00597247" w:rsidRPr="00D21647" w:rsidRDefault="00597247" w:rsidP="00196FB1">
            <w:pPr>
              <w:pStyle w:val="Texto"/>
              <w:spacing w:after="0" w:line="254" w:lineRule="exact"/>
              <w:ind w:firstLine="0"/>
              <w:rPr>
                <w:sz w:val="16"/>
                <w:szCs w:val="16"/>
                <w:lang w:eastAsia="es-MX"/>
              </w:rPr>
            </w:pPr>
          </w:p>
        </w:tc>
        <w:tc>
          <w:tcPr>
            <w:tcW w:w="1417" w:type="dxa"/>
            <w:shd w:val="clear" w:color="000000" w:fill="FFFFFF"/>
            <w:vAlign w:val="center"/>
          </w:tcPr>
          <w:p w:rsidR="00597247" w:rsidRPr="00C262D5" w:rsidRDefault="00D21647" w:rsidP="00D21647">
            <w:pPr>
              <w:pStyle w:val="Texto"/>
              <w:spacing w:after="0" w:line="240" w:lineRule="auto"/>
              <w:ind w:firstLine="0"/>
              <w:jc w:val="center"/>
              <w:rPr>
                <w:sz w:val="16"/>
                <w:szCs w:val="16"/>
                <w:lang w:val="es-MX" w:eastAsia="es-MX"/>
              </w:rPr>
            </w:pPr>
            <w:r w:rsidRPr="00C262D5">
              <w:rPr>
                <w:sz w:val="16"/>
                <w:szCs w:val="16"/>
                <w:lang w:val="es-MX" w:eastAsia="es-MX"/>
              </w:rPr>
              <w:t>IMSS-02-002-E</w:t>
            </w:r>
          </w:p>
        </w:tc>
        <w:tc>
          <w:tcPr>
            <w:tcW w:w="5245" w:type="dxa"/>
            <w:shd w:val="clear" w:color="000000" w:fill="FFFFFF"/>
            <w:vAlign w:val="center"/>
          </w:tcPr>
          <w:p w:rsidR="00597247" w:rsidRPr="00C262D5" w:rsidRDefault="00D21647" w:rsidP="000A444F">
            <w:pPr>
              <w:spacing w:after="0"/>
              <w:jc w:val="both"/>
              <w:rPr>
                <w:rFonts w:ascii="Arial" w:hAnsi="Arial" w:cs="Arial"/>
                <w:sz w:val="16"/>
                <w:szCs w:val="16"/>
                <w:lang w:eastAsia="es-MX"/>
              </w:rPr>
            </w:pPr>
            <w:r w:rsidRPr="00C262D5">
              <w:rPr>
                <w:rFonts w:ascii="Arial" w:eastAsia="Times New Roman" w:hAnsi="Arial" w:cs="Arial"/>
                <w:sz w:val="16"/>
                <w:szCs w:val="16"/>
                <w:lang w:eastAsia="es-MX"/>
              </w:rPr>
              <w:t xml:space="preserve">Aviso de modificación al Registro Patronal. </w:t>
            </w:r>
            <w:r w:rsidRPr="00C262D5">
              <w:rPr>
                <w:rFonts w:ascii="Arial" w:hAnsi="Arial" w:cs="Arial"/>
                <w:sz w:val="16"/>
                <w:szCs w:val="16"/>
                <w:lang w:eastAsia="es-MX"/>
              </w:rPr>
              <w:t>Modalidad E) Por escisión.</w:t>
            </w:r>
          </w:p>
        </w:tc>
      </w:tr>
      <w:tr w:rsidR="008805CD" w:rsidRPr="007B1BD1" w:rsidTr="000A444F">
        <w:trPr>
          <w:trHeight w:val="144"/>
        </w:trPr>
        <w:tc>
          <w:tcPr>
            <w:tcW w:w="2127" w:type="dxa"/>
            <w:shd w:val="pct12" w:color="auto" w:fill="FFFFFF"/>
            <w:noWrap/>
            <w:vAlign w:val="center"/>
          </w:tcPr>
          <w:p w:rsidR="008805CD" w:rsidRPr="00D21647" w:rsidRDefault="008805CD" w:rsidP="00196FB1">
            <w:pPr>
              <w:pStyle w:val="Texto"/>
              <w:spacing w:line="254" w:lineRule="exact"/>
              <w:ind w:firstLine="0"/>
              <w:jc w:val="center"/>
              <w:rPr>
                <w:b/>
                <w:sz w:val="16"/>
                <w:szCs w:val="16"/>
                <w:lang w:eastAsia="es-MX"/>
              </w:rPr>
            </w:pPr>
            <w:r w:rsidRPr="00D21647">
              <w:rPr>
                <w:b/>
                <w:sz w:val="16"/>
                <w:szCs w:val="16"/>
                <w:lang w:eastAsia="es-MX"/>
              </w:rPr>
              <w:lastRenderedPageBreak/>
              <w:t>Format</w:t>
            </w:r>
            <w:bookmarkStart w:id="0" w:name="_GoBack"/>
            <w:bookmarkEnd w:id="0"/>
            <w:r w:rsidRPr="00D21647">
              <w:rPr>
                <w:b/>
                <w:sz w:val="16"/>
                <w:szCs w:val="16"/>
                <w:lang w:eastAsia="es-MX"/>
              </w:rPr>
              <w:t>o</w:t>
            </w:r>
          </w:p>
        </w:tc>
        <w:tc>
          <w:tcPr>
            <w:tcW w:w="1417" w:type="dxa"/>
            <w:shd w:val="pct12" w:color="auto" w:fill="FFFFFF"/>
            <w:vAlign w:val="center"/>
          </w:tcPr>
          <w:p w:rsidR="008805CD" w:rsidRPr="00C262D5" w:rsidRDefault="008805CD" w:rsidP="00196FB1">
            <w:pPr>
              <w:pStyle w:val="Texto"/>
              <w:spacing w:line="254" w:lineRule="exact"/>
              <w:ind w:firstLine="0"/>
              <w:jc w:val="center"/>
              <w:rPr>
                <w:b/>
                <w:sz w:val="16"/>
                <w:szCs w:val="16"/>
                <w:lang w:eastAsia="es-MX"/>
              </w:rPr>
            </w:pPr>
            <w:r w:rsidRPr="00C262D5">
              <w:rPr>
                <w:b/>
                <w:sz w:val="16"/>
                <w:szCs w:val="16"/>
                <w:lang w:eastAsia="es-MX"/>
              </w:rPr>
              <w:t>Homoclave</w:t>
            </w:r>
          </w:p>
        </w:tc>
        <w:tc>
          <w:tcPr>
            <w:tcW w:w="5245" w:type="dxa"/>
            <w:shd w:val="pct12" w:color="auto" w:fill="FFFFFF"/>
            <w:vAlign w:val="center"/>
          </w:tcPr>
          <w:p w:rsidR="008805CD" w:rsidRPr="00C262D5" w:rsidRDefault="008805CD" w:rsidP="00196FB1">
            <w:pPr>
              <w:pStyle w:val="Texto"/>
              <w:spacing w:line="254" w:lineRule="exact"/>
              <w:ind w:firstLine="0"/>
              <w:jc w:val="center"/>
              <w:rPr>
                <w:b/>
                <w:sz w:val="16"/>
                <w:szCs w:val="16"/>
                <w:lang w:eastAsia="es-MX"/>
              </w:rPr>
            </w:pPr>
            <w:r w:rsidRPr="00C262D5">
              <w:rPr>
                <w:b/>
                <w:sz w:val="16"/>
                <w:szCs w:val="16"/>
                <w:lang w:eastAsia="es-MX"/>
              </w:rPr>
              <w:t>Denominación del trámite</w:t>
            </w:r>
          </w:p>
        </w:tc>
      </w:tr>
      <w:tr w:rsidR="00597247" w:rsidRPr="00EE0D50" w:rsidTr="00713393">
        <w:trPr>
          <w:trHeight w:val="615"/>
        </w:trPr>
        <w:tc>
          <w:tcPr>
            <w:tcW w:w="2127" w:type="dxa"/>
            <w:vAlign w:val="center"/>
          </w:tcPr>
          <w:p w:rsidR="00597247" w:rsidRDefault="00597247" w:rsidP="00196FB1">
            <w:pPr>
              <w:pStyle w:val="Texto"/>
              <w:spacing w:after="0" w:line="254" w:lineRule="exact"/>
              <w:ind w:firstLine="0"/>
              <w:rPr>
                <w:sz w:val="16"/>
                <w:szCs w:val="16"/>
              </w:rPr>
            </w:pPr>
            <w:r w:rsidRPr="00D21647">
              <w:rPr>
                <w:sz w:val="16"/>
                <w:szCs w:val="16"/>
              </w:rPr>
              <w:t>Constancia de Vigencia de Derechos</w:t>
            </w:r>
            <w:r w:rsidR="00263418">
              <w:rPr>
                <w:sz w:val="16"/>
                <w:szCs w:val="16"/>
              </w:rPr>
              <w:t xml:space="preserve"> (</w:t>
            </w:r>
            <w:r w:rsidR="00263418" w:rsidRPr="00263418">
              <w:rPr>
                <w:sz w:val="16"/>
                <w:szCs w:val="16"/>
              </w:rPr>
              <w:t>FF-IMSS-012)</w:t>
            </w:r>
          </w:p>
          <w:p w:rsidR="00263418" w:rsidRPr="00D21647" w:rsidRDefault="00263418" w:rsidP="00196FB1">
            <w:pPr>
              <w:pStyle w:val="Texto"/>
              <w:spacing w:after="0" w:line="254" w:lineRule="exact"/>
              <w:ind w:firstLine="0"/>
              <w:rPr>
                <w:sz w:val="16"/>
                <w:szCs w:val="16"/>
              </w:rPr>
            </w:pPr>
          </w:p>
        </w:tc>
        <w:tc>
          <w:tcPr>
            <w:tcW w:w="1417" w:type="dxa"/>
            <w:shd w:val="clear" w:color="000000" w:fill="FFFFFF"/>
            <w:vAlign w:val="center"/>
          </w:tcPr>
          <w:p w:rsidR="00597247" w:rsidRPr="00D21647" w:rsidRDefault="00597247" w:rsidP="00196FB1">
            <w:pPr>
              <w:pStyle w:val="Texto"/>
              <w:spacing w:after="0" w:line="240" w:lineRule="auto"/>
              <w:ind w:firstLine="0"/>
              <w:jc w:val="center"/>
              <w:rPr>
                <w:sz w:val="16"/>
                <w:szCs w:val="16"/>
                <w:lang w:val="es-MX" w:eastAsia="es-MX"/>
              </w:rPr>
            </w:pPr>
            <w:r w:rsidRPr="00D21647">
              <w:rPr>
                <w:sz w:val="16"/>
                <w:szCs w:val="16"/>
                <w:lang w:val="es-MX" w:eastAsia="es-MX"/>
              </w:rPr>
              <w:t>IMSS-02-020</w:t>
            </w:r>
          </w:p>
        </w:tc>
        <w:tc>
          <w:tcPr>
            <w:tcW w:w="5245" w:type="dxa"/>
            <w:shd w:val="clear" w:color="000000" w:fill="FFFFFF"/>
            <w:vAlign w:val="center"/>
          </w:tcPr>
          <w:p w:rsidR="00597247" w:rsidRPr="00D21647" w:rsidRDefault="00597247" w:rsidP="00713393">
            <w:pPr>
              <w:pStyle w:val="Texto"/>
              <w:spacing w:after="0" w:line="276" w:lineRule="auto"/>
              <w:ind w:firstLine="0"/>
              <w:rPr>
                <w:sz w:val="16"/>
                <w:szCs w:val="16"/>
                <w:lang w:eastAsia="es-MX"/>
              </w:rPr>
            </w:pPr>
            <w:r w:rsidRPr="00D21647">
              <w:rPr>
                <w:sz w:val="16"/>
                <w:szCs w:val="16"/>
                <w:lang w:val="es-MX" w:eastAsia="es-MX"/>
              </w:rPr>
              <w:t>Solicitud de Constancia de Vigencia de Derechos para recibir servicios médicos.</w:t>
            </w:r>
          </w:p>
        </w:tc>
      </w:tr>
      <w:tr w:rsidR="00597247" w:rsidRPr="007B1BD1" w:rsidTr="000A444F">
        <w:trPr>
          <w:trHeight w:val="144"/>
        </w:trPr>
        <w:tc>
          <w:tcPr>
            <w:tcW w:w="2127" w:type="dxa"/>
            <w:vAlign w:val="center"/>
          </w:tcPr>
          <w:p w:rsidR="00597247" w:rsidRPr="00945B73" w:rsidRDefault="00945B73" w:rsidP="00945B73">
            <w:pPr>
              <w:pStyle w:val="Texto"/>
              <w:spacing w:after="0" w:line="254" w:lineRule="exact"/>
              <w:ind w:firstLine="0"/>
              <w:jc w:val="left"/>
              <w:rPr>
                <w:sz w:val="16"/>
                <w:szCs w:val="16"/>
                <w:lang w:val="es-MX" w:eastAsia="es-MX"/>
              </w:rPr>
            </w:pPr>
            <w:r w:rsidRPr="00945B73">
              <w:rPr>
                <w:sz w:val="16"/>
                <w:szCs w:val="16"/>
                <w:lang w:eastAsia="es-MX"/>
              </w:rPr>
              <w:t>Presentación de la Corrección Patronal (CORP-02)</w:t>
            </w:r>
          </w:p>
        </w:tc>
        <w:tc>
          <w:tcPr>
            <w:tcW w:w="1417" w:type="dxa"/>
            <w:shd w:val="clear" w:color="000000" w:fill="FFFFFF"/>
            <w:vAlign w:val="center"/>
          </w:tcPr>
          <w:p w:rsidR="00597247" w:rsidRPr="00945B73" w:rsidRDefault="00945B73" w:rsidP="00196FB1">
            <w:pPr>
              <w:pStyle w:val="Texto"/>
              <w:spacing w:after="0" w:line="240" w:lineRule="auto"/>
              <w:ind w:firstLine="0"/>
              <w:jc w:val="center"/>
              <w:rPr>
                <w:sz w:val="16"/>
                <w:szCs w:val="16"/>
                <w:lang w:val="es-MX" w:eastAsia="es-MX"/>
              </w:rPr>
            </w:pPr>
            <w:r w:rsidRPr="00945B73">
              <w:rPr>
                <w:sz w:val="16"/>
                <w:szCs w:val="16"/>
                <w:lang w:eastAsia="es-MX"/>
              </w:rPr>
              <w:t>IMSS-02-073</w:t>
            </w:r>
          </w:p>
        </w:tc>
        <w:tc>
          <w:tcPr>
            <w:tcW w:w="5245" w:type="dxa"/>
            <w:shd w:val="clear" w:color="000000" w:fill="FFFFFF"/>
            <w:vAlign w:val="center"/>
          </w:tcPr>
          <w:p w:rsidR="00597247" w:rsidRPr="00945B73" w:rsidRDefault="00945B73" w:rsidP="00945B73">
            <w:pPr>
              <w:pStyle w:val="Texto"/>
              <w:spacing w:after="0" w:line="254" w:lineRule="exact"/>
              <w:ind w:firstLine="0"/>
              <w:rPr>
                <w:sz w:val="16"/>
                <w:szCs w:val="16"/>
                <w:lang w:val="es-MX" w:eastAsia="es-MX"/>
              </w:rPr>
            </w:pPr>
            <w:r w:rsidRPr="00945B73">
              <w:rPr>
                <w:sz w:val="16"/>
                <w:szCs w:val="16"/>
                <w:lang w:val="es-MX" w:eastAsia="es-MX"/>
              </w:rPr>
              <w:t>Presentación de la Corrección Patronal</w:t>
            </w:r>
            <w:r w:rsidR="006C059E">
              <w:rPr>
                <w:sz w:val="16"/>
                <w:szCs w:val="16"/>
                <w:lang w:val="es-MX" w:eastAsia="es-MX"/>
              </w:rPr>
              <w:t>.</w:t>
            </w:r>
          </w:p>
        </w:tc>
      </w:tr>
    </w:tbl>
    <w:p w:rsidR="00DB4F5E" w:rsidRDefault="00DB4F5E" w:rsidP="00DB4F5E">
      <w:pPr>
        <w:pStyle w:val="Texto"/>
        <w:spacing w:after="80" w:line="228" w:lineRule="exact"/>
        <w:rPr>
          <w:szCs w:val="18"/>
        </w:rPr>
      </w:pPr>
    </w:p>
    <w:p w:rsidR="00DB4F5E" w:rsidRDefault="00DB4F5E" w:rsidP="00DB4F5E">
      <w:pPr>
        <w:pStyle w:val="Texto"/>
        <w:spacing w:after="80" w:line="240" w:lineRule="exact"/>
        <w:rPr>
          <w:szCs w:val="18"/>
        </w:rPr>
      </w:pPr>
      <w:r w:rsidRPr="008805CD">
        <w:rPr>
          <w:b/>
          <w:bCs/>
          <w:szCs w:val="18"/>
        </w:rPr>
        <w:t xml:space="preserve">ARTÍCULO SEGUNDO.- </w:t>
      </w:r>
      <w:r w:rsidRPr="008805CD">
        <w:rPr>
          <w:rStyle w:val="apple-converted-space"/>
          <w:szCs w:val="18"/>
        </w:rPr>
        <w:t>Lo</w:t>
      </w:r>
      <w:r w:rsidRPr="008805CD">
        <w:rPr>
          <w:szCs w:val="18"/>
        </w:rPr>
        <w:t>s formatos podrán reproducirse libremente en cualquier medio, siempre y cuando no sean alterados y en su caso, la impresión de los mismos se deberá hacer</w:t>
      </w:r>
      <w:r w:rsidR="008805CD" w:rsidRPr="008805CD">
        <w:rPr>
          <w:szCs w:val="18"/>
        </w:rPr>
        <w:t xml:space="preserve"> en hojas blancas  tamaño carta</w:t>
      </w:r>
      <w:r w:rsidR="008805CD" w:rsidRPr="00713393">
        <w:rPr>
          <w:szCs w:val="18"/>
        </w:rPr>
        <w:t>, a excepción de la Constancia de Vigencia de Derechos (FF-IMSS-012), la cual es resultado de la información que se captura en el sistema.</w:t>
      </w:r>
    </w:p>
    <w:p w:rsidR="00DB4F5E" w:rsidRDefault="00DB4F5E" w:rsidP="00DB4F5E">
      <w:pPr>
        <w:pStyle w:val="Texto"/>
        <w:spacing w:after="80" w:line="240" w:lineRule="exact"/>
        <w:rPr>
          <w:szCs w:val="18"/>
        </w:rPr>
      </w:pPr>
      <w:r>
        <w:rPr>
          <w:b/>
          <w:bCs/>
          <w:szCs w:val="18"/>
        </w:rPr>
        <w:t>ARTÍ</w:t>
      </w:r>
      <w:r w:rsidRPr="007A0861">
        <w:rPr>
          <w:b/>
          <w:bCs/>
          <w:szCs w:val="18"/>
        </w:rPr>
        <w:t xml:space="preserve">CULO TERCERO.- </w:t>
      </w:r>
      <w:r w:rsidRPr="007A0861">
        <w:rPr>
          <w:szCs w:val="18"/>
        </w:rPr>
        <w:t>El personal de los Órganos Operativos competentes</w:t>
      </w:r>
      <w:r w:rsidR="00532610">
        <w:rPr>
          <w:szCs w:val="18"/>
        </w:rPr>
        <w:t>,</w:t>
      </w:r>
      <w:r w:rsidRPr="007A0861">
        <w:rPr>
          <w:szCs w:val="18"/>
        </w:rPr>
        <w:t xml:space="preserve"> adscritos a los Órganos de Operación Administrativa Desconcentrada del Instituto Mexicano del Seguro Social</w:t>
      </w:r>
      <w:r w:rsidR="00532610">
        <w:rPr>
          <w:szCs w:val="18"/>
        </w:rPr>
        <w:t>,</w:t>
      </w:r>
      <w:r w:rsidRPr="007A0861">
        <w:rPr>
          <w:szCs w:val="18"/>
        </w:rPr>
        <w:t xml:space="preserve"> que otorgue la atención en ventanilla para la realización de los trámites descritos en el ARTÍCULO PRIMERO, deberá proporcionar la orientación e información necesaria para la realización del trámite y el llenado del formato que corresponda.</w:t>
      </w:r>
    </w:p>
    <w:p w:rsidR="00DB4F5E" w:rsidRDefault="00DB4F5E" w:rsidP="00DB4F5E">
      <w:pPr>
        <w:pStyle w:val="ANOTACION"/>
        <w:spacing w:after="80" w:line="240" w:lineRule="exact"/>
      </w:pPr>
      <w:r w:rsidRPr="007A0861">
        <w:t>TRANSITORIOS</w:t>
      </w:r>
    </w:p>
    <w:p w:rsidR="00DB4F5E" w:rsidRPr="007A0861" w:rsidRDefault="00DB4F5E" w:rsidP="00DB4F5E">
      <w:pPr>
        <w:pStyle w:val="Texto"/>
        <w:spacing w:after="80" w:line="240" w:lineRule="exact"/>
        <w:rPr>
          <w:b/>
          <w:szCs w:val="18"/>
        </w:rPr>
      </w:pPr>
      <w:r w:rsidRPr="007A0861">
        <w:rPr>
          <w:b/>
          <w:szCs w:val="18"/>
        </w:rPr>
        <w:t>PRIMERO</w:t>
      </w:r>
      <w:r w:rsidRPr="007A0861">
        <w:rPr>
          <w:b/>
          <w:bCs/>
          <w:szCs w:val="18"/>
        </w:rPr>
        <w:t xml:space="preserve">.- </w:t>
      </w:r>
      <w:r w:rsidRPr="007A0861">
        <w:rPr>
          <w:szCs w:val="18"/>
        </w:rPr>
        <w:t xml:space="preserve">El presente Acuerdo entrará en vigor al día hábil siguiente al de su publicación en el </w:t>
      </w:r>
      <w:r w:rsidRPr="007A0861">
        <w:rPr>
          <w:b/>
          <w:bCs/>
          <w:szCs w:val="18"/>
        </w:rPr>
        <w:t>Diario Oficial de la Federación</w:t>
      </w:r>
      <w:r w:rsidRPr="007A0861">
        <w:rPr>
          <w:b/>
          <w:szCs w:val="18"/>
        </w:rPr>
        <w:t>.</w:t>
      </w:r>
    </w:p>
    <w:p w:rsidR="008805CD" w:rsidRDefault="00DB4F5E" w:rsidP="00DB4F5E">
      <w:pPr>
        <w:pStyle w:val="Texto"/>
        <w:spacing w:after="80" w:line="240" w:lineRule="exact"/>
        <w:rPr>
          <w:szCs w:val="18"/>
        </w:rPr>
      </w:pPr>
      <w:r w:rsidRPr="00C56D7E">
        <w:rPr>
          <w:b/>
          <w:szCs w:val="18"/>
        </w:rPr>
        <w:t>SEGUNDO.-</w:t>
      </w:r>
      <w:r w:rsidRPr="007A0861">
        <w:rPr>
          <w:szCs w:val="18"/>
        </w:rPr>
        <w:t xml:space="preserve"> El presente Acuerdo actualiza la imagen de los formatos de los trámites a cargo del Instituto Mexicano del Seguro Social enunciados </w:t>
      </w:r>
      <w:r>
        <w:rPr>
          <w:szCs w:val="18"/>
        </w:rPr>
        <w:t xml:space="preserve">en </w:t>
      </w:r>
      <w:r w:rsidRPr="00C56D7E">
        <w:rPr>
          <w:szCs w:val="18"/>
          <w:lang w:val="es-MX"/>
        </w:rPr>
        <w:t xml:space="preserve">el </w:t>
      </w:r>
      <w:r>
        <w:rPr>
          <w:szCs w:val="18"/>
          <w:lang w:val="es-MX"/>
        </w:rPr>
        <w:t>ARTÍCULO</w:t>
      </w:r>
      <w:r w:rsidRPr="00C56D7E">
        <w:rPr>
          <w:szCs w:val="18"/>
          <w:lang w:val="es-MX"/>
        </w:rPr>
        <w:t xml:space="preserve"> </w:t>
      </w:r>
      <w:r>
        <w:rPr>
          <w:szCs w:val="18"/>
          <w:lang w:val="es-MX"/>
        </w:rPr>
        <w:t>PRIMERO de este Acuerdo,</w:t>
      </w:r>
      <w:r w:rsidR="002649FE">
        <w:rPr>
          <w:szCs w:val="18"/>
          <w:lang w:val="es-MX"/>
        </w:rPr>
        <w:t xml:space="preserve"> </w:t>
      </w:r>
      <w:r w:rsidR="008805CD" w:rsidRPr="00532610">
        <w:rPr>
          <w:szCs w:val="18"/>
        </w:rPr>
        <w:t>publicados en el Diario Oficial de la Federación el 22 de agosto de 2013</w:t>
      </w:r>
      <w:r w:rsidR="002649FE" w:rsidRPr="00532610">
        <w:rPr>
          <w:szCs w:val="18"/>
        </w:rPr>
        <w:t xml:space="preserve"> y </w:t>
      </w:r>
      <w:r w:rsidR="00532610">
        <w:rPr>
          <w:szCs w:val="18"/>
        </w:rPr>
        <w:t xml:space="preserve">el </w:t>
      </w:r>
      <w:r w:rsidR="002649FE" w:rsidRPr="00532610">
        <w:rPr>
          <w:szCs w:val="18"/>
        </w:rPr>
        <w:t>4 de noviembre d</w:t>
      </w:r>
      <w:r w:rsidR="00307662" w:rsidRPr="00532610">
        <w:rPr>
          <w:szCs w:val="18"/>
        </w:rPr>
        <w:t>e 2013, respectivamente.</w:t>
      </w:r>
    </w:p>
    <w:p w:rsidR="00DB4F5E" w:rsidRDefault="00DB4F5E" w:rsidP="00DB4F5E">
      <w:pPr>
        <w:pStyle w:val="Texto"/>
        <w:spacing w:after="80" w:line="240" w:lineRule="exact"/>
        <w:rPr>
          <w:szCs w:val="18"/>
        </w:rPr>
      </w:pPr>
      <w:r w:rsidRPr="007A0861">
        <w:rPr>
          <w:b/>
          <w:bCs/>
          <w:szCs w:val="18"/>
        </w:rPr>
        <w:t xml:space="preserve">TERCERO.- </w:t>
      </w:r>
      <w:r w:rsidRPr="007A0861">
        <w:rPr>
          <w:szCs w:val="18"/>
        </w:rPr>
        <w:t>Los asuntos que se encuentren pendientes de resolución a la fecha de publicación del presente Acuerdo se resolverán utilizando los formatos presentados al inicio de los mismos.</w:t>
      </w:r>
    </w:p>
    <w:p w:rsidR="00DB4F5E" w:rsidRDefault="00DB4F5E" w:rsidP="00DB4F5E">
      <w:pPr>
        <w:pStyle w:val="Texto"/>
        <w:spacing w:after="80" w:line="240" w:lineRule="exact"/>
        <w:rPr>
          <w:szCs w:val="18"/>
        </w:rPr>
      </w:pPr>
      <w:r w:rsidRPr="007A0861">
        <w:rPr>
          <w:b/>
          <w:szCs w:val="18"/>
        </w:rPr>
        <w:t xml:space="preserve">CUARTO.- </w:t>
      </w:r>
      <w:r w:rsidRPr="007A0861">
        <w:rPr>
          <w:szCs w:val="18"/>
        </w:rPr>
        <w:t>El Instituto Mexicano del Seguro Social realizará las acciones necesarias para efectuar las modificaciones que requieran sus sistemas informáticos para la aplicación de los conceptos que integran el diseño estandarizado requerido por la Ventanilla Única Nacional; en el lapso en que se realicen dichas adecuaciones, el Instituto podrá aplicar dicho diseño estandarizado de forma gradual en aquellos sistemas institucionales que así lo permitan, o que cuenten con la viabilidad técnica para ser modificados. En tanto</w:t>
      </w:r>
      <w:r w:rsidR="002E4BAF">
        <w:rPr>
          <w:szCs w:val="18"/>
        </w:rPr>
        <w:t>,</w:t>
      </w:r>
      <w:r w:rsidRPr="007A0861">
        <w:rPr>
          <w:szCs w:val="18"/>
        </w:rPr>
        <w:t xml:space="preserve"> los sistemas informáticos seguirán operando conforme su funcionamiento actual.</w:t>
      </w:r>
    </w:p>
    <w:p w:rsidR="008805CD" w:rsidRDefault="008805CD" w:rsidP="008805CD">
      <w:pPr>
        <w:pStyle w:val="Texto"/>
        <w:spacing w:after="80" w:line="240" w:lineRule="exact"/>
        <w:rPr>
          <w:szCs w:val="18"/>
        </w:rPr>
      </w:pPr>
      <w:r w:rsidRPr="00F739C9">
        <w:rPr>
          <w:b/>
          <w:szCs w:val="18"/>
        </w:rPr>
        <w:t xml:space="preserve">QUINTO.- </w:t>
      </w:r>
      <w:r w:rsidRPr="00F739C9">
        <w:rPr>
          <w:szCs w:val="18"/>
        </w:rPr>
        <w:t>Cuando el trámite de la corrección patronal se presente en línea, el formato incluirá el Id Trámite, el Sello Digital y la Cadena Original.</w:t>
      </w:r>
    </w:p>
    <w:p w:rsidR="00705476" w:rsidRDefault="00705476" w:rsidP="008805CD">
      <w:pPr>
        <w:pStyle w:val="Texto"/>
        <w:spacing w:after="80" w:line="240" w:lineRule="exact"/>
        <w:rPr>
          <w:szCs w:val="18"/>
        </w:rPr>
      </w:pPr>
    </w:p>
    <w:p w:rsidR="00705476" w:rsidRPr="007B1BD1" w:rsidRDefault="00705476" w:rsidP="00705476">
      <w:pPr>
        <w:pStyle w:val="Texto"/>
        <w:spacing w:after="80" w:line="240" w:lineRule="exact"/>
        <w:rPr>
          <w:szCs w:val="18"/>
        </w:rPr>
      </w:pPr>
      <w:r w:rsidRPr="007A0861">
        <w:rPr>
          <w:szCs w:val="18"/>
        </w:rPr>
        <w:t xml:space="preserve">Dado en la Ciudad de México, Distrito Federal, </w:t>
      </w:r>
      <w:r w:rsidR="002649FE">
        <w:rPr>
          <w:szCs w:val="18"/>
        </w:rPr>
        <w:t xml:space="preserve">a los </w:t>
      </w:r>
      <w:r w:rsidR="00B04C57" w:rsidRPr="00B04C57">
        <w:rPr>
          <w:szCs w:val="18"/>
          <w:highlight w:val="yellow"/>
        </w:rPr>
        <w:t>veintitrés</w:t>
      </w:r>
      <w:r w:rsidR="00B04C57">
        <w:rPr>
          <w:szCs w:val="18"/>
        </w:rPr>
        <w:t xml:space="preserve"> </w:t>
      </w:r>
      <w:r w:rsidR="002649FE">
        <w:rPr>
          <w:szCs w:val="18"/>
        </w:rPr>
        <w:t xml:space="preserve">días del mes de </w:t>
      </w:r>
      <w:r w:rsidR="002649FE" w:rsidRPr="004D2766">
        <w:rPr>
          <w:szCs w:val="18"/>
        </w:rPr>
        <w:t>octubre</w:t>
      </w:r>
      <w:r w:rsidRPr="004D2766">
        <w:rPr>
          <w:szCs w:val="18"/>
        </w:rPr>
        <w:t xml:space="preserve"> de</w:t>
      </w:r>
      <w:r w:rsidRPr="007A0861">
        <w:rPr>
          <w:szCs w:val="18"/>
        </w:rPr>
        <w:t xml:space="preserve"> dos mil quince</w:t>
      </w:r>
      <w:r>
        <w:rPr>
          <w:szCs w:val="18"/>
        </w:rPr>
        <w:t xml:space="preserve">.-  El </w:t>
      </w:r>
      <w:r w:rsidRPr="007B1BD1">
        <w:rPr>
          <w:szCs w:val="18"/>
        </w:rPr>
        <w:t>Director de Incorporación y Recaudación</w:t>
      </w:r>
      <w:r>
        <w:rPr>
          <w:szCs w:val="18"/>
        </w:rPr>
        <w:t xml:space="preserve">, </w:t>
      </w:r>
      <w:r w:rsidRPr="007A0861">
        <w:rPr>
          <w:b/>
          <w:szCs w:val="18"/>
        </w:rPr>
        <w:t>Tuffic Miguel Ortega</w:t>
      </w:r>
      <w:r>
        <w:rPr>
          <w:szCs w:val="18"/>
        </w:rPr>
        <w:t>.- Rúbrica.</w:t>
      </w:r>
    </w:p>
    <w:p w:rsidR="00705476" w:rsidRPr="007A6228" w:rsidRDefault="00705476" w:rsidP="008805CD">
      <w:pPr>
        <w:pStyle w:val="Texto"/>
        <w:spacing w:after="80" w:line="240" w:lineRule="exact"/>
        <w:rPr>
          <w:szCs w:val="18"/>
        </w:rPr>
      </w:pPr>
    </w:p>
    <w:p w:rsidR="008805CD" w:rsidRDefault="008805CD" w:rsidP="00DB4F5E">
      <w:pPr>
        <w:pStyle w:val="Texto"/>
        <w:spacing w:after="80" w:line="240" w:lineRule="exact"/>
        <w:rPr>
          <w:szCs w:val="18"/>
        </w:rPr>
      </w:pPr>
    </w:p>
    <w:p w:rsidR="00705476" w:rsidRDefault="00705476" w:rsidP="00DB4F5E">
      <w:pPr>
        <w:pStyle w:val="Texto"/>
        <w:spacing w:after="80" w:line="240" w:lineRule="exact"/>
        <w:rPr>
          <w:szCs w:val="18"/>
        </w:rPr>
      </w:pPr>
    </w:p>
    <w:p w:rsidR="00705476" w:rsidRDefault="00705476" w:rsidP="00DB4F5E">
      <w:pPr>
        <w:pStyle w:val="Texto"/>
        <w:spacing w:after="80" w:line="240" w:lineRule="exact"/>
        <w:rPr>
          <w:szCs w:val="18"/>
        </w:rPr>
      </w:pPr>
    </w:p>
    <w:p w:rsidR="00705476" w:rsidRDefault="00705476" w:rsidP="00DB4F5E">
      <w:pPr>
        <w:pStyle w:val="Texto"/>
        <w:spacing w:after="80" w:line="240" w:lineRule="exact"/>
        <w:rPr>
          <w:szCs w:val="18"/>
        </w:rPr>
      </w:pPr>
    </w:p>
    <w:p w:rsidR="00705476" w:rsidRDefault="00705476" w:rsidP="00DB4F5E">
      <w:pPr>
        <w:pStyle w:val="Texto"/>
        <w:spacing w:after="80" w:line="240" w:lineRule="exact"/>
        <w:rPr>
          <w:szCs w:val="18"/>
        </w:rPr>
      </w:pPr>
    </w:p>
    <w:p w:rsidR="00705476" w:rsidRDefault="00705476" w:rsidP="00DB4F5E">
      <w:pPr>
        <w:pStyle w:val="Texto"/>
        <w:spacing w:after="80" w:line="240" w:lineRule="exact"/>
        <w:rPr>
          <w:szCs w:val="18"/>
        </w:rPr>
      </w:pPr>
    </w:p>
    <w:p w:rsidR="00705476" w:rsidRDefault="00705476" w:rsidP="00DB4F5E">
      <w:pPr>
        <w:pStyle w:val="Texto"/>
        <w:spacing w:after="80" w:line="240" w:lineRule="exact"/>
        <w:rPr>
          <w:szCs w:val="18"/>
        </w:rPr>
      </w:pPr>
    </w:p>
    <w:p w:rsidR="00705476" w:rsidRDefault="00705476" w:rsidP="00DB4F5E">
      <w:pPr>
        <w:pStyle w:val="Texto"/>
        <w:spacing w:after="80" w:line="240" w:lineRule="exact"/>
        <w:rPr>
          <w:szCs w:val="18"/>
        </w:rPr>
      </w:pPr>
    </w:p>
    <w:p w:rsidR="00DB4F5E" w:rsidRDefault="00DB4F5E" w:rsidP="00DB4F5E">
      <w:pPr>
        <w:pStyle w:val="Texto"/>
        <w:ind w:firstLine="0"/>
        <w:jc w:val="center"/>
        <w:rPr>
          <w:b/>
          <w:szCs w:val="18"/>
        </w:rPr>
      </w:pPr>
    </w:p>
    <w:p w:rsidR="00DB4F5E" w:rsidRDefault="00DB4F5E" w:rsidP="00DB4F5E">
      <w:pPr>
        <w:pStyle w:val="Texto"/>
        <w:ind w:firstLine="0"/>
        <w:jc w:val="center"/>
        <w:rPr>
          <w:b/>
          <w:szCs w:val="18"/>
        </w:rPr>
      </w:pPr>
    </w:p>
    <w:p w:rsidR="00DB4F5E" w:rsidRDefault="00DB4F5E" w:rsidP="00DB4F5E">
      <w:pPr>
        <w:pStyle w:val="Texto"/>
        <w:ind w:firstLine="0"/>
        <w:jc w:val="center"/>
        <w:rPr>
          <w:b/>
          <w:szCs w:val="18"/>
        </w:rPr>
      </w:pPr>
    </w:p>
    <w:p w:rsidR="00DB4F5E" w:rsidRDefault="00DB4F5E" w:rsidP="00DB4F5E">
      <w:pPr>
        <w:pStyle w:val="Texto"/>
        <w:ind w:firstLine="0"/>
        <w:jc w:val="center"/>
        <w:rPr>
          <w:b/>
          <w:szCs w:val="18"/>
        </w:rPr>
      </w:pPr>
      <w:r w:rsidRPr="007A0861">
        <w:rPr>
          <w:b/>
          <w:szCs w:val="18"/>
        </w:rPr>
        <w:lastRenderedPageBreak/>
        <w:t>“Anexo Único”</w:t>
      </w:r>
    </w:p>
    <w:p w:rsidR="00EC498D" w:rsidRDefault="00DB4F5E" w:rsidP="00DB4F5E">
      <w:pPr>
        <w:jc w:val="center"/>
      </w:pPr>
      <w:r>
        <w:rPr>
          <w:noProof/>
          <w:lang w:eastAsia="es-MX"/>
        </w:rPr>
        <w:drawing>
          <wp:inline distT="0" distB="0" distL="0" distR="0">
            <wp:extent cx="4858385" cy="7888605"/>
            <wp:effectExtent l="0" t="0" r="0" b="0"/>
            <wp:docPr id="2" name="Imagen 2" descr="C:\Users\miriam.perezgallardo.METRO\AppData\Roaming\PixelMetrics\CaptureWiz\LastCaptures\2015-10-22_11-38-16-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iam.perezgallardo.METRO\AppData\Roaming\PixelMetrics\CaptureWiz\LastCaptures\2015-10-22_11-38-16-28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8385" cy="7888605"/>
                    </a:xfrm>
                    <a:prstGeom prst="rect">
                      <a:avLst/>
                    </a:prstGeom>
                    <a:noFill/>
                    <a:ln>
                      <a:noFill/>
                    </a:ln>
                  </pic:spPr>
                </pic:pic>
              </a:graphicData>
            </a:graphic>
          </wp:inline>
        </w:drawing>
      </w:r>
    </w:p>
    <w:p w:rsidR="00DB4F5E" w:rsidRDefault="00DB4F5E" w:rsidP="00DB4F5E">
      <w:pPr>
        <w:jc w:val="center"/>
      </w:pPr>
    </w:p>
    <w:p w:rsidR="00DB4F5E" w:rsidRDefault="00DB4F5E" w:rsidP="00DB4F5E">
      <w:pPr>
        <w:jc w:val="center"/>
      </w:pPr>
      <w:r>
        <w:rPr>
          <w:noProof/>
          <w:lang w:eastAsia="es-MX"/>
        </w:rPr>
        <w:lastRenderedPageBreak/>
        <w:drawing>
          <wp:inline distT="0" distB="0" distL="0" distR="0">
            <wp:extent cx="4885690" cy="7867650"/>
            <wp:effectExtent l="0" t="0" r="0" b="0"/>
            <wp:docPr id="3" name="Imagen 3" descr="C:\Users\miriam.perezgallardo.METRO\AppData\Roaming\PixelMetrics\CaptureWiz\LastCaptures\2015-10-22_11-38-56-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iam.perezgallardo.METRO\AppData\Roaming\PixelMetrics\CaptureWiz\LastCaptures\2015-10-22_11-38-56-84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5690" cy="7867650"/>
                    </a:xfrm>
                    <a:prstGeom prst="rect">
                      <a:avLst/>
                    </a:prstGeom>
                    <a:noFill/>
                    <a:ln>
                      <a:noFill/>
                    </a:ln>
                  </pic:spPr>
                </pic:pic>
              </a:graphicData>
            </a:graphic>
          </wp:inline>
        </w:drawing>
      </w:r>
    </w:p>
    <w:p w:rsidR="00DB4F5E" w:rsidRDefault="00DB4F5E" w:rsidP="00DB4F5E">
      <w:pPr>
        <w:jc w:val="center"/>
      </w:pPr>
    </w:p>
    <w:p w:rsidR="00DB4F5E" w:rsidRDefault="00DB4F5E" w:rsidP="00DB4F5E">
      <w:pPr>
        <w:jc w:val="center"/>
      </w:pPr>
      <w:r>
        <w:rPr>
          <w:noProof/>
          <w:lang w:eastAsia="es-MX"/>
        </w:rPr>
        <w:lastRenderedPageBreak/>
        <w:drawing>
          <wp:inline distT="0" distB="0" distL="0" distR="0">
            <wp:extent cx="4845050" cy="7894955"/>
            <wp:effectExtent l="0" t="0" r="0" b="0"/>
            <wp:docPr id="4" name="Imagen 4" descr="C:\Users\miriam.perezgallardo.METRO\AppData\Roaming\PixelMetrics\CaptureWiz\LastCaptures\2015-10-22_11-39-20-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riam.perezgallardo.METRO\AppData\Roaming\PixelMetrics\CaptureWiz\LastCaptures\2015-10-22_11-39-20-25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5050" cy="7894955"/>
                    </a:xfrm>
                    <a:prstGeom prst="rect">
                      <a:avLst/>
                    </a:prstGeom>
                    <a:noFill/>
                    <a:ln>
                      <a:noFill/>
                    </a:ln>
                  </pic:spPr>
                </pic:pic>
              </a:graphicData>
            </a:graphic>
          </wp:inline>
        </w:drawing>
      </w:r>
    </w:p>
    <w:p w:rsidR="00BA54B8" w:rsidRDefault="00BA54B8" w:rsidP="00DB4F5E">
      <w:pPr>
        <w:jc w:val="center"/>
      </w:pPr>
      <w:r>
        <w:rPr>
          <w:noProof/>
          <w:lang w:eastAsia="es-MX"/>
        </w:rPr>
        <w:lastRenderedPageBreak/>
        <w:drawing>
          <wp:inline distT="0" distB="0" distL="0" distR="0">
            <wp:extent cx="4906645" cy="7908925"/>
            <wp:effectExtent l="0" t="0" r="8255" b="0"/>
            <wp:docPr id="5" name="Imagen 5" descr="C:\Users\miriam.perezgallardo.METRO\AppData\Roaming\PixelMetrics\CaptureWiz\LastCaptures\2015-10-22_11-44-26-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riam.perezgallardo.METRO\AppData\Roaming\PixelMetrics\CaptureWiz\LastCaptures\2015-10-22_11-44-26-95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6645" cy="7908925"/>
                    </a:xfrm>
                    <a:prstGeom prst="rect">
                      <a:avLst/>
                    </a:prstGeom>
                    <a:noFill/>
                    <a:ln>
                      <a:noFill/>
                    </a:ln>
                  </pic:spPr>
                </pic:pic>
              </a:graphicData>
            </a:graphic>
          </wp:inline>
        </w:drawing>
      </w:r>
    </w:p>
    <w:p w:rsidR="00BA54B8" w:rsidRDefault="00BA54B8" w:rsidP="00DB4F5E">
      <w:pPr>
        <w:jc w:val="center"/>
      </w:pPr>
    </w:p>
    <w:p w:rsidR="00BA54B8" w:rsidRDefault="00BA54B8" w:rsidP="00DB4F5E">
      <w:pPr>
        <w:jc w:val="center"/>
      </w:pPr>
      <w:r>
        <w:rPr>
          <w:noProof/>
          <w:lang w:eastAsia="es-MX"/>
        </w:rPr>
        <w:lastRenderedPageBreak/>
        <w:drawing>
          <wp:inline distT="0" distB="0" distL="0" distR="0">
            <wp:extent cx="4885690" cy="7867650"/>
            <wp:effectExtent l="0" t="0" r="0" b="0"/>
            <wp:docPr id="6" name="Imagen 6" descr="C:\Users\miriam.perezgallardo.METRO\AppData\Roaming\PixelMetrics\CaptureWiz\LastCaptures\2015-10-22_11-44-45-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riam.perezgallardo.METRO\AppData\Roaming\PixelMetrics\CaptureWiz\LastCaptures\2015-10-22_11-44-45-45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5690" cy="7867650"/>
                    </a:xfrm>
                    <a:prstGeom prst="rect">
                      <a:avLst/>
                    </a:prstGeom>
                    <a:noFill/>
                    <a:ln>
                      <a:noFill/>
                    </a:ln>
                  </pic:spPr>
                </pic:pic>
              </a:graphicData>
            </a:graphic>
          </wp:inline>
        </w:drawing>
      </w:r>
    </w:p>
    <w:p w:rsidR="00BA54B8" w:rsidRDefault="00BA54B8" w:rsidP="00DB4F5E">
      <w:pPr>
        <w:jc w:val="center"/>
      </w:pPr>
    </w:p>
    <w:p w:rsidR="00BA54B8" w:rsidRDefault="00BA54B8" w:rsidP="00DB4F5E">
      <w:pPr>
        <w:jc w:val="center"/>
      </w:pPr>
      <w:r>
        <w:rPr>
          <w:noProof/>
          <w:lang w:eastAsia="es-MX"/>
        </w:rPr>
        <w:lastRenderedPageBreak/>
        <w:drawing>
          <wp:inline distT="0" distB="0" distL="0" distR="0">
            <wp:extent cx="4858385" cy="7915910"/>
            <wp:effectExtent l="0" t="0" r="0" b="8890"/>
            <wp:docPr id="7" name="Imagen 7" descr="C:\Users\miriam.perezgallardo.METRO\AppData\Roaming\PixelMetrics\CaptureWiz\LastCaptures\2015-10-22_11-45-06-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riam.perezgallardo.METRO\AppData\Roaming\PixelMetrics\CaptureWiz\LastCaptures\2015-10-22_11-45-06-45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8385" cy="7915910"/>
                    </a:xfrm>
                    <a:prstGeom prst="rect">
                      <a:avLst/>
                    </a:prstGeom>
                    <a:noFill/>
                    <a:ln>
                      <a:noFill/>
                    </a:ln>
                  </pic:spPr>
                </pic:pic>
              </a:graphicData>
            </a:graphic>
          </wp:inline>
        </w:drawing>
      </w:r>
    </w:p>
    <w:p w:rsidR="00BA54B8" w:rsidRDefault="00BA54B8" w:rsidP="00DB4F5E">
      <w:pPr>
        <w:jc w:val="center"/>
      </w:pPr>
      <w:r>
        <w:rPr>
          <w:noProof/>
          <w:lang w:eastAsia="es-MX"/>
        </w:rPr>
        <w:lastRenderedPageBreak/>
        <w:drawing>
          <wp:inline distT="0" distB="0" distL="0" distR="0">
            <wp:extent cx="4879340" cy="7888605"/>
            <wp:effectExtent l="0" t="0" r="0" b="0"/>
            <wp:docPr id="8" name="Imagen 8" descr="C:\Users\miriam.perezgallardo.METRO\AppData\Roaming\PixelMetrics\CaptureWiz\LastCaptures\2015-10-22_11-45-3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riam.perezgallardo.METRO\AppData\Roaming\PixelMetrics\CaptureWiz\LastCaptures\2015-10-22_11-45-31-0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9340" cy="7888605"/>
                    </a:xfrm>
                    <a:prstGeom prst="rect">
                      <a:avLst/>
                    </a:prstGeom>
                    <a:noFill/>
                    <a:ln>
                      <a:noFill/>
                    </a:ln>
                  </pic:spPr>
                </pic:pic>
              </a:graphicData>
            </a:graphic>
          </wp:inline>
        </w:drawing>
      </w:r>
    </w:p>
    <w:p w:rsidR="00BA54B8" w:rsidRDefault="00BA54B8" w:rsidP="00DB4F5E">
      <w:pPr>
        <w:jc w:val="center"/>
      </w:pPr>
    </w:p>
    <w:p w:rsidR="00BA54B8" w:rsidRDefault="00BA54B8" w:rsidP="00DB4F5E">
      <w:pPr>
        <w:jc w:val="center"/>
      </w:pPr>
      <w:r>
        <w:rPr>
          <w:noProof/>
          <w:lang w:eastAsia="es-MX"/>
        </w:rPr>
        <w:lastRenderedPageBreak/>
        <w:drawing>
          <wp:inline distT="0" distB="0" distL="0" distR="0">
            <wp:extent cx="4879340" cy="7888605"/>
            <wp:effectExtent l="0" t="0" r="0" b="0"/>
            <wp:docPr id="9" name="Imagen 9" descr="C:\Users\miriam.perezgallardo.METRO\AppData\Roaming\PixelMetrics\CaptureWiz\LastCaptures\2015-10-22_11-45-5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riam.perezgallardo.METRO\AppData\Roaming\PixelMetrics\CaptureWiz\LastCaptures\2015-10-22_11-45-52-3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9340" cy="7888605"/>
                    </a:xfrm>
                    <a:prstGeom prst="rect">
                      <a:avLst/>
                    </a:prstGeom>
                    <a:noFill/>
                    <a:ln>
                      <a:noFill/>
                    </a:ln>
                  </pic:spPr>
                </pic:pic>
              </a:graphicData>
            </a:graphic>
          </wp:inline>
        </w:drawing>
      </w:r>
    </w:p>
    <w:p w:rsidR="00BA54B8" w:rsidRDefault="00BA54B8" w:rsidP="00DB4F5E">
      <w:pPr>
        <w:jc w:val="center"/>
      </w:pPr>
    </w:p>
    <w:p w:rsidR="00BA54B8" w:rsidRDefault="00BA54B8" w:rsidP="00DB4F5E">
      <w:pPr>
        <w:jc w:val="center"/>
      </w:pPr>
      <w:r>
        <w:rPr>
          <w:noProof/>
          <w:lang w:eastAsia="es-MX"/>
        </w:rPr>
        <w:lastRenderedPageBreak/>
        <w:drawing>
          <wp:inline distT="0" distB="0" distL="0" distR="0">
            <wp:extent cx="4858385" cy="7894955"/>
            <wp:effectExtent l="0" t="0" r="0" b="0"/>
            <wp:docPr id="10" name="Imagen 10" descr="C:\Users\miriam.perezgallardo.METRO\AppData\Roaming\PixelMetrics\CaptureWiz\LastCaptures\2015-10-22_11-46-07-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riam.perezgallardo.METRO\AppData\Roaming\PixelMetrics\CaptureWiz\LastCaptures\2015-10-22_11-46-07-36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8385" cy="7894955"/>
                    </a:xfrm>
                    <a:prstGeom prst="rect">
                      <a:avLst/>
                    </a:prstGeom>
                    <a:noFill/>
                    <a:ln>
                      <a:noFill/>
                    </a:ln>
                  </pic:spPr>
                </pic:pic>
              </a:graphicData>
            </a:graphic>
          </wp:inline>
        </w:drawing>
      </w:r>
    </w:p>
    <w:p w:rsidR="00DB4F5E" w:rsidRDefault="00DB4F5E" w:rsidP="00DB4F5E">
      <w:pPr>
        <w:jc w:val="center"/>
      </w:pPr>
    </w:p>
    <w:p w:rsidR="00DB4F5E" w:rsidRDefault="001474B3" w:rsidP="00DB4F5E">
      <w:pPr>
        <w:jc w:val="center"/>
      </w:pPr>
      <w:r>
        <w:rPr>
          <w:noProof/>
          <w:lang w:eastAsia="es-MX"/>
        </w:rPr>
        <w:lastRenderedPageBreak/>
        <w:drawing>
          <wp:inline distT="0" distB="0" distL="0" distR="0">
            <wp:extent cx="4865370" cy="7894320"/>
            <wp:effectExtent l="0" t="0" r="0" b="0"/>
            <wp:docPr id="11" name="Imagen 11" descr="C:\Users\miriam.perezgallardo.METRO\AppData\Roaming\PixelMetrics\CaptureWiz\LastCaptures\2015-10-22_11-49-03-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riam.perezgallardo.METRO\AppData\Roaming\PixelMetrics\CaptureWiz\LastCaptures\2015-10-22_11-49-03-54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5370" cy="7894320"/>
                    </a:xfrm>
                    <a:prstGeom prst="rect">
                      <a:avLst/>
                    </a:prstGeom>
                    <a:noFill/>
                    <a:ln>
                      <a:noFill/>
                    </a:ln>
                  </pic:spPr>
                </pic:pic>
              </a:graphicData>
            </a:graphic>
          </wp:inline>
        </w:drawing>
      </w:r>
    </w:p>
    <w:p w:rsidR="001474B3" w:rsidRDefault="001474B3" w:rsidP="00DB4F5E">
      <w:pPr>
        <w:jc w:val="center"/>
      </w:pPr>
    </w:p>
    <w:p w:rsidR="001474B3" w:rsidRDefault="001474B3" w:rsidP="00DB4F5E">
      <w:pPr>
        <w:jc w:val="center"/>
      </w:pPr>
      <w:r>
        <w:rPr>
          <w:noProof/>
          <w:lang w:eastAsia="es-MX"/>
        </w:rPr>
        <w:lastRenderedPageBreak/>
        <w:drawing>
          <wp:inline distT="0" distB="0" distL="0" distR="0">
            <wp:extent cx="4867275" cy="7886700"/>
            <wp:effectExtent l="0" t="0" r="9525" b="0"/>
            <wp:docPr id="12" name="Imagen 12" descr="C:\Users\miriam.perezgallardo.METRO\AppData\Roaming\PixelMetrics\CaptureWiz\LastCaptures\2015-10-22_11-50-08-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riam.perezgallardo.METRO\AppData\Roaming\PixelMetrics\CaptureWiz\LastCaptures\2015-10-22_11-50-08-05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275" cy="7886700"/>
                    </a:xfrm>
                    <a:prstGeom prst="rect">
                      <a:avLst/>
                    </a:prstGeom>
                    <a:noFill/>
                    <a:ln>
                      <a:noFill/>
                    </a:ln>
                  </pic:spPr>
                </pic:pic>
              </a:graphicData>
            </a:graphic>
          </wp:inline>
        </w:drawing>
      </w:r>
    </w:p>
    <w:p w:rsidR="001474B3" w:rsidRDefault="001474B3" w:rsidP="00DB4F5E">
      <w:pPr>
        <w:jc w:val="center"/>
      </w:pPr>
    </w:p>
    <w:p w:rsidR="001474B3" w:rsidRDefault="001474B3" w:rsidP="00DB4F5E">
      <w:pPr>
        <w:jc w:val="center"/>
      </w:pPr>
      <w:r>
        <w:rPr>
          <w:noProof/>
          <w:lang w:eastAsia="es-MX"/>
        </w:rPr>
        <w:lastRenderedPageBreak/>
        <w:drawing>
          <wp:inline distT="0" distB="0" distL="0" distR="0">
            <wp:extent cx="4857750" cy="7905750"/>
            <wp:effectExtent l="0" t="0" r="0" b="0"/>
            <wp:docPr id="13" name="Imagen 13" descr="C:\Users\miriam.perezgallardo.METRO\AppData\Roaming\PixelMetrics\CaptureWiz\LastCaptures\2015-10-22_11-50-32-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riam.perezgallardo.METRO\AppData\Roaming\PixelMetrics\CaptureWiz\LastCaptures\2015-10-22_11-50-32-33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7905750"/>
                    </a:xfrm>
                    <a:prstGeom prst="rect">
                      <a:avLst/>
                    </a:prstGeom>
                    <a:noFill/>
                    <a:ln>
                      <a:noFill/>
                    </a:ln>
                  </pic:spPr>
                </pic:pic>
              </a:graphicData>
            </a:graphic>
          </wp:inline>
        </w:drawing>
      </w:r>
    </w:p>
    <w:p w:rsidR="001474B3" w:rsidRDefault="001474B3" w:rsidP="00DB4F5E">
      <w:pPr>
        <w:jc w:val="center"/>
      </w:pPr>
    </w:p>
    <w:p w:rsidR="001474B3" w:rsidRDefault="001474B3" w:rsidP="00DB4F5E">
      <w:pPr>
        <w:jc w:val="center"/>
      </w:pPr>
      <w:r>
        <w:rPr>
          <w:noProof/>
          <w:lang w:eastAsia="es-MX"/>
        </w:rPr>
        <w:lastRenderedPageBreak/>
        <w:drawing>
          <wp:inline distT="0" distB="0" distL="0" distR="0">
            <wp:extent cx="4857750" cy="7886700"/>
            <wp:effectExtent l="0" t="0" r="0" b="0"/>
            <wp:docPr id="14" name="Imagen 14" descr="C:\Users\miriam.perezgallardo.METRO\AppData\Roaming\PixelMetrics\CaptureWiz\LastCaptures\2015-10-22_11-54-30-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riam.perezgallardo.METRO\AppData\Roaming\PixelMetrics\CaptureWiz\LastCaptures\2015-10-22_11-54-30-89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0" cy="7886700"/>
                    </a:xfrm>
                    <a:prstGeom prst="rect">
                      <a:avLst/>
                    </a:prstGeom>
                    <a:noFill/>
                    <a:ln>
                      <a:noFill/>
                    </a:ln>
                  </pic:spPr>
                </pic:pic>
              </a:graphicData>
            </a:graphic>
          </wp:inline>
        </w:drawing>
      </w:r>
    </w:p>
    <w:p w:rsidR="001474B3" w:rsidRDefault="001474B3" w:rsidP="00DB4F5E">
      <w:pPr>
        <w:jc w:val="center"/>
      </w:pPr>
    </w:p>
    <w:p w:rsidR="001474B3" w:rsidRDefault="001474B3" w:rsidP="00DB4F5E">
      <w:pPr>
        <w:jc w:val="center"/>
      </w:pPr>
      <w:r>
        <w:rPr>
          <w:noProof/>
          <w:lang w:eastAsia="es-MX"/>
        </w:rPr>
        <w:lastRenderedPageBreak/>
        <w:drawing>
          <wp:inline distT="0" distB="0" distL="0" distR="0">
            <wp:extent cx="4867275" cy="7886700"/>
            <wp:effectExtent l="0" t="0" r="9525" b="0"/>
            <wp:docPr id="15" name="Imagen 15" descr="C:\Users\miriam.perezgallardo.METRO\AppData\Roaming\PixelMetrics\CaptureWiz\LastCaptures\2015-10-22_11-54-45-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riam.perezgallardo.METRO\AppData\Roaming\PixelMetrics\CaptureWiz\LastCaptures\2015-10-22_11-54-45-14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7275" cy="7886700"/>
                    </a:xfrm>
                    <a:prstGeom prst="rect">
                      <a:avLst/>
                    </a:prstGeom>
                    <a:noFill/>
                    <a:ln>
                      <a:noFill/>
                    </a:ln>
                  </pic:spPr>
                </pic:pic>
              </a:graphicData>
            </a:graphic>
          </wp:inline>
        </w:drawing>
      </w:r>
    </w:p>
    <w:p w:rsidR="001474B3" w:rsidRDefault="001474B3" w:rsidP="00DB4F5E">
      <w:pPr>
        <w:jc w:val="center"/>
      </w:pPr>
    </w:p>
    <w:p w:rsidR="001474B3" w:rsidRDefault="001474B3" w:rsidP="00DB4F5E">
      <w:pPr>
        <w:jc w:val="center"/>
      </w:pPr>
      <w:r>
        <w:rPr>
          <w:noProof/>
          <w:lang w:eastAsia="es-MX"/>
        </w:rPr>
        <w:lastRenderedPageBreak/>
        <w:drawing>
          <wp:inline distT="0" distB="0" distL="0" distR="0">
            <wp:extent cx="4857750" cy="7877175"/>
            <wp:effectExtent l="0" t="0" r="0" b="9525"/>
            <wp:docPr id="16" name="Imagen 16" descr="C:\Users\miriam.perezgallardo.METRO\AppData\Roaming\PixelMetrics\CaptureWiz\LastCaptures\2015-10-22_11-55-00-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riam.perezgallardo.METRO\AppData\Roaming\PixelMetrics\CaptureWiz\LastCaptures\2015-10-22_11-55-00-44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0" cy="7877175"/>
                    </a:xfrm>
                    <a:prstGeom prst="rect">
                      <a:avLst/>
                    </a:prstGeom>
                    <a:noFill/>
                    <a:ln>
                      <a:noFill/>
                    </a:ln>
                  </pic:spPr>
                </pic:pic>
              </a:graphicData>
            </a:graphic>
          </wp:inline>
        </w:drawing>
      </w:r>
    </w:p>
    <w:p w:rsidR="001474B3" w:rsidRDefault="001474B3" w:rsidP="00DB4F5E">
      <w:pPr>
        <w:jc w:val="center"/>
      </w:pPr>
    </w:p>
    <w:p w:rsidR="001474B3" w:rsidRDefault="001474B3" w:rsidP="00DB4F5E">
      <w:pPr>
        <w:jc w:val="center"/>
      </w:pPr>
      <w:r>
        <w:rPr>
          <w:noProof/>
          <w:lang w:eastAsia="es-MX"/>
        </w:rPr>
        <w:lastRenderedPageBreak/>
        <w:drawing>
          <wp:inline distT="0" distB="0" distL="0" distR="0">
            <wp:extent cx="4867275" cy="7905750"/>
            <wp:effectExtent l="0" t="0" r="9525" b="0"/>
            <wp:docPr id="17" name="Imagen 17" descr="C:\Users\miriam.perezgallardo.METRO\AppData\Roaming\PixelMetrics\CaptureWiz\LastCaptures\2015-10-22_11-55-15-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iriam.perezgallardo.METRO\AppData\Roaming\PixelMetrics\CaptureWiz\LastCaptures\2015-10-22_11-55-15-24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7275" cy="7905750"/>
                    </a:xfrm>
                    <a:prstGeom prst="rect">
                      <a:avLst/>
                    </a:prstGeom>
                    <a:noFill/>
                    <a:ln>
                      <a:noFill/>
                    </a:ln>
                  </pic:spPr>
                </pic:pic>
              </a:graphicData>
            </a:graphic>
          </wp:inline>
        </w:drawing>
      </w:r>
    </w:p>
    <w:p w:rsidR="001474B3" w:rsidRDefault="001474B3" w:rsidP="00DB4F5E">
      <w:pPr>
        <w:jc w:val="center"/>
      </w:pPr>
    </w:p>
    <w:p w:rsidR="001474B3" w:rsidRDefault="001474B3" w:rsidP="00DB4F5E">
      <w:pPr>
        <w:jc w:val="center"/>
      </w:pPr>
      <w:r>
        <w:rPr>
          <w:noProof/>
          <w:lang w:eastAsia="es-MX"/>
        </w:rPr>
        <w:lastRenderedPageBreak/>
        <w:drawing>
          <wp:inline distT="0" distB="0" distL="0" distR="0">
            <wp:extent cx="4867275" cy="7886700"/>
            <wp:effectExtent l="0" t="0" r="9525" b="0"/>
            <wp:docPr id="18" name="Imagen 18" descr="C:\Users\miriam.perezgallardo.METRO\AppData\Roaming\PixelMetrics\CaptureWiz\LastCaptures\2015-10-22_11-55-3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iriam.perezgallardo.METRO\AppData\Roaming\PixelMetrics\CaptureWiz\LastCaptures\2015-10-22_11-55-32-20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275" cy="7886700"/>
                    </a:xfrm>
                    <a:prstGeom prst="rect">
                      <a:avLst/>
                    </a:prstGeom>
                    <a:noFill/>
                    <a:ln>
                      <a:noFill/>
                    </a:ln>
                  </pic:spPr>
                </pic:pic>
              </a:graphicData>
            </a:graphic>
          </wp:inline>
        </w:drawing>
      </w:r>
      <w:r w:rsidRPr="001474B3">
        <w:t xml:space="preserve"> </w:t>
      </w:r>
      <w:r>
        <w:rPr>
          <w:noProof/>
          <w:lang w:eastAsia="es-MX"/>
        </w:rPr>
        <w:lastRenderedPageBreak/>
        <w:drawing>
          <wp:inline distT="0" distB="0" distL="0" distR="0">
            <wp:extent cx="4886325" cy="7915275"/>
            <wp:effectExtent l="0" t="0" r="9525" b="9525"/>
            <wp:docPr id="19" name="Imagen 19" descr="C:\Users\miriam.perezgallardo.METRO\AppData\Roaming\PixelMetrics\CaptureWiz\LastCaptures\2015-10-22_11-55-46-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iriam.perezgallardo.METRO\AppData\Roaming\PixelMetrics\CaptureWiz\LastCaptures\2015-10-22_11-55-46-67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6325" cy="7915275"/>
                    </a:xfrm>
                    <a:prstGeom prst="rect">
                      <a:avLst/>
                    </a:prstGeom>
                    <a:noFill/>
                    <a:ln>
                      <a:noFill/>
                    </a:ln>
                  </pic:spPr>
                </pic:pic>
              </a:graphicData>
            </a:graphic>
          </wp:inline>
        </w:drawing>
      </w:r>
    </w:p>
    <w:p w:rsidR="001474B3" w:rsidRDefault="001474B3" w:rsidP="00DB4F5E">
      <w:pPr>
        <w:jc w:val="center"/>
      </w:pPr>
    </w:p>
    <w:p w:rsidR="001474B3" w:rsidRDefault="001474B3" w:rsidP="00DB4F5E">
      <w:pPr>
        <w:jc w:val="center"/>
      </w:pPr>
      <w:r>
        <w:rPr>
          <w:noProof/>
          <w:lang w:eastAsia="es-MX"/>
        </w:rPr>
        <w:lastRenderedPageBreak/>
        <w:drawing>
          <wp:inline distT="0" distB="0" distL="0" distR="0">
            <wp:extent cx="4857750" cy="7905750"/>
            <wp:effectExtent l="0" t="0" r="0" b="0"/>
            <wp:docPr id="20" name="Imagen 20" descr="C:\Users\miriam.perezgallardo.METRO\AppData\Roaming\PixelMetrics\CaptureWiz\LastCaptures\2015-10-22_11-56-14-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iriam.perezgallardo.METRO\AppData\Roaming\PixelMetrics\CaptureWiz\LastCaptures\2015-10-22_11-56-14-73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0" cy="7905750"/>
                    </a:xfrm>
                    <a:prstGeom prst="rect">
                      <a:avLst/>
                    </a:prstGeom>
                    <a:noFill/>
                    <a:ln>
                      <a:noFill/>
                    </a:ln>
                  </pic:spPr>
                </pic:pic>
              </a:graphicData>
            </a:graphic>
          </wp:inline>
        </w:drawing>
      </w:r>
    </w:p>
    <w:p w:rsidR="001474B3" w:rsidRDefault="001474B3" w:rsidP="00DB4F5E">
      <w:pPr>
        <w:jc w:val="center"/>
      </w:pPr>
    </w:p>
    <w:p w:rsidR="00BC6289" w:rsidRDefault="00EC3363" w:rsidP="00DB4F5E">
      <w:pPr>
        <w:jc w:val="center"/>
      </w:pPr>
      <w:r w:rsidRPr="00EC3363">
        <w:lastRenderedPageBreak/>
        <w:t xml:space="preserve">       </w:t>
      </w:r>
      <w:r>
        <w:rPr>
          <w:noProof/>
          <w:lang w:eastAsia="es-MX"/>
        </w:rPr>
        <w:drawing>
          <wp:inline distT="0" distB="0" distL="0" distR="0" wp14:anchorId="27EE5380" wp14:editId="7D062166">
            <wp:extent cx="4846955" cy="7886065"/>
            <wp:effectExtent l="0" t="0" r="0" b="635"/>
            <wp:docPr id="28" name="Imagen 28" descr="C:\Users\miriam.perezgallardo.METRO\AppData\Roaming\PixelMetrics\CaptureWiz\LastCaptures\2015-10-22_12-30-45-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iriam.perezgallardo.METRO\AppData\Roaming\PixelMetrics\CaptureWiz\LastCaptures\2015-10-22_12-30-45-1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6955" cy="7886065"/>
                    </a:xfrm>
                    <a:prstGeom prst="rect">
                      <a:avLst/>
                    </a:prstGeom>
                    <a:noFill/>
                    <a:ln>
                      <a:noFill/>
                    </a:ln>
                  </pic:spPr>
                </pic:pic>
              </a:graphicData>
            </a:graphic>
          </wp:inline>
        </w:drawing>
      </w:r>
      <w:r w:rsidRPr="00EC3363">
        <w:t xml:space="preserve"> </w:t>
      </w:r>
      <w:r>
        <w:rPr>
          <w:noProof/>
          <w:lang w:eastAsia="es-MX"/>
        </w:rPr>
        <w:lastRenderedPageBreak/>
        <w:drawing>
          <wp:inline distT="0" distB="0" distL="0" distR="0" wp14:anchorId="76630384" wp14:editId="4F8ADAA9">
            <wp:extent cx="4878705" cy="7896860"/>
            <wp:effectExtent l="0" t="0" r="0" b="8890"/>
            <wp:docPr id="29" name="Imagen 29" descr="C:\Users\miriam.perezgallardo.METRO\AppData\Roaming\PixelMetrics\CaptureWiz\LastCaptures\2015-10-22_12-31-03-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iriam.perezgallardo.METRO\AppData\Roaming\PixelMetrics\CaptureWiz\LastCaptures\2015-10-22_12-31-03-97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8705" cy="7896860"/>
                    </a:xfrm>
                    <a:prstGeom prst="rect">
                      <a:avLst/>
                    </a:prstGeom>
                    <a:noFill/>
                    <a:ln>
                      <a:noFill/>
                    </a:ln>
                  </pic:spPr>
                </pic:pic>
              </a:graphicData>
            </a:graphic>
          </wp:inline>
        </w:drawing>
      </w:r>
      <w:r w:rsidR="00BF40A6" w:rsidRPr="00BF40A6">
        <w:t xml:space="preserve"> </w:t>
      </w:r>
    </w:p>
    <w:p w:rsidR="00BC6289" w:rsidRDefault="00BC6289" w:rsidP="00DB4F5E">
      <w:pPr>
        <w:jc w:val="center"/>
      </w:pPr>
      <w:r>
        <w:rPr>
          <w:noProof/>
          <w:lang w:eastAsia="es-MX"/>
        </w:rPr>
        <w:lastRenderedPageBreak/>
        <w:drawing>
          <wp:inline distT="0" distB="0" distL="0" distR="0">
            <wp:extent cx="4845050" cy="7867650"/>
            <wp:effectExtent l="0" t="0" r="0" b="0"/>
            <wp:docPr id="1" name="Imagen 1" descr="C:\Users\miriam.perezgallardo.METRO\AppData\Roaming\PixelMetrics\CaptureWiz\LastCaptures\2015-10-23_13-07-15-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iam.perezgallardo.METRO\AppData\Roaming\PixelMetrics\CaptureWiz\LastCaptures\2015-10-23_13-07-15-58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5050" cy="7867650"/>
                    </a:xfrm>
                    <a:prstGeom prst="rect">
                      <a:avLst/>
                    </a:prstGeom>
                    <a:noFill/>
                    <a:ln>
                      <a:noFill/>
                    </a:ln>
                  </pic:spPr>
                </pic:pic>
              </a:graphicData>
            </a:graphic>
          </wp:inline>
        </w:drawing>
      </w:r>
    </w:p>
    <w:p w:rsidR="00BC6289" w:rsidRDefault="00BC6289" w:rsidP="00DB4F5E">
      <w:pPr>
        <w:jc w:val="center"/>
      </w:pPr>
      <w:r>
        <w:rPr>
          <w:noProof/>
          <w:lang w:eastAsia="es-MX"/>
        </w:rPr>
        <w:lastRenderedPageBreak/>
        <w:drawing>
          <wp:inline distT="0" distB="0" distL="0" distR="0">
            <wp:extent cx="4876800" cy="7886700"/>
            <wp:effectExtent l="0" t="0" r="0" b="0"/>
            <wp:docPr id="35" name="Imagen 35" descr="C:\Users\miriam.perezgallardo.METRO\AppData\Roaming\PixelMetrics\CaptureWiz\LastCaptures\2015-10-23_13-07-55-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iam.perezgallardo.METRO\AppData\Roaming\PixelMetrics\CaptureWiz\LastCaptures\2015-10-23_13-07-55-65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7886700"/>
                    </a:xfrm>
                    <a:prstGeom prst="rect">
                      <a:avLst/>
                    </a:prstGeom>
                    <a:noFill/>
                    <a:ln>
                      <a:noFill/>
                    </a:ln>
                  </pic:spPr>
                </pic:pic>
              </a:graphicData>
            </a:graphic>
          </wp:inline>
        </w:drawing>
      </w:r>
    </w:p>
    <w:p w:rsidR="00BC6289" w:rsidRDefault="00BC6289" w:rsidP="00DB4F5E">
      <w:pPr>
        <w:jc w:val="center"/>
      </w:pPr>
    </w:p>
    <w:p w:rsidR="00BC6289" w:rsidRDefault="00BC6289" w:rsidP="00DB4F5E">
      <w:pPr>
        <w:jc w:val="center"/>
      </w:pPr>
      <w:r>
        <w:rPr>
          <w:noProof/>
          <w:lang w:eastAsia="es-MX"/>
        </w:rPr>
        <w:lastRenderedPageBreak/>
        <w:drawing>
          <wp:inline distT="0" distB="0" distL="0" distR="0">
            <wp:extent cx="4857750" cy="7905750"/>
            <wp:effectExtent l="0" t="0" r="0" b="0"/>
            <wp:docPr id="36" name="Imagen 36" descr="C:\Users\miriam.perezgallardo.METRO\AppData\Roaming\PixelMetrics\CaptureWiz\LastCaptures\2015-10-23_13-08-16-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iam.perezgallardo.METRO\AppData\Roaming\PixelMetrics\CaptureWiz\LastCaptures\2015-10-23_13-08-16-40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0" cy="7905750"/>
                    </a:xfrm>
                    <a:prstGeom prst="rect">
                      <a:avLst/>
                    </a:prstGeom>
                    <a:noFill/>
                    <a:ln>
                      <a:noFill/>
                    </a:ln>
                  </pic:spPr>
                </pic:pic>
              </a:graphicData>
            </a:graphic>
          </wp:inline>
        </w:drawing>
      </w:r>
      <w:r w:rsidRPr="00BC6289">
        <w:t xml:space="preserve"> </w:t>
      </w:r>
      <w:r>
        <w:rPr>
          <w:noProof/>
          <w:lang w:eastAsia="es-MX"/>
        </w:rPr>
        <w:lastRenderedPageBreak/>
        <w:drawing>
          <wp:inline distT="0" distB="0" distL="0" distR="0">
            <wp:extent cx="4876800" cy="7886700"/>
            <wp:effectExtent l="0" t="0" r="0" b="0"/>
            <wp:docPr id="37" name="Imagen 37" descr="C:\Users\miriam.perezgallardo.METRO\AppData\Roaming\PixelMetrics\CaptureWiz\LastCaptures\2015-10-23_13-08-38-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riam.perezgallardo.METRO\AppData\Roaming\PixelMetrics\CaptureWiz\LastCaptures\2015-10-23_13-08-38-98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7886700"/>
                    </a:xfrm>
                    <a:prstGeom prst="rect">
                      <a:avLst/>
                    </a:prstGeom>
                    <a:noFill/>
                    <a:ln>
                      <a:noFill/>
                    </a:ln>
                  </pic:spPr>
                </pic:pic>
              </a:graphicData>
            </a:graphic>
          </wp:inline>
        </w:drawing>
      </w:r>
    </w:p>
    <w:p w:rsidR="00BC6289" w:rsidRDefault="00BC6289" w:rsidP="00DB4F5E">
      <w:pPr>
        <w:jc w:val="center"/>
      </w:pPr>
      <w:r>
        <w:rPr>
          <w:noProof/>
          <w:lang w:eastAsia="es-MX"/>
        </w:rPr>
        <w:lastRenderedPageBreak/>
        <w:drawing>
          <wp:inline distT="0" distB="0" distL="0" distR="0">
            <wp:extent cx="4864100" cy="7886700"/>
            <wp:effectExtent l="0" t="0" r="0" b="0"/>
            <wp:docPr id="38" name="Imagen 38" descr="C:\Users\miriam.perezgallardo.METRO\AppData\Roaming\PixelMetrics\CaptureWiz\LastCaptures\2015-10-23_13-08-57-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riam.perezgallardo.METRO\AppData\Roaming\PixelMetrics\CaptureWiz\LastCaptures\2015-10-23_13-08-57-63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4100" cy="7886700"/>
                    </a:xfrm>
                    <a:prstGeom prst="rect">
                      <a:avLst/>
                    </a:prstGeom>
                    <a:noFill/>
                    <a:ln>
                      <a:noFill/>
                    </a:ln>
                  </pic:spPr>
                </pic:pic>
              </a:graphicData>
            </a:graphic>
          </wp:inline>
        </w:drawing>
      </w:r>
    </w:p>
    <w:p w:rsidR="00BC6289" w:rsidRDefault="00BC6289" w:rsidP="00DB4F5E">
      <w:pPr>
        <w:jc w:val="center"/>
      </w:pPr>
    </w:p>
    <w:p w:rsidR="00BC6289" w:rsidRDefault="00BC6289" w:rsidP="00DB4F5E">
      <w:pPr>
        <w:jc w:val="center"/>
      </w:pPr>
      <w:r>
        <w:rPr>
          <w:noProof/>
          <w:lang w:eastAsia="es-MX"/>
        </w:rPr>
        <w:lastRenderedPageBreak/>
        <w:drawing>
          <wp:inline distT="0" distB="0" distL="0" distR="0">
            <wp:extent cx="4876800" cy="7905750"/>
            <wp:effectExtent l="0" t="0" r="0" b="0"/>
            <wp:docPr id="39" name="Imagen 39" descr="C:\Users\miriam.perezgallardo.METRO\AppData\Roaming\PixelMetrics\CaptureWiz\LastCaptures\2015-10-23_13-09-18-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riam.perezgallardo.METRO\AppData\Roaming\PixelMetrics\CaptureWiz\LastCaptures\2015-10-23_13-09-18-72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7905750"/>
                    </a:xfrm>
                    <a:prstGeom prst="rect">
                      <a:avLst/>
                    </a:prstGeom>
                    <a:noFill/>
                    <a:ln>
                      <a:noFill/>
                    </a:ln>
                  </pic:spPr>
                </pic:pic>
              </a:graphicData>
            </a:graphic>
          </wp:inline>
        </w:drawing>
      </w:r>
      <w:r w:rsidRPr="00BC6289">
        <w:t xml:space="preserve"> </w:t>
      </w:r>
      <w:r>
        <w:rPr>
          <w:noProof/>
          <w:lang w:eastAsia="es-MX"/>
        </w:rPr>
        <w:lastRenderedPageBreak/>
        <w:drawing>
          <wp:inline distT="0" distB="0" distL="0" distR="0">
            <wp:extent cx="4819650" cy="7886700"/>
            <wp:effectExtent l="0" t="0" r="0" b="0"/>
            <wp:docPr id="40" name="Imagen 40" descr="C:\Users\miriam.perezgallardo.METRO\AppData\Roaming\PixelMetrics\CaptureWiz\LastCaptures\2015-10-23_13-09-32-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riam.perezgallardo.METRO\AppData\Roaming\PixelMetrics\CaptureWiz\LastCaptures\2015-10-23_13-09-32-30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9650" cy="7886700"/>
                    </a:xfrm>
                    <a:prstGeom prst="rect">
                      <a:avLst/>
                    </a:prstGeom>
                    <a:noFill/>
                    <a:ln>
                      <a:noFill/>
                    </a:ln>
                  </pic:spPr>
                </pic:pic>
              </a:graphicData>
            </a:graphic>
          </wp:inline>
        </w:drawing>
      </w:r>
      <w:r w:rsidRPr="00BC6289">
        <w:t xml:space="preserve"> </w:t>
      </w:r>
      <w:r>
        <w:rPr>
          <w:noProof/>
          <w:lang w:eastAsia="es-MX"/>
        </w:rPr>
        <w:lastRenderedPageBreak/>
        <w:drawing>
          <wp:inline distT="0" distB="0" distL="0" distR="0">
            <wp:extent cx="4845050" cy="7880350"/>
            <wp:effectExtent l="0" t="0" r="0" b="6350"/>
            <wp:docPr id="41" name="Imagen 41" descr="C:\Users\miriam.perezgallardo.METRO\AppData\Roaming\PixelMetrics\CaptureWiz\LastCaptures\2015-10-23_13-09-55-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riam.perezgallardo.METRO\AppData\Roaming\PixelMetrics\CaptureWiz\LastCaptures\2015-10-23_13-09-55-04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5050" cy="7880350"/>
                    </a:xfrm>
                    <a:prstGeom prst="rect">
                      <a:avLst/>
                    </a:prstGeom>
                    <a:noFill/>
                    <a:ln>
                      <a:noFill/>
                    </a:ln>
                  </pic:spPr>
                </pic:pic>
              </a:graphicData>
            </a:graphic>
          </wp:inline>
        </w:drawing>
      </w:r>
    </w:p>
    <w:p w:rsidR="00BC6289" w:rsidRDefault="00BC6289" w:rsidP="00DB4F5E">
      <w:pPr>
        <w:jc w:val="center"/>
      </w:pPr>
    </w:p>
    <w:p w:rsidR="00BC6289" w:rsidRDefault="00BC6289" w:rsidP="00DB4F5E">
      <w:pPr>
        <w:jc w:val="center"/>
      </w:pPr>
      <w:r>
        <w:rPr>
          <w:noProof/>
          <w:lang w:eastAsia="es-MX"/>
        </w:rPr>
        <w:lastRenderedPageBreak/>
        <w:drawing>
          <wp:inline distT="0" distB="0" distL="0" distR="0">
            <wp:extent cx="4876800" cy="7905750"/>
            <wp:effectExtent l="0" t="0" r="0" b="0"/>
            <wp:docPr id="42" name="Imagen 42" descr="C:\Users\miriam.perezgallardo.METRO\AppData\Roaming\PixelMetrics\CaptureWiz\LastCaptures\2015-10-23_13-10-14-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riam.perezgallardo.METRO\AppData\Roaming\PixelMetrics\CaptureWiz\LastCaptures\2015-10-23_13-10-14-10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0" cy="7905750"/>
                    </a:xfrm>
                    <a:prstGeom prst="rect">
                      <a:avLst/>
                    </a:prstGeom>
                    <a:noFill/>
                    <a:ln>
                      <a:noFill/>
                    </a:ln>
                  </pic:spPr>
                </pic:pic>
              </a:graphicData>
            </a:graphic>
          </wp:inline>
        </w:drawing>
      </w:r>
    </w:p>
    <w:p w:rsidR="00DB4F5E" w:rsidRDefault="00BF40A6" w:rsidP="00E40352">
      <w:pPr>
        <w:tabs>
          <w:tab w:val="left" w:pos="8222"/>
        </w:tabs>
        <w:jc w:val="center"/>
      </w:pPr>
      <w:r>
        <w:rPr>
          <w:noProof/>
          <w:lang w:eastAsia="es-MX"/>
        </w:rPr>
        <w:lastRenderedPageBreak/>
        <w:drawing>
          <wp:inline distT="0" distB="0" distL="0" distR="0">
            <wp:extent cx="4915105" cy="7980218"/>
            <wp:effectExtent l="0" t="0" r="0" b="1905"/>
            <wp:docPr id="30" name="Imagen 30" descr="C:\Users\miriam.perezgallardo.METRO\AppData\Roaming\PixelMetrics\CaptureWiz\LastCaptures\2015-10-22_12-32-28-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iriam.perezgallardo.METRO\AppData\Roaming\PixelMetrics\CaptureWiz\LastCaptures\2015-10-22_12-32-28-26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6372" cy="7982274"/>
                    </a:xfrm>
                    <a:prstGeom prst="rect">
                      <a:avLst/>
                    </a:prstGeom>
                    <a:noFill/>
                    <a:ln>
                      <a:noFill/>
                    </a:ln>
                  </pic:spPr>
                </pic:pic>
              </a:graphicData>
            </a:graphic>
          </wp:inline>
        </w:drawing>
      </w:r>
    </w:p>
    <w:p w:rsidR="00950A60" w:rsidRDefault="00950A60" w:rsidP="00DB4F5E">
      <w:pPr>
        <w:jc w:val="center"/>
      </w:pPr>
    </w:p>
    <w:p w:rsidR="00A9792A" w:rsidRDefault="00A9792A" w:rsidP="00DB4F5E">
      <w:pPr>
        <w:jc w:val="center"/>
      </w:pPr>
    </w:p>
    <w:p w:rsidR="00A9792A" w:rsidRDefault="00A9792A" w:rsidP="00DB4F5E">
      <w:pPr>
        <w:jc w:val="center"/>
      </w:pPr>
    </w:p>
    <w:p w:rsidR="00A9792A" w:rsidRDefault="00E40352" w:rsidP="00E40352">
      <w:pPr>
        <w:tabs>
          <w:tab w:val="left" w:pos="8222"/>
        </w:tabs>
        <w:jc w:val="center"/>
      </w:pPr>
      <w:r>
        <w:rPr>
          <w:noProof/>
          <w:lang w:eastAsia="es-MX"/>
        </w:rPr>
        <w:drawing>
          <wp:inline distT="0" distB="0" distL="0" distR="0">
            <wp:extent cx="4750129" cy="6495074"/>
            <wp:effectExtent l="0" t="0" r="0" b="1270"/>
            <wp:docPr id="43" name="Imagen 43" descr="C:\Users\miriam.perezgallardo.METRO\AppData\Roaming\PixelMetrics\CaptureWiz\LastCaptures\2015-10-23_13-13-07-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riam.perezgallardo.METRO\AppData\Roaming\PixelMetrics\CaptureWiz\LastCaptures\2015-10-23_13-13-07-60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3631" cy="6499862"/>
                    </a:xfrm>
                    <a:prstGeom prst="rect">
                      <a:avLst/>
                    </a:prstGeom>
                    <a:noFill/>
                    <a:ln>
                      <a:noFill/>
                    </a:ln>
                  </pic:spPr>
                </pic:pic>
              </a:graphicData>
            </a:graphic>
          </wp:inline>
        </w:drawing>
      </w:r>
    </w:p>
    <w:p w:rsidR="00E40352" w:rsidRDefault="00E40352" w:rsidP="00E40352">
      <w:pPr>
        <w:tabs>
          <w:tab w:val="left" w:pos="8222"/>
        </w:tabs>
        <w:jc w:val="center"/>
      </w:pPr>
      <w:r>
        <w:rPr>
          <w:noProof/>
          <w:lang w:eastAsia="es-MX"/>
        </w:rPr>
        <w:lastRenderedPageBreak/>
        <w:drawing>
          <wp:inline distT="0" distB="0" distL="0" distR="0">
            <wp:extent cx="4679950" cy="6381750"/>
            <wp:effectExtent l="0" t="0" r="6350" b="0"/>
            <wp:docPr id="44" name="Imagen 44" descr="C:\Users\miriam.perezgallardo.METRO\AppData\Roaming\PixelMetrics\CaptureWiz\LastCaptures\2015-10-23_13-13-35-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riam.perezgallardo.METRO\AppData\Roaming\PixelMetrics\CaptureWiz\LastCaptures\2015-10-23_13-13-35-19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9950" cy="6381750"/>
                    </a:xfrm>
                    <a:prstGeom prst="rect">
                      <a:avLst/>
                    </a:prstGeom>
                    <a:noFill/>
                    <a:ln>
                      <a:noFill/>
                    </a:ln>
                  </pic:spPr>
                </pic:pic>
              </a:graphicData>
            </a:graphic>
          </wp:inline>
        </w:drawing>
      </w:r>
    </w:p>
    <w:p w:rsidR="00A9792A" w:rsidRDefault="00A9792A" w:rsidP="00A9792A">
      <w:pPr>
        <w:tabs>
          <w:tab w:val="left" w:pos="8222"/>
        </w:tabs>
        <w:jc w:val="center"/>
      </w:pPr>
    </w:p>
    <w:p w:rsidR="00A9792A" w:rsidRDefault="00A9792A" w:rsidP="00A9792A">
      <w:pPr>
        <w:tabs>
          <w:tab w:val="left" w:pos="8222"/>
        </w:tabs>
        <w:jc w:val="center"/>
      </w:pPr>
    </w:p>
    <w:p w:rsidR="00A9792A" w:rsidRDefault="00A9792A" w:rsidP="00A9792A">
      <w:pPr>
        <w:tabs>
          <w:tab w:val="left" w:pos="8222"/>
        </w:tabs>
        <w:jc w:val="center"/>
      </w:pPr>
    </w:p>
    <w:p w:rsidR="00A9792A" w:rsidRDefault="00A9792A" w:rsidP="00A9792A">
      <w:pPr>
        <w:tabs>
          <w:tab w:val="left" w:pos="8222"/>
        </w:tabs>
        <w:jc w:val="center"/>
      </w:pPr>
    </w:p>
    <w:p w:rsidR="00A9792A" w:rsidRDefault="00A9792A" w:rsidP="00A9792A">
      <w:pPr>
        <w:tabs>
          <w:tab w:val="left" w:pos="8222"/>
        </w:tabs>
        <w:jc w:val="center"/>
      </w:pPr>
    </w:p>
    <w:p w:rsidR="00A9792A" w:rsidRDefault="00A9792A" w:rsidP="00A9792A">
      <w:pPr>
        <w:tabs>
          <w:tab w:val="left" w:pos="8222"/>
        </w:tabs>
        <w:jc w:val="center"/>
      </w:pPr>
    </w:p>
    <w:p w:rsidR="00A9792A" w:rsidRDefault="00E40352" w:rsidP="00A9792A">
      <w:pPr>
        <w:tabs>
          <w:tab w:val="left" w:pos="567"/>
          <w:tab w:val="left" w:pos="8222"/>
        </w:tabs>
        <w:jc w:val="center"/>
      </w:pPr>
      <w:r>
        <w:rPr>
          <w:noProof/>
          <w:lang w:eastAsia="es-MX"/>
        </w:rPr>
        <w:lastRenderedPageBreak/>
        <w:drawing>
          <wp:inline distT="0" distB="0" distL="0" distR="0">
            <wp:extent cx="4883150" cy="7829550"/>
            <wp:effectExtent l="0" t="0" r="0" b="0"/>
            <wp:docPr id="45" name="Imagen 45" descr="C:\Users\miriam.perezgallardo.METRO\AppData\Roaming\PixelMetrics\CaptureWiz\LastCaptures\2015-10-23_13-14-14-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riam.perezgallardo.METRO\AppData\Roaming\PixelMetrics\CaptureWiz\LastCaptures\2015-10-23_13-14-14-14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3150" cy="7829550"/>
                    </a:xfrm>
                    <a:prstGeom prst="rect">
                      <a:avLst/>
                    </a:prstGeom>
                    <a:noFill/>
                    <a:ln>
                      <a:noFill/>
                    </a:ln>
                  </pic:spPr>
                </pic:pic>
              </a:graphicData>
            </a:graphic>
          </wp:inline>
        </w:drawing>
      </w:r>
    </w:p>
    <w:p w:rsidR="00E40352" w:rsidRDefault="00E40352" w:rsidP="00A9792A">
      <w:pPr>
        <w:tabs>
          <w:tab w:val="left" w:pos="567"/>
          <w:tab w:val="left" w:pos="8222"/>
        </w:tabs>
        <w:jc w:val="center"/>
      </w:pPr>
      <w:r>
        <w:rPr>
          <w:noProof/>
          <w:lang w:eastAsia="es-MX"/>
        </w:rPr>
        <w:lastRenderedPageBreak/>
        <w:drawing>
          <wp:inline distT="0" distB="0" distL="0" distR="0">
            <wp:extent cx="4864100" cy="7823200"/>
            <wp:effectExtent l="0" t="0" r="0" b="6350"/>
            <wp:docPr id="46" name="Imagen 46" descr="C:\Users\miriam.perezgallardo.METRO\AppData\Roaming\PixelMetrics\CaptureWiz\LastCaptures\2015-10-23_13-14-43-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riam.perezgallardo.METRO\AppData\Roaming\PixelMetrics\CaptureWiz\LastCaptures\2015-10-23_13-14-43-25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4100" cy="7823200"/>
                    </a:xfrm>
                    <a:prstGeom prst="rect">
                      <a:avLst/>
                    </a:prstGeom>
                    <a:noFill/>
                    <a:ln>
                      <a:noFill/>
                    </a:ln>
                  </pic:spPr>
                </pic:pic>
              </a:graphicData>
            </a:graphic>
          </wp:inline>
        </w:drawing>
      </w:r>
    </w:p>
    <w:p w:rsidR="00A9792A" w:rsidRDefault="00A9792A" w:rsidP="00A9792A">
      <w:pPr>
        <w:tabs>
          <w:tab w:val="left" w:pos="567"/>
          <w:tab w:val="left" w:pos="8222"/>
        </w:tabs>
        <w:jc w:val="center"/>
      </w:pPr>
    </w:p>
    <w:p w:rsidR="00A9792A" w:rsidRDefault="00A9792A" w:rsidP="00A9792A">
      <w:pPr>
        <w:tabs>
          <w:tab w:val="left" w:pos="567"/>
          <w:tab w:val="left" w:pos="8222"/>
        </w:tabs>
        <w:jc w:val="center"/>
      </w:pPr>
    </w:p>
    <w:sectPr w:rsidR="00A9792A" w:rsidSect="00DB4F5E">
      <w:pgSz w:w="12242" w:h="15842" w:code="1"/>
      <w:pgMar w:top="1151" w:right="1701" w:bottom="1298" w:left="1701"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F5E"/>
    <w:rsid w:val="00023ACA"/>
    <w:rsid w:val="000A444F"/>
    <w:rsid w:val="000E7AF7"/>
    <w:rsid w:val="001201F4"/>
    <w:rsid w:val="001474B3"/>
    <w:rsid w:val="001705AE"/>
    <w:rsid w:val="00244635"/>
    <w:rsid w:val="00263418"/>
    <w:rsid w:val="002649FE"/>
    <w:rsid w:val="002B0196"/>
    <w:rsid w:val="002B4192"/>
    <w:rsid w:val="002E4BAF"/>
    <w:rsid w:val="00307662"/>
    <w:rsid w:val="003858B2"/>
    <w:rsid w:val="003A3A93"/>
    <w:rsid w:val="004233EE"/>
    <w:rsid w:val="00477DC8"/>
    <w:rsid w:val="004C4861"/>
    <w:rsid w:val="004D2766"/>
    <w:rsid w:val="00532610"/>
    <w:rsid w:val="00597247"/>
    <w:rsid w:val="00610AE8"/>
    <w:rsid w:val="00674218"/>
    <w:rsid w:val="00677BEB"/>
    <w:rsid w:val="006A3071"/>
    <w:rsid w:val="006C059E"/>
    <w:rsid w:val="00705476"/>
    <w:rsid w:val="007122F3"/>
    <w:rsid w:val="00712DAC"/>
    <w:rsid w:val="00713393"/>
    <w:rsid w:val="007655CE"/>
    <w:rsid w:val="008805CD"/>
    <w:rsid w:val="00945B73"/>
    <w:rsid w:val="00950A60"/>
    <w:rsid w:val="00A86D3A"/>
    <w:rsid w:val="00A9792A"/>
    <w:rsid w:val="00B04C57"/>
    <w:rsid w:val="00B83DA9"/>
    <w:rsid w:val="00BA54B8"/>
    <w:rsid w:val="00BC6289"/>
    <w:rsid w:val="00BE088D"/>
    <w:rsid w:val="00BF40A6"/>
    <w:rsid w:val="00C262D5"/>
    <w:rsid w:val="00C33817"/>
    <w:rsid w:val="00CA54F3"/>
    <w:rsid w:val="00CC64C7"/>
    <w:rsid w:val="00D21647"/>
    <w:rsid w:val="00DB4F5E"/>
    <w:rsid w:val="00E40352"/>
    <w:rsid w:val="00EA7C63"/>
    <w:rsid w:val="00EC3363"/>
    <w:rsid w:val="00EC498D"/>
    <w:rsid w:val="00F15A5E"/>
    <w:rsid w:val="00F739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F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F5E"/>
    <w:rPr>
      <w:rFonts w:ascii="Tahoma" w:hAnsi="Tahoma" w:cs="Tahoma"/>
      <w:sz w:val="16"/>
      <w:szCs w:val="16"/>
    </w:rPr>
  </w:style>
  <w:style w:type="paragraph" w:customStyle="1" w:styleId="Texto">
    <w:name w:val="Texto"/>
    <w:basedOn w:val="Normal"/>
    <w:link w:val="TextoCar"/>
    <w:rsid w:val="00DB4F5E"/>
    <w:pPr>
      <w:spacing w:after="101" w:line="216" w:lineRule="exact"/>
      <w:ind w:firstLine="288"/>
      <w:jc w:val="both"/>
    </w:pPr>
    <w:rPr>
      <w:rFonts w:ascii="Arial" w:eastAsia="Times New Roman" w:hAnsi="Arial" w:cs="Arial"/>
      <w:sz w:val="18"/>
      <w:szCs w:val="20"/>
      <w:lang w:val="es-ES" w:eastAsia="es-ES"/>
    </w:rPr>
  </w:style>
  <w:style w:type="paragraph" w:customStyle="1" w:styleId="CABEZA">
    <w:name w:val="CABEZA"/>
    <w:basedOn w:val="Normal"/>
    <w:rsid w:val="00DB4F5E"/>
    <w:pPr>
      <w:spacing w:after="0" w:line="240" w:lineRule="auto"/>
      <w:jc w:val="center"/>
    </w:pPr>
    <w:rPr>
      <w:rFonts w:ascii="Times New Roman" w:eastAsia="Times New Roman" w:hAnsi="Times New Roman" w:cs="Arial"/>
      <w:b/>
      <w:sz w:val="28"/>
      <w:szCs w:val="28"/>
      <w:lang w:val="es-ES_tradnl" w:eastAsia="es-MX"/>
    </w:rPr>
  </w:style>
  <w:style w:type="paragraph" w:customStyle="1" w:styleId="ANOTACION">
    <w:name w:val="ANOTACION"/>
    <w:basedOn w:val="Normal"/>
    <w:link w:val="ANOTACIONCar"/>
    <w:rsid w:val="00DB4F5E"/>
    <w:pPr>
      <w:spacing w:before="101" w:after="101" w:line="216" w:lineRule="atLeast"/>
      <w:jc w:val="center"/>
    </w:pPr>
    <w:rPr>
      <w:rFonts w:ascii="Times New Roman" w:eastAsia="Times New Roman" w:hAnsi="Times New Roman" w:cs="Times New Roman"/>
      <w:b/>
      <w:sz w:val="18"/>
      <w:szCs w:val="20"/>
      <w:lang w:val="es-ES_tradnl" w:eastAsia="es-ES"/>
    </w:rPr>
  </w:style>
  <w:style w:type="paragraph" w:customStyle="1" w:styleId="Titulo2">
    <w:name w:val="Titulo 2"/>
    <w:basedOn w:val="Texto"/>
    <w:rsid w:val="00DB4F5E"/>
    <w:pPr>
      <w:pBdr>
        <w:top w:val="double" w:sz="6" w:space="1" w:color="auto"/>
      </w:pBdr>
      <w:spacing w:line="240" w:lineRule="auto"/>
      <w:ind w:firstLine="0"/>
      <w:outlineLvl w:val="1"/>
    </w:pPr>
    <w:rPr>
      <w:lang w:val="es-MX"/>
    </w:rPr>
  </w:style>
  <w:style w:type="character" w:customStyle="1" w:styleId="TextoCar">
    <w:name w:val="Texto Car"/>
    <w:link w:val="Texto"/>
    <w:locked/>
    <w:rsid w:val="00DB4F5E"/>
    <w:rPr>
      <w:rFonts w:ascii="Arial" w:eastAsia="Times New Roman" w:hAnsi="Arial" w:cs="Arial"/>
      <w:sz w:val="18"/>
      <w:szCs w:val="20"/>
      <w:lang w:val="es-ES" w:eastAsia="es-ES"/>
    </w:rPr>
  </w:style>
  <w:style w:type="character" w:customStyle="1" w:styleId="ANOTACIONCar">
    <w:name w:val="ANOTACION Car"/>
    <w:link w:val="ANOTACION"/>
    <w:locked/>
    <w:rsid w:val="00DB4F5E"/>
    <w:rPr>
      <w:rFonts w:ascii="Times New Roman" w:eastAsia="Times New Roman" w:hAnsi="Times New Roman" w:cs="Times New Roman"/>
      <w:b/>
      <w:sz w:val="18"/>
      <w:szCs w:val="20"/>
      <w:lang w:val="es-ES_tradnl" w:eastAsia="es-ES"/>
    </w:rPr>
  </w:style>
  <w:style w:type="character" w:customStyle="1" w:styleId="apple-converted-space">
    <w:name w:val="apple-converted-space"/>
    <w:rsid w:val="00DB4F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F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F5E"/>
    <w:rPr>
      <w:rFonts w:ascii="Tahoma" w:hAnsi="Tahoma" w:cs="Tahoma"/>
      <w:sz w:val="16"/>
      <w:szCs w:val="16"/>
    </w:rPr>
  </w:style>
  <w:style w:type="paragraph" w:customStyle="1" w:styleId="Texto">
    <w:name w:val="Texto"/>
    <w:basedOn w:val="Normal"/>
    <w:link w:val="TextoCar"/>
    <w:rsid w:val="00DB4F5E"/>
    <w:pPr>
      <w:spacing w:after="101" w:line="216" w:lineRule="exact"/>
      <w:ind w:firstLine="288"/>
      <w:jc w:val="both"/>
    </w:pPr>
    <w:rPr>
      <w:rFonts w:ascii="Arial" w:eastAsia="Times New Roman" w:hAnsi="Arial" w:cs="Arial"/>
      <w:sz w:val="18"/>
      <w:szCs w:val="20"/>
      <w:lang w:val="es-ES" w:eastAsia="es-ES"/>
    </w:rPr>
  </w:style>
  <w:style w:type="paragraph" w:customStyle="1" w:styleId="CABEZA">
    <w:name w:val="CABEZA"/>
    <w:basedOn w:val="Normal"/>
    <w:rsid w:val="00DB4F5E"/>
    <w:pPr>
      <w:spacing w:after="0" w:line="240" w:lineRule="auto"/>
      <w:jc w:val="center"/>
    </w:pPr>
    <w:rPr>
      <w:rFonts w:ascii="Times New Roman" w:eastAsia="Times New Roman" w:hAnsi="Times New Roman" w:cs="Arial"/>
      <w:b/>
      <w:sz w:val="28"/>
      <w:szCs w:val="28"/>
      <w:lang w:val="es-ES_tradnl" w:eastAsia="es-MX"/>
    </w:rPr>
  </w:style>
  <w:style w:type="paragraph" w:customStyle="1" w:styleId="ANOTACION">
    <w:name w:val="ANOTACION"/>
    <w:basedOn w:val="Normal"/>
    <w:link w:val="ANOTACIONCar"/>
    <w:rsid w:val="00DB4F5E"/>
    <w:pPr>
      <w:spacing w:before="101" w:after="101" w:line="216" w:lineRule="atLeast"/>
      <w:jc w:val="center"/>
    </w:pPr>
    <w:rPr>
      <w:rFonts w:ascii="Times New Roman" w:eastAsia="Times New Roman" w:hAnsi="Times New Roman" w:cs="Times New Roman"/>
      <w:b/>
      <w:sz w:val="18"/>
      <w:szCs w:val="20"/>
      <w:lang w:val="es-ES_tradnl" w:eastAsia="es-ES"/>
    </w:rPr>
  </w:style>
  <w:style w:type="paragraph" w:customStyle="1" w:styleId="Titulo2">
    <w:name w:val="Titulo 2"/>
    <w:basedOn w:val="Texto"/>
    <w:rsid w:val="00DB4F5E"/>
    <w:pPr>
      <w:pBdr>
        <w:top w:val="double" w:sz="6" w:space="1" w:color="auto"/>
      </w:pBdr>
      <w:spacing w:line="240" w:lineRule="auto"/>
      <w:ind w:firstLine="0"/>
      <w:outlineLvl w:val="1"/>
    </w:pPr>
    <w:rPr>
      <w:lang w:val="es-MX"/>
    </w:rPr>
  </w:style>
  <w:style w:type="character" w:customStyle="1" w:styleId="TextoCar">
    <w:name w:val="Texto Car"/>
    <w:link w:val="Texto"/>
    <w:locked/>
    <w:rsid w:val="00DB4F5E"/>
    <w:rPr>
      <w:rFonts w:ascii="Arial" w:eastAsia="Times New Roman" w:hAnsi="Arial" w:cs="Arial"/>
      <w:sz w:val="18"/>
      <w:szCs w:val="20"/>
      <w:lang w:val="es-ES" w:eastAsia="es-ES"/>
    </w:rPr>
  </w:style>
  <w:style w:type="character" w:customStyle="1" w:styleId="ANOTACIONCar">
    <w:name w:val="ANOTACION Car"/>
    <w:link w:val="ANOTACION"/>
    <w:locked/>
    <w:rsid w:val="00DB4F5E"/>
    <w:rPr>
      <w:rFonts w:ascii="Times New Roman" w:eastAsia="Times New Roman" w:hAnsi="Times New Roman" w:cs="Times New Roman"/>
      <w:b/>
      <w:sz w:val="18"/>
      <w:szCs w:val="20"/>
      <w:lang w:val="es-ES_tradnl" w:eastAsia="es-ES"/>
    </w:rPr>
  </w:style>
  <w:style w:type="character" w:customStyle="1" w:styleId="apple-converted-space">
    <w:name w:val="apple-converted-space"/>
    <w:rsid w:val="00DB4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95817">
      <w:bodyDiv w:val="1"/>
      <w:marLeft w:val="0"/>
      <w:marRight w:val="0"/>
      <w:marTop w:val="0"/>
      <w:marBottom w:val="0"/>
      <w:divBdr>
        <w:top w:val="none" w:sz="0" w:space="0" w:color="auto"/>
        <w:left w:val="none" w:sz="0" w:space="0" w:color="auto"/>
        <w:bottom w:val="none" w:sz="0" w:space="0" w:color="auto"/>
        <w:right w:val="none" w:sz="0" w:space="0" w:color="auto"/>
      </w:divBdr>
    </w:div>
    <w:div w:id="629634668">
      <w:bodyDiv w:val="1"/>
      <w:marLeft w:val="0"/>
      <w:marRight w:val="0"/>
      <w:marTop w:val="0"/>
      <w:marBottom w:val="0"/>
      <w:divBdr>
        <w:top w:val="none" w:sz="0" w:space="0" w:color="auto"/>
        <w:left w:val="none" w:sz="0" w:space="0" w:color="auto"/>
        <w:bottom w:val="none" w:sz="0" w:space="0" w:color="auto"/>
        <w:right w:val="none" w:sz="0" w:space="0" w:color="auto"/>
      </w:divBdr>
    </w:div>
    <w:div w:id="1044527730">
      <w:bodyDiv w:val="1"/>
      <w:marLeft w:val="0"/>
      <w:marRight w:val="0"/>
      <w:marTop w:val="0"/>
      <w:marBottom w:val="0"/>
      <w:divBdr>
        <w:top w:val="none" w:sz="0" w:space="0" w:color="auto"/>
        <w:left w:val="none" w:sz="0" w:space="0" w:color="auto"/>
        <w:bottom w:val="none" w:sz="0" w:space="0" w:color="auto"/>
        <w:right w:val="none" w:sz="0" w:space="0" w:color="auto"/>
      </w:divBdr>
    </w:div>
    <w:div w:id="1107113596">
      <w:bodyDiv w:val="1"/>
      <w:marLeft w:val="0"/>
      <w:marRight w:val="0"/>
      <w:marTop w:val="0"/>
      <w:marBottom w:val="0"/>
      <w:divBdr>
        <w:top w:val="none" w:sz="0" w:space="0" w:color="auto"/>
        <w:left w:val="none" w:sz="0" w:space="0" w:color="auto"/>
        <w:bottom w:val="none" w:sz="0" w:space="0" w:color="auto"/>
        <w:right w:val="none" w:sz="0" w:space="0" w:color="auto"/>
      </w:divBdr>
    </w:div>
    <w:div w:id="1517035653">
      <w:bodyDiv w:val="1"/>
      <w:marLeft w:val="0"/>
      <w:marRight w:val="0"/>
      <w:marTop w:val="0"/>
      <w:marBottom w:val="0"/>
      <w:divBdr>
        <w:top w:val="none" w:sz="0" w:space="0" w:color="auto"/>
        <w:left w:val="none" w:sz="0" w:space="0" w:color="auto"/>
        <w:bottom w:val="none" w:sz="0" w:space="0" w:color="auto"/>
        <w:right w:val="none" w:sz="0" w:space="0" w:color="auto"/>
      </w:divBdr>
    </w:div>
    <w:div w:id="158013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FD4EA-F314-4A12-B813-F0DB0AC79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2266</Words>
  <Characters>12468</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Sujei Perez Gallardo Alcantara</dc:creator>
  <cp:lastModifiedBy>Miriam Sujei Perez Gallardo Alcantara</cp:lastModifiedBy>
  <cp:revision>2</cp:revision>
  <cp:lastPrinted>2015-10-22T16:49:00Z</cp:lastPrinted>
  <dcterms:created xsi:type="dcterms:W3CDTF">2015-10-23T19:36:00Z</dcterms:created>
  <dcterms:modified xsi:type="dcterms:W3CDTF">2015-10-23T19:36:00Z</dcterms:modified>
</cp:coreProperties>
</file>