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MODELO DE CONTRATO</w:t>
      </w:r>
    </w:p>
    <w:p w:rsidR="00000000" w:rsidDel="00000000" w:rsidP="00000000" w:rsidRDefault="00000000" w:rsidRPr="00000000" w14:paraId="00000002">
      <w:pPr>
        <w:jc w:val="center"/>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003">
      <w:pPr>
        <w:jc w:val="center"/>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004">
      <w:pPr>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Pr>
        <w:drawing>
          <wp:inline distB="0" distT="0" distL="0" distR="0">
            <wp:extent cx="6518175" cy="711703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6518175" cy="7117037"/>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006">
      <w:pPr>
        <w:jc w:val="center"/>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007">
      <w:pPr>
        <w:jc w:val="center"/>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008">
      <w:pPr>
        <w:jc w:val="center"/>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009">
      <w:pPr>
        <w:jc w:val="center"/>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00A">
      <w:pPr>
        <w:jc w:val="center"/>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00B">
      <w:pPr>
        <w:jc w:val="center"/>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00C">
      <w:pPr>
        <w:jc w:val="center"/>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00D">
      <w:pPr>
        <w:jc w:val="center"/>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00E">
      <w:pPr>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CLAUSULADO DEL CONTRATO </w:t>
      </w:r>
    </w:p>
    <w:p w:rsidR="00000000" w:rsidDel="00000000" w:rsidP="00000000" w:rsidRDefault="00000000" w:rsidRPr="00000000" w14:paraId="0000000F">
      <w:pPr>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(Sujeto a cambios según requerimientos de la Ley y su Reglamento)</w:t>
      </w:r>
    </w:p>
    <w:p w:rsidR="00000000" w:rsidDel="00000000" w:rsidP="00000000" w:rsidRDefault="00000000" w:rsidRPr="00000000" w14:paraId="00000010">
      <w:pPr>
        <w:rPr>
          <w:rFonts w:ascii="Arial Narrow" w:cs="Arial Narrow" w:eastAsia="Arial Narrow" w:hAnsi="Arial Narrow"/>
          <w:b w:val="1"/>
          <w:sz w:val="12"/>
          <w:szCs w:val="12"/>
        </w:rPr>
      </w:pPr>
      <w:r w:rsidDel="00000000" w:rsidR="00000000" w:rsidRPr="00000000">
        <w:rPr>
          <w:rtl w:val="0"/>
        </w:rPr>
      </w:r>
    </w:p>
    <w:p w:rsidR="00000000" w:rsidDel="00000000" w:rsidP="00000000" w:rsidRDefault="00000000" w:rsidRPr="00000000" w14:paraId="00000011">
      <w:pPr>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CLAUSULADO</w:t>
      </w:r>
    </w:p>
    <w:p w:rsidR="00000000" w:rsidDel="00000000" w:rsidP="00000000" w:rsidRDefault="00000000" w:rsidRPr="00000000" w14:paraId="00000012">
      <w:pPr>
        <w:rPr>
          <w:rFonts w:ascii="Arial Narrow" w:cs="Arial Narrow" w:eastAsia="Arial Narrow" w:hAnsi="Arial Narrow"/>
          <w:b w:val="1"/>
          <w:sz w:val="12"/>
          <w:szCs w:val="12"/>
        </w:rPr>
      </w:pPr>
      <w:r w:rsidDel="00000000" w:rsidR="00000000" w:rsidRPr="00000000">
        <w:rPr>
          <w:rtl w:val="0"/>
        </w:rPr>
      </w:r>
    </w:p>
    <w:p w:rsidR="00000000" w:rsidDel="00000000" w:rsidP="00000000" w:rsidRDefault="00000000" w:rsidRPr="00000000" w14:paraId="00000013">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CUERPO DEL CONTRATO NÚMERO </w:t>
      </w:r>
      <w:r w:rsidDel="00000000" w:rsidR="00000000" w:rsidRPr="00000000">
        <w:rPr>
          <w:rFonts w:ascii="Arial" w:cs="Arial" w:eastAsia="Arial" w:hAnsi="Arial"/>
          <w:b w:val="1"/>
          <w:sz w:val="16"/>
          <w:szCs w:val="16"/>
          <w:highlight w:val="yellow"/>
          <w:rtl w:val="0"/>
        </w:rPr>
        <w:t xml:space="preserve">RM-AF-0/</w:t>
      </w:r>
      <w:r w:rsidDel="00000000" w:rsidR="00000000" w:rsidRPr="00000000">
        <w:rPr>
          <w:rFonts w:ascii="Arial" w:cs="Arial" w:eastAsia="Arial" w:hAnsi="Arial"/>
          <w:b w:val="1"/>
          <w:sz w:val="16"/>
          <w:szCs w:val="16"/>
          <w:rtl w:val="0"/>
        </w:rPr>
        <w:t xml:space="preserve">20</w:t>
      </w:r>
      <w:r w:rsidDel="00000000" w:rsidR="00000000" w:rsidRPr="00000000">
        <w:rPr>
          <w:rFonts w:ascii="Arial" w:cs="Arial" w:eastAsia="Arial" w:hAnsi="Arial"/>
          <w:sz w:val="16"/>
          <w:szCs w:val="16"/>
          <w:rtl w:val="0"/>
        </w:rPr>
        <w:t xml:space="preserve"> PARA LA ADQUISICIÓN DE BIENES, QUE CELEBRAN POR UNA PARTE, EL HOSPITAL INFANTIL DE MÉXICO FEDERICO GÓMEZ INSTITUTO NACIONAL DE SALUD, A QUIEN EN LO SUCESIVO SE LE DENOMINARÁ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REPRESENTADO EN ESTE ACTO POR EL </w:t>
      </w:r>
      <w:r w:rsidDel="00000000" w:rsidR="00000000" w:rsidRPr="00000000">
        <w:rPr>
          <w:rFonts w:ascii="Arial" w:cs="Arial" w:eastAsia="Arial" w:hAnsi="Arial"/>
          <w:sz w:val="16"/>
          <w:szCs w:val="16"/>
          <w:highlight w:val="yellow"/>
          <w:rtl w:val="0"/>
        </w:rPr>
        <w:t xml:space="preserve">                       </w:t>
      </w:r>
      <w:r w:rsidDel="00000000" w:rsidR="00000000" w:rsidRPr="00000000">
        <w:rPr>
          <w:rFonts w:ascii="Arial" w:cs="Arial" w:eastAsia="Arial" w:hAnsi="Arial"/>
          <w:sz w:val="16"/>
          <w:szCs w:val="16"/>
          <w:rtl w:val="0"/>
        </w:rPr>
        <w:t xml:space="preserve">, EN SU CARÁCTER DE </w:t>
      </w:r>
      <w:r w:rsidDel="00000000" w:rsidR="00000000" w:rsidRPr="00000000">
        <w:rPr>
          <w:rFonts w:ascii="Arial" w:cs="Arial" w:eastAsia="Arial" w:hAnsi="Arial"/>
          <w:b w:val="1"/>
          <w:sz w:val="16"/>
          <w:szCs w:val="16"/>
          <w:rtl w:val="0"/>
        </w:rPr>
        <w:t xml:space="preserve">DIRECTOR GENERAL</w:t>
      </w:r>
      <w:r w:rsidDel="00000000" w:rsidR="00000000" w:rsidRPr="00000000">
        <w:rPr>
          <w:rFonts w:ascii="Arial" w:cs="Arial" w:eastAsia="Arial" w:hAnsi="Arial"/>
          <w:sz w:val="16"/>
          <w:szCs w:val="16"/>
          <w:rtl w:val="0"/>
        </w:rPr>
        <w:t xml:space="preserve">, Y POR LA OTRA PARTE, </w:t>
      </w:r>
      <w:r w:rsidDel="00000000" w:rsidR="00000000" w:rsidRPr="00000000">
        <w:rPr>
          <w:rFonts w:ascii="Arial" w:cs="Arial" w:eastAsia="Arial" w:hAnsi="Arial"/>
          <w:b w:val="1"/>
          <w:sz w:val="16"/>
          <w:szCs w:val="16"/>
          <w:rtl w:val="0"/>
        </w:rPr>
        <w:t xml:space="preserve">(EMPRESA)</w:t>
      </w:r>
      <w:r w:rsidDel="00000000" w:rsidR="00000000" w:rsidRPr="00000000">
        <w:rPr>
          <w:rFonts w:ascii="Arial" w:cs="Arial" w:eastAsia="Arial" w:hAnsi="Arial"/>
          <w:sz w:val="16"/>
          <w:szCs w:val="16"/>
          <w:rtl w:val="0"/>
        </w:rPr>
        <w:t xml:space="preserve">, A QUIEN EN LO SUCESIVO SE LE DENOMINARÁ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REPRESENTADO POR EL </w:t>
      </w:r>
      <w:r w:rsidDel="00000000" w:rsidR="00000000" w:rsidRPr="00000000">
        <w:rPr>
          <w:rFonts w:ascii="Arial" w:cs="Arial" w:eastAsia="Arial" w:hAnsi="Arial"/>
          <w:b w:val="1"/>
          <w:sz w:val="16"/>
          <w:szCs w:val="16"/>
          <w:rtl w:val="0"/>
        </w:rPr>
        <w:t xml:space="preserve">C. (REPRESENTANTE)</w:t>
      </w:r>
      <w:r w:rsidDel="00000000" w:rsidR="00000000" w:rsidRPr="00000000">
        <w:rPr>
          <w:rFonts w:ascii="Arial" w:cs="Arial" w:eastAsia="Arial" w:hAnsi="Arial"/>
          <w:sz w:val="16"/>
          <w:szCs w:val="16"/>
          <w:rtl w:val="0"/>
        </w:rPr>
        <w:t xml:space="preserve">, EN SU CARÁCTER DE </w:t>
      </w:r>
      <w:r w:rsidDel="00000000" w:rsidR="00000000" w:rsidRPr="00000000">
        <w:rPr>
          <w:rFonts w:ascii="Arial" w:cs="Arial" w:eastAsia="Arial" w:hAnsi="Arial"/>
          <w:b w:val="1"/>
          <w:sz w:val="16"/>
          <w:szCs w:val="16"/>
          <w:rtl w:val="0"/>
        </w:rPr>
        <w:t xml:space="preserve">REPRESENTANTE LEGAL</w:t>
      </w:r>
      <w:r w:rsidDel="00000000" w:rsidR="00000000" w:rsidRPr="00000000">
        <w:rPr>
          <w:rFonts w:ascii="Arial" w:cs="Arial" w:eastAsia="Arial" w:hAnsi="Arial"/>
          <w:sz w:val="16"/>
          <w:szCs w:val="16"/>
          <w:rtl w:val="0"/>
        </w:rPr>
        <w:t xml:space="preserve">, Y CUANDO ACTÚEN DE MANERA CONJUNTAN SE LES DENOMINARÁ COMO </w:t>
      </w:r>
      <w:r w:rsidDel="00000000" w:rsidR="00000000" w:rsidRPr="00000000">
        <w:rPr>
          <w:rFonts w:ascii="Arial" w:cs="Arial" w:eastAsia="Arial" w:hAnsi="Arial"/>
          <w:b w:val="1"/>
          <w:sz w:val="16"/>
          <w:szCs w:val="16"/>
          <w:rtl w:val="0"/>
        </w:rPr>
        <w:t xml:space="preserve">LAS PARTES</w:t>
      </w:r>
      <w:r w:rsidDel="00000000" w:rsidR="00000000" w:rsidRPr="00000000">
        <w:rPr>
          <w:rFonts w:ascii="Arial" w:cs="Arial" w:eastAsia="Arial" w:hAnsi="Arial"/>
          <w:sz w:val="16"/>
          <w:szCs w:val="16"/>
          <w:rtl w:val="0"/>
        </w:rPr>
        <w:t xml:space="preserve">, AL TENOR DE LAS SIGUIENTES:</w:t>
      </w:r>
    </w:p>
    <w:p w:rsidR="00000000" w:rsidDel="00000000" w:rsidP="00000000" w:rsidRDefault="00000000" w:rsidRPr="00000000" w14:paraId="00000014">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D E C L A R A C I O N E S</w:t>
      </w:r>
    </w:p>
    <w:p w:rsidR="00000000" w:rsidDel="00000000" w:rsidP="00000000" w:rsidRDefault="00000000" w:rsidRPr="00000000" w14:paraId="00000015">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I.</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declara que:</w:t>
      </w:r>
    </w:p>
    <w:p w:rsidR="00000000" w:rsidDel="00000000" w:rsidP="00000000" w:rsidRDefault="00000000" w:rsidRPr="00000000" w14:paraId="00000016">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I.1.</w:t>
      </w:r>
      <w:r w:rsidDel="00000000" w:rsidR="00000000" w:rsidRPr="00000000">
        <w:rPr>
          <w:rFonts w:ascii="Arial" w:cs="Arial" w:eastAsia="Arial" w:hAnsi="Arial"/>
          <w:sz w:val="16"/>
          <w:szCs w:val="16"/>
          <w:rtl w:val="0"/>
        </w:rPr>
        <w:t xml:space="preserve"> De conformidad con lo dispuesto en los artículos 1 y 3 de la Ley Orgánica de la Administración Pública Federal, 1 y 14 de la Ley Federal de las Entidades Paraestatales, y 5 fracción X de la Ley de los Institutos Nacionales de Salud, es un Organismo Público Descentralizado de la Administración Pública Federal, con personalidad jurídica y patrimonio propio, que es considerado como Instituto Nacional de Salud, el cual tiene por objeto, entre otros, coadyuvar al funcionamiento y consolidación del Sistema Nacional de Salud.</w:t>
      </w:r>
    </w:p>
    <w:p w:rsidR="00000000" w:rsidDel="00000000" w:rsidP="00000000" w:rsidRDefault="00000000" w:rsidRPr="00000000" w14:paraId="00000017">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I.2. </w:t>
      </w:r>
      <w:r w:rsidDel="00000000" w:rsidR="00000000" w:rsidRPr="00000000">
        <w:rPr>
          <w:rFonts w:ascii="Arial" w:cs="Arial" w:eastAsia="Arial" w:hAnsi="Arial"/>
          <w:sz w:val="16"/>
          <w:szCs w:val="16"/>
          <w:rtl w:val="0"/>
        </w:rPr>
        <w:t xml:space="preserve">Con fundamento en los artículos 22 fracción VII de la Ley Federal de las Entidades Paraestatales y 19 fracción IV de la Ley de los Institutos Nacionales de Salud, el                              , en su carácter de Director General, cuenta con las facultades legales suficientes para suscribir el presente contrato en representación de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mismas que a la fecha no le han sido modificadas, revocadas o canceladas, de conformidad con el Testimonio de la Escritura Pública Número 10,527 de fecha 07 de marzo de 2014, pasada ante la Fe del Lic. y C.P. Enrique Zapata López, Titular de la Notaría Pública número 225 de la Ciudad de México.</w:t>
      </w:r>
    </w:p>
    <w:p w:rsidR="00000000" w:rsidDel="00000000" w:rsidP="00000000" w:rsidRDefault="00000000" w:rsidRPr="00000000" w14:paraId="00000018">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I.3. </w:t>
      </w:r>
      <w:r w:rsidDel="00000000" w:rsidR="00000000" w:rsidRPr="00000000">
        <w:rPr>
          <w:rFonts w:ascii="Arial" w:cs="Arial" w:eastAsia="Arial" w:hAnsi="Arial"/>
          <w:sz w:val="16"/>
          <w:szCs w:val="16"/>
          <w:rtl w:val="0"/>
        </w:rPr>
        <w:t xml:space="preserve">De acuerdo con lo dispuesto por los artículos </w:t>
      </w:r>
      <w:r w:rsidDel="00000000" w:rsidR="00000000" w:rsidRPr="00000000">
        <w:rPr>
          <w:rFonts w:ascii="Arial" w:cs="Arial" w:eastAsia="Arial" w:hAnsi="Arial"/>
          <w:sz w:val="16"/>
          <w:szCs w:val="16"/>
          <w:u w:val="single"/>
          <w:rtl w:val="0"/>
        </w:rPr>
        <w:t xml:space="preserve">                       </w:t>
      </w:r>
      <w:r w:rsidDel="00000000" w:rsidR="00000000" w:rsidRPr="00000000">
        <w:rPr>
          <w:rFonts w:ascii="Arial" w:cs="Arial" w:eastAsia="Arial" w:hAnsi="Arial"/>
          <w:sz w:val="16"/>
          <w:szCs w:val="16"/>
          <w:rtl w:val="0"/>
        </w:rPr>
        <w:t xml:space="preserve"> de la Ley de Adquisiciones, Arrendamientos y Servicios del Sector Público, se llevó a cabo el procedimiento de </w:t>
      </w:r>
      <w:r w:rsidDel="00000000" w:rsidR="00000000" w:rsidRPr="00000000">
        <w:rPr>
          <w:rFonts w:ascii="Arial" w:cs="Arial" w:eastAsia="Arial" w:hAnsi="Arial"/>
          <w:sz w:val="16"/>
          <w:szCs w:val="16"/>
          <w:u w:val="single"/>
          <w:rtl w:val="0"/>
        </w:rPr>
        <w:t xml:space="preserve">(PROCEDIMIENTO)</w:t>
      </w:r>
      <w:r w:rsidDel="00000000" w:rsidR="00000000" w:rsidRPr="00000000">
        <w:rPr>
          <w:rFonts w:ascii="Arial" w:cs="Arial" w:eastAsia="Arial" w:hAnsi="Arial"/>
          <w:sz w:val="16"/>
          <w:szCs w:val="16"/>
          <w:rtl w:val="0"/>
        </w:rPr>
        <w:t xml:space="preserve">, para la adquisición de LOS BIENES Objeto del presente Contrato, requeridos por (Área Requirente) de                     </w:t>
      </w:r>
      <w:r w:rsidDel="00000000" w:rsidR="00000000" w:rsidRPr="00000000">
        <w:rPr>
          <w:rFonts w:ascii="Arial" w:cs="Arial" w:eastAsia="Arial" w:hAnsi="Arial"/>
          <w:b w:val="1"/>
          <w:sz w:val="16"/>
          <w:szCs w:val="16"/>
          <w:rtl w:val="0"/>
        </w:rPr>
        <w:t xml:space="preserve">EL</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HOSPITAL</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19">
      <w:pPr>
        <w:jc w:val="both"/>
        <w:rPr>
          <w:rFonts w:ascii="Arial" w:cs="Arial" w:eastAsia="Arial" w:hAnsi="Arial"/>
          <w:b w:val="1"/>
          <w:sz w:val="16"/>
          <w:szCs w:val="16"/>
          <w:u w:val="single"/>
        </w:rPr>
      </w:pPr>
      <w:r w:rsidDel="00000000" w:rsidR="00000000" w:rsidRPr="00000000">
        <w:rPr>
          <w:rFonts w:ascii="Arial" w:cs="Arial" w:eastAsia="Arial" w:hAnsi="Arial"/>
          <w:b w:val="1"/>
          <w:sz w:val="16"/>
          <w:szCs w:val="16"/>
          <w:rtl w:val="0"/>
        </w:rPr>
        <w:t xml:space="preserve">I.4.</w:t>
      </w:r>
      <w:r w:rsidDel="00000000" w:rsidR="00000000" w:rsidRPr="00000000">
        <w:rPr>
          <w:rFonts w:ascii="Arial" w:cs="Arial" w:eastAsia="Arial" w:hAnsi="Arial"/>
          <w:sz w:val="16"/>
          <w:szCs w:val="16"/>
          <w:rtl w:val="0"/>
        </w:rPr>
        <w:t xml:space="preserve"> Este Contrato estará sujeto a la disponibilidad de la partida presupuestal correspondiente a lo autorizado por la Subdirección de Recursos Financieros de </w:t>
      </w:r>
      <w:r w:rsidDel="00000000" w:rsidR="00000000" w:rsidRPr="00000000">
        <w:rPr>
          <w:rFonts w:ascii="Arial" w:cs="Arial" w:eastAsia="Arial" w:hAnsi="Arial"/>
          <w:b w:val="1"/>
          <w:sz w:val="16"/>
          <w:szCs w:val="16"/>
          <w:rtl w:val="0"/>
        </w:rPr>
        <w:t xml:space="preserve">EL</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HOSPITAL</w:t>
      </w:r>
      <w:r w:rsidDel="00000000" w:rsidR="00000000" w:rsidRPr="00000000">
        <w:rPr>
          <w:rFonts w:ascii="Arial" w:cs="Arial" w:eastAsia="Arial" w:hAnsi="Arial"/>
          <w:sz w:val="16"/>
          <w:szCs w:val="16"/>
          <w:rtl w:val="0"/>
        </w:rPr>
        <w:t xml:space="preserve"> de acuerdo con el oficio descrito en la Carátula del presente Instrumento. De conformidad al artículo 25 de la Ley de Adquisiciones, Arrendamientos y Servicios del Sector Público, por lo estipulado en el artículo 18 de su Reglamento, así como lo dispuesto en el último párrafo del artículo 35 de la Ley Federal de Presupuesto y Responsabilidad Hacendaria.</w:t>
      </w:r>
      <w:r w:rsidDel="00000000" w:rsidR="00000000" w:rsidRPr="00000000">
        <w:rPr>
          <w:rtl w:val="0"/>
        </w:rPr>
      </w:r>
    </w:p>
    <w:p w:rsidR="00000000" w:rsidDel="00000000" w:rsidP="00000000" w:rsidRDefault="00000000" w:rsidRPr="00000000" w14:paraId="0000001A">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I.5 </w:t>
      </w:r>
      <w:r w:rsidDel="00000000" w:rsidR="00000000" w:rsidRPr="00000000">
        <w:rPr>
          <w:rFonts w:ascii="Arial" w:cs="Arial" w:eastAsia="Arial" w:hAnsi="Arial"/>
          <w:sz w:val="16"/>
          <w:szCs w:val="16"/>
          <w:rtl w:val="0"/>
        </w:rPr>
        <w:t xml:space="preserve">La presente contratación cuenta con todas las licencias, autorizaciones y permisos que le apliquen según su Objeto y de conformidad a otras disposiciones, mismas que se integran en el expediente respectivo.</w:t>
      </w:r>
    </w:p>
    <w:p w:rsidR="00000000" w:rsidDel="00000000" w:rsidP="00000000" w:rsidRDefault="00000000" w:rsidRPr="00000000" w14:paraId="0000001B">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I.6 </w:t>
      </w:r>
      <w:r w:rsidDel="00000000" w:rsidR="00000000" w:rsidRPr="00000000">
        <w:rPr>
          <w:rFonts w:ascii="Arial" w:cs="Arial" w:eastAsia="Arial" w:hAnsi="Arial"/>
          <w:sz w:val="16"/>
          <w:szCs w:val="16"/>
          <w:rtl w:val="0"/>
        </w:rPr>
        <w:t xml:space="preserve">Tiene su domicilio en Calle Doctor Márquez número 162, Colonia Doctores, Alcaldía Cuauhtémoc, Código Postal 06720, Ciudad de México, con Registro Federal de Contribuyentes Clave HIM871203BS0.</w:t>
      </w:r>
    </w:p>
    <w:p w:rsidR="00000000" w:rsidDel="00000000" w:rsidP="00000000" w:rsidRDefault="00000000" w:rsidRPr="00000000" w14:paraId="0000001C">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II. EL PROVEEDOR</w:t>
      </w:r>
      <w:r w:rsidDel="00000000" w:rsidR="00000000" w:rsidRPr="00000000">
        <w:rPr>
          <w:rFonts w:ascii="Arial" w:cs="Arial" w:eastAsia="Arial" w:hAnsi="Arial"/>
          <w:sz w:val="16"/>
          <w:szCs w:val="16"/>
          <w:rtl w:val="0"/>
        </w:rPr>
        <w:t xml:space="preserve">, declara que:</w:t>
      </w:r>
    </w:p>
    <w:p w:rsidR="00000000" w:rsidDel="00000000" w:rsidP="00000000" w:rsidRDefault="00000000" w:rsidRPr="00000000" w14:paraId="0000001D">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II.1. </w:t>
      </w:r>
      <w:r w:rsidDel="00000000" w:rsidR="00000000" w:rsidRPr="00000000">
        <w:rPr>
          <w:rFonts w:ascii="Arial" w:cs="Arial" w:eastAsia="Arial" w:hAnsi="Arial"/>
          <w:sz w:val="16"/>
          <w:szCs w:val="16"/>
          <w:rtl w:val="0"/>
        </w:rPr>
        <w:t xml:space="preserve">Es una sociedad legalmente constituida de conformidad con la legislación mexicana, según consta en Escritura Pública número </w:t>
      </w:r>
      <w:r w:rsidDel="00000000" w:rsidR="00000000" w:rsidRPr="00000000">
        <w:rPr>
          <w:rFonts w:ascii="Arial" w:cs="Arial" w:eastAsia="Arial" w:hAnsi="Arial"/>
          <w:sz w:val="16"/>
          <w:szCs w:val="16"/>
          <w:u w:val="single"/>
          <w:rtl w:val="0"/>
        </w:rPr>
        <w:t xml:space="preserve">             </w:t>
      </w:r>
      <w:r w:rsidDel="00000000" w:rsidR="00000000" w:rsidRPr="00000000">
        <w:rPr>
          <w:rFonts w:ascii="Arial" w:cs="Arial" w:eastAsia="Arial" w:hAnsi="Arial"/>
          <w:sz w:val="16"/>
          <w:szCs w:val="16"/>
          <w:rtl w:val="0"/>
        </w:rPr>
        <w:t xml:space="preserve"> de fecha ---------, otorgada ante la Fe del Notario Público número </w:t>
      </w:r>
      <w:r w:rsidDel="00000000" w:rsidR="00000000" w:rsidRPr="00000000">
        <w:rPr>
          <w:rFonts w:ascii="Arial" w:cs="Arial" w:eastAsia="Arial" w:hAnsi="Arial"/>
          <w:sz w:val="16"/>
          <w:szCs w:val="16"/>
          <w:u w:val="single"/>
          <w:rtl w:val="0"/>
        </w:rPr>
        <w:t xml:space="preserve">     </w:t>
      </w:r>
      <w:r w:rsidDel="00000000" w:rsidR="00000000" w:rsidRPr="00000000">
        <w:rPr>
          <w:rFonts w:ascii="Arial" w:cs="Arial" w:eastAsia="Arial" w:hAnsi="Arial"/>
          <w:sz w:val="16"/>
          <w:szCs w:val="16"/>
          <w:rtl w:val="0"/>
        </w:rPr>
        <w:t xml:space="preserve"> de la </w:t>
      </w:r>
      <w:r w:rsidDel="00000000" w:rsidR="00000000" w:rsidRPr="00000000">
        <w:rPr>
          <w:rFonts w:ascii="Arial" w:cs="Arial" w:eastAsia="Arial" w:hAnsi="Arial"/>
          <w:sz w:val="16"/>
          <w:szCs w:val="16"/>
          <w:u w:val="single"/>
          <w:rtl w:val="0"/>
        </w:rPr>
        <w:t xml:space="preserve">           </w:t>
      </w:r>
      <w:r w:rsidDel="00000000" w:rsidR="00000000" w:rsidRPr="00000000">
        <w:rPr>
          <w:rFonts w:ascii="Arial" w:cs="Arial" w:eastAsia="Arial" w:hAnsi="Arial"/>
          <w:sz w:val="16"/>
          <w:szCs w:val="16"/>
          <w:rtl w:val="0"/>
        </w:rPr>
        <w:t xml:space="preserve">, Lic. __________, inscrita en el Registro Público de </w:t>
      </w:r>
      <w:r w:rsidDel="00000000" w:rsidR="00000000" w:rsidRPr="00000000">
        <w:rPr>
          <w:rFonts w:ascii="Arial" w:cs="Arial" w:eastAsia="Arial" w:hAnsi="Arial"/>
          <w:sz w:val="16"/>
          <w:szCs w:val="16"/>
          <w:u w:val="single"/>
          <w:rtl w:val="0"/>
        </w:rPr>
        <w:t xml:space="preserve">                                    </w:t>
      </w:r>
      <w:r w:rsidDel="00000000" w:rsidR="00000000" w:rsidRPr="00000000">
        <w:rPr>
          <w:rFonts w:ascii="Arial" w:cs="Arial" w:eastAsia="Arial" w:hAnsi="Arial"/>
          <w:sz w:val="16"/>
          <w:szCs w:val="16"/>
          <w:rtl w:val="0"/>
        </w:rPr>
        <w:t xml:space="preserve">, bajo el folio mercantil número </w:t>
      </w:r>
      <w:r w:rsidDel="00000000" w:rsidR="00000000" w:rsidRPr="00000000">
        <w:rPr>
          <w:rFonts w:ascii="Arial" w:cs="Arial" w:eastAsia="Arial" w:hAnsi="Arial"/>
          <w:sz w:val="16"/>
          <w:szCs w:val="16"/>
          <w:u w:val="single"/>
          <w:rtl w:val="0"/>
        </w:rPr>
        <w:t xml:space="preserve">                          </w:t>
      </w:r>
      <w:r w:rsidDel="00000000" w:rsidR="00000000" w:rsidRPr="00000000">
        <w:rPr>
          <w:rFonts w:ascii="Arial" w:cs="Arial" w:eastAsia="Arial" w:hAnsi="Arial"/>
          <w:sz w:val="16"/>
          <w:szCs w:val="16"/>
          <w:rtl w:val="0"/>
        </w:rPr>
        <w:t xml:space="preserve"> de fecha </w:t>
      </w:r>
      <w:r w:rsidDel="00000000" w:rsidR="00000000" w:rsidRPr="00000000">
        <w:rPr>
          <w:rFonts w:ascii="Arial" w:cs="Arial" w:eastAsia="Arial" w:hAnsi="Arial"/>
          <w:b w:val="1"/>
          <w:sz w:val="16"/>
          <w:szCs w:val="16"/>
          <w:u w:val="single"/>
          <w:rtl w:val="0"/>
        </w:rPr>
        <w:t xml:space="preserve">_______________</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1E">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II.2. </w:t>
      </w:r>
      <w:r w:rsidDel="00000000" w:rsidR="00000000" w:rsidRPr="00000000">
        <w:rPr>
          <w:rFonts w:ascii="Arial" w:cs="Arial" w:eastAsia="Arial" w:hAnsi="Arial"/>
          <w:sz w:val="16"/>
          <w:szCs w:val="16"/>
          <w:rtl w:val="0"/>
        </w:rPr>
        <w:t xml:space="preserve">El </w:t>
      </w:r>
      <w:r w:rsidDel="00000000" w:rsidR="00000000" w:rsidRPr="00000000">
        <w:rPr>
          <w:rFonts w:ascii="Arial" w:cs="Arial" w:eastAsia="Arial" w:hAnsi="Arial"/>
          <w:b w:val="1"/>
          <w:sz w:val="16"/>
          <w:szCs w:val="16"/>
          <w:rtl w:val="0"/>
        </w:rPr>
        <w:t xml:space="preserve">C. (REPRESENTANTE)</w:t>
      </w:r>
      <w:r w:rsidDel="00000000" w:rsidR="00000000" w:rsidRPr="00000000">
        <w:rPr>
          <w:rFonts w:ascii="Arial" w:cs="Arial" w:eastAsia="Arial" w:hAnsi="Arial"/>
          <w:sz w:val="16"/>
          <w:szCs w:val="16"/>
          <w:rtl w:val="0"/>
        </w:rPr>
        <w:t xml:space="preserve"> en su carácter de </w:t>
      </w:r>
      <w:r w:rsidDel="00000000" w:rsidR="00000000" w:rsidRPr="00000000">
        <w:rPr>
          <w:rFonts w:ascii="Arial" w:cs="Arial" w:eastAsia="Arial" w:hAnsi="Arial"/>
          <w:b w:val="1"/>
          <w:sz w:val="16"/>
          <w:szCs w:val="16"/>
          <w:rtl w:val="0"/>
        </w:rPr>
        <w:t xml:space="preserve">REPRESENTANTE LEGAL</w:t>
      </w:r>
      <w:r w:rsidDel="00000000" w:rsidR="00000000" w:rsidRPr="00000000">
        <w:rPr>
          <w:rFonts w:ascii="Arial" w:cs="Arial" w:eastAsia="Arial" w:hAnsi="Arial"/>
          <w:sz w:val="16"/>
          <w:szCs w:val="16"/>
          <w:rtl w:val="0"/>
        </w:rPr>
        <w:t xml:space="preserve">, cuenta con las facultades legales suficientes para suscribir este Contrato en su representación, de conformidad con el Testimonio de la Escritura Pública número </w:t>
      </w:r>
      <w:r w:rsidDel="00000000" w:rsidR="00000000" w:rsidRPr="00000000">
        <w:rPr>
          <w:rFonts w:ascii="Arial" w:cs="Arial" w:eastAsia="Arial" w:hAnsi="Arial"/>
          <w:sz w:val="16"/>
          <w:szCs w:val="16"/>
          <w:u w:val="single"/>
          <w:rtl w:val="0"/>
        </w:rPr>
        <w:t xml:space="preserve">            </w:t>
      </w:r>
      <w:r w:rsidDel="00000000" w:rsidR="00000000" w:rsidRPr="00000000">
        <w:rPr>
          <w:rFonts w:ascii="Arial" w:cs="Arial" w:eastAsia="Arial" w:hAnsi="Arial"/>
          <w:sz w:val="16"/>
          <w:szCs w:val="16"/>
          <w:rtl w:val="0"/>
        </w:rPr>
        <w:t xml:space="preserve">de fecha </w:t>
      </w:r>
      <w:r w:rsidDel="00000000" w:rsidR="00000000" w:rsidRPr="00000000">
        <w:rPr>
          <w:rFonts w:ascii="Arial" w:cs="Arial" w:eastAsia="Arial" w:hAnsi="Arial"/>
          <w:sz w:val="16"/>
          <w:szCs w:val="16"/>
          <w:u w:val="single"/>
          <w:rtl w:val="0"/>
        </w:rPr>
        <w:t xml:space="preserve">                </w:t>
      </w:r>
      <w:r w:rsidDel="00000000" w:rsidR="00000000" w:rsidRPr="00000000">
        <w:rPr>
          <w:rFonts w:ascii="Arial" w:cs="Arial" w:eastAsia="Arial" w:hAnsi="Arial"/>
          <w:sz w:val="16"/>
          <w:szCs w:val="16"/>
          <w:rtl w:val="0"/>
        </w:rPr>
        <w:t xml:space="preserve">, pasada ante la Fe del Lic. _______</w:t>
      </w:r>
      <w:r w:rsidDel="00000000" w:rsidR="00000000" w:rsidRPr="00000000">
        <w:rPr>
          <w:rFonts w:ascii="Arial" w:cs="Arial" w:eastAsia="Arial" w:hAnsi="Arial"/>
          <w:sz w:val="16"/>
          <w:szCs w:val="16"/>
          <w:u w:val="single"/>
          <w:rtl w:val="0"/>
        </w:rPr>
        <w:t xml:space="preserve">   </w:t>
      </w:r>
      <w:r w:rsidDel="00000000" w:rsidR="00000000" w:rsidRPr="00000000">
        <w:rPr>
          <w:rFonts w:ascii="Arial" w:cs="Arial" w:eastAsia="Arial" w:hAnsi="Arial"/>
          <w:sz w:val="16"/>
          <w:szCs w:val="16"/>
          <w:rtl w:val="0"/>
        </w:rPr>
        <w:t xml:space="preserve">, Notario Público número </w:t>
      </w:r>
      <w:r w:rsidDel="00000000" w:rsidR="00000000" w:rsidRPr="00000000">
        <w:rPr>
          <w:rFonts w:ascii="Arial" w:cs="Arial" w:eastAsia="Arial" w:hAnsi="Arial"/>
          <w:sz w:val="16"/>
          <w:szCs w:val="16"/>
          <w:u w:val="single"/>
          <w:rtl w:val="0"/>
        </w:rPr>
        <w:t xml:space="preserve">                                </w:t>
      </w:r>
      <w:r w:rsidDel="00000000" w:rsidR="00000000" w:rsidRPr="00000000">
        <w:rPr>
          <w:rFonts w:ascii="Arial" w:cs="Arial" w:eastAsia="Arial" w:hAnsi="Arial"/>
          <w:sz w:val="16"/>
          <w:szCs w:val="16"/>
          <w:rtl w:val="0"/>
        </w:rPr>
        <w:t xml:space="preserve">, de la </w:t>
      </w:r>
      <w:r w:rsidDel="00000000" w:rsidR="00000000" w:rsidRPr="00000000">
        <w:rPr>
          <w:rFonts w:ascii="Arial" w:cs="Arial" w:eastAsia="Arial" w:hAnsi="Arial"/>
          <w:sz w:val="16"/>
          <w:szCs w:val="16"/>
          <w:u w:val="single"/>
          <w:rtl w:val="0"/>
        </w:rPr>
        <w:t xml:space="preserve">                            </w:t>
      </w:r>
      <w:r w:rsidDel="00000000" w:rsidR="00000000" w:rsidRPr="00000000">
        <w:rPr>
          <w:rFonts w:ascii="Arial" w:cs="Arial" w:eastAsia="Arial" w:hAnsi="Arial"/>
          <w:sz w:val="16"/>
          <w:szCs w:val="16"/>
          <w:rtl w:val="0"/>
        </w:rPr>
        <w:t xml:space="preserve">, mismas que a la fecha de firma del presente Contrato no le han sido revocadas, limitadas o modificadas, identificándose con (describir documento de identificación).</w:t>
      </w:r>
    </w:p>
    <w:p w:rsidR="00000000" w:rsidDel="00000000" w:rsidP="00000000" w:rsidRDefault="00000000" w:rsidRPr="00000000" w14:paraId="0000001F">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II.3. </w:t>
      </w:r>
      <w:r w:rsidDel="00000000" w:rsidR="00000000" w:rsidRPr="00000000">
        <w:rPr>
          <w:rFonts w:ascii="Arial" w:cs="Arial" w:eastAsia="Arial" w:hAnsi="Arial"/>
          <w:sz w:val="16"/>
          <w:szCs w:val="16"/>
          <w:rtl w:val="0"/>
        </w:rPr>
        <w:t xml:space="preserve">Tiene capacidad jurídica para contratar y cuenta con los recursos técnicos, financieros y humanos idóneos para la entrega de LOS BIENES Objeto del presente Contrato.</w:t>
      </w:r>
    </w:p>
    <w:p w:rsidR="00000000" w:rsidDel="00000000" w:rsidP="00000000" w:rsidRDefault="00000000" w:rsidRPr="00000000" w14:paraId="00000020">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II.4. </w:t>
      </w:r>
      <w:r w:rsidDel="00000000" w:rsidR="00000000" w:rsidRPr="00000000">
        <w:rPr>
          <w:rFonts w:ascii="Arial" w:cs="Arial" w:eastAsia="Arial" w:hAnsi="Arial"/>
          <w:sz w:val="16"/>
          <w:szCs w:val="16"/>
          <w:rtl w:val="0"/>
        </w:rPr>
        <w:t xml:space="preserve">Que está inscrito en el Registro Federal de Contribuyentes de la Secretaría de Hacienda y Crédito Público con la Clave </w:t>
      </w:r>
      <w:r w:rsidDel="00000000" w:rsidR="00000000" w:rsidRPr="00000000">
        <w:rPr>
          <w:rFonts w:ascii="Arial" w:cs="Arial" w:eastAsia="Arial" w:hAnsi="Arial"/>
          <w:b w:val="1"/>
          <w:sz w:val="16"/>
          <w:szCs w:val="16"/>
          <w:u w:val="single"/>
          <w:rtl w:val="0"/>
        </w:rPr>
        <w:t xml:space="preserve">____________</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21">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II.5. </w:t>
      </w:r>
      <w:r w:rsidDel="00000000" w:rsidR="00000000" w:rsidRPr="00000000">
        <w:rPr>
          <w:rFonts w:ascii="Arial" w:cs="Arial" w:eastAsia="Arial" w:hAnsi="Arial"/>
          <w:sz w:val="16"/>
          <w:szCs w:val="16"/>
          <w:rtl w:val="0"/>
        </w:rPr>
        <w:t xml:space="preserve">Bajo protesta de decir verdad, manifiesta que la sociedad o las personas que forman parte de ella, no se encuentran en alguno de los supuestos establecidos por los artículos 50 y 60 de la Ley de Adquisiciones, Arrendamientos y Servicios del Sector Público.</w:t>
      </w:r>
    </w:p>
    <w:p w:rsidR="00000000" w:rsidDel="00000000" w:rsidP="00000000" w:rsidRDefault="00000000" w:rsidRPr="00000000" w14:paraId="00000022">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II.6. </w:t>
      </w:r>
      <w:r w:rsidDel="00000000" w:rsidR="00000000" w:rsidRPr="00000000">
        <w:rPr>
          <w:rFonts w:ascii="Arial" w:cs="Arial" w:eastAsia="Arial" w:hAnsi="Arial"/>
          <w:sz w:val="16"/>
          <w:szCs w:val="16"/>
          <w:rtl w:val="0"/>
        </w:rPr>
        <w:t xml:space="preserve">Para los efectos del artículo 32-D del Código Fiscal de la Federación, ha cumplido con sus obligaciones fiscales ante el Servicio de Administración Tributaria (SAT) y ante Instituto Mexicano del Seguro Social (IMSS), entregando para ello en cada caso Opinión Positiva de Cumplimiento cuando le aplique de conformidad a la normatividad vigente.</w:t>
      </w:r>
    </w:p>
    <w:p w:rsidR="00000000" w:rsidDel="00000000" w:rsidP="00000000" w:rsidRDefault="00000000" w:rsidRPr="00000000" w14:paraId="00000023">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II.7. </w:t>
      </w:r>
      <w:r w:rsidDel="00000000" w:rsidR="00000000" w:rsidRPr="00000000">
        <w:rPr>
          <w:rFonts w:ascii="Arial" w:cs="Arial" w:eastAsia="Arial" w:hAnsi="Arial"/>
          <w:sz w:val="16"/>
          <w:szCs w:val="16"/>
          <w:rtl w:val="0"/>
        </w:rPr>
        <w:t xml:space="preserve">De acuerdo a la estratificación establecida en el artículo 3 fracción III de la Ley para el Desarrollo de la Competitividad de la Micro, Pequeña y Mediana Empresa, y de conformidad con el escrito expedido por su empresa mediante el cual manifiesta que su empresa se ubica como </w:t>
      </w:r>
      <w:r w:rsidDel="00000000" w:rsidR="00000000" w:rsidRPr="00000000">
        <w:rPr>
          <w:rFonts w:ascii="Arial" w:cs="Arial" w:eastAsia="Arial" w:hAnsi="Arial"/>
          <w:b w:val="1"/>
          <w:sz w:val="16"/>
          <w:szCs w:val="16"/>
          <w:rtl w:val="0"/>
        </w:rPr>
        <w:t xml:space="preserve">____________________________</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24">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II.8. </w:t>
      </w:r>
      <w:r w:rsidDel="00000000" w:rsidR="00000000" w:rsidRPr="00000000">
        <w:rPr>
          <w:rFonts w:ascii="Arial" w:cs="Arial" w:eastAsia="Arial" w:hAnsi="Arial"/>
          <w:sz w:val="16"/>
          <w:szCs w:val="16"/>
          <w:rtl w:val="0"/>
        </w:rPr>
        <w:t xml:space="preserve">Señala como domicilio el previsto en la Carátula del presente Contrato.</w:t>
      </w:r>
    </w:p>
    <w:p w:rsidR="00000000" w:rsidDel="00000000" w:rsidP="00000000" w:rsidRDefault="00000000" w:rsidRPr="00000000" w14:paraId="00000025">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II.9. </w:t>
      </w:r>
      <w:r w:rsidDel="00000000" w:rsidR="00000000" w:rsidRPr="00000000">
        <w:rPr>
          <w:rFonts w:ascii="Arial" w:cs="Arial" w:eastAsia="Arial" w:hAnsi="Arial"/>
          <w:sz w:val="16"/>
          <w:szCs w:val="16"/>
          <w:rtl w:val="0"/>
        </w:rPr>
        <w:t xml:space="preserve">Conoce y acepta que ha leído y suscribe de conformidad la totalidad del presente </w:t>
      </w:r>
      <w:r w:rsidDel="00000000" w:rsidR="00000000" w:rsidRPr="00000000">
        <w:rPr>
          <w:rFonts w:ascii="Arial" w:cs="Arial" w:eastAsia="Arial" w:hAnsi="Arial"/>
          <w:b w:val="1"/>
          <w:sz w:val="16"/>
          <w:szCs w:val="16"/>
          <w:rtl w:val="0"/>
        </w:rPr>
        <w:t xml:space="preserve">Contrato</w:t>
      </w:r>
      <w:r w:rsidDel="00000000" w:rsidR="00000000" w:rsidRPr="00000000">
        <w:rPr>
          <w:rFonts w:ascii="Arial" w:cs="Arial" w:eastAsia="Arial" w:hAnsi="Arial"/>
          <w:sz w:val="16"/>
          <w:szCs w:val="16"/>
          <w:rtl w:val="0"/>
        </w:rPr>
        <w:t xml:space="preserve">, su </w:t>
      </w:r>
      <w:r w:rsidDel="00000000" w:rsidR="00000000" w:rsidRPr="00000000">
        <w:rPr>
          <w:rFonts w:ascii="Arial" w:cs="Arial" w:eastAsia="Arial" w:hAnsi="Arial"/>
          <w:b w:val="1"/>
          <w:sz w:val="16"/>
          <w:szCs w:val="16"/>
          <w:rtl w:val="0"/>
        </w:rPr>
        <w:t xml:space="preserve">Carátula</w:t>
      </w:r>
      <w:r w:rsidDel="00000000" w:rsidR="00000000" w:rsidRPr="00000000">
        <w:rPr>
          <w:rFonts w:ascii="Arial" w:cs="Arial" w:eastAsia="Arial" w:hAnsi="Arial"/>
          <w:sz w:val="16"/>
          <w:szCs w:val="16"/>
          <w:rtl w:val="0"/>
        </w:rPr>
        <w:t xml:space="preserve"> y </w:t>
      </w:r>
      <w:r w:rsidDel="00000000" w:rsidR="00000000" w:rsidRPr="00000000">
        <w:rPr>
          <w:rFonts w:ascii="Arial" w:cs="Arial" w:eastAsia="Arial" w:hAnsi="Arial"/>
          <w:b w:val="1"/>
          <w:sz w:val="16"/>
          <w:szCs w:val="16"/>
          <w:rtl w:val="0"/>
        </w:rPr>
        <w:t xml:space="preserve">Anexos</w:t>
      </w:r>
      <w:r w:rsidDel="00000000" w:rsidR="00000000" w:rsidRPr="00000000">
        <w:rPr>
          <w:rFonts w:ascii="Arial" w:cs="Arial" w:eastAsia="Arial" w:hAnsi="Arial"/>
          <w:sz w:val="16"/>
          <w:szCs w:val="16"/>
          <w:rtl w:val="0"/>
        </w:rPr>
        <w:t xml:space="preserve"> que lo acompañan.</w:t>
      </w:r>
    </w:p>
    <w:p w:rsidR="00000000" w:rsidDel="00000000" w:rsidP="00000000" w:rsidRDefault="00000000" w:rsidRPr="00000000" w14:paraId="00000026">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III.</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LAS PARTES</w:t>
      </w:r>
      <w:r w:rsidDel="00000000" w:rsidR="00000000" w:rsidRPr="00000000">
        <w:rPr>
          <w:rFonts w:ascii="Arial" w:cs="Arial" w:eastAsia="Arial" w:hAnsi="Arial"/>
          <w:sz w:val="16"/>
          <w:szCs w:val="16"/>
          <w:rtl w:val="0"/>
        </w:rPr>
        <w:t xml:space="preserve">, declaran que:</w:t>
      </w:r>
    </w:p>
    <w:p w:rsidR="00000000" w:rsidDel="00000000" w:rsidP="00000000" w:rsidRDefault="00000000" w:rsidRPr="00000000" w14:paraId="00000027">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ÚNICA. </w:t>
      </w:r>
      <w:r w:rsidDel="00000000" w:rsidR="00000000" w:rsidRPr="00000000">
        <w:rPr>
          <w:rFonts w:ascii="Arial" w:cs="Arial" w:eastAsia="Arial" w:hAnsi="Arial"/>
          <w:sz w:val="16"/>
          <w:szCs w:val="16"/>
          <w:rtl w:val="0"/>
        </w:rPr>
        <w:t xml:space="preserve">Los datos que constan en la </w:t>
      </w:r>
      <w:r w:rsidDel="00000000" w:rsidR="00000000" w:rsidRPr="00000000">
        <w:rPr>
          <w:rFonts w:ascii="Arial" w:cs="Arial" w:eastAsia="Arial" w:hAnsi="Arial"/>
          <w:b w:val="1"/>
          <w:sz w:val="16"/>
          <w:szCs w:val="16"/>
          <w:rtl w:val="0"/>
        </w:rPr>
        <w:t xml:space="preserve">Carátula</w:t>
      </w:r>
      <w:r w:rsidDel="00000000" w:rsidR="00000000" w:rsidRPr="00000000">
        <w:rPr>
          <w:rFonts w:ascii="Arial" w:cs="Arial" w:eastAsia="Arial" w:hAnsi="Arial"/>
          <w:sz w:val="16"/>
          <w:szCs w:val="16"/>
          <w:rtl w:val="0"/>
        </w:rPr>
        <w:t xml:space="preserve"> del presente Contrato son verdaderos.</w:t>
      </w:r>
    </w:p>
    <w:p w:rsidR="00000000" w:rsidDel="00000000" w:rsidP="00000000" w:rsidRDefault="00000000" w:rsidRPr="00000000" w14:paraId="00000028">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Expuesto lo anterior, celebran el presente Contrato al tenor de las siguientes:</w:t>
      </w:r>
    </w:p>
    <w:p w:rsidR="00000000" w:rsidDel="00000000" w:rsidP="00000000" w:rsidRDefault="00000000" w:rsidRPr="00000000" w14:paraId="00000029">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C L Á U S U L A S</w:t>
      </w:r>
    </w:p>
    <w:p w:rsidR="00000000" w:rsidDel="00000000" w:rsidP="00000000" w:rsidRDefault="00000000" w:rsidRPr="00000000" w14:paraId="0000002A">
      <w:pPr>
        <w:jc w:val="center"/>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2B">
      <w:pPr>
        <w:jc w:val="both"/>
        <w:rPr>
          <w:rFonts w:ascii="Arial" w:cs="Arial" w:eastAsia="Arial" w:hAnsi="Arial"/>
          <w:sz w:val="16"/>
          <w:szCs w:val="16"/>
        </w:rPr>
      </w:pPr>
      <w:r w:rsidDel="00000000" w:rsidR="00000000" w:rsidRPr="00000000">
        <w:rPr>
          <w:rFonts w:ascii="Arial" w:cs="Arial" w:eastAsia="Arial" w:hAnsi="Arial"/>
          <w:b w:val="1"/>
          <w:sz w:val="16"/>
          <w:szCs w:val="16"/>
          <w:u w:val="single"/>
          <w:rtl w:val="0"/>
        </w:rPr>
        <w:t xml:space="preserve">PRIMERA.</w:t>
      </w:r>
      <w:r w:rsidDel="00000000" w:rsidR="00000000" w:rsidRPr="00000000">
        <w:rPr>
          <w:rFonts w:ascii="Arial" w:cs="Arial" w:eastAsia="Arial" w:hAnsi="Arial"/>
          <w:sz w:val="16"/>
          <w:szCs w:val="16"/>
          <w:u w:val="single"/>
          <w:rtl w:val="0"/>
        </w:rPr>
        <w:t xml:space="preserve"> </w:t>
      </w:r>
      <w:r w:rsidDel="00000000" w:rsidR="00000000" w:rsidRPr="00000000">
        <w:rPr>
          <w:rFonts w:ascii="Arial" w:cs="Arial" w:eastAsia="Arial" w:hAnsi="Arial"/>
          <w:b w:val="1"/>
          <w:sz w:val="16"/>
          <w:szCs w:val="16"/>
          <w:u w:val="single"/>
          <w:rtl w:val="0"/>
        </w:rPr>
        <w:t xml:space="preserve">OBJETO.</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EL PROVEEDOR </w:t>
      </w:r>
      <w:r w:rsidDel="00000000" w:rsidR="00000000" w:rsidRPr="00000000">
        <w:rPr>
          <w:rFonts w:ascii="Arial" w:cs="Arial" w:eastAsia="Arial" w:hAnsi="Arial"/>
          <w:sz w:val="16"/>
          <w:szCs w:val="16"/>
          <w:rtl w:val="0"/>
        </w:rPr>
        <w:t xml:space="preserve">se obliga a suministrar a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LOS BIENES de acuerdo con las características y especificaciones solicitadas por el área usuaria y/o requirente, establecidas en la Convocatoria, Documento de Justificación o Cotización y sus Anexos, constriñéndose además a cumplir con todas las obligaciones y actividades previstas en los mismos, documentos que forman parte integrante del presente Instrumento como si a la letra se insertasen.</w:t>
      </w:r>
    </w:p>
    <w:p w:rsidR="00000000" w:rsidDel="00000000" w:rsidP="00000000" w:rsidRDefault="00000000" w:rsidRPr="00000000" w14:paraId="0000002C">
      <w:pPr>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2D">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Las obligaciones del presente Contrato serán </w:t>
      </w:r>
      <w:r w:rsidDel="00000000" w:rsidR="00000000" w:rsidRPr="00000000">
        <w:rPr>
          <w:rFonts w:ascii="Arial" w:cs="Arial" w:eastAsia="Arial" w:hAnsi="Arial"/>
          <w:b w:val="1"/>
          <w:sz w:val="16"/>
          <w:szCs w:val="16"/>
          <w:u w:val="single"/>
          <w:rtl w:val="0"/>
        </w:rPr>
        <w:t xml:space="preserve">_____________________</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2E">
      <w:pPr>
        <w:jc w:val="both"/>
        <w:rPr>
          <w:rFonts w:ascii="Arial" w:cs="Arial" w:eastAsia="Arial" w:hAnsi="Arial"/>
          <w:sz w:val="16"/>
          <w:szCs w:val="16"/>
        </w:rPr>
      </w:pPr>
      <w:r w:rsidDel="00000000" w:rsidR="00000000" w:rsidRPr="00000000">
        <w:rPr>
          <w:rFonts w:ascii="Arial" w:cs="Arial" w:eastAsia="Arial" w:hAnsi="Arial"/>
          <w:b w:val="1"/>
          <w:sz w:val="16"/>
          <w:szCs w:val="16"/>
          <w:u w:val="single"/>
          <w:rtl w:val="0"/>
        </w:rPr>
        <w:t xml:space="preserve">SEGUNDA. PLAZO Y LUGAR DE ENTREGA DE LOS BIENES.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EL PROVEEDOR </w:t>
      </w:r>
      <w:r w:rsidDel="00000000" w:rsidR="00000000" w:rsidRPr="00000000">
        <w:rPr>
          <w:rFonts w:ascii="Arial" w:cs="Arial" w:eastAsia="Arial" w:hAnsi="Arial"/>
          <w:sz w:val="16"/>
          <w:szCs w:val="16"/>
          <w:rtl w:val="0"/>
        </w:rPr>
        <w:t xml:space="preserve">entregará LOS BIENES en los períodos que se indican en la Carátula del presente Contrato de acuerdo a la Convocatoria, Documento de Justificación o Cotización y sus Anexos. LOS BIENES serán entregados en el Almacén General de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con domicilio en Calle Doctor Márquez número 162, Colonia Doctores, Alcaldía Cuauhtémoc, Código Postal 06720, Ciudad de México, en un horario de 9:00 a 13:00 horas, de lunes a viernes en días hábiles.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podrá realizar entregas en fines de semana, días festivos y en horario abierto, de conformidad con las necesidades de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2F">
      <w:pPr>
        <w:jc w:val="both"/>
        <w:rPr>
          <w:rFonts w:ascii="Arial" w:cs="Arial" w:eastAsia="Arial" w:hAnsi="Arial"/>
          <w:b w:val="1"/>
          <w:sz w:val="16"/>
          <w:szCs w:val="16"/>
          <w:u w:val="single"/>
        </w:rPr>
      </w:pPr>
      <w:r w:rsidDel="00000000" w:rsidR="00000000" w:rsidRPr="00000000">
        <w:rPr>
          <w:rtl w:val="0"/>
        </w:rPr>
      </w:r>
    </w:p>
    <w:p w:rsidR="00000000" w:rsidDel="00000000" w:rsidP="00000000" w:rsidRDefault="00000000" w:rsidRPr="00000000" w14:paraId="00000030">
      <w:pPr>
        <w:jc w:val="both"/>
        <w:rPr>
          <w:rFonts w:ascii="Arial" w:cs="Arial" w:eastAsia="Arial" w:hAnsi="Arial"/>
          <w:b w:val="1"/>
          <w:sz w:val="16"/>
          <w:szCs w:val="16"/>
          <w:u w:val="single"/>
        </w:rPr>
      </w:pPr>
      <w:r w:rsidDel="00000000" w:rsidR="00000000" w:rsidRPr="00000000">
        <w:rPr>
          <w:rFonts w:ascii="Arial" w:cs="Arial" w:eastAsia="Arial" w:hAnsi="Arial"/>
          <w:b w:val="1"/>
          <w:sz w:val="16"/>
          <w:szCs w:val="16"/>
          <w:u w:val="single"/>
          <w:rtl w:val="0"/>
        </w:rPr>
        <w:t xml:space="preserve">TERCERA. VIGENCIA DEL CONTRATO.</w:t>
      </w:r>
      <w:r w:rsidDel="00000000" w:rsidR="00000000" w:rsidRPr="00000000">
        <w:rPr>
          <w:rFonts w:ascii="Arial" w:cs="Arial" w:eastAsia="Arial" w:hAnsi="Arial"/>
          <w:sz w:val="16"/>
          <w:szCs w:val="16"/>
          <w:rtl w:val="0"/>
        </w:rPr>
        <w:t xml:space="preserve"> La vigencia de este Contrato se encuentra descrita en la </w:t>
      </w:r>
      <w:r w:rsidDel="00000000" w:rsidR="00000000" w:rsidRPr="00000000">
        <w:rPr>
          <w:rFonts w:ascii="Arial" w:cs="Arial" w:eastAsia="Arial" w:hAnsi="Arial"/>
          <w:b w:val="1"/>
          <w:sz w:val="16"/>
          <w:szCs w:val="16"/>
          <w:rtl w:val="0"/>
        </w:rPr>
        <w:t xml:space="preserve">Carátula</w:t>
      </w:r>
      <w:r w:rsidDel="00000000" w:rsidR="00000000" w:rsidRPr="00000000">
        <w:rPr>
          <w:rFonts w:ascii="Arial" w:cs="Arial" w:eastAsia="Arial" w:hAnsi="Arial"/>
          <w:sz w:val="16"/>
          <w:szCs w:val="16"/>
          <w:rtl w:val="0"/>
        </w:rPr>
        <w:t xml:space="preserve"> del presente Instrumento.</w:t>
      </w:r>
      <w:r w:rsidDel="00000000" w:rsidR="00000000" w:rsidRPr="00000000">
        <w:rPr>
          <w:rtl w:val="0"/>
        </w:rPr>
      </w:r>
    </w:p>
    <w:p w:rsidR="00000000" w:rsidDel="00000000" w:rsidP="00000000" w:rsidRDefault="00000000" w:rsidRPr="00000000" w14:paraId="00000031">
      <w:pPr>
        <w:jc w:val="both"/>
        <w:rPr>
          <w:rFonts w:ascii="Arial" w:cs="Arial" w:eastAsia="Arial" w:hAnsi="Arial"/>
          <w:b w:val="1"/>
          <w:sz w:val="16"/>
          <w:szCs w:val="16"/>
          <w:u w:val="single"/>
        </w:rPr>
      </w:pPr>
      <w:r w:rsidDel="00000000" w:rsidR="00000000" w:rsidRPr="00000000">
        <w:rPr>
          <w:rFonts w:ascii="Arial" w:cs="Arial" w:eastAsia="Arial" w:hAnsi="Arial"/>
          <w:b w:val="1"/>
          <w:sz w:val="16"/>
          <w:szCs w:val="16"/>
          <w:u w:val="single"/>
          <w:rtl w:val="0"/>
        </w:rPr>
        <w:t xml:space="preserve">CUARTA. CONDICIONES DE ENTREGA E</w:t>
      </w:r>
      <w:r w:rsidDel="00000000" w:rsidR="00000000" w:rsidRPr="00000000">
        <w:rPr>
          <w:rFonts w:ascii="Arial" w:cs="Arial" w:eastAsia="Arial" w:hAnsi="Arial"/>
          <w:sz w:val="16"/>
          <w:szCs w:val="16"/>
          <w:u w:val="single"/>
          <w:rtl w:val="0"/>
        </w:rPr>
        <w:t xml:space="preserve"> </w:t>
      </w:r>
      <w:r w:rsidDel="00000000" w:rsidR="00000000" w:rsidRPr="00000000">
        <w:rPr>
          <w:rFonts w:ascii="Arial" w:cs="Arial" w:eastAsia="Arial" w:hAnsi="Arial"/>
          <w:b w:val="1"/>
          <w:sz w:val="16"/>
          <w:szCs w:val="16"/>
          <w:u w:val="single"/>
          <w:rtl w:val="0"/>
        </w:rPr>
        <w:t xml:space="preserve">IDENTIFICACIÓN DE LOS BIENES.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se obliga a poner a disposición de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LOS BIENES, Objeto del presente Contrato, y a cumplir con los requisitos de identificación de los mismos conforme a lo solicitado por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en la Convocatoria y/o Junta de Aclaraciones o Documento de Justificación o Cotización y sus Anexos.</w:t>
      </w:r>
      <w:r w:rsidDel="00000000" w:rsidR="00000000" w:rsidRPr="00000000">
        <w:rPr>
          <w:rtl w:val="0"/>
        </w:rPr>
      </w:r>
    </w:p>
    <w:p w:rsidR="00000000" w:rsidDel="00000000" w:rsidP="00000000" w:rsidRDefault="00000000" w:rsidRPr="00000000" w14:paraId="00000032">
      <w:pPr>
        <w:jc w:val="both"/>
        <w:rPr>
          <w:rFonts w:ascii="Arial" w:cs="Arial" w:eastAsia="Arial" w:hAnsi="Arial"/>
          <w:sz w:val="16"/>
          <w:szCs w:val="16"/>
        </w:rPr>
      </w:pPr>
      <w:r w:rsidDel="00000000" w:rsidR="00000000" w:rsidRPr="00000000">
        <w:rPr>
          <w:rFonts w:ascii="Arial" w:cs="Arial" w:eastAsia="Arial" w:hAnsi="Arial"/>
          <w:b w:val="1"/>
          <w:sz w:val="16"/>
          <w:szCs w:val="16"/>
          <w:u w:val="single"/>
          <w:rtl w:val="0"/>
        </w:rPr>
        <w:t xml:space="preserve">QUINTA. GARANTÍA DE LOS BIENES.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deberá garantizar LOS BIENES Objeto del presente Contrato, cumpliendo con las características, requisitos y especificaciones establecidas en lo solicitado por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y cotizado por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sz w:val="16"/>
          <w:szCs w:val="16"/>
          <w:rtl w:val="0"/>
        </w:rPr>
        <w:t xml:space="preserve">durante la vigencia del presente Contrato, a partir del inicio del mismo. En caso de que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determine que no cumplen con las mismas, deberá reponer por el cien por ciento (100%) de LOS BIENES totalmente nuevos, de la misma calidad y características solicitadas en el plazo indicado en la Convocatoria y/o Junta de Aclaraciones o Documento de Justificación o Cotización y sus Anexos, o bien de conformidad a las necesidades del área usuaria y/o requirente, en el entendido de que todas las penas convencionales por atraso, los gastos, incluyendo impuestos, aseguramiento, fletes, entre otros, correrán a cargo y cuenta de </w:t>
      </w:r>
      <w:r w:rsidDel="00000000" w:rsidR="00000000" w:rsidRPr="00000000">
        <w:rPr>
          <w:rFonts w:ascii="Arial" w:cs="Arial" w:eastAsia="Arial" w:hAnsi="Arial"/>
          <w:b w:val="1"/>
          <w:sz w:val="16"/>
          <w:szCs w:val="16"/>
          <w:rtl w:val="0"/>
        </w:rPr>
        <w:t xml:space="preserve">EL</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PROVEEDOR</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33">
      <w:pPr>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4">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deberá garantizar cada uno de LOS BIENES en contra de defectos de fabricación o por vicios ocultos hasta DOCE (12) MESES posteriores, contados a partir de la última entrega de LOS BIENES Objeto del presente Contrato.</w:t>
      </w:r>
    </w:p>
    <w:p w:rsidR="00000000" w:rsidDel="00000000" w:rsidP="00000000" w:rsidRDefault="00000000" w:rsidRPr="00000000" w14:paraId="00000035">
      <w:pPr>
        <w:jc w:val="both"/>
        <w:rPr>
          <w:rFonts w:ascii="Arial" w:cs="Arial" w:eastAsia="Arial" w:hAnsi="Arial"/>
          <w:b w:val="1"/>
          <w:sz w:val="16"/>
          <w:szCs w:val="16"/>
          <w:u w:val="single"/>
        </w:rPr>
      </w:pPr>
      <w:r w:rsidDel="00000000" w:rsidR="00000000" w:rsidRPr="00000000">
        <w:rPr>
          <w:rtl w:val="0"/>
        </w:rPr>
      </w:r>
    </w:p>
    <w:p w:rsidR="00000000" w:rsidDel="00000000" w:rsidP="00000000" w:rsidRDefault="00000000" w:rsidRPr="00000000" w14:paraId="00000036">
      <w:pPr>
        <w:jc w:val="both"/>
        <w:rPr>
          <w:rFonts w:ascii="Arial" w:cs="Arial" w:eastAsia="Arial" w:hAnsi="Arial"/>
          <w:b w:val="1"/>
          <w:sz w:val="16"/>
          <w:szCs w:val="16"/>
        </w:rPr>
      </w:pPr>
      <w:r w:rsidDel="00000000" w:rsidR="00000000" w:rsidRPr="00000000">
        <w:rPr>
          <w:rFonts w:ascii="Arial" w:cs="Arial" w:eastAsia="Arial" w:hAnsi="Arial"/>
          <w:b w:val="1"/>
          <w:sz w:val="16"/>
          <w:szCs w:val="16"/>
          <w:u w:val="single"/>
          <w:rtl w:val="0"/>
        </w:rPr>
        <w:t xml:space="preserve">SEXTA. RECEPCIÓN Y ACEPTACIÓN DE LOS BIENES.</w:t>
      </w: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sz w:val="16"/>
          <w:szCs w:val="16"/>
          <w:rtl w:val="0"/>
        </w:rPr>
        <w:t xml:space="preserve">Una vez entregados LOS BIENES en el lugar convenido, los mismos se tendrán por aceptados por parte de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con el sello de evidencia de recepción por parte del Almacén, que se plasmará en la factura de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con lo que éste podrá gestionar el pago de los mismos en los términos establecidos en este Contrato.</w:t>
      </w:r>
      <w:r w:rsidDel="00000000" w:rsidR="00000000" w:rsidRPr="00000000">
        <w:rPr>
          <w:rtl w:val="0"/>
        </w:rPr>
      </w:r>
    </w:p>
    <w:p w:rsidR="00000000" w:rsidDel="00000000" w:rsidP="00000000" w:rsidRDefault="00000000" w:rsidRPr="00000000" w14:paraId="00000037">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efectuará el pago al proveedor, siempre y cuando el proveedor entregue LOS BIENES a entera satisfacción de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de acuerdo con las especificaciones y requisitos establecidos.</w:t>
      </w:r>
    </w:p>
    <w:p w:rsidR="00000000" w:rsidDel="00000000" w:rsidP="00000000" w:rsidRDefault="00000000" w:rsidRPr="00000000" w14:paraId="00000038">
      <w:pPr>
        <w:jc w:val="both"/>
        <w:rPr>
          <w:rFonts w:ascii="Arial" w:cs="Arial" w:eastAsia="Arial" w:hAnsi="Arial"/>
          <w:sz w:val="16"/>
          <w:szCs w:val="16"/>
        </w:rPr>
      </w:pPr>
      <w:r w:rsidDel="00000000" w:rsidR="00000000" w:rsidRPr="00000000">
        <w:rPr>
          <w:rFonts w:ascii="Arial" w:cs="Arial" w:eastAsia="Arial" w:hAnsi="Arial"/>
          <w:b w:val="1"/>
          <w:sz w:val="16"/>
          <w:szCs w:val="16"/>
          <w:u w:val="single"/>
          <w:rtl w:val="0"/>
        </w:rPr>
        <w:t xml:space="preserve">SÉPTIMA. PRECIO UNITARIO E IMPORTE TOTAL.</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EL HOSPITAL </w:t>
      </w:r>
      <w:r w:rsidDel="00000000" w:rsidR="00000000" w:rsidRPr="00000000">
        <w:rPr>
          <w:rFonts w:ascii="Arial" w:cs="Arial" w:eastAsia="Arial" w:hAnsi="Arial"/>
          <w:sz w:val="16"/>
          <w:szCs w:val="16"/>
          <w:rtl w:val="0"/>
        </w:rPr>
        <w:t xml:space="preserve"> y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convienen que el importe total del presente Contrato, es por la cantidad que se indica en la Carátula, mismo que se integra por la suma de los precios unitarios adjudicados.</w:t>
      </w:r>
    </w:p>
    <w:p w:rsidR="00000000" w:rsidDel="00000000" w:rsidP="00000000" w:rsidRDefault="00000000" w:rsidRPr="00000000" w14:paraId="00000039">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está de acuerdo en que la suma indicada incluye la remuneración o pago total por LOS BIENES que otorgará, por lo que no podrá exigir mayor retribución por cualquier otro concepto. El pago será con Moneda Nacional.</w:t>
      </w:r>
    </w:p>
    <w:p w:rsidR="00000000" w:rsidDel="00000000" w:rsidP="00000000" w:rsidRDefault="00000000" w:rsidRPr="00000000" w14:paraId="0000003A">
      <w:pPr>
        <w:jc w:val="both"/>
        <w:rPr>
          <w:rFonts w:ascii="Arial" w:cs="Arial" w:eastAsia="Arial" w:hAnsi="Arial"/>
          <w:sz w:val="16"/>
          <w:szCs w:val="16"/>
        </w:rPr>
      </w:pPr>
      <w:r w:rsidDel="00000000" w:rsidR="00000000" w:rsidRPr="00000000">
        <w:rPr>
          <w:rFonts w:ascii="Arial" w:cs="Arial" w:eastAsia="Arial" w:hAnsi="Arial"/>
          <w:b w:val="1"/>
          <w:sz w:val="16"/>
          <w:szCs w:val="16"/>
          <w:u w:val="single"/>
          <w:rtl w:val="0"/>
        </w:rPr>
        <w:t xml:space="preserve">OCTAVA. CONDICIÓN DE LOS PRECIOS.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LAS PARTES</w:t>
      </w:r>
      <w:r w:rsidDel="00000000" w:rsidR="00000000" w:rsidRPr="00000000">
        <w:rPr>
          <w:rFonts w:ascii="Arial" w:cs="Arial" w:eastAsia="Arial" w:hAnsi="Arial"/>
          <w:sz w:val="16"/>
          <w:szCs w:val="16"/>
          <w:rtl w:val="0"/>
        </w:rPr>
        <w:t xml:space="preserve"> acuerdan que los precios de LOS BIENES son fijos e inalterables durante la vigencia del presente Contrato.</w:t>
      </w:r>
    </w:p>
    <w:p w:rsidR="00000000" w:rsidDel="00000000" w:rsidP="00000000" w:rsidRDefault="00000000" w:rsidRPr="00000000" w14:paraId="0000003B">
      <w:pPr>
        <w:jc w:val="both"/>
        <w:rPr>
          <w:rFonts w:ascii="Arial" w:cs="Arial" w:eastAsia="Arial" w:hAnsi="Arial"/>
          <w:b w:val="1"/>
          <w:sz w:val="16"/>
          <w:szCs w:val="16"/>
          <w:u w:val="single"/>
        </w:rPr>
      </w:pPr>
      <w:r w:rsidDel="00000000" w:rsidR="00000000" w:rsidRPr="00000000">
        <w:rPr>
          <w:rtl w:val="0"/>
        </w:rPr>
      </w:r>
    </w:p>
    <w:p w:rsidR="00000000" w:rsidDel="00000000" w:rsidP="00000000" w:rsidRDefault="00000000" w:rsidRPr="00000000" w14:paraId="0000003C">
      <w:pPr>
        <w:jc w:val="both"/>
        <w:rPr>
          <w:rFonts w:ascii="Arial" w:cs="Arial" w:eastAsia="Arial" w:hAnsi="Arial"/>
          <w:sz w:val="16"/>
          <w:szCs w:val="16"/>
        </w:rPr>
      </w:pPr>
      <w:r w:rsidDel="00000000" w:rsidR="00000000" w:rsidRPr="00000000">
        <w:rPr>
          <w:rFonts w:ascii="Arial" w:cs="Arial" w:eastAsia="Arial" w:hAnsi="Arial"/>
          <w:b w:val="1"/>
          <w:sz w:val="16"/>
          <w:szCs w:val="16"/>
          <w:u w:val="single"/>
          <w:rtl w:val="0"/>
        </w:rPr>
        <w:t xml:space="preserve">NOVENA. IMPUESTOS.</w:t>
      </w:r>
      <w:r w:rsidDel="00000000" w:rsidR="00000000" w:rsidRPr="00000000">
        <w:rPr>
          <w:rFonts w:ascii="Arial" w:cs="Arial" w:eastAsia="Arial" w:hAnsi="Arial"/>
          <w:sz w:val="16"/>
          <w:szCs w:val="16"/>
          <w:rtl w:val="0"/>
        </w:rPr>
        <w:t xml:space="preserve"> Los impuestos serán trasladados en los términos de la ley de la materia. Cada una de </w:t>
      </w:r>
      <w:r w:rsidDel="00000000" w:rsidR="00000000" w:rsidRPr="00000000">
        <w:rPr>
          <w:rFonts w:ascii="Arial" w:cs="Arial" w:eastAsia="Arial" w:hAnsi="Arial"/>
          <w:b w:val="1"/>
          <w:sz w:val="16"/>
          <w:szCs w:val="16"/>
          <w:rtl w:val="0"/>
        </w:rPr>
        <w:t xml:space="preserve">LAS PARTES </w:t>
      </w:r>
      <w:r w:rsidDel="00000000" w:rsidR="00000000" w:rsidRPr="00000000">
        <w:rPr>
          <w:rFonts w:ascii="Arial" w:cs="Arial" w:eastAsia="Arial" w:hAnsi="Arial"/>
          <w:sz w:val="16"/>
          <w:szCs w:val="16"/>
          <w:rtl w:val="0"/>
        </w:rPr>
        <w:t xml:space="preserve">del presente Contrato conviene en cubrir los impuestos que les correspondan de conformidad con la legislación aplicable, en la inteligencia de que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realizará las retenciones que procedan cuando así lo requiera.</w:t>
      </w:r>
    </w:p>
    <w:p w:rsidR="00000000" w:rsidDel="00000000" w:rsidP="00000000" w:rsidRDefault="00000000" w:rsidRPr="00000000" w14:paraId="0000003D">
      <w:pPr>
        <w:jc w:val="both"/>
        <w:rPr>
          <w:rFonts w:ascii="Arial" w:cs="Arial" w:eastAsia="Arial" w:hAnsi="Arial"/>
          <w:b w:val="1"/>
          <w:sz w:val="16"/>
          <w:szCs w:val="16"/>
          <w:u w:val="single"/>
        </w:rPr>
      </w:pPr>
      <w:r w:rsidDel="00000000" w:rsidR="00000000" w:rsidRPr="00000000">
        <w:rPr>
          <w:rtl w:val="0"/>
        </w:rPr>
      </w:r>
    </w:p>
    <w:p w:rsidR="00000000" w:rsidDel="00000000" w:rsidP="00000000" w:rsidRDefault="00000000" w:rsidRPr="00000000" w14:paraId="0000003E">
      <w:pPr>
        <w:jc w:val="both"/>
        <w:rPr>
          <w:rFonts w:ascii="Arial" w:cs="Arial" w:eastAsia="Arial" w:hAnsi="Arial"/>
          <w:sz w:val="16"/>
          <w:szCs w:val="16"/>
        </w:rPr>
      </w:pPr>
      <w:r w:rsidDel="00000000" w:rsidR="00000000" w:rsidRPr="00000000">
        <w:rPr>
          <w:rFonts w:ascii="Arial" w:cs="Arial" w:eastAsia="Arial" w:hAnsi="Arial"/>
          <w:b w:val="1"/>
          <w:sz w:val="16"/>
          <w:szCs w:val="16"/>
          <w:u w:val="single"/>
          <w:rtl w:val="0"/>
        </w:rPr>
        <w:t xml:space="preserve">DÉCIMA. ANTICIPO.</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NO OTORGA ANTICIPOS, salvo en situaciones fundadas de conformidad con el artículo 13 de la Ley de Adquisiciones, Arrendamientos y Servicios del Sector Público, y los cuales no podrán exceder del cincuenta por ciento (50%) del monto total del Contrato.</w:t>
      </w:r>
    </w:p>
    <w:p w:rsidR="00000000" w:rsidDel="00000000" w:rsidP="00000000" w:rsidRDefault="00000000" w:rsidRPr="00000000" w14:paraId="0000003F">
      <w:pPr>
        <w:jc w:val="both"/>
        <w:rPr>
          <w:rFonts w:ascii="Arial" w:cs="Arial" w:eastAsia="Arial" w:hAnsi="Arial"/>
          <w:b w:val="1"/>
          <w:sz w:val="16"/>
          <w:szCs w:val="16"/>
          <w:u w:val="single"/>
        </w:rPr>
      </w:pPr>
      <w:r w:rsidDel="00000000" w:rsidR="00000000" w:rsidRPr="00000000">
        <w:rPr>
          <w:rFonts w:ascii="Arial" w:cs="Arial" w:eastAsia="Arial" w:hAnsi="Arial"/>
          <w:sz w:val="16"/>
          <w:szCs w:val="16"/>
          <w:rtl w:val="0"/>
        </w:rPr>
        <w:t xml:space="preserve">Para el pago de suscripciones y seguros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podrá autorizar el pago por no ser posible pactar que su costo sea cubierto después de que la entrega de LOS BIENES se realice.</w:t>
      </w:r>
      <w:r w:rsidDel="00000000" w:rsidR="00000000" w:rsidRPr="00000000">
        <w:rPr>
          <w:rtl w:val="0"/>
        </w:rPr>
      </w:r>
    </w:p>
    <w:p w:rsidR="00000000" w:rsidDel="00000000" w:rsidP="00000000" w:rsidRDefault="00000000" w:rsidRPr="00000000" w14:paraId="00000040">
      <w:pPr>
        <w:jc w:val="both"/>
        <w:rPr>
          <w:rFonts w:ascii="Arial" w:cs="Arial" w:eastAsia="Arial" w:hAnsi="Arial"/>
          <w:sz w:val="16"/>
          <w:szCs w:val="16"/>
        </w:rPr>
      </w:pPr>
      <w:r w:rsidDel="00000000" w:rsidR="00000000" w:rsidRPr="00000000">
        <w:rPr>
          <w:rFonts w:ascii="Arial" w:cs="Arial" w:eastAsia="Arial" w:hAnsi="Arial"/>
          <w:b w:val="1"/>
          <w:sz w:val="16"/>
          <w:szCs w:val="16"/>
          <w:u w:val="single"/>
          <w:rtl w:val="0"/>
        </w:rPr>
        <w:t xml:space="preserve">UNDÉCIMA. PLAZO Y CONDICIONES DE PAGO.</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una vez cumplida la obligación consignada en la CLÁUSULA PRIMERA, recibidos y aceptados LOS BIENES a entera satisfacción de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junto con la entrega de los mismos presentará de acuerdo a los requisitos establecidos en los artículos 29 y 29-A del Código Fiscal de la Federación, en archivo electrónico con extensión .xml y .pdf, el comprobante fiscal y seis copias de la Factura Original, acompañados del Contrato original debidamente formalizado con dos copias por ambos lados, en el Almacén para que posteriormente se entregue en la Subdirección de Recursos Financieros y se realice el pago en tiempo y forma.</w:t>
      </w:r>
    </w:p>
    <w:p w:rsidR="00000000" w:rsidDel="00000000" w:rsidP="00000000" w:rsidRDefault="00000000" w:rsidRPr="00000000" w14:paraId="00000041">
      <w:pPr>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42">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se obliga a pagar a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la cantidad acordada y estipulada en el Contrato dentro de los VEINTE (20) DÍAS siguientes a partir de la fecha en que la Subdirección de Recursos Financieros reciba la copia de la Factura con sello de recibido del Almacén.</w:t>
      </w:r>
    </w:p>
    <w:p w:rsidR="00000000" w:rsidDel="00000000" w:rsidP="00000000" w:rsidRDefault="00000000" w:rsidRPr="00000000" w14:paraId="00000043">
      <w:pPr>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44">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Dicho pago lo realizará la Subdirección de Recursos Financieros mediante los trámites de Cuentas por Liquidar Certificadas (CLC´s) a través del Sistema de Contabilidad y Presupuesto (SICOP), de acuerdo a los artículos 51 fracción  II y 52 del Reglamento de la Ley de Tesorería de la Federación.</w:t>
      </w:r>
    </w:p>
    <w:p w:rsidR="00000000" w:rsidDel="00000000" w:rsidP="00000000" w:rsidRDefault="00000000" w:rsidRPr="00000000" w14:paraId="00000045">
      <w:pPr>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46">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Asimismo, en caso de que la Tesorería de la Federación (TESOFE) no pueda efectuar el pago, se realizará mediante transferencia electrónica, depósito en cuenta de cheques o mediante el programa de cadenas productivas, siempre y cuando se cumplan con los requisitos indicados en la Ley.</w:t>
      </w:r>
    </w:p>
    <w:p w:rsidR="00000000" w:rsidDel="00000000" w:rsidP="00000000" w:rsidRDefault="00000000" w:rsidRPr="00000000" w14:paraId="00000047">
      <w:pPr>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48">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podrá efectuar el cobro mediante el programa de Cadenas Productivas, notificando a la Subdirección de Recursos Financieros su Folio de afiliación, debiendo </w:t>
      </w:r>
      <w:r w:rsidDel="00000000" w:rsidR="00000000" w:rsidRPr="00000000">
        <w:rPr>
          <w:rFonts w:ascii="Arial" w:cs="Arial" w:eastAsia="Arial" w:hAnsi="Arial"/>
          <w:b w:val="1"/>
          <w:sz w:val="16"/>
          <w:szCs w:val="16"/>
          <w:rtl w:val="0"/>
        </w:rPr>
        <w:t xml:space="preserve">EL HOSPITAL </w:t>
      </w:r>
      <w:r w:rsidDel="00000000" w:rsidR="00000000" w:rsidRPr="00000000">
        <w:rPr>
          <w:rFonts w:ascii="Arial" w:cs="Arial" w:eastAsia="Arial" w:hAnsi="Arial"/>
          <w:sz w:val="16"/>
          <w:szCs w:val="16"/>
          <w:rtl w:val="0"/>
        </w:rPr>
        <w:t xml:space="preserve">realizar el pago vía electrónica al intermediario financiero. En caso de que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no acepte pagos a través de éste programa, deberá presentar oficio a ésta Subdirección, donde lo manifieste.</w:t>
      </w:r>
    </w:p>
    <w:p w:rsidR="00000000" w:rsidDel="00000000" w:rsidP="00000000" w:rsidRDefault="00000000" w:rsidRPr="00000000" w14:paraId="00000049">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En caso de que las facturas entregadas por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que sean para su pago, presenten errores, tachaduras o enmendaduras,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no la aceptará y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deberá realizar la reposición de la factura. El periodo que transcurra a partir del presente hecho y hasta que                         </w:t>
      </w:r>
      <w:r w:rsidDel="00000000" w:rsidR="00000000" w:rsidRPr="00000000">
        <w:rPr>
          <w:rFonts w:ascii="Arial" w:cs="Arial" w:eastAsia="Arial" w:hAnsi="Arial"/>
          <w:b w:val="1"/>
          <w:sz w:val="16"/>
          <w:szCs w:val="16"/>
          <w:rtl w:val="0"/>
        </w:rPr>
        <w:t xml:space="preserve">EL PROVEEDOR </w:t>
      </w:r>
      <w:r w:rsidDel="00000000" w:rsidR="00000000" w:rsidRPr="00000000">
        <w:rPr>
          <w:rFonts w:ascii="Arial" w:cs="Arial" w:eastAsia="Arial" w:hAnsi="Arial"/>
          <w:sz w:val="16"/>
          <w:szCs w:val="16"/>
          <w:rtl w:val="0"/>
        </w:rPr>
        <w:t xml:space="preserve">presente las correcciones, no se computará para efectos del artículo 51 de la Ley de Adquisiciones, Arrendamientos y Servicios del Sector Público.</w:t>
      </w:r>
    </w:p>
    <w:p w:rsidR="00000000" w:rsidDel="00000000" w:rsidP="00000000" w:rsidRDefault="00000000" w:rsidRPr="00000000" w14:paraId="0000004A">
      <w:pPr>
        <w:jc w:val="both"/>
        <w:rPr>
          <w:rFonts w:ascii="Arial" w:cs="Arial" w:eastAsia="Arial" w:hAnsi="Arial"/>
          <w:sz w:val="16"/>
          <w:szCs w:val="16"/>
        </w:rPr>
      </w:pPr>
      <w:r w:rsidDel="00000000" w:rsidR="00000000" w:rsidRPr="00000000">
        <w:rPr>
          <w:rFonts w:ascii="Arial" w:cs="Arial" w:eastAsia="Arial" w:hAnsi="Arial"/>
          <w:b w:val="1"/>
          <w:sz w:val="16"/>
          <w:szCs w:val="16"/>
          <w:u w:val="single"/>
          <w:rtl w:val="0"/>
        </w:rPr>
        <w:t xml:space="preserve">DUODÉCIMA. PAGOS EN EXCESO.</w:t>
      </w:r>
      <w:r w:rsidDel="00000000" w:rsidR="00000000" w:rsidRPr="00000000">
        <w:rPr>
          <w:rFonts w:ascii="Arial" w:cs="Arial" w:eastAsia="Arial" w:hAnsi="Arial"/>
          <w:sz w:val="16"/>
          <w:szCs w:val="16"/>
          <w:rtl w:val="0"/>
        </w:rPr>
        <w:t xml:space="preserve"> En el supuesto de que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reciba pagos en exceso, éste deberá reintegrar las cantidades pagadas de más, así como los intereses correspondientes de conformidad con lo establecido en el artículo 51 de la Ley de Adquisiciones, Arrendamientos y Servicios del Sector Público.</w:t>
      </w:r>
    </w:p>
    <w:p w:rsidR="00000000" w:rsidDel="00000000" w:rsidP="00000000" w:rsidRDefault="00000000" w:rsidRPr="00000000" w14:paraId="0000004B">
      <w:pPr>
        <w:jc w:val="both"/>
        <w:rPr>
          <w:rFonts w:ascii="Arial" w:cs="Arial" w:eastAsia="Arial" w:hAnsi="Arial"/>
          <w:b w:val="1"/>
          <w:sz w:val="16"/>
          <w:szCs w:val="16"/>
          <w:u w:val="single"/>
        </w:rPr>
      </w:pPr>
      <w:r w:rsidDel="00000000" w:rsidR="00000000" w:rsidRPr="00000000">
        <w:rPr>
          <w:rFonts w:ascii="Arial" w:cs="Arial" w:eastAsia="Arial" w:hAnsi="Arial"/>
          <w:b w:val="1"/>
          <w:sz w:val="16"/>
          <w:szCs w:val="16"/>
          <w:u w:val="single"/>
          <w:rtl w:val="0"/>
        </w:rPr>
        <w:t xml:space="preserve">DÉCIMA TERCERA. CESIÓN DE DERECHOS.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LAS PARTES</w:t>
      </w:r>
      <w:r w:rsidDel="00000000" w:rsidR="00000000" w:rsidRPr="00000000">
        <w:rPr>
          <w:rFonts w:ascii="Arial" w:cs="Arial" w:eastAsia="Arial" w:hAnsi="Arial"/>
          <w:sz w:val="16"/>
          <w:szCs w:val="16"/>
          <w:rtl w:val="0"/>
        </w:rPr>
        <w:t xml:space="preserve"> acuerdan que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no podrá ceder, traspasar o enajenar, total o parcialmente, los derechos y obligaciones derivados de este Contrato, con excepción de los derechos de cobro previa autorización por parte de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w:t>
      </w:r>
      <w:r w:rsidDel="00000000" w:rsidR="00000000" w:rsidRPr="00000000">
        <w:rPr>
          <w:rtl w:val="0"/>
        </w:rPr>
      </w:r>
    </w:p>
    <w:p w:rsidR="00000000" w:rsidDel="00000000" w:rsidP="00000000" w:rsidRDefault="00000000" w:rsidRPr="00000000" w14:paraId="0000004C">
      <w:pPr>
        <w:jc w:val="both"/>
        <w:rPr>
          <w:rFonts w:ascii="Arial" w:cs="Arial" w:eastAsia="Arial" w:hAnsi="Arial"/>
          <w:sz w:val="16"/>
          <w:szCs w:val="16"/>
        </w:rPr>
      </w:pPr>
      <w:r w:rsidDel="00000000" w:rsidR="00000000" w:rsidRPr="00000000">
        <w:rPr>
          <w:rFonts w:ascii="Arial" w:cs="Arial" w:eastAsia="Arial" w:hAnsi="Arial"/>
          <w:b w:val="1"/>
          <w:sz w:val="16"/>
          <w:szCs w:val="16"/>
          <w:u w:val="single"/>
          <w:rtl w:val="0"/>
        </w:rPr>
        <w:t xml:space="preserve">DÉCIMA CUARTA. TERMINACIÓN ANTICIPADA.</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podrá dar por terminado anticipadamente este Contrato, por razones de interés general o bien cuando se extinga la necesidad de requerir LOS BIENES, y se demuestre que de continuar con el cumplimiento de las obligaciones pactadas se causaría daño a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o cuando se determine la nulidad total o parcial de los actos que dieron origen al Contrato, con motivo de la resolución de una inconformidad emitida por la Secretaría de la Función Pública. En estos casos se reembolsará a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los gastos no recuperables como se disponen los artículos 54 Bis de la Ley de Adquisiciones, Arrendamientos y Servicios del Sector Público y 102 de su Reglamento.</w:t>
      </w:r>
    </w:p>
    <w:p w:rsidR="00000000" w:rsidDel="00000000" w:rsidP="00000000" w:rsidRDefault="00000000" w:rsidRPr="00000000" w14:paraId="0000004D">
      <w:pPr>
        <w:jc w:val="both"/>
        <w:rPr>
          <w:rFonts w:ascii="Arial" w:cs="Arial" w:eastAsia="Arial" w:hAnsi="Arial"/>
          <w:b w:val="1"/>
          <w:sz w:val="16"/>
          <w:szCs w:val="16"/>
          <w:u w:val="single"/>
        </w:rPr>
      </w:pPr>
      <w:r w:rsidDel="00000000" w:rsidR="00000000" w:rsidRPr="00000000">
        <w:rPr>
          <w:rFonts w:ascii="Arial" w:cs="Arial" w:eastAsia="Arial" w:hAnsi="Arial"/>
          <w:sz w:val="16"/>
          <w:szCs w:val="16"/>
          <w:rtl w:val="0"/>
        </w:rPr>
        <w:t xml:space="preserve">En este supuesto,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notificará a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mediante escrito las razones o las causas justificadas que den origen a la terminación anticipada del Contrato.</w:t>
      </w:r>
      <w:r w:rsidDel="00000000" w:rsidR="00000000" w:rsidRPr="00000000">
        <w:rPr>
          <w:rtl w:val="0"/>
        </w:rPr>
      </w:r>
    </w:p>
    <w:p w:rsidR="00000000" w:rsidDel="00000000" w:rsidP="00000000" w:rsidRDefault="00000000" w:rsidRPr="00000000" w14:paraId="0000004E">
      <w:pPr>
        <w:jc w:val="both"/>
        <w:rPr>
          <w:rFonts w:ascii="Arial" w:cs="Arial" w:eastAsia="Arial" w:hAnsi="Arial"/>
          <w:b w:val="1"/>
          <w:sz w:val="16"/>
          <w:szCs w:val="16"/>
        </w:rPr>
      </w:pPr>
      <w:r w:rsidDel="00000000" w:rsidR="00000000" w:rsidRPr="00000000">
        <w:rPr>
          <w:rFonts w:ascii="Arial" w:cs="Arial" w:eastAsia="Arial" w:hAnsi="Arial"/>
          <w:b w:val="1"/>
          <w:sz w:val="16"/>
          <w:szCs w:val="16"/>
          <w:u w:val="single"/>
          <w:rtl w:val="0"/>
        </w:rPr>
        <w:t xml:space="preserve">DÉCIMA QUINTA. GARANTÍA DE CUMPLIMIENTO.</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EL PROVEEDOR </w:t>
      </w:r>
      <w:r w:rsidDel="00000000" w:rsidR="00000000" w:rsidRPr="00000000">
        <w:rPr>
          <w:rFonts w:ascii="Arial" w:cs="Arial" w:eastAsia="Arial" w:hAnsi="Arial"/>
          <w:sz w:val="16"/>
          <w:szCs w:val="16"/>
          <w:rtl w:val="0"/>
        </w:rPr>
        <w:t xml:space="preserve">para garantizar el cumplimiento de las obligaciones y responsabilidades derivadas de este Contrato, otorgará a más tardar dentro de los DIEZ (10) DÍAS naturales siguientes a la firma del Contrato, garantía a favor y satisfacción de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por el valor del VEINTE POR CIENTO (20%) del importe total del Contrato en Moneda Nacional, sin incluir el Impuesto al Valor Agregado.</w:t>
      </w:r>
      <w:r w:rsidDel="00000000" w:rsidR="00000000" w:rsidRPr="00000000">
        <w:rPr>
          <w:rtl w:val="0"/>
        </w:rPr>
      </w:r>
    </w:p>
    <w:p w:rsidR="00000000" w:rsidDel="00000000" w:rsidP="00000000" w:rsidRDefault="00000000" w:rsidRPr="00000000" w14:paraId="0000004F">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La Garantía de Cumplimiento a que se refiere el párrafo anterior, se aplicará de manera proporcional al monto de las obligaciones incumplidas cuando éstas sean divisibles, y se hará efectiva por el monto total de las obligaciones garantizadas cuando éstas sean indivisibles.</w:t>
      </w:r>
    </w:p>
    <w:p w:rsidR="00000000" w:rsidDel="00000000" w:rsidP="00000000" w:rsidRDefault="00000000" w:rsidRPr="00000000" w14:paraId="00000050">
      <w:pPr>
        <w:jc w:val="both"/>
        <w:rPr>
          <w:rFonts w:ascii="Arial" w:cs="Arial" w:eastAsia="Arial" w:hAnsi="Arial"/>
          <w:b w:val="1"/>
          <w:sz w:val="16"/>
          <w:szCs w:val="16"/>
        </w:rPr>
      </w:pPr>
      <w:r w:rsidDel="00000000" w:rsidR="00000000" w:rsidRPr="00000000">
        <w:rPr>
          <w:rFonts w:ascii="Arial" w:cs="Arial" w:eastAsia="Arial" w:hAnsi="Arial"/>
          <w:sz w:val="16"/>
          <w:szCs w:val="16"/>
          <w:rtl w:val="0"/>
        </w:rPr>
        <w:t xml:space="preserve">De conformidad con las Políticas, Bases y Lineamientos de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podrá presentar las garantías de la siguiente forma y rangos:</w:t>
      </w:r>
      <w:r w:rsidDel="00000000" w:rsidR="00000000" w:rsidRPr="00000000">
        <w:rPr>
          <w:rtl w:val="0"/>
        </w:rPr>
      </w:r>
    </w:p>
    <w:p w:rsidR="00000000" w:rsidDel="00000000" w:rsidP="00000000" w:rsidRDefault="00000000" w:rsidRPr="00000000" w14:paraId="00000051">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Si el monto del Contrato es arriba de trescientas (300) veces el valor de la Unidad de Medida y Actualización (UMA) y hasta un tope de mil doscientas (1200) veces antes del Impuesto al Valor Agregado, podrá proporcionar como garantía: fianza o cheque certificado a nombre del Hospital Infantil de México Federico Gómez.</w:t>
      </w:r>
    </w:p>
    <w:p w:rsidR="00000000" w:rsidDel="00000000" w:rsidP="00000000" w:rsidRDefault="00000000" w:rsidRPr="00000000" w14:paraId="00000052">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Si el monto del Contrato es superior a las mil doscientas (1200) veces el valor de la Unidad de Medida y Actualización (UMA) antes del Impuesto al Valor Agregado, indiscutiblemente deberá presentar fianza otorgada por una institución afianzadora autorizada por la Secretaría de Hacienda y Crédito Público en los términos de la Ley de Instituciones de Seguros y de Fianzas.</w:t>
      </w:r>
    </w:p>
    <w:p w:rsidR="00000000" w:rsidDel="00000000" w:rsidP="00000000" w:rsidRDefault="00000000" w:rsidRPr="00000000" w14:paraId="00000053">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La Garantía de Cumplimiento estará vigente hasta DOCE (12) MESES después de la última entrega de LOS BIENES Objeto del presente Contrato e igual plazo en el caso de vicios ocultos.</w:t>
      </w:r>
    </w:p>
    <w:p w:rsidR="00000000" w:rsidDel="00000000" w:rsidP="00000000" w:rsidRDefault="00000000" w:rsidRPr="00000000" w14:paraId="00000054">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En caso de que se celebren convenios modificatorios en cuanto al monto, plazo o vigencia del Contrato y dichos incrementos no se encuentren cubiertos por la garantía originalmente otorgada,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deberá tramitar los endosos correspondientes a efecto de ajustar la garantía a las modificaciones realizadas que contengan y presentarlos ante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dentro de los DIEZ (10) DÍAS naturales siguientes a la firma del convenio respectivo, de conformidad con lo establecido en el último párrafo del artículo 91 del Reglamento de la Ley de Adquisiciones, Arrendamientos y Servicios del Sector Público.</w:t>
      </w:r>
    </w:p>
    <w:p w:rsidR="00000000" w:rsidDel="00000000" w:rsidP="00000000" w:rsidRDefault="00000000" w:rsidRPr="00000000" w14:paraId="00000055">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Para la cancelación de la garantía, será requisito indispensable la manifestación expresa de</w:t>
      </w:r>
      <w:r w:rsidDel="00000000" w:rsidR="00000000" w:rsidRPr="00000000">
        <w:rPr>
          <w:rFonts w:ascii="Arial" w:cs="Arial" w:eastAsia="Arial" w:hAnsi="Arial"/>
          <w:b w:val="1"/>
          <w:sz w:val="16"/>
          <w:szCs w:val="16"/>
          <w:rtl w:val="0"/>
        </w:rPr>
        <w:t xml:space="preserve"> EL HOSPITAL</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56">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En caso de que LOS BIENES cuenten con póliza de garantía del fabricante, planta, comercializador o equivalente, </w:t>
      </w:r>
      <w:r w:rsidDel="00000000" w:rsidR="00000000" w:rsidRPr="00000000">
        <w:rPr>
          <w:rFonts w:ascii="Arial" w:cs="Arial" w:eastAsia="Arial" w:hAnsi="Arial"/>
          <w:b w:val="1"/>
          <w:sz w:val="16"/>
          <w:szCs w:val="16"/>
          <w:rtl w:val="0"/>
        </w:rPr>
        <w:t xml:space="preserve">EL PROVEEDOR </w:t>
      </w:r>
      <w:r w:rsidDel="00000000" w:rsidR="00000000" w:rsidRPr="00000000">
        <w:rPr>
          <w:rFonts w:ascii="Arial" w:cs="Arial" w:eastAsia="Arial" w:hAnsi="Arial"/>
          <w:sz w:val="16"/>
          <w:szCs w:val="16"/>
          <w:rtl w:val="0"/>
        </w:rPr>
        <w:t xml:space="preserve">se obliga a extenderla a favor de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a la entrega programada de los mismos.</w:t>
      </w:r>
    </w:p>
    <w:p w:rsidR="00000000" w:rsidDel="00000000" w:rsidP="00000000" w:rsidRDefault="00000000" w:rsidRPr="00000000" w14:paraId="00000057">
      <w:pPr>
        <w:jc w:val="both"/>
        <w:rPr>
          <w:rFonts w:ascii="Arial" w:cs="Arial" w:eastAsia="Arial" w:hAnsi="Arial"/>
          <w:b w:val="1"/>
          <w:sz w:val="16"/>
          <w:szCs w:val="16"/>
          <w:u w:val="single"/>
        </w:rPr>
      </w:pPr>
      <w:r w:rsidDel="00000000" w:rsidR="00000000" w:rsidRPr="00000000">
        <w:rPr>
          <w:rFonts w:ascii="Arial" w:cs="Arial" w:eastAsia="Arial" w:hAnsi="Arial"/>
          <w:sz w:val="16"/>
          <w:szCs w:val="16"/>
          <w:rtl w:val="0"/>
        </w:rPr>
        <w:t xml:space="preserve">En lo que respecta al último párrafo de la CLÁUSULA DÉCIMA del presente instrumento, la garantía por concepto de anticipo deberá expedirse por el cien por ciento (100%) del monto total del Contrato en Moneda Nacional antes de Impuesto al Valor Agregado y deberá entregarse al Departamento de Tesorería, a más tardar dentro de los DIEZ (10) DÍAS naturales siguientes, contados a partir de la formalización del presente Contrato.</w:t>
      </w:r>
      <w:r w:rsidDel="00000000" w:rsidR="00000000" w:rsidRPr="00000000">
        <w:rPr>
          <w:rtl w:val="0"/>
        </w:rPr>
      </w:r>
    </w:p>
    <w:p w:rsidR="00000000" w:rsidDel="00000000" w:rsidP="00000000" w:rsidRDefault="00000000" w:rsidRPr="00000000" w14:paraId="00000058">
      <w:pPr>
        <w:jc w:val="both"/>
        <w:rPr>
          <w:rFonts w:ascii="Arial" w:cs="Arial" w:eastAsia="Arial" w:hAnsi="Arial"/>
          <w:b w:val="1"/>
          <w:sz w:val="16"/>
          <w:szCs w:val="16"/>
          <w:u w:val="single"/>
        </w:rPr>
      </w:pPr>
      <w:r w:rsidDel="00000000" w:rsidR="00000000" w:rsidRPr="00000000">
        <w:rPr>
          <w:rFonts w:ascii="Arial" w:cs="Arial" w:eastAsia="Arial" w:hAnsi="Arial"/>
          <w:b w:val="1"/>
          <w:sz w:val="16"/>
          <w:szCs w:val="16"/>
          <w:u w:val="single"/>
          <w:rtl w:val="0"/>
        </w:rPr>
        <w:t xml:space="preserve">DÉCIMA SEXTA. LIBERACIÓN DE GARANTÍA.</w:t>
      </w:r>
      <w:r w:rsidDel="00000000" w:rsidR="00000000" w:rsidRPr="00000000">
        <w:rPr>
          <w:rFonts w:ascii="Arial" w:cs="Arial" w:eastAsia="Arial" w:hAnsi="Arial"/>
          <w:sz w:val="16"/>
          <w:szCs w:val="16"/>
          <w:rtl w:val="0"/>
        </w:rPr>
        <w:t xml:space="preserve"> Las garantías de cumplimiento y de pago anticipado serán liberadas cuando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haya cumplido satisfactoriamente con el cien por ciento (100%) de las obligaciones del presente Contrato, previa solicitud por escrito al Departamento de Tesorería. TRÁMITE QUE INICIARÁ UNA VEZ CONCLUIDA LA VIGENCIA DE LA GARANTÍA.</w:t>
      </w:r>
      <w:r w:rsidDel="00000000" w:rsidR="00000000" w:rsidRPr="00000000">
        <w:rPr>
          <w:rtl w:val="0"/>
        </w:rPr>
      </w:r>
    </w:p>
    <w:p w:rsidR="00000000" w:rsidDel="00000000" w:rsidP="00000000" w:rsidRDefault="00000000" w:rsidRPr="00000000" w14:paraId="00000059">
      <w:pPr>
        <w:jc w:val="both"/>
        <w:rPr>
          <w:rFonts w:ascii="Arial" w:cs="Arial" w:eastAsia="Arial" w:hAnsi="Arial"/>
          <w:sz w:val="16"/>
          <w:szCs w:val="16"/>
        </w:rPr>
      </w:pPr>
      <w:r w:rsidDel="00000000" w:rsidR="00000000" w:rsidRPr="00000000">
        <w:rPr>
          <w:rFonts w:ascii="Arial" w:cs="Arial" w:eastAsia="Arial" w:hAnsi="Arial"/>
          <w:b w:val="1"/>
          <w:sz w:val="16"/>
          <w:szCs w:val="16"/>
          <w:u w:val="single"/>
          <w:rtl w:val="0"/>
        </w:rPr>
        <w:t xml:space="preserve">DÉCIMA SÉPTIMA. SANCIONES RELATIVAS AL PLAZO DE ENTREGA DE LA GARANTÍA DE CUMPLIMIENTO DEL CONTRATO.</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pacta con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que en caso de que no entregue la Garantía de Cumplimiento en el plazo o fecha previstos en la Convocatoria, Documento de Justificación o Cotización o en su defecto, a más tardar dentro de los diez (10) días naturales siguientes a la firma del Contrato, y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determine no dar por rescindido el Contrato, se hará acreedor a la Pena Contractual correspondiente al TRES POR CIENTO (3%) del monto total del Contrato antes del Impuesto al Valor Agregado, para lo cual al momento de entregar su garantía al Departamento de Asuntos Jurídicos, deberá acompañarla con copia de la factura por concepto de pago de su Pena Contractual.</w:t>
      </w:r>
    </w:p>
    <w:p w:rsidR="00000000" w:rsidDel="00000000" w:rsidP="00000000" w:rsidRDefault="00000000" w:rsidRPr="00000000" w14:paraId="0000005A">
      <w:pPr>
        <w:jc w:val="both"/>
        <w:rPr>
          <w:rFonts w:ascii="Arial" w:cs="Arial" w:eastAsia="Arial" w:hAnsi="Arial"/>
          <w:i w:val="1"/>
          <w:sz w:val="16"/>
          <w:szCs w:val="16"/>
        </w:rPr>
      </w:pPr>
      <w:r w:rsidDel="00000000" w:rsidR="00000000" w:rsidRPr="00000000">
        <w:rPr>
          <w:rFonts w:ascii="Arial" w:cs="Arial" w:eastAsia="Arial" w:hAnsi="Arial"/>
          <w:sz w:val="16"/>
          <w:szCs w:val="16"/>
          <w:rtl w:val="0"/>
        </w:rPr>
        <w:t xml:space="preserve">En el caso de que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determine no rescindir el Contrato aceptando la Garantía de Cumplimiento extemporáneamente aún cuando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no haya </w:t>
      </w:r>
      <w:r w:rsidDel="00000000" w:rsidR="00000000" w:rsidRPr="00000000">
        <w:rPr>
          <w:rFonts w:ascii="Arial" w:cs="Arial" w:eastAsia="Arial" w:hAnsi="Arial"/>
          <w:i w:val="1"/>
          <w:sz w:val="16"/>
          <w:szCs w:val="16"/>
          <w:rtl w:val="0"/>
        </w:rPr>
        <w:t xml:space="preserve">realizado  el pago de la Pena Contractual aludida en el párrafo anterior, se estará a lo dispuesto por el tercer párrafo de la CLÁUSULA VIGÉSIMO PRIMERA del presente Contrato.</w:t>
      </w:r>
    </w:p>
    <w:p w:rsidR="00000000" w:rsidDel="00000000" w:rsidP="00000000" w:rsidRDefault="00000000" w:rsidRPr="00000000" w14:paraId="0000005B">
      <w:pPr>
        <w:jc w:val="both"/>
        <w:rPr>
          <w:rFonts w:ascii="Arial" w:cs="Arial" w:eastAsia="Arial" w:hAnsi="Arial"/>
          <w:b w:val="1"/>
          <w:sz w:val="16"/>
          <w:szCs w:val="16"/>
          <w:u w:val="single"/>
        </w:rPr>
      </w:pPr>
      <w:r w:rsidDel="00000000" w:rsidR="00000000" w:rsidRPr="00000000">
        <w:rPr>
          <w:rFonts w:ascii="Arial" w:cs="Arial" w:eastAsia="Arial" w:hAnsi="Arial"/>
          <w:b w:val="1"/>
          <w:i w:val="1"/>
          <w:sz w:val="16"/>
          <w:szCs w:val="16"/>
          <w:u w:val="single"/>
          <w:rtl w:val="0"/>
        </w:rPr>
        <w:t xml:space="preserve">DÉCIMA OCTAVA. RESCISI</w:t>
      </w:r>
      <w:r w:rsidDel="00000000" w:rsidR="00000000" w:rsidRPr="00000000">
        <w:rPr>
          <w:rFonts w:ascii="Arial" w:cs="Arial" w:eastAsia="Arial" w:hAnsi="Arial"/>
          <w:b w:val="1"/>
          <w:sz w:val="16"/>
          <w:szCs w:val="16"/>
          <w:u w:val="single"/>
          <w:rtl w:val="0"/>
        </w:rPr>
        <w:t xml:space="preserve">ÓN.</w:t>
      </w:r>
      <w:r w:rsidDel="00000000" w:rsidR="00000000" w:rsidRPr="00000000">
        <w:rPr>
          <w:rFonts w:ascii="Arial" w:cs="Arial" w:eastAsia="Arial" w:hAnsi="Arial"/>
          <w:sz w:val="16"/>
          <w:szCs w:val="16"/>
          <w:rtl w:val="0"/>
        </w:rPr>
        <w:t xml:space="preserve"> El incumplimiento de las obligaciones que asume</w:t>
      </w:r>
      <w:r w:rsidDel="00000000" w:rsidR="00000000" w:rsidRPr="00000000">
        <w:rPr>
          <w:rFonts w:ascii="Arial" w:cs="Arial" w:eastAsia="Arial" w:hAnsi="Arial"/>
          <w:b w:val="1"/>
          <w:sz w:val="16"/>
          <w:szCs w:val="16"/>
          <w:rtl w:val="0"/>
        </w:rPr>
        <w:t xml:space="preserve"> EL PROVEEDOR</w:t>
      </w:r>
      <w:r w:rsidDel="00000000" w:rsidR="00000000" w:rsidRPr="00000000">
        <w:rPr>
          <w:rFonts w:ascii="Arial" w:cs="Arial" w:eastAsia="Arial" w:hAnsi="Arial"/>
          <w:sz w:val="16"/>
          <w:szCs w:val="16"/>
          <w:rtl w:val="0"/>
        </w:rPr>
        <w:t xml:space="preserve"> por virtud de este Contrato, faculta a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para darlo por terminado si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incurre en alguno de los siguientes supuestos, los cuales son enunciativos más no limitativos:</w:t>
      </w:r>
      <w:r w:rsidDel="00000000" w:rsidR="00000000" w:rsidRPr="00000000">
        <w:rPr>
          <w:rtl w:val="0"/>
        </w:rPr>
      </w:r>
    </w:p>
    <w:p w:rsidR="00000000" w:rsidDel="00000000" w:rsidP="00000000" w:rsidRDefault="00000000" w:rsidRPr="00000000" w14:paraId="0000005C">
      <w:pPr>
        <w:numPr>
          <w:ilvl w:val="0"/>
          <w:numId w:val="1"/>
        </w:numPr>
        <w:spacing w:after="200" w:line="276" w:lineRule="auto"/>
        <w:ind w:left="360" w:hanging="360"/>
        <w:jc w:val="both"/>
        <w:rPr>
          <w:sz w:val="16"/>
          <w:szCs w:val="16"/>
        </w:rPr>
      </w:pPr>
      <w:r w:rsidDel="00000000" w:rsidR="00000000" w:rsidRPr="00000000">
        <w:rPr>
          <w:rFonts w:ascii="Arial" w:cs="Arial" w:eastAsia="Arial" w:hAnsi="Arial"/>
          <w:sz w:val="16"/>
          <w:szCs w:val="16"/>
          <w:rtl w:val="0"/>
        </w:rPr>
        <w:t xml:space="preserve">Se suspenda por cualquier motivo y sin causa justificada la entrega de LOS BIENES adquiridos en este Contrato.</w:t>
      </w:r>
    </w:p>
    <w:p w:rsidR="00000000" w:rsidDel="00000000" w:rsidP="00000000" w:rsidRDefault="00000000" w:rsidRPr="00000000" w14:paraId="0000005D">
      <w:pPr>
        <w:numPr>
          <w:ilvl w:val="0"/>
          <w:numId w:val="1"/>
        </w:numPr>
        <w:spacing w:after="200" w:line="276" w:lineRule="auto"/>
        <w:ind w:left="360" w:hanging="360"/>
        <w:jc w:val="both"/>
        <w:rPr>
          <w:sz w:val="16"/>
          <w:szCs w:val="16"/>
        </w:rPr>
      </w:pPr>
      <w:r w:rsidDel="00000000" w:rsidR="00000000" w:rsidRPr="00000000">
        <w:rPr>
          <w:rFonts w:ascii="Arial" w:cs="Arial" w:eastAsia="Arial" w:hAnsi="Arial"/>
          <w:sz w:val="16"/>
          <w:szCs w:val="16"/>
          <w:rtl w:val="0"/>
        </w:rPr>
        <w:t xml:space="preserve">En general incurra en incumplimiento total o parcial a cualquiera de las obligaciones que se estipulan en el presente Contrato.</w:t>
      </w:r>
    </w:p>
    <w:p w:rsidR="00000000" w:rsidDel="00000000" w:rsidP="00000000" w:rsidRDefault="00000000" w:rsidRPr="00000000" w14:paraId="0000005E">
      <w:pPr>
        <w:numPr>
          <w:ilvl w:val="0"/>
          <w:numId w:val="1"/>
        </w:numPr>
        <w:spacing w:after="200" w:line="276" w:lineRule="auto"/>
        <w:ind w:left="360" w:hanging="360"/>
        <w:jc w:val="both"/>
        <w:rPr>
          <w:sz w:val="16"/>
          <w:szCs w:val="16"/>
        </w:rPr>
      </w:pPr>
      <w:r w:rsidDel="00000000" w:rsidR="00000000" w:rsidRPr="00000000">
        <w:rPr>
          <w:rFonts w:ascii="Arial" w:cs="Arial" w:eastAsia="Arial" w:hAnsi="Arial"/>
          <w:sz w:val="16"/>
          <w:szCs w:val="16"/>
          <w:rtl w:val="0"/>
        </w:rPr>
        <w:t xml:space="preserve">Si no otorga la fianza de garantía y en su caso el endoso de ampliación correspondiente, en los términos que se establecen en este Contrato, siendo a su cargo los daños y perjuicios que pudiere sufrir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por la inejecución de las obligaciones del presente Contrato.</w:t>
      </w:r>
    </w:p>
    <w:p w:rsidR="00000000" w:rsidDel="00000000" w:rsidP="00000000" w:rsidRDefault="00000000" w:rsidRPr="00000000" w14:paraId="0000005F">
      <w:pPr>
        <w:numPr>
          <w:ilvl w:val="0"/>
          <w:numId w:val="1"/>
        </w:numPr>
        <w:spacing w:after="200" w:line="276" w:lineRule="auto"/>
        <w:ind w:left="360" w:hanging="360"/>
        <w:jc w:val="both"/>
        <w:rPr>
          <w:sz w:val="16"/>
          <w:szCs w:val="16"/>
        </w:rPr>
      </w:pPr>
      <w:r w:rsidDel="00000000" w:rsidR="00000000" w:rsidRPr="00000000">
        <w:rPr>
          <w:rFonts w:ascii="Arial" w:cs="Arial" w:eastAsia="Arial" w:hAnsi="Arial"/>
          <w:sz w:val="16"/>
          <w:szCs w:val="16"/>
          <w:rtl w:val="0"/>
        </w:rPr>
        <w:t xml:space="preserve">Por desatención de las recomendaciones emitidas por el personal designado por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en el ejercicio de sus funciones, para la supervisión del cumplimiento del objeto del presente Contrato.</w:t>
      </w:r>
    </w:p>
    <w:p w:rsidR="00000000" w:rsidDel="00000000" w:rsidP="00000000" w:rsidRDefault="00000000" w:rsidRPr="00000000" w14:paraId="00000060">
      <w:pPr>
        <w:numPr>
          <w:ilvl w:val="0"/>
          <w:numId w:val="1"/>
        </w:numPr>
        <w:spacing w:after="200" w:line="276" w:lineRule="auto"/>
        <w:ind w:left="360" w:hanging="360"/>
        <w:jc w:val="both"/>
        <w:rPr>
          <w:sz w:val="16"/>
          <w:szCs w:val="16"/>
        </w:rPr>
      </w:pPr>
      <w:r w:rsidDel="00000000" w:rsidR="00000000" w:rsidRPr="00000000">
        <w:rPr>
          <w:rFonts w:ascii="Arial" w:cs="Arial" w:eastAsia="Arial" w:hAnsi="Arial"/>
          <w:sz w:val="16"/>
          <w:szCs w:val="16"/>
          <w:rtl w:val="0"/>
        </w:rPr>
        <w:t xml:space="preserve">Si es declarado en estado de quiebra o suspensión de pagos, por autoridad competente.</w:t>
      </w:r>
    </w:p>
    <w:p w:rsidR="00000000" w:rsidDel="00000000" w:rsidP="00000000" w:rsidRDefault="00000000" w:rsidRPr="00000000" w14:paraId="00000061">
      <w:pPr>
        <w:numPr>
          <w:ilvl w:val="0"/>
          <w:numId w:val="1"/>
        </w:numPr>
        <w:spacing w:after="200" w:line="276" w:lineRule="auto"/>
        <w:ind w:left="360" w:hanging="360"/>
        <w:jc w:val="both"/>
        <w:rPr>
          <w:sz w:val="16"/>
          <w:szCs w:val="16"/>
        </w:rPr>
      </w:pPr>
      <w:r w:rsidDel="00000000" w:rsidR="00000000" w:rsidRPr="00000000">
        <w:rPr>
          <w:rFonts w:ascii="Arial" w:cs="Arial" w:eastAsia="Arial" w:hAnsi="Arial"/>
          <w:sz w:val="16"/>
          <w:szCs w:val="16"/>
          <w:rtl w:val="0"/>
        </w:rPr>
        <w:t xml:space="preserve">Demás previstas en la Ley de Adquisiciones, Arrendamientos y Servicios del Sector Público y su Reglamento.</w:t>
      </w:r>
    </w:p>
    <w:p w:rsidR="00000000" w:rsidDel="00000000" w:rsidP="00000000" w:rsidRDefault="00000000" w:rsidRPr="00000000" w14:paraId="00000062">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La rescisión se sujetará al procedimiento previsto en el artículo 54 de la Ley de Adquisiciones, Arrendamientos y Servicios del Sector Público.</w:t>
      </w:r>
    </w:p>
    <w:p w:rsidR="00000000" w:rsidDel="00000000" w:rsidP="00000000" w:rsidRDefault="00000000" w:rsidRPr="00000000" w14:paraId="00000063">
      <w:pPr>
        <w:jc w:val="both"/>
        <w:rPr>
          <w:rFonts w:ascii="Arial" w:cs="Arial" w:eastAsia="Arial" w:hAnsi="Arial"/>
          <w:b w:val="1"/>
          <w:sz w:val="16"/>
          <w:szCs w:val="16"/>
          <w:u w:val="single"/>
        </w:rPr>
      </w:pPr>
      <w:r w:rsidDel="00000000" w:rsidR="00000000" w:rsidRPr="00000000">
        <w:rPr>
          <w:rFonts w:ascii="Arial" w:cs="Arial" w:eastAsia="Arial" w:hAnsi="Arial"/>
          <w:sz w:val="16"/>
          <w:szCs w:val="16"/>
          <w:rtl w:val="0"/>
        </w:rPr>
        <w:t xml:space="preserve">Cuando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determine rescindir el Contrato, dicha rescisión operará de pleno derecho y sin necesidad de declaración judicial, bastando para ello que se cumpla el procedimiento mencionado en el párrafo anterior, en tanto que si es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quien decide rescindirlo, será necesario que acuda ante la autoridad judicial y obtenga la declaración correspondiente.</w:t>
      </w:r>
      <w:r w:rsidDel="00000000" w:rsidR="00000000" w:rsidRPr="00000000">
        <w:rPr>
          <w:rtl w:val="0"/>
        </w:rPr>
      </w:r>
    </w:p>
    <w:p w:rsidR="00000000" w:rsidDel="00000000" w:rsidP="00000000" w:rsidRDefault="00000000" w:rsidRPr="00000000" w14:paraId="00000064">
      <w:pPr>
        <w:jc w:val="both"/>
        <w:rPr>
          <w:rFonts w:ascii="Arial" w:cs="Arial" w:eastAsia="Arial" w:hAnsi="Arial"/>
          <w:b w:val="1"/>
          <w:sz w:val="16"/>
          <w:szCs w:val="16"/>
          <w:u w:val="single"/>
        </w:rPr>
      </w:pPr>
      <w:r w:rsidDel="00000000" w:rsidR="00000000" w:rsidRPr="00000000">
        <w:rPr>
          <w:rFonts w:ascii="Arial" w:cs="Arial" w:eastAsia="Arial" w:hAnsi="Arial"/>
          <w:b w:val="1"/>
          <w:sz w:val="16"/>
          <w:szCs w:val="16"/>
          <w:u w:val="single"/>
          <w:rtl w:val="0"/>
        </w:rPr>
        <w:t xml:space="preserve">DÉCIMA NOVENA. PRÓRROGAS.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no autoriza prórroga en la entrega de LOS BIENES, salvo situaciones estrictamente fundadas y motivadas, que serán sometidas a valoración por el área usuaria y/o requirente, sin menoscabo de las penas convencionales a que se haga acreedor y a las obligaciones contractuales que deberá de cumplir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w:t>
      </w:r>
      <w:r w:rsidDel="00000000" w:rsidR="00000000" w:rsidRPr="00000000">
        <w:rPr>
          <w:rtl w:val="0"/>
        </w:rPr>
      </w:r>
    </w:p>
    <w:p w:rsidR="00000000" w:rsidDel="00000000" w:rsidP="00000000" w:rsidRDefault="00000000" w:rsidRPr="00000000" w14:paraId="00000065">
      <w:pPr>
        <w:jc w:val="both"/>
        <w:rPr>
          <w:rFonts w:ascii="Arial" w:cs="Arial" w:eastAsia="Arial" w:hAnsi="Arial"/>
          <w:sz w:val="16"/>
          <w:szCs w:val="16"/>
        </w:rPr>
      </w:pPr>
      <w:r w:rsidDel="00000000" w:rsidR="00000000" w:rsidRPr="00000000">
        <w:rPr>
          <w:rFonts w:ascii="Arial" w:cs="Arial" w:eastAsia="Arial" w:hAnsi="Arial"/>
          <w:b w:val="1"/>
          <w:sz w:val="16"/>
          <w:szCs w:val="16"/>
          <w:u w:val="single"/>
          <w:rtl w:val="0"/>
        </w:rPr>
        <w:t xml:space="preserve">VIGÉSIMA. PENAS CONVENCIONALES.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pacta con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que, en caso de entregar LOS BIENES</w:t>
      </w:r>
      <w:r w:rsidDel="00000000" w:rsidR="00000000" w:rsidRPr="00000000">
        <w:rPr>
          <w:rFonts w:ascii="Arial" w:cs="Arial" w:eastAsia="Arial" w:hAnsi="Arial"/>
          <w:b w:val="1"/>
          <w:sz w:val="16"/>
          <w:szCs w:val="16"/>
          <w:rtl w:val="0"/>
        </w:rPr>
        <w:t xml:space="preserve"> </w:t>
      </w:r>
      <w:r w:rsidDel="00000000" w:rsidR="00000000" w:rsidRPr="00000000">
        <w:rPr>
          <w:rFonts w:ascii="Arial" w:cs="Arial" w:eastAsia="Arial" w:hAnsi="Arial"/>
          <w:sz w:val="16"/>
          <w:szCs w:val="16"/>
          <w:rtl w:val="0"/>
        </w:rPr>
        <w:t xml:space="preserve">fuera de los plazos establecidos en la CLÁUSULA SEGUNDA, pagará las penas convencionales a que se haga acreedor derivadas del o los atrasos en que incurra, mismas que en su conjunto no podrán exceder del monto total de la Garantía de Cumplimiento a que se refiere la CLÁUSULA DÉCIMA QUINTA de este Contrato. Se sancionará por cada incumplimiento reportado por el área usuaria y/o requirente.</w:t>
      </w:r>
    </w:p>
    <w:p w:rsidR="00000000" w:rsidDel="00000000" w:rsidP="00000000" w:rsidRDefault="00000000" w:rsidRPr="00000000" w14:paraId="00000066">
      <w:pPr>
        <w:jc w:val="both"/>
        <w:rPr>
          <w:rFonts w:ascii="Arial" w:cs="Arial" w:eastAsia="Arial" w:hAnsi="Arial"/>
          <w:sz w:val="16"/>
          <w:szCs w:val="16"/>
        </w:rPr>
      </w:pP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conviene  en que, si no realiza la entrega de LOS BIENES materia del presente Contrato, en los términos y condiciones que en el mismo se establecen, pagará a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el UNO POR CIENTO (1%) por cada día natural de atraso, contados a partir del día siguiente en que concluyó el plazo de entrega y hasta un máximo de veinte (20) días, el cual se calcula: sobre el importe de LOS BIENES no entregados, sin incluir el impuesto al valor agregado.</w:t>
      </w:r>
    </w:p>
    <w:p w:rsidR="00000000" w:rsidDel="00000000" w:rsidP="00000000" w:rsidRDefault="00000000" w:rsidRPr="00000000" w14:paraId="00000067">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En caso de incumplimiento en la entrega total o parcial de LOS BIENES se hará acreedor a la Pena Convencional del VEINTE POR CIENTO (20%) sobre el monto total o parcial del Contrato según corresponda, sin considerar el Impuesto al Valor Agregado. </w:t>
      </w:r>
    </w:p>
    <w:p w:rsidR="00000000" w:rsidDel="00000000" w:rsidP="00000000" w:rsidRDefault="00000000" w:rsidRPr="00000000" w14:paraId="00000068">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A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se le notificará mediante oficio el importe de la Pena Convencional a la cual se hizo acreedor, y deberá pagarla en la Caja de una Sucursal Banorte, en efectivo o a través de transferencia bancaria al número de cuenta indicado en el oficio de aviso de Pena Convencional, a nombre del Hospital Infantil de México Federico Gómez. Asimismo,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se obliga a cubrir la totalidad de la sanción a que se haya hecho acreedor por el incumplimiento de sus obligaciones contractuales, previo al pago que realice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de la factura correspondiente.</w:t>
      </w:r>
    </w:p>
    <w:p w:rsidR="00000000" w:rsidDel="00000000" w:rsidP="00000000" w:rsidRDefault="00000000" w:rsidRPr="00000000" w14:paraId="00000069">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Cálculo de la Pena Convencional, de acuerdo a la siguiente fórmula:</w:t>
      </w:r>
    </w:p>
    <w:p w:rsidR="00000000" w:rsidDel="00000000" w:rsidP="00000000" w:rsidRDefault="00000000" w:rsidRPr="00000000" w14:paraId="0000006A">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w:t>
      </w:r>
      <w:r w:rsidDel="00000000" w:rsidR="00000000" w:rsidRPr="00000000">
        <w:rPr>
          <w:rFonts w:ascii="Arial" w:cs="Arial" w:eastAsia="Arial" w:hAnsi="Arial"/>
          <w:b w:val="1"/>
          <w:sz w:val="16"/>
          <w:szCs w:val="16"/>
          <w:rtl w:val="0"/>
        </w:rPr>
        <w:t xml:space="preserve">pd</w:t>
      </w:r>
      <w:r w:rsidDel="00000000" w:rsidR="00000000" w:rsidRPr="00000000">
        <w:rPr>
          <w:rFonts w:ascii="Arial" w:cs="Arial" w:eastAsia="Arial" w:hAnsi="Arial"/>
          <w:sz w:val="16"/>
          <w:szCs w:val="16"/>
          <w:rtl w:val="0"/>
        </w:rPr>
        <w:t xml:space="preserve">) x (</w:t>
      </w:r>
      <w:r w:rsidDel="00000000" w:rsidR="00000000" w:rsidRPr="00000000">
        <w:rPr>
          <w:rFonts w:ascii="Arial" w:cs="Arial" w:eastAsia="Arial" w:hAnsi="Arial"/>
          <w:b w:val="1"/>
          <w:sz w:val="16"/>
          <w:szCs w:val="16"/>
          <w:rtl w:val="0"/>
        </w:rPr>
        <w:t xml:space="preserve">nda</w:t>
      </w:r>
      <w:r w:rsidDel="00000000" w:rsidR="00000000" w:rsidRPr="00000000">
        <w:rPr>
          <w:rFonts w:ascii="Arial" w:cs="Arial" w:eastAsia="Arial" w:hAnsi="Arial"/>
          <w:sz w:val="16"/>
          <w:szCs w:val="16"/>
          <w:rtl w:val="0"/>
        </w:rPr>
        <w:t xml:space="preserve">) x (</w:t>
      </w:r>
      <w:r w:rsidDel="00000000" w:rsidR="00000000" w:rsidRPr="00000000">
        <w:rPr>
          <w:rFonts w:ascii="Arial" w:cs="Arial" w:eastAsia="Arial" w:hAnsi="Arial"/>
          <w:b w:val="1"/>
          <w:sz w:val="16"/>
          <w:szCs w:val="16"/>
          <w:rtl w:val="0"/>
        </w:rPr>
        <w:t xml:space="preserve">vbepa</w:t>
      </w:r>
      <w:r w:rsidDel="00000000" w:rsidR="00000000" w:rsidRPr="00000000">
        <w:rPr>
          <w:rFonts w:ascii="Arial" w:cs="Arial" w:eastAsia="Arial" w:hAnsi="Arial"/>
          <w:sz w:val="16"/>
          <w:szCs w:val="16"/>
          <w:rtl w:val="0"/>
        </w:rPr>
        <w:t xml:space="preserve">) = </w:t>
      </w:r>
      <w:r w:rsidDel="00000000" w:rsidR="00000000" w:rsidRPr="00000000">
        <w:rPr>
          <w:rFonts w:ascii="Arial" w:cs="Arial" w:eastAsia="Arial" w:hAnsi="Arial"/>
          <w:b w:val="1"/>
          <w:sz w:val="16"/>
          <w:szCs w:val="16"/>
          <w:rtl w:val="0"/>
        </w:rPr>
        <w:t xml:space="preserve">pca</w:t>
      </w:r>
      <w:r w:rsidDel="00000000" w:rsidR="00000000" w:rsidRPr="00000000">
        <w:rPr>
          <w:rtl w:val="0"/>
        </w:rPr>
      </w:r>
    </w:p>
    <w:p w:rsidR="00000000" w:rsidDel="00000000" w:rsidP="00000000" w:rsidRDefault="00000000" w:rsidRPr="00000000" w14:paraId="0000006B">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Donde: </w:t>
      </w:r>
      <w:r w:rsidDel="00000000" w:rsidR="00000000" w:rsidRPr="00000000">
        <w:rPr>
          <w:rFonts w:ascii="Arial" w:cs="Arial" w:eastAsia="Arial" w:hAnsi="Arial"/>
          <w:b w:val="1"/>
          <w:sz w:val="16"/>
          <w:szCs w:val="16"/>
          <w:rtl w:val="0"/>
        </w:rPr>
        <w:t xml:space="preserve">pd</w:t>
      </w:r>
      <w:r w:rsidDel="00000000" w:rsidR="00000000" w:rsidRPr="00000000">
        <w:rPr>
          <w:rFonts w:ascii="Arial" w:cs="Arial" w:eastAsia="Arial" w:hAnsi="Arial"/>
          <w:sz w:val="16"/>
          <w:szCs w:val="16"/>
          <w:rtl w:val="0"/>
        </w:rPr>
        <w:t xml:space="preserve"> es el uno por ciento (1%) de penalización diaria.</w:t>
      </w:r>
    </w:p>
    <w:p w:rsidR="00000000" w:rsidDel="00000000" w:rsidP="00000000" w:rsidRDefault="00000000" w:rsidRPr="00000000" w14:paraId="0000006C">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nda</w:t>
      </w:r>
      <w:r w:rsidDel="00000000" w:rsidR="00000000" w:rsidRPr="00000000">
        <w:rPr>
          <w:rFonts w:ascii="Arial" w:cs="Arial" w:eastAsia="Arial" w:hAnsi="Arial"/>
          <w:sz w:val="16"/>
          <w:szCs w:val="16"/>
          <w:rtl w:val="0"/>
        </w:rPr>
        <w:t xml:space="preserve"> es el número de días de atraso.</w:t>
      </w:r>
    </w:p>
    <w:p w:rsidR="00000000" w:rsidDel="00000000" w:rsidP="00000000" w:rsidRDefault="00000000" w:rsidRPr="00000000" w14:paraId="0000006D">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vbea</w:t>
      </w:r>
      <w:r w:rsidDel="00000000" w:rsidR="00000000" w:rsidRPr="00000000">
        <w:rPr>
          <w:rFonts w:ascii="Arial" w:cs="Arial" w:eastAsia="Arial" w:hAnsi="Arial"/>
          <w:sz w:val="16"/>
          <w:szCs w:val="16"/>
          <w:rtl w:val="0"/>
        </w:rPr>
        <w:t xml:space="preserve"> es el valor del bien entregado con atraso.</w:t>
      </w:r>
    </w:p>
    <w:p w:rsidR="00000000" w:rsidDel="00000000" w:rsidP="00000000" w:rsidRDefault="00000000" w:rsidRPr="00000000" w14:paraId="0000006E">
      <w:pPr>
        <w:jc w:val="both"/>
        <w:rPr>
          <w:rFonts w:ascii="Arial" w:cs="Arial" w:eastAsia="Arial" w:hAnsi="Arial"/>
          <w:b w:val="1"/>
          <w:sz w:val="16"/>
          <w:szCs w:val="16"/>
          <w:u w:val="single"/>
        </w:rPr>
      </w:pP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pca</w:t>
      </w:r>
      <w:r w:rsidDel="00000000" w:rsidR="00000000" w:rsidRPr="00000000">
        <w:rPr>
          <w:rFonts w:ascii="Arial" w:cs="Arial" w:eastAsia="Arial" w:hAnsi="Arial"/>
          <w:sz w:val="16"/>
          <w:szCs w:val="16"/>
          <w:rtl w:val="0"/>
        </w:rPr>
        <w:t xml:space="preserve"> es la Pena Convencional del veinte por ciento (20%).</w:t>
      </w:r>
      <w:r w:rsidDel="00000000" w:rsidR="00000000" w:rsidRPr="00000000">
        <w:rPr>
          <w:rtl w:val="0"/>
        </w:rPr>
      </w:r>
    </w:p>
    <w:p w:rsidR="00000000" w:rsidDel="00000000" w:rsidP="00000000" w:rsidRDefault="00000000" w:rsidRPr="00000000" w14:paraId="0000006F">
      <w:pPr>
        <w:jc w:val="both"/>
        <w:rPr>
          <w:rFonts w:ascii="Arial" w:cs="Arial" w:eastAsia="Arial" w:hAnsi="Arial"/>
          <w:sz w:val="16"/>
          <w:szCs w:val="16"/>
        </w:rPr>
      </w:pPr>
      <w:r w:rsidDel="00000000" w:rsidR="00000000" w:rsidRPr="00000000">
        <w:rPr>
          <w:rFonts w:ascii="Arial" w:cs="Arial" w:eastAsia="Arial" w:hAnsi="Arial"/>
          <w:b w:val="1"/>
          <w:sz w:val="16"/>
          <w:szCs w:val="16"/>
          <w:u w:val="single"/>
          <w:rtl w:val="0"/>
        </w:rPr>
        <w:t xml:space="preserve">VIGÉSIMA PRIMERA. SANCIONES RELATIVAS AL CUMPLIMIENTO DEL CONTRATO.</w:t>
      </w:r>
      <w:r w:rsidDel="00000000" w:rsidR="00000000" w:rsidRPr="00000000">
        <w:rPr>
          <w:rFonts w:ascii="Arial" w:cs="Arial" w:eastAsia="Arial" w:hAnsi="Arial"/>
          <w:sz w:val="16"/>
          <w:szCs w:val="16"/>
          <w:rtl w:val="0"/>
        </w:rPr>
        <w:t xml:space="preserve"> Independientemente de la pérdida de las garantías a favor de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podrán ser aplicables las distintas sanciones que estipulan las disposiciones legales en la materia. Por ejemplo, las deducciones a que se refiere el artículo 53 Bis de la Ley de Adquisiciones, Arrendamientos y Servicios del Sector Público, en relación con el artículo 97 de su Reglamento.</w:t>
      </w:r>
    </w:p>
    <w:p w:rsidR="00000000" w:rsidDel="00000000" w:rsidP="00000000" w:rsidRDefault="00000000" w:rsidRPr="00000000" w14:paraId="00000070">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En los casos no expresamente señalados, el incumplimiento de algunos de los compromisos con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será motivo de penalización para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El cálculo de dicha penalización, será de conformidad con la Ley de la materia y siguiendo  los procedimientos establecidos para tal efecto.</w:t>
      </w:r>
    </w:p>
    <w:p w:rsidR="00000000" w:rsidDel="00000000" w:rsidP="00000000" w:rsidRDefault="00000000" w:rsidRPr="00000000" w14:paraId="00000071">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En caso de que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se haga acreedor a una Pena Convencional, Pena Contractual o cualquier otra sanción económica, se le notificará para que realice el pago correspondiente dentro de los diez (10) días siguientes contados a partir de su notificación para que manifieste lo que a su derecho convenga, una vez concluido dicho término y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no haya realizado su pago, se enviará a la Subdirección de Recursos Financieros la notificación para que ésta realice la deducción en el pago de su factura.</w:t>
      </w:r>
    </w:p>
    <w:p w:rsidR="00000000" w:rsidDel="00000000" w:rsidP="00000000" w:rsidRDefault="00000000" w:rsidRPr="00000000" w14:paraId="00000072">
      <w:pPr>
        <w:jc w:val="both"/>
        <w:rPr>
          <w:rFonts w:ascii="Arial" w:cs="Arial" w:eastAsia="Arial" w:hAnsi="Arial"/>
          <w:b w:val="1"/>
          <w:sz w:val="16"/>
          <w:szCs w:val="16"/>
        </w:rPr>
      </w:pPr>
      <w:r w:rsidDel="00000000" w:rsidR="00000000" w:rsidRPr="00000000">
        <w:rPr>
          <w:rFonts w:ascii="Arial" w:cs="Arial" w:eastAsia="Arial" w:hAnsi="Arial"/>
          <w:sz w:val="16"/>
          <w:szCs w:val="16"/>
          <w:rtl w:val="0"/>
        </w:rPr>
        <w:t xml:space="preserve">En caso de que la Subdirección de Recursos Financieros por alguna circunstancia no pueda realizar la deducción a la factura, deberá notificarlo a la Subdirección de Recursos Materiales, para que ésta proceda enviar al Departamento de Asuntos Jurídicos los antecedentes y se realice cobro de la garantía.</w:t>
      </w:r>
      <w:r w:rsidDel="00000000" w:rsidR="00000000" w:rsidRPr="00000000">
        <w:rPr>
          <w:rtl w:val="0"/>
        </w:rPr>
      </w:r>
    </w:p>
    <w:p w:rsidR="00000000" w:rsidDel="00000000" w:rsidP="00000000" w:rsidRDefault="00000000" w:rsidRPr="00000000" w14:paraId="00000073">
      <w:pPr>
        <w:jc w:val="both"/>
        <w:rPr>
          <w:rFonts w:ascii="Arial" w:cs="Arial" w:eastAsia="Arial" w:hAnsi="Arial"/>
          <w:sz w:val="16"/>
          <w:szCs w:val="16"/>
        </w:rPr>
      </w:pPr>
      <w:r w:rsidDel="00000000" w:rsidR="00000000" w:rsidRPr="00000000">
        <w:rPr>
          <w:rFonts w:ascii="Arial" w:cs="Arial" w:eastAsia="Arial" w:hAnsi="Arial"/>
          <w:b w:val="1"/>
          <w:sz w:val="16"/>
          <w:szCs w:val="16"/>
          <w:u w:val="single"/>
          <w:rtl w:val="0"/>
        </w:rPr>
        <w:t xml:space="preserve">VIGÉSIMA SEGUNDA. REEMBOLSO.</w:t>
      </w:r>
      <w:r w:rsidDel="00000000" w:rsidR="00000000" w:rsidRPr="00000000">
        <w:rPr>
          <w:rFonts w:ascii="Arial" w:cs="Arial" w:eastAsia="Arial" w:hAnsi="Arial"/>
          <w:sz w:val="16"/>
          <w:szCs w:val="16"/>
          <w:rtl w:val="0"/>
        </w:rPr>
        <w:t xml:space="preserve"> A fin de asegurar las mejores condiciones en cuanto a precio, calidad, financiamiento, oportunidad y demás circunstancias pertinentes conforme al artículo 134 constitucional, en caso de que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no dé cumplimiento a las entregas establecidas en el presente instrumento y esto ocasione un desabasto que obligue a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en forma emergente a realizar acciones para proporcionar LOS BIENES al área requirente y/o usuaria;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se obliga a cubrir el importe total que devengó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por dicha compra contra factura.</w:t>
      </w:r>
    </w:p>
    <w:p w:rsidR="00000000" w:rsidDel="00000000" w:rsidP="00000000" w:rsidRDefault="00000000" w:rsidRPr="00000000" w14:paraId="00000074">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Lo anterior podrá ocasionar que a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se le realice la cancelación  total o parcial de la entrega prog ramada incumplida de LOS BIENES, además procediendo a la aplicación de la Pena Convencional correspondiente y a la aplicación de lo establecido en los artículos 59 y 60 fracción III de la Ley de Adquisiciones, Arrendamientos y Servicios del Sector Público.</w:t>
      </w:r>
    </w:p>
    <w:p w:rsidR="00000000" w:rsidDel="00000000" w:rsidP="00000000" w:rsidRDefault="00000000" w:rsidRPr="00000000" w14:paraId="00000075">
      <w:pPr>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En dicho supuesto el área contratante notificará por oficio a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el procedimiento a seguir para cubrir los costos generados por la circunstancia antes mencionada.</w:t>
      </w:r>
    </w:p>
    <w:p w:rsidR="00000000" w:rsidDel="00000000" w:rsidP="00000000" w:rsidRDefault="00000000" w:rsidRPr="00000000" w14:paraId="00000076">
      <w:pPr>
        <w:jc w:val="both"/>
        <w:rPr>
          <w:rFonts w:ascii="Arial" w:cs="Arial" w:eastAsia="Arial" w:hAnsi="Arial"/>
          <w:sz w:val="16"/>
          <w:szCs w:val="16"/>
        </w:rPr>
      </w:pPr>
      <w:r w:rsidDel="00000000" w:rsidR="00000000" w:rsidRPr="00000000">
        <w:rPr>
          <w:rFonts w:ascii="Arial" w:cs="Arial" w:eastAsia="Arial" w:hAnsi="Arial"/>
          <w:b w:val="1"/>
          <w:sz w:val="16"/>
          <w:szCs w:val="16"/>
          <w:u w:val="single"/>
          <w:rtl w:val="0"/>
        </w:rPr>
        <w:t xml:space="preserve">VIGÉSIMA TERCERA. MODIFICACIONES AL CONTRATO.</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LAS PARTES</w:t>
      </w:r>
      <w:r w:rsidDel="00000000" w:rsidR="00000000" w:rsidRPr="00000000">
        <w:rPr>
          <w:rFonts w:ascii="Arial" w:cs="Arial" w:eastAsia="Arial" w:hAnsi="Arial"/>
          <w:sz w:val="16"/>
          <w:szCs w:val="16"/>
          <w:rtl w:val="0"/>
        </w:rPr>
        <w:t xml:space="preserve"> de conformidad a lo dispuesto en el artículo 52 de la Ley de Adquisiciones, Arrendamientos y Servicios del Sector Público, podrán modificar de común acuerdo este Contrato por necesidades de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77">
      <w:pPr>
        <w:jc w:val="both"/>
        <w:rPr>
          <w:rFonts w:ascii="Arial" w:cs="Arial" w:eastAsia="Arial" w:hAnsi="Arial"/>
          <w:b w:val="1"/>
          <w:sz w:val="16"/>
          <w:szCs w:val="16"/>
          <w:u w:val="single"/>
        </w:rPr>
      </w:pPr>
      <w:r w:rsidDel="00000000" w:rsidR="00000000" w:rsidRPr="00000000">
        <w:rPr>
          <w:rFonts w:ascii="Arial" w:cs="Arial" w:eastAsia="Arial" w:hAnsi="Arial"/>
          <w:b w:val="1"/>
          <w:sz w:val="16"/>
          <w:szCs w:val="16"/>
          <w:u w:val="single"/>
          <w:rtl w:val="0"/>
        </w:rPr>
        <w:t xml:space="preserve">VIGÉSIMA CUARTA. SUPERVISIÓN DE LOS BIENES.</w:t>
      </w:r>
      <w:r w:rsidDel="00000000" w:rsidR="00000000" w:rsidRPr="00000000">
        <w:rPr>
          <w:rFonts w:ascii="Arial" w:cs="Arial" w:eastAsia="Arial" w:hAnsi="Arial"/>
          <w:b w:val="1"/>
          <w:sz w:val="16"/>
          <w:szCs w:val="16"/>
          <w:rtl w:val="0"/>
        </w:rPr>
        <w:t xml:space="preserve"> EL HOSPITAL</w:t>
      </w:r>
      <w:r w:rsidDel="00000000" w:rsidR="00000000" w:rsidRPr="00000000">
        <w:rPr>
          <w:rFonts w:ascii="Arial" w:cs="Arial" w:eastAsia="Arial" w:hAnsi="Arial"/>
          <w:sz w:val="16"/>
          <w:szCs w:val="16"/>
          <w:rtl w:val="0"/>
        </w:rPr>
        <w:t xml:space="preserve"> en cumplimiento a lo dispuesto por el artículo 84 del Reglamento de la Ley de Adquisiciones, Arrendamientos y Servicios del Sector Público, designa como responsable de administrar y verificar el cumplimiento del Contrato al </w:t>
      </w:r>
      <w:r w:rsidDel="00000000" w:rsidR="00000000" w:rsidRPr="00000000">
        <w:rPr>
          <w:rFonts w:ascii="Arial" w:cs="Arial" w:eastAsia="Arial" w:hAnsi="Arial"/>
          <w:b w:val="1"/>
          <w:sz w:val="16"/>
          <w:szCs w:val="16"/>
          <w:rtl w:val="0"/>
        </w:rPr>
        <w:t xml:space="preserve">MAYÚSCULAS NEGRITAS SIN SUBRAYAR (NOMBRE)</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MAYÚSCULAS NEGRITAS SIN SUBRAYAR (CARGO)</w:t>
      </w:r>
      <w:r w:rsidDel="00000000" w:rsidR="00000000" w:rsidRPr="00000000">
        <w:rPr>
          <w:rFonts w:ascii="Arial" w:cs="Arial" w:eastAsia="Arial" w:hAnsi="Arial"/>
          <w:sz w:val="16"/>
          <w:szCs w:val="16"/>
          <w:rtl w:val="0"/>
        </w:rPr>
        <w:t xml:space="preserve">, quien tendrá las facultades y obligaciones que señala el precepto indicado.</w:t>
      </w:r>
      <w:r w:rsidDel="00000000" w:rsidR="00000000" w:rsidRPr="00000000">
        <w:rPr>
          <w:rtl w:val="0"/>
        </w:rPr>
      </w:r>
    </w:p>
    <w:p w:rsidR="00000000" w:rsidDel="00000000" w:rsidP="00000000" w:rsidRDefault="00000000" w:rsidRPr="00000000" w14:paraId="00000078">
      <w:pPr>
        <w:jc w:val="both"/>
        <w:rPr>
          <w:rFonts w:ascii="Arial" w:cs="Arial" w:eastAsia="Arial" w:hAnsi="Arial"/>
          <w:b w:val="1"/>
          <w:sz w:val="16"/>
          <w:szCs w:val="16"/>
        </w:rPr>
      </w:pPr>
      <w:r w:rsidDel="00000000" w:rsidR="00000000" w:rsidRPr="00000000">
        <w:rPr>
          <w:rFonts w:ascii="Arial" w:cs="Arial" w:eastAsia="Arial" w:hAnsi="Arial"/>
          <w:b w:val="1"/>
          <w:sz w:val="16"/>
          <w:szCs w:val="16"/>
          <w:u w:val="single"/>
          <w:rtl w:val="0"/>
        </w:rPr>
        <w:t xml:space="preserve">VIGÉSIMA QUINTA. RELACIONES LABORALES.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EL PROVEEDOR </w:t>
      </w:r>
      <w:r w:rsidDel="00000000" w:rsidR="00000000" w:rsidRPr="00000000">
        <w:rPr>
          <w:rFonts w:ascii="Arial" w:cs="Arial" w:eastAsia="Arial" w:hAnsi="Arial"/>
          <w:sz w:val="16"/>
          <w:szCs w:val="16"/>
          <w:rtl w:val="0"/>
        </w:rPr>
        <w:t xml:space="preserve">como empresario y patrón del personal que ocupe con motivo de LOS BIENES materia de este Contrato, será el único responsable de las obligaciones laborales, fiscales, de seguridad social y civiles que resulten, por lo que           </w:t>
      </w:r>
      <w:r w:rsidDel="00000000" w:rsidR="00000000" w:rsidRPr="00000000">
        <w:rPr>
          <w:rFonts w:ascii="Arial" w:cs="Arial" w:eastAsia="Arial" w:hAnsi="Arial"/>
          <w:b w:val="1"/>
          <w:sz w:val="16"/>
          <w:szCs w:val="16"/>
          <w:rtl w:val="0"/>
        </w:rPr>
        <w:t xml:space="preserve">EL PROVEEDOR </w:t>
      </w:r>
      <w:r w:rsidDel="00000000" w:rsidR="00000000" w:rsidRPr="00000000">
        <w:rPr>
          <w:rFonts w:ascii="Arial" w:cs="Arial" w:eastAsia="Arial" w:hAnsi="Arial"/>
          <w:sz w:val="16"/>
          <w:szCs w:val="16"/>
          <w:rtl w:val="0"/>
        </w:rPr>
        <w:t xml:space="preserve">exime a </w:t>
      </w:r>
      <w:r w:rsidDel="00000000" w:rsidR="00000000" w:rsidRPr="00000000">
        <w:rPr>
          <w:rFonts w:ascii="Arial" w:cs="Arial" w:eastAsia="Arial" w:hAnsi="Arial"/>
          <w:b w:val="1"/>
          <w:sz w:val="16"/>
          <w:szCs w:val="16"/>
          <w:rtl w:val="0"/>
        </w:rPr>
        <w:t xml:space="preserve">EL HOSPITAL </w:t>
      </w:r>
      <w:r w:rsidDel="00000000" w:rsidR="00000000" w:rsidRPr="00000000">
        <w:rPr>
          <w:rFonts w:ascii="Arial" w:cs="Arial" w:eastAsia="Arial" w:hAnsi="Arial"/>
          <w:sz w:val="16"/>
          <w:szCs w:val="16"/>
          <w:rtl w:val="0"/>
        </w:rPr>
        <w:t xml:space="preserve">de cualquier responsabilidad derivada de tales conceptos y responderá por todas las reclamaciones que sus trabajadores presenten en contra de él o de</w:t>
      </w:r>
      <w:r w:rsidDel="00000000" w:rsidR="00000000" w:rsidRPr="00000000">
        <w:rPr>
          <w:rFonts w:ascii="Arial" w:cs="Arial" w:eastAsia="Arial" w:hAnsi="Arial"/>
          <w:b w:val="1"/>
          <w:sz w:val="16"/>
          <w:szCs w:val="16"/>
          <w:rtl w:val="0"/>
        </w:rPr>
        <w:t xml:space="preserve"> EL HOSPITAL</w:t>
      </w:r>
      <w:r w:rsidDel="00000000" w:rsidR="00000000" w:rsidRPr="00000000">
        <w:rPr>
          <w:rFonts w:ascii="Arial" w:cs="Arial" w:eastAsia="Arial" w:hAnsi="Arial"/>
          <w:sz w:val="16"/>
          <w:szCs w:val="16"/>
          <w:rtl w:val="0"/>
        </w:rPr>
        <w:t xml:space="preserve">, sea cual fuere la naturaleza del conflicto, en consecuencia y por ningún caso podrá considerarse a éste como patrón solidario o sustituto.</w:t>
      </w:r>
      <w:r w:rsidDel="00000000" w:rsidR="00000000" w:rsidRPr="00000000">
        <w:rPr>
          <w:rtl w:val="0"/>
        </w:rPr>
      </w:r>
    </w:p>
    <w:p w:rsidR="00000000" w:rsidDel="00000000" w:rsidP="00000000" w:rsidRDefault="00000000" w:rsidRPr="00000000" w14:paraId="00000079">
      <w:pPr>
        <w:jc w:val="both"/>
        <w:rPr>
          <w:rFonts w:ascii="Arial" w:cs="Arial" w:eastAsia="Arial" w:hAnsi="Arial"/>
          <w:b w:val="1"/>
          <w:sz w:val="16"/>
          <w:szCs w:val="16"/>
          <w:u w:val="single"/>
        </w:rPr>
      </w:pPr>
      <w:r w:rsidDel="00000000" w:rsidR="00000000" w:rsidRPr="00000000">
        <w:rPr>
          <w:rFonts w:ascii="Arial" w:cs="Arial" w:eastAsia="Arial" w:hAnsi="Arial"/>
          <w:b w:val="1"/>
          <w:sz w:val="16"/>
          <w:szCs w:val="16"/>
          <w:u w:val="single"/>
          <w:rtl w:val="0"/>
        </w:rPr>
        <w:t xml:space="preserve">VIGÉSIMA SEXTA. RESPONSABILIDAD CIVIL.</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EL PROVEEDOR </w:t>
      </w:r>
      <w:r w:rsidDel="00000000" w:rsidR="00000000" w:rsidRPr="00000000">
        <w:rPr>
          <w:rFonts w:ascii="Arial" w:cs="Arial" w:eastAsia="Arial" w:hAnsi="Arial"/>
          <w:sz w:val="16"/>
          <w:szCs w:val="16"/>
          <w:rtl w:val="0"/>
        </w:rPr>
        <w:t xml:space="preserve">se obliga a que LOS BIENES materia de este Contrato cumplan con lo estipulado en la Ley de Adquisiciones, Arrendamientos y Servicios del Sector Público, así como a responder por su cuenta y riesgo de los defectos, daños y perjuicios que por  inobservancia o negligencia de su parte lleguen a causar a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o a terceros, así como a responder por los defectos de LOS BIENES y de cualquier otra responsabilidad que hubiese incurrido en los términos señalados en este Contrato y en el Código Civil Federal, en cuyo caso se hará efectiva la garantía otorgada para el cumplimiento del Contrato hasta por el monto total de la misma.</w:t>
      </w:r>
      <w:r w:rsidDel="00000000" w:rsidR="00000000" w:rsidRPr="00000000">
        <w:rPr>
          <w:rtl w:val="0"/>
        </w:rPr>
      </w:r>
    </w:p>
    <w:p w:rsidR="00000000" w:rsidDel="00000000" w:rsidP="00000000" w:rsidRDefault="00000000" w:rsidRPr="00000000" w14:paraId="0000007A">
      <w:pPr>
        <w:jc w:val="both"/>
        <w:rPr>
          <w:rFonts w:ascii="Arial" w:cs="Arial" w:eastAsia="Arial" w:hAnsi="Arial"/>
          <w:b w:val="1"/>
          <w:sz w:val="16"/>
          <w:szCs w:val="16"/>
          <w:u w:val="single"/>
        </w:rPr>
      </w:pPr>
      <w:r w:rsidDel="00000000" w:rsidR="00000000" w:rsidRPr="00000000">
        <w:rPr>
          <w:rFonts w:ascii="Arial" w:cs="Arial" w:eastAsia="Arial" w:hAnsi="Arial"/>
          <w:b w:val="1"/>
          <w:sz w:val="16"/>
          <w:szCs w:val="16"/>
          <w:u w:val="single"/>
          <w:rtl w:val="0"/>
        </w:rPr>
        <w:t xml:space="preserve">VIGÉSIMA SÉPTIMA. DERECHOS DE AUTOR.</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asume la responsabilidad total para el caso de que en cumplimiento del presente Contrato se infrinjan derechos de terceros sobre patentes o marcas, o se violen derechos de autor. En caso de violaciones en materia de derechos inherentes a la propiedad intelectual, la responsabilidad estará a cargo de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de LOS BIENES según sea el caso.</w:t>
      </w:r>
      <w:r w:rsidDel="00000000" w:rsidR="00000000" w:rsidRPr="00000000">
        <w:rPr>
          <w:rtl w:val="0"/>
        </w:rPr>
      </w:r>
    </w:p>
    <w:p w:rsidR="00000000" w:rsidDel="00000000" w:rsidP="00000000" w:rsidRDefault="00000000" w:rsidRPr="00000000" w14:paraId="0000007B">
      <w:pPr>
        <w:jc w:val="both"/>
        <w:rPr>
          <w:rFonts w:ascii="Arial" w:cs="Arial" w:eastAsia="Arial" w:hAnsi="Arial"/>
          <w:b w:val="1"/>
          <w:sz w:val="16"/>
          <w:szCs w:val="16"/>
          <w:u w:val="single"/>
        </w:rPr>
      </w:pPr>
      <w:r w:rsidDel="00000000" w:rsidR="00000000" w:rsidRPr="00000000">
        <w:rPr>
          <w:rFonts w:ascii="Arial" w:cs="Arial" w:eastAsia="Arial" w:hAnsi="Arial"/>
          <w:b w:val="1"/>
          <w:sz w:val="16"/>
          <w:szCs w:val="16"/>
          <w:u w:val="single"/>
          <w:rtl w:val="0"/>
        </w:rPr>
        <w:t xml:space="preserve">VIGÉSIMA OCTAVA. PREVALENCIA.</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LAS PARTES</w:t>
      </w:r>
      <w:r w:rsidDel="00000000" w:rsidR="00000000" w:rsidRPr="00000000">
        <w:rPr>
          <w:rFonts w:ascii="Arial" w:cs="Arial" w:eastAsia="Arial" w:hAnsi="Arial"/>
          <w:sz w:val="16"/>
          <w:szCs w:val="16"/>
          <w:rtl w:val="0"/>
        </w:rPr>
        <w:t xml:space="preserve"> acuerdan que de conformidad con el artículo 81 fracción IV del Reglamento de la Ley de Adquisiciones, Arrendamientos y Servicios del Sector Público, en caso de discrepancia entre la Convocatoria y/o Junta de Aclaraciones, Documento de Justificación o Cotización y sus Anexos con este Contrato, prevalecerá lo establecido en la Convocatoria y/o Junta de Aclaraciones, Documento de Justificación o Cotización y sus Anexos.</w:t>
      </w:r>
      <w:r w:rsidDel="00000000" w:rsidR="00000000" w:rsidRPr="00000000">
        <w:rPr>
          <w:rtl w:val="0"/>
        </w:rPr>
      </w:r>
    </w:p>
    <w:p w:rsidR="00000000" w:rsidDel="00000000" w:rsidP="00000000" w:rsidRDefault="00000000" w:rsidRPr="00000000" w14:paraId="0000007C">
      <w:pPr>
        <w:jc w:val="both"/>
        <w:rPr>
          <w:rFonts w:ascii="Arial" w:cs="Arial" w:eastAsia="Arial" w:hAnsi="Arial"/>
          <w:b w:val="1"/>
          <w:sz w:val="16"/>
          <w:szCs w:val="16"/>
          <w:u w:val="single"/>
        </w:rPr>
      </w:pPr>
      <w:r w:rsidDel="00000000" w:rsidR="00000000" w:rsidRPr="00000000">
        <w:rPr>
          <w:rFonts w:ascii="Arial" w:cs="Arial" w:eastAsia="Arial" w:hAnsi="Arial"/>
          <w:b w:val="1"/>
          <w:sz w:val="16"/>
          <w:szCs w:val="16"/>
          <w:u w:val="single"/>
          <w:rtl w:val="0"/>
        </w:rPr>
        <w:t xml:space="preserve">VIGÉSIMA NOVENA. PARTICIPACIÓN CONJUNTA.</w:t>
      </w:r>
      <w:r w:rsidDel="00000000" w:rsidR="00000000" w:rsidRPr="00000000">
        <w:rPr>
          <w:rFonts w:ascii="Arial" w:cs="Arial" w:eastAsia="Arial" w:hAnsi="Arial"/>
          <w:sz w:val="16"/>
          <w:szCs w:val="16"/>
          <w:rtl w:val="0"/>
        </w:rPr>
        <w:t xml:space="preserve"> En caso de que el presente Contrato sea adjudicado bajo participación conjunta, se regirá además de lo dispuesto por el artículo 45 de la Ley de Adquisiciones, Arrendamientos y Servicios del Sector Público, por lo estipulado en el artículo 81 de su Reglamento.</w:t>
      </w:r>
      <w:r w:rsidDel="00000000" w:rsidR="00000000" w:rsidRPr="00000000">
        <w:rPr>
          <w:rtl w:val="0"/>
        </w:rPr>
      </w:r>
    </w:p>
    <w:p w:rsidR="00000000" w:rsidDel="00000000" w:rsidP="00000000" w:rsidRDefault="00000000" w:rsidRPr="00000000" w14:paraId="0000007D">
      <w:pPr>
        <w:jc w:val="both"/>
        <w:rPr>
          <w:rFonts w:ascii="Arial" w:cs="Arial" w:eastAsia="Arial" w:hAnsi="Arial"/>
          <w:b w:val="1"/>
          <w:sz w:val="16"/>
          <w:szCs w:val="16"/>
          <w:u w:val="single"/>
        </w:rPr>
      </w:pPr>
      <w:r w:rsidDel="00000000" w:rsidR="00000000" w:rsidRPr="00000000">
        <w:rPr>
          <w:rFonts w:ascii="Arial" w:cs="Arial" w:eastAsia="Arial" w:hAnsi="Arial"/>
          <w:b w:val="1"/>
          <w:sz w:val="16"/>
          <w:szCs w:val="16"/>
          <w:u w:val="single"/>
          <w:rtl w:val="0"/>
        </w:rPr>
        <w:t xml:space="preserve">TRIGÉSIMA. INFORMACIÓN.</w:t>
      </w:r>
      <w:r w:rsidDel="00000000" w:rsidR="00000000" w:rsidRPr="00000000">
        <w:rPr>
          <w:rFonts w:ascii="Arial" w:cs="Arial" w:eastAsia="Arial" w:hAnsi="Arial"/>
          <w:sz w:val="16"/>
          <w:szCs w:val="16"/>
          <w:rtl w:val="0"/>
        </w:rPr>
        <w:t xml:space="preserve"> Conforme a lo previsto en los artículos 57 de la Ley de Adquisiciones, Arrendamientos y Servicios del Sector Público y 107 de su Reglamento, la Secretaria de la Función Pública y el Órgano Interno de Control de </w:t>
      </w:r>
      <w:r w:rsidDel="00000000" w:rsidR="00000000" w:rsidRPr="00000000">
        <w:rPr>
          <w:rFonts w:ascii="Arial" w:cs="Arial" w:eastAsia="Arial" w:hAnsi="Arial"/>
          <w:b w:val="1"/>
          <w:sz w:val="16"/>
          <w:szCs w:val="16"/>
          <w:rtl w:val="0"/>
        </w:rPr>
        <w:t xml:space="preserve">EL HOSPITAL</w:t>
      </w:r>
      <w:r w:rsidDel="00000000" w:rsidR="00000000" w:rsidRPr="00000000">
        <w:rPr>
          <w:rFonts w:ascii="Arial" w:cs="Arial" w:eastAsia="Arial" w:hAnsi="Arial"/>
          <w:sz w:val="16"/>
          <w:szCs w:val="16"/>
          <w:rtl w:val="0"/>
        </w:rPr>
        <w:t xml:space="preserve"> podrán solicitar a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información y/o documentación relacionada con este Contrato, por lo que el mismo deberá proporcionar la información que en su momento se le requiera.</w:t>
      </w:r>
      <w:r w:rsidDel="00000000" w:rsidR="00000000" w:rsidRPr="00000000">
        <w:rPr>
          <w:rtl w:val="0"/>
        </w:rPr>
      </w:r>
    </w:p>
    <w:p w:rsidR="00000000" w:rsidDel="00000000" w:rsidP="00000000" w:rsidRDefault="00000000" w:rsidRPr="00000000" w14:paraId="0000007E">
      <w:pPr>
        <w:jc w:val="both"/>
        <w:rPr>
          <w:rFonts w:ascii="Arial" w:cs="Arial" w:eastAsia="Arial" w:hAnsi="Arial"/>
          <w:b w:val="1"/>
          <w:sz w:val="16"/>
          <w:szCs w:val="16"/>
          <w:u w:val="single"/>
        </w:rPr>
      </w:pPr>
      <w:r w:rsidDel="00000000" w:rsidR="00000000" w:rsidRPr="00000000">
        <w:rPr>
          <w:rFonts w:ascii="Arial" w:cs="Arial" w:eastAsia="Arial" w:hAnsi="Arial"/>
          <w:b w:val="1"/>
          <w:sz w:val="16"/>
          <w:szCs w:val="16"/>
          <w:u w:val="single"/>
          <w:rtl w:val="0"/>
        </w:rPr>
        <w:t xml:space="preserve">TRIGÉSIMA PRIMERA. LEGISLACIÓN APLICABLE. </w:t>
      </w:r>
      <w:r w:rsidDel="00000000" w:rsidR="00000000" w:rsidRPr="00000000">
        <w:rPr>
          <w:rFonts w:ascii="Arial" w:cs="Arial" w:eastAsia="Arial" w:hAnsi="Arial"/>
          <w:sz w:val="16"/>
          <w:szCs w:val="16"/>
          <w:rtl w:val="0"/>
        </w:rPr>
        <w:t xml:space="preserve"> Al presente Contrato le es aplicable la Ley de Adquisiciones, Arrendamientos y Servicios del Sector Público, su Reglamento, y supletoriamente el Código Civil Federal, la Ley Federal de Procedimiento Administrativo y el Código Federal de Procedimientos Civiles.</w:t>
      </w:r>
      <w:r w:rsidDel="00000000" w:rsidR="00000000" w:rsidRPr="00000000">
        <w:rPr>
          <w:rtl w:val="0"/>
        </w:rPr>
      </w:r>
    </w:p>
    <w:p w:rsidR="00000000" w:rsidDel="00000000" w:rsidP="00000000" w:rsidRDefault="00000000" w:rsidRPr="00000000" w14:paraId="0000007F">
      <w:pPr>
        <w:jc w:val="both"/>
        <w:rPr>
          <w:rFonts w:ascii="Arial" w:cs="Arial" w:eastAsia="Arial" w:hAnsi="Arial"/>
          <w:b w:val="1"/>
          <w:sz w:val="16"/>
          <w:szCs w:val="16"/>
          <w:u w:val="single"/>
        </w:rPr>
      </w:pPr>
      <w:r w:rsidDel="00000000" w:rsidR="00000000" w:rsidRPr="00000000">
        <w:rPr>
          <w:rFonts w:ascii="Arial" w:cs="Arial" w:eastAsia="Arial" w:hAnsi="Arial"/>
          <w:b w:val="1"/>
          <w:sz w:val="16"/>
          <w:szCs w:val="16"/>
          <w:u w:val="single"/>
          <w:rtl w:val="0"/>
        </w:rPr>
        <w:t xml:space="preserve">TRIGÉSIMA SEGUNDA. DESAVENENCIAS.</w:t>
      </w:r>
      <w:r w:rsidDel="00000000" w:rsidR="00000000" w:rsidRPr="00000000">
        <w:rPr>
          <w:rFonts w:ascii="Arial" w:cs="Arial" w:eastAsia="Arial" w:hAnsi="Arial"/>
          <w:sz w:val="16"/>
          <w:szCs w:val="16"/>
          <w:rtl w:val="0"/>
        </w:rPr>
        <w:t xml:space="preserve"> </w:t>
      </w:r>
      <w:r w:rsidDel="00000000" w:rsidR="00000000" w:rsidRPr="00000000">
        <w:rPr>
          <w:rFonts w:ascii="Arial" w:cs="Arial" w:eastAsia="Arial" w:hAnsi="Arial"/>
          <w:b w:val="1"/>
          <w:sz w:val="16"/>
          <w:szCs w:val="16"/>
          <w:rtl w:val="0"/>
        </w:rPr>
        <w:t xml:space="preserve">LAS PARTES</w:t>
      </w:r>
      <w:r w:rsidDel="00000000" w:rsidR="00000000" w:rsidRPr="00000000">
        <w:rPr>
          <w:rFonts w:ascii="Arial" w:cs="Arial" w:eastAsia="Arial" w:hAnsi="Arial"/>
          <w:sz w:val="16"/>
          <w:szCs w:val="16"/>
          <w:rtl w:val="0"/>
        </w:rPr>
        <w:t xml:space="preserve"> acuerdan que, en caso de existir desavenencias durante la vigencia del presente Contrato, podrán dirimir las mismas mediante el procedimiento de conciliación establecido en el artículo 77 de la Ley de Adquisiciones, Arrendamientos y Servicios del Sector Público.</w:t>
      </w:r>
      <w:r w:rsidDel="00000000" w:rsidR="00000000" w:rsidRPr="00000000">
        <w:rPr>
          <w:rtl w:val="0"/>
        </w:rPr>
      </w:r>
    </w:p>
    <w:p w:rsidR="00000000" w:rsidDel="00000000" w:rsidP="00000000" w:rsidRDefault="00000000" w:rsidRPr="00000000" w14:paraId="00000080">
      <w:pPr>
        <w:jc w:val="both"/>
        <w:rPr>
          <w:rFonts w:ascii="Arial" w:cs="Arial" w:eastAsia="Arial" w:hAnsi="Arial"/>
          <w:sz w:val="16"/>
          <w:szCs w:val="16"/>
        </w:rPr>
      </w:pPr>
      <w:r w:rsidDel="00000000" w:rsidR="00000000" w:rsidRPr="00000000">
        <w:rPr>
          <w:rFonts w:ascii="Arial" w:cs="Arial" w:eastAsia="Arial" w:hAnsi="Arial"/>
          <w:b w:val="1"/>
          <w:sz w:val="16"/>
          <w:szCs w:val="16"/>
          <w:u w:val="single"/>
          <w:rtl w:val="0"/>
        </w:rPr>
        <w:t xml:space="preserve">TRIGÉSIMA TERCERA. JURISDICCIÓN Y TRIBUNALES COMPETENTES.</w:t>
      </w:r>
      <w:r w:rsidDel="00000000" w:rsidR="00000000" w:rsidRPr="00000000">
        <w:rPr>
          <w:rFonts w:ascii="Arial" w:cs="Arial" w:eastAsia="Arial" w:hAnsi="Arial"/>
          <w:sz w:val="16"/>
          <w:szCs w:val="16"/>
          <w:rtl w:val="0"/>
        </w:rPr>
        <w:t xml:space="preserve"> Para la interpretación y cumplimiento de las obligaciones contraídas en virtud del presente Contrato, </w:t>
      </w:r>
      <w:r w:rsidDel="00000000" w:rsidR="00000000" w:rsidRPr="00000000">
        <w:rPr>
          <w:rFonts w:ascii="Arial" w:cs="Arial" w:eastAsia="Arial" w:hAnsi="Arial"/>
          <w:b w:val="1"/>
          <w:sz w:val="16"/>
          <w:szCs w:val="16"/>
          <w:rtl w:val="0"/>
        </w:rPr>
        <w:t xml:space="preserve">LAS PARTES</w:t>
      </w:r>
      <w:r w:rsidDel="00000000" w:rsidR="00000000" w:rsidRPr="00000000">
        <w:rPr>
          <w:rFonts w:ascii="Arial" w:cs="Arial" w:eastAsia="Arial" w:hAnsi="Arial"/>
          <w:sz w:val="16"/>
          <w:szCs w:val="16"/>
          <w:rtl w:val="0"/>
        </w:rPr>
        <w:t xml:space="preserve"> se someten a la jurisdicción y competencia de los Tribunales Federales de la Ciudad de México, por lo que </w:t>
      </w:r>
      <w:r w:rsidDel="00000000" w:rsidR="00000000" w:rsidRPr="00000000">
        <w:rPr>
          <w:rFonts w:ascii="Arial" w:cs="Arial" w:eastAsia="Arial" w:hAnsi="Arial"/>
          <w:b w:val="1"/>
          <w:sz w:val="16"/>
          <w:szCs w:val="16"/>
          <w:rtl w:val="0"/>
        </w:rPr>
        <w:t xml:space="preserve">EL PROVEEDOR</w:t>
      </w:r>
      <w:r w:rsidDel="00000000" w:rsidR="00000000" w:rsidRPr="00000000">
        <w:rPr>
          <w:rFonts w:ascii="Arial" w:cs="Arial" w:eastAsia="Arial" w:hAnsi="Arial"/>
          <w:sz w:val="16"/>
          <w:szCs w:val="16"/>
          <w:rtl w:val="0"/>
        </w:rPr>
        <w:t xml:space="preserve"> renuncia al fuero que pudiera corresponderle por razón de su domicilio o por cualquier otra causa.</w:t>
      </w:r>
    </w:p>
    <w:p w:rsidR="00000000" w:rsidDel="00000000" w:rsidP="00000000" w:rsidRDefault="00000000" w:rsidRPr="00000000" w14:paraId="00000081">
      <w:pPr>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El presente Contrato se firma en </w:t>
      </w:r>
      <w:r w:rsidDel="00000000" w:rsidR="00000000" w:rsidRPr="00000000">
        <w:rPr>
          <w:rFonts w:ascii="Arial" w:cs="Arial" w:eastAsia="Arial" w:hAnsi="Arial"/>
          <w:b w:val="1"/>
          <w:sz w:val="16"/>
          <w:szCs w:val="16"/>
          <w:u w:val="single"/>
          <w:rtl w:val="0"/>
        </w:rPr>
        <w:t xml:space="preserve">seis (6)</w:t>
      </w:r>
      <w:r w:rsidDel="00000000" w:rsidR="00000000" w:rsidRPr="00000000">
        <w:rPr>
          <w:rFonts w:ascii="Arial" w:cs="Arial" w:eastAsia="Arial" w:hAnsi="Arial"/>
          <w:b w:val="1"/>
          <w:sz w:val="16"/>
          <w:szCs w:val="16"/>
          <w:rtl w:val="0"/>
        </w:rPr>
        <w:t xml:space="preserve"> tantos, por LAS PARTES en la Ciudad de México el día ________ de </w:t>
      </w:r>
      <w:r w:rsidDel="00000000" w:rsidR="00000000" w:rsidRPr="00000000">
        <w:rPr>
          <w:rFonts w:ascii="Arial" w:cs="Arial" w:eastAsia="Arial" w:hAnsi="Arial"/>
          <w:b w:val="1"/>
          <w:sz w:val="16"/>
          <w:szCs w:val="16"/>
          <w:u w:val="single"/>
          <w:rtl w:val="0"/>
        </w:rPr>
        <w:t xml:space="preserve">________</w:t>
      </w:r>
      <w:r w:rsidDel="00000000" w:rsidR="00000000" w:rsidRPr="00000000">
        <w:rPr>
          <w:rFonts w:ascii="Arial" w:cs="Arial" w:eastAsia="Arial" w:hAnsi="Arial"/>
          <w:b w:val="1"/>
          <w:sz w:val="16"/>
          <w:szCs w:val="16"/>
          <w:rtl w:val="0"/>
        </w:rPr>
        <w:t xml:space="preserve"> de dos mil veinte (2020).</w:t>
      </w:r>
    </w:p>
    <w:p w:rsidR="00000000" w:rsidDel="00000000" w:rsidP="00000000" w:rsidRDefault="00000000" w:rsidRPr="00000000" w14:paraId="00000082">
      <w:pPr>
        <w:jc w:val="both"/>
        <w:rPr>
          <w:rFonts w:ascii="Arial" w:cs="Arial" w:eastAsia="Arial" w:hAnsi="Arial"/>
          <w:b w:val="1"/>
          <w:sz w:val="16"/>
          <w:szCs w:val="16"/>
        </w:rPr>
      </w:pPr>
      <w:r w:rsidDel="00000000" w:rsidR="00000000" w:rsidRPr="00000000">
        <w:rPr>
          <w:rtl w:val="0"/>
        </w:rPr>
      </w:r>
    </w:p>
    <w:tbl>
      <w:tblPr>
        <w:tblStyle w:val="Table1"/>
        <w:tblW w:w="8644.0" w:type="dxa"/>
        <w:jc w:val="center"/>
        <w:tblLayout w:type="fixed"/>
        <w:tblLook w:val="0400"/>
      </w:tblPr>
      <w:tblGrid>
        <w:gridCol w:w="4322"/>
        <w:gridCol w:w="4322"/>
        <w:tblGridChange w:id="0">
          <w:tblGrid>
            <w:gridCol w:w="4322"/>
            <w:gridCol w:w="4322"/>
          </w:tblGrid>
        </w:tblGridChange>
      </w:tblGrid>
      <w:tr>
        <w:tc>
          <w:tcPr>
            <w:shd w:fill="auto" w:val="clear"/>
          </w:tcPr>
          <w:p w:rsidR="00000000" w:rsidDel="00000000" w:rsidP="00000000" w:rsidRDefault="00000000" w:rsidRPr="00000000" w14:paraId="00000083">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EL HOSPITAL</w:t>
            </w:r>
          </w:p>
        </w:tc>
        <w:tc>
          <w:tcPr>
            <w:shd w:fill="auto" w:val="clear"/>
          </w:tcPr>
          <w:p w:rsidR="00000000" w:rsidDel="00000000" w:rsidP="00000000" w:rsidRDefault="00000000" w:rsidRPr="00000000" w14:paraId="00000084">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EL PROVEEDOR</w:t>
            </w:r>
          </w:p>
        </w:tc>
      </w:tr>
      <w:tr>
        <w:tc>
          <w:tcPr>
            <w:shd w:fill="auto" w:val="clear"/>
          </w:tcPr>
          <w:p w:rsidR="00000000" w:rsidDel="00000000" w:rsidP="00000000" w:rsidRDefault="00000000" w:rsidRPr="00000000" w14:paraId="00000085">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______________________</w:t>
            </w:r>
          </w:p>
          <w:p w:rsidR="00000000" w:rsidDel="00000000" w:rsidP="00000000" w:rsidRDefault="00000000" w:rsidRPr="00000000" w14:paraId="00000086">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DR. JAIME NIETO ZERMEÑO</w:t>
            </w:r>
          </w:p>
          <w:p w:rsidR="00000000" w:rsidDel="00000000" w:rsidP="00000000" w:rsidRDefault="00000000" w:rsidRPr="00000000" w14:paraId="00000087">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DIRECTOR GENERAL</w:t>
            </w:r>
          </w:p>
        </w:tc>
        <w:tc>
          <w:tcPr>
            <w:shd w:fill="auto" w:val="clear"/>
          </w:tcPr>
          <w:p w:rsidR="00000000" w:rsidDel="00000000" w:rsidP="00000000" w:rsidRDefault="00000000" w:rsidRPr="00000000" w14:paraId="00000088">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______________________</w:t>
            </w:r>
          </w:p>
          <w:p w:rsidR="00000000" w:rsidDel="00000000" w:rsidP="00000000" w:rsidRDefault="00000000" w:rsidRPr="00000000" w14:paraId="00000089">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C. ---------------------------------                      REPRESENTANTE LEGAL</w:t>
            </w:r>
          </w:p>
          <w:p w:rsidR="00000000" w:rsidDel="00000000" w:rsidP="00000000" w:rsidRDefault="00000000" w:rsidRPr="00000000" w14:paraId="0000008A">
            <w:pPr>
              <w:jc w:val="center"/>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8B">
            <w:pPr>
              <w:jc w:val="center"/>
              <w:rPr>
                <w:rFonts w:ascii="Arial" w:cs="Arial" w:eastAsia="Arial" w:hAnsi="Arial"/>
                <w:b w:val="1"/>
                <w:sz w:val="16"/>
                <w:szCs w:val="16"/>
              </w:rPr>
            </w:pPr>
            <w:r w:rsidDel="00000000" w:rsidR="00000000" w:rsidRPr="00000000">
              <w:rPr>
                <w:rtl w:val="0"/>
              </w:rPr>
            </w:r>
          </w:p>
        </w:tc>
      </w:tr>
      <w:tr>
        <w:tc>
          <w:tcPr>
            <w:gridSpan w:val="2"/>
            <w:shd w:fill="auto" w:val="clear"/>
          </w:tcPr>
          <w:p w:rsidR="00000000" w:rsidDel="00000000" w:rsidP="00000000" w:rsidRDefault="00000000" w:rsidRPr="00000000" w14:paraId="0000008C">
            <w:pPr>
              <w:jc w:val="center"/>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8D">
            <w:pPr>
              <w:jc w:val="center"/>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8E">
            <w:pPr>
              <w:jc w:val="center"/>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8F">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ÁREA REQUIRENTE O USUARIA</w:t>
            </w:r>
          </w:p>
          <w:p w:rsidR="00000000" w:rsidDel="00000000" w:rsidP="00000000" w:rsidRDefault="00000000" w:rsidRPr="00000000" w14:paraId="00000090">
            <w:pPr>
              <w:jc w:val="center"/>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91">
            <w:pPr>
              <w:tabs>
                <w:tab w:val="left" w:pos="461"/>
              </w:tabs>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92">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____________________________</w:t>
            </w:r>
          </w:p>
          <w:p w:rsidR="00000000" w:rsidDel="00000000" w:rsidP="00000000" w:rsidRDefault="00000000" w:rsidRPr="00000000" w14:paraId="00000093">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NOMBRE</w:t>
            </w:r>
          </w:p>
          <w:p w:rsidR="00000000" w:rsidDel="00000000" w:rsidP="00000000" w:rsidRDefault="00000000" w:rsidRPr="00000000" w14:paraId="00000094">
            <w:pPr>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CARGO</w:t>
            </w:r>
          </w:p>
          <w:p w:rsidR="00000000" w:rsidDel="00000000" w:rsidP="00000000" w:rsidRDefault="00000000" w:rsidRPr="00000000" w14:paraId="00000095">
            <w:pPr>
              <w:ind w:left="2268" w:right="2191" w:firstLine="0"/>
              <w:jc w:val="both"/>
              <w:rPr>
                <w:rFonts w:ascii="Arial" w:cs="Arial" w:eastAsia="Arial" w:hAnsi="Arial"/>
                <w:b w:val="1"/>
                <w:sz w:val="12"/>
                <w:szCs w:val="12"/>
              </w:rPr>
            </w:pPr>
            <w:r w:rsidDel="00000000" w:rsidR="00000000" w:rsidRPr="00000000">
              <w:rPr>
                <w:rFonts w:ascii="Arial" w:cs="Arial" w:eastAsia="Arial" w:hAnsi="Arial"/>
                <w:b w:val="1"/>
                <w:sz w:val="12"/>
                <w:szCs w:val="12"/>
                <w:rtl w:val="0"/>
              </w:rPr>
              <w:t xml:space="preserve">AVALA LOS ASPECTOS TÉCNICOS Y DEMÁS OBLIGACIONES QUE EN SU CARÁCTER DE ADMINISTRADOR DEL CONTRATO LE IMPONE LA LEY DE ADQUISICIONES, ARRENDAMIENTOS Y SERVICIOS DEL SECTOR PÚBLICO Y SU REGLAMENTO.</w:t>
            </w:r>
          </w:p>
        </w:tc>
      </w:tr>
    </w:tbl>
    <w:p w:rsidR="00000000" w:rsidDel="00000000" w:rsidP="00000000" w:rsidRDefault="00000000" w:rsidRPr="00000000" w14:paraId="00000097">
      <w:pPr>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16"/>
          <w:szCs w:val="16"/>
          <w:u w:val="single"/>
        </w:rPr>
      </w:pPr>
      <w:r w:rsidDel="00000000" w:rsidR="00000000" w:rsidRPr="00000000">
        <w:rPr>
          <w:rFonts w:ascii="Arial" w:cs="Arial" w:eastAsia="Arial" w:hAnsi="Arial"/>
          <w:sz w:val="16"/>
          <w:szCs w:val="16"/>
          <w:rtl w:val="0"/>
        </w:rPr>
        <w:t xml:space="preserve">Las firmas y antefirmas corresponden al Contrato de adquisición de BIENES N° </w:t>
      </w:r>
      <w:r w:rsidDel="00000000" w:rsidR="00000000" w:rsidRPr="00000000">
        <w:rPr>
          <w:rFonts w:ascii="Arial" w:cs="Arial" w:eastAsia="Arial" w:hAnsi="Arial"/>
          <w:b w:val="1"/>
          <w:sz w:val="16"/>
          <w:szCs w:val="16"/>
          <w:highlight w:val="yellow"/>
          <w:rtl w:val="0"/>
        </w:rPr>
        <w:t xml:space="preserve">RM-AF-0/20</w:t>
      </w:r>
      <w:r w:rsidDel="00000000" w:rsidR="00000000" w:rsidRPr="00000000">
        <w:rPr>
          <w:rFonts w:ascii="Arial" w:cs="Arial" w:eastAsia="Arial" w:hAnsi="Arial"/>
          <w:sz w:val="16"/>
          <w:szCs w:val="16"/>
          <w:rtl w:val="0"/>
        </w:rPr>
        <w:t xml:space="preserve"> celebrado entre el HOSPITAL INFANTIL DE MÉXICO FEDERICO GÓMEZ INSTITUTO NACIONAL DE SALUD Y -----------------------.</w:t>
      </w:r>
      <w:r w:rsidDel="00000000" w:rsidR="00000000" w:rsidRPr="00000000">
        <w:rPr>
          <w:rtl w:val="0"/>
        </w:rPr>
      </w:r>
    </w:p>
    <w:p w:rsidR="00000000" w:rsidDel="00000000" w:rsidP="00000000" w:rsidRDefault="00000000" w:rsidRPr="00000000" w14:paraId="00000099">
      <w:pPr>
        <w:jc w:val="center"/>
        <w:rPr>
          <w:rFonts w:ascii="Arial Narrow" w:cs="Arial Narrow" w:eastAsia="Arial Narrow" w:hAnsi="Arial Narrow"/>
          <w:b w:val="1"/>
          <w:sz w:val="16"/>
          <w:szCs w:val="16"/>
        </w:rPr>
      </w:pPr>
      <w:r w:rsidDel="00000000" w:rsidR="00000000" w:rsidRPr="00000000">
        <w:rPr>
          <w:rtl w:val="0"/>
        </w:rPr>
      </w:r>
    </w:p>
    <w:sectPr>
      <w:pgSz w:h="15840" w:w="12240" w:orient="portrait"/>
      <w:pgMar w:bottom="720" w:top="720" w:left="720" w:right="72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Aria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360" w:hanging="360"/>
      </w:pPr>
      <w:rPr>
        <w:rFonts w:ascii="Arial Narrow" w:cs="Arial Narrow" w:eastAsia="Arial Narrow" w:hAnsi="Arial Narrow"/>
        <w:b w:val="1"/>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