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847"/>
        <w:gridCol w:w="2017"/>
        <w:gridCol w:w="2017"/>
        <w:gridCol w:w="846"/>
        <w:gridCol w:w="777"/>
        <w:gridCol w:w="810"/>
      </w:tblGrid>
      <w:tr w:rsidR="00A07FD8" w:rsidRPr="00A07FD8" w14:paraId="7599865E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06DB7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F679" w14:textId="77777777" w:rsidR="00A07FD8" w:rsidRPr="00A07FD8" w:rsidRDefault="00A07FD8" w:rsidP="000F188D">
            <w:pPr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JURISDICCION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55681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43E7A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LOCALIDAD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D76DB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593AA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TIPOLOGIA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EAE03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666FB" w14:textId="77777777" w:rsidR="00A07FD8" w:rsidRPr="00A07FD8" w:rsidRDefault="00A07FD8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A07FD8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 xml:space="preserve">LONGITUD </w:t>
            </w:r>
          </w:p>
        </w:tc>
      </w:tr>
      <w:tr w:rsidR="00A07FD8" w:rsidRPr="00A07FD8" w14:paraId="1A00E540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C4C687" w14:textId="6F39EC1F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SLIMO000564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0DE9E" w14:textId="1C24661D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9285E" w14:textId="3B6E1BF6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3E773E" w14:textId="0A337367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LA LOMA (GABRIEL LEYVA SOLANO)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7137E1" w14:textId="72DEF162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LA LOMA (GABRIEL LEYVA SOLANO)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79689C" w14:textId="6DDF3AEE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F1984" w14:textId="27E49FE5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22.51438647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2B11A" w14:textId="08D6C92B" w:rsidR="00A07FD8" w:rsidRPr="00A07FD8" w:rsidRDefault="00A07FD8" w:rsidP="00A07FD8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 w:rsidRPr="00A07FD8">
              <w:rPr>
                <w:rFonts w:ascii="Aptos Narrow" w:hAnsi="Aptos Narrow"/>
                <w:color w:val="000000"/>
                <w:sz w:val="14"/>
                <w:szCs w:val="14"/>
              </w:rPr>
              <w:t>-105.4662712</w:t>
            </w:r>
          </w:p>
        </w:tc>
      </w:tr>
    </w:tbl>
    <w:p w14:paraId="51FB47E2" w14:textId="14D883D4" w:rsidR="00B61677" w:rsidRDefault="00A07FD8">
      <w:r w:rsidRPr="00A07FD8">
        <w:drawing>
          <wp:anchor distT="0" distB="0" distL="114300" distR="114300" simplePos="0" relativeHeight="251658240" behindDoc="0" locked="0" layoutInCell="1" allowOverlap="1" wp14:anchorId="5146272B" wp14:editId="1B5C7615">
            <wp:simplePos x="0" y="0"/>
            <wp:positionH relativeFrom="margin">
              <wp:posOffset>-864235</wp:posOffset>
            </wp:positionH>
            <wp:positionV relativeFrom="margin">
              <wp:posOffset>871855</wp:posOffset>
            </wp:positionV>
            <wp:extent cx="6785610" cy="4445000"/>
            <wp:effectExtent l="0" t="0" r="0" b="0"/>
            <wp:wrapSquare wrapText="bothSides"/>
            <wp:docPr id="584644542" name="Imagen 1" descr="Interfaz de usuario gráfica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44542" name="Imagen 1" descr="Interfaz de usuario gráfica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5" t="18713" r="4277" b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4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D8"/>
    <w:rsid w:val="0019097B"/>
    <w:rsid w:val="002131D8"/>
    <w:rsid w:val="00280AFE"/>
    <w:rsid w:val="0028482F"/>
    <w:rsid w:val="00463949"/>
    <w:rsid w:val="004B194A"/>
    <w:rsid w:val="006D1AE5"/>
    <w:rsid w:val="00815C84"/>
    <w:rsid w:val="00A07FD8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96019"/>
  <w15:chartTrackingRefBased/>
  <w15:docId w15:val="{BC71C9E9-0FF1-46DD-B2FA-61601441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FD8"/>
  </w:style>
  <w:style w:type="paragraph" w:styleId="Ttulo1">
    <w:name w:val="heading 1"/>
    <w:basedOn w:val="Normal"/>
    <w:next w:val="Normal"/>
    <w:link w:val="Ttulo1Car"/>
    <w:uiPriority w:val="9"/>
    <w:qFormat/>
    <w:rsid w:val="00A07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7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7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7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7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7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7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7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7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7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7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7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7FD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7FD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7FD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7FD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7FD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7FD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07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7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07F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7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07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7FD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07FD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7FD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7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7FD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07F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</Words>
  <Characters>195</Characters>
  <Application>Microsoft Office Word</Application>
  <DocSecurity>0</DocSecurity>
  <Lines>1</Lines>
  <Paragraphs>1</Paragraphs>
  <ScaleCrop>false</ScaleCrop>
  <Company>HP Inc.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2026-02-19T18:54:00Z</dcterms:created>
  <dcterms:modified xsi:type="dcterms:W3CDTF">2026-02-19T19:05:00Z</dcterms:modified>
</cp:coreProperties>
</file>