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50" w:rsidRDefault="00596050" w:rsidP="002421E7">
      <w:pPr>
        <w:ind w:left="708" w:hanging="708"/>
        <w:rPr>
          <w:rFonts w:ascii="Arial" w:hAnsi="Arial" w:cs="Arial"/>
          <w:b/>
        </w:rPr>
      </w:pPr>
    </w:p>
    <w:p w:rsidR="00385A64" w:rsidRPr="00811025" w:rsidRDefault="00385A64" w:rsidP="00385A64">
      <w:pPr>
        <w:rPr>
          <w:rFonts w:ascii="Arial" w:hAnsi="Arial" w:cs="Arial"/>
          <w:b/>
        </w:rPr>
      </w:pPr>
      <w:r w:rsidRPr="00811025">
        <w:rPr>
          <w:rFonts w:ascii="Arial" w:hAnsi="Arial" w:cs="Arial"/>
          <w:b/>
        </w:rPr>
        <w:t xml:space="preserve">Puebla, Puebla a </w:t>
      </w:r>
      <w:r w:rsidR="00894552" w:rsidRPr="00811025">
        <w:rPr>
          <w:rFonts w:ascii="Arial" w:hAnsi="Arial" w:cs="Arial"/>
          <w:b/>
        </w:rPr>
        <w:t>25</w:t>
      </w:r>
      <w:r w:rsidR="00DC0786" w:rsidRPr="00811025">
        <w:rPr>
          <w:rFonts w:ascii="Arial" w:hAnsi="Arial" w:cs="Arial"/>
          <w:b/>
        </w:rPr>
        <w:t xml:space="preserve"> </w:t>
      </w:r>
      <w:r w:rsidRPr="00811025">
        <w:rPr>
          <w:rFonts w:ascii="Arial" w:hAnsi="Arial" w:cs="Arial"/>
          <w:b/>
        </w:rPr>
        <w:t xml:space="preserve">de </w:t>
      </w:r>
      <w:r w:rsidR="0043703D" w:rsidRPr="00811025">
        <w:rPr>
          <w:rFonts w:ascii="Arial" w:hAnsi="Arial" w:cs="Arial"/>
          <w:b/>
        </w:rPr>
        <w:t xml:space="preserve">Agosto </w:t>
      </w:r>
      <w:r w:rsidRPr="00811025">
        <w:rPr>
          <w:rFonts w:ascii="Arial" w:hAnsi="Arial" w:cs="Arial"/>
          <w:b/>
        </w:rPr>
        <w:t>del 2022</w:t>
      </w:r>
      <w:r w:rsidR="00525B4C" w:rsidRPr="00811025">
        <w:rPr>
          <w:rFonts w:ascii="Arial" w:hAnsi="Arial" w:cs="Arial"/>
          <w:b/>
        </w:rPr>
        <w:t xml:space="preserve">  </w:t>
      </w:r>
    </w:p>
    <w:p w:rsidR="00385A64" w:rsidRPr="00811025" w:rsidRDefault="00385A64" w:rsidP="00385A64">
      <w:pPr>
        <w:pStyle w:val="Sinespaciado"/>
        <w:rPr>
          <w:rFonts w:ascii="Arial" w:hAnsi="Arial" w:cs="Arial"/>
          <w:b/>
          <w:sz w:val="14"/>
          <w:szCs w:val="20"/>
        </w:rPr>
      </w:pPr>
    </w:p>
    <w:p w:rsidR="00385A64" w:rsidRPr="00811025" w:rsidRDefault="00385A64" w:rsidP="00385A64">
      <w:pPr>
        <w:pStyle w:val="Sinespaciado"/>
        <w:rPr>
          <w:rFonts w:ascii="Arial" w:hAnsi="Arial" w:cs="Arial"/>
          <w:b/>
          <w:szCs w:val="20"/>
          <w:lang w:val="es-ES_tradnl"/>
        </w:rPr>
      </w:pPr>
      <w:r w:rsidRPr="00811025">
        <w:rPr>
          <w:rFonts w:ascii="Arial" w:hAnsi="Arial" w:cs="Arial"/>
          <w:b/>
          <w:szCs w:val="20"/>
        </w:rPr>
        <w:t xml:space="preserve">A LA PROVEEDURÍA EN GENERAL </w:t>
      </w:r>
    </w:p>
    <w:p w:rsidR="00385A64" w:rsidRPr="00811025" w:rsidRDefault="00385A64" w:rsidP="00385A64">
      <w:pPr>
        <w:pStyle w:val="Sinespaciado"/>
        <w:rPr>
          <w:rFonts w:ascii="Arial" w:hAnsi="Arial" w:cs="Arial"/>
          <w:b/>
          <w:szCs w:val="20"/>
        </w:rPr>
      </w:pPr>
      <w:r w:rsidRPr="00811025">
        <w:rPr>
          <w:rFonts w:ascii="Arial" w:hAnsi="Arial" w:cs="Arial"/>
          <w:b/>
          <w:szCs w:val="20"/>
        </w:rPr>
        <w:t>P R E S E N T E.</w:t>
      </w:r>
    </w:p>
    <w:p w:rsidR="00385A64" w:rsidRPr="00811025" w:rsidRDefault="00385A64" w:rsidP="00385A64">
      <w:pPr>
        <w:pStyle w:val="Sinespaciado"/>
        <w:rPr>
          <w:rFonts w:ascii="Arial" w:hAnsi="Arial" w:cs="Arial"/>
          <w:sz w:val="20"/>
          <w:szCs w:val="20"/>
        </w:rPr>
      </w:pPr>
    </w:p>
    <w:p w:rsidR="008432D0" w:rsidRPr="00811025" w:rsidRDefault="00385A64" w:rsidP="00385A64">
      <w:pPr>
        <w:jc w:val="both"/>
        <w:rPr>
          <w:rFonts w:ascii="Arial" w:hAnsi="Arial" w:cs="Arial"/>
          <w:sz w:val="20"/>
          <w:szCs w:val="20"/>
        </w:rPr>
      </w:pPr>
      <w:r w:rsidRPr="00811025">
        <w:rPr>
          <w:rFonts w:ascii="Arial" w:hAnsi="Arial" w:cs="Arial"/>
          <w:sz w:val="20"/>
          <w:szCs w:val="20"/>
        </w:rPr>
        <w:t xml:space="preserve">Por este conducto me permito INVITAR a Usted a participar en el procedimiento de compra de carácter </w:t>
      </w:r>
      <w:r w:rsidR="0043703D" w:rsidRPr="00811025">
        <w:rPr>
          <w:rFonts w:ascii="Arial" w:hAnsi="Arial" w:cs="Arial"/>
          <w:b/>
          <w:sz w:val="20"/>
          <w:szCs w:val="20"/>
        </w:rPr>
        <w:t>INTERNACIONAL BAJO COBERTURA</w:t>
      </w:r>
      <w:r w:rsidR="00822D74" w:rsidRPr="00811025">
        <w:rPr>
          <w:rFonts w:ascii="Arial" w:hAnsi="Arial" w:cs="Arial"/>
          <w:b/>
          <w:sz w:val="20"/>
          <w:szCs w:val="20"/>
        </w:rPr>
        <w:t xml:space="preserve"> </w:t>
      </w:r>
      <w:r w:rsidR="00281A73" w:rsidRPr="00811025">
        <w:rPr>
          <w:rFonts w:ascii="Arial" w:eastAsia="Calibri" w:hAnsi="Arial" w:cs="Arial"/>
          <w:b/>
          <w:sz w:val="20"/>
          <w:szCs w:val="20"/>
          <w:lang w:val="es-MX"/>
        </w:rPr>
        <w:t xml:space="preserve"> </w:t>
      </w:r>
      <w:r w:rsidR="00281A73" w:rsidRPr="00811025">
        <w:rPr>
          <w:rFonts w:ascii="Arial" w:eastAsia="Calibri" w:hAnsi="Arial" w:cs="Arial"/>
          <w:sz w:val="20"/>
          <w:szCs w:val="20"/>
          <w:lang w:val="es-MX"/>
        </w:rPr>
        <w:t xml:space="preserve">(Artículo 28 Fracción </w:t>
      </w:r>
      <w:r w:rsidR="006B490C" w:rsidRPr="00811025">
        <w:rPr>
          <w:rFonts w:ascii="Arial" w:eastAsia="Calibri" w:hAnsi="Arial" w:cs="Arial"/>
          <w:sz w:val="20"/>
          <w:szCs w:val="20"/>
          <w:lang w:val="es-MX"/>
        </w:rPr>
        <w:t>I</w:t>
      </w:r>
      <w:r w:rsidR="00281A73" w:rsidRPr="00811025">
        <w:rPr>
          <w:rFonts w:ascii="Arial" w:eastAsia="Calibri" w:hAnsi="Arial" w:cs="Arial"/>
          <w:sz w:val="20"/>
          <w:szCs w:val="20"/>
          <w:lang w:val="es-MX"/>
        </w:rPr>
        <w:t>I, de la LAASSP)</w:t>
      </w:r>
      <w:r w:rsidRPr="00811025">
        <w:rPr>
          <w:rFonts w:ascii="Arial" w:hAnsi="Arial" w:cs="Arial"/>
          <w:sz w:val="20"/>
          <w:szCs w:val="20"/>
        </w:rPr>
        <w:t xml:space="preserve"> en su modalidad de INVITACION A CUANDO MENOS TRES PERSONAS </w:t>
      </w:r>
      <w:r w:rsidRPr="00811025">
        <w:rPr>
          <w:rFonts w:ascii="Arial" w:hAnsi="Arial" w:cs="Arial"/>
          <w:b/>
          <w:sz w:val="20"/>
          <w:szCs w:val="20"/>
        </w:rPr>
        <w:t xml:space="preserve">No. </w:t>
      </w:r>
      <w:r w:rsidR="00B2041C" w:rsidRPr="00811025">
        <w:rPr>
          <w:rFonts w:ascii="Arial" w:hAnsi="Arial" w:cs="Arial"/>
          <w:b/>
          <w:sz w:val="20"/>
          <w:szCs w:val="20"/>
        </w:rPr>
        <w:t>IA-050GYR091-</w:t>
      </w:r>
      <w:r w:rsidR="00040687" w:rsidRPr="00811025">
        <w:rPr>
          <w:rFonts w:ascii="Arial" w:hAnsi="Arial" w:cs="Arial"/>
          <w:b/>
          <w:sz w:val="20"/>
          <w:szCs w:val="20"/>
        </w:rPr>
        <w:t>E</w:t>
      </w:r>
      <w:r w:rsidR="00E53B41" w:rsidRPr="00811025">
        <w:rPr>
          <w:rFonts w:ascii="Arial" w:hAnsi="Arial" w:cs="Arial"/>
          <w:b/>
          <w:sz w:val="20"/>
          <w:szCs w:val="20"/>
        </w:rPr>
        <w:t>87</w:t>
      </w:r>
      <w:r w:rsidR="00702FC3" w:rsidRPr="00811025">
        <w:rPr>
          <w:rFonts w:ascii="Arial" w:hAnsi="Arial" w:cs="Arial"/>
          <w:b/>
          <w:sz w:val="20"/>
          <w:szCs w:val="20"/>
        </w:rPr>
        <w:t>-</w:t>
      </w:r>
      <w:r w:rsidRPr="00811025">
        <w:rPr>
          <w:rFonts w:ascii="Arial" w:hAnsi="Arial" w:cs="Arial"/>
          <w:b/>
          <w:sz w:val="20"/>
          <w:szCs w:val="20"/>
        </w:rPr>
        <w:t>2022</w:t>
      </w:r>
      <w:r w:rsidRPr="00811025">
        <w:rPr>
          <w:rFonts w:ascii="Arial" w:hAnsi="Arial" w:cs="Arial"/>
          <w:sz w:val="20"/>
          <w:szCs w:val="20"/>
        </w:rPr>
        <w:t>, para la Adquisición de</w:t>
      </w:r>
      <w:r w:rsidR="0071787C" w:rsidRPr="00811025">
        <w:rPr>
          <w:rFonts w:ascii="Arial" w:hAnsi="Arial" w:cs="Arial"/>
          <w:sz w:val="20"/>
          <w:szCs w:val="20"/>
        </w:rPr>
        <w:t xml:space="preserve"> </w:t>
      </w:r>
      <w:r w:rsidR="00435CE2" w:rsidRPr="00811025">
        <w:rPr>
          <w:rFonts w:ascii="Arial" w:hAnsi="Arial" w:cs="Arial"/>
          <w:b/>
          <w:sz w:val="20"/>
          <w:szCs w:val="20"/>
        </w:rPr>
        <w:t>ACCESORIOS PARA SEGURIDAD Y PROTECCIÓN RADIOLÓGICA</w:t>
      </w:r>
      <w:r w:rsidR="00810198" w:rsidRPr="00811025">
        <w:rPr>
          <w:rFonts w:ascii="Arial" w:hAnsi="Arial" w:cs="Arial"/>
          <w:b/>
          <w:sz w:val="20"/>
          <w:szCs w:val="20"/>
        </w:rPr>
        <w:t xml:space="preserve"> </w:t>
      </w:r>
      <w:r w:rsidR="00B2041C" w:rsidRPr="00811025">
        <w:rPr>
          <w:rFonts w:ascii="Arial" w:hAnsi="Arial" w:cs="Arial"/>
          <w:sz w:val="20"/>
          <w:szCs w:val="20"/>
        </w:rPr>
        <w:t xml:space="preserve">solicitado por </w:t>
      </w:r>
      <w:r w:rsidR="008432D0" w:rsidRPr="00811025">
        <w:rPr>
          <w:rFonts w:ascii="Arial" w:hAnsi="Arial" w:cs="Arial"/>
          <w:sz w:val="20"/>
          <w:szCs w:val="20"/>
        </w:rPr>
        <w:t xml:space="preserve">el Dr. Carlos Leonel Rodriguez Palacios Jefe de Radiología e Imagen y el Dr. Luis Enrique Martinez Ubaldo Jefe de Departamento Clínico de Quirófano </w:t>
      </w:r>
      <w:r w:rsidR="00B2041C" w:rsidRPr="00811025">
        <w:rPr>
          <w:rFonts w:ascii="Arial" w:hAnsi="Arial" w:cs="Arial"/>
          <w:sz w:val="20"/>
          <w:szCs w:val="20"/>
        </w:rPr>
        <w:t xml:space="preserve">bajo el requerimiento número </w:t>
      </w:r>
      <w:r w:rsidR="008B2C3F" w:rsidRPr="00811025">
        <w:rPr>
          <w:rFonts w:ascii="Arial" w:hAnsi="Arial" w:cs="Arial"/>
          <w:sz w:val="20"/>
          <w:szCs w:val="20"/>
        </w:rPr>
        <w:t xml:space="preserve">Of N° 6063.1.1/RX/045/2022 </w:t>
      </w:r>
      <w:r w:rsidR="00B2041C" w:rsidRPr="00811025">
        <w:rPr>
          <w:rFonts w:ascii="Arial" w:hAnsi="Arial" w:cs="Arial"/>
          <w:sz w:val="20"/>
          <w:szCs w:val="20"/>
        </w:rPr>
        <w:t xml:space="preserve">de fecha </w:t>
      </w:r>
      <w:r w:rsidR="008B2C3F" w:rsidRPr="00811025">
        <w:rPr>
          <w:rFonts w:ascii="Arial" w:hAnsi="Arial" w:cs="Arial"/>
          <w:b/>
          <w:sz w:val="20"/>
          <w:szCs w:val="20"/>
        </w:rPr>
        <w:t>24 de junio de 2022</w:t>
      </w:r>
      <w:r w:rsidR="00CC20E0" w:rsidRPr="00811025">
        <w:rPr>
          <w:rFonts w:ascii="Arial" w:hAnsi="Arial" w:cs="Arial"/>
          <w:b/>
          <w:sz w:val="20"/>
          <w:szCs w:val="20"/>
        </w:rPr>
        <w:t xml:space="preserve">. </w:t>
      </w:r>
      <w:r w:rsidR="00811025">
        <w:rPr>
          <w:rFonts w:ascii="Arial" w:hAnsi="Arial" w:cs="Arial"/>
          <w:b/>
          <w:sz w:val="20"/>
          <w:szCs w:val="20"/>
        </w:rPr>
        <w:t xml:space="preserve"> </w:t>
      </w:r>
      <w:r w:rsidR="00811025" w:rsidRPr="00811025">
        <w:rPr>
          <w:rFonts w:ascii="Arial" w:hAnsi="Arial" w:cs="Arial"/>
          <w:sz w:val="20"/>
          <w:szCs w:val="20"/>
        </w:rPr>
        <w:t>C</w:t>
      </w:r>
      <w:r w:rsidR="00CC20E0" w:rsidRPr="00811025">
        <w:rPr>
          <w:rFonts w:ascii="Arial" w:hAnsi="Arial" w:cs="Arial"/>
          <w:sz w:val="20"/>
          <w:szCs w:val="20"/>
        </w:rPr>
        <w:t>on suficiencia presupuestal con OLI 2022 N°099001/6B3010/6BA0/BM122/289/0747 con fecha: 8 de junio de 2022, para cubrir necesidades de la</w:t>
      </w:r>
      <w:r w:rsidR="00CC20E0" w:rsidRPr="00811025">
        <w:rPr>
          <w:rFonts w:ascii="Arial" w:hAnsi="Arial" w:cs="Arial"/>
          <w:b/>
          <w:sz w:val="20"/>
          <w:szCs w:val="20"/>
        </w:rPr>
        <w:t xml:space="preserve"> </w:t>
      </w:r>
      <w:r w:rsidR="00CC20E0" w:rsidRPr="00811025">
        <w:rPr>
          <w:rFonts w:ascii="Calibri" w:hAnsi="Calibri" w:cs="Tahoma"/>
          <w:sz w:val="20"/>
          <w:szCs w:val="20"/>
          <w:lang w:eastAsia="es-ES"/>
        </w:rPr>
        <w:t xml:space="preserve"> </w:t>
      </w:r>
      <w:r w:rsidR="00CC20E0" w:rsidRPr="00811025">
        <w:rPr>
          <w:rFonts w:ascii="Arial" w:hAnsi="Arial" w:cs="Arial"/>
          <w:sz w:val="20"/>
          <w:szCs w:val="20"/>
        </w:rPr>
        <w:t xml:space="preserve">UMAE Hospital de Traumatología y Ortopedia Puebla. </w:t>
      </w:r>
    </w:p>
    <w:p w:rsidR="008432D0" w:rsidRPr="00811025" w:rsidRDefault="008432D0" w:rsidP="00385A64">
      <w:pPr>
        <w:jc w:val="both"/>
        <w:rPr>
          <w:rFonts w:ascii="Arial" w:hAnsi="Arial" w:cs="Arial"/>
          <w:sz w:val="20"/>
          <w:szCs w:val="20"/>
        </w:rPr>
      </w:pPr>
    </w:p>
    <w:p w:rsidR="00CC20E0" w:rsidRPr="00811025" w:rsidRDefault="00CC20E0" w:rsidP="00385A64">
      <w:pPr>
        <w:jc w:val="both"/>
        <w:rPr>
          <w:rFonts w:ascii="Arial" w:hAnsi="Arial" w:cs="Arial"/>
          <w:sz w:val="20"/>
          <w:szCs w:val="20"/>
        </w:rPr>
      </w:pPr>
      <w:r w:rsidRPr="00811025">
        <w:rPr>
          <w:rFonts w:ascii="Arial" w:hAnsi="Arial" w:cs="Arial"/>
          <w:sz w:val="20"/>
          <w:szCs w:val="20"/>
        </w:rPr>
        <w:t>Se lleva a cabo este tipo de procedimiento ya que en Licitación Púbica implicaría, por los plazos indicados en la ley, que la unidad médica se encontrara impedida de disponer de los bienes para llevar acabo las actividades inherentes de esta unidad hospitalaria.</w:t>
      </w:r>
    </w:p>
    <w:p w:rsidR="008432D0" w:rsidRPr="00811025" w:rsidRDefault="008432D0" w:rsidP="00385A64">
      <w:pPr>
        <w:jc w:val="both"/>
        <w:rPr>
          <w:rFonts w:ascii="Arial" w:hAnsi="Arial" w:cs="Arial"/>
          <w:b/>
          <w:sz w:val="20"/>
          <w:szCs w:val="20"/>
        </w:rPr>
      </w:pPr>
    </w:p>
    <w:p w:rsidR="00CC20E0" w:rsidRPr="00811025" w:rsidRDefault="00CC20E0" w:rsidP="00385A64">
      <w:pPr>
        <w:jc w:val="both"/>
        <w:rPr>
          <w:rFonts w:ascii="Arial" w:hAnsi="Arial" w:cs="Arial"/>
          <w:b/>
        </w:rPr>
      </w:pPr>
    </w:p>
    <w:p w:rsidR="00385A64" w:rsidRPr="00811025" w:rsidRDefault="00385A64" w:rsidP="00385A64">
      <w:pPr>
        <w:pStyle w:val="Sinespaciado"/>
        <w:spacing w:line="276" w:lineRule="auto"/>
        <w:ind w:left="720"/>
        <w:jc w:val="both"/>
        <w:rPr>
          <w:rFonts w:ascii="Arial" w:eastAsia="Times New Roman" w:hAnsi="Arial" w:cs="Arial"/>
          <w:sz w:val="10"/>
          <w:szCs w:val="20"/>
          <w:lang w:val="es-ES" w:eastAsia="ar-SA"/>
        </w:rPr>
      </w:pPr>
    </w:p>
    <w:p w:rsidR="00385A64" w:rsidRPr="00811025" w:rsidRDefault="00385A64" w:rsidP="00E53B41">
      <w:pPr>
        <w:autoSpaceDE w:val="0"/>
        <w:autoSpaceDN w:val="0"/>
        <w:adjustRightInd w:val="0"/>
        <w:jc w:val="both"/>
        <w:rPr>
          <w:rFonts w:ascii="Arial" w:hAnsi="Arial" w:cs="Arial"/>
          <w:sz w:val="20"/>
          <w:szCs w:val="20"/>
        </w:rPr>
      </w:pPr>
      <w:r w:rsidRPr="00811025">
        <w:rPr>
          <w:rFonts w:ascii="Arial" w:eastAsia="Times New Roman" w:hAnsi="Arial" w:cs="Arial"/>
          <w:sz w:val="20"/>
          <w:szCs w:val="20"/>
          <w:lang w:val="es-ES" w:eastAsia="ar-SA"/>
        </w:rPr>
        <w:t>Lo anterior de conformidad con el Artículo 41 fracción V de la Ley de Adquisiciones, Arrendamientos y Servicios del Sector público (LAASSP), su Reglamento, las Políticas, Bases y Lineamientos en Materia de Adquisiciones, Arrendamientos y Prestación de Servicios y demás disposiciones aplicables en la materia., toda vez que derivado de caso fortuito o fuerza mayor, no sea posible obtener bienes o servicios mediante el procedimiento de licitación pública en el tiempo requerido para atender la eventualidad de que se trate, en este supuesto las cantidades o conceptos deberán limitarse a lo estricta</w:t>
      </w:r>
      <w:r w:rsidR="00E53B41" w:rsidRPr="00811025">
        <w:rPr>
          <w:rFonts w:ascii="Arial" w:eastAsia="Times New Roman" w:hAnsi="Arial" w:cs="Arial"/>
          <w:sz w:val="20"/>
          <w:szCs w:val="20"/>
          <w:lang w:val="es-ES" w:eastAsia="ar-SA"/>
        </w:rPr>
        <w:t>mente necesario para afrontarla</w:t>
      </w:r>
      <w:r w:rsidRPr="00811025">
        <w:rPr>
          <w:rFonts w:ascii="Arial" w:hAnsi="Arial" w:cs="Arial"/>
          <w:sz w:val="20"/>
          <w:szCs w:val="20"/>
        </w:rPr>
        <w:t xml:space="preserve">. </w:t>
      </w:r>
    </w:p>
    <w:p w:rsidR="00E53B41" w:rsidRPr="00811025" w:rsidRDefault="00E53B41" w:rsidP="00E53B41">
      <w:pPr>
        <w:autoSpaceDE w:val="0"/>
        <w:autoSpaceDN w:val="0"/>
        <w:adjustRightInd w:val="0"/>
        <w:jc w:val="both"/>
        <w:rPr>
          <w:rFonts w:ascii="Arial" w:hAnsi="Arial" w:cs="Arial"/>
          <w:sz w:val="20"/>
          <w:szCs w:val="20"/>
        </w:rPr>
      </w:pPr>
    </w:p>
    <w:p w:rsidR="00E63549" w:rsidRPr="00CC20E0" w:rsidRDefault="00385A64" w:rsidP="0071787C">
      <w:pPr>
        <w:ind w:right="50"/>
        <w:jc w:val="both"/>
        <w:rPr>
          <w:rFonts w:ascii="Arial" w:hAnsi="Arial" w:cs="Arial"/>
          <w:b/>
          <w:sz w:val="20"/>
          <w:szCs w:val="20"/>
        </w:rPr>
      </w:pPr>
      <w:r w:rsidRPr="00811025">
        <w:rPr>
          <w:rFonts w:ascii="Arial" w:hAnsi="Arial" w:cs="Arial"/>
          <w:sz w:val="20"/>
          <w:szCs w:val="20"/>
        </w:rPr>
        <w:t xml:space="preserve">De estar interesado en participar, deberá enviar su propuesta a más tardar el día </w:t>
      </w:r>
      <w:r w:rsidR="00CB50E7">
        <w:rPr>
          <w:rFonts w:ascii="Arial" w:hAnsi="Arial" w:cs="Arial"/>
          <w:b/>
          <w:sz w:val="20"/>
          <w:szCs w:val="20"/>
        </w:rPr>
        <w:t>13</w:t>
      </w:r>
      <w:bookmarkStart w:id="0" w:name="_GoBack"/>
      <w:bookmarkEnd w:id="0"/>
      <w:r w:rsidRPr="00811025">
        <w:rPr>
          <w:rFonts w:ascii="Arial" w:hAnsi="Arial" w:cs="Arial"/>
          <w:b/>
          <w:sz w:val="20"/>
          <w:szCs w:val="20"/>
        </w:rPr>
        <w:t xml:space="preserve"> de </w:t>
      </w:r>
      <w:r w:rsidR="00944812" w:rsidRPr="00811025">
        <w:rPr>
          <w:rFonts w:ascii="Arial" w:hAnsi="Arial" w:cs="Arial"/>
          <w:b/>
          <w:sz w:val="20"/>
          <w:szCs w:val="20"/>
        </w:rPr>
        <w:t>Septiembre</w:t>
      </w:r>
      <w:r w:rsidR="0043703D" w:rsidRPr="00811025">
        <w:rPr>
          <w:rFonts w:ascii="Arial" w:hAnsi="Arial" w:cs="Arial"/>
          <w:b/>
          <w:sz w:val="20"/>
          <w:szCs w:val="20"/>
        </w:rPr>
        <w:t xml:space="preserve"> </w:t>
      </w:r>
      <w:r w:rsidR="001B0533" w:rsidRPr="00811025">
        <w:rPr>
          <w:rFonts w:ascii="Arial" w:hAnsi="Arial" w:cs="Arial"/>
          <w:b/>
          <w:sz w:val="20"/>
          <w:szCs w:val="20"/>
        </w:rPr>
        <w:t xml:space="preserve"> </w:t>
      </w:r>
      <w:r w:rsidRPr="00811025">
        <w:rPr>
          <w:rFonts w:ascii="Arial" w:hAnsi="Arial" w:cs="Arial"/>
          <w:b/>
          <w:sz w:val="20"/>
          <w:szCs w:val="20"/>
        </w:rPr>
        <w:t>de 2022, antes de las 1</w:t>
      </w:r>
      <w:r w:rsidR="00944812" w:rsidRPr="00811025">
        <w:rPr>
          <w:rFonts w:ascii="Arial" w:hAnsi="Arial" w:cs="Arial"/>
          <w:b/>
          <w:sz w:val="20"/>
          <w:szCs w:val="20"/>
        </w:rPr>
        <w:t>1</w:t>
      </w:r>
      <w:r w:rsidRPr="00811025">
        <w:rPr>
          <w:rFonts w:ascii="Arial" w:hAnsi="Arial" w:cs="Arial"/>
          <w:b/>
          <w:sz w:val="20"/>
          <w:szCs w:val="20"/>
        </w:rPr>
        <w:t>:00  horas</w:t>
      </w:r>
      <w:r w:rsidRPr="00811025">
        <w:rPr>
          <w:rFonts w:ascii="Arial" w:hAnsi="Arial" w:cs="Arial"/>
          <w:sz w:val="20"/>
          <w:szCs w:val="20"/>
        </w:rPr>
        <w:t>, a través del Sistema de Contrataciones Gubernamentales</w:t>
      </w:r>
      <w:r w:rsidR="00520C34" w:rsidRPr="00811025">
        <w:rPr>
          <w:rFonts w:ascii="Arial" w:hAnsi="Arial" w:cs="Arial"/>
          <w:sz w:val="20"/>
          <w:szCs w:val="20"/>
        </w:rPr>
        <w:t xml:space="preserve"> denominado</w:t>
      </w:r>
      <w:r w:rsidRPr="00811025">
        <w:rPr>
          <w:rFonts w:ascii="Arial" w:hAnsi="Arial" w:cs="Arial"/>
          <w:sz w:val="20"/>
          <w:szCs w:val="20"/>
        </w:rPr>
        <w:t xml:space="preserve"> </w:t>
      </w:r>
      <w:r w:rsidR="004D70A8" w:rsidRPr="00811025">
        <w:rPr>
          <w:rFonts w:ascii="Arial" w:hAnsi="Arial" w:cs="Arial"/>
          <w:sz w:val="20"/>
          <w:szCs w:val="20"/>
        </w:rPr>
        <w:t>Compranet</w:t>
      </w:r>
      <w:r w:rsidRPr="00811025">
        <w:rPr>
          <w:rFonts w:ascii="Arial" w:hAnsi="Arial" w:cs="Arial"/>
          <w:sz w:val="20"/>
          <w:szCs w:val="20"/>
        </w:rPr>
        <w:t xml:space="preserve"> en la dirección electrónica </w:t>
      </w:r>
      <w:hyperlink r:id="rId12" w:history="1">
        <w:r w:rsidRPr="00811025">
          <w:rPr>
            <w:b/>
            <w:color w:val="1F497D" w:themeColor="text2"/>
            <w:sz w:val="20"/>
            <w:szCs w:val="20"/>
          </w:rPr>
          <w:t>https://compranet.funcionpublica.gob.mx/web/login.html</w:t>
        </w:r>
      </w:hyperlink>
      <w:r w:rsidRPr="00811025">
        <w:rPr>
          <w:rFonts w:ascii="Arial" w:hAnsi="Arial" w:cs="Arial"/>
          <w:b/>
          <w:color w:val="1F497D" w:themeColor="text2"/>
          <w:sz w:val="20"/>
          <w:szCs w:val="20"/>
        </w:rPr>
        <w:t>.</w:t>
      </w:r>
      <w:r w:rsidR="00C37896" w:rsidRPr="00811025">
        <w:rPr>
          <w:rFonts w:ascii="Eras Medium ITC" w:hAnsi="Eras Medium ITC"/>
          <w:b/>
          <w:bCs/>
          <w:color w:val="000000"/>
          <w:sz w:val="20"/>
          <w:szCs w:val="20"/>
        </w:rPr>
        <w:t xml:space="preserve"> </w:t>
      </w:r>
      <w:r w:rsidR="00E63549" w:rsidRPr="00811025">
        <w:rPr>
          <w:rFonts w:ascii="Arial" w:hAnsi="Arial" w:cs="Arial"/>
          <w:b/>
          <w:sz w:val="20"/>
          <w:szCs w:val="20"/>
        </w:rPr>
        <w:t>PROCEDIMIENTO</w:t>
      </w:r>
      <w:r w:rsidR="00E63549" w:rsidRPr="00CC20E0">
        <w:rPr>
          <w:rFonts w:ascii="Arial" w:hAnsi="Arial" w:cs="Arial"/>
          <w:b/>
          <w:sz w:val="20"/>
          <w:szCs w:val="20"/>
        </w:rPr>
        <w:t xml:space="preserve">  </w:t>
      </w:r>
      <w:r w:rsidR="00811025">
        <w:rPr>
          <w:rFonts w:ascii="Arial" w:hAnsi="Arial" w:cs="Arial"/>
          <w:color w:val="465053"/>
          <w:sz w:val="20"/>
          <w:szCs w:val="20"/>
          <w:shd w:val="clear" w:color="auto" w:fill="FFFFFF"/>
        </w:rPr>
        <w:t>1110531</w:t>
      </w:r>
    </w:p>
    <w:p w:rsidR="00385A64" w:rsidRPr="00CC20E0" w:rsidRDefault="00385A64" w:rsidP="00385A64">
      <w:pPr>
        <w:rPr>
          <w:rFonts w:ascii="Arial" w:hAnsi="Arial" w:cs="Arial"/>
          <w:sz w:val="20"/>
          <w:szCs w:val="20"/>
        </w:rPr>
      </w:pPr>
    </w:p>
    <w:p w:rsidR="00385A64" w:rsidRPr="00CC20E0" w:rsidRDefault="00385A64" w:rsidP="00385A64">
      <w:pPr>
        <w:jc w:val="center"/>
        <w:rPr>
          <w:rFonts w:ascii="Arial" w:hAnsi="Arial" w:cs="Arial"/>
          <w:sz w:val="20"/>
          <w:szCs w:val="20"/>
        </w:rPr>
      </w:pPr>
      <w:r w:rsidRPr="00CC20E0">
        <w:rPr>
          <w:rFonts w:ascii="Arial" w:hAnsi="Arial" w:cs="Arial"/>
          <w:sz w:val="20"/>
          <w:szCs w:val="20"/>
        </w:rPr>
        <w:t>ATENTAMENTE.</w:t>
      </w:r>
    </w:p>
    <w:p w:rsidR="007740AA" w:rsidRPr="00CC20E0" w:rsidRDefault="007740AA" w:rsidP="00385A64">
      <w:pPr>
        <w:jc w:val="center"/>
        <w:rPr>
          <w:rFonts w:ascii="Arial" w:hAnsi="Arial" w:cs="Arial"/>
          <w:sz w:val="20"/>
          <w:szCs w:val="20"/>
        </w:rPr>
      </w:pPr>
    </w:p>
    <w:p w:rsidR="00385A64" w:rsidRPr="00CC20E0" w:rsidRDefault="00385A64" w:rsidP="00385A64">
      <w:pPr>
        <w:jc w:val="center"/>
        <w:rPr>
          <w:rFonts w:ascii="Arial" w:hAnsi="Arial" w:cs="Arial"/>
          <w:sz w:val="20"/>
          <w:szCs w:val="20"/>
        </w:rPr>
      </w:pPr>
      <w:r w:rsidRPr="00CC20E0">
        <w:rPr>
          <w:rFonts w:ascii="Arial" w:hAnsi="Arial" w:cs="Arial"/>
          <w:sz w:val="20"/>
          <w:szCs w:val="20"/>
        </w:rPr>
        <w:t xml:space="preserve">LCC. Arturo Damazo César </w:t>
      </w:r>
    </w:p>
    <w:p w:rsidR="00385A64" w:rsidRPr="00CC20E0" w:rsidRDefault="00385A64" w:rsidP="00385A64">
      <w:pPr>
        <w:jc w:val="center"/>
        <w:rPr>
          <w:rFonts w:ascii="Arial" w:hAnsi="Arial" w:cs="Arial"/>
          <w:sz w:val="20"/>
          <w:szCs w:val="20"/>
        </w:rPr>
      </w:pPr>
      <w:r w:rsidRPr="00CC20E0">
        <w:rPr>
          <w:rFonts w:ascii="Arial" w:hAnsi="Arial" w:cs="Arial"/>
          <w:sz w:val="20"/>
          <w:szCs w:val="20"/>
        </w:rPr>
        <w:t>Jefe de la Oficina de Adquisiciones</w:t>
      </w:r>
    </w:p>
    <w:p w:rsidR="00385A64" w:rsidRPr="00CC20E0" w:rsidRDefault="00385A64" w:rsidP="00385A64">
      <w:pPr>
        <w:jc w:val="center"/>
        <w:rPr>
          <w:rFonts w:ascii="Arial" w:hAnsi="Arial" w:cs="Arial"/>
          <w:sz w:val="20"/>
          <w:szCs w:val="20"/>
        </w:rPr>
      </w:pPr>
      <w:r w:rsidRPr="00CC20E0">
        <w:rPr>
          <w:rFonts w:ascii="Arial" w:hAnsi="Arial" w:cs="Arial"/>
          <w:sz w:val="20"/>
          <w:szCs w:val="20"/>
        </w:rPr>
        <w:t>UMAE-HTO Puebla.</w:t>
      </w:r>
    </w:p>
    <w:p w:rsidR="00944812" w:rsidRPr="00CC20E0" w:rsidRDefault="00944812" w:rsidP="00385A64">
      <w:pPr>
        <w:jc w:val="center"/>
        <w:rPr>
          <w:rFonts w:ascii="Arial" w:hAnsi="Arial" w:cs="Arial"/>
          <w:sz w:val="20"/>
          <w:szCs w:val="20"/>
        </w:rPr>
      </w:pPr>
    </w:p>
    <w:p w:rsidR="00811025" w:rsidRDefault="00811025">
      <w:pPr>
        <w:spacing w:after="200" w:line="276" w:lineRule="auto"/>
        <w:rPr>
          <w:rFonts w:ascii="Arial" w:hAnsi="Arial" w:cs="Arial"/>
        </w:rPr>
      </w:pPr>
      <w:r>
        <w:rPr>
          <w:rFonts w:ascii="Arial" w:hAnsi="Arial" w:cs="Arial"/>
        </w:rPr>
        <w:br w:type="page"/>
      </w:r>
    </w:p>
    <w:p w:rsidR="00E63549" w:rsidRDefault="00E63549" w:rsidP="00385A64">
      <w:pPr>
        <w:jc w:val="center"/>
        <w:rPr>
          <w:rFonts w:ascii="Arial" w:hAnsi="Arial" w:cs="Arial"/>
        </w:rPr>
      </w:pPr>
    </w:p>
    <w:p w:rsidR="00944812" w:rsidRDefault="00944812" w:rsidP="00385A64">
      <w:pPr>
        <w:jc w:val="center"/>
        <w:rPr>
          <w:rFonts w:ascii="Arial" w:hAnsi="Arial" w:cs="Arial"/>
        </w:rPr>
      </w:pPr>
    </w:p>
    <w:p w:rsidR="00897F9F" w:rsidRDefault="00897F9F" w:rsidP="00385A64">
      <w:pPr>
        <w:jc w:val="center"/>
        <w:rPr>
          <w:rFonts w:ascii="Arial" w:hAnsi="Arial" w:cs="Arial"/>
        </w:rPr>
      </w:pPr>
    </w:p>
    <w:sdt>
      <w:sdtPr>
        <w:rPr>
          <w:lang w:val="es-ES"/>
        </w:rPr>
        <w:id w:val="383386580"/>
        <w:docPartObj>
          <w:docPartGallery w:val="Table of Contents"/>
          <w:docPartUnique/>
        </w:docPartObj>
      </w:sdtPr>
      <w:sdtEndPr>
        <w:rPr>
          <w:b/>
          <w:bCs/>
        </w:rPr>
      </w:sdtEndPr>
      <w:sdtContent>
        <w:p w:rsidR="00B7313D" w:rsidRPr="00417118" w:rsidRDefault="0081547B" w:rsidP="00C060FF">
          <w:pPr>
            <w:spacing w:after="200" w:line="276" w:lineRule="auto"/>
            <w:rPr>
              <w:rFonts w:ascii="Arial" w:hAnsi="Arial" w:cs="Arial"/>
              <w:b/>
            </w:rPr>
          </w:pPr>
          <w:r w:rsidRPr="00417118">
            <w:rPr>
              <w:b/>
              <w:lang w:val="es-ES"/>
            </w:rPr>
            <w:t>INDICE</w:t>
          </w:r>
        </w:p>
        <w:p w:rsidR="00B7313D" w:rsidRDefault="00B7313D">
          <w:pPr>
            <w:pStyle w:val="TDC1"/>
            <w:tabs>
              <w:tab w:val="left" w:pos="480"/>
              <w:tab w:val="right" w:leader="dot" w:pos="9678"/>
            </w:tabs>
            <w:rPr>
              <w:rFonts w:asciiTheme="minorHAnsi" w:eastAsiaTheme="minorEastAsia" w:hAnsiTheme="minorHAnsi" w:cstheme="minorBidi"/>
              <w:noProof/>
              <w:sz w:val="22"/>
              <w:szCs w:val="22"/>
              <w:lang w:val="es-MX" w:eastAsia="es-MX"/>
            </w:rPr>
          </w:pPr>
          <w:r>
            <w:fldChar w:fldCharType="begin"/>
          </w:r>
          <w:r>
            <w:instrText xml:space="preserve"> TOC \o "1-3" \h \z \u </w:instrText>
          </w:r>
          <w:r>
            <w:fldChar w:fldCharType="separate"/>
          </w:r>
          <w:hyperlink w:anchor="_Toc103330835" w:history="1">
            <w:r w:rsidRPr="009C7E71">
              <w:rPr>
                <w:rStyle w:val="Hipervnculo"/>
                <w:rFonts w:ascii="Arial" w:eastAsia="Calibri" w:hAnsi="Arial" w:cs="Arial"/>
                <w:noProof/>
              </w:rPr>
              <w:t>1.</w:t>
            </w:r>
            <w:r>
              <w:rPr>
                <w:rFonts w:asciiTheme="minorHAnsi" w:eastAsiaTheme="minorEastAsia" w:hAnsiTheme="minorHAnsi" w:cstheme="minorBidi"/>
                <w:noProof/>
                <w:sz w:val="22"/>
                <w:szCs w:val="22"/>
                <w:lang w:val="es-MX" w:eastAsia="es-MX"/>
              </w:rPr>
              <w:tab/>
            </w:r>
            <w:r w:rsidRPr="009C7E71">
              <w:rPr>
                <w:rStyle w:val="Hipervnculo"/>
                <w:rFonts w:ascii="Arial" w:eastAsia="Calibri" w:hAnsi="Arial" w:cs="Arial"/>
                <w:noProof/>
              </w:rPr>
              <w:t>CONDICIONES GENERALES</w:t>
            </w:r>
            <w:r>
              <w:rPr>
                <w:noProof/>
                <w:webHidden/>
              </w:rPr>
              <w:tab/>
            </w:r>
            <w:r w:rsidR="00417118">
              <w:rPr>
                <w:noProof/>
                <w:webHidden/>
              </w:rPr>
              <w:t>.4</w:t>
            </w:r>
          </w:hyperlink>
        </w:p>
        <w:p w:rsidR="00B7313D" w:rsidRDefault="006E3F6D">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36" w:history="1">
            <w:r w:rsidR="00B7313D" w:rsidRPr="009C7E71">
              <w:rPr>
                <w:rStyle w:val="Hipervnculo"/>
                <w:rFonts w:ascii="Arial" w:eastAsia="Calibri" w:hAnsi="Arial" w:cs="Arial"/>
                <w:noProof/>
              </w:rPr>
              <w:t>2.</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TIPO DE ABASTECIMIENTO</w:t>
            </w:r>
            <w:r w:rsidR="00B7313D">
              <w:rPr>
                <w:noProof/>
                <w:webHidden/>
              </w:rPr>
              <w:tab/>
            </w:r>
            <w:r w:rsidR="00B7313D">
              <w:rPr>
                <w:noProof/>
                <w:webHidden/>
              </w:rPr>
              <w:fldChar w:fldCharType="begin"/>
            </w:r>
            <w:r w:rsidR="00B7313D">
              <w:rPr>
                <w:noProof/>
                <w:webHidden/>
              </w:rPr>
              <w:instrText xml:space="preserve"> PAGEREF _Toc103330836 \h </w:instrText>
            </w:r>
            <w:r w:rsidR="00B7313D">
              <w:rPr>
                <w:noProof/>
                <w:webHidden/>
              </w:rPr>
            </w:r>
            <w:r w:rsidR="00B7313D">
              <w:rPr>
                <w:noProof/>
                <w:webHidden/>
              </w:rPr>
              <w:fldChar w:fldCharType="separate"/>
            </w:r>
            <w:r w:rsidR="00A16C00">
              <w:rPr>
                <w:noProof/>
                <w:webHidden/>
              </w:rPr>
              <w:t>4</w:t>
            </w:r>
            <w:r w:rsidR="00B7313D">
              <w:rPr>
                <w:noProof/>
                <w:webHidden/>
              </w:rPr>
              <w:fldChar w:fldCharType="end"/>
            </w:r>
          </w:hyperlink>
        </w:p>
        <w:p w:rsidR="00B7313D" w:rsidRDefault="006E3F6D">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37" w:history="1">
            <w:r w:rsidR="00B7313D" w:rsidRPr="009C7E71">
              <w:rPr>
                <w:rStyle w:val="Hipervnculo"/>
                <w:rFonts w:ascii="Arial" w:eastAsia="Calibri" w:hAnsi="Arial" w:cs="Arial"/>
                <w:noProof/>
              </w:rPr>
              <w:t>3.</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PLAZO, LUGAR, CONDICIONES DE ENTREGA Y CANJE</w:t>
            </w:r>
            <w:r w:rsidR="00B7313D">
              <w:rPr>
                <w:noProof/>
                <w:webHidden/>
              </w:rPr>
              <w:tab/>
            </w:r>
            <w:r w:rsidR="00B7313D">
              <w:rPr>
                <w:noProof/>
                <w:webHidden/>
              </w:rPr>
              <w:fldChar w:fldCharType="begin"/>
            </w:r>
            <w:r w:rsidR="00B7313D">
              <w:rPr>
                <w:noProof/>
                <w:webHidden/>
              </w:rPr>
              <w:instrText xml:space="preserve"> PAGEREF _Toc103330837 \h </w:instrText>
            </w:r>
            <w:r w:rsidR="00B7313D">
              <w:rPr>
                <w:noProof/>
                <w:webHidden/>
              </w:rPr>
            </w:r>
            <w:r w:rsidR="00B7313D">
              <w:rPr>
                <w:noProof/>
                <w:webHidden/>
              </w:rPr>
              <w:fldChar w:fldCharType="separate"/>
            </w:r>
            <w:r w:rsidR="00A16C00">
              <w:rPr>
                <w:noProof/>
                <w:webHidden/>
              </w:rPr>
              <w:t>5</w:t>
            </w:r>
            <w:r w:rsidR="00B7313D">
              <w:rPr>
                <w:noProof/>
                <w:webHidden/>
              </w:rPr>
              <w:fldChar w:fldCharType="end"/>
            </w:r>
          </w:hyperlink>
        </w:p>
        <w:p w:rsidR="00B7313D" w:rsidRDefault="006E3F6D">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2" w:history="1">
            <w:r w:rsidR="00B7313D" w:rsidRPr="009C7E71">
              <w:rPr>
                <w:rStyle w:val="Hipervnculo"/>
                <w:rFonts w:ascii="Arial" w:eastAsia="Calibri" w:hAnsi="Arial" w:cs="Arial"/>
                <w:noProof/>
                <w:lang w:eastAsia="es-ES"/>
              </w:rPr>
              <w:t>4.</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lang w:eastAsia="es-ES"/>
              </w:rPr>
              <w:t>CRITERIO DE EVALUACIÓN</w:t>
            </w:r>
            <w:r w:rsidR="00B7313D">
              <w:rPr>
                <w:noProof/>
                <w:webHidden/>
              </w:rPr>
              <w:tab/>
            </w:r>
            <w:r w:rsidR="00FE70B0">
              <w:rPr>
                <w:noProof/>
                <w:webHidden/>
              </w:rPr>
              <w:t>6</w:t>
            </w:r>
          </w:hyperlink>
        </w:p>
        <w:p w:rsidR="00B7313D" w:rsidRDefault="006E3F6D">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3" w:history="1">
            <w:r w:rsidR="00B7313D" w:rsidRPr="009C7E71">
              <w:rPr>
                <w:rStyle w:val="Hipervnculo"/>
                <w:rFonts w:ascii="Arial" w:eastAsia="Calibri" w:hAnsi="Arial" w:cs="Arial"/>
                <w:noProof/>
              </w:rPr>
              <w:t>5.</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PENAS CONVENCIONALES</w:t>
            </w:r>
            <w:r w:rsidR="00B7313D">
              <w:rPr>
                <w:noProof/>
                <w:webHidden/>
              </w:rPr>
              <w:tab/>
            </w:r>
            <w:r w:rsidR="00FE70B0">
              <w:rPr>
                <w:noProof/>
                <w:webHidden/>
              </w:rPr>
              <w:t>6</w:t>
            </w:r>
          </w:hyperlink>
        </w:p>
        <w:p w:rsidR="00B7313D" w:rsidRDefault="006E3F6D">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4" w:history="1">
            <w:r w:rsidR="00B7313D" w:rsidRPr="009C7E71">
              <w:rPr>
                <w:rStyle w:val="Hipervnculo"/>
                <w:rFonts w:ascii="Arial" w:eastAsia="Calibri" w:hAnsi="Arial" w:cs="Arial"/>
                <w:noProof/>
              </w:rPr>
              <w:t>6.</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CONDICIONES DE PAGO</w:t>
            </w:r>
            <w:r w:rsidR="00B7313D">
              <w:rPr>
                <w:noProof/>
                <w:webHidden/>
              </w:rPr>
              <w:tab/>
            </w:r>
            <w:r w:rsidR="00FE70B0">
              <w:rPr>
                <w:noProof/>
                <w:webHidden/>
              </w:rPr>
              <w:t>6</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45" w:history="1">
            <w:r w:rsidR="00C060FF">
              <w:rPr>
                <w:rStyle w:val="Hipervnculo"/>
                <w:rFonts w:ascii="Arial" w:eastAsia="Calibri" w:hAnsi="Arial" w:cs="Arial"/>
                <w:noProof/>
              </w:rPr>
              <w:t>6</w:t>
            </w:r>
            <w:r w:rsidR="00B7313D" w:rsidRPr="009C7E71">
              <w:rPr>
                <w:rStyle w:val="Hipervnculo"/>
                <w:rFonts w:ascii="Arial" w:eastAsia="Calibri" w:hAnsi="Arial" w:cs="Arial"/>
                <w:noProof/>
              </w:rPr>
              <w:t>.1</w:t>
            </w:r>
            <w:r w:rsidR="00FE70B0">
              <w:rPr>
                <w:rStyle w:val="Hipervnculo"/>
                <w:rFonts w:ascii="Arial" w:eastAsia="Calibri" w:hAnsi="Arial" w:cs="Arial"/>
                <w:noProof/>
              </w:rPr>
              <w:t>3</w:t>
            </w:r>
            <w:r w:rsidR="00B7313D" w:rsidRPr="009C7E71">
              <w:rPr>
                <w:rStyle w:val="Hipervnculo"/>
                <w:rFonts w:ascii="Arial" w:eastAsia="Calibri" w:hAnsi="Arial" w:cs="Arial"/>
                <w:noProof/>
              </w:rPr>
              <w:t xml:space="preserve"> PERSONA FÍSICA:</w:t>
            </w:r>
            <w:r w:rsidR="00B7313D">
              <w:rPr>
                <w:noProof/>
                <w:webHidden/>
              </w:rPr>
              <w:tab/>
            </w:r>
            <w:r w:rsidR="00FE70B0">
              <w:rPr>
                <w:noProof/>
                <w:webHidden/>
              </w:rPr>
              <w:t>8</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46" w:history="1">
            <w:r w:rsidR="00C060FF">
              <w:rPr>
                <w:rStyle w:val="Hipervnculo"/>
                <w:rFonts w:ascii="Arial" w:eastAsia="Calibri" w:hAnsi="Arial" w:cs="Arial"/>
                <w:noProof/>
              </w:rPr>
              <w:t>6</w:t>
            </w:r>
            <w:r w:rsidR="00FE70B0">
              <w:rPr>
                <w:rStyle w:val="Hipervnculo"/>
                <w:rFonts w:ascii="Arial" w:eastAsia="Calibri" w:hAnsi="Arial" w:cs="Arial"/>
                <w:noProof/>
              </w:rPr>
              <w:t>.14</w:t>
            </w:r>
            <w:r w:rsidR="00B7313D" w:rsidRPr="009C7E71">
              <w:rPr>
                <w:rStyle w:val="Hipervnculo"/>
                <w:rFonts w:ascii="Arial" w:eastAsia="Calibri" w:hAnsi="Arial" w:cs="Arial"/>
                <w:noProof/>
              </w:rPr>
              <w:t xml:space="preserve"> PERSONA MORAL:</w:t>
            </w:r>
            <w:r w:rsidR="00B7313D">
              <w:rPr>
                <w:noProof/>
                <w:webHidden/>
              </w:rPr>
              <w:tab/>
            </w:r>
            <w:r w:rsidR="00FE70B0">
              <w:rPr>
                <w:noProof/>
                <w:webHidden/>
              </w:rPr>
              <w:t>8</w:t>
            </w:r>
          </w:hyperlink>
        </w:p>
        <w:p w:rsidR="00B7313D" w:rsidRDefault="006E3F6D">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7" w:history="1">
            <w:r w:rsidR="00B7313D" w:rsidRPr="009C7E71">
              <w:rPr>
                <w:rStyle w:val="Hipervnculo"/>
                <w:rFonts w:ascii="Arial" w:eastAsia="Calibri" w:hAnsi="Arial" w:cs="Arial"/>
                <w:noProof/>
              </w:rPr>
              <w:t>7.</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RECEPCIÓN DE COTIZACIONES Y DOCUMENTACIÓN COMPLEMENTARIA</w:t>
            </w:r>
            <w:r w:rsidR="00B7313D">
              <w:rPr>
                <w:noProof/>
                <w:webHidden/>
              </w:rPr>
              <w:tab/>
            </w:r>
          </w:hyperlink>
          <w:r w:rsidR="00C3242B">
            <w:rPr>
              <w:noProof/>
            </w:rPr>
            <w:t>10</w:t>
          </w:r>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48" w:history="1">
            <w:r w:rsidR="00C060FF">
              <w:rPr>
                <w:rStyle w:val="Hipervnculo"/>
                <w:rFonts w:ascii="Arial" w:eastAsia="Calibri" w:hAnsi="Arial" w:cs="Arial"/>
                <w:noProof/>
              </w:rPr>
              <w:t>7</w:t>
            </w:r>
            <w:r w:rsidR="00B7313D" w:rsidRPr="009C7E71">
              <w:rPr>
                <w:rStyle w:val="Hipervnculo"/>
                <w:rFonts w:ascii="Arial" w:eastAsia="Calibri" w:hAnsi="Arial" w:cs="Arial"/>
                <w:noProof/>
              </w:rPr>
              <w:t>.</w:t>
            </w:r>
            <w:r w:rsidR="00A16C00">
              <w:rPr>
                <w:rStyle w:val="Hipervnculo"/>
                <w:rFonts w:ascii="Arial" w:eastAsia="Calibri" w:hAnsi="Arial" w:cs="Arial"/>
                <w:noProof/>
              </w:rPr>
              <w:t>2</w:t>
            </w:r>
            <w:r w:rsidR="00B7313D" w:rsidRPr="009C7E71">
              <w:rPr>
                <w:rStyle w:val="Hipervnculo"/>
                <w:rFonts w:ascii="Arial" w:eastAsia="Calibri" w:hAnsi="Arial" w:cs="Arial"/>
                <w:noProof/>
              </w:rPr>
              <w:t>. LICENCIAS, AUTORIZACIONES Y PERMISOS</w:t>
            </w:r>
            <w:r w:rsidR="00B7313D">
              <w:rPr>
                <w:noProof/>
                <w:webHidden/>
              </w:rPr>
              <w:tab/>
            </w:r>
            <w:r w:rsidR="00FE70B0">
              <w:rPr>
                <w:noProof/>
                <w:webHidden/>
              </w:rPr>
              <w:t>11</w:t>
            </w:r>
          </w:hyperlink>
        </w:p>
        <w:p w:rsidR="00B7313D" w:rsidRDefault="006E3F6D">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9" w:history="1">
            <w:r w:rsidR="00B7313D" w:rsidRPr="009C7E71">
              <w:rPr>
                <w:rStyle w:val="Hipervnculo"/>
                <w:rFonts w:ascii="Arial" w:eastAsia="Calibri" w:hAnsi="Arial" w:cs="Arial"/>
                <w:noProof/>
              </w:rPr>
              <w:t>8.</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CAUSAS DE DESECHAMIENTO</w:t>
            </w:r>
            <w:r w:rsidR="00B7313D">
              <w:rPr>
                <w:noProof/>
                <w:webHidden/>
              </w:rPr>
              <w:tab/>
            </w:r>
            <w:r w:rsidR="00FE70B0">
              <w:rPr>
                <w:noProof/>
                <w:webHidden/>
              </w:rPr>
              <w:t>11</w:t>
            </w:r>
          </w:hyperlink>
        </w:p>
        <w:p w:rsidR="00B7313D" w:rsidRDefault="006E3F6D">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50" w:history="1">
            <w:r w:rsidR="00B7313D" w:rsidRPr="009C7E71">
              <w:rPr>
                <w:rStyle w:val="Hipervnculo"/>
                <w:rFonts w:ascii="Arial" w:eastAsia="Calibri" w:hAnsi="Arial" w:cs="Arial"/>
                <w:noProof/>
              </w:rPr>
              <w:t>9.</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ACREDITACIÓN DE ENCONTRARSE AL CORRIENTE DE SUS OBLIGACIONES FISCALES</w:t>
            </w:r>
            <w:r w:rsidR="00B7313D">
              <w:rPr>
                <w:noProof/>
                <w:webHidden/>
              </w:rPr>
              <w:tab/>
            </w:r>
            <w:r w:rsidR="00FE70B0">
              <w:rPr>
                <w:noProof/>
                <w:webHidden/>
              </w:rPr>
              <w:t>1</w:t>
            </w:r>
          </w:hyperlink>
          <w:r w:rsidR="00C3242B">
            <w:rPr>
              <w:noProof/>
            </w:rPr>
            <w:t>2</w:t>
          </w:r>
        </w:p>
        <w:p w:rsidR="00B7313D" w:rsidRDefault="006E3F6D">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1" w:history="1">
            <w:r w:rsidR="00B7313D" w:rsidRPr="009C7E71">
              <w:rPr>
                <w:rStyle w:val="Hipervnculo"/>
                <w:rFonts w:ascii="Arial" w:eastAsia="Calibri" w:hAnsi="Arial" w:cs="Arial"/>
                <w:noProof/>
              </w:rPr>
              <w:t>10.</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PREVIO AL FALLO O LA FORMALIZACIÓN DEL CONTRATO</w:t>
            </w:r>
            <w:r w:rsidR="00B7313D">
              <w:rPr>
                <w:noProof/>
                <w:webHidden/>
              </w:rPr>
              <w:tab/>
            </w:r>
            <w:r w:rsidR="00FE70B0">
              <w:rPr>
                <w:noProof/>
                <w:webHidden/>
              </w:rPr>
              <w:t>14</w:t>
            </w:r>
          </w:hyperlink>
        </w:p>
        <w:p w:rsidR="00B7313D" w:rsidRDefault="006E3F6D">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2" w:history="1">
            <w:r w:rsidR="00B7313D" w:rsidRPr="009C7E71">
              <w:rPr>
                <w:rStyle w:val="Hipervnculo"/>
                <w:rFonts w:ascii="Arial" w:eastAsia="Calibri" w:hAnsi="Arial" w:cs="Arial"/>
                <w:noProof/>
              </w:rPr>
              <w:t>11.</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UNA VEZ FORMALIZADO EL CONTRATO</w:t>
            </w:r>
            <w:r w:rsidR="00B7313D">
              <w:rPr>
                <w:noProof/>
                <w:webHidden/>
              </w:rPr>
              <w:tab/>
            </w:r>
            <w:r w:rsidR="00FE70B0">
              <w:rPr>
                <w:noProof/>
                <w:webHidden/>
              </w:rPr>
              <w:t>14</w:t>
            </w:r>
          </w:hyperlink>
        </w:p>
        <w:p w:rsidR="00B7313D" w:rsidRDefault="006E3F6D">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3" w:history="1">
            <w:r w:rsidR="00B7313D" w:rsidRPr="009C7E71">
              <w:rPr>
                <w:rStyle w:val="Hipervnculo"/>
                <w:rFonts w:ascii="Arial" w:eastAsia="Calibri" w:hAnsi="Arial" w:cs="Arial"/>
                <w:noProof/>
              </w:rPr>
              <w:t>12.</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CANCELACIÓN DE LA ADJUDICACIÓN, PARTIDA(S) O CONCEPTOS INCLUIDOS EN ÉSTA(S)</w:t>
            </w:r>
            <w:r w:rsidR="00B7313D">
              <w:rPr>
                <w:noProof/>
                <w:webHidden/>
              </w:rPr>
              <w:tab/>
            </w:r>
            <w:r w:rsidR="00FE70B0">
              <w:rPr>
                <w:noProof/>
                <w:webHidden/>
              </w:rPr>
              <w:t>15</w:t>
            </w:r>
          </w:hyperlink>
        </w:p>
        <w:p w:rsidR="00B7313D" w:rsidRDefault="006E3F6D">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5" w:history="1">
            <w:r w:rsidR="00FE70B0">
              <w:rPr>
                <w:rStyle w:val="Hipervnculo"/>
                <w:rFonts w:ascii="Arial" w:eastAsia="Calibri" w:hAnsi="Arial" w:cs="Arial"/>
                <w:noProof/>
                <w:lang w:eastAsia="es-ES"/>
              </w:rPr>
              <w:t>13</w:t>
            </w:r>
            <w:r w:rsidR="00B7313D" w:rsidRPr="009C7E71">
              <w:rPr>
                <w:rStyle w:val="Hipervnculo"/>
                <w:rFonts w:ascii="Arial" w:eastAsia="Calibri" w:hAnsi="Arial" w:cs="Arial"/>
                <w:noProof/>
                <w:lang w:eastAsia="es-ES"/>
              </w:rPr>
              <w:t>.</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rPr>
              <w:t>DISPONIBILIDAD PRESUPUESTARIA</w:t>
            </w:r>
            <w:r w:rsidR="00B7313D">
              <w:rPr>
                <w:noProof/>
                <w:webHidden/>
              </w:rPr>
              <w:tab/>
            </w:r>
            <w:r w:rsidR="00FE70B0">
              <w:rPr>
                <w:noProof/>
                <w:webHidden/>
              </w:rPr>
              <w:t>15</w:t>
            </w:r>
          </w:hyperlink>
        </w:p>
        <w:p w:rsidR="00B7313D" w:rsidRDefault="006E3F6D">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6" w:history="1">
            <w:r w:rsidR="00FE70B0">
              <w:rPr>
                <w:rStyle w:val="Hipervnculo"/>
                <w:rFonts w:ascii="Arial" w:eastAsia="Calibri" w:hAnsi="Arial" w:cs="Arial"/>
                <w:noProof/>
                <w:lang w:eastAsia="es-ES"/>
              </w:rPr>
              <w:t>14</w:t>
            </w:r>
            <w:r w:rsidR="00B7313D" w:rsidRPr="009C7E71">
              <w:rPr>
                <w:rStyle w:val="Hipervnculo"/>
                <w:rFonts w:ascii="Arial" w:eastAsia="Calibri" w:hAnsi="Arial" w:cs="Arial"/>
                <w:noProof/>
                <w:lang w:eastAsia="es-ES"/>
              </w:rPr>
              <w:t>.</w:t>
            </w:r>
            <w:r w:rsidR="00B7313D">
              <w:rPr>
                <w:rFonts w:asciiTheme="minorHAnsi" w:eastAsiaTheme="minorEastAsia" w:hAnsiTheme="minorHAnsi" w:cstheme="minorBidi"/>
                <w:noProof/>
                <w:sz w:val="22"/>
                <w:szCs w:val="22"/>
                <w:lang w:val="es-MX" w:eastAsia="es-MX"/>
              </w:rPr>
              <w:tab/>
            </w:r>
            <w:r w:rsidR="00B7313D" w:rsidRPr="009C7E71">
              <w:rPr>
                <w:rStyle w:val="Hipervnculo"/>
                <w:rFonts w:ascii="Arial" w:eastAsia="Calibri" w:hAnsi="Arial" w:cs="Arial"/>
                <w:noProof/>
                <w:lang w:eastAsia="es-ES"/>
              </w:rPr>
              <w:t>ASIGNACION-FALLO</w:t>
            </w:r>
            <w:r w:rsidR="00B7313D">
              <w:rPr>
                <w:noProof/>
                <w:webHidden/>
              </w:rPr>
              <w:tab/>
            </w:r>
            <w:r w:rsidR="00FE70B0">
              <w:rPr>
                <w:noProof/>
                <w:webHidden/>
              </w:rPr>
              <w:t>15</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57" w:history="1">
            <w:r w:rsidR="00B7313D" w:rsidRPr="009C7E71">
              <w:rPr>
                <w:rStyle w:val="Hipervnculo"/>
                <w:rFonts w:eastAsia="Calibri"/>
                <w:noProof/>
              </w:rPr>
              <w:t>ANEXO Número 1 (UNO)</w:t>
            </w:r>
            <w:r w:rsidR="00B7313D">
              <w:rPr>
                <w:noProof/>
                <w:webHidden/>
              </w:rPr>
              <w:tab/>
            </w:r>
            <w:r w:rsidR="00FE70B0">
              <w:rPr>
                <w:noProof/>
                <w:webHidden/>
              </w:rPr>
              <w:t>16</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58" w:history="1">
            <w:r w:rsidR="00B7313D" w:rsidRPr="009C7E71">
              <w:rPr>
                <w:rStyle w:val="Hipervnculo"/>
                <w:rFonts w:eastAsia="Calibri"/>
                <w:noProof/>
              </w:rPr>
              <w:t>ANEXO Número 2 (DOS)</w:t>
            </w:r>
            <w:r w:rsidR="00B7313D">
              <w:rPr>
                <w:noProof/>
                <w:webHidden/>
              </w:rPr>
              <w:tab/>
            </w:r>
            <w:r w:rsidR="00FE70B0">
              <w:rPr>
                <w:noProof/>
                <w:webHidden/>
              </w:rPr>
              <w:t>17</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59" w:history="1">
            <w:r w:rsidR="00B7313D" w:rsidRPr="009C7E71">
              <w:rPr>
                <w:rStyle w:val="Hipervnculo"/>
                <w:rFonts w:eastAsia="Calibri"/>
                <w:noProof/>
                <w:lang w:val="es-MX"/>
              </w:rPr>
              <w:t>ANEXO Número 3 (TRES)</w:t>
            </w:r>
            <w:r w:rsidR="00B7313D">
              <w:rPr>
                <w:noProof/>
                <w:webHidden/>
              </w:rPr>
              <w:tab/>
            </w:r>
            <w:r w:rsidR="00FE70B0">
              <w:rPr>
                <w:noProof/>
                <w:webHidden/>
              </w:rPr>
              <w:t>18</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60" w:history="1">
            <w:r w:rsidR="00B7313D" w:rsidRPr="009C7E71">
              <w:rPr>
                <w:rStyle w:val="Hipervnculo"/>
                <w:rFonts w:eastAsia="Calibri"/>
                <w:noProof/>
              </w:rPr>
              <w:t xml:space="preserve">ANEXO Número </w:t>
            </w:r>
            <w:r w:rsidR="003F799C">
              <w:rPr>
                <w:rStyle w:val="Hipervnculo"/>
                <w:rFonts w:eastAsia="Calibri"/>
                <w:noProof/>
              </w:rPr>
              <w:t>4</w:t>
            </w:r>
            <w:r w:rsidR="00B7313D" w:rsidRPr="009C7E71">
              <w:rPr>
                <w:rStyle w:val="Hipervnculo"/>
                <w:rFonts w:eastAsia="Calibri"/>
                <w:noProof/>
              </w:rPr>
              <w:t xml:space="preserve"> (C</w:t>
            </w:r>
            <w:r w:rsidR="003F799C">
              <w:rPr>
                <w:rStyle w:val="Hipervnculo"/>
                <w:rFonts w:eastAsia="Calibri"/>
                <w:noProof/>
              </w:rPr>
              <w:t>UATRO</w:t>
            </w:r>
            <w:r w:rsidR="00B7313D" w:rsidRPr="009C7E71">
              <w:rPr>
                <w:rStyle w:val="Hipervnculo"/>
                <w:rFonts w:eastAsia="Calibri"/>
                <w:noProof/>
              </w:rPr>
              <w:t>)</w:t>
            </w:r>
            <w:r w:rsidR="00B7313D">
              <w:rPr>
                <w:noProof/>
                <w:webHidden/>
              </w:rPr>
              <w:tab/>
            </w:r>
            <w:r w:rsidR="00FE70B0">
              <w:rPr>
                <w:noProof/>
                <w:webHidden/>
              </w:rPr>
              <w:t>19</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61" w:history="1">
            <w:r w:rsidR="003F799C">
              <w:rPr>
                <w:rStyle w:val="Hipervnculo"/>
                <w:rFonts w:eastAsia="Calibri"/>
                <w:noProof/>
              </w:rPr>
              <w:t>ANEXO Número 5</w:t>
            </w:r>
            <w:r w:rsidR="00B7313D" w:rsidRPr="009C7E71">
              <w:rPr>
                <w:rStyle w:val="Hipervnculo"/>
                <w:rFonts w:eastAsia="Calibri"/>
                <w:noProof/>
              </w:rPr>
              <w:t xml:space="preserve"> (</w:t>
            </w:r>
            <w:r w:rsidR="003F799C">
              <w:rPr>
                <w:rStyle w:val="Hipervnculo"/>
                <w:rFonts w:eastAsia="Calibri"/>
                <w:noProof/>
              </w:rPr>
              <w:t>CINCO</w:t>
            </w:r>
            <w:r w:rsidR="00B7313D" w:rsidRPr="009C7E71">
              <w:rPr>
                <w:rStyle w:val="Hipervnculo"/>
                <w:rFonts w:eastAsia="Calibri"/>
                <w:noProof/>
              </w:rPr>
              <w:t>)</w:t>
            </w:r>
            <w:r w:rsidR="00B7313D">
              <w:rPr>
                <w:noProof/>
                <w:webHidden/>
              </w:rPr>
              <w:tab/>
            </w:r>
            <w:r w:rsidR="00FE70B0">
              <w:rPr>
                <w:noProof/>
                <w:webHidden/>
              </w:rPr>
              <w:t>20</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62" w:history="1">
            <w:r w:rsidR="00B7313D" w:rsidRPr="009C7E71">
              <w:rPr>
                <w:rStyle w:val="Hipervnculo"/>
                <w:rFonts w:eastAsia="Calibri"/>
                <w:noProof/>
              </w:rPr>
              <w:t xml:space="preserve">ANEXO Número </w:t>
            </w:r>
            <w:r w:rsidR="003F799C">
              <w:rPr>
                <w:rStyle w:val="Hipervnculo"/>
                <w:rFonts w:eastAsia="Calibri"/>
                <w:noProof/>
              </w:rPr>
              <w:t>6</w:t>
            </w:r>
            <w:r w:rsidR="00B7313D" w:rsidRPr="009C7E71">
              <w:rPr>
                <w:rStyle w:val="Hipervnculo"/>
                <w:rFonts w:eastAsia="Calibri"/>
                <w:noProof/>
              </w:rPr>
              <w:t xml:space="preserve"> (S</w:t>
            </w:r>
            <w:r w:rsidR="003F799C">
              <w:rPr>
                <w:rStyle w:val="Hipervnculo"/>
                <w:rFonts w:eastAsia="Calibri"/>
                <w:noProof/>
              </w:rPr>
              <w:t>EIS)</w:t>
            </w:r>
            <w:r w:rsidR="00B7313D">
              <w:rPr>
                <w:noProof/>
                <w:webHidden/>
              </w:rPr>
              <w:tab/>
            </w:r>
            <w:r w:rsidR="00302D04">
              <w:rPr>
                <w:noProof/>
                <w:webHidden/>
              </w:rPr>
              <w:t>21</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63" w:history="1">
            <w:r w:rsidR="00B7313D" w:rsidRPr="009C7E71">
              <w:rPr>
                <w:rStyle w:val="Hipervnculo"/>
                <w:rFonts w:eastAsia="Calibri"/>
                <w:noProof/>
              </w:rPr>
              <w:t xml:space="preserve">ANEXO Número </w:t>
            </w:r>
            <w:r w:rsidR="003F799C">
              <w:rPr>
                <w:rStyle w:val="Hipervnculo"/>
                <w:rFonts w:eastAsia="Calibri"/>
                <w:noProof/>
              </w:rPr>
              <w:t>7</w:t>
            </w:r>
            <w:r w:rsidR="00B7313D" w:rsidRPr="009C7E71">
              <w:rPr>
                <w:rStyle w:val="Hipervnculo"/>
                <w:rFonts w:eastAsia="Calibri"/>
                <w:noProof/>
              </w:rPr>
              <w:t xml:space="preserve"> (</w:t>
            </w:r>
            <w:r w:rsidR="003F799C">
              <w:rPr>
                <w:rStyle w:val="Hipervnculo"/>
                <w:rFonts w:eastAsia="Calibri"/>
                <w:noProof/>
              </w:rPr>
              <w:t>SIETE</w:t>
            </w:r>
            <w:r w:rsidR="00B7313D" w:rsidRPr="009C7E71">
              <w:rPr>
                <w:rStyle w:val="Hipervnculo"/>
                <w:rFonts w:eastAsia="Calibri"/>
                <w:noProof/>
              </w:rPr>
              <w:t>)</w:t>
            </w:r>
            <w:r w:rsidR="00B7313D">
              <w:rPr>
                <w:noProof/>
                <w:webHidden/>
              </w:rPr>
              <w:tab/>
            </w:r>
            <w:r w:rsidR="00302D04">
              <w:rPr>
                <w:noProof/>
                <w:webHidden/>
              </w:rPr>
              <w:t>22</w:t>
            </w:r>
          </w:hyperlink>
        </w:p>
        <w:p w:rsidR="00B7313D" w:rsidRDefault="006E3F6D">
          <w:pPr>
            <w:pStyle w:val="TDC1"/>
            <w:tabs>
              <w:tab w:val="right" w:leader="dot" w:pos="9678"/>
            </w:tabs>
            <w:rPr>
              <w:rFonts w:asciiTheme="minorHAnsi" w:eastAsiaTheme="minorEastAsia" w:hAnsiTheme="minorHAnsi" w:cstheme="minorBidi"/>
              <w:noProof/>
              <w:sz w:val="22"/>
              <w:szCs w:val="22"/>
              <w:lang w:val="es-MX" w:eastAsia="es-MX"/>
            </w:rPr>
          </w:pPr>
          <w:hyperlink w:anchor="_Toc103330864" w:history="1">
            <w:r w:rsidR="003F799C">
              <w:rPr>
                <w:rStyle w:val="Hipervnculo"/>
                <w:rFonts w:eastAsia="Calibri"/>
                <w:noProof/>
              </w:rPr>
              <w:t>ANEXO Número 8</w:t>
            </w:r>
            <w:r w:rsidR="00B7313D" w:rsidRPr="009C7E71">
              <w:rPr>
                <w:rStyle w:val="Hipervnculo"/>
                <w:rFonts w:eastAsia="Calibri"/>
                <w:noProof/>
              </w:rPr>
              <w:t xml:space="preserve"> (</w:t>
            </w:r>
            <w:r w:rsidR="003F799C">
              <w:rPr>
                <w:rStyle w:val="Hipervnculo"/>
                <w:rFonts w:eastAsia="Calibri"/>
                <w:noProof/>
              </w:rPr>
              <w:t>OCHO</w:t>
            </w:r>
            <w:r w:rsidR="00B7313D" w:rsidRPr="009C7E71">
              <w:rPr>
                <w:rStyle w:val="Hipervnculo"/>
                <w:rFonts w:eastAsia="Calibri"/>
                <w:noProof/>
              </w:rPr>
              <w:t>)</w:t>
            </w:r>
            <w:r w:rsidR="00B7313D">
              <w:rPr>
                <w:noProof/>
                <w:webHidden/>
              </w:rPr>
              <w:tab/>
            </w:r>
            <w:r w:rsidR="00302D04">
              <w:rPr>
                <w:noProof/>
                <w:webHidden/>
              </w:rPr>
              <w:t>23</w:t>
            </w:r>
          </w:hyperlink>
        </w:p>
        <w:p w:rsidR="00623768" w:rsidRDefault="00B7313D" w:rsidP="00623768">
          <w:pPr>
            <w:rPr>
              <w:b/>
              <w:bCs/>
              <w:lang w:val="es-ES"/>
            </w:rPr>
          </w:pPr>
          <w:r>
            <w:rPr>
              <w:b/>
              <w:bCs/>
              <w:lang w:val="es-ES"/>
            </w:rPr>
            <w:fldChar w:fldCharType="end"/>
          </w:r>
        </w:p>
      </w:sdtContent>
    </w:sdt>
    <w:bookmarkStart w:id="1" w:name="_Toc103330835" w:displacedByCustomXml="prev"/>
    <w:p w:rsidR="00623768" w:rsidRDefault="00623768" w:rsidP="00623768">
      <w:pPr>
        <w:rPr>
          <w:b/>
          <w:bCs/>
          <w:lang w:val="es-ES"/>
        </w:rPr>
      </w:pPr>
    </w:p>
    <w:p w:rsidR="00623768" w:rsidRDefault="00623768" w:rsidP="00EB2D38">
      <w:pPr>
        <w:pStyle w:val="Default"/>
        <w:rPr>
          <w:rFonts w:ascii="Arial" w:hAnsi="Arial" w:cs="Arial"/>
          <w:b/>
          <w:bCs/>
          <w:color w:val="auto"/>
        </w:rPr>
      </w:pPr>
    </w:p>
    <w:p w:rsidR="00623768" w:rsidRDefault="00623768" w:rsidP="00EB2D38">
      <w:pPr>
        <w:pStyle w:val="Default"/>
        <w:rPr>
          <w:rFonts w:ascii="Arial" w:hAnsi="Arial" w:cs="Arial"/>
          <w:b/>
          <w:bCs/>
          <w:color w:val="auto"/>
        </w:rPr>
      </w:pPr>
    </w:p>
    <w:p w:rsidR="00623768" w:rsidRDefault="00623768" w:rsidP="00EB2D38">
      <w:pPr>
        <w:pStyle w:val="Default"/>
        <w:rPr>
          <w:rFonts w:ascii="Arial" w:hAnsi="Arial" w:cs="Arial"/>
          <w:b/>
          <w:bCs/>
          <w:color w:val="auto"/>
        </w:rPr>
      </w:pPr>
    </w:p>
    <w:p w:rsidR="00623768" w:rsidRDefault="00623768" w:rsidP="00EB2D38">
      <w:pPr>
        <w:pStyle w:val="Default"/>
        <w:rPr>
          <w:rFonts w:ascii="Arial" w:hAnsi="Arial" w:cs="Arial"/>
          <w:b/>
          <w:bCs/>
          <w:color w:val="auto"/>
        </w:rPr>
      </w:pPr>
    </w:p>
    <w:p w:rsidR="00623768" w:rsidRDefault="00623768" w:rsidP="00EB2D38">
      <w:pPr>
        <w:pStyle w:val="Default"/>
        <w:rPr>
          <w:rFonts w:ascii="Arial" w:hAnsi="Arial" w:cs="Arial"/>
          <w:b/>
          <w:bCs/>
          <w:color w:val="auto"/>
        </w:rPr>
      </w:pPr>
    </w:p>
    <w:p w:rsidR="00623768" w:rsidRDefault="00623768" w:rsidP="00EB2D38">
      <w:pPr>
        <w:pStyle w:val="Default"/>
        <w:rPr>
          <w:rFonts w:ascii="Arial" w:hAnsi="Arial" w:cs="Arial"/>
          <w:b/>
          <w:bCs/>
          <w:color w:val="auto"/>
        </w:rPr>
      </w:pPr>
    </w:p>
    <w:p w:rsidR="00623768" w:rsidRDefault="00623768" w:rsidP="00EB2D38">
      <w:pPr>
        <w:pStyle w:val="Default"/>
        <w:rPr>
          <w:rFonts w:ascii="Arial" w:hAnsi="Arial" w:cs="Arial"/>
          <w:b/>
          <w:bCs/>
          <w:color w:val="auto"/>
        </w:rPr>
      </w:pPr>
    </w:p>
    <w:p w:rsidR="00596050" w:rsidRDefault="00596050" w:rsidP="00EB2D38">
      <w:pPr>
        <w:pStyle w:val="Default"/>
        <w:rPr>
          <w:rFonts w:ascii="Arial" w:hAnsi="Arial" w:cs="Arial"/>
          <w:b/>
          <w:bCs/>
          <w:color w:val="auto"/>
        </w:rPr>
      </w:pPr>
    </w:p>
    <w:p w:rsidR="009F266D" w:rsidRDefault="009F266D" w:rsidP="00EB2D38">
      <w:pPr>
        <w:pStyle w:val="Default"/>
        <w:rPr>
          <w:rFonts w:ascii="Arial" w:hAnsi="Arial" w:cs="Arial"/>
          <w:b/>
          <w:bCs/>
          <w:color w:val="auto"/>
        </w:rPr>
      </w:pPr>
    </w:p>
    <w:p w:rsidR="009F266D" w:rsidRDefault="009F266D" w:rsidP="00EB2D38">
      <w:pPr>
        <w:pStyle w:val="Default"/>
        <w:rPr>
          <w:rFonts w:ascii="Arial" w:hAnsi="Arial" w:cs="Arial"/>
          <w:b/>
          <w:bCs/>
          <w:color w:val="auto"/>
        </w:rPr>
      </w:pPr>
    </w:p>
    <w:p w:rsidR="00596050" w:rsidRDefault="00596050" w:rsidP="00EB2D38">
      <w:pPr>
        <w:pStyle w:val="Default"/>
        <w:rPr>
          <w:rFonts w:ascii="Arial" w:hAnsi="Arial" w:cs="Arial"/>
          <w:b/>
          <w:bCs/>
          <w:color w:val="auto"/>
        </w:rPr>
      </w:pPr>
    </w:p>
    <w:p w:rsidR="00EB2D38" w:rsidRPr="00E40538" w:rsidRDefault="00EB2D38" w:rsidP="00EB2D38">
      <w:pPr>
        <w:pStyle w:val="Default"/>
        <w:rPr>
          <w:rFonts w:ascii="Arial" w:hAnsi="Arial" w:cs="Arial"/>
          <w:b/>
          <w:bCs/>
          <w:color w:val="auto"/>
        </w:rPr>
      </w:pPr>
      <w:r w:rsidRPr="00E40538">
        <w:rPr>
          <w:rFonts w:ascii="Arial" w:hAnsi="Arial" w:cs="Arial"/>
          <w:b/>
          <w:bCs/>
          <w:color w:val="auto"/>
        </w:rPr>
        <w:t xml:space="preserve">GLOSARIO DE TÉRMINOS. </w:t>
      </w:r>
    </w:p>
    <w:p w:rsidR="00EB2D38" w:rsidRPr="00E40538" w:rsidRDefault="00EB2D38" w:rsidP="00EB2D38">
      <w:pPr>
        <w:pStyle w:val="Default"/>
        <w:rPr>
          <w:rFonts w:ascii="Arial" w:hAnsi="Arial" w:cs="Arial"/>
          <w:color w:val="auto"/>
          <w:sz w:val="20"/>
          <w:szCs w:val="20"/>
        </w:rPr>
      </w:pPr>
    </w:p>
    <w:p w:rsidR="00EB2D38" w:rsidRPr="00E40538" w:rsidRDefault="00EB2D38" w:rsidP="00EB2D38">
      <w:pPr>
        <w:spacing w:after="200" w:line="276" w:lineRule="auto"/>
        <w:rPr>
          <w:rFonts w:ascii="Arial" w:hAnsi="Arial" w:cs="Arial"/>
          <w:b/>
          <w:bCs/>
          <w:sz w:val="20"/>
          <w:szCs w:val="20"/>
        </w:rPr>
      </w:pPr>
      <w:r w:rsidRPr="00E40538">
        <w:rPr>
          <w:rFonts w:ascii="Arial" w:hAnsi="Arial" w:cs="Arial"/>
          <w:b/>
          <w:bCs/>
          <w:sz w:val="20"/>
          <w:szCs w:val="20"/>
        </w:rPr>
        <w:t xml:space="preserve">Para efectos de estas bases, se entenderá por: </w:t>
      </w:r>
    </w:p>
    <w:p w:rsidR="00E40538" w:rsidRDefault="000A30A3" w:rsidP="003D2543">
      <w:pPr>
        <w:pStyle w:val="Prrafodelista"/>
        <w:numPr>
          <w:ilvl w:val="0"/>
          <w:numId w:val="5"/>
        </w:numPr>
        <w:spacing w:after="200" w:line="276" w:lineRule="auto"/>
        <w:ind w:left="284" w:hanging="284"/>
        <w:rPr>
          <w:rFonts w:ascii="Arial" w:hAnsi="Arial" w:cs="Arial"/>
          <w:sz w:val="20"/>
          <w:szCs w:val="20"/>
        </w:rPr>
      </w:pPr>
      <w:r w:rsidRPr="00E40538">
        <w:rPr>
          <w:rFonts w:ascii="Arial" w:hAnsi="Arial" w:cs="Arial"/>
          <w:b/>
          <w:sz w:val="20"/>
          <w:szCs w:val="20"/>
        </w:rPr>
        <w:t>IMSS:</w:t>
      </w:r>
      <w:r w:rsidRPr="00E40538">
        <w:rPr>
          <w:rFonts w:ascii="Arial" w:hAnsi="Arial" w:cs="Arial"/>
          <w:sz w:val="20"/>
          <w:szCs w:val="20"/>
        </w:rPr>
        <w:t xml:space="preserve"> Instituto Mexicano Del Seguro Social.</w:t>
      </w:r>
    </w:p>
    <w:p w:rsidR="00E40538" w:rsidRPr="00E40538" w:rsidRDefault="00E40538" w:rsidP="00E40538">
      <w:pPr>
        <w:pStyle w:val="Prrafodelista"/>
        <w:spacing w:after="200" w:line="276" w:lineRule="auto"/>
        <w:ind w:left="284"/>
        <w:rPr>
          <w:rFonts w:ascii="Arial" w:hAnsi="Arial" w:cs="Arial"/>
          <w:sz w:val="20"/>
          <w:szCs w:val="20"/>
        </w:rPr>
      </w:pPr>
    </w:p>
    <w:p w:rsidR="00E40538" w:rsidRPr="00E40538"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E40538">
        <w:rPr>
          <w:rFonts w:ascii="Arial" w:hAnsi="Arial" w:cs="Arial"/>
          <w:b/>
          <w:bCs/>
          <w:sz w:val="20"/>
          <w:szCs w:val="20"/>
        </w:rPr>
        <w:t>COMPRANET</w:t>
      </w:r>
      <w:r w:rsidRPr="00E40538">
        <w:rPr>
          <w:rFonts w:ascii="Arial" w:hAnsi="Arial" w:cs="Arial"/>
          <w:sz w:val="20"/>
          <w:szCs w:val="20"/>
        </w:rPr>
        <w:t>: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w:t>
      </w:r>
    </w:p>
    <w:p w:rsidR="00E40538" w:rsidRPr="00E40538" w:rsidRDefault="00E40538" w:rsidP="00E40538">
      <w:pPr>
        <w:pStyle w:val="Prrafodelista"/>
        <w:rPr>
          <w:rFonts w:ascii="Arial" w:hAnsi="Arial" w:cs="Arial"/>
          <w:b/>
          <w:bCs/>
          <w:sz w:val="20"/>
          <w:szCs w:val="20"/>
        </w:rPr>
      </w:pPr>
    </w:p>
    <w:p w:rsidR="00E40538"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E40538">
        <w:rPr>
          <w:rFonts w:ascii="Arial" w:hAnsi="Arial" w:cs="Arial"/>
          <w:b/>
          <w:bCs/>
          <w:sz w:val="20"/>
          <w:szCs w:val="20"/>
        </w:rPr>
        <w:t xml:space="preserve">LAASSP: </w:t>
      </w:r>
      <w:r w:rsidRPr="00E40538">
        <w:rPr>
          <w:rFonts w:ascii="Arial" w:hAnsi="Arial" w:cs="Arial"/>
          <w:sz w:val="20"/>
          <w:szCs w:val="20"/>
        </w:rPr>
        <w:t>Ley de Adquisiciones, Arrendamientos y Servicios del Sector Público.</w:t>
      </w:r>
    </w:p>
    <w:p w:rsidR="00E40538" w:rsidRPr="00E40538" w:rsidRDefault="00E40538" w:rsidP="00E40538">
      <w:pPr>
        <w:pStyle w:val="Prrafodelista"/>
        <w:rPr>
          <w:rFonts w:ascii="Arial" w:hAnsi="Arial" w:cs="Arial"/>
          <w:b/>
          <w:bCs/>
          <w:sz w:val="20"/>
          <w:szCs w:val="20"/>
        </w:rPr>
      </w:pPr>
    </w:p>
    <w:p w:rsidR="00E40538"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E40538">
        <w:rPr>
          <w:rFonts w:ascii="Arial" w:hAnsi="Arial" w:cs="Arial"/>
          <w:b/>
          <w:bCs/>
          <w:sz w:val="20"/>
          <w:szCs w:val="20"/>
        </w:rPr>
        <w:t xml:space="preserve">RLAASSP: </w:t>
      </w:r>
      <w:r w:rsidRPr="00E40538">
        <w:rPr>
          <w:rFonts w:ascii="Arial" w:hAnsi="Arial" w:cs="Arial"/>
          <w:sz w:val="20"/>
          <w:szCs w:val="20"/>
        </w:rPr>
        <w:t>Reglamento de la Ley de Adquisiciones, Arrendamientos y Servicios del Sector Público.</w:t>
      </w:r>
    </w:p>
    <w:p w:rsidR="00E40538" w:rsidRPr="00E40538" w:rsidRDefault="00E40538" w:rsidP="00E40538">
      <w:pPr>
        <w:pStyle w:val="Prrafodelista"/>
        <w:rPr>
          <w:rFonts w:ascii="Arial" w:hAnsi="Arial" w:cs="Arial"/>
          <w:sz w:val="20"/>
          <w:szCs w:val="20"/>
        </w:rPr>
      </w:pPr>
    </w:p>
    <w:p w:rsidR="00E40538"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E40538">
        <w:rPr>
          <w:rFonts w:ascii="Arial" w:hAnsi="Arial" w:cs="Arial"/>
          <w:b/>
          <w:sz w:val="20"/>
          <w:szCs w:val="20"/>
        </w:rPr>
        <w:t>RLFPRH:</w:t>
      </w:r>
      <w:r w:rsidRPr="00E40538">
        <w:rPr>
          <w:rFonts w:ascii="Arial" w:hAnsi="Arial" w:cs="Arial"/>
          <w:sz w:val="20"/>
          <w:szCs w:val="20"/>
        </w:rPr>
        <w:t xml:space="preserve"> Reglamento De La Ley Federal De Presupuesto Y Responsabilidad Hacendaria</w:t>
      </w:r>
      <w:r>
        <w:rPr>
          <w:rFonts w:ascii="Arial" w:hAnsi="Arial" w:cs="Arial"/>
          <w:sz w:val="20"/>
          <w:szCs w:val="20"/>
        </w:rPr>
        <w:t>.</w:t>
      </w:r>
    </w:p>
    <w:p w:rsidR="00E40538" w:rsidRPr="00E40538" w:rsidRDefault="00E40538" w:rsidP="00E40538">
      <w:pPr>
        <w:pStyle w:val="Prrafodelista"/>
        <w:rPr>
          <w:rFonts w:ascii="Arial" w:hAnsi="Arial" w:cs="Arial"/>
          <w:b/>
          <w:bCs/>
          <w:sz w:val="20"/>
          <w:szCs w:val="20"/>
        </w:rPr>
      </w:pPr>
    </w:p>
    <w:p w:rsidR="00E40538"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E40538">
        <w:rPr>
          <w:rFonts w:ascii="Arial" w:hAnsi="Arial" w:cs="Arial"/>
          <w:b/>
          <w:bCs/>
          <w:sz w:val="20"/>
          <w:szCs w:val="20"/>
        </w:rPr>
        <w:t>Investigación de mercado</w:t>
      </w:r>
      <w:r w:rsidR="001020B1">
        <w:rPr>
          <w:rFonts w:ascii="Arial" w:hAnsi="Arial" w:cs="Arial"/>
          <w:sz w:val="20"/>
          <w:szCs w:val="20"/>
        </w:rPr>
        <w:t>: L</w:t>
      </w:r>
      <w:r w:rsidRPr="00E40538">
        <w:rPr>
          <w:rFonts w:ascii="Arial" w:hAnsi="Arial" w:cs="Arial"/>
          <w:sz w:val="20"/>
          <w:szCs w:val="20"/>
        </w:rPr>
        <w:t xml:space="preserve">a verificación de la existencia de bienes, arrendamientos o servicios, de proveedores </w:t>
      </w:r>
      <w:r w:rsidR="00475EAC">
        <w:rPr>
          <w:rFonts w:ascii="Arial" w:hAnsi="Arial" w:cs="Arial"/>
          <w:sz w:val="20"/>
          <w:szCs w:val="20"/>
        </w:rPr>
        <w:t xml:space="preserve">a nivel nacional </w:t>
      </w:r>
      <w:r w:rsidRPr="00E40538">
        <w:rPr>
          <w:rFonts w:ascii="Arial" w:hAnsi="Arial" w:cs="Arial"/>
          <w:sz w:val="20"/>
          <w:szCs w:val="20"/>
        </w:rPr>
        <w:t xml:space="preserve"> y del precio estimado basado en la información que se obtenga en la propia dependencia o entidad, de organismos públicos o privados, de fabricantes de bienes o prestadores del servicio, o una combinación de dichas fuentes de información</w:t>
      </w:r>
      <w:r w:rsidR="008432D0">
        <w:rPr>
          <w:rFonts w:ascii="Arial" w:hAnsi="Arial" w:cs="Arial"/>
          <w:sz w:val="20"/>
          <w:szCs w:val="20"/>
        </w:rPr>
        <w:t>.</w:t>
      </w:r>
    </w:p>
    <w:p w:rsidR="00E40538" w:rsidRPr="00E40538" w:rsidRDefault="00E40538" w:rsidP="00E40538">
      <w:pPr>
        <w:pStyle w:val="Prrafodelista"/>
        <w:rPr>
          <w:rFonts w:ascii="Arial" w:hAnsi="Arial" w:cs="Arial"/>
          <w:b/>
          <w:bCs/>
          <w:sz w:val="20"/>
          <w:szCs w:val="20"/>
        </w:rPr>
      </w:pPr>
    </w:p>
    <w:p w:rsidR="00E40538"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E40538">
        <w:rPr>
          <w:rFonts w:ascii="Arial" w:hAnsi="Arial" w:cs="Arial"/>
          <w:b/>
          <w:bCs/>
          <w:sz w:val="20"/>
          <w:szCs w:val="20"/>
        </w:rPr>
        <w:t xml:space="preserve">Licitante: </w:t>
      </w:r>
      <w:r w:rsidRPr="00E40538">
        <w:rPr>
          <w:rFonts w:ascii="Arial" w:hAnsi="Arial" w:cs="Arial"/>
          <w:sz w:val="20"/>
          <w:szCs w:val="20"/>
        </w:rPr>
        <w:t xml:space="preserve">La persona que participe en cualquier procedimiento de licitación pública o bien de invitación a cuando menos tres personas. </w:t>
      </w:r>
    </w:p>
    <w:p w:rsidR="00E40538" w:rsidRPr="00E40538" w:rsidRDefault="00623768" w:rsidP="00623768">
      <w:pPr>
        <w:pStyle w:val="Prrafodelista"/>
        <w:tabs>
          <w:tab w:val="left" w:pos="2054"/>
        </w:tabs>
        <w:rPr>
          <w:rFonts w:ascii="Arial" w:hAnsi="Arial" w:cs="Arial"/>
          <w:b/>
          <w:bCs/>
          <w:sz w:val="20"/>
          <w:szCs w:val="20"/>
        </w:rPr>
      </w:pPr>
      <w:r>
        <w:rPr>
          <w:rFonts w:ascii="Arial" w:hAnsi="Arial" w:cs="Arial"/>
          <w:b/>
          <w:bCs/>
          <w:sz w:val="20"/>
          <w:szCs w:val="20"/>
        </w:rPr>
        <w:tab/>
      </w:r>
    </w:p>
    <w:p w:rsidR="00E40538"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E40538">
        <w:rPr>
          <w:rFonts w:ascii="Arial" w:hAnsi="Arial" w:cs="Arial"/>
          <w:b/>
          <w:bCs/>
          <w:sz w:val="20"/>
          <w:szCs w:val="20"/>
        </w:rPr>
        <w:t>SAT</w:t>
      </w:r>
      <w:r w:rsidR="00410361" w:rsidRPr="00E40538">
        <w:rPr>
          <w:rFonts w:ascii="Arial" w:hAnsi="Arial" w:cs="Arial"/>
          <w:b/>
          <w:bCs/>
          <w:sz w:val="20"/>
          <w:szCs w:val="20"/>
        </w:rPr>
        <w:t xml:space="preserve">: </w:t>
      </w:r>
      <w:r w:rsidR="00410361" w:rsidRPr="00E40538">
        <w:rPr>
          <w:rFonts w:ascii="Arial" w:hAnsi="Arial" w:cs="Arial"/>
          <w:sz w:val="20"/>
          <w:szCs w:val="20"/>
        </w:rPr>
        <w:t>Servicio</w:t>
      </w:r>
      <w:r w:rsidRPr="00E40538">
        <w:rPr>
          <w:rFonts w:ascii="Arial" w:hAnsi="Arial" w:cs="Arial"/>
          <w:sz w:val="20"/>
          <w:szCs w:val="20"/>
        </w:rPr>
        <w:t xml:space="preserve"> de </w:t>
      </w:r>
      <w:r w:rsidR="001020B1">
        <w:rPr>
          <w:rFonts w:ascii="Arial" w:hAnsi="Arial" w:cs="Arial"/>
          <w:sz w:val="20"/>
          <w:szCs w:val="20"/>
        </w:rPr>
        <w:t>A</w:t>
      </w:r>
      <w:r w:rsidR="00623768" w:rsidRPr="00E40538">
        <w:rPr>
          <w:rFonts w:ascii="Arial" w:hAnsi="Arial" w:cs="Arial"/>
          <w:sz w:val="20"/>
          <w:szCs w:val="20"/>
        </w:rPr>
        <w:t>dministraci</w:t>
      </w:r>
      <w:r w:rsidR="001020B1">
        <w:rPr>
          <w:rFonts w:ascii="Arial" w:hAnsi="Arial" w:cs="Arial"/>
          <w:sz w:val="20"/>
          <w:szCs w:val="20"/>
        </w:rPr>
        <w:t>ón T</w:t>
      </w:r>
      <w:r w:rsidR="00623768" w:rsidRPr="00E40538">
        <w:rPr>
          <w:rFonts w:ascii="Arial" w:hAnsi="Arial" w:cs="Arial"/>
          <w:sz w:val="20"/>
          <w:szCs w:val="20"/>
        </w:rPr>
        <w:t xml:space="preserve">ributaria. </w:t>
      </w:r>
    </w:p>
    <w:p w:rsidR="00E40538" w:rsidRPr="00E40538" w:rsidRDefault="00E40538" w:rsidP="00E40538">
      <w:pPr>
        <w:pStyle w:val="Prrafodelista"/>
        <w:rPr>
          <w:rFonts w:ascii="Arial" w:hAnsi="Arial" w:cs="Arial"/>
          <w:sz w:val="20"/>
          <w:szCs w:val="20"/>
        </w:rPr>
      </w:pPr>
    </w:p>
    <w:p w:rsidR="00623768" w:rsidRPr="00623768"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623768">
        <w:rPr>
          <w:rFonts w:ascii="Arial" w:hAnsi="Arial" w:cs="Arial"/>
          <w:b/>
          <w:sz w:val="20"/>
          <w:szCs w:val="20"/>
        </w:rPr>
        <w:t>CFDI:</w:t>
      </w:r>
      <w:r w:rsidRPr="00E40538">
        <w:rPr>
          <w:rFonts w:ascii="Arial" w:hAnsi="Arial" w:cs="Arial"/>
          <w:sz w:val="20"/>
          <w:szCs w:val="20"/>
        </w:rPr>
        <w:t xml:space="preserve"> </w:t>
      </w:r>
      <w:r w:rsidRPr="00E40538">
        <w:rPr>
          <w:rFonts w:ascii="Arial" w:hAnsi="Arial" w:cs="Arial"/>
          <w:color w:val="202124"/>
          <w:sz w:val="20"/>
          <w:szCs w:val="20"/>
          <w:shd w:val="clear" w:color="auto" w:fill="FFFFFF"/>
        </w:rPr>
        <w:t xml:space="preserve">Comprobante </w:t>
      </w:r>
      <w:r w:rsidR="001020B1">
        <w:rPr>
          <w:rFonts w:ascii="Arial" w:hAnsi="Arial" w:cs="Arial"/>
          <w:color w:val="202124"/>
          <w:sz w:val="20"/>
          <w:szCs w:val="20"/>
          <w:shd w:val="clear" w:color="auto" w:fill="FFFFFF"/>
        </w:rPr>
        <w:t>F</w:t>
      </w:r>
      <w:r w:rsidR="00623768" w:rsidRPr="00E40538">
        <w:rPr>
          <w:rFonts w:ascii="Arial" w:hAnsi="Arial" w:cs="Arial"/>
          <w:color w:val="202124"/>
          <w:sz w:val="20"/>
          <w:szCs w:val="20"/>
          <w:shd w:val="clear" w:color="auto" w:fill="FFFFFF"/>
        </w:rPr>
        <w:t xml:space="preserve">iscal </w:t>
      </w:r>
      <w:r w:rsidR="001020B1">
        <w:rPr>
          <w:rFonts w:ascii="Arial" w:hAnsi="Arial" w:cs="Arial"/>
          <w:color w:val="202124"/>
          <w:sz w:val="20"/>
          <w:szCs w:val="20"/>
          <w:shd w:val="clear" w:color="auto" w:fill="FFFFFF"/>
        </w:rPr>
        <w:t>D</w:t>
      </w:r>
      <w:r w:rsidR="00623768" w:rsidRPr="00E40538">
        <w:rPr>
          <w:rFonts w:ascii="Arial" w:hAnsi="Arial" w:cs="Arial"/>
          <w:color w:val="202124"/>
          <w:sz w:val="20"/>
          <w:szCs w:val="20"/>
          <w:shd w:val="clear" w:color="auto" w:fill="FFFFFF"/>
        </w:rPr>
        <w:t xml:space="preserve">igital por </w:t>
      </w:r>
      <w:r w:rsidR="001020B1">
        <w:rPr>
          <w:rFonts w:ascii="Arial" w:hAnsi="Arial" w:cs="Arial"/>
          <w:color w:val="202124"/>
          <w:sz w:val="20"/>
          <w:szCs w:val="20"/>
          <w:shd w:val="clear" w:color="auto" w:fill="FFFFFF"/>
        </w:rPr>
        <w:t>I</w:t>
      </w:r>
      <w:r w:rsidR="00623768" w:rsidRPr="00E40538">
        <w:rPr>
          <w:rFonts w:ascii="Arial" w:hAnsi="Arial" w:cs="Arial"/>
          <w:color w:val="202124"/>
          <w:sz w:val="20"/>
          <w:szCs w:val="20"/>
          <w:shd w:val="clear" w:color="auto" w:fill="FFFFFF"/>
        </w:rPr>
        <w:t>nternet.</w:t>
      </w:r>
    </w:p>
    <w:p w:rsidR="00623768" w:rsidRPr="00623768" w:rsidRDefault="00623768" w:rsidP="00623768">
      <w:pPr>
        <w:pStyle w:val="Prrafodelista"/>
        <w:rPr>
          <w:rFonts w:ascii="Arial" w:hAnsi="Arial" w:cs="Arial"/>
          <w:sz w:val="20"/>
          <w:szCs w:val="20"/>
        </w:rPr>
      </w:pPr>
    </w:p>
    <w:p w:rsidR="00623768"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623768">
        <w:rPr>
          <w:rFonts w:ascii="Arial" w:hAnsi="Arial" w:cs="Arial"/>
          <w:b/>
          <w:sz w:val="20"/>
          <w:szCs w:val="20"/>
        </w:rPr>
        <w:t>FIEL:</w:t>
      </w:r>
      <w:r w:rsidRPr="00623768">
        <w:rPr>
          <w:rFonts w:ascii="Arial" w:hAnsi="Arial" w:cs="Arial"/>
          <w:sz w:val="20"/>
          <w:szCs w:val="20"/>
        </w:rPr>
        <w:t xml:space="preserve"> Firma </w:t>
      </w:r>
      <w:r w:rsidR="001020B1">
        <w:rPr>
          <w:rFonts w:ascii="Arial" w:hAnsi="Arial" w:cs="Arial"/>
          <w:sz w:val="20"/>
          <w:szCs w:val="20"/>
        </w:rPr>
        <w:t>E</w:t>
      </w:r>
      <w:r w:rsidRPr="00623768">
        <w:rPr>
          <w:rFonts w:ascii="Arial" w:hAnsi="Arial" w:cs="Arial"/>
          <w:sz w:val="20"/>
          <w:szCs w:val="20"/>
        </w:rPr>
        <w:t xml:space="preserve">lectrónica </w:t>
      </w:r>
      <w:r w:rsidR="001020B1">
        <w:rPr>
          <w:rFonts w:ascii="Arial" w:hAnsi="Arial" w:cs="Arial"/>
          <w:sz w:val="20"/>
          <w:szCs w:val="20"/>
        </w:rPr>
        <w:t>A</w:t>
      </w:r>
      <w:r w:rsidRPr="00623768">
        <w:rPr>
          <w:rFonts w:ascii="Arial" w:hAnsi="Arial" w:cs="Arial"/>
          <w:sz w:val="20"/>
          <w:szCs w:val="20"/>
        </w:rPr>
        <w:t>vanzada</w:t>
      </w:r>
      <w:r>
        <w:rPr>
          <w:rFonts w:ascii="Arial" w:hAnsi="Arial" w:cs="Arial"/>
          <w:sz w:val="20"/>
          <w:szCs w:val="20"/>
        </w:rPr>
        <w:t>.</w:t>
      </w:r>
    </w:p>
    <w:p w:rsidR="00623768" w:rsidRPr="00623768" w:rsidRDefault="00623768" w:rsidP="00623768">
      <w:pPr>
        <w:pStyle w:val="Prrafodelista"/>
        <w:rPr>
          <w:rFonts w:ascii="Arial" w:hAnsi="Arial" w:cs="Arial"/>
          <w:color w:val="202124"/>
          <w:sz w:val="20"/>
          <w:szCs w:val="20"/>
          <w:shd w:val="clear" w:color="auto" w:fill="FFFFFF"/>
        </w:rPr>
      </w:pPr>
    </w:p>
    <w:p w:rsidR="00623768" w:rsidRPr="00623768"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623768">
        <w:rPr>
          <w:rFonts w:ascii="Arial" w:hAnsi="Arial" w:cs="Arial"/>
          <w:b/>
          <w:color w:val="202124"/>
          <w:sz w:val="20"/>
          <w:szCs w:val="20"/>
          <w:shd w:val="clear" w:color="auto" w:fill="FFFFFF"/>
        </w:rPr>
        <w:t>COCTI:</w:t>
      </w:r>
      <w:r w:rsidRPr="00623768">
        <w:rPr>
          <w:rFonts w:ascii="Arial" w:hAnsi="Arial" w:cs="Arial"/>
          <w:color w:val="202124"/>
          <w:sz w:val="20"/>
          <w:szCs w:val="20"/>
          <w:shd w:val="clear" w:color="auto" w:fill="FFFFFF"/>
        </w:rPr>
        <w:t xml:space="preserve"> Coordinaci</w:t>
      </w:r>
      <w:r w:rsidR="001020B1">
        <w:rPr>
          <w:rFonts w:ascii="Arial" w:hAnsi="Arial" w:cs="Arial"/>
          <w:color w:val="202124"/>
          <w:sz w:val="20"/>
          <w:szCs w:val="20"/>
          <w:shd w:val="clear" w:color="auto" w:fill="FFFFFF"/>
        </w:rPr>
        <w:t>ó</w:t>
      </w:r>
      <w:r w:rsidRPr="00623768">
        <w:rPr>
          <w:rFonts w:ascii="Arial" w:hAnsi="Arial" w:cs="Arial"/>
          <w:color w:val="202124"/>
          <w:sz w:val="20"/>
          <w:szCs w:val="20"/>
          <w:shd w:val="clear" w:color="auto" w:fill="FFFFFF"/>
        </w:rPr>
        <w:t xml:space="preserve">n de </w:t>
      </w:r>
      <w:r w:rsidR="001020B1">
        <w:rPr>
          <w:rFonts w:ascii="Arial" w:hAnsi="Arial" w:cs="Arial"/>
          <w:color w:val="202124"/>
          <w:sz w:val="20"/>
          <w:szCs w:val="20"/>
          <w:shd w:val="clear" w:color="auto" w:fill="FFFFFF"/>
        </w:rPr>
        <w:t>C</w:t>
      </w:r>
      <w:r w:rsidRPr="00623768">
        <w:rPr>
          <w:rFonts w:ascii="Arial" w:hAnsi="Arial" w:cs="Arial"/>
          <w:color w:val="202124"/>
          <w:sz w:val="20"/>
          <w:szCs w:val="20"/>
          <w:shd w:val="clear" w:color="auto" w:fill="FFFFFF"/>
        </w:rPr>
        <w:t xml:space="preserve">ontrol </w:t>
      </w:r>
      <w:r w:rsidR="001020B1">
        <w:rPr>
          <w:rFonts w:ascii="Arial" w:hAnsi="Arial" w:cs="Arial"/>
          <w:color w:val="202124"/>
          <w:sz w:val="20"/>
          <w:szCs w:val="20"/>
          <w:shd w:val="clear" w:color="auto" w:fill="FFFFFF"/>
        </w:rPr>
        <w:t xml:space="preserve">Técnico de </w:t>
      </w:r>
      <w:r w:rsidR="00410361">
        <w:rPr>
          <w:rFonts w:ascii="Arial" w:hAnsi="Arial" w:cs="Arial"/>
          <w:color w:val="202124"/>
          <w:sz w:val="20"/>
          <w:szCs w:val="20"/>
          <w:shd w:val="clear" w:color="auto" w:fill="FFFFFF"/>
        </w:rPr>
        <w:t>I</w:t>
      </w:r>
      <w:r w:rsidR="00410361" w:rsidRPr="00623768">
        <w:rPr>
          <w:rFonts w:ascii="Arial" w:hAnsi="Arial" w:cs="Arial"/>
          <w:color w:val="202124"/>
          <w:sz w:val="20"/>
          <w:szCs w:val="20"/>
          <w:shd w:val="clear" w:color="auto" w:fill="FFFFFF"/>
        </w:rPr>
        <w:t>nsumos</w:t>
      </w:r>
      <w:r w:rsidR="008432D0">
        <w:rPr>
          <w:rFonts w:ascii="Arial" w:hAnsi="Arial" w:cs="Arial"/>
          <w:color w:val="202124"/>
          <w:sz w:val="20"/>
          <w:szCs w:val="20"/>
          <w:shd w:val="clear" w:color="auto" w:fill="FFFFFF"/>
        </w:rPr>
        <w:t>.</w:t>
      </w:r>
    </w:p>
    <w:p w:rsidR="00623768" w:rsidRPr="00623768" w:rsidRDefault="00623768" w:rsidP="00623768">
      <w:pPr>
        <w:pStyle w:val="Prrafodelista"/>
        <w:rPr>
          <w:rFonts w:ascii="Arial" w:hAnsi="Arial" w:cs="Arial"/>
          <w:sz w:val="20"/>
          <w:szCs w:val="20"/>
        </w:rPr>
      </w:pPr>
    </w:p>
    <w:p w:rsidR="00623768"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623768">
        <w:rPr>
          <w:rFonts w:ascii="Arial" w:hAnsi="Arial" w:cs="Arial"/>
          <w:b/>
          <w:sz w:val="20"/>
          <w:szCs w:val="20"/>
        </w:rPr>
        <w:t>COFEPRIS:</w:t>
      </w:r>
      <w:r w:rsidRPr="00623768">
        <w:rPr>
          <w:rFonts w:ascii="Arial" w:hAnsi="Arial" w:cs="Arial"/>
          <w:sz w:val="20"/>
          <w:szCs w:val="20"/>
        </w:rPr>
        <w:t xml:space="preserve"> Comis</w:t>
      </w:r>
      <w:r w:rsidR="001020B1">
        <w:rPr>
          <w:rFonts w:ascii="Arial" w:hAnsi="Arial" w:cs="Arial"/>
          <w:sz w:val="20"/>
          <w:szCs w:val="20"/>
        </w:rPr>
        <w:t>ión Federal para la Protección Contra Riesgos S</w:t>
      </w:r>
      <w:r w:rsidRPr="00623768">
        <w:rPr>
          <w:rFonts w:ascii="Arial" w:hAnsi="Arial" w:cs="Arial"/>
          <w:sz w:val="20"/>
          <w:szCs w:val="20"/>
        </w:rPr>
        <w:t>anitarios</w:t>
      </w:r>
      <w:r w:rsidR="008432D0">
        <w:rPr>
          <w:rFonts w:ascii="Arial" w:hAnsi="Arial" w:cs="Arial"/>
          <w:sz w:val="20"/>
          <w:szCs w:val="20"/>
        </w:rPr>
        <w:t>.</w:t>
      </w:r>
    </w:p>
    <w:p w:rsidR="00623768" w:rsidRPr="00623768" w:rsidRDefault="00623768" w:rsidP="00623768">
      <w:pPr>
        <w:pStyle w:val="Prrafodelista"/>
        <w:rPr>
          <w:rFonts w:ascii="Arial" w:hAnsi="Arial" w:cs="Arial"/>
          <w:sz w:val="20"/>
          <w:szCs w:val="20"/>
        </w:rPr>
      </w:pPr>
    </w:p>
    <w:p w:rsidR="00623768"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623768">
        <w:rPr>
          <w:rFonts w:ascii="Arial" w:hAnsi="Arial" w:cs="Arial"/>
          <w:b/>
          <w:sz w:val="20"/>
          <w:szCs w:val="20"/>
        </w:rPr>
        <w:t>RFC:</w:t>
      </w:r>
      <w:r w:rsidRPr="00623768">
        <w:rPr>
          <w:rFonts w:ascii="Arial" w:hAnsi="Arial" w:cs="Arial"/>
          <w:sz w:val="20"/>
          <w:szCs w:val="20"/>
        </w:rPr>
        <w:t xml:space="preserve"> Registro </w:t>
      </w:r>
      <w:r w:rsidR="001020B1" w:rsidRPr="00623768">
        <w:rPr>
          <w:rFonts w:ascii="Arial" w:hAnsi="Arial" w:cs="Arial"/>
          <w:sz w:val="20"/>
          <w:szCs w:val="20"/>
        </w:rPr>
        <w:t>Federal De Contribuyentes</w:t>
      </w:r>
      <w:r w:rsidR="008432D0">
        <w:rPr>
          <w:rFonts w:ascii="Arial" w:hAnsi="Arial" w:cs="Arial"/>
          <w:sz w:val="20"/>
          <w:szCs w:val="20"/>
        </w:rPr>
        <w:t>.</w:t>
      </w:r>
    </w:p>
    <w:p w:rsidR="00623768" w:rsidRPr="00623768" w:rsidRDefault="00623768" w:rsidP="00623768">
      <w:pPr>
        <w:pStyle w:val="Prrafodelista"/>
        <w:rPr>
          <w:rFonts w:ascii="Arial" w:hAnsi="Arial" w:cs="Arial"/>
          <w:b/>
          <w:bCs/>
          <w:sz w:val="20"/>
          <w:szCs w:val="20"/>
        </w:rPr>
      </w:pPr>
    </w:p>
    <w:p w:rsidR="00623768" w:rsidRDefault="00EB2D38" w:rsidP="003D2543">
      <w:pPr>
        <w:pStyle w:val="Prrafodelista"/>
        <w:numPr>
          <w:ilvl w:val="0"/>
          <w:numId w:val="5"/>
        </w:numPr>
        <w:spacing w:after="200" w:line="276" w:lineRule="auto"/>
        <w:ind w:left="284" w:hanging="284"/>
        <w:jc w:val="both"/>
        <w:rPr>
          <w:rFonts w:ascii="Arial" w:hAnsi="Arial" w:cs="Arial"/>
          <w:sz w:val="20"/>
          <w:szCs w:val="20"/>
        </w:rPr>
      </w:pPr>
      <w:r w:rsidRPr="00623768">
        <w:rPr>
          <w:rFonts w:ascii="Arial" w:hAnsi="Arial" w:cs="Arial"/>
          <w:b/>
          <w:bCs/>
          <w:sz w:val="20"/>
          <w:szCs w:val="20"/>
        </w:rPr>
        <w:t xml:space="preserve">Canje: </w:t>
      </w:r>
      <w:r w:rsidRPr="00623768">
        <w:rPr>
          <w:rFonts w:ascii="Arial" w:hAnsi="Arial" w:cs="Arial"/>
          <w:sz w:val="20"/>
          <w:szCs w:val="20"/>
        </w:rPr>
        <w:t xml:space="preserve">Es la obligación que contraen los proveedores con el Instituto, para cambiar bienes en mal estado que no pueden ser utilizados, por bienes nuevos del mismo tipo. </w:t>
      </w:r>
    </w:p>
    <w:p w:rsidR="00623768" w:rsidRPr="00623768" w:rsidRDefault="00623768" w:rsidP="00623768">
      <w:pPr>
        <w:pStyle w:val="Prrafodelista"/>
        <w:rPr>
          <w:rFonts w:ascii="Arial" w:hAnsi="Arial" w:cs="Arial"/>
          <w:sz w:val="20"/>
          <w:szCs w:val="20"/>
        </w:rPr>
      </w:pPr>
    </w:p>
    <w:p w:rsidR="00623768"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623768">
        <w:rPr>
          <w:rFonts w:ascii="Arial" w:hAnsi="Arial" w:cs="Arial"/>
          <w:b/>
          <w:sz w:val="20"/>
          <w:szCs w:val="20"/>
        </w:rPr>
        <w:t>INFONAVIT:</w:t>
      </w:r>
      <w:r w:rsidRPr="00623768">
        <w:rPr>
          <w:rFonts w:ascii="Arial" w:hAnsi="Arial" w:cs="Arial"/>
          <w:sz w:val="20"/>
          <w:szCs w:val="20"/>
        </w:rPr>
        <w:t xml:space="preserve"> Instituto </w:t>
      </w:r>
      <w:r w:rsidR="001020B1" w:rsidRPr="00623768">
        <w:rPr>
          <w:rFonts w:ascii="Arial" w:hAnsi="Arial" w:cs="Arial"/>
          <w:sz w:val="20"/>
          <w:szCs w:val="20"/>
        </w:rPr>
        <w:t>Del Fondo Nacional De La Vivienda Para Los Trabajadores</w:t>
      </w:r>
      <w:r w:rsidR="002421E7">
        <w:rPr>
          <w:rFonts w:ascii="Arial" w:hAnsi="Arial" w:cs="Arial"/>
          <w:sz w:val="20"/>
          <w:szCs w:val="20"/>
        </w:rPr>
        <w:t>.</w:t>
      </w:r>
    </w:p>
    <w:p w:rsidR="00623768" w:rsidRPr="00623768" w:rsidRDefault="00623768" w:rsidP="00623768">
      <w:pPr>
        <w:pStyle w:val="Prrafodelista"/>
        <w:rPr>
          <w:rFonts w:ascii="Arial" w:hAnsi="Arial" w:cs="Arial"/>
          <w:sz w:val="20"/>
          <w:szCs w:val="20"/>
        </w:rPr>
      </w:pPr>
    </w:p>
    <w:p w:rsidR="0099076F" w:rsidRDefault="00756117" w:rsidP="00520C34">
      <w:pPr>
        <w:pStyle w:val="Ttulo1"/>
        <w:numPr>
          <w:ilvl w:val="0"/>
          <w:numId w:val="2"/>
        </w:numPr>
        <w:spacing w:before="0"/>
        <w:ind w:left="284" w:hanging="284"/>
        <w:rPr>
          <w:rFonts w:ascii="Arial" w:hAnsi="Arial" w:cs="Arial"/>
          <w:color w:val="auto"/>
          <w:sz w:val="24"/>
          <w:szCs w:val="24"/>
        </w:rPr>
      </w:pPr>
      <w:r w:rsidRPr="00B7313D">
        <w:rPr>
          <w:rFonts w:ascii="Arial" w:hAnsi="Arial" w:cs="Arial"/>
          <w:color w:val="auto"/>
          <w:sz w:val="24"/>
          <w:szCs w:val="24"/>
        </w:rPr>
        <w:lastRenderedPageBreak/>
        <w:t>CONDICIONES GENERALES</w:t>
      </w:r>
      <w:bookmarkEnd w:id="1"/>
    </w:p>
    <w:p w:rsidR="0099076F" w:rsidRPr="0099076F" w:rsidRDefault="00435CE2" w:rsidP="00520C34">
      <w:pPr>
        <w:pStyle w:val="Ttulo1"/>
        <w:numPr>
          <w:ilvl w:val="1"/>
          <w:numId w:val="2"/>
        </w:numPr>
        <w:spacing w:before="0"/>
        <w:jc w:val="both"/>
        <w:rPr>
          <w:rFonts w:ascii="Arial" w:eastAsia="Calibri" w:hAnsi="Arial" w:cs="Arial"/>
          <w:color w:val="auto"/>
          <w:sz w:val="20"/>
          <w:szCs w:val="20"/>
          <w:lang w:val="es-MX"/>
        </w:rPr>
      </w:pPr>
      <w:r w:rsidRPr="00435CE2">
        <w:rPr>
          <w:rFonts w:ascii="Arial" w:eastAsia="Calibri" w:hAnsi="Arial" w:cs="Arial"/>
          <w:color w:val="auto"/>
          <w:sz w:val="20"/>
          <w:szCs w:val="20"/>
          <w:lang w:val="es-MX"/>
        </w:rPr>
        <w:t xml:space="preserve">La fecha límite para la entrega de los bienes a entera satisfacción del Instituto será hasta 30 días naturales posteriores a la publicación del fallo, conforme a los lugares señalados </w:t>
      </w:r>
      <w:r w:rsidRPr="00944812">
        <w:rPr>
          <w:rFonts w:ascii="Arial" w:eastAsia="Calibri" w:hAnsi="Arial" w:cs="Arial"/>
          <w:b/>
          <w:color w:val="auto"/>
          <w:sz w:val="20"/>
          <w:szCs w:val="20"/>
          <w:lang w:val="es-MX"/>
        </w:rPr>
        <w:t>en el Anexo 4 de los Términos y Condiciones</w:t>
      </w:r>
      <w:r w:rsidR="00385A64" w:rsidRPr="0099076F">
        <w:rPr>
          <w:rFonts w:ascii="Arial" w:eastAsia="Calibri" w:hAnsi="Arial" w:cs="Arial"/>
          <w:color w:val="auto"/>
          <w:sz w:val="20"/>
          <w:szCs w:val="20"/>
          <w:lang w:val="es-MX"/>
        </w:rPr>
        <w:t>.</w:t>
      </w:r>
    </w:p>
    <w:p w:rsidR="00385A64" w:rsidRPr="0099076F" w:rsidRDefault="00385A64" w:rsidP="003D2543">
      <w:pPr>
        <w:pStyle w:val="Ttulo1"/>
        <w:numPr>
          <w:ilvl w:val="1"/>
          <w:numId w:val="2"/>
        </w:numPr>
        <w:jc w:val="both"/>
        <w:rPr>
          <w:rFonts w:ascii="Arial" w:eastAsia="Calibri" w:hAnsi="Arial" w:cs="Arial"/>
          <w:color w:val="auto"/>
          <w:sz w:val="20"/>
          <w:szCs w:val="20"/>
          <w:lang w:val="es-MX"/>
        </w:rPr>
      </w:pPr>
      <w:r w:rsidRPr="0099076F">
        <w:rPr>
          <w:rFonts w:ascii="Arial" w:eastAsia="Calibri" w:hAnsi="Arial" w:cs="Arial"/>
          <w:color w:val="auto"/>
          <w:sz w:val="20"/>
          <w:szCs w:val="20"/>
          <w:lang w:val="es-MX"/>
        </w:rPr>
        <w:t xml:space="preserve">El </w:t>
      </w:r>
      <w:r w:rsidR="00435CE2">
        <w:rPr>
          <w:rFonts w:ascii="Arial" w:eastAsia="Calibri" w:hAnsi="Arial" w:cs="Arial"/>
          <w:color w:val="auto"/>
          <w:sz w:val="20"/>
          <w:szCs w:val="20"/>
          <w:lang w:val="es-MX"/>
        </w:rPr>
        <w:t>contrato</w:t>
      </w:r>
      <w:r w:rsidRPr="0099076F">
        <w:rPr>
          <w:rFonts w:ascii="Arial" w:eastAsia="Calibri" w:hAnsi="Arial" w:cs="Arial"/>
          <w:color w:val="auto"/>
          <w:sz w:val="20"/>
          <w:szCs w:val="20"/>
          <w:lang w:val="es-MX"/>
        </w:rPr>
        <w:t xml:space="preserve"> se firmarán a más tardar dentro de los </w:t>
      </w:r>
      <w:r w:rsidR="00435CE2" w:rsidRPr="00944812">
        <w:rPr>
          <w:rFonts w:ascii="Arial" w:eastAsia="Calibri" w:hAnsi="Arial" w:cs="Arial"/>
          <w:color w:val="auto"/>
          <w:sz w:val="20"/>
          <w:szCs w:val="20"/>
          <w:lang w:val="es-MX"/>
        </w:rPr>
        <w:t>quince</w:t>
      </w:r>
      <w:r w:rsidRPr="0099076F">
        <w:rPr>
          <w:rFonts w:ascii="Arial" w:eastAsia="Calibri" w:hAnsi="Arial" w:cs="Arial"/>
          <w:color w:val="auto"/>
          <w:sz w:val="20"/>
          <w:szCs w:val="20"/>
          <w:lang w:val="es-MX"/>
        </w:rPr>
        <w:t xml:space="preserve"> días hábiles posteriores a la notificación de la Adjudicación.</w:t>
      </w:r>
    </w:p>
    <w:p w:rsidR="00385A64" w:rsidRDefault="00385A64" w:rsidP="00385A64">
      <w:pPr>
        <w:jc w:val="both"/>
        <w:rPr>
          <w:rFonts w:ascii="Arial" w:hAnsi="Arial" w:cs="Arial"/>
          <w:sz w:val="20"/>
        </w:rPr>
      </w:pPr>
    </w:p>
    <w:p w:rsidR="00385A64" w:rsidRDefault="00756117" w:rsidP="003D2543">
      <w:pPr>
        <w:pStyle w:val="Ttulo1"/>
        <w:numPr>
          <w:ilvl w:val="0"/>
          <w:numId w:val="2"/>
        </w:numPr>
        <w:ind w:left="284" w:hanging="284"/>
        <w:rPr>
          <w:rFonts w:ascii="Arial" w:hAnsi="Arial" w:cs="Arial"/>
          <w:color w:val="auto"/>
          <w:sz w:val="24"/>
          <w:szCs w:val="24"/>
        </w:rPr>
      </w:pPr>
      <w:bookmarkStart w:id="2" w:name="_Toc103330836"/>
      <w:r w:rsidRPr="00B7313D">
        <w:rPr>
          <w:rFonts w:ascii="Arial" w:hAnsi="Arial" w:cs="Arial"/>
          <w:color w:val="auto"/>
          <w:sz w:val="24"/>
          <w:szCs w:val="24"/>
        </w:rPr>
        <w:t>TIPO DE ABASTECIMIENTO</w:t>
      </w:r>
      <w:bookmarkEnd w:id="2"/>
    </w:p>
    <w:p w:rsidR="00A874EE" w:rsidRPr="00A874EE" w:rsidRDefault="00A874EE" w:rsidP="00A874EE"/>
    <w:p w:rsidR="00A874EE" w:rsidRDefault="00A874EE" w:rsidP="00A874EE">
      <w:pPr>
        <w:pStyle w:val="Sinespaciado"/>
        <w:ind w:firstLine="284"/>
        <w:jc w:val="both"/>
        <w:rPr>
          <w:rFonts w:ascii="Montserrat Light" w:hAnsi="Montserrat Light" w:cs="Arial"/>
          <w:sz w:val="20"/>
          <w:szCs w:val="20"/>
        </w:rPr>
      </w:pPr>
      <w:r>
        <w:rPr>
          <w:rFonts w:ascii="Montserrat Light" w:hAnsi="Montserrat Light" w:cs="Arial"/>
          <w:sz w:val="20"/>
          <w:szCs w:val="20"/>
        </w:rPr>
        <w:t>Los contratos que deriven de esta licitación, serán cerrados.</w:t>
      </w:r>
    </w:p>
    <w:p w:rsidR="00A874EE" w:rsidRPr="00A874EE" w:rsidRDefault="00A874EE" w:rsidP="00A874EE">
      <w:pPr>
        <w:rPr>
          <w:lang w:val="es-MX"/>
        </w:rPr>
      </w:pPr>
    </w:p>
    <w:p w:rsidR="00E629EA" w:rsidRDefault="00385A64" w:rsidP="00E629EA">
      <w:pPr>
        <w:pStyle w:val="Sinespaciado"/>
        <w:ind w:left="284"/>
        <w:jc w:val="both"/>
        <w:rPr>
          <w:rFonts w:ascii="Arial" w:hAnsi="Arial" w:cs="Arial"/>
          <w:sz w:val="20"/>
          <w:szCs w:val="20"/>
        </w:rPr>
      </w:pPr>
      <w:r w:rsidRPr="00520EDB">
        <w:rPr>
          <w:rFonts w:ascii="Arial" w:hAnsi="Arial" w:cs="Arial"/>
          <w:sz w:val="20"/>
          <w:szCs w:val="20"/>
        </w:rPr>
        <w:t xml:space="preserve">Para efectos de adquirir los bienes objeto de este procedimiento de </w:t>
      </w:r>
      <w:r w:rsidRPr="000A30A3">
        <w:rPr>
          <w:rFonts w:ascii="Arial" w:hAnsi="Arial" w:cs="Arial"/>
          <w:sz w:val="20"/>
          <w:szCs w:val="20"/>
        </w:rPr>
        <w:t>Invitación a cuando menos tres personas</w:t>
      </w:r>
      <w:r w:rsidRPr="00520EDB">
        <w:rPr>
          <w:rFonts w:ascii="Arial" w:hAnsi="Arial" w:cs="Arial"/>
          <w:sz w:val="20"/>
          <w:szCs w:val="20"/>
        </w:rPr>
        <w:t>, se asignará el 100% de la cantidad requerida p</w:t>
      </w:r>
      <w:r>
        <w:rPr>
          <w:rFonts w:ascii="Arial" w:hAnsi="Arial" w:cs="Arial"/>
          <w:sz w:val="20"/>
          <w:szCs w:val="20"/>
        </w:rPr>
        <w:t xml:space="preserve">or partida a </w:t>
      </w:r>
      <w:r w:rsidRPr="006C071F">
        <w:rPr>
          <w:rFonts w:ascii="Arial" w:hAnsi="Arial" w:cs="Arial"/>
          <w:sz w:val="20"/>
          <w:szCs w:val="20"/>
        </w:rPr>
        <w:t>una sola fuente de abastecimiento</w:t>
      </w:r>
      <w:r>
        <w:rPr>
          <w:rFonts w:ascii="Arial" w:hAnsi="Arial" w:cs="Arial"/>
          <w:sz w:val="20"/>
          <w:szCs w:val="20"/>
        </w:rPr>
        <w:t>.</w:t>
      </w:r>
    </w:p>
    <w:p w:rsidR="00E629EA" w:rsidRDefault="00E629EA" w:rsidP="00E629EA">
      <w:pPr>
        <w:pStyle w:val="Sinespaciado"/>
        <w:ind w:left="284"/>
        <w:jc w:val="both"/>
        <w:rPr>
          <w:rFonts w:ascii="Arial" w:hAnsi="Arial" w:cs="Arial"/>
          <w:sz w:val="20"/>
          <w:szCs w:val="20"/>
        </w:rPr>
      </w:pPr>
    </w:p>
    <w:p w:rsidR="00385A64" w:rsidRPr="00E629EA" w:rsidRDefault="0099076F" w:rsidP="0099076F">
      <w:pPr>
        <w:pStyle w:val="Sinespaciado"/>
        <w:ind w:left="284"/>
        <w:jc w:val="both"/>
        <w:rPr>
          <w:rFonts w:ascii="Arial" w:hAnsi="Arial" w:cs="Arial"/>
          <w:sz w:val="20"/>
          <w:szCs w:val="20"/>
        </w:rPr>
      </w:pPr>
      <w:r>
        <w:rPr>
          <w:rFonts w:ascii="Arial" w:hAnsi="Arial" w:cs="Arial"/>
          <w:sz w:val="20"/>
          <w:szCs w:val="20"/>
        </w:rPr>
        <w:t>F</w:t>
      </w:r>
      <w:r w:rsidRPr="0099076F">
        <w:rPr>
          <w:rFonts w:ascii="Arial" w:hAnsi="Arial" w:cs="Arial"/>
          <w:sz w:val="20"/>
          <w:szCs w:val="20"/>
        </w:rPr>
        <w:t xml:space="preserve">echa, hora y domicilio de los eventos; medios y en su caso, </w:t>
      </w:r>
      <w:r w:rsidR="00AE09EB" w:rsidRPr="0099076F">
        <w:rPr>
          <w:rFonts w:ascii="Arial" w:hAnsi="Arial" w:cs="Arial"/>
          <w:sz w:val="20"/>
          <w:szCs w:val="20"/>
        </w:rPr>
        <w:t>reducción</w:t>
      </w:r>
      <w:r w:rsidRPr="0099076F">
        <w:rPr>
          <w:rFonts w:ascii="Arial" w:hAnsi="Arial" w:cs="Arial"/>
          <w:sz w:val="20"/>
          <w:szCs w:val="20"/>
        </w:rPr>
        <w:t xml:space="preserve"> de plazo para la presentación de las proposiciones.</w:t>
      </w:r>
    </w:p>
    <w:p w:rsidR="00385A64" w:rsidRPr="00C117F5" w:rsidRDefault="00385A64" w:rsidP="00385A64">
      <w:pPr>
        <w:ind w:left="15" w:hanging="15"/>
        <w:jc w:val="both"/>
        <w:rPr>
          <w:rFonts w:ascii="Arial" w:hAnsi="Arial" w:cs="Arial"/>
          <w:bCs/>
          <w:sz w:val="20"/>
        </w:rPr>
      </w:pPr>
    </w:p>
    <w:p w:rsidR="00E85382" w:rsidRDefault="00E85382" w:rsidP="00E85382">
      <w:pPr>
        <w:ind w:left="360"/>
        <w:jc w:val="both"/>
        <w:rPr>
          <w:rFonts w:ascii="Arial" w:hAnsi="Arial" w:cs="Arial"/>
          <w:b/>
          <w:sz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1681"/>
        <w:gridCol w:w="1457"/>
        <w:gridCol w:w="1200"/>
        <w:gridCol w:w="5566"/>
      </w:tblGrid>
      <w:tr w:rsidR="00944812" w:rsidRPr="000805AF" w:rsidTr="00944812">
        <w:trPr>
          <w:tblHeader/>
        </w:trPr>
        <w:tc>
          <w:tcPr>
            <w:tcW w:w="849" w:type="pct"/>
            <w:shd w:val="clear" w:color="auto" w:fill="F2F2F2"/>
            <w:vAlign w:val="center"/>
          </w:tcPr>
          <w:p w:rsidR="00944812" w:rsidRPr="000805AF" w:rsidRDefault="00944812" w:rsidP="00944812">
            <w:pPr>
              <w:spacing w:line="192" w:lineRule="atLeast"/>
              <w:jc w:val="center"/>
              <w:rPr>
                <w:rFonts w:ascii="Arial" w:hAnsi="Arial" w:cs="Arial"/>
                <w:b/>
                <w:sz w:val="20"/>
                <w:szCs w:val="20"/>
              </w:rPr>
            </w:pPr>
            <w:r w:rsidRPr="000805AF">
              <w:rPr>
                <w:rFonts w:ascii="Arial" w:hAnsi="Arial" w:cs="Arial"/>
                <w:b/>
                <w:sz w:val="20"/>
                <w:szCs w:val="20"/>
              </w:rPr>
              <w:t>E V E N T O S</w:t>
            </w:r>
          </w:p>
        </w:tc>
        <w:tc>
          <w:tcPr>
            <w:tcW w:w="736" w:type="pct"/>
            <w:shd w:val="clear" w:color="auto" w:fill="F2F2F2"/>
            <w:vAlign w:val="center"/>
          </w:tcPr>
          <w:p w:rsidR="00944812" w:rsidRPr="000805AF" w:rsidRDefault="00944812" w:rsidP="00944812">
            <w:pPr>
              <w:spacing w:line="192" w:lineRule="atLeast"/>
              <w:jc w:val="center"/>
              <w:rPr>
                <w:rFonts w:ascii="Arial" w:hAnsi="Arial" w:cs="Arial"/>
                <w:b/>
                <w:sz w:val="20"/>
                <w:szCs w:val="20"/>
              </w:rPr>
            </w:pPr>
            <w:r w:rsidRPr="000805AF">
              <w:rPr>
                <w:rFonts w:ascii="Arial" w:hAnsi="Arial" w:cs="Arial"/>
                <w:b/>
                <w:sz w:val="20"/>
                <w:szCs w:val="20"/>
              </w:rPr>
              <w:t>F E C H A</w:t>
            </w:r>
          </w:p>
        </w:tc>
        <w:tc>
          <w:tcPr>
            <w:tcW w:w="606" w:type="pct"/>
            <w:shd w:val="clear" w:color="auto" w:fill="F2F2F2"/>
            <w:vAlign w:val="center"/>
          </w:tcPr>
          <w:p w:rsidR="00944812" w:rsidRPr="000805AF" w:rsidRDefault="00944812" w:rsidP="00944812">
            <w:pPr>
              <w:snapToGrid w:val="0"/>
              <w:spacing w:line="192" w:lineRule="atLeast"/>
              <w:jc w:val="center"/>
              <w:rPr>
                <w:rFonts w:ascii="Arial" w:hAnsi="Arial" w:cs="Arial"/>
                <w:b/>
                <w:sz w:val="20"/>
                <w:szCs w:val="20"/>
              </w:rPr>
            </w:pPr>
            <w:r w:rsidRPr="000805AF">
              <w:rPr>
                <w:rFonts w:ascii="Arial" w:hAnsi="Arial" w:cs="Arial"/>
                <w:b/>
                <w:sz w:val="20"/>
                <w:szCs w:val="20"/>
              </w:rPr>
              <w:t>H O R A</w:t>
            </w:r>
          </w:p>
        </w:tc>
        <w:tc>
          <w:tcPr>
            <w:tcW w:w="2810" w:type="pct"/>
            <w:shd w:val="clear" w:color="auto" w:fill="F2F2F2"/>
            <w:vAlign w:val="center"/>
          </w:tcPr>
          <w:p w:rsidR="00944812" w:rsidRPr="000805AF" w:rsidRDefault="00944812" w:rsidP="00944812">
            <w:pPr>
              <w:snapToGrid w:val="0"/>
              <w:spacing w:line="192" w:lineRule="atLeast"/>
              <w:jc w:val="center"/>
              <w:rPr>
                <w:rFonts w:ascii="Arial" w:hAnsi="Arial" w:cs="Arial"/>
                <w:b/>
                <w:sz w:val="20"/>
                <w:szCs w:val="20"/>
              </w:rPr>
            </w:pPr>
            <w:r w:rsidRPr="000805AF">
              <w:rPr>
                <w:rFonts w:ascii="Arial" w:hAnsi="Arial" w:cs="Arial"/>
                <w:b/>
                <w:sz w:val="20"/>
                <w:szCs w:val="20"/>
              </w:rPr>
              <w:t>L U G A R</w:t>
            </w:r>
          </w:p>
        </w:tc>
      </w:tr>
      <w:tr w:rsidR="008A2B27" w:rsidRPr="000805AF" w:rsidTr="00944812">
        <w:trPr>
          <w:trHeight w:val="425"/>
        </w:trPr>
        <w:tc>
          <w:tcPr>
            <w:tcW w:w="849" w:type="pct"/>
            <w:vAlign w:val="center"/>
          </w:tcPr>
          <w:p w:rsidR="008A2B27" w:rsidRPr="000805AF" w:rsidRDefault="008A2B27" w:rsidP="00944812">
            <w:pPr>
              <w:snapToGrid w:val="0"/>
              <w:spacing w:line="192" w:lineRule="atLeast"/>
              <w:jc w:val="center"/>
              <w:rPr>
                <w:rFonts w:ascii="Arial" w:hAnsi="Arial" w:cs="Arial"/>
                <w:b/>
                <w:sz w:val="18"/>
                <w:szCs w:val="18"/>
              </w:rPr>
            </w:pPr>
            <w:r>
              <w:rPr>
                <w:rFonts w:ascii="Arial" w:hAnsi="Arial" w:cs="Arial"/>
                <w:b/>
                <w:sz w:val="18"/>
                <w:szCs w:val="18"/>
              </w:rPr>
              <w:t>Junta de aclaraciones</w:t>
            </w:r>
          </w:p>
        </w:tc>
        <w:tc>
          <w:tcPr>
            <w:tcW w:w="736" w:type="pct"/>
            <w:vAlign w:val="center"/>
          </w:tcPr>
          <w:p w:rsidR="008A2B27" w:rsidRPr="00811025" w:rsidRDefault="000D7698" w:rsidP="00944812">
            <w:pPr>
              <w:snapToGrid w:val="0"/>
              <w:spacing w:line="192" w:lineRule="atLeast"/>
              <w:jc w:val="center"/>
              <w:rPr>
                <w:rFonts w:ascii="Arial" w:hAnsi="Arial" w:cs="Arial"/>
                <w:b/>
                <w:color w:val="000000"/>
                <w:sz w:val="16"/>
                <w:szCs w:val="16"/>
                <w:lang w:val="es-MX" w:eastAsia="es-MX"/>
              </w:rPr>
            </w:pPr>
            <w:r>
              <w:rPr>
                <w:rFonts w:ascii="Arial" w:hAnsi="Arial" w:cs="Arial"/>
                <w:b/>
                <w:color w:val="000000"/>
                <w:sz w:val="16"/>
                <w:szCs w:val="16"/>
                <w:lang w:val="es-MX" w:eastAsia="es-MX"/>
              </w:rPr>
              <w:t>7</w:t>
            </w:r>
            <w:r w:rsidR="008A2B27" w:rsidRPr="00811025">
              <w:rPr>
                <w:rFonts w:ascii="Arial" w:hAnsi="Arial" w:cs="Arial"/>
                <w:b/>
                <w:color w:val="000000"/>
                <w:sz w:val="16"/>
                <w:szCs w:val="16"/>
                <w:lang w:val="es-MX" w:eastAsia="es-MX"/>
              </w:rPr>
              <w:t xml:space="preserve"> de septiembre de 2022 </w:t>
            </w:r>
          </w:p>
        </w:tc>
        <w:tc>
          <w:tcPr>
            <w:tcW w:w="606" w:type="pct"/>
            <w:vAlign w:val="center"/>
          </w:tcPr>
          <w:p w:rsidR="008A2B27" w:rsidRPr="00C50968" w:rsidRDefault="008A2B27" w:rsidP="00944812">
            <w:pPr>
              <w:snapToGrid w:val="0"/>
              <w:spacing w:line="192" w:lineRule="atLeast"/>
              <w:jc w:val="center"/>
              <w:rPr>
                <w:rFonts w:ascii="Arial" w:hAnsi="Arial" w:cs="Arial"/>
                <w:b/>
                <w:sz w:val="18"/>
                <w:szCs w:val="18"/>
              </w:rPr>
            </w:pPr>
            <w:r w:rsidRPr="00C50968">
              <w:rPr>
                <w:rFonts w:ascii="Arial" w:hAnsi="Arial" w:cs="Arial"/>
                <w:b/>
                <w:sz w:val="18"/>
                <w:szCs w:val="18"/>
              </w:rPr>
              <w:t>11:00 horas.</w:t>
            </w:r>
          </w:p>
        </w:tc>
        <w:tc>
          <w:tcPr>
            <w:tcW w:w="2810" w:type="pct"/>
            <w:vMerge w:val="restart"/>
            <w:vAlign w:val="center"/>
          </w:tcPr>
          <w:p w:rsidR="008A2B27" w:rsidRDefault="008A2B27" w:rsidP="00944812">
            <w:pPr>
              <w:jc w:val="both"/>
              <w:rPr>
                <w:rFonts w:ascii="Arial" w:hAnsi="Arial" w:cs="Arial"/>
                <w:sz w:val="20"/>
                <w:szCs w:val="20"/>
              </w:rPr>
            </w:pPr>
            <w:r w:rsidRPr="000805AF">
              <w:rPr>
                <w:rFonts w:ascii="Arial" w:hAnsi="Arial" w:cs="Arial"/>
                <w:sz w:val="20"/>
                <w:szCs w:val="20"/>
              </w:rPr>
              <w:t xml:space="preserve">Deberá presentarlas a través del Sistema de Contrataciones Gubernamentales Compra </w:t>
            </w:r>
            <w:r>
              <w:rPr>
                <w:rFonts w:ascii="Arial" w:hAnsi="Arial" w:cs="Arial"/>
                <w:sz w:val="20"/>
                <w:szCs w:val="20"/>
              </w:rPr>
              <w:t xml:space="preserve">Net, en la dirección electrónica: </w:t>
            </w:r>
          </w:p>
          <w:p w:rsidR="008A2B27" w:rsidRDefault="008A2B27" w:rsidP="00944812">
            <w:pPr>
              <w:rPr>
                <w:rFonts w:ascii="Arial" w:hAnsi="Arial" w:cs="Arial"/>
                <w:sz w:val="20"/>
                <w:szCs w:val="20"/>
              </w:rPr>
            </w:pPr>
          </w:p>
          <w:p w:rsidR="008A2B27" w:rsidRDefault="006E3F6D" w:rsidP="00944812">
            <w:pPr>
              <w:rPr>
                <w:rFonts w:ascii="Arial" w:hAnsi="Arial" w:cs="Arial"/>
              </w:rPr>
            </w:pPr>
            <w:hyperlink r:id="rId13" w:history="1">
              <w:r w:rsidR="008A2B27" w:rsidRPr="00F337FA">
                <w:rPr>
                  <w:rStyle w:val="Hipervnculo"/>
                  <w:rFonts w:ascii="Arial" w:hAnsi="Arial" w:cs="Arial"/>
                </w:rPr>
                <w:t>https://compranet.hacienda.gob.mx/web/login.html</w:t>
              </w:r>
            </w:hyperlink>
          </w:p>
          <w:p w:rsidR="008A2B27" w:rsidRPr="000805AF" w:rsidRDefault="008A2B27" w:rsidP="00944812">
            <w:pPr>
              <w:rPr>
                <w:rStyle w:val="Hipervnculo"/>
                <w:rFonts w:ascii="Arial" w:hAnsi="Arial" w:cs="Arial"/>
                <w:sz w:val="20"/>
                <w:szCs w:val="20"/>
              </w:rPr>
            </w:pPr>
          </w:p>
          <w:p w:rsidR="008A2B27" w:rsidRPr="00AE6AF4" w:rsidRDefault="008A2B27" w:rsidP="00944812">
            <w:pPr>
              <w:jc w:val="center"/>
              <w:rPr>
                <w:rFonts w:ascii="Arial" w:hAnsi="Arial" w:cs="Arial"/>
                <w:sz w:val="20"/>
                <w:szCs w:val="20"/>
              </w:rPr>
            </w:pPr>
            <w:r w:rsidRPr="00AE6AF4">
              <w:rPr>
                <w:rFonts w:ascii="Arial" w:hAnsi="Arial" w:cs="Arial"/>
                <w:sz w:val="20"/>
                <w:szCs w:val="20"/>
              </w:rPr>
              <w:t>Conforme el</w:t>
            </w:r>
            <w:r w:rsidRPr="00AE6AF4">
              <w:rPr>
                <w:rStyle w:val="Hipervnculo"/>
                <w:rFonts w:ascii="Arial" w:hAnsi="Arial" w:cs="Arial"/>
                <w:sz w:val="20"/>
                <w:szCs w:val="20"/>
              </w:rPr>
              <w:t xml:space="preserve"> </w:t>
            </w:r>
            <w:r w:rsidRPr="00AE6AF4">
              <w:rPr>
                <w:rFonts w:ascii="Arial" w:hAnsi="Arial" w:cs="Arial"/>
                <w:sz w:val="20"/>
                <w:szCs w:val="20"/>
              </w:rPr>
              <w:t>número de procedimiento</w:t>
            </w:r>
          </w:p>
          <w:p w:rsidR="008A2B27" w:rsidRPr="000805AF" w:rsidRDefault="008A2B27" w:rsidP="00944812">
            <w:pPr>
              <w:jc w:val="center"/>
              <w:rPr>
                <w:rFonts w:ascii="Arial" w:hAnsi="Arial" w:cs="Arial"/>
                <w:b/>
              </w:rPr>
            </w:pPr>
          </w:p>
          <w:p w:rsidR="008A2B27" w:rsidRPr="000805AF" w:rsidRDefault="008A2B27" w:rsidP="00944812">
            <w:pPr>
              <w:jc w:val="center"/>
              <w:rPr>
                <w:rFonts w:ascii="Arial" w:hAnsi="Arial" w:cs="Arial"/>
                <w:sz w:val="20"/>
                <w:szCs w:val="20"/>
              </w:rPr>
            </w:pPr>
            <w:r>
              <w:rPr>
                <w:rFonts w:ascii="Arial" w:hAnsi="Arial" w:cs="Arial"/>
                <w:color w:val="465053"/>
                <w:sz w:val="20"/>
                <w:szCs w:val="20"/>
                <w:shd w:val="clear" w:color="auto" w:fill="FFFFFF"/>
              </w:rPr>
              <w:t>IA-050GYR091-E87</w:t>
            </w:r>
            <w:r w:rsidRPr="009334BA">
              <w:rPr>
                <w:rFonts w:ascii="Arial" w:hAnsi="Arial" w:cs="Arial"/>
                <w:color w:val="465053"/>
                <w:sz w:val="20"/>
                <w:szCs w:val="20"/>
                <w:shd w:val="clear" w:color="auto" w:fill="FFFFFF"/>
              </w:rPr>
              <w:t>-2022</w:t>
            </w:r>
          </w:p>
        </w:tc>
      </w:tr>
      <w:tr w:rsidR="008A2B27" w:rsidRPr="000805AF" w:rsidTr="00944812">
        <w:trPr>
          <w:trHeight w:val="425"/>
        </w:trPr>
        <w:tc>
          <w:tcPr>
            <w:tcW w:w="849" w:type="pct"/>
            <w:vAlign w:val="center"/>
          </w:tcPr>
          <w:p w:rsidR="008A2B27" w:rsidRPr="000805AF" w:rsidRDefault="008A2B27" w:rsidP="00944812">
            <w:pPr>
              <w:snapToGrid w:val="0"/>
              <w:spacing w:line="192" w:lineRule="atLeast"/>
              <w:jc w:val="center"/>
              <w:rPr>
                <w:rFonts w:ascii="Arial" w:hAnsi="Arial" w:cs="Arial"/>
                <w:b/>
                <w:sz w:val="18"/>
                <w:szCs w:val="18"/>
              </w:rPr>
            </w:pPr>
            <w:r w:rsidRPr="000805AF">
              <w:rPr>
                <w:rFonts w:ascii="Arial" w:hAnsi="Arial" w:cs="Arial"/>
                <w:b/>
                <w:sz w:val="18"/>
                <w:szCs w:val="18"/>
              </w:rPr>
              <w:t>Acto de Presentación y Apertura de Proposiciones</w:t>
            </w:r>
          </w:p>
        </w:tc>
        <w:tc>
          <w:tcPr>
            <w:tcW w:w="736" w:type="pct"/>
            <w:vAlign w:val="center"/>
          </w:tcPr>
          <w:p w:rsidR="008A2B27" w:rsidRPr="00C50968" w:rsidRDefault="008A2B27" w:rsidP="00944812">
            <w:pPr>
              <w:snapToGrid w:val="0"/>
              <w:spacing w:line="192" w:lineRule="atLeast"/>
              <w:jc w:val="center"/>
              <w:rPr>
                <w:rFonts w:ascii="Arial" w:hAnsi="Arial" w:cs="Arial"/>
                <w:b/>
                <w:sz w:val="18"/>
                <w:szCs w:val="18"/>
              </w:rPr>
            </w:pPr>
          </w:p>
          <w:p w:rsidR="008A2B27" w:rsidRPr="00C50968" w:rsidRDefault="000D7698" w:rsidP="00944812">
            <w:pPr>
              <w:snapToGrid w:val="0"/>
              <w:spacing w:line="192" w:lineRule="atLeast"/>
              <w:jc w:val="center"/>
              <w:rPr>
                <w:rFonts w:ascii="Arial" w:hAnsi="Arial" w:cs="Arial"/>
                <w:b/>
                <w:sz w:val="18"/>
                <w:szCs w:val="18"/>
              </w:rPr>
            </w:pPr>
            <w:r>
              <w:rPr>
                <w:rFonts w:ascii="Arial" w:hAnsi="Arial" w:cs="Arial"/>
                <w:b/>
                <w:color w:val="000000"/>
                <w:sz w:val="16"/>
                <w:szCs w:val="16"/>
                <w:lang w:val="es-MX" w:eastAsia="es-MX"/>
              </w:rPr>
              <w:t>13</w:t>
            </w:r>
            <w:r w:rsidR="008A2B27" w:rsidRPr="00C50968">
              <w:rPr>
                <w:rFonts w:ascii="Arial" w:hAnsi="Arial" w:cs="Arial"/>
                <w:b/>
                <w:color w:val="000000"/>
                <w:sz w:val="16"/>
                <w:szCs w:val="16"/>
                <w:lang w:val="es-MX" w:eastAsia="es-MX"/>
              </w:rPr>
              <w:t xml:space="preserve"> de Septiembre de  2022</w:t>
            </w:r>
          </w:p>
        </w:tc>
        <w:tc>
          <w:tcPr>
            <w:tcW w:w="606" w:type="pct"/>
            <w:vAlign w:val="center"/>
          </w:tcPr>
          <w:p w:rsidR="008A2B27" w:rsidRPr="00C50968" w:rsidRDefault="008A2B27" w:rsidP="00944812">
            <w:pPr>
              <w:snapToGrid w:val="0"/>
              <w:spacing w:line="192" w:lineRule="atLeast"/>
              <w:jc w:val="center"/>
              <w:rPr>
                <w:rFonts w:ascii="Arial" w:hAnsi="Arial" w:cs="Arial"/>
                <w:b/>
                <w:sz w:val="18"/>
                <w:szCs w:val="18"/>
              </w:rPr>
            </w:pPr>
            <w:r w:rsidRPr="00C50968">
              <w:rPr>
                <w:rFonts w:ascii="Arial" w:hAnsi="Arial" w:cs="Arial"/>
                <w:b/>
                <w:sz w:val="18"/>
                <w:szCs w:val="18"/>
              </w:rPr>
              <w:t>11:00 horas.</w:t>
            </w:r>
          </w:p>
        </w:tc>
        <w:tc>
          <w:tcPr>
            <w:tcW w:w="2810" w:type="pct"/>
            <w:vMerge/>
            <w:vAlign w:val="center"/>
          </w:tcPr>
          <w:p w:rsidR="008A2B27" w:rsidRPr="000805AF" w:rsidRDefault="008A2B27" w:rsidP="00944812">
            <w:pPr>
              <w:jc w:val="center"/>
              <w:rPr>
                <w:rFonts w:ascii="Arial" w:hAnsi="Arial" w:cs="Arial"/>
                <w:b/>
                <w:sz w:val="32"/>
                <w:szCs w:val="32"/>
              </w:rPr>
            </w:pPr>
          </w:p>
        </w:tc>
      </w:tr>
      <w:tr w:rsidR="008A2B27" w:rsidRPr="000805AF" w:rsidTr="00944812">
        <w:trPr>
          <w:trHeight w:val="44"/>
        </w:trPr>
        <w:tc>
          <w:tcPr>
            <w:tcW w:w="849" w:type="pct"/>
            <w:vAlign w:val="center"/>
          </w:tcPr>
          <w:p w:rsidR="008A2B27" w:rsidRPr="000805AF" w:rsidRDefault="008A2B27" w:rsidP="00944812">
            <w:pPr>
              <w:snapToGrid w:val="0"/>
              <w:spacing w:line="192" w:lineRule="atLeast"/>
              <w:jc w:val="center"/>
              <w:rPr>
                <w:rFonts w:ascii="Arial" w:hAnsi="Arial" w:cs="Arial"/>
                <w:b/>
                <w:sz w:val="20"/>
                <w:szCs w:val="20"/>
              </w:rPr>
            </w:pPr>
            <w:r w:rsidRPr="000805AF">
              <w:rPr>
                <w:rFonts w:ascii="Arial" w:hAnsi="Arial" w:cs="Arial"/>
                <w:b/>
                <w:sz w:val="20"/>
                <w:szCs w:val="20"/>
              </w:rPr>
              <w:t>Fallo</w:t>
            </w:r>
          </w:p>
        </w:tc>
        <w:tc>
          <w:tcPr>
            <w:tcW w:w="736" w:type="pct"/>
          </w:tcPr>
          <w:p w:rsidR="008A2B27" w:rsidRPr="00C50968" w:rsidRDefault="008A2B27" w:rsidP="00944812">
            <w:pPr>
              <w:jc w:val="center"/>
              <w:rPr>
                <w:rFonts w:ascii="Arial" w:hAnsi="Arial" w:cs="Arial"/>
                <w:b/>
                <w:color w:val="000000"/>
                <w:sz w:val="16"/>
                <w:szCs w:val="16"/>
                <w:lang w:val="es-MX" w:eastAsia="es-MX"/>
              </w:rPr>
            </w:pPr>
          </w:p>
          <w:p w:rsidR="008A2B27" w:rsidRPr="00C50968" w:rsidRDefault="000D7698" w:rsidP="00944812">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20</w:t>
            </w:r>
            <w:r w:rsidR="008A2B27" w:rsidRPr="00C50968">
              <w:rPr>
                <w:rFonts w:ascii="Arial" w:hAnsi="Arial" w:cs="Arial"/>
                <w:b/>
                <w:color w:val="000000"/>
                <w:sz w:val="16"/>
                <w:szCs w:val="16"/>
                <w:lang w:val="es-MX" w:eastAsia="es-MX"/>
              </w:rPr>
              <w:t xml:space="preserve"> de Septiembre de  2022</w:t>
            </w:r>
          </w:p>
        </w:tc>
        <w:tc>
          <w:tcPr>
            <w:tcW w:w="606" w:type="pct"/>
            <w:vAlign w:val="center"/>
          </w:tcPr>
          <w:p w:rsidR="008A2B27" w:rsidRPr="00C50968" w:rsidRDefault="008A2B27" w:rsidP="00944812">
            <w:pPr>
              <w:snapToGrid w:val="0"/>
              <w:spacing w:line="192" w:lineRule="atLeast"/>
              <w:jc w:val="center"/>
              <w:rPr>
                <w:rFonts w:ascii="Arial" w:hAnsi="Arial" w:cs="Arial"/>
                <w:b/>
                <w:sz w:val="18"/>
                <w:szCs w:val="18"/>
              </w:rPr>
            </w:pPr>
            <w:r w:rsidRPr="00C50968">
              <w:rPr>
                <w:rFonts w:ascii="Arial" w:hAnsi="Arial" w:cs="Arial"/>
                <w:b/>
                <w:sz w:val="18"/>
                <w:szCs w:val="18"/>
              </w:rPr>
              <w:t>11:00 horas.</w:t>
            </w:r>
          </w:p>
        </w:tc>
        <w:tc>
          <w:tcPr>
            <w:tcW w:w="2810" w:type="pct"/>
            <w:vMerge/>
            <w:vAlign w:val="center"/>
          </w:tcPr>
          <w:p w:rsidR="008A2B27" w:rsidRPr="000805AF" w:rsidRDefault="008A2B27" w:rsidP="00944812">
            <w:pPr>
              <w:jc w:val="center"/>
              <w:rPr>
                <w:rFonts w:ascii="Arial" w:hAnsi="Arial" w:cs="Arial"/>
                <w:sz w:val="18"/>
                <w:szCs w:val="18"/>
              </w:rPr>
            </w:pPr>
          </w:p>
        </w:tc>
      </w:tr>
      <w:tr w:rsidR="008A2B27" w:rsidRPr="000805AF" w:rsidTr="00944812">
        <w:trPr>
          <w:trHeight w:val="189"/>
        </w:trPr>
        <w:tc>
          <w:tcPr>
            <w:tcW w:w="849" w:type="pct"/>
            <w:vAlign w:val="center"/>
          </w:tcPr>
          <w:p w:rsidR="008A2B27" w:rsidRPr="000805AF" w:rsidRDefault="008A2B27" w:rsidP="00944812">
            <w:pPr>
              <w:snapToGrid w:val="0"/>
              <w:spacing w:line="192" w:lineRule="atLeast"/>
              <w:jc w:val="center"/>
              <w:rPr>
                <w:rFonts w:ascii="Arial" w:hAnsi="Arial" w:cs="Arial"/>
                <w:b/>
                <w:sz w:val="20"/>
                <w:szCs w:val="20"/>
              </w:rPr>
            </w:pPr>
            <w:r w:rsidRPr="000805AF">
              <w:rPr>
                <w:rFonts w:ascii="Arial" w:hAnsi="Arial" w:cs="Arial"/>
                <w:b/>
                <w:sz w:val="20"/>
                <w:szCs w:val="20"/>
              </w:rPr>
              <w:t xml:space="preserve">Firma del </w:t>
            </w:r>
            <w:r>
              <w:rPr>
                <w:rFonts w:ascii="Arial" w:eastAsia="Calibri" w:hAnsi="Arial" w:cs="Arial"/>
                <w:sz w:val="20"/>
                <w:szCs w:val="20"/>
                <w:lang w:val="es-MX"/>
              </w:rPr>
              <w:t>contrato</w:t>
            </w:r>
          </w:p>
        </w:tc>
        <w:tc>
          <w:tcPr>
            <w:tcW w:w="736" w:type="pct"/>
            <w:vAlign w:val="center"/>
          </w:tcPr>
          <w:p w:rsidR="008A2B27" w:rsidRPr="004C0473" w:rsidRDefault="008A2B27" w:rsidP="00944812">
            <w:pPr>
              <w:snapToGrid w:val="0"/>
              <w:spacing w:line="192" w:lineRule="atLeast"/>
              <w:jc w:val="center"/>
              <w:rPr>
                <w:rFonts w:ascii="Arial" w:hAnsi="Arial" w:cs="Arial"/>
                <w:b/>
                <w:sz w:val="18"/>
                <w:szCs w:val="18"/>
              </w:rPr>
            </w:pPr>
          </w:p>
          <w:p w:rsidR="008A2B27" w:rsidRPr="004C0473" w:rsidRDefault="000D7698" w:rsidP="00944812">
            <w:pPr>
              <w:snapToGrid w:val="0"/>
              <w:spacing w:line="192" w:lineRule="atLeast"/>
              <w:jc w:val="center"/>
              <w:rPr>
                <w:rFonts w:ascii="Arial" w:hAnsi="Arial" w:cs="Arial"/>
                <w:b/>
                <w:sz w:val="18"/>
                <w:szCs w:val="18"/>
              </w:rPr>
            </w:pPr>
            <w:r>
              <w:rPr>
                <w:rFonts w:ascii="Arial" w:hAnsi="Arial" w:cs="Arial"/>
                <w:b/>
                <w:sz w:val="18"/>
                <w:szCs w:val="18"/>
              </w:rPr>
              <w:t>Del 21</w:t>
            </w:r>
            <w:r w:rsidR="008A2B27">
              <w:rPr>
                <w:rFonts w:ascii="Arial" w:hAnsi="Arial" w:cs="Arial"/>
                <w:b/>
                <w:sz w:val="18"/>
                <w:szCs w:val="18"/>
              </w:rPr>
              <w:t xml:space="preserve"> </w:t>
            </w:r>
            <w:r w:rsidR="008A2B27" w:rsidRPr="004C0473">
              <w:rPr>
                <w:rFonts w:ascii="Arial" w:hAnsi="Arial" w:cs="Arial"/>
                <w:b/>
                <w:sz w:val="18"/>
                <w:szCs w:val="18"/>
              </w:rPr>
              <w:t xml:space="preserve">de septiembre </w:t>
            </w:r>
            <w:r>
              <w:rPr>
                <w:rFonts w:ascii="Arial" w:hAnsi="Arial" w:cs="Arial"/>
                <w:b/>
                <w:sz w:val="18"/>
                <w:szCs w:val="18"/>
              </w:rPr>
              <w:t>al 05</w:t>
            </w:r>
            <w:r w:rsidRPr="004C0473">
              <w:rPr>
                <w:rFonts w:ascii="Arial" w:hAnsi="Arial" w:cs="Arial"/>
                <w:b/>
                <w:sz w:val="18"/>
                <w:szCs w:val="18"/>
              </w:rPr>
              <w:t xml:space="preserve"> de </w:t>
            </w:r>
            <w:r>
              <w:rPr>
                <w:rFonts w:ascii="Arial" w:hAnsi="Arial" w:cs="Arial"/>
                <w:b/>
                <w:sz w:val="18"/>
                <w:szCs w:val="18"/>
              </w:rPr>
              <w:t>octubre</w:t>
            </w:r>
            <w:r w:rsidRPr="004C0473">
              <w:rPr>
                <w:rFonts w:ascii="Arial" w:hAnsi="Arial" w:cs="Arial"/>
                <w:b/>
                <w:sz w:val="18"/>
                <w:szCs w:val="18"/>
              </w:rPr>
              <w:t xml:space="preserve"> </w:t>
            </w:r>
            <w:r w:rsidR="008A2B27" w:rsidRPr="004C0473">
              <w:rPr>
                <w:rFonts w:ascii="Arial" w:hAnsi="Arial" w:cs="Arial"/>
                <w:b/>
                <w:sz w:val="18"/>
                <w:szCs w:val="18"/>
              </w:rPr>
              <w:t>de 2022</w:t>
            </w:r>
          </w:p>
          <w:p w:rsidR="008A2B27" w:rsidRPr="004C0473" w:rsidRDefault="008A2B27" w:rsidP="00944812">
            <w:pPr>
              <w:snapToGrid w:val="0"/>
              <w:spacing w:line="192" w:lineRule="atLeast"/>
              <w:jc w:val="center"/>
              <w:rPr>
                <w:rFonts w:ascii="Arial" w:hAnsi="Arial" w:cs="Arial"/>
                <w:b/>
                <w:sz w:val="18"/>
                <w:szCs w:val="18"/>
              </w:rPr>
            </w:pPr>
          </w:p>
        </w:tc>
        <w:tc>
          <w:tcPr>
            <w:tcW w:w="606" w:type="pct"/>
            <w:vAlign w:val="center"/>
          </w:tcPr>
          <w:p w:rsidR="008A2B27" w:rsidRPr="004C0473" w:rsidRDefault="008A2B27" w:rsidP="00944812">
            <w:pPr>
              <w:snapToGrid w:val="0"/>
              <w:spacing w:line="192" w:lineRule="atLeast"/>
              <w:jc w:val="center"/>
              <w:rPr>
                <w:rFonts w:ascii="Arial" w:hAnsi="Arial" w:cs="Arial"/>
                <w:b/>
                <w:sz w:val="18"/>
                <w:szCs w:val="18"/>
              </w:rPr>
            </w:pPr>
            <w:r w:rsidRPr="004C0473">
              <w:rPr>
                <w:rFonts w:ascii="Arial" w:hAnsi="Arial" w:cs="Arial"/>
                <w:b/>
                <w:sz w:val="18"/>
                <w:szCs w:val="18"/>
              </w:rPr>
              <w:t xml:space="preserve">De 09:00 </w:t>
            </w:r>
          </w:p>
          <w:p w:rsidR="008A2B27" w:rsidRPr="004C0473" w:rsidRDefault="008A2B27" w:rsidP="00944812">
            <w:pPr>
              <w:snapToGrid w:val="0"/>
              <w:spacing w:line="192" w:lineRule="atLeast"/>
              <w:jc w:val="center"/>
              <w:rPr>
                <w:rFonts w:ascii="Arial" w:hAnsi="Arial" w:cs="Arial"/>
                <w:b/>
                <w:sz w:val="18"/>
                <w:szCs w:val="18"/>
              </w:rPr>
            </w:pPr>
            <w:proofErr w:type="gramStart"/>
            <w:r w:rsidRPr="004C0473">
              <w:rPr>
                <w:rFonts w:ascii="Arial" w:hAnsi="Arial" w:cs="Arial"/>
                <w:b/>
                <w:sz w:val="18"/>
                <w:szCs w:val="18"/>
              </w:rPr>
              <w:t>a</w:t>
            </w:r>
            <w:proofErr w:type="gramEnd"/>
            <w:r w:rsidRPr="004C0473">
              <w:rPr>
                <w:rFonts w:ascii="Arial" w:hAnsi="Arial" w:cs="Arial"/>
                <w:b/>
                <w:sz w:val="18"/>
                <w:szCs w:val="18"/>
              </w:rPr>
              <w:t xml:space="preserve"> 14:00 horas.</w:t>
            </w:r>
          </w:p>
        </w:tc>
        <w:tc>
          <w:tcPr>
            <w:tcW w:w="2810" w:type="pct"/>
            <w:vMerge/>
            <w:vAlign w:val="center"/>
          </w:tcPr>
          <w:p w:rsidR="008A2B27" w:rsidRPr="000805AF" w:rsidRDefault="008A2B27" w:rsidP="00944812">
            <w:pPr>
              <w:snapToGrid w:val="0"/>
              <w:spacing w:line="192" w:lineRule="atLeast"/>
              <w:jc w:val="center"/>
              <w:rPr>
                <w:rFonts w:ascii="Arial" w:hAnsi="Arial" w:cs="Arial"/>
                <w:sz w:val="18"/>
                <w:szCs w:val="18"/>
              </w:rPr>
            </w:pPr>
          </w:p>
        </w:tc>
      </w:tr>
      <w:tr w:rsidR="00944812" w:rsidRPr="000805AF" w:rsidTr="00944812">
        <w:trPr>
          <w:trHeight w:val="926"/>
        </w:trPr>
        <w:tc>
          <w:tcPr>
            <w:tcW w:w="849" w:type="pct"/>
            <w:vAlign w:val="center"/>
          </w:tcPr>
          <w:p w:rsidR="00944812" w:rsidRPr="007D0254" w:rsidRDefault="00944812" w:rsidP="00944812">
            <w:pPr>
              <w:spacing w:line="276" w:lineRule="auto"/>
              <w:jc w:val="center"/>
              <w:rPr>
                <w:rFonts w:ascii="Arial" w:hAnsi="Arial" w:cs="Arial"/>
                <w:color w:val="000000"/>
                <w:sz w:val="20"/>
                <w:szCs w:val="20"/>
                <w:lang w:val="es-MX" w:eastAsia="es-MX"/>
              </w:rPr>
            </w:pPr>
            <w:r w:rsidRPr="007D0254">
              <w:rPr>
                <w:rFonts w:ascii="Arial" w:hAnsi="Arial" w:cs="Arial"/>
                <w:b/>
                <w:bCs/>
                <w:color w:val="000000"/>
                <w:sz w:val="20"/>
                <w:szCs w:val="20"/>
                <w:lang w:eastAsia="es-MX"/>
              </w:rPr>
              <w:t>Carácter del Procedimiento</w:t>
            </w:r>
          </w:p>
        </w:tc>
        <w:tc>
          <w:tcPr>
            <w:tcW w:w="1341" w:type="pct"/>
            <w:gridSpan w:val="2"/>
            <w:vAlign w:val="center"/>
          </w:tcPr>
          <w:p w:rsidR="00944812" w:rsidRPr="000805AF" w:rsidRDefault="00944812" w:rsidP="00944812">
            <w:pPr>
              <w:spacing w:line="276" w:lineRule="auto"/>
              <w:jc w:val="center"/>
              <w:rPr>
                <w:rFonts w:ascii="Arial" w:hAnsi="Arial" w:cs="Arial"/>
                <w:color w:val="000000"/>
                <w:sz w:val="16"/>
                <w:szCs w:val="16"/>
                <w:lang w:val="es-MX" w:eastAsia="es-MX"/>
              </w:rPr>
            </w:pPr>
            <w:r w:rsidRPr="00944812">
              <w:rPr>
                <w:rFonts w:ascii="Arial" w:eastAsia="Calibri" w:hAnsi="Arial" w:cs="Arial"/>
                <w:sz w:val="22"/>
                <w:lang w:val="es-MX"/>
              </w:rPr>
              <w:t>INTERNACIONAL BAJO COBERTURA  (Artículo 28 Fracción II, de la LAASSP)</w:t>
            </w:r>
          </w:p>
        </w:tc>
        <w:tc>
          <w:tcPr>
            <w:tcW w:w="2810" w:type="pct"/>
            <w:vAlign w:val="center"/>
          </w:tcPr>
          <w:p w:rsidR="00944812" w:rsidRPr="000805AF" w:rsidRDefault="00944812" w:rsidP="00944812">
            <w:pPr>
              <w:snapToGrid w:val="0"/>
              <w:spacing w:line="192" w:lineRule="atLeast"/>
              <w:jc w:val="center"/>
              <w:rPr>
                <w:rFonts w:ascii="Arial" w:hAnsi="Arial" w:cs="Arial"/>
                <w:sz w:val="18"/>
                <w:szCs w:val="18"/>
              </w:rPr>
            </w:pPr>
            <w:r w:rsidRPr="000805AF">
              <w:rPr>
                <w:rFonts w:ascii="Arial" w:hAnsi="Arial" w:cs="Arial"/>
                <w:sz w:val="18"/>
                <w:szCs w:val="18"/>
              </w:rPr>
              <w:t>Departamento de Abastecimiento de la UMAE CMN “Gral. Manuel Ávila Camacho” Hospital de Traumatología y Ortopedia, sita en Diagonal Defensores de la República Esquina 6 Poniente S/N, Colonia Amor, CP. 72140 Puebla, Puebla</w:t>
            </w:r>
          </w:p>
        </w:tc>
      </w:tr>
      <w:tr w:rsidR="00944812" w:rsidRPr="000805AF" w:rsidTr="00944812">
        <w:trPr>
          <w:trHeight w:val="88"/>
        </w:trPr>
        <w:tc>
          <w:tcPr>
            <w:tcW w:w="849" w:type="pct"/>
            <w:vAlign w:val="center"/>
          </w:tcPr>
          <w:p w:rsidR="00944812" w:rsidRPr="000805AF" w:rsidRDefault="00944812" w:rsidP="00944812">
            <w:pPr>
              <w:pStyle w:val="Textoindependiente"/>
              <w:snapToGrid w:val="0"/>
              <w:spacing w:line="240" w:lineRule="atLeast"/>
              <w:rPr>
                <w:rFonts w:ascii="Arial" w:hAnsi="Arial" w:cs="Arial"/>
                <w:sz w:val="18"/>
                <w:szCs w:val="18"/>
              </w:rPr>
            </w:pPr>
            <w:r w:rsidRPr="000805AF">
              <w:rPr>
                <w:rFonts w:ascii="Arial" w:hAnsi="Arial" w:cs="Arial"/>
                <w:sz w:val="18"/>
                <w:szCs w:val="18"/>
              </w:rPr>
              <w:t>Forma de Presentación de las Proposiciones.</w:t>
            </w:r>
          </w:p>
        </w:tc>
        <w:tc>
          <w:tcPr>
            <w:tcW w:w="4151" w:type="pct"/>
            <w:gridSpan w:val="3"/>
            <w:vAlign w:val="center"/>
          </w:tcPr>
          <w:p w:rsidR="00944812" w:rsidRPr="000805AF" w:rsidRDefault="00944812" w:rsidP="00944812">
            <w:pPr>
              <w:pStyle w:val="Textoindependiente"/>
              <w:snapToGrid w:val="0"/>
              <w:spacing w:line="240" w:lineRule="auto"/>
              <w:jc w:val="center"/>
              <w:rPr>
                <w:rFonts w:ascii="Arial" w:hAnsi="Arial" w:cs="Arial"/>
                <w:b/>
                <w:sz w:val="18"/>
                <w:szCs w:val="18"/>
              </w:rPr>
            </w:pPr>
            <w:r w:rsidRPr="000805AF">
              <w:rPr>
                <w:rFonts w:ascii="Arial" w:hAnsi="Arial" w:cs="Arial"/>
                <w:b/>
                <w:sz w:val="18"/>
                <w:szCs w:val="18"/>
              </w:rPr>
              <w:t>Electrónico (artículo 26 Bis fracción II,  de la LAASSP)</w:t>
            </w:r>
          </w:p>
        </w:tc>
      </w:tr>
    </w:tbl>
    <w:p w:rsidR="00FE70B0" w:rsidRDefault="00FE70B0" w:rsidP="00E85382">
      <w:pPr>
        <w:ind w:left="360"/>
        <w:jc w:val="both"/>
        <w:rPr>
          <w:rFonts w:ascii="Arial" w:hAnsi="Arial" w:cs="Arial"/>
          <w:b/>
          <w:sz w:val="20"/>
        </w:rPr>
      </w:pPr>
    </w:p>
    <w:p w:rsidR="00944812" w:rsidRDefault="00944812">
      <w:pPr>
        <w:spacing w:after="200" w:line="276" w:lineRule="auto"/>
        <w:rPr>
          <w:rFonts w:ascii="Arial" w:hAnsi="Arial" w:cs="Arial"/>
          <w:b/>
          <w:sz w:val="20"/>
        </w:rPr>
      </w:pPr>
      <w:r>
        <w:rPr>
          <w:rFonts w:ascii="Arial" w:hAnsi="Arial" w:cs="Arial"/>
          <w:b/>
          <w:sz w:val="20"/>
        </w:rPr>
        <w:br w:type="page"/>
      </w:r>
    </w:p>
    <w:p w:rsidR="00FE70B0" w:rsidRDefault="00FE70B0" w:rsidP="00E85382">
      <w:pPr>
        <w:ind w:left="360"/>
        <w:jc w:val="both"/>
        <w:rPr>
          <w:rFonts w:ascii="Arial" w:hAnsi="Arial" w:cs="Arial"/>
          <w:b/>
          <w:sz w:val="20"/>
        </w:rPr>
      </w:pPr>
    </w:p>
    <w:p w:rsidR="00B7313D" w:rsidRDefault="00385A64" w:rsidP="003D2543">
      <w:pPr>
        <w:pStyle w:val="Ttulo1"/>
        <w:numPr>
          <w:ilvl w:val="0"/>
          <w:numId w:val="2"/>
        </w:numPr>
        <w:ind w:left="284" w:hanging="284"/>
        <w:rPr>
          <w:rFonts w:ascii="Arial" w:hAnsi="Arial" w:cs="Arial"/>
          <w:color w:val="auto"/>
          <w:sz w:val="24"/>
          <w:szCs w:val="24"/>
        </w:rPr>
      </w:pPr>
      <w:bookmarkStart w:id="3" w:name="_Toc103330837"/>
      <w:r w:rsidRPr="00B7313D">
        <w:rPr>
          <w:rFonts w:ascii="Arial" w:hAnsi="Arial" w:cs="Arial"/>
          <w:color w:val="auto"/>
          <w:sz w:val="24"/>
          <w:szCs w:val="24"/>
        </w:rPr>
        <w:t>PLAZO, LUGAR,</w:t>
      </w:r>
      <w:r w:rsidR="00756117" w:rsidRPr="00B7313D">
        <w:rPr>
          <w:rFonts w:ascii="Arial" w:hAnsi="Arial" w:cs="Arial"/>
          <w:color w:val="auto"/>
          <w:sz w:val="24"/>
          <w:szCs w:val="24"/>
        </w:rPr>
        <w:t xml:space="preserve"> CONDICIONES DE ENTREGA Y CANJE</w:t>
      </w:r>
      <w:bookmarkStart w:id="4" w:name="_Toc103330838"/>
      <w:bookmarkEnd w:id="3"/>
    </w:p>
    <w:p w:rsidR="0099076F" w:rsidRDefault="00667709" w:rsidP="003D2543">
      <w:pPr>
        <w:pStyle w:val="Ttulo1"/>
        <w:numPr>
          <w:ilvl w:val="1"/>
          <w:numId w:val="2"/>
        </w:numPr>
        <w:ind w:left="567" w:hanging="283"/>
        <w:rPr>
          <w:rFonts w:ascii="Arial" w:hAnsi="Arial" w:cs="Arial"/>
          <w:color w:val="auto"/>
          <w:sz w:val="24"/>
          <w:szCs w:val="24"/>
        </w:rPr>
      </w:pPr>
      <w:r w:rsidRPr="006E0386">
        <w:rPr>
          <w:rFonts w:ascii="Arial" w:hAnsi="Arial" w:cs="Arial"/>
          <w:color w:val="auto"/>
          <w:sz w:val="24"/>
          <w:szCs w:val="24"/>
        </w:rPr>
        <w:t>PLAZO Y LUGAR DE ENTREGA</w:t>
      </w:r>
      <w:bookmarkEnd w:id="4"/>
    </w:p>
    <w:p w:rsidR="00715C7C" w:rsidRPr="00715C7C" w:rsidRDefault="00715C7C" w:rsidP="00715C7C"/>
    <w:p w:rsidR="00715C7C" w:rsidRPr="00944812" w:rsidRDefault="00715C7C" w:rsidP="00944812">
      <w:pPr>
        <w:pStyle w:val="Prrafodelista"/>
        <w:numPr>
          <w:ilvl w:val="2"/>
          <w:numId w:val="2"/>
        </w:numPr>
        <w:suppressAutoHyphens/>
        <w:spacing w:after="0" w:line="240" w:lineRule="auto"/>
        <w:contextualSpacing w:val="0"/>
        <w:jc w:val="both"/>
        <w:rPr>
          <w:rFonts w:ascii="Arial" w:hAnsi="Arial" w:cs="Arial"/>
          <w:b/>
          <w:bCs/>
          <w:sz w:val="20"/>
          <w:szCs w:val="20"/>
          <w:lang w:eastAsia="es-ES"/>
        </w:rPr>
      </w:pPr>
      <w:r w:rsidRPr="00715C7C">
        <w:rPr>
          <w:rFonts w:ascii="Arial" w:hAnsi="Arial" w:cs="Arial"/>
          <w:bCs/>
          <w:sz w:val="20"/>
          <w:szCs w:val="20"/>
        </w:rPr>
        <w:t xml:space="preserve">La entrega de los equipos en la Unidad Médica serán acorde al </w:t>
      </w:r>
      <w:r w:rsidRPr="00944812">
        <w:rPr>
          <w:rFonts w:ascii="Arial" w:hAnsi="Arial" w:cs="Arial"/>
          <w:b/>
          <w:bCs/>
          <w:sz w:val="20"/>
          <w:szCs w:val="20"/>
        </w:rPr>
        <w:t>Anexo 1</w:t>
      </w:r>
      <w:r w:rsidR="00944812" w:rsidRPr="00944812">
        <w:rPr>
          <w:rFonts w:ascii="Arial" w:hAnsi="Arial" w:cs="Arial"/>
          <w:b/>
          <w:bCs/>
          <w:sz w:val="20"/>
          <w:szCs w:val="20"/>
        </w:rPr>
        <w:t xml:space="preserve"> de los Términos y Condiciones  “Requerimiento” y</w:t>
      </w:r>
      <w:r w:rsidRPr="00944812">
        <w:rPr>
          <w:rFonts w:ascii="Arial" w:hAnsi="Arial" w:cs="Arial"/>
          <w:b/>
          <w:bCs/>
          <w:sz w:val="20"/>
          <w:szCs w:val="20"/>
        </w:rPr>
        <w:t xml:space="preserve"> Anexo 4</w:t>
      </w:r>
      <w:r w:rsidR="00944812" w:rsidRPr="00944812">
        <w:rPr>
          <w:rFonts w:ascii="Arial" w:hAnsi="Arial" w:cs="Arial"/>
          <w:b/>
          <w:bCs/>
          <w:sz w:val="20"/>
          <w:szCs w:val="20"/>
        </w:rPr>
        <w:t xml:space="preserve"> de los Términos y Condiciones</w:t>
      </w:r>
      <w:r w:rsidRPr="00944812">
        <w:rPr>
          <w:rFonts w:ascii="Arial" w:hAnsi="Arial" w:cs="Arial"/>
          <w:b/>
          <w:bCs/>
          <w:sz w:val="20"/>
          <w:szCs w:val="20"/>
        </w:rPr>
        <w:t xml:space="preserve">  “Lugares de Entrega”.</w:t>
      </w:r>
    </w:p>
    <w:p w:rsidR="00715C7C" w:rsidRPr="00715C7C" w:rsidRDefault="00715C7C" w:rsidP="00715C7C">
      <w:pPr>
        <w:pStyle w:val="Prrafodelista"/>
        <w:ind w:left="1134" w:hanging="425"/>
        <w:jc w:val="both"/>
        <w:rPr>
          <w:rFonts w:ascii="Arial" w:hAnsi="Arial" w:cs="Arial"/>
          <w:b/>
          <w:bCs/>
          <w:sz w:val="20"/>
          <w:szCs w:val="20"/>
          <w:lang w:eastAsia="es-ES"/>
        </w:rPr>
      </w:pPr>
    </w:p>
    <w:p w:rsidR="00715C7C" w:rsidRPr="00715C7C" w:rsidRDefault="00715C7C" w:rsidP="00944812">
      <w:pPr>
        <w:pStyle w:val="Prrafodelista"/>
        <w:numPr>
          <w:ilvl w:val="2"/>
          <w:numId w:val="2"/>
        </w:numPr>
        <w:suppressAutoHyphens/>
        <w:spacing w:after="0" w:line="240" w:lineRule="auto"/>
        <w:contextualSpacing w:val="0"/>
        <w:jc w:val="both"/>
        <w:rPr>
          <w:rFonts w:ascii="Arial" w:hAnsi="Arial" w:cs="Arial"/>
          <w:b/>
          <w:bCs/>
          <w:sz w:val="20"/>
          <w:szCs w:val="20"/>
          <w:lang w:eastAsia="es-ES"/>
        </w:rPr>
      </w:pPr>
      <w:r w:rsidRPr="00715C7C">
        <w:rPr>
          <w:rFonts w:ascii="Arial" w:hAnsi="Arial" w:cs="Arial"/>
          <w:bCs/>
          <w:sz w:val="20"/>
          <w:szCs w:val="20"/>
        </w:rPr>
        <w:t xml:space="preserve">La fecha límite para la entrega de los bienes a entera satisfacción del Instituto será hasta </w:t>
      </w:r>
      <w:r w:rsidRPr="00715C7C">
        <w:rPr>
          <w:rFonts w:ascii="Arial" w:hAnsi="Arial" w:cs="Arial"/>
          <w:b/>
          <w:bCs/>
          <w:sz w:val="20"/>
          <w:szCs w:val="20"/>
        </w:rPr>
        <w:t>30 días naturales</w:t>
      </w:r>
      <w:r w:rsidRPr="00715C7C">
        <w:rPr>
          <w:rFonts w:ascii="Arial" w:hAnsi="Arial" w:cs="Arial"/>
          <w:bCs/>
          <w:sz w:val="20"/>
          <w:szCs w:val="20"/>
        </w:rPr>
        <w:t xml:space="preserve"> posteriores a la publicación del fallo, conforme a los lugares señalados </w:t>
      </w:r>
      <w:r w:rsidRPr="00715C7C">
        <w:rPr>
          <w:rFonts w:ascii="Arial" w:hAnsi="Arial" w:cs="Arial"/>
          <w:bCs/>
          <w:color w:val="000000" w:themeColor="text1"/>
          <w:sz w:val="20"/>
          <w:szCs w:val="20"/>
        </w:rPr>
        <w:t>en el</w:t>
      </w:r>
      <w:r w:rsidRPr="00715C7C">
        <w:rPr>
          <w:rFonts w:ascii="Arial" w:hAnsi="Arial" w:cs="Arial"/>
          <w:bCs/>
          <w:color w:val="FF0000"/>
          <w:sz w:val="20"/>
          <w:szCs w:val="20"/>
        </w:rPr>
        <w:t xml:space="preserve"> </w:t>
      </w:r>
      <w:r w:rsidRPr="00715C7C">
        <w:rPr>
          <w:rFonts w:ascii="Arial" w:hAnsi="Arial" w:cs="Arial"/>
          <w:b/>
          <w:bCs/>
          <w:sz w:val="20"/>
          <w:szCs w:val="20"/>
        </w:rPr>
        <w:t>Anexo 4  “Lugares de Entrega”</w:t>
      </w:r>
      <w:r>
        <w:rPr>
          <w:rFonts w:ascii="Arial" w:hAnsi="Arial" w:cs="Arial"/>
          <w:b/>
          <w:bCs/>
          <w:sz w:val="20"/>
          <w:szCs w:val="20"/>
        </w:rPr>
        <w:t xml:space="preserve"> </w:t>
      </w:r>
      <w:r w:rsidRPr="00715C7C">
        <w:rPr>
          <w:rFonts w:ascii="Arial" w:hAnsi="Arial" w:cs="Arial"/>
          <w:bCs/>
          <w:sz w:val="20"/>
          <w:szCs w:val="20"/>
        </w:rPr>
        <w:t>de los Términos y Condiciones.</w:t>
      </w:r>
    </w:p>
    <w:p w:rsidR="00715C7C" w:rsidRPr="00715C7C" w:rsidRDefault="00715C7C" w:rsidP="00715C7C">
      <w:pPr>
        <w:pStyle w:val="Prrafodelista"/>
        <w:ind w:left="1134" w:hanging="425"/>
        <w:jc w:val="both"/>
        <w:rPr>
          <w:rFonts w:ascii="Arial" w:hAnsi="Arial" w:cs="Arial"/>
          <w:b/>
          <w:bCs/>
          <w:sz w:val="20"/>
          <w:szCs w:val="20"/>
          <w:lang w:eastAsia="es-ES"/>
        </w:rPr>
      </w:pPr>
    </w:p>
    <w:p w:rsidR="00CF704D" w:rsidRPr="004C0473" w:rsidRDefault="00715C7C" w:rsidP="00894552">
      <w:pPr>
        <w:pStyle w:val="Prrafodelista"/>
        <w:numPr>
          <w:ilvl w:val="2"/>
          <w:numId w:val="2"/>
        </w:numPr>
        <w:suppressAutoHyphens/>
        <w:spacing w:after="0" w:line="240" w:lineRule="auto"/>
        <w:contextualSpacing w:val="0"/>
        <w:jc w:val="both"/>
        <w:rPr>
          <w:rFonts w:ascii="Arial" w:hAnsi="Arial" w:cs="Arial"/>
          <w:bCs/>
          <w:sz w:val="20"/>
          <w:szCs w:val="20"/>
        </w:rPr>
      </w:pPr>
      <w:r w:rsidRPr="009F266D">
        <w:rPr>
          <w:rFonts w:ascii="Arial" w:hAnsi="Arial" w:cs="Arial"/>
          <w:bCs/>
          <w:sz w:val="20"/>
          <w:szCs w:val="20"/>
        </w:rPr>
        <w:t xml:space="preserve">Las Actas de entrega recepción de los bienes serán suscritas por Director Administrativo, Jefe de Conservación y Responsable Administrativo de Bienes y Jefe de Servicio de Radiología e Imagen y del Jefe de Servicio de Cirugía de la Unidad Médica, de acuerdo a lo estipulado en </w:t>
      </w:r>
      <w:r w:rsidRPr="00CC20E0">
        <w:rPr>
          <w:rFonts w:ascii="Arial" w:hAnsi="Arial" w:cs="Arial"/>
          <w:bCs/>
          <w:sz w:val="20"/>
          <w:szCs w:val="20"/>
        </w:rPr>
        <w:t xml:space="preserve">el </w:t>
      </w:r>
      <w:r w:rsidR="004C0473" w:rsidRPr="004C0473">
        <w:rPr>
          <w:rFonts w:ascii="Arial" w:hAnsi="Arial" w:cs="Arial"/>
          <w:b/>
          <w:bCs/>
          <w:sz w:val="20"/>
          <w:szCs w:val="20"/>
        </w:rPr>
        <w:t xml:space="preserve">Anexo 6 </w:t>
      </w:r>
      <w:r w:rsidR="008A311F">
        <w:rPr>
          <w:rFonts w:ascii="Arial" w:hAnsi="Arial" w:cs="Arial"/>
          <w:b/>
          <w:bCs/>
          <w:sz w:val="20"/>
          <w:szCs w:val="20"/>
        </w:rPr>
        <w:t xml:space="preserve">del </w:t>
      </w:r>
      <w:r w:rsidR="008A311F" w:rsidRPr="004C0473">
        <w:rPr>
          <w:rFonts w:ascii="Arial" w:hAnsi="Arial" w:cs="Arial"/>
          <w:bCs/>
          <w:sz w:val="20"/>
          <w:szCs w:val="20"/>
        </w:rPr>
        <w:t>“MODELO DE CONTRATO”</w:t>
      </w:r>
      <w:r w:rsidR="008A311F">
        <w:rPr>
          <w:rFonts w:ascii="Arial" w:hAnsi="Arial" w:cs="Arial"/>
          <w:bCs/>
          <w:sz w:val="20"/>
          <w:szCs w:val="20"/>
        </w:rPr>
        <w:t xml:space="preserve"> </w:t>
      </w:r>
      <w:r w:rsidR="004C0473" w:rsidRPr="004C0473">
        <w:rPr>
          <w:rFonts w:ascii="Arial" w:hAnsi="Arial" w:cs="Arial"/>
          <w:b/>
          <w:bCs/>
          <w:sz w:val="20"/>
          <w:szCs w:val="20"/>
        </w:rPr>
        <w:t xml:space="preserve">de los </w:t>
      </w:r>
      <w:r w:rsidR="00594CF4">
        <w:rPr>
          <w:rFonts w:ascii="Arial" w:hAnsi="Arial" w:cs="Arial"/>
          <w:b/>
          <w:bCs/>
          <w:sz w:val="20"/>
          <w:szCs w:val="20"/>
        </w:rPr>
        <w:t>T</w:t>
      </w:r>
      <w:r w:rsidR="004C0473" w:rsidRPr="004C0473">
        <w:rPr>
          <w:rFonts w:ascii="Arial" w:hAnsi="Arial" w:cs="Arial"/>
          <w:b/>
          <w:bCs/>
          <w:sz w:val="20"/>
          <w:szCs w:val="20"/>
        </w:rPr>
        <w:t xml:space="preserve">érminos y </w:t>
      </w:r>
      <w:r w:rsidR="00594CF4">
        <w:rPr>
          <w:rFonts w:ascii="Arial" w:hAnsi="Arial" w:cs="Arial"/>
          <w:b/>
          <w:bCs/>
          <w:sz w:val="20"/>
          <w:szCs w:val="20"/>
        </w:rPr>
        <w:t>C</w:t>
      </w:r>
      <w:r w:rsidR="004C0473" w:rsidRPr="004C0473">
        <w:rPr>
          <w:rFonts w:ascii="Arial" w:hAnsi="Arial" w:cs="Arial"/>
          <w:b/>
          <w:bCs/>
          <w:sz w:val="20"/>
          <w:szCs w:val="20"/>
        </w:rPr>
        <w:t>ondiciones</w:t>
      </w:r>
      <w:r w:rsidR="004C0473" w:rsidRPr="004C0473">
        <w:rPr>
          <w:rFonts w:ascii="Arial" w:hAnsi="Arial" w:cs="Arial"/>
          <w:bCs/>
          <w:sz w:val="20"/>
          <w:szCs w:val="20"/>
        </w:rPr>
        <w:t xml:space="preserve"> </w:t>
      </w:r>
      <w:r w:rsidR="008A311F">
        <w:rPr>
          <w:rFonts w:ascii="Arial" w:hAnsi="Arial" w:cs="Arial"/>
          <w:bCs/>
          <w:sz w:val="20"/>
          <w:szCs w:val="20"/>
        </w:rPr>
        <w:t>“</w:t>
      </w:r>
      <w:r w:rsidR="004C0473" w:rsidRPr="004C0473">
        <w:rPr>
          <w:rFonts w:ascii="Arial" w:hAnsi="Arial" w:cs="Arial"/>
          <w:bCs/>
          <w:sz w:val="20"/>
          <w:szCs w:val="20"/>
        </w:rPr>
        <w:t>ACTA ADMINISTRATIVA CIRCUNSTANCIADA DE ENTREGA, RECEPCION, INSTALACION, PUESTA EN OPERACIÓN Y CAPACITACION DE BIENES DE INVERSION</w:t>
      </w:r>
      <w:r w:rsidR="008A311F">
        <w:rPr>
          <w:rFonts w:ascii="Arial" w:hAnsi="Arial" w:cs="Arial"/>
          <w:bCs/>
          <w:sz w:val="20"/>
          <w:szCs w:val="20"/>
        </w:rPr>
        <w:t>”</w:t>
      </w:r>
      <w:r w:rsidR="004C0473" w:rsidRPr="004C0473">
        <w:rPr>
          <w:rFonts w:ascii="Arial" w:hAnsi="Arial" w:cs="Arial"/>
          <w:bCs/>
          <w:sz w:val="20"/>
          <w:szCs w:val="20"/>
        </w:rPr>
        <w:t>.</w:t>
      </w:r>
    </w:p>
    <w:p w:rsidR="00715C7C" w:rsidRDefault="00667709" w:rsidP="00715C7C">
      <w:pPr>
        <w:pStyle w:val="Ttulo1"/>
        <w:numPr>
          <w:ilvl w:val="1"/>
          <w:numId w:val="2"/>
        </w:numPr>
        <w:ind w:left="567" w:hanging="283"/>
        <w:rPr>
          <w:rFonts w:ascii="Arial" w:hAnsi="Arial" w:cs="Arial"/>
          <w:color w:val="auto"/>
          <w:sz w:val="24"/>
          <w:szCs w:val="24"/>
        </w:rPr>
      </w:pPr>
      <w:bookmarkStart w:id="5" w:name="_Toc103330839"/>
      <w:r w:rsidRPr="006E0386">
        <w:rPr>
          <w:rFonts w:ascii="Arial" w:hAnsi="Arial" w:cs="Arial"/>
          <w:color w:val="auto"/>
          <w:sz w:val="24"/>
          <w:szCs w:val="24"/>
        </w:rPr>
        <w:t>CONDICIONES DE ENTREGA</w:t>
      </w:r>
      <w:bookmarkEnd w:id="5"/>
      <w:r>
        <w:rPr>
          <w:rFonts w:ascii="Arial" w:hAnsi="Arial" w:cs="Arial"/>
          <w:color w:val="auto"/>
          <w:sz w:val="24"/>
          <w:szCs w:val="24"/>
        </w:rPr>
        <w:t>.</w:t>
      </w:r>
    </w:p>
    <w:p w:rsidR="006E0386" w:rsidRPr="00715C7C" w:rsidRDefault="00715C7C" w:rsidP="00715C7C">
      <w:pPr>
        <w:pStyle w:val="Ttulo1"/>
        <w:numPr>
          <w:ilvl w:val="2"/>
          <w:numId w:val="2"/>
        </w:numPr>
        <w:rPr>
          <w:rFonts w:ascii="Arial" w:eastAsiaTheme="minorHAnsi" w:hAnsi="Arial" w:cs="Arial"/>
          <w:color w:val="auto"/>
          <w:sz w:val="20"/>
          <w:szCs w:val="22"/>
          <w:lang w:val="es-MX"/>
        </w:rPr>
      </w:pPr>
      <w:r w:rsidRPr="00715C7C">
        <w:rPr>
          <w:rFonts w:ascii="Arial" w:eastAsiaTheme="minorHAnsi" w:hAnsi="Arial" w:cs="Arial"/>
          <w:color w:val="auto"/>
          <w:sz w:val="20"/>
          <w:szCs w:val="22"/>
          <w:lang w:val="es-MX"/>
        </w:rPr>
        <w:t xml:space="preserve">De acuerdo a lo estipulado </w:t>
      </w:r>
      <w:r w:rsidR="00E107C1">
        <w:rPr>
          <w:rFonts w:ascii="Arial" w:eastAsiaTheme="minorHAnsi" w:hAnsi="Arial" w:cs="Arial"/>
          <w:color w:val="auto"/>
          <w:sz w:val="20"/>
          <w:szCs w:val="22"/>
          <w:lang w:val="es-MX"/>
        </w:rPr>
        <w:t>en el numeral 20 de</w:t>
      </w:r>
      <w:r w:rsidRPr="00715C7C">
        <w:rPr>
          <w:rFonts w:ascii="Arial" w:eastAsiaTheme="minorHAnsi" w:hAnsi="Arial" w:cs="Arial"/>
          <w:color w:val="auto"/>
          <w:sz w:val="20"/>
          <w:szCs w:val="22"/>
          <w:lang w:val="es-MX"/>
        </w:rPr>
        <w:t xml:space="preserve"> los Términos y Condiciones</w:t>
      </w:r>
      <w:r w:rsidR="00CF704D" w:rsidRPr="00715C7C">
        <w:rPr>
          <w:rFonts w:ascii="Arial" w:eastAsiaTheme="minorHAnsi" w:hAnsi="Arial" w:cs="Arial"/>
          <w:color w:val="auto"/>
          <w:sz w:val="20"/>
          <w:szCs w:val="22"/>
          <w:lang w:val="es-MX"/>
        </w:rPr>
        <w:t>.</w:t>
      </w:r>
    </w:p>
    <w:p w:rsidR="00CF704D" w:rsidRPr="006E0386" w:rsidRDefault="00667709" w:rsidP="003D2543">
      <w:pPr>
        <w:pStyle w:val="Ttulo1"/>
        <w:numPr>
          <w:ilvl w:val="1"/>
          <w:numId w:val="2"/>
        </w:numPr>
        <w:ind w:left="567" w:hanging="283"/>
        <w:rPr>
          <w:rFonts w:ascii="Arial" w:hAnsi="Arial" w:cs="Arial"/>
          <w:color w:val="auto"/>
          <w:sz w:val="24"/>
          <w:szCs w:val="24"/>
          <w:lang w:val="es-MX"/>
        </w:rPr>
      </w:pPr>
      <w:bookmarkStart w:id="6" w:name="_Toc103330840"/>
      <w:r w:rsidRPr="006E0386">
        <w:rPr>
          <w:rFonts w:ascii="Arial" w:hAnsi="Arial" w:cs="Arial"/>
          <w:color w:val="auto"/>
          <w:sz w:val="24"/>
          <w:szCs w:val="24"/>
          <w:lang w:val="es-MX"/>
        </w:rPr>
        <w:t>C</w:t>
      </w:r>
      <w:bookmarkEnd w:id="6"/>
      <w:r w:rsidRPr="006E0386">
        <w:rPr>
          <w:rFonts w:ascii="Arial" w:hAnsi="Arial" w:cs="Arial"/>
          <w:color w:val="auto"/>
          <w:sz w:val="24"/>
          <w:szCs w:val="24"/>
          <w:lang w:val="es-MX"/>
        </w:rPr>
        <w:t>ANJE</w:t>
      </w:r>
    </w:p>
    <w:p w:rsidR="00CF704D" w:rsidRPr="003F799C" w:rsidRDefault="00CF704D" w:rsidP="00CF704D">
      <w:pPr>
        <w:pStyle w:val="Textoindependiente23"/>
        <w:overflowPunct/>
        <w:autoSpaceDE/>
        <w:autoSpaceDN w:val="0"/>
        <w:rPr>
          <w:rFonts w:eastAsiaTheme="minorEastAsia" w:cs="Arial"/>
          <w:szCs w:val="24"/>
          <w:lang w:val="es-ES_tradnl" w:eastAsia="en-US"/>
        </w:rPr>
      </w:pPr>
    </w:p>
    <w:p w:rsidR="00D13189" w:rsidRDefault="00773090" w:rsidP="003D2543">
      <w:pPr>
        <w:pStyle w:val="Prrafodelista"/>
        <w:numPr>
          <w:ilvl w:val="2"/>
          <w:numId w:val="2"/>
        </w:numPr>
        <w:jc w:val="both"/>
        <w:rPr>
          <w:rFonts w:ascii="Arial" w:hAnsi="Arial" w:cs="Arial"/>
          <w:sz w:val="20"/>
        </w:rPr>
      </w:pPr>
      <w:r w:rsidRPr="00773090">
        <w:rPr>
          <w:rFonts w:ascii="Arial" w:hAnsi="Arial" w:cs="Arial"/>
          <w:sz w:val="20"/>
        </w:rPr>
        <w:t>En caso de detectar defectos o vicios ocultos, el Instituto notificará al proveedor dentro de los 2 días hábiles siguientes y se da un plazo máximo de 5 días hábiles para realizar el canje o devolución del bien, el cual deberá de ser de las mismas características o superiores a las ofertadas</w:t>
      </w:r>
      <w:r w:rsidR="00CF704D" w:rsidRPr="00D13189">
        <w:rPr>
          <w:rFonts w:ascii="Arial" w:hAnsi="Arial" w:cs="Arial"/>
          <w:sz w:val="20"/>
        </w:rPr>
        <w:t>.</w:t>
      </w:r>
    </w:p>
    <w:p w:rsidR="00D13189" w:rsidRDefault="00D13189" w:rsidP="00D13189">
      <w:pPr>
        <w:pStyle w:val="Prrafodelista"/>
        <w:ind w:left="1224"/>
        <w:jc w:val="both"/>
        <w:rPr>
          <w:rFonts w:ascii="Arial" w:hAnsi="Arial" w:cs="Arial"/>
          <w:sz w:val="20"/>
        </w:rPr>
      </w:pPr>
    </w:p>
    <w:p w:rsidR="00596050" w:rsidRDefault="00667709" w:rsidP="00596050">
      <w:pPr>
        <w:pStyle w:val="Prrafodelista"/>
        <w:numPr>
          <w:ilvl w:val="1"/>
          <w:numId w:val="2"/>
        </w:numPr>
        <w:ind w:left="567" w:hanging="283"/>
        <w:jc w:val="both"/>
        <w:rPr>
          <w:rFonts w:ascii="Arial" w:hAnsi="Arial" w:cs="Arial"/>
          <w:sz w:val="24"/>
          <w:szCs w:val="24"/>
        </w:rPr>
      </w:pPr>
      <w:bookmarkStart w:id="7" w:name="_Toc103330841"/>
      <w:r w:rsidRPr="00667709">
        <w:rPr>
          <w:rFonts w:ascii="Arial" w:hAnsi="Arial" w:cs="Arial"/>
          <w:sz w:val="24"/>
          <w:szCs w:val="24"/>
        </w:rPr>
        <w:t>NORMAS DE CALIDAD</w:t>
      </w:r>
      <w:bookmarkEnd w:id="7"/>
    </w:p>
    <w:p w:rsidR="00596050" w:rsidRDefault="00596050" w:rsidP="00596050">
      <w:pPr>
        <w:pStyle w:val="Prrafodelista"/>
        <w:ind w:left="567"/>
        <w:jc w:val="both"/>
        <w:rPr>
          <w:rFonts w:ascii="Arial" w:hAnsi="Arial" w:cs="Arial"/>
          <w:sz w:val="24"/>
          <w:szCs w:val="24"/>
        </w:rPr>
      </w:pPr>
    </w:p>
    <w:p w:rsidR="00CF704D" w:rsidRPr="00894552" w:rsidRDefault="00715C7C" w:rsidP="00596050">
      <w:pPr>
        <w:pStyle w:val="Prrafodelista"/>
        <w:numPr>
          <w:ilvl w:val="2"/>
          <w:numId w:val="2"/>
        </w:numPr>
        <w:ind w:hanging="505"/>
        <w:jc w:val="both"/>
      </w:pPr>
      <w:r w:rsidRPr="00894552">
        <w:rPr>
          <w:rFonts w:ascii="Arial" w:hAnsi="Arial" w:cs="Arial"/>
          <w:sz w:val="20"/>
        </w:rPr>
        <w:t xml:space="preserve"> De acuerdo a lo estipulado en el numeral 2 de los Términos y Condiciones</w:t>
      </w:r>
      <w:r w:rsidR="00E107C1" w:rsidRPr="00894552">
        <w:rPr>
          <w:rFonts w:ascii="Arial" w:hAnsi="Arial" w:cs="Arial"/>
          <w:sz w:val="20"/>
        </w:rPr>
        <w:t>.</w:t>
      </w:r>
    </w:p>
    <w:p w:rsidR="008F157D" w:rsidRDefault="00CF704D" w:rsidP="003D2543">
      <w:pPr>
        <w:pStyle w:val="Ttulo1"/>
        <w:numPr>
          <w:ilvl w:val="0"/>
          <w:numId w:val="2"/>
        </w:numPr>
        <w:ind w:left="284" w:hanging="284"/>
        <w:rPr>
          <w:rFonts w:ascii="Arial" w:hAnsi="Arial" w:cs="Arial"/>
          <w:color w:val="auto"/>
          <w:sz w:val="24"/>
          <w:szCs w:val="24"/>
          <w:lang w:eastAsia="es-ES"/>
        </w:rPr>
      </w:pPr>
      <w:bookmarkStart w:id="8" w:name="_Toc103330842"/>
      <w:r w:rsidRPr="00B7313D">
        <w:rPr>
          <w:rFonts w:ascii="Arial" w:hAnsi="Arial" w:cs="Arial"/>
          <w:color w:val="auto"/>
          <w:sz w:val="24"/>
          <w:szCs w:val="24"/>
          <w:lang w:eastAsia="es-ES"/>
        </w:rPr>
        <w:lastRenderedPageBreak/>
        <w:t>CRITERIO DE EVALUACIÓN</w:t>
      </w:r>
      <w:bookmarkEnd w:id="8"/>
    </w:p>
    <w:p w:rsidR="00CF704D" w:rsidRPr="008F157D" w:rsidRDefault="00CF704D" w:rsidP="003D2543">
      <w:pPr>
        <w:pStyle w:val="Ttulo1"/>
        <w:numPr>
          <w:ilvl w:val="1"/>
          <w:numId w:val="2"/>
        </w:numPr>
        <w:ind w:left="709" w:hanging="425"/>
        <w:jc w:val="both"/>
        <w:rPr>
          <w:rFonts w:ascii="Arial" w:eastAsiaTheme="minorEastAsia" w:hAnsi="Arial" w:cs="Arial"/>
          <w:color w:val="auto"/>
          <w:sz w:val="20"/>
          <w:szCs w:val="24"/>
        </w:rPr>
      </w:pPr>
      <w:r w:rsidRPr="008F157D">
        <w:rPr>
          <w:rFonts w:ascii="Arial" w:eastAsiaTheme="minorEastAsia" w:hAnsi="Arial" w:cs="Arial"/>
          <w:color w:val="auto"/>
          <w:sz w:val="20"/>
          <w:szCs w:val="24"/>
        </w:rPr>
        <w:t>Los bienes propuestos deberán apegarse justa, exacta y cabalmente a la descripción y presentac</w:t>
      </w:r>
      <w:r w:rsidR="00E107C1">
        <w:rPr>
          <w:rFonts w:ascii="Arial" w:eastAsiaTheme="minorEastAsia" w:hAnsi="Arial" w:cs="Arial"/>
          <w:color w:val="auto"/>
          <w:sz w:val="20"/>
          <w:szCs w:val="24"/>
        </w:rPr>
        <w:t>ión solicitada por el Instituto</w:t>
      </w:r>
      <w:r w:rsidRPr="008F157D">
        <w:rPr>
          <w:rFonts w:ascii="Arial" w:eastAsiaTheme="minorEastAsia" w:hAnsi="Arial" w:cs="Arial"/>
          <w:color w:val="auto"/>
          <w:sz w:val="20"/>
          <w:szCs w:val="24"/>
        </w:rPr>
        <w:t>. El Instituto adjudicara aquellas proposiciones cuyo volumen propuesto por clave cubra el 100% de la demanda como compromiso de contratación, el método de evaluación de las propuestas será Binario en términos del Art. 36 de la ley y se asignara al participante solvente técnicamente que presente la proposición más baja, tomando en consideración que el precio propuesto cumpla lo establecido en el Art. 2 fracción XI De la Ley de Adquisiciones , Arrendamientos y Servicios del sector Público y Articulo 51 apartado A.- de su Reglamento., Si derivado de la evaluación económica se obtuviera un empate en el precio de dos o más claves propuestas, se estará a lo dispuesto en el artículo 54 de su Reglamento.</w:t>
      </w:r>
    </w:p>
    <w:p w:rsidR="008F157D" w:rsidRDefault="00756117" w:rsidP="003D2543">
      <w:pPr>
        <w:pStyle w:val="Ttulo1"/>
        <w:numPr>
          <w:ilvl w:val="0"/>
          <w:numId w:val="2"/>
        </w:numPr>
        <w:ind w:left="284" w:hanging="284"/>
        <w:rPr>
          <w:rFonts w:ascii="Arial" w:hAnsi="Arial" w:cs="Arial"/>
          <w:color w:val="auto"/>
          <w:sz w:val="24"/>
          <w:szCs w:val="24"/>
        </w:rPr>
      </w:pPr>
      <w:bookmarkStart w:id="9" w:name="_Toc103330843"/>
      <w:r w:rsidRPr="00B7313D">
        <w:rPr>
          <w:rFonts w:ascii="Arial" w:hAnsi="Arial" w:cs="Arial"/>
          <w:color w:val="auto"/>
          <w:sz w:val="24"/>
          <w:szCs w:val="24"/>
        </w:rPr>
        <w:t>PENAS CONVENCIONALES</w:t>
      </w:r>
      <w:bookmarkEnd w:id="9"/>
    </w:p>
    <w:p w:rsidR="00CF704D" w:rsidRPr="008F157D" w:rsidRDefault="00E107C1" w:rsidP="003D2543">
      <w:pPr>
        <w:pStyle w:val="Ttulo1"/>
        <w:numPr>
          <w:ilvl w:val="1"/>
          <w:numId w:val="2"/>
        </w:numPr>
        <w:ind w:left="709" w:hanging="425"/>
        <w:jc w:val="both"/>
        <w:rPr>
          <w:rFonts w:ascii="Arial" w:eastAsiaTheme="minorEastAsia" w:hAnsi="Arial" w:cs="Arial"/>
          <w:color w:val="auto"/>
          <w:sz w:val="20"/>
          <w:szCs w:val="24"/>
        </w:rPr>
      </w:pPr>
      <w:r w:rsidRPr="00715C7C">
        <w:rPr>
          <w:rFonts w:ascii="Arial" w:eastAsiaTheme="minorHAnsi" w:hAnsi="Arial" w:cs="Arial"/>
          <w:color w:val="auto"/>
          <w:sz w:val="20"/>
          <w:szCs w:val="22"/>
          <w:lang w:val="es-MX"/>
        </w:rPr>
        <w:t xml:space="preserve">De acuerdo a lo estipulado en </w:t>
      </w:r>
      <w:r>
        <w:rPr>
          <w:rFonts w:ascii="Arial" w:eastAsiaTheme="minorHAnsi" w:hAnsi="Arial" w:cs="Arial"/>
          <w:color w:val="auto"/>
          <w:sz w:val="20"/>
          <w:szCs w:val="22"/>
          <w:lang w:val="es-MX"/>
        </w:rPr>
        <w:t xml:space="preserve">el numeral 18 de </w:t>
      </w:r>
      <w:r w:rsidRPr="00715C7C">
        <w:rPr>
          <w:rFonts w:ascii="Arial" w:eastAsiaTheme="minorHAnsi" w:hAnsi="Arial" w:cs="Arial"/>
          <w:color w:val="auto"/>
          <w:sz w:val="20"/>
          <w:szCs w:val="22"/>
          <w:lang w:val="es-MX"/>
        </w:rPr>
        <w:t>los Términos y Condiciones</w:t>
      </w:r>
      <w:r>
        <w:rPr>
          <w:rFonts w:ascii="Arial" w:eastAsiaTheme="minorHAnsi" w:hAnsi="Arial" w:cs="Arial"/>
          <w:color w:val="auto"/>
          <w:sz w:val="20"/>
          <w:szCs w:val="22"/>
          <w:lang w:val="es-MX"/>
        </w:rPr>
        <w:t>.</w:t>
      </w:r>
    </w:p>
    <w:p w:rsidR="00BA3F87" w:rsidRDefault="00756117" w:rsidP="003D2543">
      <w:pPr>
        <w:pStyle w:val="Ttulo1"/>
        <w:numPr>
          <w:ilvl w:val="0"/>
          <w:numId w:val="2"/>
        </w:numPr>
        <w:ind w:left="284" w:hanging="284"/>
        <w:jc w:val="both"/>
        <w:rPr>
          <w:rFonts w:ascii="Arial" w:hAnsi="Arial" w:cs="Arial"/>
          <w:b/>
          <w:color w:val="auto"/>
          <w:sz w:val="24"/>
          <w:szCs w:val="24"/>
        </w:rPr>
      </w:pPr>
      <w:bookmarkStart w:id="10" w:name="_Toc103330844"/>
      <w:r w:rsidRPr="00B7313D">
        <w:rPr>
          <w:rFonts w:ascii="Arial" w:hAnsi="Arial" w:cs="Arial"/>
          <w:color w:val="auto"/>
          <w:sz w:val="24"/>
          <w:szCs w:val="24"/>
        </w:rPr>
        <w:t>CONDICIONES DE PAGO</w:t>
      </w:r>
      <w:bookmarkEnd w:id="10"/>
      <w:r w:rsidR="008932F7">
        <w:rPr>
          <w:rFonts w:ascii="Arial" w:hAnsi="Arial" w:cs="Arial"/>
          <w:color w:val="auto"/>
          <w:sz w:val="24"/>
          <w:szCs w:val="24"/>
        </w:rPr>
        <w:t xml:space="preserve">  </w:t>
      </w:r>
    </w:p>
    <w:p w:rsidR="008932F7" w:rsidRPr="002421E7" w:rsidRDefault="008932F7" w:rsidP="002421E7">
      <w:pPr>
        <w:pStyle w:val="Ttulo1"/>
        <w:numPr>
          <w:ilvl w:val="1"/>
          <w:numId w:val="2"/>
        </w:numPr>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El pago se realizará mediante transferencia electrónica de fondos, a través del esquema electrónico interbancaria que el IMSS tengan en operación, a menos que el proveedor acredite en forma fehaciente la imposibilidad para ello, para lo cual se insertará en los pedidos lo siguiente:</w:t>
      </w:r>
    </w:p>
    <w:p w:rsidR="008932F7" w:rsidRPr="002421E7" w:rsidRDefault="008932F7" w:rsidP="008932F7">
      <w:pPr>
        <w:pStyle w:val="Prrafodelista"/>
        <w:ind w:left="0"/>
        <w:jc w:val="both"/>
        <w:rPr>
          <w:rFonts w:ascii="Arial" w:hAnsi="Arial" w:cs="Arial"/>
          <w:sz w:val="20"/>
        </w:rPr>
      </w:pPr>
    </w:p>
    <w:p w:rsidR="008932F7" w:rsidRPr="002421E7" w:rsidRDefault="008932F7" w:rsidP="002421E7">
      <w:pPr>
        <w:pStyle w:val="Ttulo1"/>
        <w:numPr>
          <w:ilvl w:val="1"/>
          <w:numId w:val="2"/>
        </w:numPr>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“El proveedor acepta que el IMSS le efectúe el pago a través de transferencia electrónica, para tal efecto proporciona la cuenta número ________ CLABE _____ del Banco ____ Sucursal _____ a nombre de (el proveedor)”.</w:t>
      </w:r>
    </w:p>
    <w:p w:rsidR="008932F7" w:rsidRPr="002421E7" w:rsidRDefault="008932F7" w:rsidP="008932F7">
      <w:pPr>
        <w:pStyle w:val="Prrafodelista"/>
        <w:ind w:left="0"/>
        <w:jc w:val="both"/>
        <w:rPr>
          <w:rFonts w:ascii="Arial" w:hAnsi="Arial" w:cs="Arial"/>
          <w:sz w:val="20"/>
        </w:rPr>
      </w:pPr>
    </w:p>
    <w:p w:rsidR="008932F7" w:rsidRPr="002421E7" w:rsidRDefault="008932F7" w:rsidP="002421E7">
      <w:pPr>
        <w:pStyle w:val="Ttulo1"/>
        <w:numPr>
          <w:ilvl w:val="1"/>
          <w:numId w:val="2"/>
        </w:numPr>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8932F7" w:rsidRPr="002421E7" w:rsidRDefault="008932F7" w:rsidP="008932F7">
      <w:pPr>
        <w:pStyle w:val="Prrafodelista"/>
        <w:ind w:left="0"/>
        <w:jc w:val="both"/>
        <w:rPr>
          <w:rFonts w:ascii="Arial" w:hAnsi="Arial" w:cs="Arial"/>
          <w:sz w:val="20"/>
        </w:rPr>
      </w:pPr>
    </w:p>
    <w:p w:rsidR="008932F7" w:rsidRPr="002421E7" w:rsidRDefault="008932F7" w:rsidP="002421E7">
      <w:pPr>
        <w:pStyle w:val="Ttulo1"/>
        <w:numPr>
          <w:ilvl w:val="1"/>
          <w:numId w:val="2"/>
        </w:numPr>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El pago se realizará en los plazos y condiciones  normados por la Dirección de Finanzas, conforme a la Normatividad de Pago del IMSS Vigente”.</w:t>
      </w:r>
    </w:p>
    <w:p w:rsidR="008932F7" w:rsidRPr="002421E7" w:rsidRDefault="008932F7" w:rsidP="002421E7">
      <w:pPr>
        <w:pStyle w:val="Ttulo1"/>
        <w:numPr>
          <w:ilvl w:val="2"/>
          <w:numId w:val="2"/>
        </w:numPr>
        <w:ind w:left="1560" w:hanging="709"/>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 xml:space="preserve">Original de la </w:t>
      </w:r>
      <w:r w:rsidR="002421E7">
        <w:rPr>
          <w:rFonts w:ascii="Arial" w:eastAsiaTheme="minorHAnsi" w:hAnsi="Arial" w:cs="Arial"/>
          <w:color w:val="auto"/>
          <w:sz w:val="20"/>
          <w:szCs w:val="22"/>
          <w:lang w:val="es-MX"/>
        </w:rPr>
        <w:t xml:space="preserve">Comprobante Fiscal Digital </w:t>
      </w:r>
      <w:r w:rsidRPr="002421E7">
        <w:rPr>
          <w:rFonts w:ascii="Arial" w:eastAsiaTheme="minorHAnsi" w:hAnsi="Arial" w:cs="Arial"/>
          <w:color w:val="auto"/>
          <w:sz w:val="20"/>
          <w:szCs w:val="22"/>
          <w:lang w:val="es-MX"/>
        </w:rPr>
        <w:t>que reúna los requisitos fiscales, establecidos en la Ley de la materia y en la que se indiquen los bienes entregados.</w:t>
      </w:r>
    </w:p>
    <w:p w:rsidR="008932F7" w:rsidRPr="002421E7" w:rsidRDefault="008932F7" w:rsidP="002421E7">
      <w:pPr>
        <w:pStyle w:val="Ttulo1"/>
        <w:numPr>
          <w:ilvl w:val="2"/>
          <w:numId w:val="2"/>
        </w:numPr>
        <w:ind w:left="1560" w:hanging="709"/>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Número de proveedor.</w:t>
      </w:r>
    </w:p>
    <w:p w:rsidR="008932F7" w:rsidRPr="002421E7" w:rsidRDefault="008932F7" w:rsidP="002421E7">
      <w:pPr>
        <w:pStyle w:val="Ttulo1"/>
        <w:numPr>
          <w:ilvl w:val="2"/>
          <w:numId w:val="2"/>
        </w:numPr>
        <w:ind w:left="1560" w:hanging="709"/>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Número de pedido-contrato.</w:t>
      </w:r>
    </w:p>
    <w:p w:rsidR="008932F7" w:rsidRPr="002421E7" w:rsidRDefault="008932F7" w:rsidP="008932F7">
      <w:pPr>
        <w:pStyle w:val="Prrafodelista"/>
        <w:ind w:left="1701"/>
        <w:jc w:val="both"/>
        <w:rPr>
          <w:rFonts w:ascii="Arial" w:hAnsi="Arial" w:cs="Arial"/>
          <w:sz w:val="20"/>
        </w:rPr>
      </w:pPr>
    </w:p>
    <w:p w:rsidR="002421E7" w:rsidRDefault="002421E7" w:rsidP="002421E7">
      <w:pPr>
        <w:pStyle w:val="Ttulo1"/>
        <w:ind w:left="1560"/>
        <w:jc w:val="both"/>
        <w:rPr>
          <w:rFonts w:ascii="Arial" w:eastAsiaTheme="minorHAnsi" w:hAnsi="Arial" w:cs="Arial"/>
          <w:color w:val="auto"/>
          <w:sz w:val="20"/>
          <w:szCs w:val="22"/>
          <w:lang w:val="es-MX"/>
        </w:rPr>
      </w:pPr>
    </w:p>
    <w:p w:rsidR="008932F7" w:rsidRPr="002421E7" w:rsidRDefault="008932F7" w:rsidP="002421E7">
      <w:pPr>
        <w:pStyle w:val="Ttulo1"/>
        <w:numPr>
          <w:ilvl w:val="2"/>
          <w:numId w:val="2"/>
        </w:numPr>
        <w:ind w:left="1560" w:hanging="709"/>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Número de fianza y denominación social de la Afianzadora (en caso de aplicar).</w:t>
      </w:r>
    </w:p>
    <w:p w:rsidR="008932F7" w:rsidRPr="002421E7" w:rsidRDefault="008932F7" w:rsidP="008932F7">
      <w:pPr>
        <w:pStyle w:val="Prrafodelista"/>
        <w:ind w:left="0"/>
        <w:jc w:val="both"/>
        <w:rPr>
          <w:rFonts w:ascii="Arial" w:hAnsi="Arial" w:cs="Arial"/>
          <w:sz w:val="20"/>
        </w:rPr>
      </w:pPr>
    </w:p>
    <w:p w:rsidR="008932F7" w:rsidRPr="002421E7" w:rsidRDefault="008932F7" w:rsidP="002421E7">
      <w:pPr>
        <w:pStyle w:val="Ttulo1"/>
        <w:numPr>
          <w:ilvl w:val="1"/>
          <w:numId w:val="2"/>
        </w:numPr>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Además deberá entregar para pago:</w:t>
      </w:r>
    </w:p>
    <w:p w:rsidR="008932F7" w:rsidRPr="002421E7" w:rsidRDefault="008932F7" w:rsidP="002421E7">
      <w:pPr>
        <w:pStyle w:val="Ttulo1"/>
        <w:numPr>
          <w:ilvl w:val="2"/>
          <w:numId w:val="2"/>
        </w:numPr>
        <w:ind w:left="1560" w:hanging="709"/>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Copia del contrato,</w:t>
      </w:r>
    </w:p>
    <w:p w:rsidR="008932F7" w:rsidRPr="002421E7" w:rsidRDefault="008932F7" w:rsidP="002421E7">
      <w:pPr>
        <w:pStyle w:val="Ttulo1"/>
        <w:numPr>
          <w:ilvl w:val="2"/>
          <w:numId w:val="2"/>
        </w:numPr>
        <w:ind w:left="1560" w:hanging="709"/>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Original de Anexo 6 “Acta de Entrega Recepción”,</w:t>
      </w:r>
    </w:p>
    <w:p w:rsidR="008932F7" w:rsidRPr="002421E7" w:rsidRDefault="008932F7" w:rsidP="002421E7">
      <w:pPr>
        <w:pStyle w:val="Ttulo1"/>
        <w:numPr>
          <w:ilvl w:val="2"/>
          <w:numId w:val="2"/>
        </w:numPr>
        <w:ind w:left="1560" w:hanging="709"/>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 xml:space="preserve">Remisión original en la que se hace constar la recepción de los bienes. </w:t>
      </w:r>
    </w:p>
    <w:p w:rsidR="008932F7" w:rsidRPr="002421E7" w:rsidRDefault="008932F7" w:rsidP="002421E7">
      <w:pPr>
        <w:pStyle w:val="Ttulo1"/>
        <w:numPr>
          <w:ilvl w:val="2"/>
          <w:numId w:val="2"/>
        </w:numPr>
        <w:ind w:left="1560" w:hanging="709"/>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Opiniones de cumplimiento IMSS, INFONAVIT y SAT vigentes y positivas.</w:t>
      </w:r>
    </w:p>
    <w:p w:rsidR="008932F7" w:rsidRPr="002421E7" w:rsidRDefault="008932F7" w:rsidP="002421E7">
      <w:pPr>
        <w:pStyle w:val="Ttulo1"/>
        <w:numPr>
          <w:ilvl w:val="1"/>
          <w:numId w:val="2"/>
        </w:numPr>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El pago se depositará al proveedor en la fecha programada, a través del Sistema de Pagos Electrónicos Interbancarios.</w:t>
      </w:r>
    </w:p>
    <w:p w:rsidR="008932F7" w:rsidRPr="002421E7" w:rsidRDefault="008932F7" w:rsidP="002421E7">
      <w:pPr>
        <w:pStyle w:val="Ttulo1"/>
        <w:numPr>
          <w:ilvl w:val="1"/>
          <w:numId w:val="2"/>
        </w:numPr>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 xml:space="preserve">En ningún caso, se deberá autorizar el pago de los bienes o servicios, sí no se ha determinado, calculado y notificado al proveedor las penas convencionales o deducciones pactadas en el pedido, así como su registro y validación en el Sistema PREI </w:t>
      </w:r>
      <w:proofErr w:type="spellStart"/>
      <w:r w:rsidRPr="002421E7">
        <w:rPr>
          <w:rFonts w:ascii="Arial" w:eastAsiaTheme="minorHAnsi" w:hAnsi="Arial" w:cs="Arial"/>
          <w:color w:val="auto"/>
          <w:sz w:val="20"/>
          <w:szCs w:val="22"/>
          <w:lang w:val="es-MX"/>
        </w:rPr>
        <w:t>Millenium</w:t>
      </w:r>
      <w:proofErr w:type="spellEnd"/>
      <w:r w:rsidRPr="002421E7">
        <w:rPr>
          <w:rFonts w:ascii="Arial" w:eastAsiaTheme="minorHAnsi" w:hAnsi="Arial" w:cs="Arial"/>
          <w:color w:val="auto"/>
          <w:sz w:val="20"/>
          <w:szCs w:val="22"/>
          <w:lang w:val="es-MX"/>
        </w:rPr>
        <w:t xml:space="preserve">. </w:t>
      </w:r>
    </w:p>
    <w:p w:rsidR="008932F7" w:rsidRPr="002421E7" w:rsidRDefault="008932F7" w:rsidP="002421E7">
      <w:pPr>
        <w:pStyle w:val="Ttulo1"/>
        <w:numPr>
          <w:ilvl w:val="1"/>
          <w:numId w:val="2"/>
        </w:numPr>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El personal de las áreas de Trámite de Erogaciones no podrá devolver el CFDI presentado por errores que no afecten la validez fiscal del documento o por causas imputables al IMSS.</w:t>
      </w:r>
    </w:p>
    <w:p w:rsidR="008932F7" w:rsidRPr="002421E7" w:rsidRDefault="008932F7" w:rsidP="002421E7">
      <w:pPr>
        <w:pStyle w:val="Ttulo1"/>
        <w:numPr>
          <w:ilvl w:val="1"/>
          <w:numId w:val="2"/>
        </w:numPr>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8932F7" w:rsidRPr="002421E7" w:rsidRDefault="008932F7" w:rsidP="002421E7">
      <w:pPr>
        <w:pStyle w:val="Ttulo1"/>
        <w:numPr>
          <w:ilvl w:val="1"/>
          <w:numId w:val="2"/>
        </w:numPr>
        <w:ind w:left="993" w:hanging="567"/>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El pago se realizará en pesos mexicanos, o en su caso se especificará la moneda extranjera, en los plazos normados por la DF,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en la Oficina de Tramite de Erogaciones de esta Unidad Médica de Alta Especialidad.</w:t>
      </w:r>
    </w:p>
    <w:p w:rsidR="008932F7" w:rsidRDefault="008932F7" w:rsidP="008932F7">
      <w:pPr>
        <w:pStyle w:val="Prrafodelista"/>
        <w:ind w:left="1134"/>
        <w:jc w:val="both"/>
        <w:rPr>
          <w:rFonts w:ascii="Arial" w:hAnsi="Arial" w:cs="Arial"/>
          <w:sz w:val="20"/>
        </w:rPr>
      </w:pPr>
      <w:bookmarkStart w:id="11" w:name="_Toc106268729"/>
      <w:bookmarkStart w:id="12" w:name="_Toc106268968"/>
    </w:p>
    <w:p w:rsidR="002421E7" w:rsidRDefault="002421E7" w:rsidP="008932F7">
      <w:pPr>
        <w:pStyle w:val="Prrafodelista"/>
        <w:ind w:left="1134"/>
        <w:jc w:val="both"/>
        <w:rPr>
          <w:rFonts w:ascii="Arial" w:hAnsi="Arial" w:cs="Arial"/>
          <w:sz w:val="20"/>
        </w:rPr>
      </w:pPr>
    </w:p>
    <w:p w:rsidR="002421E7" w:rsidRDefault="002421E7" w:rsidP="008932F7">
      <w:pPr>
        <w:pStyle w:val="Prrafodelista"/>
        <w:ind w:left="1134"/>
        <w:jc w:val="both"/>
        <w:rPr>
          <w:rFonts w:ascii="Arial" w:hAnsi="Arial" w:cs="Arial"/>
          <w:sz w:val="20"/>
        </w:rPr>
      </w:pPr>
    </w:p>
    <w:p w:rsidR="002421E7" w:rsidRDefault="002421E7" w:rsidP="008932F7">
      <w:pPr>
        <w:pStyle w:val="Prrafodelista"/>
        <w:ind w:left="1134"/>
        <w:jc w:val="both"/>
        <w:rPr>
          <w:rFonts w:ascii="Arial" w:hAnsi="Arial" w:cs="Arial"/>
          <w:sz w:val="20"/>
        </w:rPr>
      </w:pPr>
    </w:p>
    <w:p w:rsidR="002421E7" w:rsidRDefault="002421E7" w:rsidP="008932F7">
      <w:pPr>
        <w:pStyle w:val="Prrafodelista"/>
        <w:ind w:left="1134"/>
        <w:jc w:val="both"/>
        <w:rPr>
          <w:rFonts w:ascii="Arial" w:hAnsi="Arial" w:cs="Arial"/>
          <w:sz w:val="20"/>
        </w:rPr>
      </w:pPr>
    </w:p>
    <w:p w:rsidR="002421E7" w:rsidRDefault="002421E7" w:rsidP="008932F7">
      <w:pPr>
        <w:pStyle w:val="Prrafodelista"/>
        <w:ind w:left="1134"/>
        <w:jc w:val="both"/>
        <w:rPr>
          <w:rFonts w:ascii="Arial" w:hAnsi="Arial" w:cs="Arial"/>
          <w:sz w:val="20"/>
        </w:rPr>
      </w:pPr>
    </w:p>
    <w:p w:rsidR="002421E7" w:rsidRDefault="002421E7" w:rsidP="008932F7">
      <w:pPr>
        <w:pStyle w:val="Prrafodelista"/>
        <w:ind w:left="1134"/>
        <w:jc w:val="both"/>
        <w:rPr>
          <w:rFonts w:ascii="Arial" w:hAnsi="Arial" w:cs="Arial"/>
          <w:sz w:val="20"/>
        </w:rPr>
      </w:pPr>
    </w:p>
    <w:p w:rsidR="002421E7" w:rsidRPr="002421E7" w:rsidRDefault="002421E7" w:rsidP="008932F7">
      <w:pPr>
        <w:pStyle w:val="Prrafodelista"/>
        <w:ind w:left="1134"/>
        <w:jc w:val="both"/>
        <w:rPr>
          <w:rFonts w:ascii="Arial" w:hAnsi="Arial" w:cs="Arial"/>
          <w:sz w:val="20"/>
        </w:rPr>
      </w:pPr>
    </w:p>
    <w:p w:rsidR="008932F7" w:rsidRPr="002421E7" w:rsidRDefault="008932F7" w:rsidP="002421E7">
      <w:pPr>
        <w:pStyle w:val="Ttulo1"/>
        <w:numPr>
          <w:ilvl w:val="1"/>
          <w:numId w:val="2"/>
        </w:numPr>
        <w:ind w:left="993" w:hanging="633"/>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 xml:space="preserve">ACTUALIZACION </w:t>
      </w:r>
      <w:r w:rsidR="002421E7">
        <w:rPr>
          <w:rFonts w:ascii="Arial" w:eastAsiaTheme="minorHAnsi" w:hAnsi="Arial" w:cs="Arial"/>
          <w:color w:val="auto"/>
          <w:sz w:val="20"/>
          <w:szCs w:val="22"/>
          <w:lang w:val="es-MX"/>
        </w:rPr>
        <w:t>DE COMPROBANTE FISCAL DIGITAL ELECTRONICO</w:t>
      </w:r>
      <w:r w:rsidRPr="002421E7">
        <w:rPr>
          <w:rFonts w:ascii="Arial" w:eastAsiaTheme="minorHAnsi" w:hAnsi="Arial" w:cs="Arial"/>
          <w:color w:val="auto"/>
          <w:sz w:val="20"/>
          <w:szCs w:val="22"/>
          <w:lang w:val="es-MX"/>
        </w:rPr>
        <w:t xml:space="preserve"> – REFORMA FISCAL 2022</w:t>
      </w:r>
      <w:bookmarkEnd w:id="11"/>
      <w:bookmarkEnd w:id="12"/>
      <w:r w:rsidRPr="002421E7">
        <w:rPr>
          <w:rFonts w:ascii="Arial" w:eastAsiaTheme="minorHAnsi" w:hAnsi="Arial" w:cs="Arial"/>
          <w:color w:val="auto"/>
          <w:sz w:val="20"/>
          <w:szCs w:val="22"/>
          <w:lang w:val="es-MX"/>
        </w:rPr>
        <w:t xml:space="preserve"> </w:t>
      </w:r>
      <w:bookmarkStart w:id="13" w:name="_Toc106268730"/>
      <w:bookmarkStart w:id="14" w:name="_Toc106268969"/>
    </w:p>
    <w:p w:rsidR="008932F7" w:rsidRPr="002421E7" w:rsidRDefault="008932F7" w:rsidP="002421E7">
      <w:pPr>
        <w:pStyle w:val="Ttulo1"/>
        <w:numPr>
          <w:ilvl w:val="2"/>
          <w:numId w:val="2"/>
        </w:numPr>
        <w:ind w:hanging="646"/>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Se  da a conocer los cambios que a partir del 1 de enero del 2022.</w:t>
      </w:r>
      <w:bookmarkEnd w:id="13"/>
      <w:bookmarkEnd w:id="14"/>
      <w:r w:rsidRPr="002421E7">
        <w:rPr>
          <w:rFonts w:ascii="Arial" w:eastAsiaTheme="minorHAnsi" w:hAnsi="Arial" w:cs="Arial"/>
          <w:color w:val="auto"/>
          <w:sz w:val="20"/>
          <w:szCs w:val="22"/>
          <w:lang w:val="es-MX"/>
        </w:rPr>
        <w:t xml:space="preserve"> </w:t>
      </w:r>
      <w:bookmarkStart w:id="15" w:name="_Toc106268731"/>
      <w:bookmarkStart w:id="16" w:name="_Toc106268970"/>
    </w:p>
    <w:p w:rsidR="008932F7" w:rsidRPr="002421E7" w:rsidRDefault="008932F7" w:rsidP="008932F7">
      <w:pPr>
        <w:pStyle w:val="Prrafodelista"/>
        <w:ind w:left="1224"/>
        <w:jc w:val="both"/>
        <w:rPr>
          <w:rFonts w:ascii="Arial" w:hAnsi="Arial" w:cs="Arial"/>
          <w:sz w:val="20"/>
        </w:rPr>
      </w:pPr>
    </w:p>
    <w:p w:rsidR="008932F7" w:rsidRPr="002421E7" w:rsidRDefault="008932F7" w:rsidP="00B84236">
      <w:pPr>
        <w:pStyle w:val="Prrafodelista"/>
        <w:numPr>
          <w:ilvl w:val="3"/>
          <w:numId w:val="6"/>
        </w:numPr>
        <w:suppressAutoHyphens/>
        <w:spacing w:after="0" w:line="240" w:lineRule="auto"/>
        <w:ind w:left="1985" w:hanging="284"/>
        <w:contextualSpacing w:val="0"/>
        <w:jc w:val="both"/>
        <w:rPr>
          <w:rFonts w:ascii="Arial" w:hAnsi="Arial" w:cs="Arial"/>
          <w:sz w:val="20"/>
        </w:rPr>
      </w:pPr>
      <w:r w:rsidRPr="002421E7">
        <w:rPr>
          <w:rFonts w:ascii="Arial" w:hAnsi="Arial" w:cs="Arial"/>
          <w:sz w:val="20"/>
        </w:rPr>
        <w:t>Existe  la versión 4.0.</w:t>
      </w:r>
      <w:bookmarkStart w:id="17" w:name="_Toc106268732"/>
      <w:bookmarkStart w:id="18" w:name="_Toc106268971"/>
      <w:bookmarkEnd w:id="15"/>
      <w:bookmarkEnd w:id="16"/>
    </w:p>
    <w:p w:rsidR="008932F7" w:rsidRPr="002421E7" w:rsidRDefault="008932F7" w:rsidP="008932F7">
      <w:pPr>
        <w:pStyle w:val="Prrafodelista"/>
        <w:ind w:left="1843"/>
        <w:jc w:val="both"/>
        <w:rPr>
          <w:rFonts w:ascii="Arial" w:hAnsi="Arial" w:cs="Arial"/>
          <w:sz w:val="20"/>
        </w:rPr>
      </w:pPr>
    </w:p>
    <w:p w:rsidR="008932F7" w:rsidRPr="002421E7" w:rsidRDefault="008932F7" w:rsidP="00B84236">
      <w:pPr>
        <w:pStyle w:val="Prrafodelista"/>
        <w:numPr>
          <w:ilvl w:val="3"/>
          <w:numId w:val="6"/>
        </w:numPr>
        <w:suppressAutoHyphens/>
        <w:spacing w:after="0" w:line="240" w:lineRule="auto"/>
        <w:ind w:left="1985" w:hanging="284"/>
        <w:contextualSpacing w:val="0"/>
        <w:jc w:val="both"/>
        <w:rPr>
          <w:rFonts w:ascii="Arial" w:hAnsi="Arial" w:cs="Arial"/>
          <w:sz w:val="20"/>
        </w:rPr>
      </w:pPr>
      <w:r w:rsidRPr="002421E7">
        <w:rPr>
          <w:rFonts w:ascii="Arial" w:hAnsi="Arial" w:cs="Arial"/>
          <w:sz w:val="20"/>
        </w:rPr>
        <w:t>Incluye de manera obligatoria el nombre y domicilio fiscal del emisor.</w:t>
      </w:r>
      <w:bookmarkStart w:id="19" w:name="_Toc106268733"/>
      <w:bookmarkStart w:id="20" w:name="_Toc106268972"/>
      <w:bookmarkEnd w:id="17"/>
      <w:bookmarkEnd w:id="18"/>
      <w:r w:rsidRPr="002421E7">
        <w:rPr>
          <w:rFonts w:ascii="Arial" w:hAnsi="Arial" w:cs="Arial"/>
          <w:sz w:val="20"/>
        </w:rPr>
        <w:t xml:space="preserve"> </w:t>
      </w:r>
    </w:p>
    <w:p w:rsidR="008932F7" w:rsidRPr="002421E7" w:rsidRDefault="008932F7" w:rsidP="008932F7">
      <w:pPr>
        <w:pStyle w:val="Prrafodelista"/>
        <w:ind w:left="1843"/>
        <w:jc w:val="both"/>
        <w:rPr>
          <w:rFonts w:ascii="Arial" w:hAnsi="Arial" w:cs="Arial"/>
          <w:sz w:val="20"/>
        </w:rPr>
      </w:pPr>
    </w:p>
    <w:p w:rsidR="008932F7" w:rsidRPr="002421E7" w:rsidRDefault="008932F7" w:rsidP="00B84236">
      <w:pPr>
        <w:pStyle w:val="Prrafodelista"/>
        <w:numPr>
          <w:ilvl w:val="3"/>
          <w:numId w:val="6"/>
        </w:numPr>
        <w:suppressAutoHyphens/>
        <w:spacing w:after="0" w:line="240" w:lineRule="auto"/>
        <w:ind w:left="1985" w:hanging="284"/>
        <w:contextualSpacing w:val="0"/>
        <w:jc w:val="both"/>
        <w:rPr>
          <w:rFonts w:ascii="Arial" w:hAnsi="Arial" w:cs="Arial"/>
          <w:sz w:val="20"/>
        </w:rPr>
      </w:pPr>
      <w:r w:rsidRPr="002421E7">
        <w:rPr>
          <w:rFonts w:ascii="Arial" w:hAnsi="Arial" w:cs="Arial"/>
          <w:sz w:val="20"/>
        </w:rPr>
        <w:t>Incluye campos para identificar las operaciones donde exista una exportación de mercancías.</w:t>
      </w:r>
      <w:bookmarkStart w:id="21" w:name="_Toc106268734"/>
      <w:bookmarkStart w:id="22" w:name="_Toc106268973"/>
      <w:bookmarkEnd w:id="19"/>
      <w:bookmarkEnd w:id="20"/>
    </w:p>
    <w:p w:rsidR="008932F7" w:rsidRPr="002421E7" w:rsidRDefault="008932F7" w:rsidP="008932F7">
      <w:pPr>
        <w:pStyle w:val="Prrafodelista"/>
        <w:ind w:left="1843"/>
        <w:jc w:val="both"/>
        <w:rPr>
          <w:rFonts w:ascii="Arial" w:hAnsi="Arial" w:cs="Arial"/>
          <w:sz w:val="20"/>
        </w:rPr>
      </w:pPr>
    </w:p>
    <w:p w:rsidR="008932F7" w:rsidRPr="002421E7" w:rsidRDefault="008932F7" w:rsidP="00B84236">
      <w:pPr>
        <w:pStyle w:val="Prrafodelista"/>
        <w:numPr>
          <w:ilvl w:val="3"/>
          <w:numId w:val="6"/>
        </w:numPr>
        <w:suppressAutoHyphens/>
        <w:spacing w:after="0" w:line="240" w:lineRule="auto"/>
        <w:ind w:left="1985" w:hanging="284"/>
        <w:contextualSpacing w:val="0"/>
        <w:jc w:val="both"/>
        <w:rPr>
          <w:rFonts w:ascii="Arial" w:hAnsi="Arial" w:cs="Arial"/>
          <w:sz w:val="20"/>
        </w:rPr>
      </w:pPr>
      <w:r w:rsidRPr="002421E7">
        <w:rPr>
          <w:rFonts w:ascii="Arial" w:hAnsi="Arial" w:cs="Arial"/>
          <w:sz w:val="20"/>
        </w:rPr>
        <w:t>Identifica si las operaciones que ampara el comprobante son objeto de impuestos indirectos.</w:t>
      </w:r>
      <w:bookmarkStart w:id="23" w:name="_Toc106268735"/>
      <w:bookmarkStart w:id="24" w:name="_Toc106268974"/>
      <w:bookmarkEnd w:id="21"/>
      <w:bookmarkEnd w:id="22"/>
    </w:p>
    <w:p w:rsidR="008932F7" w:rsidRPr="002421E7" w:rsidRDefault="008932F7" w:rsidP="008932F7">
      <w:pPr>
        <w:pStyle w:val="Prrafodelista"/>
        <w:ind w:left="1843"/>
        <w:jc w:val="both"/>
        <w:rPr>
          <w:rFonts w:ascii="Arial" w:hAnsi="Arial" w:cs="Arial"/>
          <w:sz w:val="20"/>
        </w:rPr>
      </w:pPr>
    </w:p>
    <w:p w:rsidR="008932F7" w:rsidRPr="002421E7" w:rsidRDefault="008932F7" w:rsidP="00B84236">
      <w:pPr>
        <w:pStyle w:val="Prrafodelista"/>
        <w:numPr>
          <w:ilvl w:val="3"/>
          <w:numId w:val="6"/>
        </w:numPr>
        <w:suppressAutoHyphens/>
        <w:spacing w:after="0" w:line="240" w:lineRule="auto"/>
        <w:ind w:left="1985" w:hanging="284"/>
        <w:contextualSpacing w:val="0"/>
        <w:jc w:val="both"/>
        <w:rPr>
          <w:rFonts w:ascii="Arial" w:hAnsi="Arial" w:cs="Arial"/>
          <w:sz w:val="20"/>
        </w:rPr>
      </w:pPr>
      <w:r w:rsidRPr="002421E7">
        <w:rPr>
          <w:rFonts w:ascii="Arial" w:hAnsi="Arial" w:cs="Arial"/>
          <w:sz w:val="20"/>
        </w:rPr>
        <w:t>Incorpora nuevos apartados para reportar información respecto de las operaciones con el público en general; así como, aquellas que se realicen a cuenta de terceras personas.</w:t>
      </w:r>
      <w:bookmarkEnd w:id="23"/>
      <w:bookmarkEnd w:id="24"/>
    </w:p>
    <w:p w:rsidR="008932F7" w:rsidRPr="002421E7" w:rsidRDefault="008932F7" w:rsidP="008932F7">
      <w:pPr>
        <w:pStyle w:val="Prrafodelista"/>
        <w:ind w:left="1224"/>
        <w:jc w:val="both"/>
        <w:rPr>
          <w:rFonts w:ascii="Arial" w:hAnsi="Arial" w:cs="Arial"/>
          <w:sz w:val="20"/>
        </w:rPr>
      </w:pPr>
      <w:bookmarkStart w:id="25" w:name="_Toc106268736"/>
      <w:bookmarkStart w:id="26" w:name="_Toc106268975"/>
    </w:p>
    <w:p w:rsidR="00B84236" w:rsidRDefault="008932F7" w:rsidP="00B84236">
      <w:pPr>
        <w:pStyle w:val="Ttulo1"/>
        <w:numPr>
          <w:ilvl w:val="2"/>
          <w:numId w:val="2"/>
        </w:numPr>
        <w:ind w:hanging="646"/>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Cuando la proveeduría institucional elabore un CFDI en la versión 4.0 a favor del instituto, este deberá contener la siguiente información.</w:t>
      </w:r>
      <w:bookmarkStart w:id="27" w:name="_Toc106268737"/>
      <w:bookmarkStart w:id="28" w:name="_Toc106268976"/>
      <w:bookmarkEnd w:id="25"/>
      <w:bookmarkEnd w:id="26"/>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t>RFC: IMS421231I45</w:t>
      </w:r>
      <w:bookmarkEnd w:id="27"/>
      <w:bookmarkEnd w:id="28"/>
    </w:p>
    <w:p w:rsidR="008932F7" w:rsidRPr="002421E7" w:rsidRDefault="008932F7" w:rsidP="008932F7">
      <w:pPr>
        <w:pStyle w:val="Ttulo1"/>
        <w:spacing w:before="0"/>
        <w:ind w:left="720"/>
        <w:jc w:val="both"/>
        <w:rPr>
          <w:rFonts w:ascii="Arial" w:eastAsiaTheme="minorHAnsi" w:hAnsi="Arial" w:cs="Arial"/>
          <w:color w:val="auto"/>
          <w:sz w:val="20"/>
          <w:szCs w:val="22"/>
          <w:lang w:val="es-MX"/>
        </w:rPr>
      </w:pPr>
      <w:bookmarkStart w:id="29" w:name="_Toc106268738"/>
      <w:bookmarkStart w:id="30" w:name="_Toc106268977"/>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t>RAZON SOCIAL: INSTITUTO MEXICANO DEL SEGURO SOCIAL</w:t>
      </w:r>
      <w:bookmarkStart w:id="31" w:name="_Toc106268739"/>
      <w:bookmarkStart w:id="32" w:name="_Toc106268978"/>
      <w:bookmarkEnd w:id="29"/>
      <w:bookmarkEnd w:id="30"/>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t>DIRECCION FISCAL: AV. PASEO DE LA REFORMA No.476, COLONIA JUAREZ, ALCADIA CUAHUTEMOC, CODIGO POSTAL 06600, CD. DE MEXICO</w:t>
      </w:r>
      <w:bookmarkEnd w:id="31"/>
      <w:bookmarkEnd w:id="32"/>
    </w:p>
    <w:p w:rsidR="008932F7" w:rsidRPr="002421E7" w:rsidRDefault="008932F7" w:rsidP="008932F7">
      <w:pPr>
        <w:pStyle w:val="Prrafodelista"/>
        <w:ind w:left="1843"/>
        <w:jc w:val="both"/>
        <w:rPr>
          <w:rFonts w:ascii="Arial" w:hAnsi="Arial" w:cs="Arial"/>
          <w:sz w:val="20"/>
        </w:rPr>
      </w:pPr>
      <w:bookmarkStart w:id="33" w:name="_Toc106268740"/>
      <w:bookmarkStart w:id="34" w:name="_Toc106268979"/>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t>REGIMEN FISCAL: PERSONAS MORALES CON FINES NO LUCRATIVOS (CLAVE 603)</w:t>
      </w:r>
      <w:bookmarkEnd w:id="33"/>
      <w:bookmarkEnd w:id="34"/>
    </w:p>
    <w:p w:rsidR="008932F7" w:rsidRPr="002421E7" w:rsidRDefault="008932F7" w:rsidP="008932F7">
      <w:pPr>
        <w:pStyle w:val="Prrafodelista"/>
        <w:ind w:left="1843"/>
        <w:jc w:val="both"/>
        <w:rPr>
          <w:rFonts w:ascii="Arial" w:hAnsi="Arial" w:cs="Arial"/>
          <w:sz w:val="20"/>
        </w:rPr>
      </w:pPr>
      <w:bookmarkStart w:id="35" w:name="_Toc106268741"/>
      <w:bookmarkStart w:id="36" w:name="_Toc106268980"/>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t>USO DE CFDI: CLAVE S01 “SIN EFECTOS FISCALES”.</w:t>
      </w:r>
      <w:bookmarkEnd w:id="35"/>
      <w:bookmarkEnd w:id="36"/>
    </w:p>
    <w:p w:rsidR="008932F7" w:rsidRPr="002421E7" w:rsidRDefault="008932F7" w:rsidP="008932F7">
      <w:pPr>
        <w:pStyle w:val="Prrafodelista"/>
        <w:rPr>
          <w:rFonts w:ascii="Arial" w:hAnsi="Arial" w:cs="Arial"/>
          <w:sz w:val="20"/>
        </w:rPr>
      </w:pPr>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t>NOTA: LA FACTURACION CON VERSION 3.3 SE RECIBIRA HASTA EL 31 DE DICIEMBRE DE 2022.</w:t>
      </w:r>
    </w:p>
    <w:p w:rsidR="008932F7" w:rsidRPr="002421E7" w:rsidRDefault="008932F7" w:rsidP="008932F7">
      <w:pPr>
        <w:pStyle w:val="Prrafodelista"/>
        <w:ind w:left="1843"/>
        <w:jc w:val="both"/>
        <w:rPr>
          <w:rFonts w:ascii="Arial" w:hAnsi="Arial" w:cs="Arial"/>
          <w:sz w:val="20"/>
        </w:rPr>
      </w:pPr>
      <w:bookmarkStart w:id="37" w:name="_Toc106268742"/>
      <w:bookmarkStart w:id="38" w:name="_Toc106268981"/>
    </w:p>
    <w:p w:rsidR="008932F7" w:rsidRPr="002421E7" w:rsidRDefault="008932F7" w:rsidP="002421E7">
      <w:pPr>
        <w:pStyle w:val="Ttulo1"/>
        <w:numPr>
          <w:ilvl w:val="2"/>
          <w:numId w:val="2"/>
        </w:numPr>
        <w:ind w:hanging="646"/>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Persona Física:</w:t>
      </w:r>
      <w:bookmarkEnd w:id="37"/>
      <w:bookmarkEnd w:id="38"/>
    </w:p>
    <w:p w:rsidR="008932F7" w:rsidRPr="002421E7" w:rsidRDefault="008932F7" w:rsidP="008932F7">
      <w:pPr>
        <w:pStyle w:val="Prrafodelista"/>
        <w:ind w:left="2127"/>
        <w:jc w:val="both"/>
        <w:rPr>
          <w:rFonts w:ascii="Arial" w:hAnsi="Arial" w:cs="Arial"/>
          <w:sz w:val="20"/>
        </w:rPr>
      </w:pPr>
      <w:bookmarkStart w:id="39" w:name="_Toc106268743"/>
      <w:bookmarkStart w:id="40" w:name="_Toc106268982"/>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t>Escrito libre firmado, donde solicite la inclusión en el esquema de pago electrónico detallando:</w:t>
      </w:r>
      <w:bookmarkStart w:id="41" w:name="_Toc106268744"/>
      <w:bookmarkStart w:id="42" w:name="_Toc106268983"/>
      <w:bookmarkEnd w:id="39"/>
      <w:bookmarkEnd w:id="40"/>
    </w:p>
    <w:p w:rsidR="008932F7" w:rsidRPr="002421E7" w:rsidRDefault="008932F7" w:rsidP="008932F7">
      <w:pPr>
        <w:pStyle w:val="Prrafodelista"/>
        <w:ind w:left="2127"/>
        <w:jc w:val="both"/>
        <w:rPr>
          <w:rFonts w:ascii="Arial" w:hAnsi="Arial" w:cs="Arial"/>
          <w:sz w:val="20"/>
        </w:rPr>
      </w:pPr>
    </w:p>
    <w:p w:rsidR="00B84236" w:rsidRDefault="00B84236" w:rsidP="00B84236">
      <w:pPr>
        <w:pStyle w:val="Ttulo1"/>
        <w:ind w:left="1985"/>
        <w:jc w:val="both"/>
        <w:rPr>
          <w:rFonts w:ascii="Arial" w:eastAsiaTheme="minorHAnsi" w:hAnsi="Arial" w:cs="Arial"/>
          <w:color w:val="auto"/>
          <w:sz w:val="20"/>
          <w:szCs w:val="22"/>
          <w:lang w:val="es-MX"/>
        </w:rPr>
      </w:pPr>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t>Domicilio Fiscal, Colonia, Ciudad, C.P., Teléfono, RFC, Institución Bancaria, Núm. de Cuenta, Plaza, Sucursal, Número de Proveedor, Clave Interbancaria (CLABE), Correo Electrónico.</w:t>
      </w:r>
      <w:bookmarkEnd w:id="41"/>
      <w:bookmarkEnd w:id="42"/>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bookmarkStart w:id="43" w:name="_Toc106268745"/>
      <w:bookmarkStart w:id="44" w:name="_Toc106268984"/>
      <w:r w:rsidRPr="00B84236">
        <w:rPr>
          <w:rFonts w:ascii="Arial" w:eastAsiaTheme="minorHAnsi" w:hAnsi="Arial" w:cs="Arial"/>
          <w:color w:val="auto"/>
          <w:sz w:val="20"/>
          <w:szCs w:val="22"/>
          <w:lang w:val="es-MX"/>
        </w:rPr>
        <w:t>Para cotejar la información proporcionada presentar original y copia de:</w:t>
      </w:r>
      <w:bookmarkStart w:id="45" w:name="_Toc106268746"/>
      <w:bookmarkStart w:id="46" w:name="_Toc106268985"/>
      <w:bookmarkEnd w:id="43"/>
      <w:bookmarkEnd w:id="44"/>
    </w:p>
    <w:p w:rsidR="002421E7" w:rsidRDefault="002421E7" w:rsidP="002421E7">
      <w:pPr>
        <w:pStyle w:val="Prrafodelista"/>
        <w:suppressAutoHyphens/>
        <w:spacing w:after="0" w:line="240" w:lineRule="auto"/>
        <w:ind w:left="2410"/>
        <w:contextualSpacing w:val="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Estado de cuenta reciente (últimos dos meses)  donde aparezca la CLABE interbancaria (Clave Bancaria Estandarizada).</w:t>
      </w:r>
      <w:bookmarkStart w:id="47" w:name="_Toc106268747"/>
      <w:bookmarkStart w:id="48" w:name="_Toc106268986"/>
      <w:bookmarkEnd w:id="45"/>
      <w:bookmarkEnd w:id="46"/>
    </w:p>
    <w:p w:rsidR="008932F7" w:rsidRPr="002421E7" w:rsidRDefault="008932F7" w:rsidP="008932F7">
      <w:pPr>
        <w:pStyle w:val="Prrafodelista"/>
        <w:ind w:left="2410" w:hanging="283"/>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Copia de credencial de elector.</w:t>
      </w:r>
      <w:bookmarkStart w:id="49" w:name="_Toc106268748"/>
      <w:bookmarkStart w:id="50" w:name="_Toc106268987"/>
      <w:bookmarkEnd w:id="47"/>
      <w:bookmarkEnd w:id="48"/>
    </w:p>
    <w:p w:rsidR="008932F7" w:rsidRPr="002421E7" w:rsidRDefault="008932F7" w:rsidP="008932F7">
      <w:pPr>
        <w:pStyle w:val="Prrafodelista"/>
        <w:ind w:left="2410" w:hanging="283"/>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Registro Federal de Contribuyentes.</w:t>
      </w:r>
      <w:bookmarkStart w:id="51" w:name="_Toc106268749"/>
      <w:bookmarkStart w:id="52" w:name="_Toc106268988"/>
      <w:bookmarkEnd w:id="49"/>
      <w:bookmarkEnd w:id="50"/>
    </w:p>
    <w:p w:rsidR="008932F7" w:rsidRPr="002421E7" w:rsidRDefault="008932F7" w:rsidP="008932F7">
      <w:pPr>
        <w:pStyle w:val="Prrafodelista"/>
        <w:ind w:left="2410" w:hanging="283"/>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Comprobante de domicilio reciente (últimos dos meses).</w:t>
      </w:r>
      <w:bookmarkEnd w:id="51"/>
      <w:bookmarkEnd w:id="52"/>
    </w:p>
    <w:p w:rsidR="008932F7" w:rsidRPr="002421E7" w:rsidRDefault="008932F7" w:rsidP="008932F7">
      <w:pPr>
        <w:pStyle w:val="Prrafodelista"/>
        <w:ind w:left="1843"/>
        <w:jc w:val="both"/>
        <w:rPr>
          <w:rFonts w:ascii="Arial" w:hAnsi="Arial" w:cs="Arial"/>
          <w:sz w:val="20"/>
        </w:rPr>
      </w:pPr>
      <w:bookmarkStart w:id="53" w:name="_Toc106268750"/>
      <w:bookmarkStart w:id="54" w:name="_Toc106268989"/>
    </w:p>
    <w:p w:rsidR="008932F7" w:rsidRPr="002421E7" w:rsidRDefault="008932F7" w:rsidP="002421E7">
      <w:pPr>
        <w:pStyle w:val="Ttulo1"/>
        <w:numPr>
          <w:ilvl w:val="2"/>
          <w:numId w:val="2"/>
        </w:numPr>
        <w:ind w:hanging="646"/>
        <w:jc w:val="both"/>
        <w:rPr>
          <w:rFonts w:ascii="Arial" w:eastAsiaTheme="minorHAnsi" w:hAnsi="Arial" w:cs="Arial"/>
          <w:color w:val="auto"/>
          <w:sz w:val="20"/>
          <w:szCs w:val="22"/>
          <w:lang w:val="es-MX"/>
        </w:rPr>
      </w:pPr>
      <w:r w:rsidRPr="002421E7">
        <w:rPr>
          <w:rFonts w:ascii="Arial" w:eastAsiaTheme="minorHAnsi" w:hAnsi="Arial" w:cs="Arial"/>
          <w:color w:val="auto"/>
          <w:sz w:val="20"/>
          <w:szCs w:val="22"/>
          <w:lang w:val="es-MX"/>
        </w:rPr>
        <w:t>Persona Moral:</w:t>
      </w:r>
      <w:bookmarkStart w:id="55" w:name="_Toc106268751"/>
      <w:bookmarkStart w:id="56" w:name="_Toc106268990"/>
      <w:bookmarkEnd w:id="53"/>
      <w:bookmarkEnd w:id="54"/>
    </w:p>
    <w:p w:rsidR="008932F7" w:rsidRPr="00B84236" w:rsidRDefault="008932F7" w:rsidP="00B84236">
      <w:pPr>
        <w:pStyle w:val="Ttulo1"/>
        <w:numPr>
          <w:ilvl w:val="3"/>
          <w:numId w:val="2"/>
        </w:numPr>
        <w:ind w:left="1985" w:hanging="283"/>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t>Solicitud libre, en papel membretado de la empresa, firmado por el apoderado legal, donde requiera la inclusión en el esquema de pago electrónico, detallando:</w:t>
      </w:r>
      <w:bookmarkStart w:id="57" w:name="_Toc106268752"/>
      <w:bookmarkStart w:id="58" w:name="_Toc106268991"/>
      <w:bookmarkEnd w:id="55"/>
      <w:bookmarkEnd w:id="56"/>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Razón social</w:t>
      </w:r>
      <w:bookmarkStart w:id="59" w:name="_Toc106268753"/>
      <w:bookmarkStart w:id="60" w:name="_Toc106268992"/>
      <w:bookmarkEnd w:id="57"/>
      <w:bookmarkEnd w:id="58"/>
      <w:r w:rsidRPr="002421E7">
        <w:rPr>
          <w:rFonts w:ascii="Arial" w:hAnsi="Arial" w:cs="Arial"/>
          <w:sz w:val="20"/>
        </w:rPr>
        <w:t>.</w:t>
      </w:r>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Número de proveedor (ID Proveedor)</w:t>
      </w:r>
      <w:bookmarkStart w:id="61" w:name="_Toc106268754"/>
      <w:bookmarkStart w:id="62" w:name="_Toc106268993"/>
      <w:bookmarkEnd w:id="59"/>
      <w:bookmarkEnd w:id="60"/>
      <w:r w:rsidRPr="002421E7">
        <w:rPr>
          <w:rFonts w:ascii="Arial" w:hAnsi="Arial" w:cs="Arial"/>
          <w:sz w:val="20"/>
        </w:rPr>
        <w:t>.</w:t>
      </w:r>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Domicilio fiscal</w:t>
      </w:r>
      <w:bookmarkStart w:id="63" w:name="_Toc106268755"/>
      <w:bookmarkStart w:id="64" w:name="_Toc106268994"/>
      <w:bookmarkEnd w:id="61"/>
      <w:bookmarkEnd w:id="62"/>
      <w:r w:rsidRPr="002421E7">
        <w:rPr>
          <w:rFonts w:ascii="Arial" w:hAnsi="Arial" w:cs="Arial"/>
          <w:sz w:val="20"/>
        </w:rPr>
        <w:t>.</w:t>
      </w:r>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Número telefónico</w:t>
      </w:r>
      <w:bookmarkStart w:id="65" w:name="_Toc106268756"/>
      <w:bookmarkStart w:id="66" w:name="_Toc106268995"/>
      <w:bookmarkEnd w:id="63"/>
      <w:bookmarkEnd w:id="64"/>
      <w:r w:rsidRPr="002421E7">
        <w:rPr>
          <w:rFonts w:ascii="Arial" w:hAnsi="Arial" w:cs="Arial"/>
          <w:sz w:val="20"/>
        </w:rPr>
        <w:t>.</w:t>
      </w:r>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Nombre del apoderado legal</w:t>
      </w:r>
      <w:bookmarkStart w:id="67" w:name="_Toc106268757"/>
      <w:bookmarkStart w:id="68" w:name="_Toc106268996"/>
      <w:bookmarkEnd w:id="65"/>
      <w:bookmarkEnd w:id="66"/>
      <w:r w:rsidRPr="002421E7">
        <w:rPr>
          <w:rFonts w:ascii="Arial" w:hAnsi="Arial" w:cs="Arial"/>
          <w:sz w:val="20"/>
        </w:rPr>
        <w:t>.</w:t>
      </w:r>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Registro Federal de Contribuyentes.</w:t>
      </w:r>
      <w:bookmarkStart w:id="69" w:name="_Toc106268758"/>
      <w:bookmarkStart w:id="70" w:name="_Toc106268997"/>
      <w:bookmarkEnd w:id="67"/>
      <w:bookmarkEnd w:id="68"/>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Nombre del banco elegido</w:t>
      </w:r>
      <w:bookmarkStart w:id="71" w:name="_Toc106268759"/>
      <w:bookmarkStart w:id="72" w:name="_Toc106268998"/>
      <w:bookmarkEnd w:id="69"/>
      <w:bookmarkEnd w:id="70"/>
      <w:r w:rsidRPr="002421E7">
        <w:rPr>
          <w:rFonts w:ascii="Arial" w:hAnsi="Arial" w:cs="Arial"/>
          <w:sz w:val="20"/>
        </w:rPr>
        <w:t>.</w:t>
      </w:r>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Número de cuenta bancaria, plaza y sucursal</w:t>
      </w:r>
      <w:bookmarkStart w:id="73" w:name="_Toc106268760"/>
      <w:bookmarkStart w:id="74" w:name="_Toc106268999"/>
      <w:bookmarkEnd w:id="71"/>
      <w:bookmarkEnd w:id="72"/>
      <w:r w:rsidRPr="002421E7">
        <w:rPr>
          <w:rFonts w:ascii="Arial" w:hAnsi="Arial" w:cs="Arial"/>
          <w:sz w:val="20"/>
        </w:rPr>
        <w:t>.</w:t>
      </w:r>
    </w:p>
    <w:p w:rsidR="008932F7" w:rsidRPr="002421E7" w:rsidRDefault="008932F7" w:rsidP="008932F7">
      <w:pPr>
        <w:pStyle w:val="Prrafodelista"/>
        <w:ind w:left="2410"/>
        <w:jc w:val="both"/>
        <w:rPr>
          <w:rFonts w:ascii="Arial" w:hAnsi="Arial" w:cs="Arial"/>
          <w:sz w:val="20"/>
        </w:rPr>
      </w:pPr>
    </w:p>
    <w:p w:rsidR="008932F7" w:rsidRPr="002421E7" w:rsidRDefault="008932F7" w:rsidP="008932F7">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Correo electrónico</w:t>
      </w:r>
      <w:bookmarkEnd w:id="73"/>
      <w:bookmarkEnd w:id="74"/>
      <w:r w:rsidRPr="002421E7">
        <w:rPr>
          <w:rFonts w:ascii="Arial" w:hAnsi="Arial" w:cs="Arial"/>
          <w:sz w:val="20"/>
        </w:rPr>
        <w:t>.</w:t>
      </w:r>
    </w:p>
    <w:p w:rsidR="008932F7" w:rsidRDefault="008932F7" w:rsidP="008932F7">
      <w:pPr>
        <w:pStyle w:val="Prrafodelista"/>
        <w:ind w:left="2127"/>
        <w:jc w:val="both"/>
        <w:rPr>
          <w:rFonts w:ascii="Arial" w:hAnsi="Arial" w:cs="Arial"/>
          <w:sz w:val="20"/>
        </w:rPr>
      </w:pPr>
      <w:bookmarkStart w:id="75" w:name="_Toc106268761"/>
      <w:bookmarkStart w:id="76" w:name="_Toc106269000"/>
    </w:p>
    <w:p w:rsidR="0099548B" w:rsidRDefault="0099548B" w:rsidP="008932F7">
      <w:pPr>
        <w:pStyle w:val="Prrafodelista"/>
        <w:ind w:left="2127"/>
        <w:jc w:val="both"/>
        <w:rPr>
          <w:rFonts w:ascii="Arial" w:hAnsi="Arial" w:cs="Arial"/>
          <w:sz w:val="20"/>
        </w:rPr>
      </w:pPr>
    </w:p>
    <w:p w:rsidR="0099548B" w:rsidRDefault="0099548B" w:rsidP="008932F7">
      <w:pPr>
        <w:pStyle w:val="Prrafodelista"/>
        <w:ind w:left="2127"/>
        <w:jc w:val="both"/>
        <w:rPr>
          <w:rFonts w:ascii="Arial" w:hAnsi="Arial" w:cs="Arial"/>
          <w:sz w:val="20"/>
        </w:rPr>
      </w:pPr>
    </w:p>
    <w:p w:rsidR="0099548B" w:rsidRPr="002421E7" w:rsidRDefault="0099548B" w:rsidP="008932F7">
      <w:pPr>
        <w:pStyle w:val="Prrafodelista"/>
        <w:ind w:left="2127"/>
        <w:jc w:val="both"/>
        <w:rPr>
          <w:rFonts w:ascii="Arial" w:hAnsi="Arial" w:cs="Arial"/>
          <w:sz w:val="20"/>
        </w:rPr>
      </w:pPr>
    </w:p>
    <w:p w:rsidR="008932F7" w:rsidRPr="00B84236" w:rsidRDefault="008932F7" w:rsidP="00B84236">
      <w:pPr>
        <w:pStyle w:val="Ttulo1"/>
        <w:numPr>
          <w:ilvl w:val="3"/>
          <w:numId w:val="2"/>
        </w:numPr>
        <w:jc w:val="both"/>
        <w:rPr>
          <w:rFonts w:ascii="Arial" w:eastAsiaTheme="minorHAnsi" w:hAnsi="Arial" w:cs="Arial"/>
          <w:color w:val="auto"/>
          <w:sz w:val="20"/>
          <w:szCs w:val="22"/>
          <w:lang w:val="es-MX"/>
        </w:rPr>
      </w:pPr>
      <w:r w:rsidRPr="00B84236">
        <w:rPr>
          <w:rFonts w:ascii="Arial" w:eastAsiaTheme="minorHAnsi" w:hAnsi="Arial" w:cs="Arial"/>
          <w:color w:val="auto"/>
          <w:sz w:val="20"/>
          <w:szCs w:val="22"/>
          <w:lang w:val="es-MX"/>
        </w:rPr>
        <w:lastRenderedPageBreak/>
        <w:t>Para cotejar la información proporcionada presentar original y copias de:</w:t>
      </w:r>
      <w:bookmarkStart w:id="77" w:name="_Toc106268762"/>
      <w:bookmarkStart w:id="78" w:name="_Toc106269001"/>
      <w:bookmarkEnd w:id="75"/>
      <w:bookmarkEnd w:id="76"/>
    </w:p>
    <w:p w:rsidR="00B84236" w:rsidRDefault="00B84236" w:rsidP="00B84236">
      <w:pPr>
        <w:pStyle w:val="Prrafodelista"/>
        <w:suppressAutoHyphens/>
        <w:spacing w:after="0" w:line="240" w:lineRule="auto"/>
        <w:ind w:left="2410"/>
        <w:contextualSpacing w:val="0"/>
        <w:jc w:val="both"/>
        <w:rPr>
          <w:rFonts w:ascii="Arial" w:hAnsi="Arial" w:cs="Arial"/>
          <w:sz w:val="20"/>
        </w:rPr>
      </w:pPr>
    </w:p>
    <w:p w:rsidR="008932F7" w:rsidRPr="002421E7" w:rsidRDefault="008932F7" w:rsidP="00B84236">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Estado de cuenta, que incluya la CLABE (Clave Bancaria Estandarizada 18 dígitos) no mayor a 2 meses a la fecha de su presentación</w:t>
      </w:r>
      <w:bookmarkStart w:id="79" w:name="_Toc106268763"/>
      <w:bookmarkStart w:id="80" w:name="_Toc106269002"/>
      <w:bookmarkEnd w:id="77"/>
      <w:bookmarkEnd w:id="78"/>
    </w:p>
    <w:p w:rsidR="00B84236" w:rsidRDefault="00B84236" w:rsidP="00B84236">
      <w:pPr>
        <w:pStyle w:val="Prrafodelista"/>
        <w:suppressAutoHyphens/>
        <w:spacing w:after="0" w:line="240" w:lineRule="auto"/>
        <w:ind w:left="2410"/>
        <w:contextualSpacing w:val="0"/>
        <w:jc w:val="both"/>
        <w:rPr>
          <w:rFonts w:ascii="Arial" w:hAnsi="Arial" w:cs="Arial"/>
          <w:sz w:val="20"/>
        </w:rPr>
      </w:pPr>
    </w:p>
    <w:p w:rsidR="00B84236" w:rsidRPr="00B84236" w:rsidRDefault="00B84236" w:rsidP="00B84236">
      <w:pPr>
        <w:pStyle w:val="Prrafodelista"/>
        <w:suppressAutoHyphens/>
        <w:spacing w:after="0" w:line="240" w:lineRule="auto"/>
        <w:ind w:left="2410"/>
        <w:contextualSpacing w:val="0"/>
        <w:jc w:val="both"/>
        <w:rPr>
          <w:rFonts w:ascii="Arial" w:hAnsi="Arial" w:cs="Arial"/>
          <w:sz w:val="20"/>
        </w:rPr>
      </w:pPr>
    </w:p>
    <w:p w:rsidR="008932F7" w:rsidRPr="002421E7" w:rsidRDefault="008932F7" w:rsidP="00B84236">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Acta Constitutiva y Poder Notarial del Representante Legal, para actos de pleitos y cobranzas.</w:t>
      </w:r>
      <w:bookmarkStart w:id="81" w:name="_Toc106268764"/>
      <w:bookmarkStart w:id="82" w:name="_Toc106269003"/>
      <w:bookmarkEnd w:id="79"/>
      <w:bookmarkEnd w:id="80"/>
    </w:p>
    <w:p w:rsidR="00B84236" w:rsidRDefault="00B84236" w:rsidP="00B84236">
      <w:pPr>
        <w:pStyle w:val="Prrafodelista"/>
        <w:suppressAutoHyphens/>
        <w:spacing w:after="0" w:line="240" w:lineRule="auto"/>
        <w:ind w:left="2410"/>
        <w:contextualSpacing w:val="0"/>
        <w:jc w:val="both"/>
        <w:rPr>
          <w:rFonts w:ascii="Arial" w:hAnsi="Arial" w:cs="Arial"/>
          <w:sz w:val="20"/>
        </w:rPr>
      </w:pPr>
    </w:p>
    <w:p w:rsidR="008932F7" w:rsidRPr="002421E7" w:rsidRDefault="008932F7" w:rsidP="00B84236">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Copia Cédula Registro Federal de Contribuyentes.</w:t>
      </w:r>
      <w:bookmarkStart w:id="83" w:name="_Toc106268765"/>
      <w:bookmarkStart w:id="84" w:name="_Toc106269004"/>
      <w:bookmarkEnd w:id="81"/>
      <w:bookmarkEnd w:id="82"/>
    </w:p>
    <w:p w:rsidR="00B84236" w:rsidRDefault="00B84236" w:rsidP="00B84236">
      <w:pPr>
        <w:pStyle w:val="Prrafodelista"/>
        <w:suppressAutoHyphens/>
        <w:spacing w:after="0" w:line="240" w:lineRule="auto"/>
        <w:ind w:left="2410"/>
        <w:contextualSpacing w:val="0"/>
        <w:jc w:val="both"/>
        <w:rPr>
          <w:rFonts w:ascii="Arial" w:hAnsi="Arial" w:cs="Arial"/>
          <w:sz w:val="20"/>
        </w:rPr>
      </w:pPr>
    </w:p>
    <w:p w:rsidR="00B84236" w:rsidRDefault="008932F7" w:rsidP="00B84236">
      <w:pPr>
        <w:pStyle w:val="Prrafodelista"/>
        <w:numPr>
          <w:ilvl w:val="0"/>
          <w:numId w:val="7"/>
        </w:numPr>
        <w:suppressAutoHyphens/>
        <w:spacing w:after="0" w:line="240" w:lineRule="auto"/>
        <w:ind w:left="2410" w:hanging="283"/>
        <w:contextualSpacing w:val="0"/>
        <w:jc w:val="both"/>
        <w:rPr>
          <w:rFonts w:ascii="Arial" w:hAnsi="Arial" w:cs="Arial"/>
          <w:sz w:val="20"/>
        </w:rPr>
      </w:pPr>
      <w:r w:rsidRPr="002421E7">
        <w:rPr>
          <w:rFonts w:ascii="Arial" w:hAnsi="Arial" w:cs="Arial"/>
          <w:sz w:val="20"/>
        </w:rPr>
        <w:t>Identificación oficial del apoderado legal.</w:t>
      </w:r>
      <w:bookmarkStart w:id="85" w:name="_Toc106268766"/>
      <w:bookmarkStart w:id="86" w:name="_Toc106269005"/>
      <w:bookmarkEnd w:id="83"/>
      <w:bookmarkEnd w:id="84"/>
    </w:p>
    <w:p w:rsidR="00B84236" w:rsidRPr="00B84236" w:rsidRDefault="00B84236" w:rsidP="00B84236">
      <w:pPr>
        <w:pStyle w:val="Prrafodelista"/>
        <w:rPr>
          <w:rFonts w:ascii="Arial" w:hAnsi="Arial" w:cs="Arial"/>
          <w:sz w:val="20"/>
        </w:rPr>
      </w:pPr>
    </w:p>
    <w:p w:rsidR="00B84236" w:rsidRPr="00B84236" w:rsidRDefault="008932F7" w:rsidP="00B84236">
      <w:pPr>
        <w:pStyle w:val="Prrafodelista"/>
        <w:numPr>
          <w:ilvl w:val="0"/>
          <w:numId w:val="7"/>
        </w:numPr>
        <w:suppressAutoHyphens/>
        <w:spacing w:after="0" w:line="240" w:lineRule="auto"/>
        <w:ind w:left="2410" w:hanging="283"/>
        <w:contextualSpacing w:val="0"/>
        <w:jc w:val="both"/>
        <w:rPr>
          <w:rFonts w:ascii="Arial" w:hAnsi="Arial" w:cs="Arial"/>
          <w:sz w:val="20"/>
        </w:rPr>
      </w:pPr>
      <w:r w:rsidRPr="00B84236">
        <w:rPr>
          <w:rFonts w:ascii="Arial" w:hAnsi="Arial" w:cs="Arial"/>
          <w:sz w:val="20"/>
        </w:rPr>
        <w:t>Comprobante de domicilio no mayor a dos meses a la fecha de su presentación.</w:t>
      </w:r>
      <w:bookmarkEnd w:id="85"/>
      <w:bookmarkEnd w:id="86"/>
      <w:r w:rsidRPr="00B84236">
        <w:rPr>
          <w:rFonts w:ascii="Arial" w:hAnsi="Arial" w:cs="Arial"/>
          <w:sz w:val="20"/>
        </w:rPr>
        <w:t xml:space="preserve"> </w:t>
      </w:r>
      <w:bookmarkStart w:id="87" w:name="_Toc106268767"/>
      <w:bookmarkStart w:id="88" w:name="_Toc106269006"/>
    </w:p>
    <w:p w:rsidR="00B84236" w:rsidRDefault="00B84236" w:rsidP="00B84236">
      <w:pPr>
        <w:pStyle w:val="Prrafodelista"/>
        <w:suppressAutoHyphens/>
        <w:spacing w:after="0" w:line="240" w:lineRule="auto"/>
        <w:ind w:left="1639"/>
        <w:contextualSpacing w:val="0"/>
        <w:jc w:val="both"/>
        <w:rPr>
          <w:rFonts w:ascii="Arial" w:hAnsi="Arial" w:cs="Arial"/>
          <w:sz w:val="20"/>
        </w:rPr>
      </w:pPr>
    </w:p>
    <w:p w:rsidR="0099548B" w:rsidRDefault="0099548B" w:rsidP="00B84236">
      <w:pPr>
        <w:pStyle w:val="Prrafodelista"/>
        <w:suppressAutoHyphens/>
        <w:spacing w:after="0" w:line="240" w:lineRule="auto"/>
        <w:ind w:left="1639"/>
        <w:contextualSpacing w:val="0"/>
        <w:jc w:val="both"/>
        <w:rPr>
          <w:rFonts w:ascii="Arial" w:hAnsi="Arial" w:cs="Arial"/>
          <w:sz w:val="20"/>
        </w:rPr>
      </w:pPr>
    </w:p>
    <w:p w:rsidR="00A443BE" w:rsidRDefault="008932F7" w:rsidP="002421E7">
      <w:pPr>
        <w:pStyle w:val="Prrafodelista"/>
        <w:numPr>
          <w:ilvl w:val="2"/>
          <w:numId w:val="2"/>
        </w:numPr>
        <w:suppressAutoHyphens/>
        <w:spacing w:after="0" w:line="240" w:lineRule="auto"/>
        <w:ind w:hanging="646"/>
        <w:contextualSpacing w:val="0"/>
        <w:jc w:val="both"/>
        <w:rPr>
          <w:rFonts w:ascii="Arial" w:hAnsi="Arial" w:cs="Arial"/>
          <w:sz w:val="20"/>
        </w:rPr>
      </w:pPr>
      <w:r w:rsidRPr="00A443BE">
        <w:rPr>
          <w:rFonts w:ascii="Arial" w:hAnsi="Arial" w:cs="Arial"/>
          <w:sz w:val="20"/>
        </w:rPr>
        <w:t>Lo anterior deberá ser entregado en la oficina Trámite de Erogaciones,  ubicado en Diagonal Defensores de la Republica S/N, Colonia Amor, C.P. 72140 en Puebla, Puebla., en horario de 8:00 a 13:00 horas de lunes a viernes, teléfono 01 (222)2493099, ext. 152.</w:t>
      </w:r>
      <w:bookmarkEnd w:id="87"/>
      <w:bookmarkEnd w:id="88"/>
    </w:p>
    <w:p w:rsidR="00A443BE" w:rsidRDefault="00A443BE" w:rsidP="00A443BE">
      <w:pPr>
        <w:pStyle w:val="Prrafodelista"/>
        <w:suppressAutoHyphens/>
        <w:spacing w:after="0" w:line="240" w:lineRule="auto"/>
        <w:ind w:left="1639"/>
        <w:contextualSpacing w:val="0"/>
        <w:jc w:val="both"/>
        <w:rPr>
          <w:rFonts w:ascii="Arial" w:hAnsi="Arial" w:cs="Arial"/>
          <w:sz w:val="20"/>
        </w:rPr>
      </w:pPr>
    </w:p>
    <w:p w:rsidR="0099548B" w:rsidRDefault="0099548B" w:rsidP="00A443BE">
      <w:pPr>
        <w:pStyle w:val="Prrafodelista"/>
        <w:suppressAutoHyphens/>
        <w:spacing w:after="0" w:line="240" w:lineRule="auto"/>
        <w:ind w:left="1639"/>
        <w:contextualSpacing w:val="0"/>
        <w:jc w:val="both"/>
        <w:rPr>
          <w:rFonts w:ascii="Arial" w:hAnsi="Arial" w:cs="Arial"/>
          <w:sz w:val="20"/>
        </w:rPr>
      </w:pPr>
    </w:p>
    <w:p w:rsidR="0099548B" w:rsidRPr="0099548B" w:rsidRDefault="008932F7" w:rsidP="0099548B">
      <w:pPr>
        <w:pStyle w:val="Prrafodelista"/>
        <w:numPr>
          <w:ilvl w:val="2"/>
          <w:numId w:val="2"/>
        </w:numPr>
        <w:suppressAutoHyphens/>
        <w:spacing w:after="0" w:line="240" w:lineRule="auto"/>
        <w:ind w:hanging="646"/>
        <w:contextualSpacing w:val="0"/>
        <w:jc w:val="both"/>
        <w:rPr>
          <w:rFonts w:ascii="Arial" w:hAnsi="Arial" w:cs="Arial"/>
          <w:sz w:val="24"/>
          <w:szCs w:val="24"/>
        </w:rPr>
      </w:pPr>
      <w:r w:rsidRPr="0099548B">
        <w:rPr>
          <w:rFonts w:ascii="Arial" w:hAnsi="Arial" w:cs="Arial"/>
          <w:sz w:val="20"/>
        </w:rPr>
        <w:t>El trámite de pago del pedido o pedidos generados será completa y absoluta responsabilidad del Proveedor, por lo que debe acudir a la Oficina de Adquisiciones de esta Unidad Médica a recoger la documentación correspondiente de pago y posteriormente ingresar el pago en la ventanilla de la Oficina de Trámite de Erogaciones.</w:t>
      </w:r>
      <w:r w:rsidR="0099548B" w:rsidRPr="0099548B">
        <w:rPr>
          <w:rFonts w:ascii="Arial" w:hAnsi="Arial" w:cs="Arial"/>
          <w:sz w:val="20"/>
        </w:rPr>
        <w:t xml:space="preserve">  </w:t>
      </w:r>
      <w:bookmarkStart w:id="89" w:name="_Toc103330847"/>
    </w:p>
    <w:p w:rsidR="0099548B" w:rsidRDefault="0099548B" w:rsidP="0099548B">
      <w:pPr>
        <w:pStyle w:val="Prrafodelista"/>
        <w:suppressAutoHyphens/>
        <w:spacing w:after="0" w:line="240" w:lineRule="auto"/>
        <w:ind w:left="284"/>
        <w:contextualSpacing w:val="0"/>
        <w:jc w:val="both"/>
        <w:rPr>
          <w:rFonts w:ascii="Arial" w:hAnsi="Arial" w:cs="Arial"/>
          <w:sz w:val="24"/>
          <w:szCs w:val="24"/>
        </w:rPr>
      </w:pPr>
    </w:p>
    <w:p w:rsidR="0099548B" w:rsidRDefault="0099548B" w:rsidP="0099548B">
      <w:pPr>
        <w:pStyle w:val="Prrafodelista"/>
        <w:suppressAutoHyphens/>
        <w:spacing w:after="0" w:line="240" w:lineRule="auto"/>
        <w:ind w:left="284"/>
        <w:contextualSpacing w:val="0"/>
        <w:jc w:val="both"/>
        <w:rPr>
          <w:rFonts w:ascii="Arial" w:hAnsi="Arial" w:cs="Arial"/>
          <w:sz w:val="24"/>
          <w:szCs w:val="24"/>
        </w:rPr>
      </w:pPr>
    </w:p>
    <w:p w:rsidR="0099548B" w:rsidRPr="0099548B" w:rsidRDefault="0099548B" w:rsidP="0099548B">
      <w:pPr>
        <w:pStyle w:val="Prrafodelista"/>
        <w:suppressAutoHyphens/>
        <w:spacing w:after="0" w:line="240" w:lineRule="auto"/>
        <w:ind w:left="284"/>
        <w:contextualSpacing w:val="0"/>
        <w:jc w:val="both"/>
        <w:rPr>
          <w:rFonts w:ascii="Arial" w:hAnsi="Arial" w:cs="Arial"/>
          <w:sz w:val="24"/>
          <w:szCs w:val="24"/>
        </w:rPr>
      </w:pPr>
    </w:p>
    <w:p w:rsidR="0099548B" w:rsidRDefault="00CF704D" w:rsidP="0099548B">
      <w:pPr>
        <w:pStyle w:val="Prrafodelista"/>
        <w:numPr>
          <w:ilvl w:val="0"/>
          <w:numId w:val="2"/>
        </w:numPr>
        <w:suppressAutoHyphens/>
        <w:spacing w:after="0" w:line="240" w:lineRule="auto"/>
        <w:ind w:left="284" w:hanging="284"/>
        <w:contextualSpacing w:val="0"/>
        <w:jc w:val="both"/>
        <w:rPr>
          <w:rFonts w:ascii="Arial" w:hAnsi="Arial" w:cs="Arial"/>
          <w:sz w:val="24"/>
          <w:szCs w:val="24"/>
        </w:rPr>
      </w:pPr>
      <w:r w:rsidRPr="0099548B">
        <w:rPr>
          <w:rFonts w:ascii="Arial" w:hAnsi="Arial" w:cs="Arial"/>
          <w:sz w:val="24"/>
          <w:szCs w:val="24"/>
        </w:rPr>
        <w:t>RECEPCIÓN DE COTIZACIONES</w:t>
      </w:r>
      <w:r w:rsidR="00756117" w:rsidRPr="0099548B">
        <w:rPr>
          <w:rFonts w:ascii="Arial" w:hAnsi="Arial" w:cs="Arial"/>
          <w:sz w:val="24"/>
          <w:szCs w:val="24"/>
        </w:rPr>
        <w:t xml:space="preserve"> Y </w:t>
      </w:r>
      <w:r w:rsidR="008932F7" w:rsidRPr="0099548B">
        <w:rPr>
          <w:rFonts w:ascii="Arial" w:hAnsi="Arial" w:cs="Arial"/>
          <w:sz w:val="24"/>
          <w:szCs w:val="24"/>
        </w:rPr>
        <w:t>D</w:t>
      </w:r>
      <w:r w:rsidR="00756117" w:rsidRPr="0099548B">
        <w:rPr>
          <w:rFonts w:ascii="Arial" w:hAnsi="Arial" w:cs="Arial"/>
          <w:sz w:val="24"/>
          <w:szCs w:val="24"/>
        </w:rPr>
        <w:t>OCUMENTACIÓN COMPLEMENTARIA</w:t>
      </w:r>
      <w:bookmarkEnd w:id="89"/>
    </w:p>
    <w:p w:rsidR="0099548B" w:rsidRDefault="0099548B" w:rsidP="0099548B">
      <w:pPr>
        <w:pStyle w:val="Prrafodelista"/>
        <w:suppressAutoHyphens/>
        <w:spacing w:after="0" w:line="240" w:lineRule="auto"/>
        <w:ind w:left="284"/>
        <w:contextualSpacing w:val="0"/>
        <w:jc w:val="both"/>
        <w:rPr>
          <w:rFonts w:ascii="Arial" w:hAnsi="Arial" w:cs="Arial"/>
          <w:sz w:val="24"/>
          <w:szCs w:val="24"/>
        </w:rPr>
      </w:pPr>
    </w:p>
    <w:p w:rsidR="0099548B" w:rsidRDefault="0099548B" w:rsidP="0099548B">
      <w:pPr>
        <w:pStyle w:val="Prrafodelista"/>
        <w:suppressAutoHyphens/>
        <w:spacing w:after="0" w:line="240" w:lineRule="auto"/>
        <w:ind w:left="284"/>
        <w:contextualSpacing w:val="0"/>
        <w:jc w:val="both"/>
        <w:rPr>
          <w:rFonts w:ascii="Arial" w:hAnsi="Arial" w:cs="Arial"/>
          <w:sz w:val="24"/>
          <w:szCs w:val="24"/>
        </w:rPr>
      </w:pPr>
    </w:p>
    <w:p w:rsidR="009A5BA5" w:rsidRPr="0099548B" w:rsidRDefault="00CF704D" w:rsidP="0099548B">
      <w:pPr>
        <w:pStyle w:val="Prrafodelista"/>
        <w:numPr>
          <w:ilvl w:val="2"/>
          <w:numId w:val="2"/>
        </w:numPr>
        <w:suppressAutoHyphens/>
        <w:spacing w:after="0" w:line="240" w:lineRule="auto"/>
        <w:ind w:hanging="646"/>
        <w:contextualSpacing w:val="0"/>
        <w:jc w:val="both"/>
        <w:rPr>
          <w:rFonts w:ascii="Arial" w:hAnsi="Arial" w:cs="Arial"/>
          <w:sz w:val="24"/>
          <w:szCs w:val="24"/>
        </w:rPr>
      </w:pPr>
      <w:r w:rsidRPr="0099548B">
        <w:rPr>
          <w:rFonts w:ascii="Arial" w:hAnsi="Arial" w:cs="Arial"/>
          <w:sz w:val="20"/>
        </w:rPr>
        <w:t xml:space="preserve">Deberá presentar su oferta a través del Sistema de Contrataciones Gubernamentales </w:t>
      </w:r>
      <w:r w:rsidR="00F924A5" w:rsidRPr="0099548B">
        <w:rPr>
          <w:rFonts w:ascii="Arial" w:hAnsi="Arial" w:cs="Arial"/>
          <w:sz w:val="20"/>
        </w:rPr>
        <w:t>denominado “</w:t>
      </w:r>
      <w:r w:rsidR="004D70A8" w:rsidRPr="0099548B">
        <w:rPr>
          <w:rFonts w:ascii="Arial" w:hAnsi="Arial" w:cs="Arial"/>
          <w:sz w:val="20"/>
        </w:rPr>
        <w:t>Compranet</w:t>
      </w:r>
      <w:r w:rsidR="00F924A5" w:rsidRPr="0099548B">
        <w:rPr>
          <w:rFonts w:ascii="Arial" w:hAnsi="Arial" w:cs="Arial"/>
          <w:sz w:val="20"/>
        </w:rPr>
        <w:t>”</w:t>
      </w:r>
      <w:r w:rsidRPr="0099548B">
        <w:rPr>
          <w:rFonts w:ascii="Arial" w:hAnsi="Arial" w:cs="Arial"/>
          <w:sz w:val="20"/>
        </w:rPr>
        <w:t xml:space="preserve">, en la dirección electrónica </w:t>
      </w:r>
      <w:hyperlink r:id="rId14" w:history="1">
        <w:r w:rsidRPr="0099548B">
          <w:rPr>
            <w:rStyle w:val="Hipervnculo"/>
            <w:rFonts w:ascii="Arial" w:hAnsi="Arial" w:cs="Arial"/>
            <w:color w:val="auto"/>
            <w:sz w:val="20"/>
          </w:rPr>
          <w:t>https://compranet.funcionpublica.gob.mx/web/login.html</w:t>
        </w:r>
      </w:hyperlink>
      <w:r w:rsidRPr="0099548B">
        <w:rPr>
          <w:rFonts w:ascii="Arial" w:hAnsi="Arial" w:cs="Arial"/>
          <w:sz w:val="20"/>
        </w:rPr>
        <w:t>. Debiendo presentar la documentación  siguiente:</w:t>
      </w:r>
    </w:p>
    <w:p w:rsidR="00CF704D" w:rsidRPr="00921962" w:rsidRDefault="00CF704D" w:rsidP="0099548B">
      <w:pPr>
        <w:pStyle w:val="Ttulo1"/>
        <w:numPr>
          <w:ilvl w:val="3"/>
          <w:numId w:val="2"/>
        </w:numPr>
        <w:jc w:val="both"/>
        <w:rPr>
          <w:rFonts w:ascii="Arial" w:hAnsi="Arial" w:cs="Arial"/>
          <w:color w:val="auto"/>
          <w:sz w:val="24"/>
          <w:szCs w:val="24"/>
        </w:rPr>
      </w:pPr>
      <w:r w:rsidRPr="00921962">
        <w:rPr>
          <w:rFonts w:ascii="Arial" w:hAnsi="Arial" w:cs="Arial"/>
          <w:color w:val="auto"/>
          <w:sz w:val="20"/>
        </w:rPr>
        <w:lastRenderedPageBreak/>
        <w:t xml:space="preserve">Escrito </w:t>
      </w:r>
      <w:r w:rsidRPr="00921962">
        <w:rPr>
          <w:rFonts w:ascii="Arial" w:hAnsi="Arial" w:cs="Arial"/>
          <w:b/>
          <w:color w:val="auto"/>
          <w:sz w:val="20"/>
        </w:rPr>
        <w:t>“Bajo Protesta de Decir Verdad”</w:t>
      </w:r>
      <w:r w:rsidRPr="00921962">
        <w:rPr>
          <w:rFonts w:ascii="Arial" w:hAnsi="Arial" w:cs="Arial"/>
          <w:color w:val="auto"/>
          <w:sz w:val="20"/>
        </w:rPr>
        <w:t>, por el que los ofertantes acreditarán su existen</w:t>
      </w:r>
      <w:r w:rsidR="000133AB">
        <w:rPr>
          <w:rFonts w:ascii="Arial" w:hAnsi="Arial" w:cs="Arial"/>
          <w:color w:val="auto"/>
          <w:sz w:val="20"/>
        </w:rPr>
        <w:t xml:space="preserve">cia </w:t>
      </w:r>
      <w:r w:rsidRPr="00921962">
        <w:rPr>
          <w:rFonts w:ascii="Arial" w:hAnsi="Arial" w:cs="Arial"/>
          <w:color w:val="auto"/>
          <w:sz w:val="20"/>
        </w:rPr>
        <w:t>legal y personalidad jurídica</w:t>
      </w:r>
      <w:r w:rsidRPr="00921962">
        <w:rPr>
          <w:rFonts w:ascii="Arial" w:hAnsi="Arial" w:cs="Arial"/>
          <w:b/>
          <w:color w:val="auto"/>
          <w:sz w:val="20"/>
        </w:rPr>
        <w:t xml:space="preserve">  Anexo Número 2 (DOS)</w:t>
      </w:r>
      <w:r w:rsidR="009F266D">
        <w:rPr>
          <w:rFonts w:ascii="Arial" w:hAnsi="Arial" w:cs="Arial"/>
          <w:b/>
          <w:color w:val="auto"/>
          <w:sz w:val="20"/>
        </w:rPr>
        <w:t xml:space="preserve"> de esta convocatoria</w:t>
      </w:r>
      <w:r w:rsidRPr="00921962">
        <w:rPr>
          <w:rFonts w:ascii="Arial" w:hAnsi="Arial" w:cs="Arial"/>
          <w:b/>
          <w:color w:val="auto"/>
          <w:sz w:val="20"/>
        </w:rPr>
        <w:t>.</w:t>
      </w:r>
    </w:p>
    <w:p w:rsidR="00CF704D" w:rsidRPr="00921962" w:rsidRDefault="00CF704D" w:rsidP="0099548B">
      <w:pPr>
        <w:pStyle w:val="Ttulo1"/>
        <w:numPr>
          <w:ilvl w:val="3"/>
          <w:numId w:val="2"/>
        </w:numPr>
        <w:jc w:val="both"/>
        <w:rPr>
          <w:rFonts w:ascii="Arial" w:hAnsi="Arial" w:cs="Arial"/>
          <w:color w:val="auto"/>
          <w:sz w:val="20"/>
        </w:rPr>
      </w:pPr>
      <w:r w:rsidRPr="00921962">
        <w:rPr>
          <w:rFonts w:ascii="Arial" w:hAnsi="Arial" w:cs="Arial"/>
          <w:color w:val="auto"/>
          <w:sz w:val="20"/>
        </w:rPr>
        <w:t xml:space="preserve">Escrito </w:t>
      </w:r>
      <w:r w:rsidRPr="00921962">
        <w:rPr>
          <w:rFonts w:ascii="Arial" w:hAnsi="Arial" w:cs="Arial"/>
          <w:b/>
          <w:color w:val="auto"/>
          <w:sz w:val="20"/>
        </w:rPr>
        <w:t>“Bajo Protesta de Decir Verdad”</w:t>
      </w:r>
      <w:r w:rsidRPr="00921962">
        <w:rPr>
          <w:rFonts w:ascii="Arial" w:hAnsi="Arial" w:cs="Arial"/>
          <w:color w:val="auto"/>
          <w:sz w:val="20"/>
        </w:rPr>
        <w:t xml:space="preserve"> de no encontrarse en alguno de los supuestos establecidos en los artículos 50 y 60</w:t>
      </w:r>
      <w:r w:rsidRPr="00921962">
        <w:rPr>
          <w:rFonts w:ascii="Arial" w:hAnsi="Arial" w:cs="Arial"/>
          <w:color w:val="auto"/>
        </w:rPr>
        <w:t xml:space="preserve">, </w:t>
      </w:r>
      <w:r w:rsidRPr="00921962">
        <w:rPr>
          <w:rFonts w:ascii="Arial" w:hAnsi="Arial" w:cs="Arial"/>
          <w:color w:val="auto"/>
          <w:sz w:val="20"/>
        </w:rPr>
        <w:t>antepenúltimo párrafo</w:t>
      </w:r>
      <w:r w:rsidRPr="00921962">
        <w:rPr>
          <w:rFonts w:ascii="Arial" w:hAnsi="Arial" w:cs="Arial"/>
          <w:color w:val="auto"/>
          <w:sz w:val="18"/>
        </w:rPr>
        <w:t xml:space="preserve"> </w:t>
      </w:r>
      <w:r w:rsidRPr="00921962">
        <w:rPr>
          <w:rFonts w:ascii="Arial" w:hAnsi="Arial" w:cs="Arial"/>
          <w:color w:val="auto"/>
          <w:sz w:val="20"/>
        </w:rPr>
        <w:t xml:space="preserve">de la LAASSP. </w:t>
      </w:r>
      <w:r w:rsidRPr="00921962">
        <w:rPr>
          <w:rFonts w:ascii="Arial" w:hAnsi="Arial" w:cs="Arial"/>
          <w:b/>
          <w:color w:val="auto"/>
          <w:sz w:val="20"/>
        </w:rPr>
        <w:t>Anexo Número 3 (TRES)</w:t>
      </w:r>
      <w:r w:rsidR="009F266D">
        <w:rPr>
          <w:rFonts w:ascii="Arial" w:hAnsi="Arial" w:cs="Arial"/>
          <w:b/>
          <w:color w:val="auto"/>
          <w:sz w:val="20"/>
        </w:rPr>
        <w:t xml:space="preserve"> de esta convocatoria</w:t>
      </w:r>
      <w:r w:rsidRPr="00921962">
        <w:rPr>
          <w:rFonts w:ascii="Arial" w:hAnsi="Arial" w:cs="Arial"/>
          <w:b/>
          <w:color w:val="auto"/>
          <w:sz w:val="20"/>
        </w:rPr>
        <w:t>.</w:t>
      </w:r>
    </w:p>
    <w:p w:rsidR="00CF704D" w:rsidRPr="00921962" w:rsidRDefault="00C5536D" w:rsidP="0099548B">
      <w:pPr>
        <w:pStyle w:val="Ttulo1"/>
        <w:numPr>
          <w:ilvl w:val="3"/>
          <w:numId w:val="2"/>
        </w:numPr>
        <w:jc w:val="both"/>
        <w:rPr>
          <w:rFonts w:ascii="Arial" w:hAnsi="Arial" w:cs="Arial"/>
          <w:b/>
          <w:color w:val="auto"/>
          <w:sz w:val="20"/>
        </w:rPr>
      </w:pPr>
      <w:r w:rsidRPr="00921962">
        <w:rPr>
          <w:rFonts w:ascii="Arial" w:hAnsi="Arial" w:cs="Arial"/>
          <w:color w:val="auto"/>
          <w:sz w:val="20"/>
        </w:rPr>
        <w:t xml:space="preserve">Formato para la manifestación que deberán presentar los proveedores que participen en la </w:t>
      </w:r>
      <w:r w:rsidR="003D2543" w:rsidRPr="00921962">
        <w:rPr>
          <w:rFonts w:ascii="Arial" w:hAnsi="Arial" w:cs="Arial"/>
          <w:color w:val="auto"/>
          <w:sz w:val="20"/>
        </w:rPr>
        <w:t>invitación</w:t>
      </w:r>
      <w:r w:rsidRPr="00921962">
        <w:rPr>
          <w:rFonts w:ascii="Arial" w:hAnsi="Arial" w:cs="Arial"/>
          <w:color w:val="auto"/>
          <w:sz w:val="20"/>
        </w:rPr>
        <w:t xml:space="preserve"> a cuando menos tres personas de </w:t>
      </w:r>
      <w:r w:rsidR="00281A73" w:rsidRPr="00921962">
        <w:rPr>
          <w:rFonts w:ascii="Arial" w:hAnsi="Arial" w:cs="Arial"/>
          <w:color w:val="auto"/>
          <w:sz w:val="20"/>
        </w:rPr>
        <w:t>carácter</w:t>
      </w:r>
      <w:r w:rsidR="00475EAC">
        <w:rPr>
          <w:rFonts w:ascii="Arial" w:hAnsi="Arial" w:cs="Arial"/>
          <w:color w:val="auto"/>
          <w:sz w:val="20"/>
        </w:rPr>
        <w:t xml:space="preserve"> nacional, </w:t>
      </w:r>
      <w:r w:rsidRPr="00921962">
        <w:rPr>
          <w:rFonts w:ascii="Arial" w:hAnsi="Arial" w:cs="Arial"/>
          <w:color w:val="auto"/>
          <w:sz w:val="20"/>
        </w:rPr>
        <w:t xml:space="preserve">para la adquisición de bienes, y dar cumplimiento a lo dispuesto en la regla 5.2. </w:t>
      </w:r>
      <w:r w:rsidR="00511F96" w:rsidRPr="00921962">
        <w:rPr>
          <w:rFonts w:ascii="Arial" w:hAnsi="Arial" w:cs="Arial"/>
          <w:b/>
          <w:color w:val="auto"/>
          <w:sz w:val="20"/>
        </w:rPr>
        <w:t xml:space="preserve">Anexo  </w:t>
      </w:r>
      <w:r w:rsidR="003F799C" w:rsidRPr="00921962">
        <w:rPr>
          <w:rFonts w:ascii="Arial" w:hAnsi="Arial" w:cs="Arial"/>
          <w:b/>
          <w:color w:val="auto"/>
          <w:sz w:val="20"/>
        </w:rPr>
        <w:t>4</w:t>
      </w:r>
      <w:r w:rsidR="00CF704D" w:rsidRPr="00921962">
        <w:rPr>
          <w:rFonts w:ascii="Arial" w:hAnsi="Arial" w:cs="Arial"/>
          <w:b/>
          <w:color w:val="auto"/>
          <w:sz w:val="20"/>
        </w:rPr>
        <w:t xml:space="preserve"> (</w:t>
      </w:r>
      <w:r w:rsidR="00511F96" w:rsidRPr="00921962">
        <w:rPr>
          <w:rFonts w:ascii="Arial" w:hAnsi="Arial" w:cs="Arial"/>
          <w:b/>
          <w:color w:val="auto"/>
          <w:sz w:val="20"/>
        </w:rPr>
        <w:t>Cuatro</w:t>
      </w:r>
      <w:r w:rsidR="00CF704D" w:rsidRPr="00921962">
        <w:rPr>
          <w:rFonts w:ascii="Arial" w:hAnsi="Arial" w:cs="Arial"/>
          <w:b/>
          <w:color w:val="auto"/>
          <w:sz w:val="20"/>
        </w:rPr>
        <w:t>)</w:t>
      </w:r>
      <w:r w:rsidR="009F266D">
        <w:rPr>
          <w:rFonts w:ascii="Arial" w:hAnsi="Arial" w:cs="Arial"/>
          <w:b/>
          <w:color w:val="auto"/>
          <w:sz w:val="20"/>
        </w:rPr>
        <w:t xml:space="preserve"> de esta convocatoria</w:t>
      </w:r>
      <w:r w:rsidR="00CF704D" w:rsidRPr="00921962">
        <w:rPr>
          <w:rFonts w:ascii="Arial" w:hAnsi="Arial" w:cs="Arial"/>
          <w:b/>
          <w:color w:val="auto"/>
          <w:sz w:val="20"/>
        </w:rPr>
        <w:t>.</w:t>
      </w:r>
    </w:p>
    <w:p w:rsidR="009F266D" w:rsidRDefault="00CF704D" w:rsidP="0099548B">
      <w:pPr>
        <w:pStyle w:val="Ttulo1"/>
        <w:numPr>
          <w:ilvl w:val="3"/>
          <w:numId w:val="2"/>
        </w:numPr>
        <w:jc w:val="both"/>
      </w:pPr>
      <w:r w:rsidRPr="009F266D">
        <w:rPr>
          <w:rFonts w:ascii="Arial" w:hAnsi="Arial" w:cs="Arial"/>
          <w:color w:val="auto"/>
          <w:sz w:val="20"/>
        </w:rPr>
        <w:t xml:space="preserve">Proposición técnico-económica, Anexo Número </w:t>
      </w:r>
      <w:r w:rsidR="003F799C" w:rsidRPr="009F266D">
        <w:rPr>
          <w:rFonts w:ascii="Arial" w:hAnsi="Arial" w:cs="Arial"/>
          <w:color w:val="auto"/>
          <w:sz w:val="20"/>
        </w:rPr>
        <w:t>5</w:t>
      </w:r>
      <w:r w:rsidRPr="009F266D">
        <w:rPr>
          <w:rFonts w:ascii="Arial" w:hAnsi="Arial" w:cs="Arial"/>
          <w:color w:val="auto"/>
          <w:sz w:val="20"/>
        </w:rPr>
        <w:t xml:space="preserve">  (</w:t>
      </w:r>
      <w:r w:rsidR="003F799C" w:rsidRPr="009F266D">
        <w:rPr>
          <w:rFonts w:ascii="Arial" w:hAnsi="Arial" w:cs="Arial"/>
          <w:color w:val="auto"/>
          <w:sz w:val="20"/>
        </w:rPr>
        <w:t>CINCO</w:t>
      </w:r>
      <w:r w:rsidRPr="009F266D">
        <w:rPr>
          <w:rFonts w:ascii="Arial" w:hAnsi="Arial" w:cs="Arial"/>
          <w:color w:val="auto"/>
          <w:sz w:val="20"/>
        </w:rPr>
        <w:t>)</w:t>
      </w:r>
      <w:r w:rsidR="009F266D" w:rsidRPr="009F266D">
        <w:rPr>
          <w:rFonts w:ascii="Arial" w:hAnsi="Arial" w:cs="Arial"/>
          <w:color w:val="auto"/>
          <w:sz w:val="20"/>
        </w:rPr>
        <w:t xml:space="preserve"> de esta convocatoria</w:t>
      </w:r>
      <w:r w:rsidRPr="009F266D">
        <w:rPr>
          <w:rFonts w:ascii="Arial" w:hAnsi="Arial" w:cs="Arial"/>
          <w:color w:val="auto"/>
          <w:sz w:val="20"/>
        </w:rPr>
        <w:t xml:space="preserve">. La proposición económica, deberá contener la cotización de los bienes ofertados, indicando la clave/partida, descripción amplia y detallada, cantidad, precio unitario, y el importe total de los bienes ofertados. Las cotizaciones deberán elaborarse a 2 (dos) decimales. </w:t>
      </w:r>
    </w:p>
    <w:p w:rsidR="00CF704D" w:rsidRPr="00921962" w:rsidRDefault="00CF704D" w:rsidP="0099548B">
      <w:pPr>
        <w:pStyle w:val="Ttulo1"/>
        <w:numPr>
          <w:ilvl w:val="3"/>
          <w:numId w:val="2"/>
        </w:numPr>
        <w:jc w:val="both"/>
        <w:rPr>
          <w:rFonts w:ascii="Arial" w:hAnsi="Arial" w:cs="Arial"/>
          <w:b/>
          <w:color w:val="auto"/>
          <w:sz w:val="20"/>
        </w:rPr>
      </w:pPr>
      <w:r w:rsidRPr="00921962">
        <w:rPr>
          <w:rFonts w:ascii="Arial" w:hAnsi="Arial" w:cs="Arial"/>
          <w:color w:val="auto"/>
          <w:sz w:val="20"/>
        </w:rPr>
        <w:t xml:space="preserve">Los oferentes con carácter de </w:t>
      </w:r>
      <w:r w:rsidR="00F924A5">
        <w:rPr>
          <w:rFonts w:ascii="Arial" w:hAnsi="Arial" w:cs="Arial"/>
          <w:color w:val="auto"/>
          <w:sz w:val="20"/>
        </w:rPr>
        <w:t>M</w:t>
      </w:r>
      <w:r w:rsidRPr="00921962">
        <w:rPr>
          <w:rFonts w:ascii="Arial" w:hAnsi="Arial" w:cs="Arial"/>
          <w:color w:val="auto"/>
          <w:sz w:val="20"/>
        </w:rPr>
        <w:t xml:space="preserve">IPYMES, deberán presentar copia del documento expedido por autoridad competente, que determine su estratificación como micro, pequeña o mediana empresa; o bien un escrito en el cual manifiesten </w:t>
      </w:r>
      <w:r w:rsidRPr="00921962">
        <w:rPr>
          <w:rFonts w:ascii="Arial" w:hAnsi="Arial" w:cs="Arial"/>
          <w:b/>
          <w:color w:val="auto"/>
          <w:sz w:val="20"/>
        </w:rPr>
        <w:t>“Bajo Protesta de Decir Verdad”</w:t>
      </w:r>
      <w:r w:rsidRPr="00921962">
        <w:rPr>
          <w:rFonts w:ascii="Arial" w:hAnsi="Arial" w:cs="Arial"/>
          <w:color w:val="auto"/>
          <w:sz w:val="20"/>
        </w:rPr>
        <w:t xml:space="preserve"> que cuentan con ese carácter, conforme al </w:t>
      </w:r>
      <w:r w:rsidRPr="00921962">
        <w:rPr>
          <w:rFonts w:ascii="Arial" w:hAnsi="Arial" w:cs="Arial"/>
          <w:b/>
          <w:color w:val="auto"/>
          <w:sz w:val="20"/>
        </w:rPr>
        <w:t xml:space="preserve">Anexo Número </w:t>
      </w:r>
      <w:r w:rsidR="003F799C" w:rsidRPr="00921962">
        <w:rPr>
          <w:rFonts w:ascii="Arial" w:hAnsi="Arial" w:cs="Arial"/>
          <w:b/>
          <w:color w:val="auto"/>
          <w:sz w:val="20"/>
        </w:rPr>
        <w:t>6</w:t>
      </w:r>
      <w:r w:rsidRPr="00921962">
        <w:rPr>
          <w:rFonts w:ascii="Arial" w:hAnsi="Arial" w:cs="Arial"/>
          <w:b/>
          <w:color w:val="auto"/>
          <w:sz w:val="20"/>
        </w:rPr>
        <w:t xml:space="preserve"> (S</w:t>
      </w:r>
      <w:r w:rsidR="003F799C" w:rsidRPr="00921962">
        <w:rPr>
          <w:rFonts w:ascii="Arial" w:hAnsi="Arial" w:cs="Arial"/>
          <w:b/>
          <w:color w:val="auto"/>
          <w:sz w:val="20"/>
        </w:rPr>
        <w:t>EIS</w:t>
      </w:r>
      <w:r w:rsidRPr="00921962">
        <w:rPr>
          <w:rFonts w:ascii="Arial" w:hAnsi="Arial" w:cs="Arial"/>
          <w:b/>
          <w:color w:val="auto"/>
          <w:sz w:val="20"/>
        </w:rPr>
        <w:t>)</w:t>
      </w:r>
      <w:r w:rsidR="009F266D">
        <w:rPr>
          <w:rFonts w:ascii="Arial" w:hAnsi="Arial" w:cs="Arial"/>
          <w:b/>
          <w:color w:val="auto"/>
          <w:sz w:val="20"/>
        </w:rPr>
        <w:t xml:space="preserve"> de esta convocatoria</w:t>
      </w:r>
      <w:r w:rsidRPr="00921962">
        <w:rPr>
          <w:rFonts w:ascii="Arial" w:hAnsi="Arial" w:cs="Arial"/>
          <w:color w:val="auto"/>
          <w:sz w:val="20"/>
        </w:rPr>
        <w:t xml:space="preserve"> de la Solicitud de Cotizaciones. </w:t>
      </w:r>
    </w:p>
    <w:p w:rsidR="00CF704D" w:rsidRPr="00921962" w:rsidRDefault="00CF704D" w:rsidP="0099548B">
      <w:pPr>
        <w:pStyle w:val="Ttulo1"/>
        <w:numPr>
          <w:ilvl w:val="3"/>
          <w:numId w:val="2"/>
        </w:numPr>
        <w:jc w:val="both"/>
        <w:rPr>
          <w:rFonts w:ascii="Arial" w:hAnsi="Arial" w:cs="Arial"/>
          <w:b/>
          <w:color w:val="auto"/>
          <w:sz w:val="20"/>
        </w:rPr>
      </w:pPr>
      <w:r w:rsidRPr="00921962">
        <w:rPr>
          <w:rFonts w:ascii="Arial" w:hAnsi="Arial"/>
          <w:color w:val="auto"/>
          <w:sz w:val="20"/>
        </w:rPr>
        <w:t xml:space="preserve">Escrito de declaración de integridad, a través del cual el oferente o su representante legal manifieste </w:t>
      </w:r>
      <w:r w:rsidRPr="00921962">
        <w:rPr>
          <w:rFonts w:ascii="Arial" w:hAnsi="Arial" w:cs="Arial"/>
          <w:b/>
          <w:color w:val="auto"/>
          <w:sz w:val="20"/>
        </w:rPr>
        <w:t>“Bajo Protesta de Decir Verdad”</w:t>
      </w:r>
      <w:r w:rsidRPr="00921962">
        <w:rPr>
          <w:rFonts w:ascii="Arial" w:hAnsi="Arial"/>
          <w:color w:val="auto"/>
          <w:sz w:val="20"/>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921962">
        <w:rPr>
          <w:rFonts w:ascii="Arial" w:hAnsi="Arial"/>
          <w:b/>
          <w:color w:val="auto"/>
          <w:sz w:val="20"/>
        </w:rPr>
        <w:t xml:space="preserve">Anexo Número </w:t>
      </w:r>
      <w:r w:rsidR="003F799C" w:rsidRPr="00921962">
        <w:rPr>
          <w:rFonts w:ascii="Arial" w:hAnsi="Arial"/>
          <w:b/>
          <w:color w:val="auto"/>
          <w:sz w:val="20"/>
        </w:rPr>
        <w:t>7</w:t>
      </w:r>
      <w:r w:rsidRPr="00921962">
        <w:rPr>
          <w:rFonts w:ascii="Arial" w:hAnsi="Arial"/>
          <w:b/>
          <w:color w:val="auto"/>
          <w:sz w:val="20"/>
        </w:rPr>
        <w:t xml:space="preserve"> (</w:t>
      </w:r>
      <w:r w:rsidR="003F799C" w:rsidRPr="00921962">
        <w:rPr>
          <w:rFonts w:ascii="Arial" w:hAnsi="Arial"/>
          <w:b/>
          <w:color w:val="auto"/>
          <w:sz w:val="20"/>
        </w:rPr>
        <w:t>SIETE</w:t>
      </w:r>
      <w:r w:rsidRPr="00921962">
        <w:rPr>
          <w:rFonts w:ascii="Arial" w:hAnsi="Arial"/>
          <w:b/>
          <w:color w:val="auto"/>
          <w:sz w:val="20"/>
        </w:rPr>
        <w:t>)</w:t>
      </w:r>
      <w:r w:rsidR="009F266D">
        <w:rPr>
          <w:rFonts w:ascii="Arial" w:hAnsi="Arial"/>
          <w:b/>
          <w:color w:val="auto"/>
          <w:sz w:val="20"/>
        </w:rPr>
        <w:t xml:space="preserve"> </w:t>
      </w:r>
      <w:r w:rsidR="009F266D">
        <w:rPr>
          <w:rFonts w:ascii="Arial" w:hAnsi="Arial" w:cs="Arial"/>
          <w:b/>
          <w:color w:val="auto"/>
          <w:sz w:val="20"/>
        </w:rPr>
        <w:t>de esta convocatoria</w:t>
      </w:r>
      <w:r w:rsidRPr="00921962">
        <w:rPr>
          <w:rFonts w:ascii="Arial" w:hAnsi="Arial"/>
          <w:b/>
          <w:color w:val="auto"/>
          <w:sz w:val="20"/>
        </w:rPr>
        <w:t>.</w:t>
      </w:r>
    </w:p>
    <w:p w:rsidR="00006FCB" w:rsidRPr="00006FCB" w:rsidRDefault="00006FCB" w:rsidP="00006FCB">
      <w:pPr>
        <w:pStyle w:val="Ttulo1"/>
        <w:numPr>
          <w:ilvl w:val="1"/>
          <w:numId w:val="2"/>
        </w:numPr>
        <w:ind w:left="709" w:hanging="425"/>
        <w:jc w:val="both"/>
        <w:rPr>
          <w:rFonts w:ascii="Arial" w:hAnsi="Arial"/>
          <w:color w:val="auto"/>
          <w:sz w:val="20"/>
        </w:rPr>
      </w:pPr>
      <w:r w:rsidRPr="00006FCB">
        <w:rPr>
          <w:rFonts w:ascii="Arial" w:hAnsi="Arial" w:cs="Arial"/>
          <w:color w:val="auto"/>
          <w:sz w:val="24"/>
          <w:szCs w:val="24"/>
        </w:rPr>
        <w:t>Calidad.</w:t>
      </w:r>
      <w:r>
        <w:rPr>
          <w:rFonts w:ascii="Arial" w:hAnsi="Arial" w:cs="Arial"/>
          <w:color w:val="auto"/>
          <w:sz w:val="24"/>
          <w:szCs w:val="24"/>
        </w:rPr>
        <w:t xml:space="preserve"> </w:t>
      </w:r>
    </w:p>
    <w:p w:rsidR="00921962" w:rsidRPr="00006FCB" w:rsidRDefault="00D91F7B" w:rsidP="00006FCB">
      <w:pPr>
        <w:pStyle w:val="Ttulo1"/>
        <w:numPr>
          <w:ilvl w:val="2"/>
          <w:numId w:val="2"/>
        </w:numPr>
        <w:jc w:val="both"/>
        <w:rPr>
          <w:rFonts w:ascii="Arial" w:hAnsi="Arial"/>
          <w:color w:val="auto"/>
          <w:sz w:val="20"/>
        </w:rPr>
      </w:pPr>
      <w:r w:rsidRPr="00006FCB">
        <w:rPr>
          <w:rFonts w:ascii="Arial" w:hAnsi="Arial" w:cs="Arial"/>
          <w:color w:val="auto"/>
          <w:sz w:val="20"/>
        </w:rPr>
        <w:t xml:space="preserve">Para </w:t>
      </w:r>
      <w:r w:rsidRPr="00006FCB">
        <w:rPr>
          <w:rFonts w:ascii="Arial" w:hAnsi="Arial"/>
          <w:color w:val="auto"/>
          <w:sz w:val="20"/>
        </w:rPr>
        <w:t>avalar la calidad de los bienes, el oferente deberá presentar la documentación</w:t>
      </w:r>
      <w:r w:rsidR="00CA2BB0" w:rsidRPr="00006FCB">
        <w:rPr>
          <w:rFonts w:ascii="Arial" w:hAnsi="Arial"/>
          <w:color w:val="auto"/>
          <w:sz w:val="20"/>
        </w:rPr>
        <w:t xml:space="preserve"> descrita el Numeral 2 de los Términos y Condiciones.</w:t>
      </w:r>
    </w:p>
    <w:p w:rsidR="002421E7" w:rsidRDefault="002421E7" w:rsidP="002421E7">
      <w:pPr>
        <w:pStyle w:val="Ttulo1"/>
        <w:ind w:left="709"/>
        <w:jc w:val="both"/>
        <w:rPr>
          <w:rFonts w:ascii="Arial" w:hAnsi="Arial" w:cs="Arial"/>
          <w:color w:val="auto"/>
          <w:sz w:val="24"/>
          <w:szCs w:val="24"/>
        </w:rPr>
      </w:pPr>
    </w:p>
    <w:p w:rsidR="00921962" w:rsidRDefault="00921962" w:rsidP="003D2543">
      <w:pPr>
        <w:pStyle w:val="Ttulo1"/>
        <w:numPr>
          <w:ilvl w:val="1"/>
          <w:numId w:val="2"/>
        </w:numPr>
        <w:ind w:left="709" w:hanging="425"/>
        <w:jc w:val="both"/>
        <w:rPr>
          <w:rFonts w:ascii="Arial" w:hAnsi="Arial" w:cs="Arial"/>
          <w:color w:val="auto"/>
          <w:sz w:val="24"/>
          <w:szCs w:val="24"/>
        </w:rPr>
      </w:pPr>
      <w:r w:rsidRPr="00921962">
        <w:rPr>
          <w:rFonts w:ascii="Arial" w:hAnsi="Arial" w:cs="Arial"/>
          <w:color w:val="auto"/>
          <w:sz w:val="24"/>
          <w:szCs w:val="24"/>
        </w:rPr>
        <w:t>Licencias, Autorizaciones y Permisos</w:t>
      </w:r>
      <w:r>
        <w:rPr>
          <w:rFonts w:ascii="Arial" w:hAnsi="Arial" w:cs="Arial"/>
          <w:color w:val="auto"/>
          <w:sz w:val="24"/>
          <w:szCs w:val="24"/>
        </w:rPr>
        <w:t>.</w:t>
      </w:r>
    </w:p>
    <w:p w:rsidR="00921962" w:rsidRPr="00A23F39" w:rsidRDefault="00CF704D" w:rsidP="003D2543">
      <w:pPr>
        <w:pStyle w:val="Ttulo1"/>
        <w:numPr>
          <w:ilvl w:val="2"/>
          <w:numId w:val="2"/>
        </w:numPr>
        <w:jc w:val="both"/>
        <w:rPr>
          <w:rFonts w:ascii="Arial" w:hAnsi="Arial" w:cs="Arial"/>
          <w:color w:val="auto"/>
          <w:sz w:val="20"/>
          <w:szCs w:val="20"/>
        </w:rPr>
      </w:pPr>
      <w:r w:rsidRPr="00A23F39">
        <w:rPr>
          <w:rFonts w:ascii="Arial" w:hAnsi="Arial" w:cs="Arial"/>
          <w:color w:val="auto"/>
          <w:sz w:val="20"/>
          <w:szCs w:val="20"/>
        </w:rPr>
        <w:t xml:space="preserve">El oferente deberá acompañar a su proposición técnica, en copia simple, la documentación </w:t>
      </w:r>
      <w:r w:rsidR="00006FCB">
        <w:rPr>
          <w:rFonts w:ascii="Arial" w:hAnsi="Arial" w:cs="Arial"/>
          <w:color w:val="auto"/>
          <w:sz w:val="20"/>
          <w:szCs w:val="20"/>
        </w:rPr>
        <w:t>solicitada en el Numeral 3 de los Términos y Condiciones</w:t>
      </w:r>
    </w:p>
    <w:p w:rsidR="00921962" w:rsidRDefault="00ED0806" w:rsidP="003D2543">
      <w:pPr>
        <w:pStyle w:val="Ttulo1"/>
        <w:numPr>
          <w:ilvl w:val="0"/>
          <w:numId w:val="2"/>
        </w:numPr>
        <w:ind w:left="284" w:hanging="284"/>
        <w:rPr>
          <w:rFonts w:ascii="Arial" w:hAnsi="Arial" w:cs="Arial"/>
          <w:color w:val="auto"/>
          <w:sz w:val="24"/>
          <w:szCs w:val="24"/>
        </w:rPr>
      </w:pPr>
      <w:bookmarkStart w:id="90" w:name="_Toc103330849"/>
      <w:r>
        <w:rPr>
          <w:rFonts w:ascii="Arial" w:hAnsi="Arial" w:cs="Arial"/>
          <w:color w:val="auto"/>
          <w:sz w:val="24"/>
          <w:szCs w:val="24"/>
        </w:rPr>
        <w:t>CAUSAS DE D</w:t>
      </w:r>
      <w:r w:rsidRPr="00B7313D">
        <w:rPr>
          <w:rFonts w:ascii="Arial" w:hAnsi="Arial" w:cs="Arial"/>
          <w:color w:val="auto"/>
          <w:sz w:val="24"/>
          <w:szCs w:val="24"/>
        </w:rPr>
        <w:t>ESECHAMIENTO</w:t>
      </w:r>
      <w:bookmarkEnd w:id="90"/>
      <w:r>
        <w:rPr>
          <w:rFonts w:ascii="Arial" w:hAnsi="Arial" w:cs="Arial"/>
          <w:color w:val="auto"/>
          <w:sz w:val="24"/>
          <w:szCs w:val="24"/>
        </w:rPr>
        <w:t>.</w:t>
      </w:r>
    </w:p>
    <w:p w:rsidR="00921962" w:rsidRPr="00E267F4" w:rsidRDefault="00CF704D" w:rsidP="003D2543">
      <w:pPr>
        <w:pStyle w:val="Ttulo1"/>
        <w:numPr>
          <w:ilvl w:val="1"/>
          <w:numId w:val="2"/>
        </w:numPr>
        <w:jc w:val="both"/>
        <w:rPr>
          <w:rFonts w:ascii="Arial" w:hAnsi="Arial" w:cs="Arial"/>
          <w:color w:val="auto"/>
          <w:sz w:val="20"/>
          <w:szCs w:val="20"/>
        </w:rPr>
      </w:pPr>
      <w:r w:rsidRPr="00E267F4">
        <w:rPr>
          <w:rFonts w:ascii="Arial" w:hAnsi="Arial" w:cs="Arial"/>
          <w:color w:val="auto"/>
          <w:sz w:val="20"/>
          <w:szCs w:val="20"/>
        </w:rPr>
        <w:t>Se desecharán las cotizaciones de los participantes que incurran en uno o varios de los siguientes supuestos:</w:t>
      </w:r>
    </w:p>
    <w:p w:rsidR="00CF704D" w:rsidRPr="00E267F4" w:rsidRDefault="00CF704D"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lastRenderedPageBreak/>
        <w:t>Que no cumplan con alguno de los requisitos establecidos en esta Solicitud de Cotizaciones y que con motivo de dicho incumplimiento se afecte la solvencia de la proposición.</w:t>
      </w:r>
    </w:p>
    <w:p w:rsidR="00CF704D" w:rsidRPr="00E267F4" w:rsidRDefault="00CF704D"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t>Cuando se compruebe que tienen acuerdo con otros participantes para elevar el costo de los bienes solicitados o bien, cualquier otro acuerdo que tenga como fin obtener una ventaja sobre los demás participantes.</w:t>
      </w:r>
    </w:p>
    <w:p w:rsidR="00CF704D" w:rsidRPr="00E267F4" w:rsidRDefault="00CF704D"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t>Cuando incurran en cualquier violación a las disposiciones de la LAASSP, a su Reglamento o a cualquier otro ordenamiento legal o normativo vinculado con este procedimiento.</w:t>
      </w:r>
    </w:p>
    <w:p w:rsidR="00CF704D" w:rsidRPr="00E267F4" w:rsidRDefault="00CF704D"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t>Cuando no cotice la totalidad de la cantidad de  los bienes requeridos.</w:t>
      </w:r>
    </w:p>
    <w:p w:rsidR="00CF704D" w:rsidRPr="00E267F4" w:rsidRDefault="00CF704D"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t xml:space="preserve">Cuando no presente uno o más de los escritos o manifiestos solicitados con carácter de </w:t>
      </w:r>
      <w:r w:rsidRPr="00E267F4">
        <w:rPr>
          <w:rFonts w:ascii="Arial" w:hAnsi="Arial" w:cs="Arial"/>
          <w:b/>
          <w:color w:val="auto"/>
          <w:sz w:val="20"/>
          <w:szCs w:val="20"/>
        </w:rPr>
        <w:t>“Bajo Protesta de Decir Verdad”</w:t>
      </w:r>
      <w:r w:rsidRPr="00E267F4">
        <w:rPr>
          <w:rFonts w:ascii="Arial" w:hAnsi="Arial" w:cs="Arial"/>
          <w:color w:val="auto"/>
          <w:sz w:val="20"/>
          <w:szCs w:val="20"/>
        </w:rPr>
        <w:t xml:space="preserve">  u omita la leyenda requerida.</w:t>
      </w:r>
    </w:p>
    <w:p w:rsidR="00CF704D" w:rsidRPr="00E267F4" w:rsidRDefault="00CF704D"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t>Cuando la información contenida en los Registros Sanitarios y, en su caso, en los anexos resulte incompleta ilegible, o incongruente respecto a las especificaciones ofertadas en la cotización.</w:t>
      </w:r>
    </w:p>
    <w:p w:rsidR="00CF704D" w:rsidRPr="00E267F4" w:rsidRDefault="00CF704D"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t xml:space="preserve">Cuando la Unidad Compradora intentara abrir los archivos hasta tres veces, con los programas Word, Excel y PDF, en caso de que se confirme que el archivo contiene algún virus informático, o está alterado por causas ajenas a la Unidad Compradora o a </w:t>
      </w:r>
      <w:r w:rsidR="004D70A8" w:rsidRPr="00E267F4">
        <w:rPr>
          <w:rFonts w:ascii="Arial" w:hAnsi="Arial" w:cs="Arial"/>
          <w:color w:val="auto"/>
          <w:sz w:val="20"/>
          <w:szCs w:val="20"/>
        </w:rPr>
        <w:t>Compranet</w:t>
      </w:r>
      <w:r w:rsidRPr="00E267F4">
        <w:rPr>
          <w:rFonts w:ascii="Arial" w:hAnsi="Arial" w:cs="Arial"/>
          <w:color w:val="auto"/>
          <w:sz w:val="20"/>
          <w:szCs w:val="20"/>
        </w:rPr>
        <w:t>, la cotización se tendrá por no presentada.</w:t>
      </w:r>
    </w:p>
    <w:p w:rsidR="00CF704D" w:rsidRPr="00E267F4" w:rsidRDefault="00CF704D"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t xml:space="preserve">Cuando el precio ofertado sea superior a un 10% con respecto a la mediana de la Investigación de Mercado </w:t>
      </w:r>
      <w:r w:rsidR="004D70A8" w:rsidRPr="00E267F4">
        <w:rPr>
          <w:rFonts w:ascii="Arial" w:hAnsi="Arial" w:cs="Arial"/>
          <w:color w:val="auto"/>
          <w:sz w:val="20"/>
          <w:szCs w:val="20"/>
        </w:rPr>
        <w:t>o</w:t>
      </w:r>
      <w:r w:rsidRPr="00E267F4">
        <w:rPr>
          <w:rFonts w:ascii="Arial" w:hAnsi="Arial" w:cs="Arial"/>
          <w:color w:val="auto"/>
          <w:sz w:val="20"/>
          <w:szCs w:val="20"/>
        </w:rPr>
        <w:t xml:space="preserve"> no conveniente para el Instituto.</w:t>
      </w:r>
    </w:p>
    <w:p w:rsidR="000B12C7" w:rsidRPr="00E267F4" w:rsidRDefault="000B12C7"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t>Cuando no presente opinión de cumplimiento vigente y positiva de SAT, IMSS e INFONAVIT.</w:t>
      </w:r>
    </w:p>
    <w:p w:rsidR="00CF704D" w:rsidRPr="00312CAC" w:rsidRDefault="00CF704D" w:rsidP="003D2543">
      <w:pPr>
        <w:pStyle w:val="Ttulo1"/>
        <w:numPr>
          <w:ilvl w:val="2"/>
          <w:numId w:val="2"/>
        </w:numPr>
        <w:jc w:val="both"/>
        <w:rPr>
          <w:rFonts w:ascii="Arial" w:hAnsi="Arial" w:cs="Arial"/>
          <w:color w:val="auto"/>
          <w:sz w:val="20"/>
          <w:szCs w:val="20"/>
          <w:lang w:eastAsia="es-ES"/>
        </w:rPr>
      </w:pPr>
      <w:r w:rsidRPr="00312CAC">
        <w:rPr>
          <w:rFonts w:ascii="Arial" w:hAnsi="Arial" w:cs="Arial"/>
          <w:color w:val="auto"/>
          <w:sz w:val="20"/>
          <w:szCs w:val="20"/>
          <w:lang w:eastAsia="es-ES"/>
        </w:rPr>
        <w:t>Se descalificará al proveedor cuando la documentación enviada no sea legible en pantalla y en forma impresa.</w:t>
      </w:r>
    </w:p>
    <w:p w:rsidR="008664A0" w:rsidRDefault="00ED0806" w:rsidP="003D2543">
      <w:pPr>
        <w:pStyle w:val="Ttulo1"/>
        <w:numPr>
          <w:ilvl w:val="0"/>
          <w:numId w:val="2"/>
        </w:numPr>
        <w:ind w:left="284" w:hanging="284"/>
        <w:rPr>
          <w:rFonts w:ascii="Arial" w:hAnsi="Arial" w:cs="Arial"/>
          <w:color w:val="auto"/>
          <w:sz w:val="24"/>
          <w:szCs w:val="24"/>
        </w:rPr>
      </w:pPr>
      <w:bookmarkStart w:id="91" w:name="_Toc103330850"/>
      <w:r>
        <w:rPr>
          <w:rFonts w:ascii="Arial" w:hAnsi="Arial" w:cs="Arial"/>
          <w:color w:val="auto"/>
          <w:sz w:val="24"/>
          <w:szCs w:val="24"/>
        </w:rPr>
        <w:t>A</w:t>
      </w:r>
      <w:r w:rsidRPr="00B7313D">
        <w:rPr>
          <w:rFonts w:ascii="Arial" w:hAnsi="Arial" w:cs="Arial"/>
          <w:color w:val="auto"/>
          <w:sz w:val="24"/>
          <w:szCs w:val="24"/>
        </w:rPr>
        <w:t xml:space="preserve">CREDITACIÓN DE </w:t>
      </w:r>
      <w:r>
        <w:rPr>
          <w:rFonts w:ascii="Arial" w:hAnsi="Arial" w:cs="Arial"/>
          <w:color w:val="auto"/>
          <w:sz w:val="24"/>
          <w:szCs w:val="24"/>
        </w:rPr>
        <w:t>ENCONTRARSE AL CORRIENTE DE S</w:t>
      </w:r>
      <w:r w:rsidRPr="00B7313D">
        <w:rPr>
          <w:rFonts w:ascii="Arial" w:hAnsi="Arial" w:cs="Arial"/>
          <w:color w:val="auto"/>
          <w:sz w:val="24"/>
          <w:szCs w:val="24"/>
        </w:rPr>
        <w:t xml:space="preserve">US </w:t>
      </w:r>
      <w:r>
        <w:rPr>
          <w:rFonts w:ascii="Arial" w:hAnsi="Arial" w:cs="Arial"/>
          <w:color w:val="auto"/>
          <w:sz w:val="24"/>
          <w:szCs w:val="24"/>
        </w:rPr>
        <w:t>O</w:t>
      </w:r>
      <w:r w:rsidRPr="00B7313D">
        <w:rPr>
          <w:rFonts w:ascii="Arial" w:hAnsi="Arial" w:cs="Arial"/>
          <w:color w:val="auto"/>
          <w:sz w:val="24"/>
          <w:szCs w:val="24"/>
        </w:rPr>
        <w:t xml:space="preserve">BLIGACIONES </w:t>
      </w:r>
      <w:r>
        <w:rPr>
          <w:rFonts w:ascii="Arial" w:hAnsi="Arial" w:cs="Arial"/>
          <w:color w:val="auto"/>
          <w:sz w:val="24"/>
          <w:szCs w:val="24"/>
        </w:rPr>
        <w:t>F</w:t>
      </w:r>
      <w:r w:rsidRPr="00B7313D">
        <w:rPr>
          <w:rFonts w:ascii="Arial" w:hAnsi="Arial" w:cs="Arial"/>
          <w:color w:val="auto"/>
          <w:sz w:val="24"/>
          <w:szCs w:val="24"/>
        </w:rPr>
        <w:t>ISCALES</w:t>
      </w:r>
      <w:bookmarkEnd w:id="91"/>
      <w:r>
        <w:rPr>
          <w:rFonts w:ascii="Arial" w:hAnsi="Arial" w:cs="Arial"/>
          <w:color w:val="auto"/>
          <w:sz w:val="24"/>
          <w:szCs w:val="24"/>
        </w:rPr>
        <w:t>.</w:t>
      </w:r>
    </w:p>
    <w:p w:rsidR="001E65C7" w:rsidRDefault="001E65C7" w:rsidP="003D2543">
      <w:pPr>
        <w:pStyle w:val="Ttulo1"/>
        <w:numPr>
          <w:ilvl w:val="1"/>
          <w:numId w:val="2"/>
        </w:numPr>
        <w:jc w:val="both"/>
        <w:rPr>
          <w:rFonts w:ascii="Arial" w:hAnsi="Arial" w:cs="Arial"/>
          <w:color w:val="auto"/>
          <w:sz w:val="20"/>
          <w:szCs w:val="20"/>
        </w:rPr>
      </w:pPr>
      <w:r w:rsidRPr="005F28D4">
        <w:rPr>
          <w:rFonts w:ascii="Arial" w:hAnsi="Arial" w:cs="Arial"/>
          <w:color w:val="auto"/>
          <w:sz w:val="20"/>
          <w:szCs w:val="20"/>
        </w:rPr>
        <w:t xml:space="preserve">El numeral </w:t>
      </w:r>
      <w:r>
        <w:rPr>
          <w:rFonts w:ascii="Arial" w:hAnsi="Arial" w:cs="Arial"/>
          <w:color w:val="auto"/>
          <w:sz w:val="20"/>
          <w:szCs w:val="20"/>
        </w:rPr>
        <w:t>mencionado</w:t>
      </w:r>
      <w:r w:rsidRPr="005F28D4">
        <w:rPr>
          <w:rFonts w:ascii="Arial" w:hAnsi="Arial" w:cs="Arial"/>
          <w:color w:val="auto"/>
          <w:sz w:val="20"/>
          <w:szCs w:val="20"/>
        </w:rPr>
        <w:t xml:space="preserve">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r w:rsidR="00BA1588">
        <w:rPr>
          <w:rFonts w:ascii="Arial" w:hAnsi="Arial" w:cs="Arial"/>
          <w:color w:val="auto"/>
          <w:sz w:val="20"/>
          <w:szCs w:val="20"/>
        </w:rPr>
        <w:t xml:space="preserve"> C</w:t>
      </w:r>
      <w:r w:rsidR="00BA1588" w:rsidRPr="00BA1588">
        <w:rPr>
          <w:rFonts w:ascii="Arial" w:hAnsi="Arial" w:cs="Arial"/>
          <w:color w:val="auto"/>
          <w:sz w:val="20"/>
          <w:szCs w:val="20"/>
        </w:rPr>
        <w:t>onforme a Regla 2.1.37 de la Resolución Miscelánea Fiscal para 2022</w:t>
      </w:r>
      <w:r w:rsidR="00BA1588">
        <w:rPr>
          <w:rFonts w:ascii="Arial" w:hAnsi="Arial" w:cs="Arial"/>
          <w:color w:val="auto"/>
          <w:sz w:val="20"/>
          <w:szCs w:val="20"/>
        </w:rPr>
        <w:t>.</w:t>
      </w:r>
    </w:p>
    <w:p w:rsidR="00D91F7B" w:rsidRPr="00E267F4" w:rsidRDefault="00D91F7B"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t>El instituto no adquirirá bienes o contratará servicios con los particulares que se señala en las fracciones I, II, III y IV del artículo 32-D del Código Fiscal de la Federación.</w:t>
      </w:r>
    </w:p>
    <w:p w:rsidR="00D91F7B" w:rsidRPr="00E267F4" w:rsidRDefault="00D91F7B" w:rsidP="003D2543">
      <w:pPr>
        <w:pStyle w:val="Ttulo1"/>
        <w:numPr>
          <w:ilvl w:val="2"/>
          <w:numId w:val="2"/>
        </w:numPr>
        <w:jc w:val="both"/>
        <w:rPr>
          <w:rFonts w:ascii="Arial" w:hAnsi="Arial" w:cs="Arial"/>
          <w:color w:val="auto"/>
          <w:sz w:val="20"/>
          <w:szCs w:val="20"/>
        </w:rPr>
      </w:pPr>
      <w:r w:rsidRPr="00E267F4">
        <w:rPr>
          <w:rFonts w:ascii="Arial" w:hAnsi="Arial" w:cs="Arial"/>
          <w:color w:val="auto"/>
          <w:sz w:val="20"/>
          <w:szCs w:val="20"/>
        </w:rPr>
        <w:lastRenderedPageBreak/>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y/o pedido deberá(n) </w:t>
      </w:r>
      <w:r w:rsidR="00241510" w:rsidRPr="00E267F4">
        <w:rPr>
          <w:rFonts w:ascii="Arial" w:hAnsi="Arial" w:cs="Arial"/>
          <w:color w:val="auto"/>
          <w:sz w:val="20"/>
          <w:szCs w:val="20"/>
        </w:rPr>
        <w:t xml:space="preserve">obtener </w:t>
      </w:r>
      <w:r w:rsidR="00E83DCE" w:rsidRPr="00E83DCE">
        <w:rPr>
          <w:rFonts w:ascii="Arial" w:hAnsi="Arial" w:cs="Arial"/>
          <w:color w:val="auto"/>
          <w:sz w:val="20"/>
          <w:szCs w:val="20"/>
        </w:rPr>
        <w:t>Documento expedido por el Servicio de Administración Tributaria, en el que se emita la Opinión del Cumplimiento de las Obligaciones Fiscales, en sentido positivo, en términos de lo dispuesto en el artículo 32-D del Código Fiscal de la Federación,</w:t>
      </w:r>
      <w:r w:rsidR="00336858">
        <w:rPr>
          <w:rFonts w:ascii="Arial" w:hAnsi="Arial" w:cs="Arial"/>
          <w:color w:val="auto"/>
          <w:sz w:val="20"/>
          <w:szCs w:val="20"/>
        </w:rPr>
        <w:t xml:space="preserve"> C</w:t>
      </w:r>
      <w:r w:rsidR="00336858" w:rsidRPr="00BA1588">
        <w:rPr>
          <w:rFonts w:ascii="Arial" w:hAnsi="Arial" w:cs="Arial"/>
          <w:color w:val="auto"/>
          <w:sz w:val="20"/>
          <w:szCs w:val="20"/>
        </w:rPr>
        <w:t>onforme a Regla 2.1.37 de la Resolución Miscelánea Fiscal para 2022</w:t>
      </w:r>
      <w:r w:rsidRPr="00E267F4">
        <w:rPr>
          <w:rFonts w:ascii="Arial" w:hAnsi="Arial" w:cs="Arial"/>
          <w:color w:val="auto"/>
          <w:sz w:val="20"/>
          <w:szCs w:val="20"/>
        </w:rPr>
        <w:t>. Deberá presentar opinión de cumplimiento de obligaciones fiscales en materia de seguridad social conforme al siguiente procedimiento:</w:t>
      </w:r>
    </w:p>
    <w:p w:rsidR="00D91F7B" w:rsidRPr="00E267F4" w:rsidRDefault="00D91F7B" w:rsidP="002421E7">
      <w:pPr>
        <w:pStyle w:val="Ttulo1"/>
        <w:numPr>
          <w:ilvl w:val="3"/>
          <w:numId w:val="2"/>
        </w:numPr>
        <w:ind w:left="2552" w:hanging="850"/>
        <w:jc w:val="both"/>
        <w:rPr>
          <w:rFonts w:ascii="Arial" w:hAnsi="Arial" w:cs="Arial"/>
          <w:color w:val="auto"/>
          <w:sz w:val="20"/>
          <w:szCs w:val="20"/>
        </w:rPr>
      </w:pPr>
      <w:r w:rsidRPr="00E267F4">
        <w:rPr>
          <w:rFonts w:ascii="Arial" w:hAnsi="Arial" w:cs="Arial"/>
          <w:color w:val="auto"/>
          <w:sz w:val="20"/>
          <w:szCs w:val="20"/>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D91F7B" w:rsidRPr="00E267F4" w:rsidRDefault="00D91F7B" w:rsidP="002421E7">
      <w:pPr>
        <w:pStyle w:val="Ttulo1"/>
        <w:numPr>
          <w:ilvl w:val="3"/>
          <w:numId w:val="2"/>
        </w:numPr>
        <w:ind w:left="2552" w:hanging="850"/>
        <w:jc w:val="both"/>
        <w:rPr>
          <w:rFonts w:ascii="Arial" w:hAnsi="Arial" w:cs="Arial"/>
          <w:color w:val="auto"/>
          <w:sz w:val="20"/>
          <w:szCs w:val="20"/>
        </w:rPr>
      </w:pPr>
      <w:r w:rsidRPr="00E267F4">
        <w:rPr>
          <w:rFonts w:ascii="Arial" w:hAnsi="Arial" w:cs="Arial"/>
          <w:color w:val="auto"/>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E267F4" w:rsidRDefault="00D91F7B" w:rsidP="002421E7">
      <w:pPr>
        <w:pStyle w:val="Ttulo1"/>
        <w:numPr>
          <w:ilvl w:val="3"/>
          <w:numId w:val="2"/>
        </w:numPr>
        <w:ind w:left="2552" w:hanging="850"/>
        <w:jc w:val="both"/>
        <w:rPr>
          <w:rFonts w:ascii="Arial" w:hAnsi="Arial" w:cs="Arial"/>
          <w:color w:val="auto"/>
          <w:sz w:val="20"/>
          <w:szCs w:val="20"/>
        </w:rPr>
      </w:pPr>
      <w:r w:rsidRPr="00E267F4">
        <w:rPr>
          <w:rFonts w:ascii="Arial" w:hAnsi="Arial" w:cs="Arial"/>
          <w:color w:val="auto"/>
          <w:sz w:val="20"/>
          <w:szCs w:val="20"/>
        </w:rPr>
        <w:t>Después de elegir la opción “Opinión de cumplimiento”, el particular podrá imprimir el documento que contiene la opinión de cumplimiento de obligaciones fiscales en materia de seguridad social.</w:t>
      </w:r>
    </w:p>
    <w:p w:rsidR="00E267F4" w:rsidRDefault="00D91F7B" w:rsidP="002421E7">
      <w:pPr>
        <w:pStyle w:val="Ttulo1"/>
        <w:numPr>
          <w:ilvl w:val="3"/>
          <w:numId w:val="2"/>
        </w:numPr>
        <w:ind w:left="2552" w:hanging="850"/>
        <w:jc w:val="both"/>
        <w:rPr>
          <w:rFonts w:ascii="Arial" w:hAnsi="Arial" w:cs="Arial"/>
          <w:color w:val="auto"/>
          <w:sz w:val="20"/>
          <w:szCs w:val="20"/>
        </w:rPr>
      </w:pPr>
      <w:r w:rsidRPr="00E267F4">
        <w:rPr>
          <w:rFonts w:ascii="Arial" w:hAnsi="Arial" w:cs="Arial"/>
          <w:color w:val="auto"/>
          <w:sz w:val="20"/>
          <w:szCs w:val="20"/>
        </w:rPr>
        <w:t>La multicitada opinión, se generará atendiendo a la situación fiscal en materia de seguridad social del particular en los siguientes sentidos:</w:t>
      </w:r>
    </w:p>
    <w:p w:rsidR="00E267F4" w:rsidRPr="003B156B" w:rsidRDefault="00E267F4" w:rsidP="002421E7">
      <w:pPr>
        <w:pStyle w:val="Ttulo1"/>
        <w:numPr>
          <w:ilvl w:val="4"/>
          <w:numId w:val="2"/>
        </w:numPr>
        <w:ind w:left="2835" w:hanging="283"/>
        <w:jc w:val="both"/>
        <w:rPr>
          <w:rFonts w:ascii="Arial" w:hAnsi="Arial" w:cs="Arial"/>
          <w:color w:val="auto"/>
          <w:sz w:val="20"/>
          <w:szCs w:val="20"/>
        </w:rPr>
      </w:pPr>
      <w:r w:rsidRPr="003B156B">
        <w:rPr>
          <w:rFonts w:ascii="Arial" w:eastAsia="Times New Roman" w:hAnsi="Arial" w:cs="Arial"/>
          <w:b/>
          <w:color w:val="auto"/>
          <w:sz w:val="20"/>
          <w:szCs w:val="20"/>
          <w:lang w:val="es-MX" w:eastAsia="ar-SA"/>
        </w:rPr>
        <w:t xml:space="preserve">Positiva.- </w:t>
      </w:r>
      <w:r w:rsidR="00D91F7B" w:rsidRPr="003B156B">
        <w:rPr>
          <w:rFonts w:ascii="Arial" w:hAnsi="Arial" w:cs="Arial"/>
          <w:color w:val="auto"/>
          <w:sz w:val="20"/>
          <w:szCs w:val="20"/>
        </w:rPr>
        <w:t>Cuando el licitante esté inscrito ante el Instituto y al corriente en el cumplimiento de las obligaciones que se consideran en los incisos a) y b) de este procedimiento.</w:t>
      </w:r>
    </w:p>
    <w:p w:rsidR="008664A0" w:rsidRPr="008664A0" w:rsidRDefault="00E267F4" w:rsidP="002421E7">
      <w:pPr>
        <w:pStyle w:val="Ttulo1"/>
        <w:numPr>
          <w:ilvl w:val="4"/>
          <w:numId w:val="2"/>
        </w:numPr>
        <w:ind w:left="2835" w:hanging="283"/>
        <w:jc w:val="both"/>
        <w:rPr>
          <w:lang w:val="es-MX" w:eastAsia="ar-SA"/>
        </w:rPr>
      </w:pPr>
      <w:r w:rsidRPr="008664A0">
        <w:rPr>
          <w:rFonts w:ascii="Arial" w:eastAsia="Times New Roman" w:hAnsi="Arial" w:cs="Arial"/>
          <w:b/>
          <w:color w:val="auto"/>
          <w:sz w:val="20"/>
          <w:szCs w:val="20"/>
          <w:lang w:val="es-MX" w:eastAsia="ar-SA"/>
        </w:rPr>
        <w:t xml:space="preserve">Negativa.- </w:t>
      </w:r>
      <w:r w:rsidR="00D91F7B" w:rsidRPr="008664A0">
        <w:rPr>
          <w:rFonts w:ascii="Arial" w:eastAsia="Times New Roman" w:hAnsi="Arial" w:cs="Arial"/>
          <w:color w:val="auto"/>
          <w:sz w:val="20"/>
          <w:szCs w:val="20"/>
          <w:lang w:val="es-MX" w:eastAsia="ar-SA"/>
        </w:rPr>
        <w:t>Cuando el licitante no esté al corriente en el cumplimiento de las obligaciones en materia de seguridad social que se consideran en los incisos a) y b) de este procedimiento.</w:t>
      </w:r>
    </w:p>
    <w:p w:rsidR="001E65C7" w:rsidRPr="001E65C7" w:rsidRDefault="001E65C7" w:rsidP="003D2543">
      <w:pPr>
        <w:pStyle w:val="Ttulo1"/>
        <w:numPr>
          <w:ilvl w:val="1"/>
          <w:numId w:val="2"/>
        </w:numPr>
        <w:ind w:left="993" w:hanging="567"/>
        <w:jc w:val="both"/>
        <w:rPr>
          <w:lang w:val="es-MX"/>
        </w:rPr>
      </w:pPr>
      <w:r w:rsidRPr="001E65C7">
        <w:rPr>
          <w:rFonts w:ascii="Arial" w:hAnsi="Arial" w:cs="Arial"/>
          <w:color w:val="auto"/>
          <w:sz w:val="20"/>
          <w:szCs w:val="20"/>
        </w:rPr>
        <w:t>El Licitante deberá encontrarse al corriente del pago de sus obligaciones fiscales En Materia De Aportaciones Patronales Y Entero De Descuentos, con el Instituto del 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Debiendo de presentar “Constancia De Situación Fiscal En Materia De Aportaciones Patronales Y Entero De Descuentos”, Emitida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r>
        <w:rPr>
          <w:rFonts w:ascii="Arial" w:hAnsi="Arial" w:cs="Arial"/>
          <w:sz w:val="20"/>
          <w:szCs w:val="20"/>
        </w:rPr>
        <w:t>.</w:t>
      </w:r>
    </w:p>
    <w:p w:rsidR="00E267F4" w:rsidRDefault="00ED0806" w:rsidP="003D2543">
      <w:pPr>
        <w:pStyle w:val="Ttulo1"/>
        <w:numPr>
          <w:ilvl w:val="0"/>
          <w:numId w:val="2"/>
        </w:numPr>
        <w:ind w:left="426" w:hanging="426"/>
        <w:jc w:val="both"/>
        <w:rPr>
          <w:rFonts w:ascii="Arial" w:hAnsi="Arial" w:cs="Arial"/>
          <w:color w:val="auto"/>
          <w:sz w:val="24"/>
          <w:szCs w:val="24"/>
        </w:rPr>
      </w:pPr>
      <w:bookmarkStart w:id="92" w:name="_Toc103330851"/>
      <w:r>
        <w:rPr>
          <w:rFonts w:ascii="Arial" w:hAnsi="Arial" w:cs="Arial"/>
          <w:color w:val="auto"/>
          <w:sz w:val="24"/>
          <w:szCs w:val="24"/>
        </w:rPr>
        <w:lastRenderedPageBreak/>
        <w:t>P</w:t>
      </w:r>
      <w:r w:rsidRPr="00B7313D">
        <w:rPr>
          <w:rFonts w:ascii="Arial" w:hAnsi="Arial" w:cs="Arial"/>
          <w:color w:val="auto"/>
          <w:sz w:val="24"/>
          <w:szCs w:val="24"/>
        </w:rPr>
        <w:t>REVIO AL FALLO O LA FORMALIZACIÓN DEL CONTRATO</w:t>
      </w:r>
      <w:bookmarkEnd w:id="92"/>
      <w:r>
        <w:rPr>
          <w:rFonts w:ascii="Arial" w:hAnsi="Arial" w:cs="Arial"/>
          <w:color w:val="auto"/>
          <w:sz w:val="24"/>
          <w:szCs w:val="24"/>
        </w:rPr>
        <w:t>.</w:t>
      </w:r>
    </w:p>
    <w:p w:rsidR="00D91F7B" w:rsidRPr="00E267F4" w:rsidRDefault="00D91F7B" w:rsidP="003D2543">
      <w:pPr>
        <w:pStyle w:val="Ttulo1"/>
        <w:numPr>
          <w:ilvl w:val="1"/>
          <w:numId w:val="2"/>
        </w:numPr>
        <w:ind w:left="993" w:hanging="567"/>
        <w:jc w:val="both"/>
        <w:rPr>
          <w:rFonts w:ascii="Arial" w:eastAsia="Times New Roman" w:hAnsi="Arial" w:cs="Arial"/>
          <w:color w:val="auto"/>
          <w:sz w:val="20"/>
          <w:szCs w:val="20"/>
          <w:lang w:val="es-MX" w:eastAsia="ar-SA"/>
        </w:rPr>
      </w:pPr>
      <w:r w:rsidRPr="00E267F4">
        <w:rPr>
          <w:rFonts w:ascii="Arial" w:eastAsia="Times New Roman" w:hAnsi="Arial" w:cs="Arial"/>
          <w:color w:val="auto"/>
          <w:sz w:val="20"/>
          <w:szCs w:val="20"/>
          <w:lang w:val="es-MX" w:eastAsia="ar-SA"/>
        </w:rPr>
        <w:t>Previo a la suscripción del contrato, el licitante ganador deberá presentar el acuse de recepción con el que compruebe la realización de la consulta de opinión ante el SAT, IMSS e INFONAVIT, relacionada con el cumplimiento de sus obligaciones.</w:t>
      </w:r>
    </w:p>
    <w:p w:rsidR="00D91F7B" w:rsidRPr="00E267F4" w:rsidRDefault="00D91F7B" w:rsidP="003D2543">
      <w:pPr>
        <w:pStyle w:val="Ttulo1"/>
        <w:numPr>
          <w:ilvl w:val="1"/>
          <w:numId w:val="2"/>
        </w:numPr>
        <w:ind w:left="993" w:hanging="567"/>
        <w:jc w:val="both"/>
        <w:rPr>
          <w:rFonts w:ascii="Arial" w:eastAsia="Times New Roman" w:hAnsi="Arial" w:cs="Arial"/>
          <w:color w:val="auto"/>
          <w:sz w:val="20"/>
          <w:szCs w:val="20"/>
          <w:lang w:val="es-MX" w:eastAsia="ar-SA"/>
        </w:rPr>
      </w:pPr>
      <w:r w:rsidRPr="00E267F4">
        <w:rPr>
          <w:rFonts w:ascii="Arial" w:eastAsia="Times New Roman" w:hAnsi="Arial" w:cs="Arial"/>
          <w:color w:val="auto"/>
          <w:sz w:val="20"/>
          <w:szCs w:val="20"/>
          <w:lang w:val="es-MX" w:eastAsia="ar-SA"/>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IMSS e INFONAVIT.</w:t>
      </w:r>
    </w:p>
    <w:p w:rsidR="00D91F7B" w:rsidRPr="00E267F4" w:rsidRDefault="00D91F7B" w:rsidP="003D2543">
      <w:pPr>
        <w:pStyle w:val="Ttulo1"/>
        <w:numPr>
          <w:ilvl w:val="1"/>
          <w:numId w:val="2"/>
        </w:numPr>
        <w:ind w:left="993" w:hanging="567"/>
        <w:jc w:val="both"/>
        <w:rPr>
          <w:rFonts w:ascii="Arial" w:eastAsia="Times New Roman" w:hAnsi="Arial" w:cs="Arial"/>
          <w:color w:val="auto"/>
          <w:sz w:val="20"/>
          <w:szCs w:val="20"/>
          <w:lang w:val="es-MX" w:eastAsia="ar-SA"/>
        </w:rPr>
      </w:pPr>
      <w:r w:rsidRPr="00E267F4">
        <w:rPr>
          <w:rFonts w:ascii="Arial" w:eastAsia="Times New Roman" w:hAnsi="Arial" w:cs="Arial"/>
          <w:color w:val="auto"/>
          <w:sz w:val="20"/>
          <w:szCs w:val="20"/>
          <w:lang w:val="es-MX" w:eastAsia="ar-SA"/>
        </w:rPr>
        <w:t>En tratándose de proposiciones conjuntas, presentadas en términos del artículo 34 de la LAASSP, se deberá presentar “un acuse de recepción” con el que se compruebe que se realizó la solicitud de opinión ante el SAT, IMSS e INFONAVIT, por cada uno de los participantes en dicha proposición.</w:t>
      </w:r>
    </w:p>
    <w:p w:rsidR="00D91F7B" w:rsidRPr="00E267F4" w:rsidRDefault="00D91F7B" w:rsidP="003D2543">
      <w:pPr>
        <w:pStyle w:val="Ttulo1"/>
        <w:numPr>
          <w:ilvl w:val="1"/>
          <w:numId w:val="2"/>
        </w:numPr>
        <w:ind w:left="993" w:hanging="567"/>
        <w:jc w:val="both"/>
        <w:rPr>
          <w:rFonts w:ascii="Arial" w:hAnsi="Arial" w:cs="Arial"/>
          <w:color w:val="auto"/>
          <w:sz w:val="20"/>
        </w:rPr>
      </w:pPr>
      <w:r w:rsidRPr="00E267F4">
        <w:rPr>
          <w:rFonts w:ascii="Arial" w:hAnsi="Arial" w:cs="Arial"/>
          <w:color w:val="auto"/>
          <w:sz w:val="20"/>
        </w:rPr>
        <w:t xml:space="preserve">En el supuesto de que el Instituto, </w:t>
      </w:r>
      <w:r w:rsidRPr="00E267F4">
        <w:rPr>
          <w:rFonts w:ascii="Arial" w:hAnsi="Arial" w:cs="Arial"/>
          <w:b/>
          <w:color w:val="auto"/>
          <w:sz w:val="20"/>
        </w:rPr>
        <w:t>previo a la formalización del contrato o pedido, como resultado de la consulta en el Portal  del SAT, IMSS e INFONAVIT</w:t>
      </w:r>
      <w:r w:rsidRPr="00E267F4">
        <w:rPr>
          <w:rFonts w:ascii="Arial" w:hAnsi="Arial" w:cs="Arial"/>
          <w:color w:val="auto"/>
          <w:sz w:val="20"/>
        </w:rPr>
        <w:t xml:space="preserve">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E267F4" w:rsidRDefault="00D91F7B" w:rsidP="003D2543">
      <w:pPr>
        <w:pStyle w:val="Ttulo1"/>
        <w:numPr>
          <w:ilvl w:val="0"/>
          <w:numId w:val="2"/>
        </w:numPr>
        <w:ind w:left="426" w:hanging="426"/>
        <w:rPr>
          <w:rFonts w:ascii="Arial" w:hAnsi="Arial" w:cs="Arial"/>
          <w:color w:val="auto"/>
          <w:sz w:val="24"/>
          <w:szCs w:val="24"/>
        </w:rPr>
      </w:pPr>
      <w:bookmarkStart w:id="93" w:name="_Toc103330852"/>
      <w:r w:rsidRPr="00B7313D">
        <w:rPr>
          <w:rFonts w:ascii="Arial" w:hAnsi="Arial" w:cs="Arial"/>
          <w:color w:val="auto"/>
          <w:sz w:val="24"/>
          <w:szCs w:val="24"/>
        </w:rPr>
        <w:t>UNA VEZ</w:t>
      </w:r>
      <w:r w:rsidR="00756117" w:rsidRPr="00B7313D">
        <w:rPr>
          <w:rFonts w:ascii="Arial" w:hAnsi="Arial" w:cs="Arial"/>
          <w:color w:val="auto"/>
          <w:sz w:val="24"/>
          <w:szCs w:val="24"/>
        </w:rPr>
        <w:t xml:space="preserve"> FORMALIZADO EL CONTRATO</w:t>
      </w:r>
      <w:bookmarkEnd w:id="93"/>
    </w:p>
    <w:p w:rsidR="00D91F7B" w:rsidRPr="00E267F4" w:rsidRDefault="00D91F7B" w:rsidP="003D2543">
      <w:pPr>
        <w:pStyle w:val="Ttulo1"/>
        <w:numPr>
          <w:ilvl w:val="1"/>
          <w:numId w:val="2"/>
        </w:numPr>
        <w:ind w:left="993" w:hanging="567"/>
        <w:jc w:val="both"/>
        <w:rPr>
          <w:rFonts w:ascii="Arial" w:hAnsi="Arial" w:cs="Arial"/>
          <w:color w:val="auto"/>
          <w:sz w:val="20"/>
        </w:rPr>
      </w:pPr>
      <w:r w:rsidRPr="00E267F4">
        <w:rPr>
          <w:rFonts w:ascii="Arial" w:hAnsi="Arial" w:cs="Arial"/>
          <w:color w:val="auto"/>
          <w:sz w:val="20"/>
        </w:rPr>
        <w:t xml:space="preserve">En el supuesto de que el SAT, IMSS </w:t>
      </w:r>
      <w:r w:rsidR="004D70A8" w:rsidRPr="00E267F4">
        <w:rPr>
          <w:rFonts w:ascii="Arial" w:hAnsi="Arial" w:cs="Arial"/>
          <w:color w:val="auto"/>
          <w:sz w:val="20"/>
        </w:rPr>
        <w:t>o</w:t>
      </w:r>
      <w:r w:rsidRPr="00E267F4">
        <w:rPr>
          <w:rFonts w:ascii="Arial" w:hAnsi="Arial" w:cs="Arial"/>
          <w:color w:val="auto"/>
          <w:sz w:val="20"/>
        </w:rPr>
        <w:t xml:space="preserve"> INFONAVIT emita respuesta en sentido negativo o desfavorable para el (los) proveedor(es) con quien ya se haya formalizado el (los) contrato(s) derivado(s) de la presente convocatoria, sobre el cumplimiento de las obligaciones,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A443BE" w:rsidRDefault="00A443BE" w:rsidP="00A443BE">
      <w:pPr>
        <w:pStyle w:val="Ttulo1"/>
        <w:ind w:left="426"/>
        <w:jc w:val="both"/>
        <w:rPr>
          <w:rFonts w:ascii="Arial" w:hAnsi="Arial" w:cs="Arial"/>
          <w:color w:val="auto"/>
          <w:sz w:val="20"/>
        </w:rPr>
      </w:pPr>
    </w:p>
    <w:p w:rsidR="00A443BE" w:rsidRDefault="00A443BE" w:rsidP="00A443BE">
      <w:pPr>
        <w:pStyle w:val="Ttulo1"/>
        <w:ind w:left="993"/>
        <w:jc w:val="both"/>
        <w:rPr>
          <w:rFonts w:ascii="Arial" w:hAnsi="Arial" w:cs="Arial"/>
          <w:color w:val="auto"/>
          <w:sz w:val="20"/>
        </w:rPr>
      </w:pPr>
    </w:p>
    <w:p w:rsidR="00D91F7B" w:rsidRPr="00E267F4" w:rsidRDefault="00D91F7B" w:rsidP="003D2543">
      <w:pPr>
        <w:pStyle w:val="Ttulo1"/>
        <w:numPr>
          <w:ilvl w:val="1"/>
          <w:numId w:val="2"/>
        </w:numPr>
        <w:ind w:left="993" w:hanging="567"/>
        <w:jc w:val="both"/>
        <w:rPr>
          <w:rFonts w:ascii="Arial" w:hAnsi="Arial" w:cs="Arial"/>
          <w:color w:val="auto"/>
          <w:sz w:val="20"/>
        </w:rPr>
      </w:pPr>
      <w:r w:rsidRPr="00E267F4">
        <w:rPr>
          <w:rFonts w:ascii="Arial" w:hAnsi="Arial" w:cs="Arial"/>
          <w:color w:val="auto"/>
          <w:sz w:val="20"/>
        </w:rPr>
        <w:t xml:space="preserve">Asimismo, de conformidad con lo establecido en el </w:t>
      </w:r>
      <w:r w:rsidRPr="00E267F4">
        <w:rPr>
          <w:rFonts w:ascii="Arial" w:hAnsi="Arial" w:cs="Arial"/>
          <w:i/>
          <w:iCs/>
          <w:color w:val="auto"/>
          <w:sz w:val="20"/>
        </w:rPr>
        <w:t xml:space="preserve">“acuerdo </w:t>
      </w:r>
      <w:r w:rsidR="00EB2D38">
        <w:rPr>
          <w:rFonts w:ascii="Arial" w:hAnsi="Arial" w:cs="Arial"/>
          <w:i/>
          <w:iCs/>
          <w:color w:val="auto"/>
          <w:sz w:val="20"/>
        </w:rPr>
        <w:t>ACDO.</w:t>
      </w:r>
      <w:r w:rsidRPr="00E267F4">
        <w:rPr>
          <w:rFonts w:ascii="Arial" w:hAnsi="Arial" w:cs="Arial"/>
          <w:i/>
          <w:iCs/>
          <w:color w:val="auto"/>
          <w:sz w:val="20"/>
        </w:rPr>
        <w:t>A</w:t>
      </w:r>
      <w:r w:rsidR="00EB2D38">
        <w:rPr>
          <w:rFonts w:ascii="Arial" w:hAnsi="Arial" w:cs="Arial"/>
          <w:i/>
          <w:iCs/>
          <w:color w:val="auto"/>
          <w:sz w:val="20"/>
        </w:rPr>
        <w:t>S</w:t>
      </w:r>
      <w:r w:rsidRPr="00E267F4">
        <w:rPr>
          <w:rFonts w:ascii="Arial" w:hAnsi="Arial" w:cs="Arial"/>
          <w:i/>
          <w:iCs/>
          <w:color w:val="auto"/>
          <w:sz w:val="20"/>
        </w:rPr>
        <w:t>1.HCT.2</w:t>
      </w:r>
      <w:r w:rsidR="00EB2D38">
        <w:rPr>
          <w:rFonts w:ascii="Arial" w:hAnsi="Arial" w:cs="Arial"/>
          <w:i/>
          <w:iCs/>
          <w:color w:val="auto"/>
          <w:sz w:val="20"/>
        </w:rPr>
        <w:t>60220</w:t>
      </w:r>
      <w:r w:rsidRPr="00E267F4">
        <w:rPr>
          <w:rFonts w:ascii="Arial" w:hAnsi="Arial" w:cs="Arial"/>
          <w:i/>
          <w:iCs/>
          <w:color w:val="auto"/>
          <w:sz w:val="20"/>
        </w:rPr>
        <w:t>/6</w:t>
      </w:r>
      <w:r w:rsidR="00EB2D38">
        <w:rPr>
          <w:rFonts w:ascii="Arial" w:hAnsi="Arial" w:cs="Arial"/>
          <w:i/>
          <w:iCs/>
          <w:color w:val="auto"/>
          <w:sz w:val="20"/>
        </w:rPr>
        <w:t>4</w:t>
      </w:r>
      <w:r w:rsidR="005A1232">
        <w:rPr>
          <w:rFonts w:ascii="Arial" w:hAnsi="Arial" w:cs="Arial"/>
          <w:i/>
          <w:iCs/>
          <w:color w:val="auto"/>
          <w:sz w:val="20"/>
        </w:rPr>
        <w:t>.P.DIR</w:t>
      </w:r>
      <w:r w:rsidRPr="00E267F4">
        <w:rPr>
          <w:rFonts w:ascii="Arial" w:hAnsi="Arial" w:cs="Arial"/>
          <w:i/>
          <w:iCs/>
          <w:color w:val="auto"/>
          <w:sz w:val="20"/>
        </w:rPr>
        <w:t xml:space="preserve"> dictado por el h. Consejo técnico, relativo a las reglas para la obtención de la opinión de cumplimiento de obligaciones fiscales en materia de seguridad social” </w:t>
      </w:r>
      <w:r w:rsidRPr="00E267F4">
        <w:rPr>
          <w:rFonts w:ascii="Arial" w:hAnsi="Arial" w:cs="Arial"/>
          <w:color w:val="auto"/>
          <w:sz w:val="20"/>
        </w:rPr>
        <w:t>publicado en el diar</w:t>
      </w:r>
      <w:r w:rsidR="00EB2D38">
        <w:rPr>
          <w:rFonts w:ascii="Arial" w:hAnsi="Arial" w:cs="Arial"/>
          <w:color w:val="auto"/>
          <w:sz w:val="20"/>
        </w:rPr>
        <w:t xml:space="preserve">io oficial de la federación el </w:t>
      </w:r>
      <w:r w:rsidRPr="00E267F4">
        <w:rPr>
          <w:rFonts w:ascii="Arial" w:hAnsi="Arial" w:cs="Arial"/>
          <w:color w:val="auto"/>
          <w:sz w:val="20"/>
        </w:rPr>
        <w:t>3</w:t>
      </w:r>
      <w:r w:rsidR="00EB2D38">
        <w:rPr>
          <w:rFonts w:ascii="Arial" w:hAnsi="Arial" w:cs="Arial"/>
          <w:color w:val="auto"/>
          <w:sz w:val="20"/>
        </w:rPr>
        <w:t>0</w:t>
      </w:r>
      <w:r w:rsidRPr="00E267F4">
        <w:rPr>
          <w:rFonts w:ascii="Arial" w:hAnsi="Arial" w:cs="Arial"/>
          <w:color w:val="auto"/>
          <w:sz w:val="20"/>
        </w:rPr>
        <w:t xml:space="preserve"> de </w:t>
      </w:r>
      <w:r w:rsidR="00EB2D38">
        <w:rPr>
          <w:rFonts w:ascii="Arial" w:hAnsi="Arial" w:cs="Arial"/>
          <w:color w:val="auto"/>
          <w:sz w:val="20"/>
        </w:rPr>
        <w:t>marzo</w:t>
      </w:r>
      <w:r w:rsidRPr="00E267F4">
        <w:rPr>
          <w:rFonts w:ascii="Arial" w:hAnsi="Arial" w:cs="Arial"/>
          <w:color w:val="auto"/>
          <w:sz w:val="20"/>
        </w:rPr>
        <w:t xml:space="preserve"> de 20</w:t>
      </w:r>
      <w:r w:rsidR="00EB2D38">
        <w:rPr>
          <w:rFonts w:ascii="Arial" w:hAnsi="Arial" w:cs="Arial"/>
          <w:color w:val="auto"/>
          <w:sz w:val="20"/>
        </w:rPr>
        <w:t>20</w:t>
      </w:r>
      <w:r w:rsidRPr="00E267F4">
        <w:rPr>
          <w:rFonts w:ascii="Arial" w:hAnsi="Arial" w:cs="Arial"/>
          <w:color w:val="auto"/>
          <w:sz w:val="20"/>
        </w:rPr>
        <w:t>, los proveedores que resulten adjudicados con contrato cuyo monto sea superior a $300,000.00 (Trecientos Mil Pesos 00/100 M.N.),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p>
    <w:p w:rsidR="00D91F7B" w:rsidRPr="00E267F4" w:rsidRDefault="00D91F7B" w:rsidP="003D2543">
      <w:pPr>
        <w:pStyle w:val="Ttulo1"/>
        <w:numPr>
          <w:ilvl w:val="1"/>
          <w:numId w:val="2"/>
        </w:numPr>
        <w:ind w:left="993" w:hanging="567"/>
        <w:jc w:val="both"/>
        <w:rPr>
          <w:rFonts w:ascii="Arial" w:hAnsi="Arial" w:cs="Arial"/>
          <w:color w:val="auto"/>
          <w:sz w:val="20"/>
        </w:rPr>
      </w:pPr>
      <w:r w:rsidRPr="00E267F4">
        <w:rPr>
          <w:rFonts w:ascii="Arial" w:hAnsi="Arial" w:cs="Arial"/>
          <w:color w:val="auto"/>
          <w:sz w:val="20"/>
        </w:rPr>
        <w:lastRenderedPageBreak/>
        <w:t>La “opinión del cumplimiento de obligaciones fiscales” emitido por el S.A.T. y la “opinión del cumplimiento de obligaciones fiscales en materia de seguridad social” emitido por el IMSS  citadas en este numeral deberá presentarse en la oficina de contratos, ubicada en DIAGONAL DEFENSORES DE LA REPÚBLICA, ESQUINA 6 PONIENTE, COLONIA AMOR, CODIGO POSTAL, 72140 EN LA CIUDAD DE PUEBLA, PUEBLA, EN UN HORARIO DE 09:00 HORAS A 15:00 HORAS.</w:t>
      </w:r>
    </w:p>
    <w:p w:rsidR="00CC4D9B" w:rsidRDefault="00D91F7B" w:rsidP="003D2543">
      <w:pPr>
        <w:pStyle w:val="Ttulo1"/>
        <w:numPr>
          <w:ilvl w:val="1"/>
          <w:numId w:val="2"/>
        </w:numPr>
        <w:ind w:left="993" w:hanging="567"/>
        <w:jc w:val="both"/>
        <w:rPr>
          <w:rFonts w:ascii="Arial" w:hAnsi="Arial" w:cs="Arial"/>
          <w:color w:val="auto"/>
          <w:sz w:val="20"/>
        </w:rPr>
      </w:pPr>
      <w:r w:rsidRPr="00E267F4">
        <w:rPr>
          <w:rFonts w:ascii="Arial" w:hAnsi="Arial" w:cs="Arial"/>
          <w:color w:val="auto"/>
          <w:sz w:val="20"/>
        </w:rPr>
        <w:t>En caso de que el licitante que resulte con adjudicación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2421E7" w:rsidRDefault="002421E7" w:rsidP="002421E7">
      <w:pPr>
        <w:pStyle w:val="Ttulo1"/>
        <w:ind w:left="426"/>
        <w:rPr>
          <w:rFonts w:ascii="Arial" w:hAnsi="Arial" w:cs="Arial"/>
          <w:color w:val="auto"/>
          <w:sz w:val="24"/>
          <w:szCs w:val="24"/>
        </w:rPr>
      </w:pPr>
      <w:bookmarkStart w:id="94" w:name="_Toc103330853"/>
      <w:bookmarkStart w:id="95" w:name="_Toc48545761"/>
      <w:bookmarkStart w:id="96" w:name="_Toc153874251"/>
      <w:bookmarkStart w:id="97" w:name="_Toc185934510"/>
      <w:bookmarkStart w:id="98" w:name="_Toc236738616"/>
    </w:p>
    <w:p w:rsidR="00E267F4" w:rsidRDefault="00D91F7B" w:rsidP="003D2543">
      <w:pPr>
        <w:pStyle w:val="Ttulo1"/>
        <w:numPr>
          <w:ilvl w:val="0"/>
          <w:numId w:val="2"/>
        </w:numPr>
        <w:ind w:left="426" w:hanging="426"/>
        <w:rPr>
          <w:rFonts w:ascii="Arial" w:hAnsi="Arial" w:cs="Arial"/>
          <w:color w:val="auto"/>
          <w:sz w:val="24"/>
          <w:szCs w:val="24"/>
        </w:rPr>
      </w:pPr>
      <w:r w:rsidRPr="00B7313D">
        <w:rPr>
          <w:rFonts w:ascii="Arial" w:hAnsi="Arial" w:cs="Arial"/>
          <w:color w:val="auto"/>
          <w:sz w:val="24"/>
          <w:szCs w:val="24"/>
        </w:rPr>
        <w:t>CANCELACIÓN DE LA ADJUDICACIÓN, PARTIDA(S) O</w:t>
      </w:r>
      <w:r w:rsidR="00756117" w:rsidRPr="00B7313D">
        <w:rPr>
          <w:rFonts w:ascii="Arial" w:hAnsi="Arial" w:cs="Arial"/>
          <w:color w:val="auto"/>
          <w:sz w:val="24"/>
          <w:szCs w:val="24"/>
        </w:rPr>
        <w:t xml:space="preserve"> CONCEPTOS INCLUIDOS EN ÉSTA(S)</w:t>
      </w:r>
      <w:bookmarkEnd w:id="94"/>
    </w:p>
    <w:p w:rsidR="00D91F7B" w:rsidRPr="00E267F4" w:rsidRDefault="00B043BD" w:rsidP="003D2543">
      <w:pPr>
        <w:pStyle w:val="Ttulo1"/>
        <w:numPr>
          <w:ilvl w:val="1"/>
          <w:numId w:val="2"/>
        </w:numPr>
        <w:ind w:left="993" w:hanging="633"/>
        <w:jc w:val="both"/>
        <w:rPr>
          <w:rFonts w:ascii="Arial" w:hAnsi="Arial" w:cs="Arial"/>
          <w:color w:val="auto"/>
          <w:sz w:val="24"/>
          <w:szCs w:val="24"/>
        </w:rPr>
      </w:pPr>
      <w:r w:rsidRPr="00E267F4">
        <w:rPr>
          <w:rFonts w:ascii="Arial" w:hAnsi="Arial" w:cs="Arial"/>
          <w:color w:val="auto"/>
          <w:sz w:val="20"/>
        </w:rPr>
        <w:t>La c</w:t>
      </w:r>
      <w:r w:rsidR="00D91F7B" w:rsidRPr="00E267F4">
        <w:rPr>
          <w:rFonts w:ascii="Arial" w:hAnsi="Arial" w:cs="Arial"/>
          <w:color w:val="auto"/>
          <w:sz w:val="20"/>
        </w:rPr>
        <w:t xml:space="preserve">onvocante podrá cancelar la adjudicación, partida (s) o conceptos incluidos en ésta(s) por caso fortuito o fuerza mayor. </w:t>
      </w:r>
    </w:p>
    <w:p w:rsidR="00D91F7B" w:rsidRPr="00E267F4" w:rsidRDefault="00D91F7B" w:rsidP="003D2543">
      <w:pPr>
        <w:pStyle w:val="Ttulo1"/>
        <w:numPr>
          <w:ilvl w:val="1"/>
          <w:numId w:val="2"/>
        </w:numPr>
        <w:ind w:left="993" w:hanging="633"/>
        <w:jc w:val="both"/>
        <w:rPr>
          <w:rFonts w:ascii="Arial" w:hAnsi="Arial" w:cs="Arial"/>
          <w:color w:val="auto"/>
          <w:sz w:val="20"/>
        </w:rPr>
      </w:pPr>
      <w:r w:rsidRPr="00E267F4">
        <w:rPr>
          <w:rFonts w:ascii="Arial" w:hAnsi="Arial" w:cs="Arial"/>
          <w:color w:val="auto"/>
          <w:sz w:val="20"/>
        </w:rPr>
        <w:t>De igual manera se podrá cancelar cuando existan circunstancias debidamente justificadas que provoquen la extinción de la necesidad, y que de continuarse con el procedimiento de contratación se pudiera ocasionar un daño o perjuicio al IMSS.</w:t>
      </w:r>
    </w:p>
    <w:p w:rsidR="00CF704D" w:rsidRPr="00E267F4" w:rsidRDefault="00D91F7B" w:rsidP="003D2543">
      <w:pPr>
        <w:pStyle w:val="Ttulo1"/>
        <w:numPr>
          <w:ilvl w:val="1"/>
          <w:numId w:val="2"/>
        </w:numPr>
        <w:ind w:left="993" w:hanging="633"/>
        <w:jc w:val="both"/>
        <w:rPr>
          <w:rFonts w:ascii="Arial" w:hAnsi="Arial" w:cs="Arial"/>
          <w:color w:val="auto"/>
          <w:sz w:val="20"/>
        </w:rPr>
      </w:pPr>
      <w:r w:rsidRPr="00E267F4">
        <w:rPr>
          <w:rFonts w:ascii="Arial" w:hAnsi="Arial" w:cs="Arial"/>
          <w:color w:val="auto"/>
          <w:sz w:val="20"/>
        </w:rPr>
        <w:t>La determinación de dar por cancelada la adjudicación, partida(s) o conceptos incluidos en ésta(s), deberá precisar el acontecimiento que motiva la decisión, la cual se hará del conocimiento de los oferentes</w:t>
      </w:r>
    </w:p>
    <w:p w:rsidR="00ED0806" w:rsidRPr="00ED0806" w:rsidRDefault="006C7D89" w:rsidP="003D2543">
      <w:pPr>
        <w:pStyle w:val="Ttulo1"/>
        <w:numPr>
          <w:ilvl w:val="0"/>
          <w:numId w:val="2"/>
        </w:numPr>
        <w:ind w:left="426" w:hanging="426"/>
        <w:rPr>
          <w:rFonts w:ascii="Arial" w:hAnsi="Arial" w:cs="Arial"/>
          <w:color w:val="auto"/>
          <w:sz w:val="24"/>
          <w:szCs w:val="24"/>
          <w:lang w:eastAsia="es-ES"/>
        </w:rPr>
      </w:pPr>
      <w:bookmarkStart w:id="99" w:name="_Toc103330855"/>
      <w:bookmarkEnd w:id="95"/>
      <w:bookmarkEnd w:id="96"/>
      <w:bookmarkEnd w:id="97"/>
      <w:bookmarkEnd w:id="98"/>
      <w:r w:rsidRPr="00B7313D">
        <w:rPr>
          <w:rFonts w:ascii="Arial" w:hAnsi="Arial" w:cs="Arial"/>
          <w:color w:val="auto"/>
          <w:sz w:val="24"/>
          <w:szCs w:val="24"/>
          <w:lang w:val="es-ES"/>
        </w:rPr>
        <w:t>DISPONIBILIDAD PRESUPUESTARIA</w:t>
      </w:r>
      <w:bookmarkEnd w:id="99"/>
    </w:p>
    <w:p w:rsidR="006C7D89" w:rsidRPr="00ED0806" w:rsidRDefault="006C7D89" w:rsidP="003D2543">
      <w:pPr>
        <w:pStyle w:val="Ttulo1"/>
        <w:numPr>
          <w:ilvl w:val="1"/>
          <w:numId w:val="2"/>
        </w:numPr>
        <w:ind w:left="993" w:hanging="567"/>
        <w:jc w:val="both"/>
        <w:rPr>
          <w:rFonts w:ascii="Arial" w:hAnsi="Arial" w:cs="Arial"/>
          <w:color w:val="auto"/>
          <w:sz w:val="20"/>
        </w:rPr>
      </w:pPr>
      <w:r w:rsidRPr="00ED0806">
        <w:rPr>
          <w:rFonts w:ascii="Arial" w:hAnsi="Arial" w:cs="Arial"/>
          <w:color w:val="auto"/>
          <w:sz w:val="20"/>
        </w:rPr>
        <w:t xml:space="preserve">Para llevar a cabo el presente procedimiento de contratación, el Instituto cuenta con </w:t>
      </w:r>
      <w:r w:rsidR="004D70A8" w:rsidRPr="00ED0806">
        <w:rPr>
          <w:rFonts w:ascii="Arial" w:hAnsi="Arial" w:cs="Arial"/>
          <w:color w:val="auto"/>
          <w:sz w:val="20"/>
        </w:rPr>
        <w:t>dictamen</w:t>
      </w:r>
      <w:r w:rsidRPr="00ED0806">
        <w:rPr>
          <w:rFonts w:ascii="Arial" w:hAnsi="Arial" w:cs="Arial"/>
          <w:color w:val="auto"/>
          <w:sz w:val="20"/>
        </w:rPr>
        <w:t xml:space="preserve"> de disponibilidad presupuestaria </w:t>
      </w:r>
      <w:r w:rsidR="00CE311F">
        <w:rPr>
          <w:rFonts w:ascii="Arial" w:hAnsi="Arial" w:cs="Arial"/>
          <w:color w:val="auto"/>
          <w:sz w:val="20"/>
        </w:rPr>
        <w:t>para  ejercicio 2022 con</w:t>
      </w:r>
      <w:r w:rsidR="000133AB">
        <w:rPr>
          <w:rFonts w:ascii="Arial" w:hAnsi="Arial" w:cs="Arial"/>
          <w:color w:val="auto"/>
          <w:sz w:val="20"/>
        </w:rPr>
        <w:t xml:space="preserve">, </w:t>
      </w:r>
      <w:r w:rsidR="00CB58D2" w:rsidRPr="00ED0806">
        <w:rPr>
          <w:rFonts w:ascii="Arial" w:hAnsi="Arial" w:cs="Arial"/>
          <w:color w:val="auto"/>
          <w:sz w:val="20"/>
        </w:rPr>
        <w:t xml:space="preserve"> en términos de lo señalado en numeral </w:t>
      </w:r>
      <w:r w:rsidR="00830FC8" w:rsidRPr="00ED0806">
        <w:rPr>
          <w:rFonts w:ascii="Arial" w:hAnsi="Arial" w:cs="Arial"/>
          <w:color w:val="auto"/>
          <w:sz w:val="20"/>
        </w:rPr>
        <w:t>7.5.9.4</w:t>
      </w:r>
      <w:r w:rsidR="000133AB">
        <w:rPr>
          <w:rFonts w:ascii="Arial" w:hAnsi="Arial" w:cs="Arial"/>
          <w:color w:val="auto"/>
          <w:sz w:val="20"/>
        </w:rPr>
        <w:t>.1</w:t>
      </w:r>
      <w:r w:rsidR="00830FC8" w:rsidRPr="00ED0806">
        <w:rPr>
          <w:rFonts w:ascii="Arial" w:hAnsi="Arial" w:cs="Arial"/>
          <w:color w:val="auto"/>
          <w:sz w:val="20"/>
        </w:rPr>
        <w:t xml:space="preserve">, </w:t>
      </w:r>
      <w:r w:rsidR="000133AB">
        <w:rPr>
          <w:rFonts w:ascii="Arial" w:hAnsi="Arial" w:cs="Arial"/>
          <w:color w:val="auto"/>
          <w:sz w:val="20"/>
        </w:rPr>
        <w:t xml:space="preserve">7.5.9.4 </w:t>
      </w:r>
      <w:r w:rsidR="00CB58D2" w:rsidRPr="00ED0806">
        <w:rPr>
          <w:rFonts w:ascii="Arial" w:hAnsi="Arial" w:cs="Arial"/>
          <w:color w:val="auto"/>
          <w:sz w:val="20"/>
        </w:rPr>
        <w:t>de la Norma Presupuestaria del Instituto Me</w:t>
      </w:r>
      <w:r w:rsidR="00830FC8" w:rsidRPr="00ED0806">
        <w:rPr>
          <w:rFonts w:ascii="Arial" w:hAnsi="Arial" w:cs="Arial"/>
          <w:color w:val="auto"/>
          <w:sz w:val="20"/>
        </w:rPr>
        <w:t>xicano del Seguro Social (IMSS).</w:t>
      </w:r>
    </w:p>
    <w:p w:rsidR="00ED0806" w:rsidRDefault="00E629EA" w:rsidP="003D2543">
      <w:pPr>
        <w:pStyle w:val="Ttulo1"/>
        <w:numPr>
          <w:ilvl w:val="0"/>
          <w:numId w:val="2"/>
        </w:numPr>
        <w:ind w:left="426" w:hanging="426"/>
        <w:rPr>
          <w:rFonts w:ascii="Arial" w:hAnsi="Arial" w:cs="Arial"/>
          <w:color w:val="auto"/>
          <w:sz w:val="24"/>
          <w:szCs w:val="24"/>
          <w:lang w:eastAsia="es-ES"/>
        </w:rPr>
      </w:pPr>
      <w:bookmarkStart w:id="100" w:name="_Toc103330856"/>
      <w:r>
        <w:rPr>
          <w:rFonts w:ascii="Arial" w:hAnsi="Arial" w:cs="Arial"/>
          <w:color w:val="auto"/>
          <w:sz w:val="24"/>
          <w:szCs w:val="24"/>
          <w:lang w:eastAsia="es-ES"/>
        </w:rPr>
        <w:t xml:space="preserve"> </w:t>
      </w:r>
      <w:r w:rsidR="00F426AB" w:rsidRPr="00B7313D">
        <w:rPr>
          <w:rFonts w:ascii="Arial" w:hAnsi="Arial" w:cs="Arial"/>
          <w:color w:val="auto"/>
          <w:sz w:val="24"/>
          <w:szCs w:val="24"/>
          <w:lang w:eastAsia="es-ES"/>
        </w:rPr>
        <w:t>ASIGNACION-FALLO</w:t>
      </w:r>
      <w:bookmarkEnd w:id="100"/>
    </w:p>
    <w:p w:rsidR="00F426AB" w:rsidRPr="000133AB" w:rsidRDefault="00F426AB" w:rsidP="000133AB">
      <w:pPr>
        <w:pStyle w:val="Ttulo1"/>
        <w:numPr>
          <w:ilvl w:val="1"/>
          <w:numId w:val="2"/>
        </w:numPr>
        <w:ind w:left="993" w:hanging="567"/>
        <w:jc w:val="both"/>
        <w:rPr>
          <w:rFonts w:ascii="Arial" w:hAnsi="Arial" w:cs="Arial"/>
          <w:color w:val="auto"/>
          <w:sz w:val="24"/>
          <w:szCs w:val="24"/>
          <w:lang w:eastAsia="es-ES"/>
        </w:rPr>
      </w:pPr>
      <w:r w:rsidRPr="00ED0806">
        <w:rPr>
          <w:rFonts w:ascii="Arial" w:hAnsi="Arial" w:cs="Arial"/>
          <w:color w:val="auto"/>
          <w:sz w:val="20"/>
          <w:lang w:eastAsia="es-ES"/>
        </w:rPr>
        <w:t xml:space="preserve">La asignación se realizará en punto de </w:t>
      </w:r>
      <w:r w:rsidRPr="00ED0806">
        <w:rPr>
          <w:rFonts w:ascii="Arial" w:hAnsi="Arial" w:cs="Arial"/>
          <w:color w:val="auto"/>
          <w:sz w:val="20"/>
          <w:shd w:val="clear" w:color="auto" w:fill="FFFFFF"/>
          <w:lang w:eastAsia="es-ES"/>
        </w:rPr>
        <w:t xml:space="preserve">las </w:t>
      </w:r>
      <w:r w:rsidR="009F266D">
        <w:rPr>
          <w:rFonts w:ascii="Arial" w:hAnsi="Arial" w:cs="Arial"/>
          <w:b/>
          <w:color w:val="auto"/>
          <w:sz w:val="20"/>
          <w:u w:val="single"/>
          <w:shd w:val="clear" w:color="auto" w:fill="FFFFFF"/>
          <w:lang w:eastAsia="es-ES"/>
        </w:rPr>
        <w:t>11</w:t>
      </w:r>
      <w:r w:rsidRPr="00ED0806">
        <w:rPr>
          <w:rFonts w:ascii="Arial" w:hAnsi="Arial" w:cs="Arial"/>
          <w:b/>
          <w:color w:val="auto"/>
          <w:sz w:val="20"/>
          <w:u w:val="single"/>
          <w:shd w:val="clear" w:color="auto" w:fill="FFFFFF"/>
          <w:lang w:eastAsia="es-ES"/>
        </w:rPr>
        <w:t>:00</w:t>
      </w:r>
      <w:r w:rsidR="000133AB">
        <w:rPr>
          <w:rFonts w:ascii="Arial" w:hAnsi="Arial" w:cs="Arial"/>
          <w:b/>
          <w:color w:val="auto"/>
          <w:sz w:val="20"/>
          <w:u w:val="single"/>
          <w:shd w:val="clear" w:color="auto" w:fill="FFFFFF"/>
          <w:lang w:eastAsia="es-ES"/>
        </w:rPr>
        <w:t xml:space="preserve"> </w:t>
      </w:r>
      <w:r w:rsidRPr="00ED0806">
        <w:rPr>
          <w:rFonts w:ascii="Arial" w:hAnsi="Arial" w:cs="Arial"/>
          <w:b/>
          <w:color w:val="auto"/>
          <w:sz w:val="20"/>
          <w:u w:val="single"/>
          <w:shd w:val="clear" w:color="auto" w:fill="FFFFFF"/>
          <w:lang w:eastAsia="es-ES"/>
        </w:rPr>
        <w:t xml:space="preserve"> </w:t>
      </w:r>
      <w:r w:rsidR="004D70A8" w:rsidRPr="00ED0806">
        <w:rPr>
          <w:rFonts w:ascii="Arial" w:hAnsi="Arial" w:cs="Arial"/>
          <w:b/>
          <w:color w:val="auto"/>
          <w:sz w:val="20"/>
          <w:u w:val="single"/>
          <w:shd w:val="clear" w:color="auto" w:fill="FFFFFF"/>
          <w:lang w:eastAsia="es-ES"/>
        </w:rPr>
        <w:t>horas</w:t>
      </w:r>
      <w:r w:rsidRPr="00ED0806">
        <w:rPr>
          <w:rFonts w:ascii="Arial" w:hAnsi="Arial" w:cs="Arial"/>
          <w:b/>
          <w:color w:val="auto"/>
          <w:sz w:val="20"/>
          <w:u w:val="single"/>
          <w:shd w:val="clear" w:color="auto" w:fill="FFFFFF"/>
          <w:lang w:eastAsia="es-ES"/>
        </w:rPr>
        <w:t xml:space="preserve"> del</w:t>
      </w:r>
      <w:r w:rsidR="00CA11B5" w:rsidRPr="00ED0806">
        <w:rPr>
          <w:rFonts w:ascii="Arial" w:hAnsi="Arial" w:cs="Arial"/>
          <w:b/>
          <w:color w:val="auto"/>
          <w:sz w:val="20"/>
          <w:u w:val="single"/>
          <w:shd w:val="clear" w:color="auto" w:fill="FFFFFF"/>
          <w:lang w:eastAsia="es-ES"/>
        </w:rPr>
        <w:t xml:space="preserve"> </w:t>
      </w:r>
      <w:r w:rsidR="00E45EDD">
        <w:rPr>
          <w:rFonts w:ascii="Arial" w:hAnsi="Arial" w:cs="Arial"/>
          <w:b/>
          <w:color w:val="auto"/>
          <w:sz w:val="20"/>
          <w:u w:val="single"/>
          <w:shd w:val="clear" w:color="auto" w:fill="FFFFFF"/>
          <w:lang w:eastAsia="es-ES"/>
        </w:rPr>
        <w:t xml:space="preserve"> </w:t>
      </w:r>
      <w:r w:rsidR="002421E7">
        <w:rPr>
          <w:rFonts w:ascii="Arial" w:hAnsi="Arial" w:cs="Arial"/>
          <w:b/>
          <w:color w:val="auto"/>
          <w:sz w:val="20"/>
          <w:u w:val="single"/>
          <w:shd w:val="clear" w:color="auto" w:fill="FFFFFF"/>
          <w:lang w:eastAsia="es-ES"/>
        </w:rPr>
        <w:t>13</w:t>
      </w:r>
      <w:r w:rsidRPr="00ED0806">
        <w:rPr>
          <w:rFonts w:ascii="Arial" w:hAnsi="Arial" w:cs="Arial"/>
          <w:b/>
          <w:color w:val="auto"/>
          <w:sz w:val="20"/>
          <w:u w:val="single"/>
          <w:shd w:val="clear" w:color="auto" w:fill="FFFFFF"/>
          <w:lang w:eastAsia="es-ES"/>
        </w:rPr>
        <w:t xml:space="preserve"> </w:t>
      </w:r>
      <w:r w:rsidR="00443A34" w:rsidRPr="00ED0806">
        <w:rPr>
          <w:rFonts w:ascii="Arial" w:hAnsi="Arial" w:cs="Arial"/>
          <w:b/>
          <w:color w:val="auto"/>
          <w:sz w:val="20"/>
          <w:u w:val="single"/>
          <w:shd w:val="clear" w:color="auto" w:fill="FFFFFF"/>
          <w:lang w:eastAsia="es-ES"/>
        </w:rPr>
        <w:t xml:space="preserve"> </w:t>
      </w:r>
      <w:r w:rsidRPr="00ED0806">
        <w:rPr>
          <w:rFonts w:ascii="Arial" w:hAnsi="Arial" w:cs="Arial"/>
          <w:b/>
          <w:color w:val="auto"/>
          <w:sz w:val="20"/>
          <w:u w:val="single"/>
          <w:shd w:val="clear" w:color="auto" w:fill="FFFFFF"/>
          <w:lang w:eastAsia="es-ES"/>
        </w:rPr>
        <w:t xml:space="preserve">de </w:t>
      </w:r>
      <w:r w:rsidR="002421E7">
        <w:rPr>
          <w:rFonts w:ascii="Arial" w:hAnsi="Arial" w:cs="Arial"/>
          <w:b/>
          <w:color w:val="auto"/>
          <w:sz w:val="20"/>
          <w:u w:val="single"/>
          <w:shd w:val="clear" w:color="auto" w:fill="FFFFFF"/>
          <w:lang w:eastAsia="es-ES"/>
        </w:rPr>
        <w:t>septiembre</w:t>
      </w:r>
      <w:r w:rsidRPr="000133AB">
        <w:rPr>
          <w:rFonts w:ascii="Arial" w:hAnsi="Arial" w:cs="Arial"/>
          <w:b/>
          <w:color w:val="auto"/>
          <w:sz w:val="20"/>
          <w:u w:val="single"/>
          <w:shd w:val="clear" w:color="auto" w:fill="FFFFFF"/>
          <w:lang w:eastAsia="es-ES"/>
        </w:rPr>
        <w:t xml:space="preserve">  del 2022</w:t>
      </w:r>
      <w:r w:rsidRPr="000133AB">
        <w:rPr>
          <w:rFonts w:ascii="Arial" w:hAnsi="Arial" w:cs="Arial"/>
          <w:color w:val="auto"/>
          <w:sz w:val="20"/>
          <w:shd w:val="clear" w:color="auto" w:fill="FFFFFF"/>
          <w:lang w:eastAsia="es-ES"/>
        </w:rPr>
        <w:t xml:space="preserve">, publicándose vía </w:t>
      </w:r>
      <w:r w:rsidR="004D70A8" w:rsidRPr="000133AB">
        <w:rPr>
          <w:rFonts w:ascii="Arial" w:hAnsi="Arial" w:cs="Arial"/>
          <w:color w:val="auto"/>
          <w:sz w:val="20"/>
          <w:shd w:val="clear" w:color="auto" w:fill="FFFFFF"/>
          <w:lang w:eastAsia="es-ES"/>
        </w:rPr>
        <w:t>Compranet</w:t>
      </w:r>
      <w:r w:rsidRPr="000133AB">
        <w:rPr>
          <w:rFonts w:ascii="Arial" w:hAnsi="Arial" w:cs="Arial"/>
          <w:color w:val="auto"/>
          <w:sz w:val="20"/>
          <w:shd w:val="clear" w:color="auto" w:fill="FFFFFF"/>
          <w:lang w:eastAsia="es-ES"/>
        </w:rPr>
        <w:t xml:space="preserve"> y a través del Portal de Transparencia del IMSS.</w:t>
      </w:r>
    </w:p>
    <w:p w:rsidR="00A16C00" w:rsidRDefault="00A16C00" w:rsidP="00E629EA">
      <w:pPr>
        <w:pStyle w:val="Ttulo1"/>
        <w:jc w:val="center"/>
        <w:rPr>
          <w:rFonts w:ascii="Arial" w:hAnsi="Arial" w:cs="Arial"/>
          <w:color w:val="auto"/>
          <w:sz w:val="24"/>
          <w:szCs w:val="24"/>
        </w:rPr>
      </w:pPr>
      <w:bookmarkStart w:id="101" w:name="_Toc103330857"/>
    </w:p>
    <w:p w:rsidR="00A16C00" w:rsidRDefault="00A16C00" w:rsidP="00E629EA">
      <w:pPr>
        <w:pStyle w:val="Ttulo1"/>
        <w:jc w:val="center"/>
        <w:rPr>
          <w:rFonts w:ascii="Arial" w:hAnsi="Arial" w:cs="Arial"/>
          <w:color w:val="auto"/>
          <w:sz w:val="24"/>
          <w:szCs w:val="24"/>
        </w:rPr>
      </w:pPr>
    </w:p>
    <w:p w:rsidR="00A16C00" w:rsidRDefault="00A16C00" w:rsidP="00E629EA">
      <w:pPr>
        <w:pStyle w:val="Ttulo1"/>
        <w:jc w:val="center"/>
        <w:rPr>
          <w:rFonts w:ascii="Arial" w:hAnsi="Arial" w:cs="Arial"/>
          <w:color w:val="auto"/>
          <w:sz w:val="24"/>
          <w:szCs w:val="24"/>
        </w:rPr>
      </w:pPr>
    </w:p>
    <w:p w:rsidR="00A16C00" w:rsidRDefault="00A16C00" w:rsidP="00E629EA">
      <w:pPr>
        <w:pStyle w:val="Ttulo1"/>
        <w:jc w:val="center"/>
        <w:rPr>
          <w:rFonts w:ascii="Arial" w:hAnsi="Arial" w:cs="Arial"/>
          <w:color w:val="auto"/>
          <w:sz w:val="24"/>
          <w:szCs w:val="24"/>
        </w:rPr>
      </w:pPr>
    </w:p>
    <w:p w:rsidR="00596050" w:rsidRDefault="00596050" w:rsidP="00596050"/>
    <w:p w:rsidR="00596050" w:rsidRDefault="00596050" w:rsidP="00596050"/>
    <w:p w:rsidR="00596050" w:rsidRDefault="00596050" w:rsidP="00596050"/>
    <w:p w:rsidR="00596050" w:rsidRDefault="00596050" w:rsidP="00596050"/>
    <w:p w:rsidR="00596050" w:rsidRDefault="00596050" w:rsidP="00596050"/>
    <w:p w:rsidR="00596050" w:rsidRDefault="00596050" w:rsidP="00596050"/>
    <w:p w:rsidR="00596050" w:rsidRDefault="00596050" w:rsidP="00596050"/>
    <w:p w:rsidR="00596050" w:rsidRDefault="00596050" w:rsidP="00596050"/>
    <w:p w:rsidR="00596050" w:rsidRDefault="00596050" w:rsidP="00596050"/>
    <w:p w:rsidR="00596050" w:rsidRDefault="00596050" w:rsidP="00596050"/>
    <w:p w:rsidR="00596050" w:rsidRPr="00596050" w:rsidRDefault="00596050" w:rsidP="00596050"/>
    <w:p w:rsidR="00A16C00" w:rsidRDefault="00A16C00" w:rsidP="00E629EA">
      <w:pPr>
        <w:pStyle w:val="Ttulo1"/>
        <w:jc w:val="center"/>
        <w:rPr>
          <w:rFonts w:ascii="Arial" w:hAnsi="Arial" w:cs="Arial"/>
          <w:color w:val="auto"/>
          <w:sz w:val="24"/>
          <w:szCs w:val="24"/>
        </w:rPr>
      </w:pPr>
    </w:p>
    <w:p w:rsidR="00385A64" w:rsidRDefault="00385A64" w:rsidP="00E629EA">
      <w:pPr>
        <w:pStyle w:val="Ttulo1"/>
        <w:jc w:val="center"/>
        <w:rPr>
          <w:rFonts w:ascii="Arial" w:hAnsi="Arial" w:cs="Arial"/>
          <w:color w:val="auto"/>
          <w:sz w:val="24"/>
          <w:szCs w:val="24"/>
        </w:rPr>
      </w:pPr>
      <w:r w:rsidRPr="00E629EA">
        <w:rPr>
          <w:rFonts w:ascii="Arial" w:hAnsi="Arial" w:cs="Arial"/>
          <w:color w:val="auto"/>
          <w:sz w:val="24"/>
          <w:szCs w:val="24"/>
        </w:rPr>
        <w:t>ANEXO</w:t>
      </w:r>
      <w:r w:rsidR="00E66009" w:rsidRPr="00E629EA">
        <w:rPr>
          <w:rFonts w:ascii="Arial" w:hAnsi="Arial" w:cs="Arial"/>
          <w:color w:val="auto"/>
          <w:sz w:val="24"/>
          <w:szCs w:val="24"/>
        </w:rPr>
        <w:t xml:space="preserve"> Número</w:t>
      </w:r>
      <w:r w:rsidRPr="00E629EA">
        <w:rPr>
          <w:rFonts w:ascii="Arial" w:hAnsi="Arial" w:cs="Arial"/>
          <w:color w:val="auto"/>
          <w:sz w:val="24"/>
          <w:szCs w:val="24"/>
        </w:rPr>
        <w:t xml:space="preserve"> 1 (UNO)</w:t>
      </w:r>
      <w:bookmarkEnd w:id="101"/>
    </w:p>
    <w:p w:rsidR="000A30A3" w:rsidRPr="000A30A3" w:rsidRDefault="000A30A3" w:rsidP="000A30A3"/>
    <w:tbl>
      <w:tblPr>
        <w:tblW w:w="3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2"/>
        <w:gridCol w:w="1565"/>
        <w:gridCol w:w="1125"/>
        <w:gridCol w:w="2194"/>
        <w:gridCol w:w="865"/>
      </w:tblGrid>
      <w:tr w:rsidR="00BF49CB" w:rsidRPr="00FD54AB" w:rsidTr="00FE70B0">
        <w:trPr>
          <w:trHeight w:val="330"/>
          <w:jc w:val="center"/>
        </w:trPr>
        <w:tc>
          <w:tcPr>
            <w:tcW w:w="565" w:type="pct"/>
            <w:shd w:val="clear" w:color="000000" w:fill="C0C0C0"/>
            <w:vAlign w:val="center"/>
          </w:tcPr>
          <w:p w:rsidR="00BF49CB" w:rsidRPr="00FD54AB" w:rsidRDefault="00BF49CB" w:rsidP="00FE70B0">
            <w:pPr>
              <w:jc w:val="center"/>
              <w:rPr>
                <w:rFonts w:ascii="Montserrat Light" w:eastAsia="Arial Unicode MS" w:hAnsi="Montserrat Light" w:cs="Arial Unicode MS"/>
                <w:b/>
                <w:bCs/>
                <w:sz w:val="14"/>
                <w:szCs w:val="18"/>
                <w:lang w:val="es-MX" w:eastAsia="es-MX"/>
              </w:rPr>
            </w:pPr>
            <w:bookmarkStart w:id="102" w:name="_Toc103330858"/>
            <w:r w:rsidRPr="00FD54AB">
              <w:rPr>
                <w:rFonts w:ascii="Montserrat Light" w:eastAsia="Arial Unicode MS" w:hAnsi="Montserrat Light" w:cs="Arial Unicode MS"/>
                <w:b/>
                <w:bCs/>
                <w:sz w:val="14"/>
                <w:szCs w:val="18"/>
                <w:lang w:val="es-MX" w:eastAsia="es-MX"/>
              </w:rPr>
              <w:t>Partida</w:t>
            </w:r>
          </w:p>
        </w:tc>
        <w:tc>
          <w:tcPr>
            <w:tcW w:w="1207" w:type="pct"/>
            <w:shd w:val="clear" w:color="000000" w:fill="C0C0C0"/>
            <w:noWrap/>
            <w:vAlign w:val="center"/>
            <w:hideMark/>
          </w:tcPr>
          <w:p w:rsidR="00BF49CB" w:rsidRPr="00FD54AB" w:rsidRDefault="00BF49CB" w:rsidP="00FE70B0">
            <w:pPr>
              <w:jc w:val="center"/>
              <w:rPr>
                <w:rFonts w:ascii="Montserrat Light" w:eastAsia="Arial Unicode MS" w:hAnsi="Montserrat Light" w:cs="Arial Unicode MS"/>
                <w:b/>
                <w:bCs/>
                <w:sz w:val="14"/>
                <w:szCs w:val="18"/>
                <w:lang w:val="es-MX" w:eastAsia="es-MX"/>
              </w:rPr>
            </w:pPr>
            <w:r w:rsidRPr="00FD54AB">
              <w:rPr>
                <w:rFonts w:ascii="Montserrat Light" w:eastAsia="Arial Unicode MS" w:hAnsi="Montserrat Light" w:cs="Arial Unicode MS"/>
                <w:b/>
                <w:bCs/>
                <w:sz w:val="14"/>
                <w:szCs w:val="18"/>
                <w:lang w:val="es-MX" w:eastAsia="es-MX"/>
              </w:rPr>
              <w:t>Clave PREI</w:t>
            </w:r>
          </w:p>
        </w:tc>
        <w:tc>
          <w:tcPr>
            <w:tcW w:w="868" w:type="pct"/>
            <w:shd w:val="clear" w:color="000000" w:fill="C0C0C0"/>
            <w:noWrap/>
            <w:vAlign w:val="center"/>
            <w:hideMark/>
          </w:tcPr>
          <w:p w:rsidR="00BF49CB" w:rsidRPr="00FD54AB" w:rsidRDefault="00BF49CB" w:rsidP="00FE70B0">
            <w:pPr>
              <w:jc w:val="center"/>
              <w:rPr>
                <w:rFonts w:ascii="Montserrat Light" w:eastAsia="Arial Unicode MS" w:hAnsi="Montserrat Light" w:cs="Arial Unicode MS"/>
                <w:b/>
                <w:bCs/>
                <w:sz w:val="14"/>
                <w:szCs w:val="18"/>
                <w:lang w:val="es-MX" w:eastAsia="es-MX"/>
              </w:rPr>
            </w:pPr>
            <w:r w:rsidRPr="00FD54AB">
              <w:rPr>
                <w:rFonts w:ascii="Montserrat Light" w:eastAsia="Arial Unicode MS" w:hAnsi="Montserrat Light" w:cs="Arial Unicode MS"/>
                <w:b/>
                <w:bCs/>
                <w:sz w:val="14"/>
                <w:szCs w:val="18"/>
                <w:lang w:val="es-MX" w:eastAsia="es-MX"/>
              </w:rPr>
              <w:t>Clave SAI</w:t>
            </w:r>
          </w:p>
        </w:tc>
        <w:tc>
          <w:tcPr>
            <w:tcW w:w="1693" w:type="pct"/>
            <w:shd w:val="clear" w:color="000000" w:fill="C0C0C0"/>
            <w:noWrap/>
            <w:vAlign w:val="center"/>
            <w:hideMark/>
          </w:tcPr>
          <w:p w:rsidR="00BF49CB" w:rsidRPr="00FD54AB" w:rsidRDefault="00BF49CB" w:rsidP="00FE70B0">
            <w:pPr>
              <w:jc w:val="center"/>
              <w:rPr>
                <w:rFonts w:ascii="Montserrat Light" w:eastAsia="Arial Unicode MS" w:hAnsi="Montserrat Light" w:cs="Arial Unicode MS"/>
                <w:b/>
                <w:bCs/>
                <w:sz w:val="14"/>
                <w:szCs w:val="18"/>
                <w:lang w:val="es-MX" w:eastAsia="es-MX"/>
              </w:rPr>
            </w:pPr>
            <w:r w:rsidRPr="00FD54AB">
              <w:rPr>
                <w:rFonts w:ascii="Montserrat Light" w:eastAsia="Arial Unicode MS" w:hAnsi="Montserrat Light" w:cs="Arial Unicode MS"/>
                <w:b/>
                <w:bCs/>
                <w:sz w:val="14"/>
                <w:szCs w:val="18"/>
                <w:lang w:val="es-MX" w:eastAsia="es-MX"/>
              </w:rPr>
              <w:t>Descripción</w:t>
            </w:r>
          </w:p>
        </w:tc>
        <w:tc>
          <w:tcPr>
            <w:tcW w:w="667" w:type="pct"/>
            <w:shd w:val="clear" w:color="000000" w:fill="C0C0C0"/>
            <w:vAlign w:val="center"/>
          </w:tcPr>
          <w:p w:rsidR="00BF49CB" w:rsidRPr="00FD54AB" w:rsidRDefault="00BF49CB" w:rsidP="00FE70B0">
            <w:pPr>
              <w:jc w:val="center"/>
              <w:rPr>
                <w:rFonts w:ascii="Montserrat Light" w:eastAsia="Arial Unicode MS" w:hAnsi="Montserrat Light" w:cs="Arial Unicode MS"/>
                <w:b/>
                <w:bCs/>
                <w:sz w:val="14"/>
                <w:szCs w:val="18"/>
                <w:lang w:val="es-MX" w:eastAsia="es-MX"/>
              </w:rPr>
            </w:pPr>
            <w:r w:rsidRPr="00FD54AB">
              <w:rPr>
                <w:rFonts w:ascii="Montserrat Light" w:eastAsia="Arial Unicode MS" w:hAnsi="Montserrat Light" w:cs="Arial Unicode MS"/>
                <w:b/>
                <w:bCs/>
                <w:sz w:val="14"/>
                <w:szCs w:val="18"/>
                <w:lang w:val="es-MX" w:eastAsia="es-MX"/>
              </w:rPr>
              <w:t>Cantidad</w:t>
            </w:r>
          </w:p>
        </w:tc>
      </w:tr>
      <w:tr w:rsidR="00BF49CB" w:rsidRPr="00FD54AB" w:rsidTr="00FE70B0">
        <w:trPr>
          <w:trHeight w:val="300"/>
          <w:jc w:val="center"/>
        </w:trPr>
        <w:tc>
          <w:tcPr>
            <w:tcW w:w="565"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1</w:t>
            </w:r>
          </w:p>
        </w:tc>
        <w:tc>
          <w:tcPr>
            <w:tcW w:w="1207"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000000000011657</w:t>
            </w:r>
          </w:p>
        </w:tc>
        <w:tc>
          <w:tcPr>
            <w:tcW w:w="868"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531-113-0032</w:t>
            </w:r>
          </w:p>
        </w:tc>
        <w:tc>
          <w:tcPr>
            <w:tcW w:w="1693"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BLINDAJE PARA GONADAS.</w:t>
            </w:r>
          </w:p>
        </w:tc>
        <w:tc>
          <w:tcPr>
            <w:tcW w:w="667"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1</w:t>
            </w:r>
          </w:p>
        </w:tc>
      </w:tr>
      <w:tr w:rsidR="00BF49CB" w:rsidRPr="00FD54AB" w:rsidTr="00FE70B0">
        <w:trPr>
          <w:trHeight w:val="300"/>
          <w:jc w:val="center"/>
        </w:trPr>
        <w:tc>
          <w:tcPr>
            <w:tcW w:w="565"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2</w:t>
            </w:r>
          </w:p>
        </w:tc>
        <w:tc>
          <w:tcPr>
            <w:tcW w:w="1207"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000000000011657</w:t>
            </w:r>
          </w:p>
        </w:tc>
        <w:tc>
          <w:tcPr>
            <w:tcW w:w="868"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531-113-0032</w:t>
            </w:r>
          </w:p>
        </w:tc>
        <w:tc>
          <w:tcPr>
            <w:tcW w:w="1693"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BLINDAJE PARA GONADAS.</w:t>
            </w:r>
          </w:p>
        </w:tc>
        <w:tc>
          <w:tcPr>
            <w:tcW w:w="667"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10</w:t>
            </w:r>
          </w:p>
        </w:tc>
      </w:tr>
      <w:tr w:rsidR="00BF49CB" w:rsidRPr="00FD54AB" w:rsidTr="00FE70B0">
        <w:trPr>
          <w:trHeight w:val="300"/>
          <w:jc w:val="center"/>
        </w:trPr>
        <w:tc>
          <w:tcPr>
            <w:tcW w:w="565"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3</w:t>
            </w:r>
          </w:p>
        </w:tc>
        <w:tc>
          <w:tcPr>
            <w:tcW w:w="1207"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000000000011740</w:t>
            </w:r>
          </w:p>
        </w:tc>
        <w:tc>
          <w:tcPr>
            <w:tcW w:w="868"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531-234-0010</w:t>
            </w:r>
          </w:p>
        </w:tc>
        <w:tc>
          <w:tcPr>
            <w:tcW w:w="1693"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COLLARIN DE PLOMO.</w:t>
            </w:r>
          </w:p>
        </w:tc>
        <w:tc>
          <w:tcPr>
            <w:tcW w:w="667"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20</w:t>
            </w:r>
          </w:p>
        </w:tc>
      </w:tr>
      <w:tr w:rsidR="00BF49CB" w:rsidRPr="00FD54AB" w:rsidTr="00FE70B0">
        <w:trPr>
          <w:trHeight w:val="300"/>
          <w:jc w:val="center"/>
        </w:trPr>
        <w:tc>
          <w:tcPr>
            <w:tcW w:w="565"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4</w:t>
            </w:r>
          </w:p>
        </w:tc>
        <w:tc>
          <w:tcPr>
            <w:tcW w:w="1207"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000000000012004</w:t>
            </w:r>
          </w:p>
        </w:tc>
        <w:tc>
          <w:tcPr>
            <w:tcW w:w="868"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531-601-0056</w:t>
            </w:r>
          </w:p>
        </w:tc>
        <w:tc>
          <w:tcPr>
            <w:tcW w:w="1693"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MANDIL EMPLOMADO.</w:t>
            </w:r>
          </w:p>
        </w:tc>
        <w:tc>
          <w:tcPr>
            <w:tcW w:w="667"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10</w:t>
            </w:r>
          </w:p>
        </w:tc>
      </w:tr>
      <w:tr w:rsidR="00BF49CB" w:rsidRPr="00FD54AB" w:rsidTr="00FE70B0">
        <w:trPr>
          <w:trHeight w:val="300"/>
          <w:jc w:val="center"/>
        </w:trPr>
        <w:tc>
          <w:tcPr>
            <w:tcW w:w="565"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5</w:t>
            </w:r>
          </w:p>
        </w:tc>
        <w:tc>
          <w:tcPr>
            <w:tcW w:w="1207"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000000000012004</w:t>
            </w:r>
          </w:p>
        </w:tc>
        <w:tc>
          <w:tcPr>
            <w:tcW w:w="868"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531-601-0056</w:t>
            </w:r>
          </w:p>
        </w:tc>
        <w:tc>
          <w:tcPr>
            <w:tcW w:w="1693" w:type="pct"/>
            <w:shd w:val="clear" w:color="auto" w:fill="auto"/>
            <w:noWrap/>
            <w:vAlign w:val="center"/>
            <w:hideMark/>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MANDIL EMPLOMADO.</w:t>
            </w:r>
          </w:p>
        </w:tc>
        <w:tc>
          <w:tcPr>
            <w:tcW w:w="667" w:type="pct"/>
            <w:vAlign w:val="center"/>
          </w:tcPr>
          <w:p w:rsidR="00BF49CB" w:rsidRPr="00FD54AB" w:rsidRDefault="00BF49CB" w:rsidP="00FE70B0">
            <w:pPr>
              <w:jc w:val="center"/>
              <w:rPr>
                <w:rFonts w:ascii="Montserrat Light" w:eastAsia="Arial Unicode MS" w:hAnsi="Montserrat Light" w:cs="Arial Unicode MS"/>
                <w:sz w:val="14"/>
                <w:szCs w:val="18"/>
                <w:lang w:val="es-MX" w:eastAsia="es-MX"/>
              </w:rPr>
            </w:pPr>
            <w:r w:rsidRPr="00FD54AB">
              <w:rPr>
                <w:rFonts w:ascii="Montserrat Light" w:eastAsia="Arial Unicode MS" w:hAnsi="Montserrat Light" w:cs="Arial Unicode MS"/>
                <w:sz w:val="14"/>
                <w:szCs w:val="18"/>
                <w:lang w:val="es-MX" w:eastAsia="es-MX"/>
              </w:rPr>
              <w:t>20</w:t>
            </w:r>
          </w:p>
        </w:tc>
      </w:tr>
    </w:tbl>
    <w:p w:rsidR="00E61ABE" w:rsidRDefault="00E61ABE" w:rsidP="00E629EA">
      <w:pPr>
        <w:pStyle w:val="Ttulo1"/>
        <w:jc w:val="center"/>
        <w:rPr>
          <w:rFonts w:ascii="Arial" w:hAnsi="Arial" w:cs="Arial"/>
          <w:color w:val="auto"/>
          <w:sz w:val="24"/>
          <w:szCs w:val="24"/>
        </w:rPr>
      </w:pPr>
    </w:p>
    <w:p w:rsidR="00E61ABE" w:rsidRDefault="00E61ABE" w:rsidP="00E61ABE">
      <w:pPr>
        <w:rPr>
          <w:rFonts w:eastAsiaTheme="majorEastAsia"/>
        </w:rPr>
      </w:pPr>
      <w:r>
        <w:br w:type="page"/>
      </w:r>
    </w:p>
    <w:p w:rsidR="002421E7" w:rsidRDefault="002421E7" w:rsidP="00E629EA">
      <w:pPr>
        <w:pStyle w:val="Ttulo1"/>
        <w:jc w:val="center"/>
        <w:rPr>
          <w:rFonts w:ascii="Arial" w:hAnsi="Arial" w:cs="Arial"/>
          <w:color w:val="auto"/>
          <w:sz w:val="24"/>
          <w:szCs w:val="24"/>
        </w:rPr>
      </w:pPr>
    </w:p>
    <w:p w:rsidR="00385A64" w:rsidRPr="00E629EA" w:rsidRDefault="00385A64" w:rsidP="00E629EA">
      <w:pPr>
        <w:pStyle w:val="Ttulo1"/>
        <w:jc w:val="center"/>
        <w:rPr>
          <w:rFonts w:ascii="Arial" w:hAnsi="Arial" w:cs="Arial"/>
          <w:color w:val="auto"/>
          <w:sz w:val="24"/>
          <w:szCs w:val="24"/>
        </w:rPr>
      </w:pPr>
      <w:r w:rsidRPr="00E629EA">
        <w:rPr>
          <w:rFonts w:ascii="Arial" w:hAnsi="Arial" w:cs="Arial"/>
          <w:color w:val="auto"/>
          <w:sz w:val="24"/>
          <w:szCs w:val="24"/>
        </w:rPr>
        <w:t xml:space="preserve">ANEXO </w:t>
      </w:r>
      <w:r w:rsidR="00E66009" w:rsidRPr="00E629EA">
        <w:rPr>
          <w:rFonts w:ascii="Arial" w:hAnsi="Arial" w:cs="Arial"/>
          <w:color w:val="auto"/>
          <w:sz w:val="24"/>
          <w:szCs w:val="24"/>
        </w:rPr>
        <w:t xml:space="preserve">Número </w:t>
      </w:r>
      <w:r w:rsidRPr="00E629EA">
        <w:rPr>
          <w:rFonts w:ascii="Arial" w:hAnsi="Arial" w:cs="Arial"/>
          <w:color w:val="auto"/>
          <w:sz w:val="24"/>
          <w:szCs w:val="24"/>
        </w:rPr>
        <w:t>2 (DOS)</w:t>
      </w:r>
      <w:bookmarkEnd w:id="102"/>
    </w:p>
    <w:p w:rsidR="00385A64" w:rsidRPr="00FF77BA" w:rsidRDefault="00385A64" w:rsidP="00385A64">
      <w:pPr>
        <w:jc w:val="center"/>
        <w:rPr>
          <w:rFonts w:ascii="Arial" w:hAnsi="Arial" w:cs="Arial"/>
          <w:b/>
          <w:sz w:val="18"/>
          <w:szCs w:val="18"/>
        </w:rPr>
      </w:pPr>
    </w:p>
    <w:p w:rsidR="00385A64" w:rsidRPr="00FF77BA" w:rsidRDefault="00385A64" w:rsidP="00385A64">
      <w:pPr>
        <w:pStyle w:val="Sinespaciado"/>
        <w:jc w:val="center"/>
        <w:rPr>
          <w:rFonts w:ascii="Arial" w:hAnsi="Arial" w:cs="Arial"/>
          <w:b/>
          <w:sz w:val="18"/>
          <w:szCs w:val="18"/>
        </w:rPr>
      </w:pPr>
      <w:r w:rsidRPr="00FF77BA">
        <w:rPr>
          <w:rFonts w:ascii="Arial" w:hAnsi="Arial" w:cs="Arial"/>
          <w:b/>
          <w:sz w:val="18"/>
          <w:szCs w:val="18"/>
        </w:rPr>
        <w:t>ACREDITACIÓN DE EXISTENCIA LEGAL Y PERSONALIDAD JURÍDICA, PARA COMPROMETERSE Y SUSCRIBIR PROPOSICIONES</w:t>
      </w:r>
    </w:p>
    <w:p w:rsidR="00385A64" w:rsidRPr="00FF77BA" w:rsidRDefault="00385A64" w:rsidP="00385A64">
      <w:pPr>
        <w:pStyle w:val="Sinespaciado"/>
        <w:jc w:val="center"/>
        <w:rPr>
          <w:rFonts w:ascii="Arial" w:hAnsi="Arial" w:cs="Arial"/>
          <w:b/>
          <w:sz w:val="18"/>
          <w:szCs w:val="18"/>
        </w:rPr>
      </w:pPr>
    </w:p>
    <w:p w:rsidR="00385A64" w:rsidRPr="00FF77BA" w:rsidRDefault="00385A64" w:rsidP="00385A64">
      <w:pPr>
        <w:pStyle w:val="Sinespaciado"/>
        <w:jc w:val="center"/>
        <w:rPr>
          <w:rFonts w:ascii="Arial" w:hAnsi="Arial" w:cs="Arial"/>
          <w:sz w:val="18"/>
          <w:szCs w:val="18"/>
        </w:rPr>
      </w:pPr>
      <w:r w:rsidRPr="00FF77BA">
        <w:rPr>
          <w:rFonts w:ascii="Arial" w:hAnsi="Arial" w:cs="Arial"/>
          <w:sz w:val="18"/>
          <w:szCs w:val="18"/>
        </w:rPr>
        <w:t>(PREFERENTEMENTE EN PAPEL MEMBRETADO DEL OFERENTE)</w:t>
      </w:r>
    </w:p>
    <w:p w:rsidR="00385A64" w:rsidRPr="00FF77BA" w:rsidRDefault="00385A64" w:rsidP="00385A64">
      <w:pPr>
        <w:pStyle w:val="Sinespaciado"/>
        <w:jc w:val="center"/>
        <w:rPr>
          <w:rFonts w:ascii="Arial" w:hAnsi="Arial" w:cs="Arial"/>
          <w:sz w:val="18"/>
          <w:szCs w:val="18"/>
        </w:rPr>
      </w:pPr>
    </w:p>
    <w:p w:rsidR="00385A64" w:rsidRPr="00FF77BA" w:rsidRDefault="00385A64" w:rsidP="00385A64">
      <w:pPr>
        <w:jc w:val="both"/>
        <w:rPr>
          <w:rFonts w:ascii="Arial" w:hAnsi="Arial" w:cs="Arial"/>
          <w:sz w:val="18"/>
          <w:szCs w:val="18"/>
          <w:u w:val="single"/>
        </w:rPr>
      </w:pPr>
      <w:r w:rsidRPr="00FF77BA">
        <w:rPr>
          <w:rFonts w:ascii="Arial" w:hAnsi="Arial" w:cs="Arial"/>
          <w:sz w:val="18"/>
          <w:szCs w:val="18"/>
        </w:rPr>
        <w:t>________(</w:t>
      </w:r>
      <w:r w:rsidRPr="00FF77BA">
        <w:rPr>
          <w:rFonts w:ascii="Arial" w:hAnsi="Arial" w:cs="Arial"/>
          <w:sz w:val="18"/>
          <w:szCs w:val="18"/>
          <w:u w:val="single"/>
        </w:rPr>
        <w:t>nombre)             ,</w:t>
      </w:r>
      <w:r w:rsidRPr="00FF77BA">
        <w:rPr>
          <w:rFonts w:ascii="Arial" w:hAnsi="Arial" w:cs="Arial"/>
          <w:sz w:val="18"/>
          <w:szCs w:val="18"/>
        </w:rPr>
        <w:t xml:space="preserve"> manifiesto “</w:t>
      </w:r>
      <w:r w:rsidRPr="00FF77BA">
        <w:rPr>
          <w:rFonts w:ascii="Arial" w:hAnsi="Arial" w:cs="Arial"/>
          <w:b/>
          <w:sz w:val="18"/>
          <w:szCs w:val="18"/>
        </w:rPr>
        <w:t>Bajo Protesta de Decir Verdad”</w:t>
      </w:r>
      <w:r w:rsidRPr="00FF77BA">
        <w:rPr>
          <w:rFonts w:ascii="Arial" w:hAnsi="Arial" w:cs="Arial"/>
          <w:sz w:val="18"/>
          <w:szCs w:val="18"/>
        </w:rPr>
        <w:t xml:space="preserve">, que los datos aquí asentados son ciertos y  han sido verificados; así como que cuento con facultades suficientes para </w:t>
      </w:r>
      <w:r w:rsidRPr="00FF77BA">
        <w:rPr>
          <w:rFonts w:ascii="Arial" w:hAnsi="Arial" w:cs="Arial"/>
          <w:b/>
          <w:sz w:val="18"/>
          <w:szCs w:val="18"/>
        </w:rPr>
        <w:t>comprometer y suscribir</w:t>
      </w:r>
      <w:r w:rsidRPr="00FF77BA">
        <w:rPr>
          <w:rFonts w:ascii="Arial" w:hAnsi="Arial" w:cs="Arial"/>
          <w:sz w:val="18"/>
          <w:szCs w:val="18"/>
        </w:rPr>
        <w:t xml:space="preserve"> las proposiciones en la presente </w:t>
      </w:r>
      <w:r>
        <w:rPr>
          <w:rFonts w:ascii="Arial" w:eastAsia="Calibri" w:hAnsi="Arial" w:cs="Arial"/>
          <w:sz w:val="22"/>
          <w:lang w:val="es-MX"/>
        </w:rPr>
        <w:t>Invitación a cuando menos tres personas</w:t>
      </w:r>
      <w:r w:rsidRPr="00FF77BA">
        <w:rPr>
          <w:rFonts w:ascii="Arial" w:hAnsi="Arial" w:cs="Arial"/>
          <w:sz w:val="18"/>
          <w:szCs w:val="18"/>
        </w:rPr>
        <w:t xml:space="preserve">, a nombre y representación de: </w:t>
      </w:r>
      <w:r w:rsidRPr="00FF77BA">
        <w:rPr>
          <w:rFonts w:ascii="Arial" w:hAnsi="Arial" w:cs="Arial"/>
          <w:sz w:val="18"/>
          <w:szCs w:val="18"/>
          <w:u w:val="single"/>
        </w:rPr>
        <w:t>___(persona física o moral)___.</w:t>
      </w:r>
    </w:p>
    <w:p w:rsidR="00385A64" w:rsidRDefault="00385A64" w:rsidP="00385A64">
      <w:pPr>
        <w:rPr>
          <w:rFonts w:ascii="Arial" w:hAnsi="Arial" w:cs="Arial"/>
          <w:sz w:val="18"/>
          <w:szCs w:val="18"/>
        </w:rPr>
      </w:pPr>
      <w:r w:rsidRPr="00FF77BA">
        <w:rPr>
          <w:rFonts w:ascii="Arial" w:hAnsi="Arial" w:cs="Arial"/>
          <w:sz w:val="18"/>
          <w:szCs w:val="18"/>
        </w:rPr>
        <w:t>No. de Adjudicación: __________________________.</w:t>
      </w:r>
    </w:p>
    <w:p w:rsidR="00385A64" w:rsidRPr="00FF77BA" w:rsidRDefault="00385A64" w:rsidP="00385A64">
      <w:pPr>
        <w:rPr>
          <w:rFonts w:ascii="Arial" w:hAnsi="Arial" w:cs="Arial"/>
          <w:sz w:val="18"/>
          <w:szCs w:val="18"/>
        </w:rPr>
      </w:pPr>
    </w:p>
    <w:tbl>
      <w:tblPr>
        <w:tblW w:w="0" w:type="auto"/>
        <w:jc w:val="center"/>
        <w:tblLayout w:type="fixed"/>
        <w:tblCellMar>
          <w:left w:w="70" w:type="dxa"/>
          <w:right w:w="70" w:type="dxa"/>
        </w:tblCellMar>
        <w:tblLook w:val="04A0" w:firstRow="1" w:lastRow="0" w:firstColumn="1" w:lastColumn="0" w:noHBand="0" w:noVBand="1"/>
      </w:tblPr>
      <w:tblGrid>
        <w:gridCol w:w="10015"/>
      </w:tblGrid>
      <w:tr w:rsidR="00385A64" w:rsidRPr="00FF77BA"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rsidR="00385A64" w:rsidRPr="00FF77BA" w:rsidRDefault="00385A64" w:rsidP="00F426AB">
            <w:pPr>
              <w:snapToGrid w:val="0"/>
              <w:rPr>
                <w:rFonts w:ascii="Arial" w:hAnsi="Arial" w:cs="Arial"/>
                <w:sz w:val="18"/>
                <w:szCs w:val="18"/>
              </w:rPr>
            </w:pPr>
            <w:r w:rsidRPr="00FF77BA">
              <w:rPr>
                <w:rFonts w:ascii="Arial" w:hAnsi="Arial" w:cs="Arial"/>
                <w:sz w:val="18"/>
                <w:szCs w:val="18"/>
              </w:rPr>
              <w:t>Registro Federal de Contribuyentes:                                                 Numero de Proveedor IMSS __________</w:t>
            </w:r>
          </w:p>
          <w:p w:rsidR="00385A64" w:rsidRPr="00FF77BA" w:rsidRDefault="00385A64" w:rsidP="00F426AB">
            <w:pPr>
              <w:rPr>
                <w:rFonts w:ascii="Arial" w:hAnsi="Arial" w:cs="Arial"/>
                <w:sz w:val="18"/>
                <w:szCs w:val="18"/>
              </w:rPr>
            </w:pPr>
            <w:r w:rsidRPr="00FF77BA">
              <w:rPr>
                <w:rFonts w:ascii="Arial" w:hAnsi="Arial" w:cs="Arial"/>
                <w:sz w:val="18"/>
                <w:szCs w:val="18"/>
              </w:rPr>
              <w:t>Registro patronal ante el IMSS</w:t>
            </w:r>
          </w:p>
          <w:p w:rsidR="00385A64" w:rsidRPr="00FF77BA" w:rsidRDefault="00385A64" w:rsidP="00F426AB">
            <w:pPr>
              <w:rPr>
                <w:rFonts w:ascii="Arial" w:hAnsi="Arial" w:cs="Arial"/>
                <w:sz w:val="18"/>
                <w:szCs w:val="18"/>
              </w:rPr>
            </w:pPr>
            <w:r w:rsidRPr="00FF77BA">
              <w:rPr>
                <w:rFonts w:ascii="Arial" w:hAnsi="Arial" w:cs="Arial"/>
                <w:sz w:val="18"/>
                <w:szCs w:val="18"/>
              </w:rPr>
              <w:t>Domicilio.- Los datos aquí registrados corresponderán al del domicilio fiscal del proveedor o prestador de servicios)</w:t>
            </w:r>
          </w:p>
          <w:p w:rsidR="00385A64" w:rsidRPr="00FF77BA" w:rsidRDefault="00385A64" w:rsidP="00F426AB">
            <w:pPr>
              <w:rPr>
                <w:rFonts w:ascii="Arial" w:hAnsi="Arial" w:cs="Arial"/>
                <w:sz w:val="18"/>
                <w:szCs w:val="18"/>
              </w:rPr>
            </w:pPr>
            <w:r w:rsidRPr="00FF77BA">
              <w:rPr>
                <w:rFonts w:ascii="Arial" w:hAnsi="Arial" w:cs="Arial"/>
                <w:sz w:val="18"/>
                <w:szCs w:val="18"/>
              </w:rPr>
              <w:t>Calle y número:</w:t>
            </w:r>
          </w:p>
          <w:p w:rsidR="00385A64" w:rsidRPr="00FF77BA" w:rsidRDefault="00385A64" w:rsidP="00F426AB">
            <w:pPr>
              <w:pStyle w:val="Encabezado"/>
              <w:tabs>
                <w:tab w:val="left" w:pos="4536"/>
              </w:tabs>
              <w:rPr>
                <w:rFonts w:cs="Arial"/>
                <w:sz w:val="18"/>
                <w:szCs w:val="18"/>
              </w:rPr>
            </w:pPr>
            <w:r w:rsidRPr="00FF77BA">
              <w:rPr>
                <w:rFonts w:cs="Arial"/>
                <w:sz w:val="18"/>
                <w:szCs w:val="18"/>
              </w:rPr>
              <w:t>Colonia:                                                    Delegación o Municipio:</w:t>
            </w:r>
          </w:p>
          <w:p w:rsidR="00385A64" w:rsidRPr="00FF77BA" w:rsidRDefault="00385A64" w:rsidP="00F426AB">
            <w:pPr>
              <w:pStyle w:val="Encabezado"/>
              <w:tabs>
                <w:tab w:val="left" w:pos="4536"/>
              </w:tabs>
              <w:rPr>
                <w:rFonts w:cs="Arial"/>
                <w:sz w:val="18"/>
                <w:szCs w:val="18"/>
              </w:rPr>
            </w:pPr>
            <w:r w:rsidRPr="00FF77BA">
              <w:rPr>
                <w:rFonts w:cs="Arial"/>
                <w:sz w:val="18"/>
                <w:szCs w:val="18"/>
              </w:rPr>
              <w:t>Código Postal:                                          Entidad federativa:</w:t>
            </w:r>
          </w:p>
          <w:p w:rsidR="00385A64" w:rsidRDefault="00385A64" w:rsidP="00F426AB">
            <w:pPr>
              <w:pStyle w:val="Encabezado"/>
              <w:tabs>
                <w:tab w:val="left" w:pos="4536"/>
              </w:tabs>
              <w:rPr>
                <w:rFonts w:cs="Arial"/>
                <w:sz w:val="18"/>
                <w:szCs w:val="18"/>
              </w:rPr>
            </w:pPr>
          </w:p>
          <w:p w:rsidR="00385A64" w:rsidRPr="00FF77BA" w:rsidRDefault="00385A64" w:rsidP="00F426AB">
            <w:pPr>
              <w:pStyle w:val="Encabezado"/>
              <w:tabs>
                <w:tab w:val="left" w:pos="4536"/>
              </w:tabs>
              <w:rPr>
                <w:rFonts w:cs="Arial"/>
                <w:sz w:val="18"/>
                <w:szCs w:val="18"/>
              </w:rPr>
            </w:pPr>
            <w:r w:rsidRPr="00FF77BA">
              <w:rPr>
                <w:rFonts w:cs="Arial"/>
                <w:sz w:val="18"/>
                <w:szCs w:val="18"/>
              </w:rPr>
              <w:t>Teléfonos:                                                Fax:</w:t>
            </w:r>
          </w:p>
          <w:p w:rsidR="00385A64" w:rsidRPr="00FF77BA" w:rsidRDefault="00385A64" w:rsidP="00F426AB">
            <w:pPr>
              <w:pStyle w:val="Encabezado"/>
              <w:tabs>
                <w:tab w:val="left" w:pos="4536"/>
              </w:tabs>
              <w:rPr>
                <w:rFonts w:cs="Arial"/>
                <w:sz w:val="18"/>
                <w:szCs w:val="18"/>
              </w:rPr>
            </w:pPr>
            <w:r w:rsidRPr="00FF77BA">
              <w:rPr>
                <w:rFonts w:cs="Arial"/>
                <w:sz w:val="18"/>
                <w:szCs w:val="18"/>
              </w:rPr>
              <w:t>Correo electrónico:</w:t>
            </w:r>
          </w:p>
          <w:p w:rsidR="00385A64" w:rsidRPr="00FF77BA" w:rsidRDefault="00385A64" w:rsidP="00F426AB">
            <w:pPr>
              <w:pStyle w:val="Encabezado"/>
              <w:tabs>
                <w:tab w:val="left" w:pos="4536"/>
              </w:tabs>
              <w:rPr>
                <w:rFonts w:cs="Arial"/>
                <w:sz w:val="18"/>
                <w:szCs w:val="18"/>
              </w:rPr>
            </w:pPr>
          </w:p>
          <w:p w:rsidR="00385A64" w:rsidRPr="00FF77BA" w:rsidRDefault="00385A64" w:rsidP="00F426AB">
            <w:pPr>
              <w:pStyle w:val="Encabezado"/>
              <w:tabs>
                <w:tab w:val="left" w:pos="4536"/>
              </w:tabs>
              <w:rPr>
                <w:rFonts w:cs="Arial"/>
                <w:sz w:val="18"/>
                <w:szCs w:val="18"/>
              </w:rPr>
            </w:pPr>
            <w:r w:rsidRPr="00FF77BA">
              <w:rPr>
                <w:rFonts w:cs="Arial"/>
                <w:sz w:val="18"/>
                <w:szCs w:val="18"/>
              </w:rPr>
              <w:t xml:space="preserve">No. de la escritura pública en la que consta su acta constitutiva:                Fecha             Duración              </w:t>
            </w:r>
          </w:p>
          <w:p w:rsidR="00385A64" w:rsidRPr="00FF77BA" w:rsidRDefault="00385A64" w:rsidP="00F426AB">
            <w:pPr>
              <w:pStyle w:val="Encabezado"/>
              <w:tabs>
                <w:tab w:val="left" w:pos="4536"/>
              </w:tabs>
              <w:rPr>
                <w:rFonts w:cs="Arial"/>
                <w:sz w:val="18"/>
                <w:szCs w:val="18"/>
              </w:rPr>
            </w:pPr>
            <w:r w:rsidRPr="00FF77BA">
              <w:rPr>
                <w:rFonts w:cs="Arial"/>
                <w:sz w:val="18"/>
                <w:szCs w:val="18"/>
              </w:rPr>
              <w:t>Nombre, número y lugar del Notario Público ante el cual se protocolizó la misma:</w:t>
            </w:r>
          </w:p>
          <w:p w:rsidR="00385A64" w:rsidRPr="00FF77BA" w:rsidRDefault="00385A64" w:rsidP="00F426AB">
            <w:pPr>
              <w:pStyle w:val="Encabezado"/>
              <w:tabs>
                <w:tab w:val="left" w:pos="4536"/>
              </w:tabs>
              <w:rPr>
                <w:rFonts w:cs="Arial"/>
                <w:sz w:val="18"/>
                <w:szCs w:val="18"/>
              </w:rPr>
            </w:pPr>
            <w:r w:rsidRPr="00FF77BA">
              <w:rPr>
                <w:rFonts w:cs="Arial"/>
                <w:sz w:val="18"/>
                <w:szCs w:val="18"/>
              </w:rPr>
              <w:t>Relación de socios o asociados.-</w:t>
            </w:r>
          </w:p>
          <w:p w:rsidR="00385A64" w:rsidRPr="00FF77BA" w:rsidRDefault="00385A64" w:rsidP="00F426AB">
            <w:pPr>
              <w:pStyle w:val="Encabezado"/>
              <w:tabs>
                <w:tab w:val="left" w:pos="4536"/>
              </w:tabs>
              <w:rPr>
                <w:rFonts w:cs="Arial"/>
                <w:sz w:val="18"/>
                <w:szCs w:val="18"/>
              </w:rPr>
            </w:pPr>
            <w:r w:rsidRPr="00FF77BA">
              <w:rPr>
                <w:rFonts w:cs="Arial"/>
                <w:sz w:val="18"/>
                <w:szCs w:val="18"/>
              </w:rPr>
              <w:t>Apellido Paterno:                                    Apellido Materno:                           Nombre(s):</w:t>
            </w:r>
          </w:p>
          <w:p w:rsidR="00385A64" w:rsidRPr="00FF77BA" w:rsidRDefault="00385A64" w:rsidP="00F426AB">
            <w:pPr>
              <w:pStyle w:val="Encabezado"/>
              <w:tabs>
                <w:tab w:val="left" w:pos="4536"/>
              </w:tabs>
              <w:rPr>
                <w:rFonts w:cs="Arial"/>
                <w:sz w:val="18"/>
                <w:szCs w:val="18"/>
              </w:rPr>
            </w:pPr>
            <w:r w:rsidRPr="00FF77BA">
              <w:rPr>
                <w:rFonts w:cs="Arial"/>
                <w:sz w:val="18"/>
                <w:szCs w:val="18"/>
              </w:rPr>
              <w:t>Descripción del objeto social:</w:t>
            </w:r>
          </w:p>
          <w:p w:rsidR="00385A64" w:rsidRPr="00FF77BA" w:rsidRDefault="00385A64" w:rsidP="00F426AB">
            <w:pPr>
              <w:pStyle w:val="Encabezado"/>
              <w:tabs>
                <w:tab w:val="left" w:pos="4536"/>
              </w:tabs>
              <w:rPr>
                <w:rFonts w:cs="Arial"/>
                <w:sz w:val="18"/>
                <w:szCs w:val="18"/>
              </w:rPr>
            </w:pPr>
          </w:p>
          <w:p w:rsidR="00385A64" w:rsidRPr="00FF77BA" w:rsidRDefault="00385A64" w:rsidP="00F426AB">
            <w:pPr>
              <w:pStyle w:val="Encabezado"/>
              <w:tabs>
                <w:tab w:val="left" w:pos="4536"/>
              </w:tabs>
              <w:rPr>
                <w:rFonts w:cs="Arial"/>
                <w:sz w:val="18"/>
                <w:szCs w:val="18"/>
              </w:rPr>
            </w:pPr>
            <w:r w:rsidRPr="00FF77BA">
              <w:rPr>
                <w:rFonts w:cs="Arial"/>
                <w:sz w:val="18"/>
                <w:szCs w:val="18"/>
              </w:rPr>
              <w:t>Reformas al acta constitutiva:</w:t>
            </w:r>
          </w:p>
          <w:p w:rsidR="00385A64" w:rsidRPr="00FF77BA" w:rsidRDefault="00385A64" w:rsidP="00F426AB">
            <w:pPr>
              <w:pStyle w:val="Encabezado"/>
              <w:tabs>
                <w:tab w:val="left" w:pos="4536"/>
              </w:tabs>
              <w:rPr>
                <w:rFonts w:cs="Arial"/>
                <w:sz w:val="18"/>
                <w:szCs w:val="18"/>
              </w:rPr>
            </w:pPr>
            <w:r w:rsidRPr="00FF77BA">
              <w:rPr>
                <w:rFonts w:cs="Arial"/>
                <w:sz w:val="18"/>
                <w:szCs w:val="18"/>
              </w:rPr>
              <w:t>Fecha y datos de inscripción en el Registro Público correspondiente.</w:t>
            </w:r>
          </w:p>
        </w:tc>
      </w:tr>
      <w:tr w:rsidR="00385A64" w:rsidRPr="00FF77BA"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rsidR="00385A64" w:rsidRPr="00FF77BA" w:rsidRDefault="00385A64" w:rsidP="00F426AB">
            <w:pPr>
              <w:snapToGrid w:val="0"/>
              <w:rPr>
                <w:rFonts w:ascii="Arial" w:hAnsi="Arial" w:cs="Arial"/>
                <w:sz w:val="18"/>
                <w:szCs w:val="18"/>
              </w:rPr>
            </w:pPr>
            <w:r w:rsidRPr="00FF77BA">
              <w:rPr>
                <w:rFonts w:ascii="Arial" w:hAnsi="Arial" w:cs="Arial"/>
                <w:sz w:val="18"/>
                <w:szCs w:val="18"/>
              </w:rPr>
              <w:t>Nombre del apoderado o representante:</w:t>
            </w:r>
          </w:p>
          <w:p w:rsidR="00385A64" w:rsidRPr="00FF77BA" w:rsidRDefault="00385A64" w:rsidP="00F426AB">
            <w:pPr>
              <w:rPr>
                <w:rFonts w:ascii="Arial" w:hAnsi="Arial" w:cs="Arial"/>
                <w:sz w:val="18"/>
                <w:szCs w:val="18"/>
              </w:rPr>
            </w:pPr>
            <w:r w:rsidRPr="00FF77BA">
              <w:rPr>
                <w:rFonts w:ascii="Arial" w:hAnsi="Arial" w:cs="Arial"/>
                <w:sz w:val="18"/>
                <w:szCs w:val="18"/>
              </w:rPr>
              <w:t>Datos del documento mediante el cual acredita su personalidad y facultades.-</w:t>
            </w:r>
          </w:p>
          <w:p w:rsidR="00385A64" w:rsidRPr="00FF77BA" w:rsidRDefault="00385A64" w:rsidP="00F426AB">
            <w:pPr>
              <w:rPr>
                <w:rFonts w:ascii="Arial" w:hAnsi="Arial" w:cs="Arial"/>
                <w:sz w:val="18"/>
                <w:szCs w:val="18"/>
              </w:rPr>
            </w:pPr>
            <w:r w:rsidRPr="00FF77BA">
              <w:rPr>
                <w:rFonts w:ascii="Arial" w:hAnsi="Arial" w:cs="Arial"/>
                <w:sz w:val="18"/>
                <w:szCs w:val="18"/>
              </w:rPr>
              <w:t>Escritura pública número:                                           Fecha:</w:t>
            </w:r>
          </w:p>
          <w:p w:rsidR="00385A64" w:rsidRPr="00FF77BA" w:rsidRDefault="00385A64" w:rsidP="00F426AB">
            <w:pPr>
              <w:pStyle w:val="Encabezado"/>
              <w:rPr>
                <w:rFonts w:cs="Arial"/>
                <w:sz w:val="18"/>
                <w:szCs w:val="18"/>
              </w:rPr>
            </w:pPr>
            <w:r w:rsidRPr="00FF77BA">
              <w:rPr>
                <w:rFonts w:cs="Arial"/>
                <w:sz w:val="18"/>
                <w:szCs w:val="18"/>
              </w:rPr>
              <w:t>Nombre, número y lugar del Notario Público ante el cual se protocolizó la misma:</w:t>
            </w:r>
          </w:p>
        </w:tc>
      </w:tr>
    </w:tbl>
    <w:p w:rsidR="00385A64" w:rsidRPr="00FF77BA" w:rsidRDefault="00385A64" w:rsidP="00385A64">
      <w:pPr>
        <w:jc w:val="both"/>
        <w:rPr>
          <w:rFonts w:ascii="Arial" w:hAnsi="Arial" w:cs="Arial"/>
          <w:sz w:val="18"/>
          <w:szCs w:val="18"/>
        </w:rPr>
      </w:pPr>
    </w:p>
    <w:p w:rsidR="00385A64" w:rsidRPr="00FF77BA" w:rsidRDefault="00385A64" w:rsidP="00385A64">
      <w:pPr>
        <w:jc w:val="both"/>
        <w:rPr>
          <w:rFonts w:ascii="Arial" w:hAnsi="Arial" w:cs="Arial"/>
          <w:sz w:val="18"/>
          <w:szCs w:val="18"/>
        </w:rPr>
      </w:pPr>
      <w:r w:rsidRPr="00FF77BA">
        <w:rPr>
          <w:rFonts w:ascii="Arial" w:hAnsi="Arial" w:cs="Arial"/>
          <w:sz w:val="18"/>
          <w:szCs w:val="18"/>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rsidR="00EE563B" w:rsidRDefault="00EE563B" w:rsidP="00385A64">
      <w:pPr>
        <w:jc w:val="center"/>
        <w:rPr>
          <w:rFonts w:ascii="Arial" w:hAnsi="Arial" w:cs="Arial"/>
          <w:sz w:val="18"/>
          <w:szCs w:val="18"/>
        </w:rPr>
      </w:pPr>
    </w:p>
    <w:p w:rsidR="00EE563B" w:rsidRDefault="00EE563B" w:rsidP="00385A64">
      <w:pPr>
        <w:jc w:val="center"/>
        <w:rPr>
          <w:rFonts w:ascii="Arial" w:hAnsi="Arial" w:cs="Arial"/>
          <w:sz w:val="18"/>
          <w:szCs w:val="18"/>
        </w:rPr>
      </w:pPr>
    </w:p>
    <w:p w:rsidR="00EE563B" w:rsidRDefault="00EE563B" w:rsidP="00385A64">
      <w:pPr>
        <w:jc w:val="center"/>
        <w:rPr>
          <w:rFonts w:ascii="Arial" w:hAnsi="Arial" w:cs="Arial"/>
          <w:sz w:val="18"/>
          <w:szCs w:val="18"/>
        </w:rPr>
      </w:pPr>
    </w:p>
    <w:p w:rsidR="00385A64" w:rsidRPr="00FF77BA" w:rsidRDefault="00385A64" w:rsidP="00385A64">
      <w:pPr>
        <w:jc w:val="center"/>
        <w:rPr>
          <w:rFonts w:ascii="Arial" w:hAnsi="Arial" w:cs="Arial"/>
          <w:sz w:val="18"/>
          <w:szCs w:val="18"/>
        </w:rPr>
      </w:pPr>
      <w:r w:rsidRPr="00FF77BA">
        <w:rPr>
          <w:rFonts w:ascii="Arial" w:hAnsi="Arial" w:cs="Arial"/>
          <w:sz w:val="18"/>
          <w:szCs w:val="18"/>
        </w:rPr>
        <w:t>(Lugar y fecha)</w:t>
      </w:r>
    </w:p>
    <w:p w:rsidR="00385A64" w:rsidRPr="00FF77BA" w:rsidRDefault="00385A64" w:rsidP="00385A64">
      <w:pPr>
        <w:jc w:val="center"/>
        <w:rPr>
          <w:rFonts w:ascii="Arial" w:hAnsi="Arial" w:cs="Arial"/>
          <w:sz w:val="18"/>
          <w:szCs w:val="18"/>
        </w:rPr>
      </w:pPr>
      <w:r w:rsidRPr="00FF77BA">
        <w:rPr>
          <w:rFonts w:ascii="Arial" w:hAnsi="Arial" w:cs="Arial"/>
          <w:sz w:val="18"/>
          <w:szCs w:val="18"/>
        </w:rPr>
        <w:t>Protesto lo necesario</w:t>
      </w:r>
    </w:p>
    <w:p w:rsidR="00385A64" w:rsidRPr="00FF77BA" w:rsidRDefault="00385A64" w:rsidP="00385A64">
      <w:pPr>
        <w:jc w:val="center"/>
        <w:rPr>
          <w:rFonts w:ascii="Arial" w:hAnsi="Arial" w:cs="Arial"/>
          <w:sz w:val="18"/>
          <w:szCs w:val="18"/>
        </w:rPr>
      </w:pPr>
      <w:r w:rsidRPr="00FF77BA">
        <w:rPr>
          <w:rFonts w:ascii="Arial" w:hAnsi="Arial" w:cs="Arial"/>
          <w:sz w:val="18"/>
          <w:szCs w:val="18"/>
        </w:rPr>
        <w:t>(Nombre y firma)</w:t>
      </w:r>
    </w:p>
    <w:p w:rsidR="00385A64" w:rsidRDefault="00385A64" w:rsidP="00385A64">
      <w:pPr>
        <w:pStyle w:val="Ttulo"/>
        <w:tabs>
          <w:tab w:val="left" w:pos="3731"/>
          <w:tab w:val="center" w:pos="5243"/>
        </w:tabs>
        <w:jc w:val="left"/>
        <w:rPr>
          <w:rFonts w:ascii="Arial" w:eastAsia="Calibri" w:hAnsi="Arial" w:cs="Arial"/>
          <w:sz w:val="22"/>
          <w:lang w:val="es-MX" w:eastAsia="en-US"/>
        </w:rPr>
      </w:pPr>
      <w:r>
        <w:rPr>
          <w:rFonts w:ascii="Arial" w:eastAsia="Calibri" w:hAnsi="Arial" w:cs="Arial"/>
          <w:sz w:val="22"/>
          <w:lang w:val="es-MX" w:eastAsia="en-US"/>
        </w:rPr>
        <w:br w:type="page"/>
      </w:r>
    </w:p>
    <w:p w:rsidR="00385A64" w:rsidRPr="00E629EA" w:rsidRDefault="00385A64" w:rsidP="000425EB">
      <w:pPr>
        <w:pStyle w:val="Ttulo1"/>
        <w:ind w:left="708" w:hanging="708"/>
        <w:jc w:val="center"/>
        <w:rPr>
          <w:rFonts w:ascii="Arial" w:hAnsi="Arial" w:cs="Arial"/>
          <w:color w:val="auto"/>
          <w:sz w:val="24"/>
          <w:szCs w:val="24"/>
          <w:lang w:val="es-MX"/>
        </w:rPr>
      </w:pPr>
      <w:bookmarkStart w:id="103" w:name="_Toc103330859"/>
      <w:r w:rsidRPr="00E629EA">
        <w:rPr>
          <w:rFonts w:ascii="Arial" w:hAnsi="Arial" w:cs="Arial"/>
          <w:color w:val="auto"/>
          <w:sz w:val="24"/>
          <w:szCs w:val="24"/>
          <w:lang w:val="es-MX"/>
        </w:rPr>
        <w:lastRenderedPageBreak/>
        <w:t xml:space="preserve">ANEXO </w:t>
      </w:r>
      <w:r w:rsidR="00E66009" w:rsidRPr="00E629EA">
        <w:rPr>
          <w:rFonts w:ascii="Arial" w:hAnsi="Arial" w:cs="Arial"/>
          <w:color w:val="auto"/>
          <w:sz w:val="24"/>
          <w:szCs w:val="24"/>
          <w:lang w:val="es-MX"/>
        </w:rPr>
        <w:t xml:space="preserve">Número </w:t>
      </w:r>
      <w:r w:rsidRPr="00E629EA">
        <w:rPr>
          <w:rFonts w:ascii="Arial" w:hAnsi="Arial" w:cs="Arial"/>
          <w:color w:val="auto"/>
          <w:sz w:val="24"/>
          <w:szCs w:val="24"/>
          <w:lang w:val="es-MX"/>
        </w:rPr>
        <w:t>3 (TRES)</w:t>
      </w:r>
      <w:bookmarkEnd w:id="103"/>
    </w:p>
    <w:p w:rsidR="00E66009" w:rsidRDefault="00E66009" w:rsidP="00E66009">
      <w:pPr>
        <w:rPr>
          <w:rFonts w:ascii="Arial" w:hAnsi="Arial" w:cs="Arial"/>
          <w:b/>
          <w:sz w:val="18"/>
          <w:szCs w:val="18"/>
        </w:rPr>
      </w:pPr>
    </w:p>
    <w:p w:rsidR="00385A64" w:rsidRPr="00FF77BA" w:rsidRDefault="00385A64" w:rsidP="00E66009">
      <w:pPr>
        <w:rPr>
          <w:rFonts w:ascii="Arial" w:hAnsi="Arial" w:cs="Arial"/>
          <w:b/>
          <w:sz w:val="18"/>
          <w:szCs w:val="18"/>
        </w:rPr>
      </w:pPr>
      <w:r w:rsidRPr="00FF77BA">
        <w:rPr>
          <w:rFonts w:ascii="Arial" w:hAnsi="Arial" w:cs="Arial"/>
          <w:b/>
          <w:sz w:val="18"/>
          <w:szCs w:val="18"/>
        </w:rPr>
        <w:t>FORMATO DE CARTA RELATIVA AL PUNTO 6 INCISO b)</w:t>
      </w:r>
    </w:p>
    <w:p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INSTITUTO MEXICANO DEL SEGURO SOCIAL</w:t>
      </w:r>
    </w:p>
    <w:p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CONVOCANTE</w:t>
      </w:r>
    </w:p>
    <w:p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PRESENTE</w:t>
      </w:r>
    </w:p>
    <w:p w:rsidR="00385A64" w:rsidRPr="00FD0896" w:rsidRDefault="00385A64" w:rsidP="00385A64">
      <w:pPr>
        <w:pStyle w:val="Textoindependiente21"/>
        <w:rPr>
          <w:rFonts w:eastAsia="Calibri" w:cs="Arial"/>
          <w:sz w:val="18"/>
          <w:szCs w:val="18"/>
          <w:lang w:val="es-MX" w:eastAsia="en-US"/>
        </w:rPr>
      </w:pPr>
    </w:p>
    <w:p w:rsidR="00385A64" w:rsidRPr="00FD0896" w:rsidRDefault="00385A64" w:rsidP="00385A64">
      <w:pPr>
        <w:pStyle w:val="Textoindependiente21"/>
        <w:rPr>
          <w:rFonts w:eastAsia="Calibri" w:cs="Arial"/>
          <w:sz w:val="18"/>
          <w:szCs w:val="18"/>
          <w:lang w:val="es-MX" w:eastAsia="en-US"/>
        </w:rPr>
      </w:pPr>
    </w:p>
    <w:p w:rsidR="00385A64" w:rsidRPr="00FD0896" w:rsidRDefault="00385A64" w:rsidP="00385A64">
      <w:pPr>
        <w:pStyle w:val="Textoindependiente21"/>
        <w:rPr>
          <w:rFonts w:eastAsia="Calibri" w:cs="Arial"/>
          <w:sz w:val="18"/>
          <w:szCs w:val="18"/>
          <w:lang w:val="es-MX" w:eastAsia="en-US"/>
        </w:rPr>
      </w:pPr>
    </w:p>
    <w:p w:rsidR="00385A64" w:rsidRPr="00FF77BA" w:rsidRDefault="00385A64" w:rsidP="00385A64">
      <w:pPr>
        <w:spacing w:line="480" w:lineRule="auto"/>
        <w:jc w:val="both"/>
        <w:rPr>
          <w:rFonts w:ascii="Arial" w:hAnsi="Arial" w:cs="Arial"/>
          <w:b/>
          <w:sz w:val="18"/>
          <w:szCs w:val="18"/>
        </w:rPr>
      </w:pPr>
      <w:r w:rsidRPr="00FF77BA">
        <w:rPr>
          <w:rFonts w:ascii="Arial" w:hAnsi="Arial" w:cs="Arial"/>
          <w:sz w:val="18"/>
          <w:szCs w:val="18"/>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rsidR="00385A64" w:rsidRPr="00FF77BA" w:rsidRDefault="00385A64" w:rsidP="00385A64">
      <w:pPr>
        <w:spacing w:line="480" w:lineRule="auto"/>
        <w:jc w:val="both"/>
        <w:rPr>
          <w:rFonts w:ascii="Arial" w:hAnsi="Arial" w:cs="Arial"/>
          <w:sz w:val="18"/>
          <w:szCs w:val="18"/>
        </w:rPr>
      </w:pPr>
    </w:p>
    <w:p w:rsidR="00385A64" w:rsidRPr="00FF77BA"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r w:rsidRPr="00FF77BA">
        <w:rPr>
          <w:rFonts w:ascii="Arial" w:hAnsi="Arial" w:cs="Arial"/>
          <w:sz w:val="18"/>
          <w:szCs w:val="18"/>
        </w:rPr>
        <w:t>QUE MI REPRESENTADA NO SE ENCUENTRA EN LOS SUPUESTOS DEL ARTÍCULO 50 Y EN EL ANTEPENÚLTIMO PÁRRAFO DEL ARTÍCULO 60 DE LA LEY DE ADQUISICIONES, ARRENDAMIENTOS</w:t>
      </w:r>
      <w:r w:rsidR="000425EB">
        <w:rPr>
          <w:rFonts w:ascii="Arial" w:hAnsi="Arial" w:cs="Arial"/>
          <w:sz w:val="18"/>
          <w:szCs w:val="18"/>
        </w:rPr>
        <w:t xml:space="preserve"> Y SERVICIOS DEL SECTOR PÚBLICO </w:t>
      </w:r>
      <w:r w:rsidR="000425EB" w:rsidRPr="000425EB">
        <w:rPr>
          <w:rFonts w:ascii="Arial" w:hAnsi="Arial" w:cs="Arial"/>
          <w:sz w:val="18"/>
          <w:szCs w:val="18"/>
        </w:rPr>
        <w:t xml:space="preserve">Y NO </w:t>
      </w:r>
      <w:r w:rsidR="000425EB">
        <w:rPr>
          <w:rFonts w:ascii="Arial" w:hAnsi="Arial" w:cs="Arial"/>
          <w:sz w:val="18"/>
          <w:szCs w:val="18"/>
        </w:rPr>
        <w:t xml:space="preserve">SE </w:t>
      </w:r>
      <w:r w:rsidR="000425EB" w:rsidRPr="000425EB">
        <w:rPr>
          <w:rFonts w:ascii="Arial" w:hAnsi="Arial" w:cs="Arial"/>
          <w:sz w:val="18"/>
          <w:szCs w:val="18"/>
        </w:rPr>
        <w:t>ENC</w:t>
      </w:r>
      <w:r w:rsidR="000425EB">
        <w:rPr>
          <w:rFonts w:ascii="Arial" w:hAnsi="Arial" w:cs="Arial"/>
          <w:sz w:val="18"/>
          <w:szCs w:val="18"/>
        </w:rPr>
        <w:t>UENTRA</w:t>
      </w:r>
      <w:r w:rsidR="000425EB" w:rsidRPr="000425EB">
        <w:rPr>
          <w:rFonts w:ascii="Arial" w:hAnsi="Arial" w:cs="Arial"/>
          <w:sz w:val="18"/>
          <w:szCs w:val="18"/>
        </w:rPr>
        <w:t xml:space="preserve"> EN EL ARTÍCULO 69-B DEL CÓDIGO FISCAL DE LA FEDERACIÓN.</w:t>
      </w:r>
    </w:p>
    <w:p w:rsidR="00385A64" w:rsidRPr="00FF77BA"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p>
    <w:p w:rsidR="00385A64" w:rsidRPr="00FF77BA" w:rsidRDefault="00385A64" w:rsidP="00385A64">
      <w:pPr>
        <w:spacing w:line="480" w:lineRule="auto"/>
        <w:jc w:val="both"/>
        <w:rPr>
          <w:rFonts w:ascii="Arial" w:hAnsi="Arial" w:cs="Arial"/>
          <w:sz w:val="18"/>
          <w:szCs w:val="18"/>
        </w:rPr>
      </w:pPr>
      <w:r w:rsidRPr="00FF77BA">
        <w:rPr>
          <w:rFonts w:ascii="Arial" w:hAnsi="Arial" w:cs="Arial"/>
          <w:sz w:val="18"/>
          <w:szCs w:val="18"/>
        </w:rPr>
        <w:t>LUGAR Y FECHA</w:t>
      </w:r>
    </w:p>
    <w:p w:rsidR="00385A64" w:rsidRPr="00FF77BA" w:rsidRDefault="00385A64" w:rsidP="00385A64">
      <w:pPr>
        <w:spacing w:line="480" w:lineRule="auto"/>
        <w:jc w:val="both"/>
        <w:rPr>
          <w:rFonts w:ascii="Arial" w:hAnsi="Arial" w:cs="Arial"/>
          <w:sz w:val="18"/>
          <w:szCs w:val="18"/>
        </w:rPr>
      </w:pPr>
    </w:p>
    <w:p w:rsidR="00385A64" w:rsidRPr="00FD0896" w:rsidRDefault="00385A64" w:rsidP="00385A64">
      <w:pPr>
        <w:pStyle w:val="Textoindependiente22"/>
        <w:jc w:val="center"/>
        <w:rPr>
          <w:rFonts w:eastAsia="Calibri" w:cs="Arial"/>
          <w:sz w:val="18"/>
          <w:szCs w:val="18"/>
          <w:lang w:val="es-MX" w:eastAsia="en-US"/>
        </w:rPr>
      </w:pPr>
      <w:r w:rsidRPr="00FD0896">
        <w:rPr>
          <w:rFonts w:eastAsia="Calibri" w:cs="Arial"/>
          <w:sz w:val="18"/>
          <w:szCs w:val="18"/>
          <w:lang w:val="es-MX" w:eastAsia="en-US"/>
        </w:rPr>
        <w:t>_______________________________________________________________</w:t>
      </w:r>
    </w:p>
    <w:p w:rsidR="00385A64" w:rsidRPr="00FF77BA" w:rsidRDefault="00385A64" w:rsidP="00385A64">
      <w:pPr>
        <w:jc w:val="center"/>
        <w:rPr>
          <w:b/>
          <w:sz w:val="18"/>
          <w:szCs w:val="18"/>
        </w:rPr>
      </w:pPr>
      <w:r w:rsidRPr="00FF77BA">
        <w:rPr>
          <w:rFonts w:ascii="Arial" w:hAnsi="Arial" w:cs="Arial"/>
          <w:b/>
          <w:sz w:val="18"/>
          <w:szCs w:val="18"/>
        </w:rPr>
        <w:t>(NOMBRE Y FIRMA DEL REPRESENTANTE LEGAL)</w:t>
      </w:r>
    </w:p>
    <w:p w:rsidR="00385A64" w:rsidRPr="00FF77BA" w:rsidRDefault="00385A64" w:rsidP="00385A64">
      <w:pPr>
        <w:jc w:val="center"/>
        <w:rPr>
          <w:rFonts w:ascii="Arial" w:hAnsi="Arial" w:cs="Arial"/>
          <w:b/>
          <w:sz w:val="18"/>
          <w:szCs w:val="18"/>
        </w:rPr>
      </w:pPr>
    </w:p>
    <w:p w:rsidR="00385A64" w:rsidRPr="00FF77BA" w:rsidRDefault="00385A64" w:rsidP="00385A64">
      <w:pPr>
        <w:jc w:val="center"/>
        <w:rPr>
          <w:rFonts w:ascii="Arial" w:hAnsi="Arial" w:cs="Arial"/>
          <w:b/>
          <w:sz w:val="18"/>
          <w:szCs w:val="18"/>
        </w:rPr>
      </w:pPr>
    </w:p>
    <w:p w:rsidR="00385A64" w:rsidRPr="00FF77BA" w:rsidRDefault="00385A64" w:rsidP="00385A64">
      <w:pPr>
        <w:jc w:val="center"/>
        <w:rPr>
          <w:rFonts w:ascii="Arial" w:hAnsi="Arial" w:cs="Arial"/>
          <w:b/>
          <w:sz w:val="18"/>
          <w:szCs w:val="18"/>
        </w:rPr>
      </w:pPr>
    </w:p>
    <w:p w:rsidR="00385A64" w:rsidRPr="00FF77BA" w:rsidRDefault="00385A64" w:rsidP="00385A64">
      <w:pPr>
        <w:jc w:val="center"/>
        <w:rPr>
          <w:rFonts w:ascii="Arial" w:hAnsi="Arial" w:cs="Arial"/>
          <w:b/>
          <w:sz w:val="18"/>
          <w:szCs w:val="18"/>
        </w:rPr>
      </w:pPr>
    </w:p>
    <w:p w:rsidR="00385A64" w:rsidRPr="00FF77BA" w:rsidRDefault="00385A64" w:rsidP="00385A64">
      <w:pPr>
        <w:jc w:val="center"/>
        <w:rPr>
          <w:rFonts w:ascii="Arial" w:hAnsi="Arial" w:cs="Arial"/>
          <w:b/>
          <w:sz w:val="18"/>
          <w:szCs w:val="18"/>
        </w:rPr>
      </w:pPr>
    </w:p>
    <w:p w:rsidR="00385A64" w:rsidRPr="00FF77BA" w:rsidRDefault="00385A64" w:rsidP="00385A64">
      <w:pPr>
        <w:jc w:val="center"/>
        <w:rPr>
          <w:rFonts w:ascii="Arial" w:hAnsi="Arial" w:cs="Arial"/>
          <w:b/>
          <w:sz w:val="18"/>
          <w:szCs w:val="18"/>
        </w:rPr>
      </w:pPr>
    </w:p>
    <w:p w:rsidR="00385A64" w:rsidRPr="00FF77BA" w:rsidRDefault="00385A64" w:rsidP="00385A64">
      <w:pPr>
        <w:jc w:val="center"/>
        <w:rPr>
          <w:rFonts w:ascii="Arial" w:hAnsi="Arial" w:cs="Arial"/>
          <w:b/>
          <w:sz w:val="18"/>
          <w:szCs w:val="18"/>
        </w:rPr>
      </w:pPr>
    </w:p>
    <w:p w:rsidR="00385A64" w:rsidRDefault="00385A64" w:rsidP="00385A64">
      <w:pPr>
        <w:jc w:val="center"/>
        <w:rPr>
          <w:rFonts w:ascii="Arial" w:hAnsi="Arial" w:cs="Arial"/>
          <w:b/>
          <w:sz w:val="18"/>
          <w:szCs w:val="18"/>
        </w:rPr>
      </w:pPr>
    </w:p>
    <w:p w:rsidR="00555C71" w:rsidRDefault="00555C71" w:rsidP="00385A64">
      <w:pPr>
        <w:jc w:val="center"/>
        <w:rPr>
          <w:rFonts w:ascii="Arial" w:hAnsi="Arial" w:cs="Arial"/>
          <w:b/>
          <w:sz w:val="18"/>
          <w:szCs w:val="18"/>
        </w:rPr>
      </w:pPr>
    </w:p>
    <w:p w:rsidR="00555C71" w:rsidRDefault="00555C71" w:rsidP="00475EAC">
      <w:pPr>
        <w:rPr>
          <w:rFonts w:ascii="Arial" w:hAnsi="Arial" w:cs="Arial"/>
          <w:b/>
          <w:sz w:val="18"/>
          <w:szCs w:val="18"/>
        </w:rPr>
      </w:pPr>
    </w:p>
    <w:p w:rsidR="00452F66" w:rsidRDefault="00452F66" w:rsidP="00475EAC">
      <w:pPr>
        <w:rPr>
          <w:rFonts w:ascii="Arial" w:hAnsi="Arial" w:cs="Arial"/>
          <w:b/>
          <w:sz w:val="18"/>
          <w:szCs w:val="18"/>
        </w:rPr>
      </w:pPr>
    </w:p>
    <w:p w:rsidR="00475EAC" w:rsidRDefault="00475EAC" w:rsidP="00385A64">
      <w:pPr>
        <w:jc w:val="center"/>
        <w:rPr>
          <w:rFonts w:ascii="Arial" w:hAnsi="Arial" w:cs="Arial"/>
          <w:b/>
          <w:sz w:val="18"/>
          <w:szCs w:val="18"/>
        </w:rPr>
      </w:pPr>
    </w:p>
    <w:p w:rsidR="00475EAC" w:rsidRDefault="00475EAC" w:rsidP="00385A64">
      <w:pPr>
        <w:jc w:val="center"/>
        <w:rPr>
          <w:rFonts w:ascii="Arial" w:hAnsi="Arial" w:cs="Arial"/>
          <w:b/>
          <w:sz w:val="18"/>
          <w:szCs w:val="18"/>
        </w:rPr>
      </w:pPr>
    </w:p>
    <w:p w:rsidR="00475EAC" w:rsidRDefault="00475EAC" w:rsidP="00385A64">
      <w:pPr>
        <w:jc w:val="center"/>
        <w:rPr>
          <w:rFonts w:ascii="Arial" w:hAnsi="Arial" w:cs="Arial"/>
          <w:b/>
          <w:sz w:val="18"/>
          <w:szCs w:val="18"/>
        </w:rPr>
      </w:pPr>
    </w:p>
    <w:p w:rsidR="00FE70B0" w:rsidRDefault="00FE70B0" w:rsidP="00475EAC">
      <w:pPr>
        <w:jc w:val="center"/>
        <w:rPr>
          <w:rFonts w:ascii="Arial" w:hAnsi="Arial" w:cs="Arial"/>
          <w:b/>
          <w:sz w:val="18"/>
          <w:szCs w:val="18"/>
        </w:rPr>
      </w:pPr>
    </w:p>
    <w:p w:rsidR="00FE70B0" w:rsidRDefault="00FE70B0" w:rsidP="00475EAC">
      <w:pPr>
        <w:jc w:val="center"/>
        <w:rPr>
          <w:rFonts w:ascii="Arial" w:hAnsi="Arial" w:cs="Arial"/>
          <w:b/>
          <w:sz w:val="18"/>
          <w:szCs w:val="18"/>
        </w:rPr>
      </w:pPr>
    </w:p>
    <w:p w:rsidR="00FE70B0" w:rsidRDefault="00FE70B0" w:rsidP="00475EAC">
      <w:pPr>
        <w:jc w:val="center"/>
        <w:rPr>
          <w:rFonts w:ascii="Arial" w:hAnsi="Arial" w:cs="Arial"/>
          <w:b/>
          <w:sz w:val="18"/>
          <w:szCs w:val="18"/>
        </w:rPr>
      </w:pPr>
    </w:p>
    <w:p w:rsidR="00FE70B0" w:rsidRDefault="00FE70B0" w:rsidP="00475EAC">
      <w:pPr>
        <w:jc w:val="center"/>
        <w:rPr>
          <w:rFonts w:ascii="Arial" w:hAnsi="Arial" w:cs="Arial"/>
          <w:b/>
          <w:sz w:val="18"/>
          <w:szCs w:val="18"/>
        </w:rPr>
      </w:pPr>
    </w:p>
    <w:p w:rsidR="00475EAC" w:rsidRDefault="00475EAC" w:rsidP="00475EAC">
      <w:pPr>
        <w:jc w:val="center"/>
        <w:rPr>
          <w:rFonts w:ascii="Arial" w:hAnsi="Arial" w:cs="Arial"/>
          <w:b/>
          <w:sz w:val="18"/>
          <w:szCs w:val="18"/>
        </w:rPr>
      </w:pPr>
      <w:r w:rsidRPr="00FF77BA">
        <w:rPr>
          <w:rFonts w:ascii="Arial" w:hAnsi="Arial" w:cs="Arial"/>
          <w:b/>
          <w:sz w:val="18"/>
          <w:szCs w:val="18"/>
        </w:rPr>
        <w:lastRenderedPageBreak/>
        <w:t>ANEXO</w:t>
      </w:r>
      <w:r>
        <w:rPr>
          <w:rFonts w:ascii="Arial" w:hAnsi="Arial" w:cs="Arial"/>
          <w:b/>
          <w:sz w:val="18"/>
          <w:szCs w:val="18"/>
        </w:rPr>
        <w:t xml:space="preserve"> Número</w:t>
      </w:r>
      <w:r w:rsidRPr="00FF77BA">
        <w:rPr>
          <w:rFonts w:ascii="Arial" w:hAnsi="Arial" w:cs="Arial"/>
          <w:b/>
          <w:sz w:val="18"/>
          <w:szCs w:val="18"/>
        </w:rPr>
        <w:t xml:space="preserve"> 4 (CUATRO)</w:t>
      </w:r>
    </w:p>
    <w:p w:rsidR="00475EAC" w:rsidRPr="00FF77BA" w:rsidRDefault="00475EAC" w:rsidP="00475EAC">
      <w:pPr>
        <w:jc w:val="center"/>
        <w:rPr>
          <w:rFonts w:ascii="Arial" w:hAnsi="Arial" w:cs="Arial"/>
          <w:b/>
          <w:sz w:val="18"/>
          <w:szCs w:val="18"/>
        </w:rPr>
      </w:pPr>
    </w:p>
    <w:p w:rsidR="00475EAC" w:rsidRPr="00FF77BA" w:rsidRDefault="00475EAC" w:rsidP="00475EAC">
      <w:pPr>
        <w:pBdr>
          <w:bottom w:val="single" w:sz="6" w:space="1" w:color="auto"/>
        </w:pBdr>
        <w:spacing w:line="200" w:lineRule="exact"/>
        <w:jc w:val="both"/>
        <w:rPr>
          <w:rFonts w:ascii="Arial" w:hAnsi="Arial"/>
          <w:b/>
          <w:sz w:val="18"/>
          <w:szCs w:val="18"/>
        </w:rPr>
      </w:pPr>
      <w:r w:rsidRPr="00FF77BA">
        <w:rPr>
          <w:rFonts w:ascii="Arial" w:hAnsi="Arial"/>
          <w:b/>
          <w:sz w:val="18"/>
          <w:szCs w:val="18"/>
        </w:rPr>
        <w:t xml:space="preserve">FORMATO PARA LA MANIFESTACIÓN QUE DEBERÁN PRESENTAR LOS PROVEEDORES QUE PARTICIPEN EN LICITACIONES PÚBLICAS </w:t>
      </w:r>
      <w:r>
        <w:rPr>
          <w:rFonts w:ascii="Arial" w:hAnsi="Arial"/>
          <w:b/>
          <w:sz w:val="18"/>
          <w:szCs w:val="18"/>
        </w:rPr>
        <w:t>NACIONALES</w:t>
      </w:r>
      <w:r w:rsidRPr="00FF77BA">
        <w:rPr>
          <w:rFonts w:ascii="Arial" w:hAnsi="Arial"/>
          <w:b/>
          <w:sz w:val="18"/>
          <w:szCs w:val="18"/>
        </w:rPr>
        <w:t xml:space="preserve"> PARA LA ADQUISICIÓN DE BIENES, Y DAR CUMPLIMIENTO A LO DISPUESTO EN LA REGLA 5.2 </w:t>
      </w:r>
    </w:p>
    <w:p w:rsidR="00475EAC" w:rsidRPr="00FF77BA" w:rsidRDefault="00475EAC" w:rsidP="00475EAC">
      <w:pPr>
        <w:spacing w:after="60" w:line="200" w:lineRule="exact"/>
        <w:ind w:firstLine="288"/>
        <w:jc w:val="right"/>
        <w:rPr>
          <w:rFonts w:ascii="Arial" w:hAnsi="Arial"/>
          <w:sz w:val="18"/>
          <w:szCs w:val="18"/>
        </w:rPr>
      </w:pPr>
      <w:r w:rsidRPr="00FF77BA">
        <w:rPr>
          <w:rFonts w:ascii="Arial" w:hAnsi="Arial"/>
          <w:sz w:val="18"/>
          <w:szCs w:val="18"/>
        </w:rPr>
        <w:t xml:space="preserve">____ </w:t>
      </w:r>
      <w:proofErr w:type="gramStart"/>
      <w:r w:rsidRPr="00FF77BA">
        <w:rPr>
          <w:rFonts w:ascii="Arial" w:hAnsi="Arial"/>
          <w:sz w:val="18"/>
          <w:szCs w:val="18"/>
        </w:rPr>
        <w:t>de</w:t>
      </w:r>
      <w:proofErr w:type="gramEnd"/>
      <w:r w:rsidRPr="00FF77BA">
        <w:rPr>
          <w:rFonts w:ascii="Arial" w:hAnsi="Arial"/>
          <w:sz w:val="18"/>
          <w:szCs w:val="18"/>
        </w:rPr>
        <w:t xml:space="preserve"> _______________ </w:t>
      </w:r>
      <w:proofErr w:type="spellStart"/>
      <w:r w:rsidRPr="00FF77BA">
        <w:rPr>
          <w:rFonts w:ascii="Arial" w:hAnsi="Arial"/>
          <w:sz w:val="18"/>
          <w:szCs w:val="18"/>
        </w:rPr>
        <w:t>de</w:t>
      </w:r>
      <w:proofErr w:type="spellEnd"/>
      <w:r w:rsidRPr="00FF77BA">
        <w:rPr>
          <w:rFonts w:ascii="Arial" w:hAnsi="Arial"/>
          <w:sz w:val="18"/>
          <w:szCs w:val="18"/>
        </w:rPr>
        <w:t xml:space="preserve"> ______ (1)</w:t>
      </w:r>
    </w:p>
    <w:p w:rsidR="00475EAC" w:rsidRPr="00FF77BA" w:rsidRDefault="00475EAC" w:rsidP="00475EAC">
      <w:pPr>
        <w:spacing w:line="200" w:lineRule="exact"/>
        <w:jc w:val="both"/>
        <w:rPr>
          <w:rFonts w:ascii="Arial" w:hAnsi="Arial"/>
          <w:b/>
          <w:sz w:val="18"/>
          <w:szCs w:val="18"/>
        </w:rPr>
      </w:pPr>
      <w:r w:rsidRPr="00FF77BA">
        <w:rPr>
          <w:rFonts w:ascii="Arial" w:hAnsi="Arial"/>
          <w:b/>
          <w:sz w:val="18"/>
          <w:szCs w:val="18"/>
        </w:rPr>
        <w:t>INSTITUTO MEXICANO DEL SEGURO SOCIAL</w:t>
      </w:r>
    </w:p>
    <w:p w:rsidR="00475EAC" w:rsidRPr="00FF77BA" w:rsidRDefault="00475EAC" w:rsidP="00475EAC">
      <w:pPr>
        <w:spacing w:line="200" w:lineRule="exact"/>
        <w:jc w:val="both"/>
        <w:rPr>
          <w:rFonts w:ascii="Arial" w:hAnsi="Arial"/>
          <w:b/>
          <w:sz w:val="18"/>
          <w:szCs w:val="18"/>
        </w:rPr>
      </w:pPr>
      <w:r w:rsidRPr="00FF77BA">
        <w:rPr>
          <w:rFonts w:ascii="Arial" w:hAnsi="Arial"/>
          <w:b/>
          <w:sz w:val="18"/>
          <w:szCs w:val="18"/>
        </w:rPr>
        <w:t>CONVOCANTE</w:t>
      </w:r>
    </w:p>
    <w:p w:rsidR="00475EAC" w:rsidRPr="00024717" w:rsidRDefault="00475EAC" w:rsidP="00475EAC">
      <w:pPr>
        <w:spacing w:after="60" w:line="200" w:lineRule="exact"/>
        <w:jc w:val="both"/>
        <w:rPr>
          <w:rFonts w:ascii="Arial" w:hAnsi="Arial"/>
          <w:b/>
          <w:sz w:val="18"/>
          <w:szCs w:val="18"/>
        </w:rPr>
      </w:pPr>
      <w:r w:rsidRPr="00FF77BA">
        <w:rPr>
          <w:rFonts w:ascii="Arial" w:hAnsi="Arial"/>
          <w:b/>
          <w:sz w:val="18"/>
          <w:szCs w:val="18"/>
        </w:rPr>
        <w:t>PRESENTE.</w:t>
      </w:r>
    </w:p>
    <w:p w:rsidR="00475EAC" w:rsidRPr="00FF77BA" w:rsidRDefault="00475EAC" w:rsidP="00475EAC">
      <w:pPr>
        <w:spacing w:after="60" w:line="200" w:lineRule="exact"/>
        <w:ind w:firstLine="288"/>
        <w:jc w:val="both"/>
        <w:rPr>
          <w:rFonts w:ascii="Arial" w:hAnsi="Arial"/>
          <w:sz w:val="18"/>
          <w:szCs w:val="18"/>
        </w:rPr>
      </w:pPr>
      <w:r w:rsidRPr="00FF77BA">
        <w:rPr>
          <w:rFonts w:ascii="Arial" w:hAnsi="Arial"/>
          <w:sz w:val="18"/>
          <w:szCs w:val="18"/>
        </w:rPr>
        <w:t>Me refiero al procedimiento ________</w:t>
      </w:r>
      <w:proofErr w:type="gramStart"/>
      <w:r w:rsidRPr="00FF77BA">
        <w:rPr>
          <w:rFonts w:ascii="Arial" w:hAnsi="Arial"/>
          <w:sz w:val="18"/>
          <w:szCs w:val="18"/>
        </w:rPr>
        <w:t>_(</w:t>
      </w:r>
      <w:proofErr w:type="gramEnd"/>
      <w:r w:rsidRPr="00FF77BA">
        <w:rPr>
          <w:rFonts w:ascii="Arial" w:hAnsi="Arial"/>
          <w:sz w:val="18"/>
          <w:szCs w:val="18"/>
        </w:rPr>
        <w:t>3)_________ No._____(4)____ en el que mi representada, la empresa __________________(5)_____________participa a través de la presente propuesta.</w:t>
      </w:r>
    </w:p>
    <w:p w:rsidR="00475EAC" w:rsidRPr="00FF77BA" w:rsidRDefault="00475EAC" w:rsidP="00475EAC">
      <w:pPr>
        <w:spacing w:after="60" w:line="200" w:lineRule="exact"/>
        <w:ind w:firstLine="288"/>
        <w:jc w:val="both"/>
        <w:rPr>
          <w:rFonts w:ascii="Arial" w:hAnsi="Arial"/>
          <w:sz w:val="18"/>
          <w:szCs w:val="18"/>
        </w:rPr>
      </w:pPr>
    </w:p>
    <w:p w:rsidR="00475EAC" w:rsidRPr="00024717" w:rsidRDefault="00475EAC" w:rsidP="00475EAC">
      <w:pPr>
        <w:spacing w:after="60" w:line="200" w:lineRule="exact"/>
        <w:ind w:firstLine="288"/>
        <w:jc w:val="both"/>
        <w:rPr>
          <w:rFonts w:ascii="Arial" w:hAnsi="Arial"/>
          <w:sz w:val="18"/>
          <w:szCs w:val="18"/>
        </w:rPr>
      </w:pPr>
      <w:r w:rsidRPr="00FF77BA">
        <w:rPr>
          <w:rFonts w:ascii="Arial" w:hAnsi="Arial"/>
          <w:sz w:val="18"/>
          <w:szCs w:val="18"/>
        </w:rPr>
        <w:t>Sobre el particular, y en los términos de lo previsto en las “</w:t>
      </w:r>
      <w:r w:rsidRPr="00FF77BA">
        <w:rPr>
          <w:rFonts w:ascii="Arial" w:hAnsi="Arial"/>
          <w:i/>
          <w:sz w:val="18"/>
          <w:szCs w:val="18"/>
        </w:rPr>
        <w:t xml:space="preserve">Reglas para la celebración de licitaciones públicas </w:t>
      </w:r>
      <w:r w:rsidRPr="00475EAC">
        <w:rPr>
          <w:rFonts w:ascii="Arial" w:hAnsi="Arial"/>
          <w:sz w:val="18"/>
          <w:szCs w:val="18"/>
        </w:rPr>
        <w:t>nacionales</w:t>
      </w:r>
      <w:r>
        <w:rPr>
          <w:rFonts w:ascii="Arial" w:hAnsi="Arial"/>
          <w:sz w:val="18"/>
          <w:szCs w:val="18"/>
        </w:rPr>
        <w:t xml:space="preserve">, </w:t>
      </w:r>
      <w:r w:rsidRPr="00FF77BA">
        <w:rPr>
          <w:rFonts w:ascii="Arial" w:hAnsi="Arial"/>
          <w:sz w:val="18"/>
          <w:szCs w:val="18"/>
        </w:rPr>
        <w:t xml:space="preserve">el que suscribe manifiesta </w:t>
      </w:r>
      <w:r w:rsidRPr="00475EAC">
        <w:rPr>
          <w:rFonts w:ascii="Arial" w:hAnsi="Arial"/>
          <w:sz w:val="18"/>
          <w:szCs w:val="18"/>
        </w:rPr>
        <w:t>“Bajo Protesta</w:t>
      </w:r>
      <w:r w:rsidRPr="00FF77BA">
        <w:rPr>
          <w:rFonts w:ascii="Arial" w:hAnsi="Arial"/>
          <w:b/>
          <w:sz w:val="18"/>
          <w:szCs w:val="18"/>
        </w:rPr>
        <w:t xml:space="preserve"> de Decir Verdad”</w:t>
      </w:r>
      <w:r w:rsidRPr="00FF77BA">
        <w:rPr>
          <w:rFonts w:ascii="Arial" w:hAnsi="Arial"/>
          <w:sz w:val="18"/>
          <w:szCs w:val="18"/>
        </w:rPr>
        <w:t xml:space="preserve"> que, en el supuesto de q</w:t>
      </w:r>
      <w:r>
        <w:rPr>
          <w:rFonts w:ascii="Arial" w:hAnsi="Arial"/>
          <w:sz w:val="18"/>
          <w:szCs w:val="18"/>
        </w:rPr>
        <w:t>ue me sea adjudicado el pedido</w:t>
      </w:r>
      <w:r w:rsidRPr="00FF77BA">
        <w:rPr>
          <w:rFonts w:ascii="Arial" w:hAnsi="Arial"/>
          <w:sz w:val="18"/>
          <w:szCs w:val="18"/>
        </w:rPr>
        <w:t xml:space="preserve"> respectivo, la totalidad de los bienes que oferto en dicha propuesta y suministraré, bajo la partida (clave) ____(6)______, será(n) producido(s) en los Estados Unidos Mexicanos y contarán con un porcentaje de contenido nacional de cuando menos el 65%</w:t>
      </w:r>
      <w:r w:rsidRPr="00FF77BA">
        <w:rPr>
          <w:rFonts w:ascii="Arial" w:hAnsi="Arial"/>
          <w:b/>
          <w:sz w:val="18"/>
          <w:szCs w:val="18"/>
        </w:rPr>
        <w:t>*</w:t>
      </w:r>
      <w:r w:rsidRPr="00FF77BA">
        <w:rPr>
          <w:rFonts w:ascii="Arial" w:hAnsi="Arial"/>
          <w:sz w:val="18"/>
          <w:szCs w:val="18"/>
        </w:rPr>
        <w:t>, o __(7)___% como caso de excepción.</w:t>
      </w:r>
    </w:p>
    <w:p w:rsidR="00475EAC" w:rsidRPr="00FF77BA" w:rsidRDefault="00475EAC" w:rsidP="00475EAC">
      <w:pPr>
        <w:spacing w:after="60" w:line="200" w:lineRule="exact"/>
        <w:ind w:firstLine="288"/>
        <w:jc w:val="both"/>
        <w:rPr>
          <w:rFonts w:ascii="Arial" w:hAnsi="Arial"/>
          <w:sz w:val="18"/>
          <w:szCs w:val="18"/>
        </w:rPr>
      </w:pPr>
      <w:r w:rsidRPr="00FF77BA">
        <w:rPr>
          <w:rFonts w:ascii="Arial" w:hAnsi="Arial"/>
          <w:sz w:val="18"/>
          <w:szCs w:val="18"/>
        </w:rPr>
        <w:t xml:space="preserve">De igual forma, manifiesto </w:t>
      </w:r>
      <w:r w:rsidRPr="00FF77BA">
        <w:rPr>
          <w:rFonts w:ascii="Arial" w:hAnsi="Arial"/>
          <w:b/>
          <w:sz w:val="18"/>
          <w:szCs w:val="18"/>
        </w:rPr>
        <w:t>“Bajo Protesta de Decir Verdad”</w:t>
      </w:r>
      <w:r w:rsidRPr="00FF77BA">
        <w:rPr>
          <w:rFonts w:ascii="Arial" w:hAnsi="Arial"/>
          <w:sz w:val="18"/>
          <w:szCs w:val="18"/>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475EAC" w:rsidRDefault="00475EAC" w:rsidP="00475EAC">
      <w:pPr>
        <w:spacing w:after="60" w:line="200" w:lineRule="exact"/>
        <w:ind w:firstLine="288"/>
        <w:jc w:val="both"/>
        <w:rPr>
          <w:rFonts w:ascii="Arial" w:hAnsi="Arial"/>
          <w:b/>
          <w:sz w:val="18"/>
          <w:szCs w:val="18"/>
        </w:rPr>
      </w:pPr>
    </w:p>
    <w:p w:rsidR="00475EAC" w:rsidRDefault="00475EAC" w:rsidP="00475EAC">
      <w:pPr>
        <w:spacing w:after="60" w:line="200" w:lineRule="exact"/>
        <w:ind w:firstLine="288"/>
        <w:jc w:val="both"/>
        <w:rPr>
          <w:rFonts w:ascii="Arial" w:hAnsi="Arial"/>
          <w:b/>
          <w:sz w:val="18"/>
          <w:szCs w:val="18"/>
        </w:rPr>
      </w:pPr>
    </w:p>
    <w:p w:rsidR="00475EAC" w:rsidRDefault="00475EAC" w:rsidP="00475EAC">
      <w:pPr>
        <w:spacing w:after="60" w:line="200" w:lineRule="exact"/>
        <w:ind w:firstLine="288"/>
        <w:jc w:val="both"/>
        <w:rPr>
          <w:rFonts w:ascii="Arial" w:hAnsi="Arial"/>
          <w:b/>
          <w:sz w:val="18"/>
          <w:szCs w:val="18"/>
        </w:rPr>
      </w:pPr>
    </w:p>
    <w:p w:rsidR="00475EAC" w:rsidRDefault="00475EAC" w:rsidP="00475EAC">
      <w:pPr>
        <w:spacing w:after="60" w:line="200" w:lineRule="exact"/>
        <w:ind w:firstLine="288"/>
        <w:jc w:val="both"/>
        <w:rPr>
          <w:rFonts w:ascii="Arial" w:hAnsi="Arial"/>
          <w:b/>
          <w:sz w:val="18"/>
          <w:szCs w:val="18"/>
        </w:rPr>
      </w:pPr>
    </w:p>
    <w:tbl>
      <w:tblPr>
        <w:tblpPr w:leftFromText="141" w:rightFromText="141" w:vertAnchor="text" w:horzAnchor="margin" w:tblpXSpec="center" w:tblpY="20"/>
        <w:tblW w:w="0" w:type="auto"/>
        <w:tblLayout w:type="fixed"/>
        <w:tblCellMar>
          <w:left w:w="70" w:type="dxa"/>
          <w:right w:w="70" w:type="dxa"/>
        </w:tblCellMar>
        <w:tblLook w:val="04A0" w:firstRow="1" w:lastRow="0" w:firstColumn="1" w:lastColumn="0" w:noHBand="0" w:noVBand="1"/>
      </w:tblPr>
      <w:tblGrid>
        <w:gridCol w:w="4490"/>
      </w:tblGrid>
      <w:tr w:rsidR="00475EAC" w:rsidRPr="00FF77BA" w:rsidTr="00475EAC">
        <w:trPr>
          <w:cantSplit/>
          <w:trHeight w:val="890"/>
        </w:trPr>
        <w:tc>
          <w:tcPr>
            <w:tcW w:w="4490" w:type="dxa"/>
            <w:hideMark/>
          </w:tcPr>
          <w:p w:rsidR="00475EAC" w:rsidRPr="00FF77BA" w:rsidRDefault="00475EAC" w:rsidP="00475EAC">
            <w:pPr>
              <w:spacing w:after="60" w:line="200" w:lineRule="exact"/>
              <w:jc w:val="center"/>
              <w:rPr>
                <w:rFonts w:ascii="Arial" w:hAnsi="Arial"/>
                <w:sz w:val="18"/>
                <w:szCs w:val="18"/>
              </w:rPr>
            </w:pPr>
            <w:r w:rsidRPr="00FF77BA">
              <w:rPr>
                <w:rFonts w:ascii="Arial" w:hAnsi="Arial"/>
                <w:sz w:val="18"/>
                <w:szCs w:val="18"/>
              </w:rPr>
              <w:t>ATENTAMENTE</w:t>
            </w:r>
          </w:p>
          <w:p w:rsidR="00475EAC" w:rsidRPr="00FF77BA" w:rsidRDefault="00475EAC" w:rsidP="00475EAC">
            <w:pPr>
              <w:spacing w:after="60" w:line="200" w:lineRule="exact"/>
              <w:jc w:val="center"/>
              <w:rPr>
                <w:rFonts w:ascii="Arial" w:hAnsi="Arial"/>
                <w:sz w:val="18"/>
                <w:szCs w:val="18"/>
              </w:rPr>
            </w:pPr>
            <w:r w:rsidRPr="00FF77BA">
              <w:rPr>
                <w:rFonts w:ascii="Arial" w:hAnsi="Arial"/>
                <w:sz w:val="18"/>
                <w:szCs w:val="18"/>
              </w:rPr>
              <w:t>________________(8)_____________</w:t>
            </w:r>
          </w:p>
        </w:tc>
      </w:tr>
    </w:tbl>
    <w:p w:rsidR="00475EAC" w:rsidRDefault="00475EAC" w:rsidP="00475EAC">
      <w:pPr>
        <w:spacing w:after="60" w:line="200" w:lineRule="exact"/>
        <w:ind w:firstLine="288"/>
        <w:jc w:val="both"/>
        <w:rPr>
          <w:rFonts w:ascii="Arial" w:hAnsi="Arial"/>
          <w:b/>
          <w:sz w:val="18"/>
          <w:szCs w:val="18"/>
        </w:rPr>
      </w:pPr>
    </w:p>
    <w:p w:rsidR="00475EAC" w:rsidRPr="00516AFA" w:rsidRDefault="00475EAC" w:rsidP="00475EAC">
      <w:pPr>
        <w:spacing w:after="60" w:line="200" w:lineRule="exact"/>
        <w:ind w:firstLine="288"/>
        <w:jc w:val="both"/>
        <w:rPr>
          <w:rFonts w:ascii="Arial" w:hAnsi="Arial"/>
          <w:b/>
          <w:sz w:val="8"/>
          <w:szCs w:val="18"/>
        </w:rPr>
      </w:pPr>
    </w:p>
    <w:tbl>
      <w:tblPr>
        <w:tblpPr w:leftFromText="141" w:rightFromText="141" w:vertAnchor="text" w:horzAnchor="margin" w:tblpY="10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992"/>
      </w:tblGrid>
      <w:tr w:rsidR="00475EAC" w:rsidRPr="00FF77BA" w:rsidTr="00475EAC">
        <w:tc>
          <w:tcPr>
            <w:tcW w:w="3085" w:type="dxa"/>
            <w:shd w:val="clear" w:color="auto" w:fill="auto"/>
          </w:tcPr>
          <w:p w:rsidR="00475EAC" w:rsidRPr="00FD0896" w:rsidRDefault="00475EAC" w:rsidP="00475EAC">
            <w:pPr>
              <w:ind w:left="567" w:hanging="567"/>
              <w:jc w:val="both"/>
              <w:rPr>
                <w:rFonts w:ascii="Arial" w:hAnsi="Arial"/>
                <w:sz w:val="18"/>
                <w:szCs w:val="18"/>
              </w:rPr>
            </w:pPr>
            <w:r w:rsidRPr="00FD0896">
              <w:rPr>
                <w:rFonts w:ascii="Arial" w:hAnsi="Arial"/>
                <w:sz w:val="18"/>
                <w:szCs w:val="18"/>
              </w:rPr>
              <w:t xml:space="preserve">A partir del 28 de junio de 2011 </w:t>
            </w:r>
          </w:p>
        </w:tc>
        <w:tc>
          <w:tcPr>
            <w:tcW w:w="992" w:type="dxa"/>
            <w:shd w:val="clear" w:color="auto" w:fill="auto"/>
          </w:tcPr>
          <w:p w:rsidR="00475EAC" w:rsidRPr="00FD0896" w:rsidRDefault="00475EAC" w:rsidP="00475EAC">
            <w:pPr>
              <w:jc w:val="both"/>
              <w:rPr>
                <w:rFonts w:ascii="Arial" w:hAnsi="Arial"/>
                <w:sz w:val="18"/>
                <w:szCs w:val="18"/>
              </w:rPr>
            </w:pPr>
            <w:r w:rsidRPr="00FD0896">
              <w:rPr>
                <w:rFonts w:ascii="Arial" w:hAnsi="Arial"/>
                <w:sz w:val="18"/>
                <w:szCs w:val="18"/>
              </w:rPr>
              <w:t>60%</w:t>
            </w:r>
          </w:p>
        </w:tc>
      </w:tr>
      <w:tr w:rsidR="00475EAC" w:rsidRPr="00FF77BA" w:rsidTr="00475EAC">
        <w:tc>
          <w:tcPr>
            <w:tcW w:w="3085" w:type="dxa"/>
            <w:shd w:val="clear" w:color="auto" w:fill="auto"/>
          </w:tcPr>
          <w:p w:rsidR="00475EAC" w:rsidRPr="00FD0896" w:rsidRDefault="00475EAC" w:rsidP="00475EAC">
            <w:pPr>
              <w:jc w:val="both"/>
              <w:rPr>
                <w:rFonts w:ascii="Arial" w:hAnsi="Arial"/>
                <w:sz w:val="18"/>
                <w:szCs w:val="18"/>
              </w:rPr>
            </w:pPr>
            <w:r w:rsidRPr="00FD0896">
              <w:rPr>
                <w:rFonts w:ascii="Arial" w:hAnsi="Arial"/>
                <w:sz w:val="18"/>
                <w:szCs w:val="18"/>
              </w:rPr>
              <w:t xml:space="preserve">A partir del 28 de junio de 2012 </w:t>
            </w:r>
          </w:p>
        </w:tc>
        <w:tc>
          <w:tcPr>
            <w:tcW w:w="992" w:type="dxa"/>
            <w:shd w:val="clear" w:color="auto" w:fill="auto"/>
          </w:tcPr>
          <w:p w:rsidR="00475EAC" w:rsidRPr="00FD0896" w:rsidRDefault="00475EAC" w:rsidP="00475EAC">
            <w:pPr>
              <w:jc w:val="both"/>
              <w:rPr>
                <w:rFonts w:ascii="Arial" w:hAnsi="Arial"/>
                <w:sz w:val="18"/>
                <w:szCs w:val="18"/>
              </w:rPr>
            </w:pPr>
            <w:r w:rsidRPr="00FD0896">
              <w:rPr>
                <w:rFonts w:ascii="Arial" w:hAnsi="Arial"/>
                <w:sz w:val="18"/>
                <w:szCs w:val="18"/>
              </w:rPr>
              <w:t>65%</w:t>
            </w:r>
          </w:p>
        </w:tc>
      </w:tr>
    </w:tbl>
    <w:p w:rsidR="00475EAC" w:rsidRPr="00FF77BA" w:rsidRDefault="00475EAC" w:rsidP="00475EAC">
      <w:pPr>
        <w:spacing w:after="60" w:line="200" w:lineRule="exact"/>
        <w:jc w:val="both"/>
        <w:rPr>
          <w:rFonts w:ascii="Arial" w:hAnsi="Arial"/>
          <w:sz w:val="18"/>
          <w:szCs w:val="18"/>
        </w:rPr>
      </w:pPr>
      <w:r w:rsidRPr="00FF77BA">
        <w:rPr>
          <w:rFonts w:ascii="Arial" w:hAnsi="Arial"/>
          <w:b/>
          <w:sz w:val="18"/>
          <w:szCs w:val="18"/>
        </w:rPr>
        <w:t>*</w:t>
      </w:r>
      <w:r w:rsidRPr="00FF77BA">
        <w:rPr>
          <w:rFonts w:ascii="Arial" w:hAnsi="Arial"/>
          <w:sz w:val="18"/>
          <w:szCs w:val="18"/>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475EAC" w:rsidRPr="00FF77BA" w:rsidRDefault="00475EAC" w:rsidP="00475EAC">
      <w:pPr>
        <w:jc w:val="both"/>
        <w:rPr>
          <w:rFonts w:ascii="Arial" w:hAnsi="Arial"/>
          <w:b/>
          <w:sz w:val="18"/>
          <w:szCs w:val="18"/>
        </w:rPr>
      </w:pPr>
      <w:r w:rsidRPr="00FF77BA">
        <w:rPr>
          <w:rFonts w:ascii="Arial" w:hAnsi="Arial"/>
          <w:b/>
          <w:sz w:val="18"/>
          <w:szCs w:val="18"/>
        </w:rPr>
        <w:t>INSTRUCTIVO PARA EL LLENADO DEL FORMATO PARA LA MANIFESTACIÓN QUE DEBERÁN PRESENTAR LOS PROVEEDORES QUE PARTICIPEN EN LICITACIONES PÚBLICAS NACIONALES BAJO LA COBERTURA DE TRATADOS PARA LA ADQUISICIÓN DE BIENES, Y DAR CUMPLIMIENTO A LO DISPUESTO EN LA REGLA 5.2</w:t>
      </w:r>
    </w:p>
    <w:tbl>
      <w:tblPr>
        <w:tblW w:w="10216" w:type="dxa"/>
        <w:jc w:val="center"/>
        <w:tblLayout w:type="fixed"/>
        <w:tblCellMar>
          <w:left w:w="72" w:type="dxa"/>
          <w:right w:w="72" w:type="dxa"/>
        </w:tblCellMar>
        <w:tblLook w:val="04A0" w:firstRow="1" w:lastRow="0" w:firstColumn="1" w:lastColumn="0" w:noHBand="0" w:noVBand="1"/>
      </w:tblPr>
      <w:tblGrid>
        <w:gridCol w:w="999"/>
        <w:gridCol w:w="9217"/>
      </w:tblGrid>
      <w:tr w:rsidR="00475EAC" w:rsidRPr="00FF77BA"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shd w:val="clear" w:color="auto" w:fill="D9D9D9"/>
            <w:noWrap/>
            <w:hideMark/>
          </w:tcPr>
          <w:p w:rsidR="00475EAC" w:rsidRPr="00516AFA" w:rsidRDefault="00475EAC" w:rsidP="00475EAC">
            <w:pPr>
              <w:jc w:val="center"/>
              <w:rPr>
                <w:rFonts w:ascii="Arial" w:hAnsi="Arial"/>
                <w:b/>
                <w:sz w:val="16"/>
                <w:szCs w:val="18"/>
              </w:rPr>
            </w:pPr>
            <w:r w:rsidRPr="00516AFA">
              <w:rPr>
                <w:rFonts w:ascii="Arial" w:hAnsi="Arial"/>
                <w:b/>
                <w:sz w:val="16"/>
                <w:szCs w:val="18"/>
              </w:rPr>
              <w:t>NUMERO</w:t>
            </w:r>
          </w:p>
        </w:tc>
        <w:tc>
          <w:tcPr>
            <w:tcW w:w="9217" w:type="dxa"/>
            <w:tcBorders>
              <w:top w:val="single" w:sz="6" w:space="0" w:color="auto"/>
              <w:left w:val="single" w:sz="6" w:space="0" w:color="auto"/>
              <w:bottom w:val="single" w:sz="6" w:space="0" w:color="auto"/>
              <w:right w:val="single" w:sz="6" w:space="0" w:color="auto"/>
            </w:tcBorders>
            <w:shd w:val="clear" w:color="auto" w:fill="D9D9D9"/>
            <w:hideMark/>
          </w:tcPr>
          <w:p w:rsidR="00475EAC" w:rsidRPr="00516AFA" w:rsidRDefault="00475EAC" w:rsidP="00475EAC">
            <w:pPr>
              <w:jc w:val="center"/>
              <w:rPr>
                <w:rFonts w:ascii="Arial" w:hAnsi="Arial"/>
                <w:b/>
                <w:sz w:val="16"/>
                <w:szCs w:val="18"/>
              </w:rPr>
            </w:pPr>
            <w:r w:rsidRPr="00516AFA">
              <w:rPr>
                <w:rFonts w:ascii="Arial" w:hAnsi="Arial"/>
                <w:b/>
                <w:sz w:val="16"/>
                <w:szCs w:val="18"/>
              </w:rPr>
              <w:t>DESCRIPCIÓN</w:t>
            </w:r>
          </w:p>
        </w:tc>
      </w:tr>
      <w:tr w:rsidR="00475EAC" w:rsidRPr="00516AFA"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center"/>
              <w:rPr>
                <w:rFonts w:ascii="Arial" w:hAnsi="Arial"/>
                <w:sz w:val="16"/>
                <w:szCs w:val="16"/>
              </w:rPr>
            </w:pPr>
            <w:r w:rsidRPr="00516AFA">
              <w:rPr>
                <w:rFonts w:ascii="Arial" w:hAnsi="Arial"/>
                <w:sz w:val="16"/>
                <w:szCs w:val="16"/>
              </w:rPr>
              <w:t>1</w:t>
            </w:r>
          </w:p>
        </w:tc>
        <w:tc>
          <w:tcPr>
            <w:tcW w:w="9217"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both"/>
              <w:rPr>
                <w:rFonts w:ascii="Arial" w:hAnsi="Arial"/>
                <w:sz w:val="16"/>
                <w:szCs w:val="16"/>
              </w:rPr>
            </w:pPr>
            <w:r w:rsidRPr="00516AFA">
              <w:rPr>
                <w:rFonts w:ascii="Arial" w:hAnsi="Arial"/>
                <w:sz w:val="16"/>
                <w:szCs w:val="16"/>
              </w:rPr>
              <w:t>Señalar la fecha de suscripción del documento.</w:t>
            </w:r>
          </w:p>
        </w:tc>
      </w:tr>
      <w:tr w:rsidR="00475EAC" w:rsidRPr="00516AFA"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center"/>
              <w:rPr>
                <w:rFonts w:ascii="Arial" w:hAnsi="Arial"/>
                <w:sz w:val="16"/>
                <w:szCs w:val="16"/>
              </w:rPr>
            </w:pPr>
            <w:r w:rsidRPr="00516AFA">
              <w:rPr>
                <w:rFonts w:ascii="Arial" w:hAnsi="Arial"/>
                <w:sz w:val="16"/>
                <w:szCs w:val="16"/>
              </w:rPr>
              <w:t>2</w:t>
            </w:r>
          </w:p>
        </w:tc>
        <w:tc>
          <w:tcPr>
            <w:tcW w:w="9217"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both"/>
              <w:rPr>
                <w:rFonts w:ascii="Arial" w:hAnsi="Arial"/>
                <w:sz w:val="16"/>
                <w:szCs w:val="16"/>
              </w:rPr>
            </w:pPr>
            <w:r w:rsidRPr="00516AFA">
              <w:rPr>
                <w:rFonts w:ascii="Arial" w:hAnsi="Arial"/>
                <w:sz w:val="16"/>
                <w:szCs w:val="16"/>
              </w:rPr>
              <w:t>Anotar el nombre de la dependencia o entidad que invita o convoca.</w:t>
            </w:r>
          </w:p>
        </w:tc>
      </w:tr>
      <w:tr w:rsidR="00475EAC" w:rsidRPr="00516AFA"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center"/>
              <w:rPr>
                <w:rFonts w:ascii="Arial" w:hAnsi="Arial"/>
                <w:sz w:val="16"/>
                <w:szCs w:val="16"/>
              </w:rPr>
            </w:pPr>
            <w:r w:rsidRPr="00516AFA">
              <w:rPr>
                <w:rFonts w:ascii="Arial" w:hAnsi="Arial"/>
                <w:sz w:val="16"/>
                <w:szCs w:val="16"/>
              </w:rPr>
              <w:t>3</w:t>
            </w:r>
          </w:p>
        </w:tc>
        <w:tc>
          <w:tcPr>
            <w:tcW w:w="9217"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both"/>
              <w:rPr>
                <w:rFonts w:ascii="Arial" w:hAnsi="Arial"/>
                <w:sz w:val="16"/>
                <w:szCs w:val="16"/>
              </w:rPr>
            </w:pPr>
            <w:r w:rsidRPr="00516AFA">
              <w:rPr>
                <w:rFonts w:ascii="Arial" w:hAnsi="Arial"/>
                <w:sz w:val="16"/>
                <w:szCs w:val="16"/>
              </w:rPr>
              <w:t xml:space="preserve">Precisar el procedimiento de contratación de que se trate, licitación pública o </w:t>
            </w:r>
            <w:r w:rsidRPr="00516AFA">
              <w:rPr>
                <w:rFonts w:ascii="Arial" w:eastAsia="Calibri" w:hAnsi="Arial" w:cs="Arial"/>
                <w:sz w:val="16"/>
                <w:szCs w:val="16"/>
                <w:lang w:val="es-MX"/>
              </w:rPr>
              <w:t>Invitación a cuando menos tres personas</w:t>
            </w:r>
            <w:r w:rsidRPr="00516AFA">
              <w:rPr>
                <w:rFonts w:ascii="Arial" w:hAnsi="Arial"/>
                <w:sz w:val="16"/>
                <w:szCs w:val="16"/>
              </w:rPr>
              <w:t>.</w:t>
            </w:r>
          </w:p>
        </w:tc>
      </w:tr>
      <w:tr w:rsidR="00475EAC" w:rsidRPr="00516AFA"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center"/>
              <w:rPr>
                <w:rFonts w:ascii="Arial" w:hAnsi="Arial"/>
                <w:sz w:val="16"/>
                <w:szCs w:val="16"/>
              </w:rPr>
            </w:pPr>
            <w:r w:rsidRPr="00516AFA">
              <w:rPr>
                <w:rFonts w:ascii="Arial" w:hAnsi="Arial"/>
                <w:sz w:val="16"/>
                <w:szCs w:val="16"/>
              </w:rPr>
              <w:t>4</w:t>
            </w:r>
          </w:p>
        </w:tc>
        <w:tc>
          <w:tcPr>
            <w:tcW w:w="9217"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both"/>
              <w:rPr>
                <w:rFonts w:ascii="Arial" w:hAnsi="Arial"/>
                <w:sz w:val="16"/>
                <w:szCs w:val="16"/>
              </w:rPr>
            </w:pPr>
            <w:r w:rsidRPr="00516AFA">
              <w:rPr>
                <w:rFonts w:ascii="Arial" w:hAnsi="Arial"/>
                <w:sz w:val="16"/>
                <w:szCs w:val="16"/>
              </w:rPr>
              <w:t>Indicar el número respectivo.</w:t>
            </w:r>
          </w:p>
        </w:tc>
      </w:tr>
      <w:tr w:rsidR="00475EAC" w:rsidRPr="00516AFA"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center"/>
              <w:rPr>
                <w:rFonts w:ascii="Arial" w:hAnsi="Arial"/>
                <w:sz w:val="16"/>
                <w:szCs w:val="16"/>
              </w:rPr>
            </w:pPr>
            <w:r w:rsidRPr="00516AFA">
              <w:rPr>
                <w:rFonts w:ascii="Arial" w:hAnsi="Arial"/>
                <w:sz w:val="16"/>
                <w:szCs w:val="16"/>
              </w:rPr>
              <w:t>5</w:t>
            </w:r>
          </w:p>
        </w:tc>
        <w:tc>
          <w:tcPr>
            <w:tcW w:w="9217"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both"/>
              <w:rPr>
                <w:rFonts w:ascii="Arial" w:hAnsi="Arial"/>
                <w:sz w:val="16"/>
                <w:szCs w:val="16"/>
              </w:rPr>
            </w:pPr>
            <w:r w:rsidRPr="00516AFA">
              <w:rPr>
                <w:rFonts w:ascii="Arial" w:hAnsi="Arial"/>
                <w:sz w:val="16"/>
                <w:szCs w:val="16"/>
              </w:rPr>
              <w:t>Citar el nombre o razón social o denominación de la empresa oferente.</w:t>
            </w:r>
          </w:p>
        </w:tc>
      </w:tr>
      <w:tr w:rsidR="00475EAC" w:rsidRPr="00516AFA"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center"/>
              <w:rPr>
                <w:rFonts w:ascii="Arial" w:hAnsi="Arial"/>
                <w:sz w:val="16"/>
                <w:szCs w:val="16"/>
              </w:rPr>
            </w:pPr>
            <w:r w:rsidRPr="00516AFA">
              <w:rPr>
                <w:rFonts w:ascii="Arial" w:hAnsi="Arial"/>
                <w:sz w:val="16"/>
                <w:szCs w:val="16"/>
              </w:rPr>
              <w:t>6</w:t>
            </w:r>
          </w:p>
        </w:tc>
        <w:tc>
          <w:tcPr>
            <w:tcW w:w="9217"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both"/>
              <w:rPr>
                <w:rFonts w:ascii="Arial" w:hAnsi="Arial"/>
                <w:sz w:val="16"/>
                <w:szCs w:val="16"/>
              </w:rPr>
            </w:pPr>
            <w:r w:rsidRPr="00516AFA">
              <w:rPr>
                <w:rFonts w:ascii="Arial" w:hAnsi="Arial"/>
                <w:sz w:val="16"/>
                <w:szCs w:val="16"/>
              </w:rPr>
              <w:t>Señalar el número de partida (clave) que corresponda.</w:t>
            </w:r>
          </w:p>
        </w:tc>
      </w:tr>
      <w:tr w:rsidR="00475EAC" w:rsidRPr="00516AFA"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center"/>
              <w:rPr>
                <w:rFonts w:ascii="Arial" w:hAnsi="Arial"/>
                <w:sz w:val="16"/>
                <w:szCs w:val="16"/>
              </w:rPr>
            </w:pPr>
            <w:r w:rsidRPr="00516AFA">
              <w:rPr>
                <w:rFonts w:ascii="Arial" w:hAnsi="Arial"/>
                <w:sz w:val="16"/>
                <w:szCs w:val="16"/>
              </w:rPr>
              <w:t>7</w:t>
            </w:r>
          </w:p>
        </w:tc>
        <w:tc>
          <w:tcPr>
            <w:tcW w:w="9217"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both"/>
              <w:rPr>
                <w:rFonts w:ascii="Arial" w:hAnsi="Arial"/>
                <w:sz w:val="16"/>
                <w:szCs w:val="16"/>
              </w:rPr>
            </w:pPr>
            <w:r w:rsidRPr="00516AFA">
              <w:rPr>
                <w:rFonts w:ascii="Arial" w:hAnsi="Arial"/>
                <w:sz w:val="16"/>
                <w:szCs w:val="16"/>
              </w:rPr>
              <w:t xml:space="preserve">Establecer el porcentaje correspondiente al Capítulo III, de los casos de excepción al contenido nacional, de las </w:t>
            </w:r>
            <w:r w:rsidRPr="00516AFA">
              <w:rPr>
                <w:rFonts w:ascii="Arial" w:hAnsi="Arial"/>
                <w:i/>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475EAC" w:rsidRPr="00516AFA"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center"/>
              <w:rPr>
                <w:rFonts w:ascii="Arial" w:hAnsi="Arial"/>
                <w:sz w:val="16"/>
                <w:szCs w:val="16"/>
              </w:rPr>
            </w:pPr>
            <w:r w:rsidRPr="00516AFA">
              <w:rPr>
                <w:rFonts w:ascii="Arial" w:hAnsi="Arial"/>
                <w:sz w:val="16"/>
                <w:szCs w:val="16"/>
              </w:rPr>
              <w:t>8</w:t>
            </w:r>
          </w:p>
        </w:tc>
        <w:tc>
          <w:tcPr>
            <w:tcW w:w="9217" w:type="dxa"/>
            <w:tcBorders>
              <w:top w:val="single" w:sz="6" w:space="0" w:color="auto"/>
              <w:left w:val="single" w:sz="6" w:space="0" w:color="auto"/>
              <w:bottom w:val="single" w:sz="6" w:space="0" w:color="auto"/>
              <w:right w:val="single" w:sz="6" w:space="0" w:color="auto"/>
            </w:tcBorders>
            <w:hideMark/>
          </w:tcPr>
          <w:p w:rsidR="00475EAC" w:rsidRPr="00516AFA" w:rsidRDefault="00475EAC" w:rsidP="00475EAC">
            <w:pPr>
              <w:jc w:val="both"/>
              <w:rPr>
                <w:rFonts w:ascii="Arial" w:hAnsi="Arial"/>
                <w:sz w:val="16"/>
                <w:szCs w:val="16"/>
              </w:rPr>
            </w:pPr>
            <w:r w:rsidRPr="00516AFA">
              <w:rPr>
                <w:rFonts w:ascii="Arial" w:hAnsi="Arial"/>
                <w:sz w:val="16"/>
                <w:szCs w:val="16"/>
              </w:rPr>
              <w:t>Anotar el nombre y firma del representante de la empresa oferente.</w:t>
            </w:r>
          </w:p>
        </w:tc>
      </w:tr>
    </w:tbl>
    <w:p w:rsidR="00D91F7B" w:rsidRPr="00475EAC" w:rsidRDefault="00475EAC" w:rsidP="00EC4AB5">
      <w:pPr>
        <w:rPr>
          <w:rFonts w:ascii="Arial" w:hAnsi="Arial"/>
          <w:i/>
          <w:sz w:val="16"/>
          <w:szCs w:val="16"/>
        </w:rPr>
      </w:pPr>
      <w:r w:rsidRPr="00516AFA">
        <w:rPr>
          <w:rFonts w:ascii="Arial" w:hAnsi="Arial"/>
          <w:b/>
          <w:i/>
          <w:sz w:val="16"/>
          <w:szCs w:val="16"/>
        </w:rPr>
        <w:t xml:space="preserve">NOTA: </w:t>
      </w:r>
      <w:r w:rsidRPr="00516AFA">
        <w:rPr>
          <w:rFonts w:ascii="Arial" w:hAnsi="Arial"/>
          <w:i/>
          <w:sz w:val="16"/>
          <w:szCs w:val="16"/>
        </w:rPr>
        <w:t>Si el oferente es una persona física, se podrá ajustar el presente formato en su parte conducente.</w:t>
      </w:r>
    </w:p>
    <w:p w:rsidR="00FE70B0" w:rsidRDefault="00FE70B0" w:rsidP="00E629EA">
      <w:pPr>
        <w:pStyle w:val="Ttulo1"/>
        <w:jc w:val="center"/>
        <w:rPr>
          <w:rFonts w:ascii="Arial" w:hAnsi="Arial" w:cs="Arial"/>
          <w:color w:val="auto"/>
          <w:sz w:val="24"/>
          <w:szCs w:val="24"/>
        </w:rPr>
      </w:pPr>
      <w:bookmarkStart w:id="104" w:name="_Toc103330861"/>
    </w:p>
    <w:p w:rsidR="00302D04" w:rsidRDefault="00302D04" w:rsidP="00E629EA">
      <w:pPr>
        <w:pStyle w:val="Ttulo1"/>
        <w:jc w:val="center"/>
        <w:rPr>
          <w:rFonts w:ascii="Arial" w:hAnsi="Arial" w:cs="Arial"/>
          <w:color w:val="auto"/>
          <w:sz w:val="24"/>
          <w:szCs w:val="24"/>
        </w:rPr>
      </w:pPr>
    </w:p>
    <w:p w:rsidR="00385A64" w:rsidRPr="00E629EA" w:rsidRDefault="00385A64" w:rsidP="00E629EA">
      <w:pPr>
        <w:pStyle w:val="Ttulo1"/>
        <w:jc w:val="center"/>
        <w:rPr>
          <w:rFonts w:ascii="Arial" w:hAnsi="Arial" w:cs="Arial"/>
          <w:color w:val="auto"/>
          <w:sz w:val="24"/>
          <w:szCs w:val="24"/>
        </w:rPr>
      </w:pPr>
      <w:r w:rsidRPr="00E629EA">
        <w:rPr>
          <w:rFonts w:ascii="Arial" w:hAnsi="Arial" w:cs="Arial"/>
          <w:color w:val="auto"/>
          <w:sz w:val="24"/>
          <w:szCs w:val="24"/>
        </w:rPr>
        <w:t xml:space="preserve">ANEXO </w:t>
      </w:r>
      <w:r w:rsidR="00E66009" w:rsidRPr="00E629EA">
        <w:rPr>
          <w:rFonts w:ascii="Arial" w:hAnsi="Arial" w:cs="Arial"/>
          <w:color w:val="auto"/>
          <w:sz w:val="24"/>
          <w:szCs w:val="24"/>
        </w:rPr>
        <w:t xml:space="preserve">Número </w:t>
      </w:r>
      <w:r w:rsidR="003F799C">
        <w:rPr>
          <w:rFonts w:ascii="Arial" w:hAnsi="Arial" w:cs="Arial"/>
          <w:color w:val="auto"/>
          <w:sz w:val="24"/>
          <w:szCs w:val="24"/>
        </w:rPr>
        <w:t>5</w:t>
      </w:r>
      <w:r w:rsidRPr="00E629EA">
        <w:rPr>
          <w:rFonts w:ascii="Arial" w:hAnsi="Arial" w:cs="Arial"/>
          <w:color w:val="auto"/>
          <w:sz w:val="24"/>
          <w:szCs w:val="24"/>
        </w:rPr>
        <w:t xml:space="preserve"> (</w:t>
      </w:r>
      <w:r w:rsidR="003F799C">
        <w:rPr>
          <w:rFonts w:ascii="Arial" w:hAnsi="Arial" w:cs="Arial"/>
          <w:color w:val="auto"/>
          <w:sz w:val="24"/>
          <w:szCs w:val="24"/>
        </w:rPr>
        <w:t>CINCO</w:t>
      </w:r>
      <w:r w:rsidRPr="00E629EA">
        <w:rPr>
          <w:rFonts w:ascii="Arial" w:hAnsi="Arial" w:cs="Arial"/>
          <w:color w:val="auto"/>
          <w:sz w:val="24"/>
          <w:szCs w:val="24"/>
        </w:rPr>
        <w:t>)</w:t>
      </w:r>
      <w:bookmarkEnd w:id="104"/>
    </w:p>
    <w:p w:rsidR="00E66009" w:rsidRPr="00FF77BA" w:rsidRDefault="00E66009" w:rsidP="00385A64">
      <w:pPr>
        <w:jc w:val="center"/>
        <w:rPr>
          <w:rFonts w:ascii="Arial" w:hAnsi="Arial" w:cs="Arial"/>
          <w:b/>
          <w:sz w:val="18"/>
          <w:szCs w:val="18"/>
        </w:rPr>
      </w:pPr>
    </w:p>
    <w:p w:rsidR="00385A64" w:rsidRPr="00FF77BA" w:rsidRDefault="00385A64" w:rsidP="00385A64">
      <w:pPr>
        <w:pBdr>
          <w:top w:val="single" w:sz="4" w:space="1" w:color="000000"/>
          <w:left w:val="single" w:sz="4" w:space="4" w:color="000000"/>
          <w:bottom w:val="single" w:sz="4" w:space="1" w:color="000000"/>
          <w:right w:val="single" w:sz="4" w:space="4" w:color="000000"/>
        </w:pBdr>
        <w:shd w:val="clear" w:color="auto" w:fill="E5E5E5"/>
        <w:spacing w:line="480" w:lineRule="auto"/>
        <w:ind w:right="16"/>
        <w:jc w:val="center"/>
        <w:rPr>
          <w:rFonts w:ascii="Arial" w:hAnsi="Arial" w:cs="Arial"/>
          <w:b/>
          <w:i/>
          <w:sz w:val="18"/>
          <w:szCs w:val="18"/>
          <w:lang w:val="pt-PT"/>
        </w:rPr>
      </w:pPr>
      <w:r w:rsidRPr="00FF77BA">
        <w:rPr>
          <w:rFonts w:ascii="Arial" w:hAnsi="Arial" w:cs="Arial"/>
          <w:b/>
          <w:i/>
          <w:sz w:val="18"/>
          <w:szCs w:val="18"/>
          <w:lang w:val="pt-PT"/>
        </w:rPr>
        <w:t>P R O P O S I C I Ó N</w:t>
      </w:r>
      <w:proofErr w:type="gramStart"/>
      <w:r w:rsidRPr="00FF77BA">
        <w:rPr>
          <w:rFonts w:ascii="Arial" w:hAnsi="Arial" w:cs="Arial"/>
          <w:b/>
          <w:i/>
          <w:sz w:val="18"/>
          <w:szCs w:val="18"/>
          <w:lang w:val="pt-PT"/>
        </w:rPr>
        <w:t xml:space="preserve">   </w:t>
      </w:r>
      <w:proofErr w:type="gramEnd"/>
      <w:r w:rsidRPr="00FF77BA">
        <w:rPr>
          <w:rFonts w:ascii="Arial" w:hAnsi="Arial" w:cs="Arial"/>
          <w:b/>
          <w:i/>
          <w:sz w:val="18"/>
          <w:szCs w:val="18"/>
          <w:lang w:val="pt-PT"/>
        </w:rPr>
        <w:t>T E C N I C O  -  E C O N O M I C A</w:t>
      </w:r>
    </w:p>
    <w:p w:rsidR="00385A64" w:rsidRDefault="00385A64" w:rsidP="00385A64">
      <w:pPr>
        <w:spacing w:line="480" w:lineRule="auto"/>
        <w:rPr>
          <w:rFonts w:ascii="Arial" w:hAnsi="Arial" w:cs="Arial"/>
          <w:b/>
          <w:sz w:val="18"/>
          <w:szCs w:val="18"/>
        </w:rPr>
      </w:pPr>
    </w:p>
    <w:p w:rsidR="00385A64" w:rsidRPr="00FF77BA" w:rsidRDefault="00385A64" w:rsidP="00385A64">
      <w:pPr>
        <w:spacing w:line="480" w:lineRule="auto"/>
        <w:rPr>
          <w:rFonts w:ascii="Arial" w:hAnsi="Arial" w:cs="Arial"/>
          <w:b/>
          <w:sz w:val="18"/>
          <w:szCs w:val="18"/>
        </w:rPr>
      </w:pPr>
      <w:r>
        <w:rPr>
          <w:rFonts w:ascii="Arial" w:eastAsia="Calibri" w:hAnsi="Arial" w:cs="Arial"/>
          <w:sz w:val="22"/>
          <w:lang w:val="es-MX"/>
        </w:rPr>
        <w:t>Invitación a cuando menos tres personas</w:t>
      </w:r>
      <w:r w:rsidRPr="00FF77BA">
        <w:rPr>
          <w:rFonts w:ascii="Arial" w:hAnsi="Arial" w:cs="Arial"/>
          <w:b/>
          <w:sz w:val="18"/>
          <w:szCs w:val="18"/>
        </w:rPr>
        <w:t xml:space="preserve"> ELECTRÓNICA N°. ____________________</w:t>
      </w:r>
    </w:p>
    <w:p w:rsidR="00385A64" w:rsidRPr="00FF77BA" w:rsidRDefault="00385A64" w:rsidP="00385A64">
      <w:pPr>
        <w:pStyle w:val="Textoindependiente"/>
        <w:spacing w:line="480" w:lineRule="auto"/>
        <w:rPr>
          <w:rFonts w:ascii="Arial" w:hAnsi="Arial" w:cs="Arial"/>
          <w:b/>
          <w:sz w:val="18"/>
          <w:szCs w:val="18"/>
        </w:rPr>
      </w:pPr>
      <w:r w:rsidRPr="00FF77BA">
        <w:rPr>
          <w:rFonts w:ascii="Arial" w:hAnsi="Arial" w:cs="Arial"/>
          <w:b/>
          <w:sz w:val="18"/>
          <w:szCs w:val="18"/>
        </w:rPr>
        <w:t>FECHA: ________________________________________</w:t>
      </w:r>
      <w:r w:rsidRPr="00FF77BA">
        <w:rPr>
          <w:rFonts w:ascii="Arial" w:hAnsi="Arial" w:cs="Arial"/>
          <w:b/>
          <w:sz w:val="18"/>
          <w:szCs w:val="18"/>
        </w:rPr>
        <w:tab/>
      </w:r>
      <w:r w:rsidRPr="00FF77BA">
        <w:rPr>
          <w:rFonts w:ascii="Arial" w:hAnsi="Arial" w:cs="Arial"/>
          <w:b/>
          <w:sz w:val="18"/>
          <w:szCs w:val="18"/>
        </w:rPr>
        <w:tab/>
        <w:t>FAB. (   ).</w:t>
      </w:r>
      <w:r w:rsidRPr="00FF77BA">
        <w:rPr>
          <w:rFonts w:ascii="Arial" w:hAnsi="Arial" w:cs="Arial"/>
          <w:b/>
          <w:sz w:val="18"/>
          <w:szCs w:val="18"/>
        </w:rPr>
        <w:tab/>
        <w:t xml:space="preserve"> DIST. (   ).</w:t>
      </w:r>
      <w:r w:rsidRPr="00FF77BA">
        <w:rPr>
          <w:rFonts w:ascii="Arial" w:hAnsi="Arial" w:cs="Arial"/>
          <w:b/>
          <w:sz w:val="18"/>
          <w:szCs w:val="18"/>
        </w:rPr>
        <w:tab/>
        <w:t xml:space="preserve">No. DE PREI IMSS: </w:t>
      </w:r>
    </w:p>
    <w:p w:rsidR="00385A64" w:rsidRPr="00FF77BA" w:rsidRDefault="00385A64" w:rsidP="00385A64">
      <w:pPr>
        <w:pStyle w:val="Textoindependiente"/>
        <w:spacing w:line="480" w:lineRule="auto"/>
        <w:rPr>
          <w:rFonts w:ascii="Arial" w:hAnsi="Arial" w:cs="Arial"/>
          <w:b/>
          <w:sz w:val="18"/>
          <w:szCs w:val="18"/>
        </w:rPr>
      </w:pPr>
      <w:r w:rsidRPr="00FF77BA">
        <w:rPr>
          <w:rFonts w:ascii="Arial" w:hAnsi="Arial" w:cs="Arial"/>
          <w:b/>
          <w:sz w:val="18"/>
          <w:szCs w:val="18"/>
        </w:rPr>
        <w:t xml:space="preserve">NOMBRE DEL PARTICIPANTE: ______________________________________________DOMICILIO: </w:t>
      </w:r>
    </w:p>
    <w:p w:rsidR="00385A64" w:rsidRPr="00FF77BA" w:rsidRDefault="00385A64" w:rsidP="00385A64">
      <w:pPr>
        <w:pStyle w:val="Textoindependiente"/>
        <w:spacing w:line="480" w:lineRule="auto"/>
        <w:rPr>
          <w:rFonts w:ascii="Arial" w:hAnsi="Arial" w:cs="Arial"/>
          <w:b/>
          <w:sz w:val="18"/>
          <w:szCs w:val="18"/>
        </w:rPr>
      </w:pPr>
      <w:r w:rsidRPr="00FF77BA">
        <w:rPr>
          <w:rFonts w:ascii="Arial" w:hAnsi="Arial" w:cs="Arial"/>
          <w:b/>
          <w:sz w:val="18"/>
          <w:szCs w:val="18"/>
        </w:rPr>
        <w:t xml:space="preserve">TEL.: _____________________FAX: _____________________R. F. C.:_________________ CORREO ELECTRÓNICO: </w:t>
      </w:r>
    </w:p>
    <w:p w:rsidR="00385A64" w:rsidRPr="00FF77BA" w:rsidRDefault="00385A64" w:rsidP="00385A64">
      <w:pPr>
        <w:spacing w:line="480" w:lineRule="auto"/>
        <w:rPr>
          <w:rFonts w:ascii="Arial" w:hAnsi="Arial" w:cs="Arial"/>
          <w:b/>
          <w:sz w:val="18"/>
          <w:szCs w:val="18"/>
        </w:rPr>
      </w:pPr>
      <w:r w:rsidRPr="00FF77BA">
        <w:rPr>
          <w:rFonts w:ascii="Arial" w:hAnsi="Arial" w:cs="Arial"/>
          <w:b/>
          <w:sz w:val="18"/>
          <w:szCs w:val="18"/>
        </w:rPr>
        <w:t xml:space="preserve">ESTRATIFICACIÓN: </w:t>
      </w:r>
      <w:r w:rsidRPr="00FF77BA">
        <w:rPr>
          <w:rFonts w:ascii="Arial" w:hAnsi="Arial" w:cs="Arial"/>
          <w:b/>
          <w:sz w:val="18"/>
          <w:szCs w:val="18"/>
        </w:rPr>
        <w:tab/>
        <w:t>MICRO (      )</w:t>
      </w:r>
      <w:r w:rsidRPr="00FF77BA">
        <w:rPr>
          <w:rFonts w:ascii="Arial" w:hAnsi="Arial" w:cs="Arial"/>
          <w:b/>
          <w:sz w:val="18"/>
          <w:szCs w:val="18"/>
        </w:rPr>
        <w:tab/>
      </w:r>
      <w:r w:rsidRPr="00FF77BA">
        <w:rPr>
          <w:rFonts w:ascii="Arial" w:hAnsi="Arial" w:cs="Arial"/>
          <w:b/>
          <w:sz w:val="18"/>
          <w:szCs w:val="18"/>
        </w:rPr>
        <w:tab/>
      </w:r>
      <w:r w:rsidRPr="00FF77BA">
        <w:rPr>
          <w:rFonts w:ascii="Arial" w:hAnsi="Arial" w:cs="Arial"/>
          <w:b/>
          <w:sz w:val="18"/>
          <w:szCs w:val="18"/>
        </w:rPr>
        <w:tab/>
        <w:t xml:space="preserve">PEQUEÑA (      ) </w:t>
      </w:r>
      <w:r w:rsidRPr="00FF77BA">
        <w:rPr>
          <w:rFonts w:ascii="Arial" w:hAnsi="Arial" w:cs="Arial"/>
          <w:b/>
          <w:sz w:val="18"/>
          <w:szCs w:val="18"/>
        </w:rPr>
        <w:tab/>
      </w:r>
      <w:r w:rsidRPr="00FF77BA">
        <w:rPr>
          <w:rFonts w:ascii="Arial" w:hAnsi="Arial" w:cs="Arial"/>
          <w:b/>
          <w:sz w:val="18"/>
          <w:szCs w:val="18"/>
        </w:rPr>
        <w:tab/>
      </w:r>
      <w:r w:rsidRPr="00FF77BA">
        <w:rPr>
          <w:rFonts w:ascii="Arial" w:hAnsi="Arial" w:cs="Arial"/>
          <w:b/>
          <w:sz w:val="18"/>
          <w:szCs w:val="18"/>
        </w:rPr>
        <w:tab/>
        <w:t>MEDIANA (     )</w:t>
      </w:r>
      <w:r w:rsidRPr="00FF77BA">
        <w:rPr>
          <w:rFonts w:ascii="Arial" w:hAnsi="Arial" w:cs="Arial"/>
          <w:b/>
          <w:sz w:val="18"/>
          <w:szCs w:val="18"/>
        </w:rPr>
        <w:tab/>
      </w:r>
    </w:p>
    <w:tbl>
      <w:tblPr>
        <w:tblW w:w="5000" w:type="pct"/>
        <w:tblCellMar>
          <w:left w:w="70" w:type="dxa"/>
          <w:right w:w="70" w:type="dxa"/>
        </w:tblCellMar>
        <w:tblLook w:val="04A0" w:firstRow="1" w:lastRow="0" w:firstColumn="1" w:lastColumn="0" w:noHBand="0" w:noVBand="1"/>
      </w:tblPr>
      <w:tblGrid>
        <w:gridCol w:w="211"/>
        <w:gridCol w:w="637"/>
        <w:gridCol w:w="1081"/>
        <w:gridCol w:w="957"/>
        <w:gridCol w:w="1268"/>
        <w:gridCol w:w="1168"/>
        <w:gridCol w:w="782"/>
        <w:gridCol w:w="735"/>
        <w:gridCol w:w="993"/>
        <w:gridCol w:w="1109"/>
        <w:gridCol w:w="712"/>
        <w:gridCol w:w="175"/>
      </w:tblGrid>
      <w:tr w:rsidR="009A7570" w:rsidRPr="009A7570" w:rsidTr="009A7570">
        <w:trPr>
          <w:trHeight w:val="600"/>
        </w:trPr>
        <w:tc>
          <w:tcPr>
            <w:tcW w:w="43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PARTIDA</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CLAVE PREI</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CLAVE SAI</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DESCRIPCION</w:t>
            </w:r>
          </w:p>
        </w:tc>
        <w:tc>
          <w:tcPr>
            <w:tcW w:w="594" w:type="pct"/>
            <w:tcBorders>
              <w:top w:val="single" w:sz="4" w:space="0" w:color="auto"/>
              <w:left w:val="nil"/>
              <w:bottom w:val="single" w:sz="4" w:space="0" w:color="auto"/>
              <w:right w:val="single" w:sz="4" w:space="0" w:color="auto"/>
            </w:tcBorders>
            <w:shd w:val="clear" w:color="auto" w:fill="auto"/>
            <w:vAlign w:val="center"/>
            <w:hideMark/>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NOMBRE DEL FABRICANTE</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PAIS DE ORIGEN</w:t>
            </w:r>
          </w:p>
        </w:tc>
        <w:tc>
          <w:tcPr>
            <w:tcW w:w="374" w:type="pct"/>
            <w:tcBorders>
              <w:top w:val="single" w:sz="4" w:space="0" w:color="auto"/>
              <w:left w:val="nil"/>
              <w:bottom w:val="single" w:sz="4" w:space="0" w:color="auto"/>
              <w:right w:val="single" w:sz="4" w:space="0" w:color="auto"/>
            </w:tcBorders>
            <w:vAlign w:val="center"/>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MARCA</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CANTIDAD</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PRECIO OFERTADO</w:t>
            </w:r>
          </w:p>
        </w:tc>
        <w:tc>
          <w:tcPr>
            <w:tcW w:w="450" w:type="pct"/>
            <w:gridSpan w:val="2"/>
            <w:tcBorders>
              <w:top w:val="single" w:sz="4" w:space="0" w:color="auto"/>
              <w:left w:val="nil"/>
              <w:bottom w:val="single" w:sz="4" w:space="0" w:color="auto"/>
              <w:right w:val="single" w:sz="4" w:space="0" w:color="auto"/>
            </w:tcBorders>
            <w:shd w:val="clear" w:color="auto" w:fill="auto"/>
            <w:vAlign w:val="center"/>
            <w:hideMark/>
          </w:tcPr>
          <w:p w:rsidR="009A7570" w:rsidRPr="009A7570" w:rsidRDefault="009A7570" w:rsidP="009A7570">
            <w:pPr>
              <w:jc w:val="center"/>
              <w:rPr>
                <w:rFonts w:ascii="Montserrat Light" w:hAnsi="Montserrat Light"/>
                <w:b/>
                <w:bCs/>
                <w:color w:val="000000"/>
                <w:sz w:val="10"/>
                <w:szCs w:val="16"/>
                <w:lang w:eastAsia="es-MX"/>
              </w:rPr>
            </w:pPr>
            <w:r w:rsidRPr="009A7570">
              <w:rPr>
                <w:rFonts w:ascii="Montserrat Light" w:hAnsi="Montserrat Light"/>
                <w:b/>
                <w:bCs/>
                <w:color w:val="000000"/>
                <w:sz w:val="10"/>
                <w:szCs w:val="16"/>
                <w:lang w:eastAsia="es-MX"/>
              </w:rPr>
              <w:t>IMPORTE TOTAL</w:t>
            </w:r>
          </w:p>
        </w:tc>
      </w:tr>
      <w:tr w:rsidR="009A7570" w:rsidRPr="009A7570" w:rsidTr="009A7570">
        <w:trPr>
          <w:trHeight w:val="300"/>
        </w:trPr>
        <w:tc>
          <w:tcPr>
            <w:tcW w:w="432" w:type="pct"/>
            <w:gridSpan w:val="2"/>
            <w:tcBorders>
              <w:top w:val="nil"/>
              <w:left w:val="single" w:sz="4" w:space="0" w:color="auto"/>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color w:val="000000"/>
                <w:sz w:val="10"/>
                <w:szCs w:val="16"/>
                <w:lang w:eastAsia="es-MX"/>
              </w:rPr>
            </w:pPr>
          </w:p>
        </w:tc>
        <w:tc>
          <w:tcPr>
            <w:tcW w:w="550"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color w:val="000000"/>
                <w:sz w:val="10"/>
                <w:szCs w:val="16"/>
                <w:lang w:eastAsia="es-MX"/>
              </w:rPr>
            </w:pPr>
          </w:p>
        </w:tc>
        <w:tc>
          <w:tcPr>
            <w:tcW w:w="487"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color w:val="000000"/>
                <w:sz w:val="10"/>
                <w:szCs w:val="16"/>
                <w:lang w:eastAsia="es-MX"/>
              </w:rPr>
            </w:pPr>
          </w:p>
        </w:tc>
        <w:tc>
          <w:tcPr>
            <w:tcW w:w="645" w:type="pct"/>
            <w:tcBorders>
              <w:top w:val="nil"/>
              <w:left w:val="nil"/>
              <w:bottom w:val="single" w:sz="4" w:space="0" w:color="auto"/>
              <w:right w:val="single" w:sz="4" w:space="0" w:color="auto"/>
            </w:tcBorders>
            <w:shd w:val="clear" w:color="auto" w:fill="auto"/>
            <w:vAlign w:val="center"/>
          </w:tcPr>
          <w:p w:rsidR="009A7570" w:rsidRPr="009A7570" w:rsidRDefault="009A7570" w:rsidP="009A7570">
            <w:pPr>
              <w:rPr>
                <w:rFonts w:ascii="Montserrat Light" w:hAnsi="Montserrat Light"/>
                <w:color w:val="000000"/>
                <w:sz w:val="10"/>
                <w:szCs w:val="16"/>
                <w:lang w:eastAsia="es-MX"/>
              </w:rPr>
            </w:pPr>
          </w:p>
        </w:tc>
        <w:tc>
          <w:tcPr>
            <w:tcW w:w="594"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b/>
                <w:bCs/>
                <w:color w:val="000000"/>
                <w:sz w:val="10"/>
                <w:szCs w:val="16"/>
                <w:lang w:eastAsia="es-MX"/>
              </w:rPr>
            </w:pPr>
          </w:p>
        </w:tc>
        <w:tc>
          <w:tcPr>
            <w:tcW w:w="398"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b/>
                <w:bCs/>
                <w:color w:val="000000"/>
                <w:sz w:val="10"/>
                <w:szCs w:val="16"/>
                <w:lang w:eastAsia="es-MX"/>
              </w:rPr>
            </w:pPr>
          </w:p>
        </w:tc>
        <w:tc>
          <w:tcPr>
            <w:tcW w:w="374" w:type="pct"/>
            <w:tcBorders>
              <w:top w:val="single" w:sz="4" w:space="0" w:color="auto"/>
              <w:left w:val="nil"/>
              <w:bottom w:val="single" w:sz="4" w:space="0" w:color="auto"/>
              <w:right w:val="single" w:sz="4" w:space="0" w:color="auto"/>
            </w:tcBorders>
          </w:tcPr>
          <w:p w:rsidR="009A7570" w:rsidRPr="009A7570" w:rsidRDefault="009A7570" w:rsidP="009A7570">
            <w:pPr>
              <w:jc w:val="center"/>
              <w:rPr>
                <w:rFonts w:ascii="Montserrat Light" w:hAnsi="Montserrat Light"/>
                <w:b/>
                <w:bCs/>
                <w:color w:val="000000"/>
                <w:sz w:val="10"/>
                <w:szCs w:val="16"/>
                <w:lang w:eastAsia="es-MX"/>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b/>
                <w:bCs/>
                <w:color w:val="000000"/>
                <w:sz w:val="10"/>
                <w:szCs w:val="16"/>
                <w:lang w:eastAsia="es-MX"/>
              </w:rPr>
            </w:pPr>
          </w:p>
        </w:tc>
        <w:tc>
          <w:tcPr>
            <w:tcW w:w="564" w:type="pct"/>
            <w:tcBorders>
              <w:top w:val="nil"/>
              <w:left w:val="nil"/>
              <w:bottom w:val="single" w:sz="4" w:space="0" w:color="auto"/>
              <w:right w:val="single" w:sz="4" w:space="0" w:color="auto"/>
            </w:tcBorders>
            <w:shd w:val="clear" w:color="auto" w:fill="auto"/>
            <w:noWrap/>
            <w:vAlign w:val="center"/>
            <w:hideMark/>
          </w:tcPr>
          <w:p w:rsidR="009A7570" w:rsidRPr="009A7570" w:rsidRDefault="009A7570" w:rsidP="009A7570">
            <w:pPr>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 </w:t>
            </w:r>
          </w:p>
        </w:tc>
        <w:tc>
          <w:tcPr>
            <w:tcW w:w="450" w:type="pct"/>
            <w:gridSpan w:val="2"/>
            <w:tcBorders>
              <w:top w:val="nil"/>
              <w:left w:val="nil"/>
              <w:bottom w:val="single" w:sz="4" w:space="0" w:color="auto"/>
              <w:right w:val="single" w:sz="4" w:space="0" w:color="auto"/>
            </w:tcBorders>
            <w:shd w:val="clear" w:color="auto" w:fill="auto"/>
            <w:noWrap/>
            <w:vAlign w:val="center"/>
            <w:hideMark/>
          </w:tcPr>
          <w:p w:rsidR="009A7570" w:rsidRPr="009A7570" w:rsidRDefault="009A7570" w:rsidP="009A7570">
            <w:pPr>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 </w:t>
            </w:r>
          </w:p>
        </w:tc>
      </w:tr>
      <w:tr w:rsidR="009A7570" w:rsidRPr="009A7570" w:rsidTr="009A7570">
        <w:trPr>
          <w:trHeight w:val="300"/>
        </w:trPr>
        <w:tc>
          <w:tcPr>
            <w:tcW w:w="432" w:type="pct"/>
            <w:gridSpan w:val="2"/>
            <w:tcBorders>
              <w:top w:val="nil"/>
              <w:left w:val="single" w:sz="4" w:space="0" w:color="auto"/>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color w:val="000000"/>
                <w:sz w:val="10"/>
                <w:szCs w:val="16"/>
                <w:lang w:eastAsia="es-MX"/>
              </w:rPr>
            </w:pPr>
          </w:p>
        </w:tc>
        <w:tc>
          <w:tcPr>
            <w:tcW w:w="550"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color w:val="000000"/>
                <w:sz w:val="10"/>
                <w:szCs w:val="16"/>
                <w:lang w:eastAsia="es-MX"/>
              </w:rPr>
            </w:pPr>
          </w:p>
        </w:tc>
        <w:tc>
          <w:tcPr>
            <w:tcW w:w="487"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color w:val="000000"/>
                <w:sz w:val="10"/>
                <w:szCs w:val="16"/>
                <w:lang w:eastAsia="es-MX"/>
              </w:rPr>
            </w:pPr>
          </w:p>
        </w:tc>
        <w:tc>
          <w:tcPr>
            <w:tcW w:w="645" w:type="pct"/>
            <w:tcBorders>
              <w:top w:val="nil"/>
              <w:left w:val="nil"/>
              <w:bottom w:val="single" w:sz="4" w:space="0" w:color="auto"/>
              <w:right w:val="single" w:sz="4" w:space="0" w:color="auto"/>
            </w:tcBorders>
            <w:shd w:val="clear" w:color="auto" w:fill="auto"/>
            <w:vAlign w:val="center"/>
          </w:tcPr>
          <w:p w:rsidR="009A7570" w:rsidRPr="009A7570" w:rsidRDefault="009A7570" w:rsidP="009A7570">
            <w:pPr>
              <w:rPr>
                <w:rFonts w:ascii="Montserrat Light" w:hAnsi="Montserrat Light"/>
                <w:color w:val="000000"/>
                <w:sz w:val="10"/>
                <w:szCs w:val="16"/>
                <w:lang w:eastAsia="es-MX"/>
              </w:rPr>
            </w:pPr>
          </w:p>
        </w:tc>
        <w:tc>
          <w:tcPr>
            <w:tcW w:w="594"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b/>
                <w:bCs/>
                <w:color w:val="000000"/>
                <w:sz w:val="10"/>
                <w:szCs w:val="16"/>
                <w:lang w:eastAsia="es-MX"/>
              </w:rPr>
            </w:pPr>
          </w:p>
        </w:tc>
        <w:tc>
          <w:tcPr>
            <w:tcW w:w="398"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b/>
                <w:bCs/>
                <w:color w:val="000000"/>
                <w:sz w:val="10"/>
                <w:szCs w:val="16"/>
                <w:lang w:eastAsia="es-MX"/>
              </w:rPr>
            </w:pPr>
          </w:p>
        </w:tc>
        <w:tc>
          <w:tcPr>
            <w:tcW w:w="374" w:type="pct"/>
            <w:tcBorders>
              <w:top w:val="single" w:sz="4" w:space="0" w:color="auto"/>
              <w:left w:val="nil"/>
              <w:bottom w:val="single" w:sz="4" w:space="0" w:color="auto"/>
              <w:right w:val="single" w:sz="4" w:space="0" w:color="auto"/>
            </w:tcBorders>
          </w:tcPr>
          <w:p w:rsidR="009A7570" w:rsidRPr="009A7570" w:rsidRDefault="009A7570" w:rsidP="009A7570">
            <w:pPr>
              <w:jc w:val="center"/>
              <w:rPr>
                <w:rFonts w:ascii="Montserrat Light" w:hAnsi="Montserrat Light"/>
                <w:b/>
                <w:bCs/>
                <w:color w:val="000000"/>
                <w:sz w:val="10"/>
                <w:szCs w:val="16"/>
                <w:lang w:eastAsia="es-MX"/>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b/>
                <w:bCs/>
                <w:color w:val="000000"/>
                <w:sz w:val="10"/>
                <w:szCs w:val="16"/>
                <w:lang w:eastAsia="es-MX"/>
              </w:rPr>
            </w:pPr>
          </w:p>
        </w:tc>
        <w:tc>
          <w:tcPr>
            <w:tcW w:w="564" w:type="pct"/>
            <w:tcBorders>
              <w:top w:val="nil"/>
              <w:left w:val="nil"/>
              <w:bottom w:val="single" w:sz="4" w:space="0" w:color="auto"/>
              <w:right w:val="single" w:sz="4" w:space="0" w:color="auto"/>
            </w:tcBorders>
            <w:shd w:val="clear" w:color="auto" w:fill="auto"/>
            <w:noWrap/>
            <w:vAlign w:val="center"/>
            <w:hideMark/>
          </w:tcPr>
          <w:p w:rsidR="009A7570" w:rsidRPr="009A7570" w:rsidRDefault="009A7570" w:rsidP="009A7570">
            <w:pPr>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 </w:t>
            </w:r>
          </w:p>
        </w:tc>
        <w:tc>
          <w:tcPr>
            <w:tcW w:w="450" w:type="pct"/>
            <w:gridSpan w:val="2"/>
            <w:tcBorders>
              <w:top w:val="nil"/>
              <w:left w:val="nil"/>
              <w:bottom w:val="single" w:sz="4" w:space="0" w:color="auto"/>
              <w:right w:val="single" w:sz="4" w:space="0" w:color="auto"/>
            </w:tcBorders>
            <w:shd w:val="clear" w:color="auto" w:fill="auto"/>
            <w:noWrap/>
            <w:vAlign w:val="center"/>
            <w:hideMark/>
          </w:tcPr>
          <w:p w:rsidR="009A7570" w:rsidRPr="009A7570" w:rsidRDefault="009A7570" w:rsidP="009A7570">
            <w:pPr>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 </w:t>
            </w:r>
          </w:p>
        </w:tc>
      </w:tr>
      <w:tr w:rsidR="009A7570" w:rsidRPr="009A7570" w:rsidTr="009A7570">
        <w:trPr>
          <w:trHeight w:val="300"/>
        </w:trPr>
        <w:tc>
          <w:tcPr>
            <w:tcW w:w="432" w:type="pct"/>
            <w:gridSpan w:val="2"/>
            <w:tcBorders>
              <w:top w:val="nil"/>
              <w:left w:val="single" w:sz="4" w:space="0" w:color="auto"/>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color w:val="000000"/>
                <w:sz w:val="10"/>
                <w:szCs w:val="16"/>
                <w:lang w:eastAsia="es-MX"/>
              </w:rPr>
            </w:pPr>
          </w:p>
        </w:tc>
        <w:tc>
          <w:tcPr>
            <w:tcW w:w="550"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color w:val="000000"/>
                <w:sz w:val="10"/>
                <w:szCs w:val="16"/>
                <w:lang w:eastAsia="es-MX"/>
              </w:rPr>
            </w:pPr>
          </w:p>
        </w:tc>
        <w:tc>
          <w:tcPr>
            <w:tcW w:w="487"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color w:val="000000"/>
                <w:sz w:val="10"/>
                <w:szCs w:val="16"/>
                <w:lang w:eastAsia="es-MX"/>
              </w:rPr>
            </w:pPr>
          </w:p>
        </w:tc>
        <w:tc>
          <w:tcPr>
            <w:tcW w:w="645" w:type="pct"/>
            <w:tcBorders>
              <w:top w:val="nil"/>
              <w:left w:val="nil"/>
              <w:bottom w:val="single" w:sz="4" w:space="0" w:color="auto"/>
              <w:right w:val="single" w:sz="4" w:space="0" w:color="auto"/>
            </w:tcBorders>
            <w:shd w:val="clear" w:color="auto" w:fill="auto"/>
            <w:vAlign w:val="center"/>
          </w:tcPr>
          <w:p w:rsidR="009A7570" w:rsidRPr="009A7570" w:rsidRDefault="009A7570" w:rsidP="009A7570">
            <w:pPr>
              <w:rPr>
                <w:rFonts w:ascii="Montserrat Light" w:hAnsi="Montserrat Light"/>
                <w:color w:val="000000"/>
                <w:sz w:val="10"/>
                <w:szCs w:val="16"/>
                <w:lang w:eastAsia="es-MX"/>
              </w:rPr>
            </w:pPr>
          </w:p>
        </w:tc>
        <w:tc>
          <w:tcPr>
            <w:tcW w:w="594"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b/>
                <w:bCs/>
                <w:color w:val="000000"/>
                <w:sz w:val="10"/>
                <w:szCs w:val="16"/>
                <w:lang w:eastAsia="es-MX"/>
              </w:rPr>
            </w:pPr>
          </w:p>
        </w:tc>
        <w:tc>
          <w:tcPr>
            <w:tcW w:w="398" w:type="pct"/>
            <w:tcBorders>
              <w:top w:val="nil"/>
              <w:left w:val="nil"/>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b/>
                <w:bCs/>
                <w:color w:val="000000"/>
                <w:sz w:val="10"/>
                <w:szCs w:val="16"/>
                <w:lang w:eastAsia="es-MX"/>
              </w:rPr>
            </w:pPr>
          </w:p>
        </w:tc>
        <w:tc>
          <w:tcPr>
            <w:tcW w:w="374" w:type="pct"/>
            <w:tcBorders>
              <w:top w:val="single" w:sz="4" w:space="0" w:color="auto"/>
              <w:left w:val="nil"/>
              <w:bottom w:val="single" w:sz="4" w:space="0" w:color="auto"/>
              <w:right w:val="single" w:sz="4" w:space="0" w:color="auto"/>
            </w:tcBorders>
          </w:tcPr>
          <w:p w:rsidR="009A7570" w:rsidRPr="009A7570" w:rsidRDefault="009A7570" w:rsidP="009A7570">
            <w:pPr>
              <w:jc w:val="center"/>
              <w:rPr>
                <w:rFonts w:ascii="Montserrat Light" w:hAnsi="Montserrat Light"/>
                <w:b/>
                <w:bCs/>
                <w:color w:val="000000"/>
                <w:sz w:val="10"/>
                <w:szCs w:val="16"/>
                <w:lang w:eastAsia="es-MX"/>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7570" w:rsidRPr="009A7570" w:rsidRDefault="009A7570" w:rsidP="009A7570">
            <w:pPr>
              <w:jc w:val="center"/>
              <w:rPr>
                <w:rFonts w:ascii="Montserrat Light" w:hAnsi="Montserrat Light"/>
                <w:b/>
                <w:bCs/>
                <w:color w:val="000000"/>
                <w:sz w:val="10"/>
                <w:szCs w:val="16"/>
                <w:lang w:eastAsia="es-MX"/>
              </w:rPr>
            </w:pPr>
          </w:p>
        </w:tc>
        <w:tc>
          <w:tcPr>
            <w:tcW w:w="564" w:type="pct"/>
            <w:tcBorders>
              <w:top w:val="nil"/>
              <w:left w:val="nil"/>
              <w:bottom w:val="single" w:sz="4" w:space="0" w:color="auto"/>
              <w:right w:val="single" w:sz="4" w:space="0" w:color="auto"/>
            </w:tcBorders>
            <w:shd w:val="clear" w:color="auto" w:fill="auto"/>
            <w:noWrap/>
            <w:vAlign w:val="center"/>
            <w:hideMark/>
          </w:tcPr>
          <w:p w:rsidR="009A7570" w:rsidRPr="009A7570" w:rsidRDefault="009A7570" w:rsidP="009A7570">
            <w:pPr>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 </w:t>
            </w:r>
          </w:p>
        </w:tc>
        <w:tc>
          <w:tcPr>
            <w:tcW w:w="450" w:type="pct"/>
            <w:gridSpan w:val="2"/>
            <w:tcBorders>
              <w:top w:val="nil"/>
              <w:left w:val="nil"/>
              <w:bottom w:val="single" w:sz="4" w:space="0" w:color="auto"/>
              <w:right w:val="single" w:sz="4" w:space="0" w:color="auto"/>
            </w:tcBorders>
            <w:shd w:val="clear" w:color="auto" w:fill="auto"/>
            <w:noWrap/>
            <w:vAlign w:val="center"/>
            <w:hideMark/>
          </w:tcPr>
          <w:p w:rsidR="009A7570" w:rsidRPr="009A7570" w:rsidRDefault="009A7570" w:rsidP="009A7570">
            <w:pPr>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 </w:t>
            </w:r>
          </w:p>
        </w:tc>
      </w:tr>
      <w:tr w:rsidR="009A7570" w:rsidRPr="009A7570" w:rsidTr="009A7570">
        <w:trPr>
          <w:trHeight w:val="315"/>
        </w:trPr>
        <w:tc>
          <w:tcPr>
            <w:tcW w:w="432" w:type="pct"/>
            <w:gridSpan w:val="2"/>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550"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487"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645"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594"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398"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374" w:type="pct"/>
            <w:tcBorders>
              <w:top w:val="nil"/>
              <w:left w:val="nil"/>
              <w:bottom w:val="nil"/>
              <w:right w:val="nil"/>
            </w:tcBorders>
          </w:tcPr>
          <w:p w:rsidR="009A7570" w:rsidRPr="009A7570" w:rsidRDefault="009A7570" w:rsidP="009A7570">
            <w:pPr>
              <w:rPr>
                <w:rFonts w:ascii="Montserrat Light" w:hAnsi="Montserrat Light"/>
                <w:color w:val="000000"/>
                <w:sz w:val="10"/>
                <w:szCs w:val="16"/>
                <w:lang w:eastAsia="es-MX"/>
              </w:rPr>
            </w:pPr>
          </w:p>
        </w:tc>
        <w:tc>
          <w:tcPr>
            <w:tcW w:w="505"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564" w:type="pct"/>
            <w:tcBorders>
              <w:top w:val="nil"/>
              <w:left w:val="nil"/>
              <w:bottom w:val="nil"/>
              <w:right w:val="nil"/>
            </w:tcBorders>
            <w:shd w:val="clear" w:color="auto" w:fill="auto"/>
            <w:noWrap/>
            <w:vAlign w:val="bottom"/>
            <w:hideMark/>
          </w:tcPr>
          <w:p w:rsidR="009A7570" w:rsidRPr="009A7570" w:rsidRDefault="009A7570" w:rsidP="009A7570">
            <w:pPr>
              <w:jc w:val="right"/>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SUBTOTAL</w:t>
            </w:r>
          </w:p>
        </w:tc>
        <w:tc>
          <w:tcPr>
            <w:tcW w:w="450" w:type="pct"/>
            <w:gridSpan w:val="2"/>
            <w:tcBorders>
              <w:top w:val="nil"/>
              <w:left w:val="single" w:sz="4" w:space="0" w:color="auto"/>
              <w:bottom w:val="single" w:sz="4" w:space="0" w:color="auto"/>
              <w:right w:val="single" w:sz="4" w:space="0" w:color="auto"/>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 </w:t>
            </w:r>
          </w:p>
        </w:tc>
      </w:tr>
      <w:tr w:rsidR="009A7570" w:rsidRPr="009A7570" w:rsidTr="009A7570">
        <w:trPr>
          <w:trHeight w:val="315"/>
        </w:trPr>
        <w:tc>
          <w:tcPr>
            <w:tcW w:w="432" w:type="pct"/>
            <w:gridSpan w:val="2"/>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550"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487"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645"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594"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398"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374" w:type="pct"/>
            <w:tcBorders>
              <w:top w:val="nil"/>
              <w:left w:val="nil"/>
              <w:bottom w:val="nil"/>
              <w:right w:val="nil"/>
            </w:tcBorders>
          </w:tcPr>
          <w:p w:rsidR="009A7570" w:rsidRPr="009A7570" w:rsidRDefault="009A7570" w:rsidP="009A7570">
            <w:pPr>
              <w:rPr>
                <w:rFonts w:ascii="Montserrat Light" w:hAnsi="Montserrat Light"/>
                <w:color w:val="000000"/>
                <w:sz w:val="10"/>
                <w:szCs w:val="16"/>
                <w:lang w:eastAsia="es-MX"/>
              </w:rPr>
            </w:pPr>
          </w:p>
        </w:tc>
        <w:tc>
          <w:tcPr>
            <w:tcW w:w="505"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564" w:type="pct"/>
            <w:tcBorders>
              <w:top w:val="nil"/>
              <w:left w:val="nil"/>
              <w:bottom w:val="nil"/>
              <w:right w:val="nil"/>
            </w:tcBorders>
            <w:shd w:val="clear" w:color="auto" w:fill="auto"/>
            <w:noWrap/>
            <w:vAlign w:val="bottom"/>
            <w:hideMark/>
          </w:tcPr>
          <w:p w:rsidR="009A7570" w:rsidRPr="009A7570" w:rsidRDefault="009A7570" w:rsidP="009A7570">
            <w:pPr>
              <w:jc w:val="right"/>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IVA</w:t>
            </w:r>
          </w:p>
        </w:tc>
        <w:tc>
          <w:tcPr>
            <w:tcW w:w="450" w:type="pct"/>
            <w:gridSpan w:val="2"/>
            <w:tcBorders>
              <w:top w:val="nil"/>
              <w:left w:val="single" w:sz="4" w:space="0" w:color="auto"/>
              <w:bottom w:val="single" w:sz="4" w:space="0" w:color="auto"/>
              <w:right w:val="single" w:sz="4" w:space="0" w:color="auto"/>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 </w:t>
            </w:r>
          </w:p>
        </w:tc>
      </w:tr>
      <w:tr w:rsidR="009A7570" w:rsidRPr="009A7570" w:rsidTr="009A7570">
        <w:trPr>
          <w:trHeight w:val="315"/>
        </w:trPr>
        <w:tc>
          <w:tcPr>
            <w:tcW w:w="432" w:type="pct"/>
            <w:gridSpan w:val="2"/>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550"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487"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645"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594"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398"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374" w:type="pct"/>
            <w:tcBorders>
              <w:top w:val="nil"/>
              <w:left w:val="nil"/>
              <w:bottom w:val="nil"/>
              <w:right w:val="nil"/>
            </w:tcBorders>
          </w:tcPr>
          <w:p w:rsidR="009A7570" w:rsidRPr="009A7570" w:rsidRDefault="009A7570" w:rsidP="009A7570">
            <w:pPr>
              <w:rPr>
                <w:rFonts w:ascii="Montserrat Light" w:hAnsi="Montserrat Light"/>
                <w:color w:val="000000"/>
                <w:sz w:val="10"/>
                <w:szCs w:val="16"/>
                <w:lang w:eastAsia="es-MX"/>
              </w:rPr>
            </w:pPr>
          </w:p>
        </w:tc>
        <w:tc>
          <w:tcPr>
            <w:tcW w:w="505" w:type="pct"/>
            <w:tcBorders>
              <w:top w:val="nil"/>
              <w:left w:val="nil"/>
              <w:bottom w:val="nil"/>
              <w:right w:val="nil"/>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p>
        </w:tc>
        <w:tc>
          <w:tcPr>
            <w:tcW w:w="564" w:type="pct"/>
            <w:tcBorders>
              <w:top w:val="nil"/>
              <w:left w:val="nil"/>
              <w:bottom w:val="nil"/>
              <w:right w:val="nil"/>
            </w:tcBorders>
            <w:shd w:val="clear" w:color="auto" w:fill="auto"/>
            <w:noWrap/>
            <w:vAlign w:val="bottom"/>
            <w:hideMark/>
          </w:tcPr>
          <w:p w:rsidR="009A7570" w:rsidRPr="009A7570" w:rsidRDefault="009A7570" w:rsidP="009A7570">
            <w:pPr>
              <w:jc w:val="right"/>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TOTAL</w:t>
            </w:r>
          </w:p>
        </w:tc>
        <w:tc>
          <w:tcPr>
            <w:tcW w:w="450" w:type="pct"/>
            <w:gridSpan w:val="2"/>
            <w:tcBorders>
              <w:top w:val="nil"/>
              <w:left w:val="single" w:sz="4" w:space="0" w:color="auto"/>
              <w:bottom w:val="single" w:sz="4" w:space="0" w:color="auto"/>
              <w:right w:val="single" w:sz="4" w:space="0" w:color="auto"/>
            </w:tcBorders>
            <w:shd w:val="clear" w:color="auto" w:fill="auto"/>
            <w:noWrap/>
            <w:vAlign w:val="bottom"/>
            <w:hideMark/>
          </w:tcPr>
          <w:p w:rsidR="009A7570" w:rsidRPr="009A7570" w:rsidRDefault="009A7570" w:rsidP="009A7570">
            <w:pPr>
              <w:rPr>
                <w:rFonts w:ascii="Montserrat Light" w:hAnsi="Montserrat Light"/>
                <w:color w:val="000000"/>
                <w:sz w:val="10"/>
                <w:szCs w:val="16"/>
                <w:lang w:eastAsia="es-MX"/>
              </w:rPr>
            </w:pPr>
            <w:r w:rsidRPr="009A7570">
              <w:rPr>
                <w:rFonts w:ascii="Montserrat Light" w:hAnsi="Montserrat Light"/>
                <w:color w:val="000000"/>
                <w:sz w:val="10"/>
                <w:szCs w:val="16"/>
                <w:lang w:eastAsia="es-MX"/>
              </w:rPr>
              <w:t> </w:t>
            </w:r>
          </w:p>
        </w:tc>
      </w:tr>
      <w:tr w:rsidR="00385A64" w:rsidRPr="00FF77BA" w:rsidTr="009A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108" w:type="pct"/>
          <w:wAfter w:w="90" w:type="pct"/>
          <w:cantSplit/>
          <w:trHeight w:val="785"/>
        </w:trPr>
        <w:tc>
          <w:tcPr>
            <w:tcW w:w="4803" w:type="pct"/>
            <w:gridSpan w:val="10"/>
            <w:tcBorders>
              <w:top w:val="single" w:sz="4" w:space="0" w:color="auto"/>
              <w:left w:val="single" w:sz="4" w:space="0" w:color="auto"/>
              <w:bottom w:val="single" w:sz="4" w:space="0" w:color="auto"/>
              <w:right w:val="single" w:sz="4" w:space="0" w:color="auto"/>
            </w:tcBorders>
            <w:hideMark/>
          </w:tcPr>
          <w:p w:rsidR="00385A64" w:rsidRPr="00FF77BA" w:rsidRDefault="00385A64" w:rsidP="009A7570">
            <w:pPr>
              <w:snapToGrid w:val="0"/>
              <w:jc w:val="both"/>
              <w:rPr>
                <w:b/>
                <w:sz w:val="18"/>
                <w:szCs w:val="18"/>
              </w:rPr>
            </w:pPr>
            <w:r w:rsidRPr="00FF77BA">
              <w:rPr>
                <w:b/>
                <w:sz w:val="18"/>
                <w:szCs w:val="18"/>
              </w:rPr>
              <w:t>IMPORTE MÁXIMO CON LETRA:</w:t>
            </w:r>
          </w:p>
          <w:p w:rsidR="00385A64" w:rsidRPr="00FF77BA" w:rsidRDefault="00385A64" w:rsidP="009A7570">
            <w:pPr>
              <w:snapToGrid w:val="0"/>
              <w:jc w:val="both"/>
              <w:rPr>
                <w:rFonts w:ascii="Arial Narrow" w:hAnsi="Arial Narrow"/>
                <w:i/>
                <w:sz w:val="18"/>
                <w:szCs w:val="18"/>
              </w:rPr>
            </w:pPr>
            <w:r w:rsidRPr="00FF77BA">
              <w:rPr>
                <w:b/>
                <w:sz w:val="18"/>
                <w:szCs w:val="18"/>
              </w:rPr>
              <w:t xml:space="preserve">NOTAS:  </w:t>
            </w:r>
            <w:r w:rsidRPr="00FF77BA">
              <w:rPr>
                <w:rFonts w:ascii="Arial Narrow" w:hAnsi="Arial Narrow"/>
                <w:i/>
                <w:sz w:val="18"/>
                <w:szCs w:val="18"/>
              </w:rPr>
              <w:t xml:space="preserve"> EL PRECIO  PROPUESTO, PERMANECERÁ FIJO DURANTE LA VIGENCIA DEL PEDIDO.</w:t>
            </w:r>
          </w:p>
          <w:p w:rsidR="00385A64" w:rsidRPr="00FF77BA" w:rsidRDefault="00385A64" w:rsidP="009A7570">
            <w:pPr>
              <w:rPr>
                <w:rFonts w:ascii="Arial Narrow" w:hAnsi="Arial Narrow"/>
                <w:i/>
                <w:sz w:val="18"/>
                <w:szCs w:val="18"/>
              </w:rPr>
            </w:pPr>
            <w:r w:rsidRPr="00FF77BA">
              <w:rPr>
                <w:rFonts w:ascii="Arial Narrow" w:hAnsi="Arial Narrow"/>
                <w:i/>
                <w:sz w:val="18"/>
                <w:szCs w:val="18"/>
              </w:rPr>
              <w:t>EN EL CASO QUE EL INSTITUTO ME OTORGUE LA DEMANDA SOLICITADA, ME OBLIGO EN NOMBRE DE MI REPRESENTADA A SUSCRIBIR EL PEDIDO QUE SE DERIVE EN LOS TÉRMINOS, CONDICIONES Y PORCENTAJES ESTABLECIDOS EN ESTA ADJUDICACIÓN.</w:t>
            </w:r>
          </w:p>
          <w:p w:rsidR="00385A64" w:rsidRPr="00FF77BA" w:rsidRDefault="00385A64" w:rsidP="009A7570">
            <w:pPr>
              <w:ind w:left="1080" w:hanging="360"/>
              <w:jc w:val="both"/>
              <w:rPr>
                <w:rFonts w:ascii="Arial Narrow" w:hAnsi="Arial Narrow"/>
                <w:i/>
                <w:sz w:val="18"/>
                <w:szCs w:val="18"/>
              </w:rPr>
            </w:pPr>
            <w:r w:rsidRPr="00FF77BA">
              <w:rPr>
                <w:rFonts w:ascii="Arial Narrow" w:hAnsi="Arial Narrow"/>
                <w:i/>
                <w:sz w:val="18"/>
                <w:szCs w:val="18"/>
              </w:rPr>
              <w:t>Presentación                    Un = Unidad de Medida</w:t>
            </w:r>
            <w:r w:rsidRPr="00FF77BA">
              <w:rPr>
                <w:rFonts w:ascii="Arial Narrow" w:hAnsi="Arial Narrow"/>
                <w:i/>
                <w:sz w:val="18"/>
                <w:szCs w:val="18"/>
              </w:rPr>
              <w:tab/>
            </w:r>
            <w:r w:rsidRPr="00FF77BA">
              <w:rPr>
                <w:rFonts w:ascii="Arial Narrow" w:hAnsi="Arial Narrow"/>
                <w:i/>
                <w:sz w:val="18"/>
                <w:szCs w:val="18"/>
              </w:rPr>
              <w:tab/>
            </w:r>
            <w:proofErr w:type="spellStart"/>
            <w:r w:rsidRPr="00FF77BA">
              <w:rPr>
                <w:rFonts w:ascii="Arial Narrow" w:hAnsi="Arial Narrow"/>
                <w:i/>
                <w:sz w:val="18"/>
                <w:szCs w:val="18"/>
              </w:rPr>
              <w:t>Cant</w:t>
            </w:r>
            <w:proofErr w:type="spellEnd"/>
            <w:r w:rsidRPr="00FF77BA">
              <w:rPr>
                <w:rFonts w:ascii="Arial Narrow" w:hAnsi="Arial Narrow"/>
                <w:i/>
                <w:sz w:val="18"/>
                <w:szCs w:val="18"/>
              </w:rPr>
              <w:t xml:space="preserve"> = Cantidad</w:t>
            </w:r>
            <w:r w:rsidRPr="00FF77BA">
              <w:rPr>
                <w:rFonts w:ascii="Arial Narrow" w:hAnsi="Arial Narrow"/>
                <w:i/>
                <w:sz w:val="18"/>
                <w:szCs w:val="18"/>
              </w:rPr>
              <w:tab/>
            </w:r>
            <w:r w:rsidRPr="00FF77BA">
              <w:rPr>
                <w:rFonts w:ascii="Arial Narrow" w:hAnsi="Arial Narrow"/>
                <w:i/>
                <w:sz w:val="18"/>
                <w:szCs w:val="18"/>
              </w:rPr>
              <w:tab/>
              <w:t xml:space="preserve">Tipo = Tipo de Presentación  </w:t>
            </w:r>
          </w:p>
          <w:p w:rsidR="00F426AB" w:rsidRPr="00FF77BA" w:rsidRDefault="00385A64" w:rsidP="009A7570">
            <w:pPr>
              <w:ind w:left="1080" w:hanging="360"/>
              <w:jc w:val="both"/>
              <w:rPr>
                <w:rFonts w:ascii="Arial Narrow" w:hAnsi="Arial Narrow"/>
                <w:i/>
                <w:sz w:val="18"/>
                <w:szCs w:val="18"/>
              </w:rPr>
            </w:pPr>
            <w:r w:rsidRPr="00FF77BA">
              <w:rPr>
                <w:rFonts w:ascii="Arial Narrow" w:hAnsi="Arial Narrow"/>
                <w:i/>
                <w:sz w:val="18"/>
                <w:szCs w:val="18"/>
              </w:rPr>
              <w:t xml:space="preserve">Los precios resultantes serán fijos </w:t>
            </w:r>
            <w:r w:rsidR="00F426AB">
              <w:rPr>
                <w:rFonts w:ascii="Arial Narrow" w:hAnsi="Arial Narrow"/>
                <w:i/>
                <w:sz w:val="18"/>
                <w:szCs w:val="18"/>
              </w:rPr>
              <w:t>durante la vigencia del pedido.</w:t>
            </w:r>
          </w:p>
        </w:tc>
      </w:tr>
    </w:tbl>
    <w:p w:rsidR="00385A64" w:rsidRPr="00FF77BA" w:rsidRDefault="00385A64" w:rsidP="00385A64">
      <w:pPr>
        <w:spacing w:line="480" w:lineRule="auto"/>
        <w:ind w:left="1418"/>
        <w:rPr>
          <w:rFonts w:ascii="Arial Narrow" w:hAnsi="Arial Narrow"/>
          <w:b/>
          <w:bCs/>
          <w:sz w:val="18"/>
          <w:szCs w:val="18"/>
        </w:rPr>
      </w:pPr>
    </w:p>
    <w:p w:rsidR="00385A64" w:rsidRDefault="00385A64" w:rsidP="00385A64">
      <w:pPr>
        <w:spacing w:line="480" w:lineRule="auto"/>
        <w:jc w:val="center"/>
        <w:rPr>
          <w:rFonts w:ascii="Arial Narrow" w:hAnsi="Arial Narrow"/>
          <w:b/>
          <w:bCs/>
          <w:sz w:val="18"/>
          <w:szCs w:val="18"/>
        </w:rPr>
      </w:pPr>
      <w:r w:rsidRPr="00FF77BA">
        <w:rPr>
          <w:rFonts w:ascii="Arial Narrow" w:hAnsi="Arial Narrow"/>
          <w:b/>
          <w:bCs/>
          <w:sz w:val="18"/>
          <w:szCs w:val="18"/>
        </w:rPr>
        <w:t>NOMBRE:</w:t>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t>CARGO:</w:t>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t>FIRMA:</w:t>
      </w:r>
    </w:p>
    <w:p w:rsidR="009A7570" w:rsidRDefault="009A7570" w:rsidP="00385A64">
      <w:pPr>
        <w:spacing w:line="480" w:lineRule="auto"/>
        <w:jc w:val="center"/>
        <w:rPr>
          <w:rFonts w:ascii="Arial Narrow" w:hAnsi="Arial Narrow"/>
          <w:b/>
          <w:bCs/>
          <w:sz w:val="18"/>
          <w:szCs w:val="18"/>
        </w:rPr>
      </w:pPr>
    </w:p>
    <w:p w:rsidR="009A7570" w:rsidRPr="00FF77BA" w:rsidRDefault="009A7570" w:rsidP="00385A64">
      <w:pPr>
        <w:spacing w:line="480" w:lineRule="auto"/>
        <w:jc w:val="center"/>
        <w:rPr>
          <w:sz w:val="18"/>
          <w:szCs w:val="18"/>
        </w:rPr>
      </w:pPr>
    </w:p>
    <w:p w:rsidR="00385A64" w:rsidRPr="00E629EA" w:rsidRDefault="00385A64" w:rsidP="00E629EA">
      <w:pPr>
        <w:pStyle w:val="Ttulo1"/>
        <w:jc w:val="center"/>
        <w:rPr>
          <w:rFonts w:ascii="Arial" w:hAnsi="Arial" w:cs="Arial"/>
          <w:color w:val="auto"/>
          <w:sz w:val="24"/>
          <w:szCs w:val="24"/>
        </w:rPr>
      </w:pPr>
      <w:bookmarkStart w:id="105" w:name="_Toc103330862"/>
      <w:r w:rsidRPr="00E629EA">
        <w:rPr>
          <w:rFonts w:ascii="Arial" w:hAnsi="Arial" w:cs="Arial"/>
          <w:color w:val="auto"/>
          <w:sz w:val="24"/>
          <w:szCs w:val="24"/>
        </w:rPr>
        <w:lastRenderedPageBreak/>
        <w:t>ANEXO</w:t>
      </w:r>
      <w:r w:rsidR="00E66009" w:rsidRPr="00E629EA">
        <w:rPr>
          <w:rFonts w:ascii="Arial" w:hAnsi="Arial" w:cs="Arial"/>
          <w:color w:val="auto"/>
          <w:sz w:val="24"/>
          <w:szCs w:val="24"/>
        </w:rPr>
        <w:t xml:space="preserve"> Número</w:t>
      </w:r>
      <w:r w:rsidRPr="00E629EA">
        <w:rPr>
          <w:rFonts w:ascii="Arial" w:hAnsi="Arial" w:cs="Arial"/>
          <w:color w:val="auto"/>
          <w:sz w:val="24"/>
          <w:szCs w:val="24"/>
        </w:rPr>
        <w:t xml:space="preserve"> </w:t>
      </w:r>
      <w:r w:rsidR="003F799C">
        <w:rPr>
          <w:rFonts w:ascii="Arial" w:hAnsi="Arial" w:cs="Arial"/>
          <w:color w:val="auto"/>
          <w:sz w:val="24"/>
          <w:szCs w:val="24"/>
        </w:rPr>
        <w:t>6</w:t>
      </w:r>
      <w:r w:rsidRPr="00E629EA">
        <w:rPr>
          <w:rFonts w:ascii="Arial" w:hAnsi="Arial" w:cs="Arial"/>
          <w:color w:val="auto"/>
          <w:sz w:val="24"/>
          <w:szCs w:val="24"/>
        </w:rPr>
        <w:t xml:space="preserve"> (SE</w:t>
      </w:r>
      <w:r w:rsidR="003F799C">
        <w:rPr>
          <w:rFonts w:ascii="Arial" w:hAnsi="Arial" w:cs="Arial"/>
          <w:color w:val="auto"/>
          <w:sz w:val="24"/>
          <w:szCs w:val="24"/>
        </w:rPr>
        <w:t>IS</w:t>
      </w:r>
      <w:r w:rsidRPr="00E629EA">
        <w:rPr>
          <w:rFonts w:ascii="Arial" w:hAnsi="Arial" w:cs="Arial"/>
          <w:color w:val="auto"/>
          <w:sz w:val="24"/>
          <w:szCs w:val="24"/>
        </w:rPr>
        <w:t>)</w:t>
      </w:r>
      <w:bookmarkEnd w:id="105"/>
    </w:p>
    <w:p w:rsidR="00385A64" w:rsidRDefault="00385A64" w:rsidP="00385A64">
      <w:pPr>
        <w:spacing w:line="360" w:lineRule="auto"/>
        <w:jc w:val="center"/>
        <w:rPr>
          <w:rFonts w:ascii="Arial" w:hAnsi="Arial" w:cs="Arial"/>
          <w:b/>
          <w:bCs/>
          <w:sz w:val="18"/>
          <w:szCs w:val="18"/>
        </w:rPr>
      </w:pPr>
    </w:p>
    <w:p w:rsidR="00385A64" w:rsidRPr="00FF77BA" w:rsidRDefault="00385A64" w:rsidP="00385A64">
      <w:pPr>
        <w:spacing w:line="360" w:lineRule="auto"/>
        <w:jc w:val="center"/>
        <w:rPr>
          <w:rFonts w:ascii="Arial" w:hAnsi="Arial" w:cs="Arial"/>
          <w:b/>
          <w:bCs/>
          <w:sz w:val="18"/>
          <w:szCs w:val="18"/>
        </w:rPr>
      </w:pPr>
    </w:p>
    <w:p w:rsidR="00385A64" w:rsidRPr="00FF77BA" w:rsidRDefault="00385A64" w:rsidP="00385A64">
      <w:pPr>
        <w:widowControl w:val="0"/>
        <w:pBdr>
          <w:top w:val="single" w:sz="4" w:space="1" w:color="000000"/>
          <w:left w:val="single" w:sz="4" w:space="4" w:color="000000"/>
          <w:bottom w:val="single" w:sz="4" w:space="1" w:color="000000"/>
          <w:right w:val="single" w:sz="4" w:space="4" w:color="000000"/>
        </w:pBdr>
        <w:autoSpaceDE w:val="0"/>
        <w:spacing w:line="360" w:lineRule="auto"/>
        <w:jc w:val="both"/>
        <w:rPr>
          <w:rFonts w:ascii="Arial" w:hAnsi="Arial" w:cs="Arial"/>
          <w:b/>
          <w:sz w:val="18"/>
          <w:szCs w:val="18"/>
        </w:rPr>
      </w:pPr>
      <w:r w:rsidRPr="00FF77BA">
        <w:rPr>
          <w:rFonts w:ascii="Arial" w:hAnsi="Arial" w:cs="Arial"/>
          <w:b/>
          <w:sz w:val="18"/>
          <w:szCs w:val="18"/>
        </w:rPr>
        <w:t>FORMATO PARA LA MANIFESTACIÓN QUE DEBERÁN PRESENTAR LAS MICRO, PEQUEÑAS y MEDIANAS EMPRESAS, QUE PARTICIPEN CON TAL CARÁCTER EN LOS PROCEDIMIENTOS DE CONTRATACIÓN, PARA DAR CUMPLIMIENTO A LO DISPUESTO EN EL ARTÍCULO 34 DEL REGLAMENTO DE LA LAASSP.</w:t>
      </w:r>
    </w:p>
    <w:p w:rsidR="00385A64" w:rsidRDefault="00385A64" w:rsidP="00385A64">
      <w:pPr>
        <w:widowControl w:val="0"/>
        <w:autoSpaceDE w:val="0"/>
        <w:spacing w:line="360" w:lineRule="auto"/>
        <w:jc w:val="both"/>
        <w:rPr>
          <w:rFonts w:ascii="Arial" w:hAnsi="Arial" w:cs="Arial"/>
          <w:b/>
          <w:i/>
          <w:sz w:val="18"/>
          <w:szCs w:val="18"/>
          <w:u w:val="single"/>
        </w:rPr>
      </w:pPr>
    </w:p>
    <w:p w:rsidR="00385A64" w:rsidRPr="00FF77BA" w:rsidRDefault="00385A64" w:rsidP="00385A64">
      <w:pPr>
        <w:widowControl w:val="0"/>
        <w:autoSpaceDE w:val="0"/>
        <w:spacing w:line="360" w:lineRule="auto"/>
        <w:jc w:val="both"/>
        <w:rPr>
          <w:rFonts w:ascii="Arial" w:hAnsi="Arial" w:cs="Arial"/>
          <w:b/>
          <w:i/>
          <w:sz w:val="18"/>
          <w:szCs w:val="18"/>
          <w:u w:val="single"/>
        </w:rPr>
      </w:pPr>
      <w:r w:rsidRPr="00FF77BA">
        <w:rPr>
          <w:rFonts w:ascii="Arial" w:hAnsi="Arial" w:cs="Arial"/>
          <w:b/>
          <w:i/>
          <w:sz w:val="18"/>
          <w:szCs w:val="18"/>
          <w:u w:val="single"/>
        </w:rPr>
        <w:t>NOTA: El Oferente presentará este manifiesto bajo protesta de decir verdad, en el caso de que no presente el documento expedido por autoridad competente que determine su estratificación como MIPYME.</w:t>
      </w:r>
    </w:p>
    <w:p w:rsidR="00385A64" w:rsidRPr="00FF77BA" w:rsidRDefault="00385A64" w:rsidP="00385A64">
      <w:pPr>
        <w:widowControl w:val="0"/>
        <w:autoSpaceDE w:val="0"/>
        <w:spacing w:line="360" w:lineRule="auto"/>
        <w:jc w:val="both"/>
        <w:rPr>
          <w:rFonts w:ascii="Arial" w:hAnsi="Arial" w:cs="Arial"/>
          <w:b/>
          <w:i/>
          <w:sz w:val="18"/>
          <w:szCs w:val="18"/>
          <w:u w:val="single"/>
        </w:rPr>
      </w:pPr>
    </w:p>
    <w:p w:rsidR="00385A64" w:rsidRPr="00FF77BA" w:rsidRDefault="00385A64" w:rsidP="00385A64">
      <w:pPr>
        <w:widowControl w:val="0"/>
        <w:autoSpaceDE w:val="0"/>
        <w:spacing w:line="360" w:lineRule="auto"/>
        <w:jc w:val="right"/>
        <w:rPr>
          <w:rFonts w:ascii="Arial" w:hAnsi="Arial" w:cs="Arial"/>
          <w:sz w:val="18"/>
          <w:szCs w:val="18"/>
        </w:rPr>
      </w:pPr>
      <w:r w:rsidRPr="00FF77BA">
        <w:rPr>
          <w:rFonts w:ascii="Arial" w:hAnsi="Arial" w:cs="Arial"/>
          <w:sz w:val="18"/>
          <w:szCs w:val="18"/>
        </w:rPr>
        <w:t>______de ___________de_____________</w:t>
      </w:r>
    </w:p>
    <w:p w:rsidR="00385A64" w:rsidRPr="00FF77BA" w:rsidRDefault="00385A64" w:rsidP="00385A64">
      <w:pPr>
        <w:spacing w:after="60" w:line="360" w:lineRule="auto"/>
        <w:jc w:val="both"/>
        <w:rPr>
          <w:rFonts w:ascii="Arial" w:hAnsi="Arial"/>
          <w:b/>
          <w:sz w:val="18"/>
          <w:szCs w:val="18"/>
        </w:rPr>
      </w:pPr>
      <w:r w:rsidRPr="00FF77BA">
        <w:rPr>
          <w:rFonts w:ascii="Arial" w:hAnsi="Arial"/>
          <w:b/>
          <w:sz w:val="18"/>
          <w:szCs w:val="18"/>
        </w:rPr>
        <w:t>INSTITUTO MEXICANO DEL SEGURO SOCIAL</w:t>
      </w:r>
    </w:p>
    <w:p w:rsidR="00385A64" w:rsidRPr="00FF77BA" w:rsidRDefault="00385A64" w:rsidP="00385A64">
      <w:pPr>
        <w:spacing w:after="60" w:line="360" w:lineRule="auto"/>
        <w:jc w:val="both"/>
        <w:rPr>
          <w:rFonts w:ascii="Arial" w:hAnsi="Arial"/>
          <w:b/>
          <w:sz w:val="18"/>
          <w:szCs w:val="18"/>
        </w:rPr>
      </w:pPr>
      <w:r w:rsidRPr="00FF77BA">
        <w:rPr>
          <w:rFonts w:ascii="Arial" w:hAnsi="Arial"/>
          <w:b/>
          <w:sz w:val="18"/>
          <w:szCs w:val="18"/>
        </w:rPr>
        <w:t>CONVOCANTE</w:t>
      </w:r>
    </w:p>
    <w:p w:rsidR="00385A64" w:rsidRPr="00FF77BA" w:rsidRDefault="00385A64" w:rsidP="00385A64">
      <w:pPr>
        <w:spacing w:after="60" w:line="360" w:lineRule="auto"/>
        <w:jc w:val="both"/>
        <w:rPr>
          <w:rFonts w:ascii="Arial" w:hAnsi="Arial"/>
          <w:b/>
          <w:sz w:val="18"/>
          <w:szCs w:val="18"/>
        </w:rPr>
      </w:pPr>
      <w:r w:rsidRPr="00FF77BA">
        <w:rPr>
          <w:rFonts w:ascii="Arial" w:hAnsi="Arial"/>
          <w:b/>
          <w:sz w:val="18"/>
          <w:szCs w:val="18"/>
        </w:rPr>
        <w:t>PRESENTE.</w:t>
      </w:r>
    </w:p>
    <w:p w:rsidR="00385A64" w:rsidRDefault="00385A64" w:rsidP="00385A64">
      <w:pPr>
        <w:widowControl w:val="0"/>
        <w:autoSpaceDE w:val="0"/>
        <w:spacing w:line="360" w:lineRule="auto"/>
        <w:rPr>
          <w:rFonts w:ascii="Arial" w:hAnsi="Arial" w:cs="Arial"/>
          <w:sz w:val="18"/>
          <w:szCs w:val="18"/>
        </w:rPr>
      </w:pPr>
    </w:p>
    <w:p w:rsidR="00385A64" w:rsidRPr="00FF77BA" w:rsidRDefault="00385A64" w:rsidP="00385A64">
      <w:pPr>
        <w:widowControl w:val="0"/>
        <w:autoSpaceDE w:val="0"/>
        <w:spacing w:line="360" w:lineRule="auto"/>
        <w:rPr>
          <w:rFonts w:ascii="Arial" w:hAnsi="Arial" w:cs="Arial"/>
          <w:sz w:val="18"/>
          <w:szCs w:val="18"/>
        </w:rPr>
      </w:pPr>
    </w:p>
    <w:p w:rsidR="00385A64" w:rsidRPr="00FF77BA" w:rsidRDefault="00385A64" w:rsidP="00385A64">
      <w:pPr>
        <w:widowControl w:val="0"/>
        <w:autoSpaceDE w:val="0"/>
        <w:spacing w:line="360" w:lineRule="auto"/>
        <w:jc w:val="both"/>
        <w:rPr>
          <w:rFonts w:ascii="Arial" w:hAnsi="Arial" w:cs="Arial"/>
          <w:sz w:val="18"/>
          <w:szCs w:val="18"/>
        </w:rPr>
      </w:pPr>
      <w:r w:rsidRPr="00FF77BA">
        <w:rPr>
          <w:rFonts w:ascii="Arial" w:hAnsi="Arial" w:cs="Arial"/>
          <w:sz w:val="18"/>
          <w:szCs w:val="18"/>
        </w:rPr>
        <w:t>Me refiero al procedimiento ________________No. __________________en el que mi representada, la empresa _______________________ participa a través de la propuesta que se contiene en el presente sobre.</w:t>
      </w:r>
    </w:p>
    <w:p w:rsidR="00385A64" w:rsidRDefault="00385A64" w:rsidP="00385A64">
      <w:pPr>
        <w:widowControl w:val="0"/>
        <w:autoSpaceDE w:val="0"/>
        <w:spacing w:line="360" w:lineRule="auto"/>
        <w:ind w:firstLine="648"/>
        <w:jc w:val="both"/>
        <w:rPr>
          <w:rFonts w:ascii="Arial" w:hAnsi="Arial" w:cs="Arial"/>
          <w:sz w:val="18"/>
          <w:szCs w:val="18"/>
          <w:u w:val="single"/>
        </w:rPr>
      </w:pPr>
      <w:r w:rsidRPr="00FF77BA">
        <w:rPr>
          <w:rFonts w:ascii="Arial" w:hAnsi="Arial" w:cs="Arial"/>
          <w:sz w:val="18"/>
          <w:szCs w:val="18"/>
        </w:rPr>
        <w:t xml:space="preserve">Sobre el particular y en los términos de lo previsto en el artículo 34 del Reglamento de la Ley de Adquisiciones, Arrendamientos y Servicios del Sector Público, </w:t>
      </w:r>
      <w:r w:rsidRPr="00FF77BA">
        <w:rPr>
          <w:rFonts w:ascii="Arial" w:hAnsi="Arial" w:cs="Arial"/>
          <w:i/>
          <w:iCs/>
          <w:sz w:val="18"/>
          <w:szCs w:val="18"/>
        </w:rPr>
        <w:t xml:space="preserve">relativo a la participación de las micro, pequeñas </w:t>
      </w:r>
      <w:r w:rsidRPr="00FF77BA">
        <w:rPr>
          <w:rFonts w:ascii="Arial" w:hAnsi="Arial" w:cs="Arial"/>
          <w:i/>
          <w:sz w:val="18"/>
          <w:szCs w:val="18"/>
        </w:rPr>
        <w:t xml:space="preserve">y </w:t>
      </w:r>
      <w:r w:rsidRPr="00FF77BA">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FF77BA">
        <w:rPr>
          <w:rFonts w:ascii="Arial" w:hAnsi="Arial" w:cs="Arial"/>
          <w:sz w:val="18"/>
          <w:szCs w:val="18"/>
        </w:rPr>
        <w:t xml:space="preserve">declaro bajo protesta decir verdad, que mi representada pertenece al sector </w:t>
      </w:r>
      <w:r w:rsidRPr="00FF77BA">
        <w:rPr>
          <w:rFonts w:ascii="Arial" w:hAnsi="Arial" w:cs="Arial"/>
          <w:b/>
          <w:sz w:val="18"/>
          <w:szCs w:val="18"/>
        </w:rPr>
        <w:t>(</w:t>
      </w:r>
      <w:r w:rsidRPr="00FF77BA">
        <w:rPr>
          <w:rFonts w:ascii="Arial" w:hAnsi="Arial" w:cs="Arial"/>
          <w:b/>
          <w:sz w:val="18"/>
          <w:szCs w:val="18"/>
          <w:u w:val="single"/>
        </w:rPr>
        <w:t>Comercial, Servicios, Industrial, entre otros)</w:t>
      </w:r>
      <w:r w:rsidRPr="00FF77BA">
        <w:rPr>
          <w:rFonts w:ascii="Arial" w:hAnsi="Arial" w:cs="Arial"/>
          <w:sz w:val="18"/>
          <w:szCs w:val="18"/>
          <w:u w:val="single"/>
        </w:rPr>
        <w:t xml:space="preserve"> .</w:t>
      </w:r>
    </w:p>
    <w:p w:rsidR="00385A64" w:rsidRDefault="00385A64" w:rsidP="00385A64">
      <w:pPr>
        <w:widowControl w:val="0"/>
        <w:autoSpaceDE w:val="0"/>
        <w:spacing w:line="360" w:lineRule="auto"/>
        <w:ind w:firstLine="648"/>
        <w:jc w:val="both"/>
        <w:rPr>
          <w:rFonts w:ascii="Arial" w:hAnsi="Arial" w:cs="Arial"/>
          <w:sz w:val="18"/>
          <w:szCs w:val="18"/>
          <w:u w:val="single"/>
        </w:rPr>
      </w:pPr>
    </w:p>
    <w:p w:rsidR="00385A64" w:rsidRPr="00FF77BA" w:rsidRDefault="00385A64" w:rsidP="00385A64">
      <w:pPr>
        <w:widowControl w:val="0"/>
        <w:autoSpaceDE w:val="0"/>
        <w:spacing w:line="360" w:lineRule="auto"/>
        <w:ind w:firstLine="648"/>
        <w:jc w:val="both"/>
        <w:rPr>
          <w:rFonts w:ascii="Arial" w:hAnsi="Arial" w:cs="Arial"/>
          <w:sz w:val="18"/>
          <w:szCs w:val="18"/>
          <w:u w:val="single"/>
        </w:rPr>
      </w:pPr>
    </w:p>
    <w:p w:rsidR="00385A64" w:rsidRPr="00FF77BA" w:rsidRDefault="00385A64" w:rsidP="00385A64">
      <w:pPr>
        <w:widowControl w:val="0"/>
        <w:autoSpaceDE w:val="0"/>
        <w:spacing w:line="360" w:lineRule="auto"/>
        <w:ind w:firstLine="648"/>
        <w:jc w:val="both"/>
        <w:rPr>
          <w:rFonts w:ascii="Arial" w:hAnsi="Arial" w:cs="Arial"/>
          <w:sz w:val="18"/>
          <w:szCs w:val="18"/>
          <w:u w:val="single"/>
        </w:rPr>
      </w:pPr>
      <w:r w:rsidRPr="00FF77BA">
        <w:rPr>
          <w:rFonts w:ascii="Arial" w:hAnsi="Arial" w:cs="Arial"/>
          <w:b/>
          <w:sz w:val="18"/>
          <w:szCs w:val="18"/>
        </w:rPr>
        <w:t xml:space="preserve">ESTRATIFICACIÓN: </w:t>
      </w:r>
      <w:r w:rsidRPr="00FF77BA">
        <w:rPr>
          <w:rFonts w:ascii="Arial" w:hAnsi="Arial" w:cs="Arial"/>
          <w:b/>
          <w:sz w:val="18"/>
          <w:szCs w:val="18"/>
        </w:rPr>
        <w:tab/>
        <w:t>MICRO (      )</w:t>
      </w:r>
      <w:r w:rsidRPr="00FF77BA">
        <w:rPr>
          <w:rFonts w:ascii="Arial" w:hAnsi="Arial" w:cs="Arial"/>
          <w:b/>
          <w:sz w:val="18"/>
          <w:szCs w:val="18"/>
        </w:rPr>
        <w:tab/>
        <w:t xml:space="preserve">            PEQUEÑA (      )                        MEDIANA (     )</w:t>
      </w:r>
    </w:p>
    <w:p w:rsidR="00385A64" w:rsidRDefault="00385A64" w:rsidP="00385A64">
      <w:pPr>
        <w:widowControl w:val="0"/>
        <w:autoSpaceDE w:val="0"/>
        <w:spacing w:line="360" w:lineRule="auto"/>
        <w:jc w:val="both"/>
        <w:rPr>
          <w:rFonts w:ascii="Arial" w:hAnsi="Arial" w:cs="Arial"/>
          <w:sz w:val="18"/>
          <w:szCs w:val="18"/>
          <w:u w:val="single"/>
        </w:rPr>
      </w:pPr>
    </w:p>
    <w:p w:rsidR="00385A64" w:rsidRPr="00FF77BA" w:rsidRDefault="00385A64" w:rsidP="00385A64">
      <w:pPr>
        <w:widowControl w:val="0"/>
        <w:autoSpaceDE w:val="0"/>
        <w:spacing w:line="360" w:lineRule="auto"/>
        <w:jc w:val="both"/>
        <w:rPr>
          <w:rFonts w:ascii="Arial" w:hAnsi="Arial" w:cs="Arial"/>
          <w:sz w:val="18"/>
          <w:szCs w:val="18"/>
          <w:u w:val="single"/>
        </w:rPr>
      </w:pPr>
    </w:p>
    <w:p w:rsidR="00385A64" w:rsidRPr="00FF77BA" w:rsidRDefault="00385A64" w:rsidP="00385A64">
      <w:pPr>
        <w:widowControl w:val="0"/>
        <w:autoSpaceDE w:val="0"/>
        <w:spacing w:line="360" w:lineRule="auto"/>
        <w:jc w:val="both"/>
        <w:rPr>
          <w:rFonts w:ascii="Arial" w:hAnsi="Arial" w:cs="Arial"/>
          <w:sz w:val="18"/>
          <w:szCs w:val="18"/>
        </w:rPr>
      </w:pPr>
      <w:r w:rsidRPr="00FF77BA">
        <w:rPr>
          <w:rFonts w:ascii="Arial" w:hAnsi="Arial" w:cs="Arial"/>
          <w:sz w:val="18"/>
          <w:szCs w:val="18"/>
        </w:rPr>
        <w:t>Asimismo, manifiesto, bajo protesta de decir verdad, que el Registro Federal de Contribuyentes de mi representada es:</w:t>
      </w:r>
      <w:r w:rsidRPr="00FF77BA">
        <w:rPr>
          <w:rFonts w:ascii="Arial" w:hAnsi="Arial" w:cs="Arial"/>
          <w:sz w:val="18"/>
          <w:szCs w:val="18"/>
          <w:u w:val="single"/>
        </w:rPr>
        <w:t xml:space="preserve"> </w:t>
      </w:r>
    </w:p>
    <w:p w:rsidR="00385A64" w:rsidRPr="00FF77BA" w:rsidRDefault="00385A64" w:rsidP="00385A64">
      <w:pPr>
        <w:widowControl w:val="0"/>
        <w:autoSpaceDE w:val="0"/>
        <w:spacing w:line="360" w:lineRule="auto"/>
        <w:jc w:val="center"/>
        <w:rPr>
          <w:rFonts w:ascii="Arial" w:hAnsi="Arial" w:cs="Arial"/>
          <w:b/>
          <w:sz w:val="18"/>
          <w:szCs w:val="18"/>
        </w:rPr>
      </w:pPr>
      <w:r>
        <w:rPr>
          <w:rFonts w:ascii="Arial" w:hAnsi="Arial" w:cs="Arial"/>
          <w:b/>
          <w:sz w:val="18"/>
          <w:szCs w:val="18"/>
        </w:rPr>
        <w:t>ATENTAMENTE</w:t>
      </w:r>
    </w:p>
    <w:p w:rsidR="00385A64" w:rsidRPr="00FF77BA" w:rsidRDefault="00385A64" w:rsidP="00385A64">
      <w:pPr>
        <w:spacing w:line="360" w:lineRule="auto"/>
        <w:jc w:val="center"/>
        <w:rPr>
          <w:rFonts w:ascii="Arial" w:hAnsi="Arial" w:cs="Arial"/>
          <w:b/>
          <w:sz w:val="18"/>
          <w:szCs w:val="18"/>
        </w:rPr>
      </w:pPr>
      <w:r w:rsidRPr="00FF77BA">
        <w:rPr>
          <w:rFonts w:ascii="Arial" w:hAnsi="Arial" w:cs="Arial"/>
          <w:b/>
          <w:sz w:val="18"/>
          <w:szCs w:val="18"/>
        </w:rPr>
        <w:t>_____________________________________________</w:t>
      </w:r>
    </w:p>
    <w:p w:rsidR="00385A64" w:rsidRPr="00FF77BA" w:rsidRDefault="00385A64" w:rsidP="00385A64">
      <w:pPr>
        <w:spacing w:line="360" w:lineRule="auto"/>
        <w:jc w:val="center"/>
        <w:rPr>
          <w:sz w:val="18"/>
          <w:szCs w:val="18"/>
        </w:rPr>
      </w:pPr>
      <w:r w:rsidRPr="00FF77BA">
        <w:rPr>
          <w:rFonts w:ascii="Arial" w:hAnsi="Arial" w:cs="Arial"/>
          <w:b/>
          <w:sz w:val="18"/>
          <w:szCs w:val="18"/>
        </w:rPr>
        <w:t>NOMBRE Y FIRMA DEL REPRESENTANTE LEGAL</w:t>
      </w:r>
    </w:p>
    <w:p w:rsidR="00385A64" w:rsidRPr="00FF77BA" w:rsidRDefault="00385A64" w:rsidP="00385A64">
      <w:pPr>
        <w:spacing w:line="360" w:lineRule="auto"/>
        <w:jc w:val="center"/>
        <w:rPr>
          <w:sz w:val="18"/>
          <w:szCs w:val="18"/>
        </w:rPr>
      </w:pPr>
    </w:p>
    <w:p w:rsidR="00385A64" w:rsidRDefault="00385A64" w:rsidP="00385A64">
      <w:pPr>
        <w:jc w:val="center"/>
        <w:rPr>
          <w:sz w:val="18"/>
          <w:szCs w:val="18"/>
        </w:rPr>
      </w:pPr>
    </w:p>
    <w:p w:rsidR="00FE70B0" w:rsidRDefault="00FE70B0" w:rsidP="00E629EA">
      <w:pPr>
        <w:pStyle w:val="Ttulo1"/>
        <w:jc w:val="center"/>
        <w:rPr>
          <w:rFonts w:ascii="Arial" w:hAnsi="Arial" w:cs="Arial"/>
          <w:color w:val="auto"/>
          <w:sz w:val="24"/>
          <w:szCs w:val="24"/>
        </w:rPr>
      </w:pPr>
      <w:bookmarkStart w:id="106" w:name="_Toc103330863"/>
    </w:p>
    <w:p w:rsidR="00385A64" w:rsidRPr="00E629EA" w:rsidRDefault="00385A64" w:rsidP="00E629EA">
      <w:pPr>
        <w:pStyle w:val="Ttulo1"/>
        <w:jc w:val="center"/>
        <w:rPr>
          <w:rFonts w:ascii="Arial" w:hAnsi="Arial" w:cs="Arial"/>
          <w:color w:val="auto"/>
          <w:sz w:val="24"/>
          <w:szCs w:val="24"/>
        </w:rPr>
      </w:pPr>
      <w:r w:rsidRPr="00E629EA">
        <w:rPr>
          <w:rFonts w:ascii="Arial" w:hAnsi="Arial" w:cs="Arial"/>
          <w:color w:val="auto"/>
          <w:sz w:val="24"/>
          <w:szCs w:val="24"/>
        </w:rPr>
        <w:t xml:space="preserve">ANEXO </w:t>
      </w:r>
      <w:r w:rsidR="00E66009" w:rsidRPr="00E629EA">
        <w:rPr>
          <w:rFonts w:ascii="Arial" w:hAnsi="Arial" w:cs="Arial"/>
          <w:color w:val="auto"/>
          <w:sz w:val="24"/>
          <w:szCs w:val="24"/>
        </w:rPr>
        <w:t xml:space="preserve">Número </w:t>
      </w:r>
      <w:r w:rsidR="003F799C">
        <w:rPr>
          <w:rFonts w:ascii="Arial" w:hAnsi="Arial" w:cs="Arial"/>
          <w:color w:val="auto"/>
          <w:sz w:val="24"/>
          <w:szCs w:val="24"/>
        </w:rPr>
        <w:t>7</w:t>
      </w:r>
      <w:r w:rsidRPr="00E629EA">
        <w:rPr>
          <w:rFonts w:ascii="Arial" w:hAnsi="Arial" w:cs="Arial"/>
          <w:color w:val="auto"/>
          <w:sz w:val="24"/>
          <w:szCs w:val="24"/>
        </w:rPr>
        <w:t xml:space="preserve"> (</w:t>
      </w:r>
      <w:r w:rsidR="003F799C">
        <w:rPr>
          <w:rFonts w:ascii="Arial" w:hAnsi="Arial" w:cs="Arial"/>
          <w:color w:val="auto"/>
          <w:sz w:val="24"/>
          <w:szCs w:val="24"/>
        </w:rPr>
        <w:t>SIETE</w:t>
      </w:r>
      <w:r w:rsidRPr="00E629EA">
        <w:rPr>
          <w:rFonts w:ascii="Arial" w:hAnsi="Arial" w:cs="Arial"/>
          <w:color w:val="auto"/>
          <w:sz w:val="24"/>
          <w:szCs w:val="24"/>
        </w:rPr>
        <w:t>)</w:t>
      </w:r>
      <w:bookmarkEnd w:id="106"/>
    </w:p>
    <w:p w:rsidR="00385A64" w:rsidRDefault="00385A64" w:rsidP="00385A64">
      <w:pPr>
        <w:jc w:val="center"/>
        <w:rPr>
          <w:rFonts w:ascii="Arial" w:hAnsi="Arial" w:cs="Arial"/>
          <w:b/>
          <w:bCs/>
          <w:sz w:val="18"/>
          <w:szCs w:val="18"/>
        </w:rPr>
      </w:pPr>
    </w:p>
    <w:p w:rsidR="00385A64" w:rsidRPr="00FF77BA" w:rsidRDefault="00385A64" w:rsidP="00385A64">
      <w:pPr>
        <w:jc w:val="center"/>
        <w:rPr>
          <w:rFonts w:ascii="Arial" w:hAnsi="Arial" w:cs="Arial"/>
          <w:b/>
          <w:bCs/>
          <w:sz w:val="18"/>
          <w:szCs w:val="18"/>
        </w:rPr>
      </w:pPr>
    </w:p>
    <w:p w:rsidR="00385A64" w:rsidRPr="00FF77BA" w:rsidRDefault="00385A64" w:rsidP="00385A64">
      <w:pPr>
        <w:jc w:val="center"/>
        <w:rPr>
          <w:rFonts w:ascii="Arial" w:hAnsi="Arial" w:cs="Arial"/>
          <w:b/>
          <w:sz w:val="18"/>
          <w:szCs w:val="18"/>
        </w:rPr>
      </w:pPr>
      <w:r w:rsidRPr="00FF77BA">
        <w:rPr>
          <w:rFonts w:ascii="Arial" w:hAnsi="Arial" w:cs="Arial"/>
          <w:b/>
          <w:sz w:val="18"/>
          <w:szCs w:val="18"/>
        </w:rPr>
        <w:t>FORMATO DE CARTA RELATIVA A LA DECLARACIÓN DE INTEGRIDAD</w:t>
      </w:r>
    </w:p>
    <w:p w:rsidR="00385A64" w:rsidRPr="00FF77BA" w:rsidRDefault="00385A64" w:rsidP="00385A64">
      <w:pPr>
        <w:spacing w:after="120" w:line="480" w:lineRule="auto"/>
        <w:rPr>
          <w:rFonts w:ascii="Arial" w:hAnsi="Arial" w:cs="Arial"/>
          <w:b/>
          <w:sz w:val="18"/>
          <w:szCs w:val="18"/>
        </w:rPr>
      </w:pPr>
    </w:p>
    <w:p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INSTITUTO MEXICANO DEL SEGURO SOCIAL</w:t>
      </w:r>
    </w:p>
    <w:p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CONVOCANTE</w:t>
      </w:r>
    </w:p>
    <w:p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PRESENTE</w:t>
      </w:r>
    </w:p>
    <w:p w:rsidR="00385A64" w:rsidRPr="00FF77BA" w:rsidRDefault="00385A64" w:rsidP="00385A64">
      <w:pPr>
        <w:spacing w:line="480" w:lineRule="auto"/>
        <w:jc w:val="both"/>
        <w:rPr>
          <w:rFonts w:ascii="Arial" w:hAnsi="Arial" w:cs="Arial"/>
          <w:b/>
          <w:bCs/>
          <w:sz w:val="18"/>
          <w:szCs w:val="18"/>
        </w:rPr>
      </w:pPr>
    </w:p>
    <w:p w:rsidR="00385A64" w:rsidRPr="00FF77BA" w:rsidRDefault="00385A64" w:rsidP="00385A64">
      <w:pPr>
        <w:spacing w:line="480" w:lineRule="auto"/>
        <w:jc w:val="both"/>
        <w:rPr>
          <w:rFonts w:ascii="Arial" w:hAnsi="Arial" w:cs="Arial"/>
          <w:sz w:val="18"/>
          <w:szCs w:val="18"/>
        </w:rPr>
      </w:pPr>
      <w:r w:rsidRPr="00FF77BA">
        <w:rPr>
          <w:rFonts w:ascii="Arial" w:hAnsi="Arial" w:cs="Arial"/>
          <w:b/>
          <w:bCs/>
          <w:sz w:val="18"/>
          <w:szCs w:val="18"/>
        </w:rPr>
        <w:t>(__________</w:t>
      </w:r>
      <w:r w:rsidRPr="00FF77BA">
        <w:rPr>
          <w:rFonts w:ascii="Arial" w:hAnsi="Arial" w:cs="Arial"/>
          <w:b/>
          <w:bCs/>
          <w:sz w:val="18"/>
          <w:szCs w:val="18"/>
          <w:u w:val="single"/>
        </w:rPr>
        <w:t>NOMBRE</w:t>
      </w:r>
      <w:r w:rsidRPr="00FF77BA">
        <w:rPr>
          <w:rFonts w:ascii="Arial" w:hAnsi="Arial" w:cs="Arial"/>
          <w:b/>
          <w:bCs/>
          <w:sz w:val="18"/>
          <w:szCs w:val="18"/>
        </w:rPr>
        <w:t>________)</w:t>
      </w:r>
      <w:r w:rsidRPr="00FF77BA">
        <w:rPr>
          <w:rFonts w:ascii="Arial" w:hAnsi="Arial" w:cs="Arial"/>
          <w:sz w:val="18"/>
          <w:szCs w:val="18"/>
        </w:rPr>
        <w:t xml:space="preserve"> EN MI CARÁCTER DE REPRESENTANTE LEGAL DE LA </w:t>
      </w:r>
      <w:r w:rsidRPr="00FF77BA">
        <w:rPr>
          <w:rFonts w:ascii="Arial" w:hAnsi="Arial" w:cs="Arial"/>
          <w:b/>
          <w:bCs/>
          <w:sz w:val="18"/>
          <w:szCs w:val="18"/>
        </w:rPr>
        <w:t>(__________</w:t>
      </w:r>
      <w:r w:rsidRPr="00FF77BA">
        <w:rPr>
          <w:rFonts w:ascii="Arial" w:hAnsi="Arial" w:cs="Arial"/>
          <w:b/>
          <w:bCs/>
          <w:sz w:val="18"/>
          <w:szCs w:val="18"/>
          <w:u w:val="single"/>
        </w:rPr>
        <w:t>NOMBRE O RAZÓN SOCIAL DE LA EMPRESA</w:t>
      </w:r>
      <w:r w:rsidRPr="00FF77BA">
        <w:rPr>
          <w:rFonts w:ascii="Arial" w:hAnsi="Arial" w:cs="Arial"/>
          <w:b/>
          <w:bCs/>
          <w:sz w:val="18"/>
          <w:szCs w:val="18"/>
        </w:rPr>
        <w:t>________)</w:t>
      </w:r>
      <w:r w:rsidRPr="00FF77BA">
        <w:rPr>
          <w:rFonts w:ascii="Arial" w:hAnsi="Arial" w:cs="Arial"/>
          <w:sz w:val="18"/>
          <w:szCs w:val="18"/>
        </w:rPr>
        <w:t xml:space="preserve">, Y EN TÉRMINOS DE LOS DOCUMENTOS QUE DEBERÁN PRESENTAR QUIENES DESEEN PARTICIPAR EN LA </w:t>
      </w:r>
      <w:r w:rsidR="00435151">
        <w:rPr>
          <w:rFonts w:ascii="Arial" w:eastAsia="Calibri" w:hAnsi="Arial" w:cs="Arial"/>
          <w:sz w:val="22"/>
          <w:lang w:val="es-MX"/>
        </w:rPr>
        <w:t>INVITACIÓN A CUANDO MENOS TRES PERSONAS</w:t>
      </w:r>
      <w:r w:rsidRPr="00FF77BA">
        <w:rPr>
          <w:rFonts w:ascii="Arial" w:hAnsi="Arial" w:cs="Arial"/>
          <w:sz w:val="18"/>
          <w:szCs w:val="18"/>
        </w:rPr>
        <w:t>, No______________________________, MANIFIESTO LO SIGUIENTE:</w:t>
      </w:r>
    </w:p>
    <w:p w:rsidR="00385A64" w:rsidRPr="00FF77BA" w:rsidRDefault="00385A64" w:rsidP="00385A64">
      <w:pPr>
        <w:spacing w:line="480" w:lineRule="auto"/>
        <w:jc w:val="both"/>
        <w:rPr>
          <w:rFonts w:ascii="Arial" w:hAnsi="Arial" w:cs="Arial"/>
          <w:sz w:val="18"/>
          <w:szCs w:val="18"/>
        </w:rPr>
      </w:pPr>
    </w:p>
    <w:p w:rsidR="00385A64" w:rsidRPr="00FF77BA" w:rsidRDefault="00385A64" w:rsidP="003D2543">
      <w:pPr>
        <w:numPr>
          <w:ilvl w:val="0"/>
          <w:numId w:val="1"/>
        </w:numPr>
        <w:tabs>
          <w:tab w:val="clear" w:pos="360"/>
        </w:tabs>
        <w:suppressAutoHyphens/>
        <w:spacing w:line="480" w:lineRule="auto"/>
        <w:ind w:left="357" w:hanging="357"/>
        <w:jc w:val="both"/>
        <w:rPr>
          <w:rFonts w:ascii="Arial" w:hAnsi="Arial" w:cs="Arial"/>
          <w:b/>
          <w:bCs/>
          <w:sz w:val="18"/>
          <w:szCs w:val="18"/>
        </w:rPr>
      </w:pPr>
      <w:r>
        <w:rPr>
          <w:noProof/>
          <w:lang w:val="es-MX" w:eastAsia="es-MX"/>
        </w:rPr>
        <mc:AlternateContent>
          <mc:Choice Requires="wps">
            <w:drawing>
              <wp:anchor distT="0" distB="0" distL="114300" distR="114300" simplePos="0" relativeHeight="251659264" behindDoc="0" locked="0" layoutInCell="1" allowOverlap="1" wp14:anchorId="496443AD" wp14:editId="268510F3">
                <wp:simplePos x="0" y="0"/>
                <wp:positionH relativeFrom="column">
                  <wp:posOffset>-12700</wp:posOffset>
                </wp:positionH>
                <wp:positionV relativeFrom="paragraph">
                  <wp:posOffset>-1270</wp:posOffset>
                </wp:positionV>
                <wp:extent cx="155575" cy="1981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81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pt;margin-top:-.1pt;width:12.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" fillcolor="window" stroked="f" strokeweight="2pt">
                <v:path arrowok="t"/>
              </v:rect>
            </w:pict>
          </mc:Fallback>
        </mc:AlternateContent>
      </w:r>
      <w:r w:rsidRPr="00FF77BA">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F77BA">
        <w:rPr>
          <w:rFonts w:ascii="Arial" w:hAnsi="Arial" w:cs="Arial"/>
          <w:b/>
          <w:bCs/>
          <w:sz w:val="18"/>
          <w:szCs w:val="18"/>
        </w:rPr>
        <w:t xml:space="preserve">. </w:t>
      </w:r>
    </w:p>
    <w:p w:rsidR="00385A64" w:rsidRPr="00FF77BA" w:rsidRDefault="00385A64" w:rsidP="00385A64">
      <w:pPr>
        <w:spacing w:line="480" w:lineRule="auto"/>
        <w:jc w:val="both"/>
        <w:rPr>
          <w:rFonts w:ascii="Arial" w:hAnsi="Arial" w:cs="Arial"/>
          <w:sz w:val="18"/>
          <w:szCs w:val="18"/>
        </w:rPr>
      </w:pPr>
    </w:p>
    <w:p w:rsidR="00385A64" w:rsidRPr="00FF77BA" w:rsidRDefault="00385A64" w:rsidP="00385A64">
      <w:pPr>
        <w:spacing w:line="480" w:lineRule="auto"/>
        <w:jc w:val="both"/>
        <w:rPr>
          <w:rFonts w:ascii="Arial" w:hAnsi="Arial" w:cs="Arial"/>
          <w:sz w:val="18"/>
          <w:szCs w:val="18"/>
        </w:rPr>
      </w:pPr>
      <w:r w:rsidRPr="00FF77BA">
        <w:rPr>
          <w:rFonts w:ascii="Arial" w:hAnsi="Arial" w:cs="Arial"/>
          <w:sz w:val="18"/>
          <w:szCs w:val="18"/>
        </w:rPr>
        <w:t>LUGAR Y FECHA</w:t>
      </w:r>
    </w:p>
    <w:p w:rsidR="00385A64" w:rsidRDefault="00385A64" w:rsidP="00385A64">
      <w:pPr>
        <w:widowControl w:val="0"/>
        <w:autoSpaceDE w:val="0"/>
        <w:spacing w:line="480" w:lineRule="auto"/>
        <w:jc w:val="center"/>
        <w:rPr>
          <w:rFonts w:ascii="Arial" w:hAnsi="Arial" w:cs="Arial"/>
          <w:b/>
          <w:sz w:val="18"/>
          <w:szCs w:val="18"/>
        </w:rPr>
      </w:pPr>
      <w:r w:rsidRPr="00FF77BA">
        <w:rPr>
          <w:rFonts w:ascii="Arial" w:hAnsi="Arial" w:cs="Arial"/>
          <w:b/>
          <w:sz w:val="18"/>
          <w:szCs w:val="18"/>
        </w:rPr>
        <w:t>ATENTAMENTE</w:t>
      </w:r>
    </w:p>
    <w:p w:rsidR="00385A64" w:rsidRDefault="00385A64" w:rsidP="00385A64">
      <w:pPr>
        <w:widowControl w:val="0"/>
        <w:autoSpaceDE w:val="0"/>
        <w:spacing w:line="480" w:lineRule="auto"/>
        <w:jc w:val="center"/>
        <w:rPr>
          <w:rFonts w:ascii="Arial" w:hAnsi="Arial" w:cs="Arial"/>
          <w:b/>
          <w:sz w:val="18"/>
          <w:szCs w:val="18"/>
        </w:rPr>
      </w:pPr>
    </w:p>
    <w:p w:rsidR="00385A64" w:rsidRPr="00FF77BA" w:rsidRDefault="00385A64" w:rsidP="00385A64">
      <w:pPr>
        <w:autoSpaceDE w:val="0"/>
        <w:spacing w:line="480" w:lineRule="auto"/>
        <w:jc w:val="center"/>
        <w:rPr>
          <w:rFonts w:ascii="Arial" w:eastAsia="Arial" w:hAnsi="Arial" w:cs="Arial"/>
          <w:sz w:val="18"/>
          <w:szCs w:val="18"/>
        </w:rPr>
      </w:pPr>
      <w:r w:rsidRPr="00FF77BA">
        <w:rPr>
          <w:rFonts w:ascii="Arial" w:eastAsia="Arial" w:hAnsi="Arial" w:cs="Arial"/>
          <w:sz w:val="18"/>
          <w:szCs w:val="18"/>
        </w:rPr>
        <w:t>_______________________________________________________________</w:t>
      </w:r>
    </w:p>
    <w:p w:rsidR="00385A64" w:rsidRPr="00FF77BA" w:rsidRDefault="00385A64" w:rsidP="00385A64">
      <w:pPr>
        <w:spacing w:line="480" w:lineRule="auto"/>
        <w:jc w:val="center"/>
        <w:rPr>
          <w:sz w:val="18"/>
          <w:szCs w:val="18"/>
        </w:rPr>
      </w:pPr>
      <w:r w:rsidRPr="00FF77BA">
        <w:rPr>
          <w:rFonts w:ascii="Arial" w:hAnsi="Arial" w:cs="Arial"/>
          <w:b/>
          <w:bCs/>
          <w:sz w:val="18"/>
          <w:szCs w:val="18"/>
        </w:rPr>
        <w:t>(NOMBRE Y FIRMA DEL REPRESENTANTE LEGAL)</w:t>
      </w:r>
    </w:p>
    <w:p w:rsidR="00385A64" w:rsidRPr="00FF77BA" w:rsidRDefault="00385A64" w:rsidP="00385A64">
      <w:pPr>
        <w:rPr>
          <w:sz w:val="18"/>
          <w:szCs w:val="18"/>
        </w:rPr>
      </w:pPr>
    </w:p>
    <w:p w:rsidR="00385A64" w:rsidRPr="00FF77BA" w:rsidRDefault="00385A64" w:rsidP="00385A64">
      <w:pPr>
        <w:rPr>
          <w:sz w:val="18"/>
          <w:szCs w:val="18"/>
        </w:rPr>
      </w:pPr>
    </w:p>
    <w:p w:rsidR="00385A64" w:rsidRPr="00FF77BA" w:rsidRDefault="00385A64" w:rsidP="00385A64">
      <w:pPr>
        <w:rPr>
          <w:sz w:val="18"/>
          <w:szCs w:val="18"/>
        </w:rPr>
      </w:pPr>
    </w:p>
    <w:p w:rsidR="00385A64" w:rsidRPr="00FF77BA" w:rsidRDefault="00385A64" w:rsidP="00385A64">
      <w:pPr>
        <w:rPr>
          <w:sz w:val="18"/>
          <w:szCs w:val="18"/>
        </w:rPr>
      </w:pPr>
    </w:p>
    <w:p w:rsidR="00385A64" w:rsidRDefault="00385A64" w:rsidP="00385A64">
      <w:pPr>
        <w:rPr>
          <w:sz w:val="18"/>
          <w:szCs w:val="18"/>
        </w:rPr>
      </w:pPr>
    </w:p>
    <w:p w:rsidR="00516AFA" w:rsidRDefault="00516AFA" w:rsidP="00385A64">
      <w:pPr>
        <w:rPr>
          <w:sz w:val="18"/>
          <w:szCs w:val="18"/>
        </w:rPr>
      </w:pPr>
    </w:p>
    <w:p w:rsidR="00516AFA" w:rsidRPr="00FF77BA" w:rsidRDefault="00516AFA" w:rsidP="00385A64">
      <w:pPr>
        <w:rPr>
          <w:sz w:val="18"/>
          <w:szCs w:val="18"/>
        </w:rPr>
      </w:pPr>
    </w:p>
    <w:p w:rsidR="00385A64" w:rsidRPr="00E629EA" w:rsidRDefault="00385A64" w:rsidP="00E629EA">
      <w:pPr>
        <w:pStyle w:val="Ttulo1"/>
        <w:jc w:val="center"/>
        <w:rPr>
          <w:rFonts w:ascii="Arial" w:hAnsi="Arial" w:cs="Arial"/>
          <w:color w:val="auto"/>
          <w:sz w:val="24"/>
          <w:szCs w:val="24"/>
        </w:rPr>
      </w:pPr>
      <w:bookmarkStart w:id="107" w:name="_Toc103330864"/>
      <w:r w:rsidRPr="00E629EA">
        <w:rPr>
          <w:rFonts w:ascii="Arial" w:hAnsi="Arial" w:cs="Arial"/>
          <w:color w:val="auto"/>
          <w:sz w:val="24"/>
          <w:szCs w:val="24"/>
        </w:rPr>
        <w:lastRenderedPageBreak/>
        <w:t>ANEXO</w:t>
      </w:r>
      <w:r w:rsidR="00E66009" w:rsidRPr="00E629EA">
        <w:rPr>
          <w:rFonts w:ascii="Arial" w:hAnsi="Arial" w:cs="Arial"/>
          <w:color w:val="auto"/>
          <w:sz w:val="24"/>
          <w:szCs w:val="24"/>
        </w:rPr>
        <w:t xml:space="preserve"> Número</w:t>
      </w:r>
      <w:r w:rsidRPr="00E629EA">
        <w:rPr>
          <w:rFonts w:ascii="Arial" w:hAnsi="Arial" w:cs="Arial"/>
          <w:color w:val="auto"/>
          <w:sz w:val="24"/>
          <w:szCs w:val="24"/>
        </w:rPr>
        <w:t xml:space="preserve"> </w:t>
      </w:r>
      <w:r w:rsidR="003F799C">
        <w:rPr>
          <w:rFonts w:ascii="Arial" w:hAnsi="Arial" w:cs="Arial"/>
          <w:color w:val="auto"/>
          <w:sz w:val="24"/>
          <w:szCs w:val="24"/>
        </w:rPr>
        <w:t>8</w:t>
      </w:r>
      <w:r w:rsidRPr="00E629EA">
        <w:rPr>
          <w:rFonts w:ascii="Arial" w:hAnsi="Arial" w:cs="Arial"/>
          <w:color w:val="auto"/>
          <w:sz w:val="24"/>
          <w:szCs w:val="24"/>
        </w:rPr>
        <w:t xml:space="preserve"> (</w:t>
      </w:r>
      <w:r w:rsidR="003F799C">
        <w:rPr>
          <w:rFonts w:ascii="Arial" w:hAnsi="Arial" w:cs="Arial"/>
          <w:color w:val="auto"/>
          <w:sz w:val="24"/>
          <w:szCs w:val="24"/>
        </w:rPr>
        <w:t>OCHO</w:t>
      </w:r>
      <w:r w:rsidRPr="00E629EA">
        <w:rPr>
          <w:rFonts w:ascii="Arial" w:hAnsi="Arial" w:cs="Arial"/>
          <w:color w:val="auto"/>
          <w:sz w:val="24"/>
          <w:szCs w:val="24"/>
        </w:rPr>
        <w:t>)</w:t>
      </w:r>
      <w:bookmarkEnd w:id="107"/>
    </w:p>
    <w:p w:rsidR="00385A64" w:rsidRPr="00825451"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8"/>
          <w:szCs w:val="16"/>
        </w:rPr>
      </w:pPr>
    </w:p>
    <w:p w:rsidR="00385A64" w:rsidRPr="00FB0313"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6"/>
          <w:szCs w:val="16"/>
        </w:rPr>
      </w:pPr>
    </w:p>
    <w:p w:rsidR="00385A64" w:rsidRDefault="00385A64" w:rsidP="00385A64">
      <w:pPr>
        <w:jc w:val="center"/>
        <w:rPr>
          <w:rFonts w:ascii="Arial" w:hAnsi="Arial" w:cs="Arial"/>
          <w:b/>
          <w:sz w:val="16"/>
          <w:szCs w:val="16"/>
        </w:rPr>
      </w:pPr>
      <w:r w:rsidRPr="00FB0313">
        <w:rPr>
          <w:rFonts w:ascii="Arial" w:hAnsi="Arial" w:cs="Arial"/>
          <w:b/>
          <w:sz w:val="16"/>
          <w:szCs w:val="16"/>
        </w:rPr>
        <w:t>FORMATO DE REMISIÓN</w:t>
      </w:r>
    </w:p>
    <w:p w:rsidR="00385A64" w:rsidRPr="00FB0313" w:rsidRDefault="00385A64" w:rsidP="00385A64">
      <w:pPr>
        <w:jc w:val="center"/>
        <w:rPr>
          <w:rFonts w:ascii="Arial" w:hAnsi="Arial" w:cs="Arial"/>
          <w:b/>
          <w:sz w:val="16"/>
          <w:szCs w:val="16"/>
        </w:rPr>
      </w:pPr>
    </w:p>
    <w:p w:rsidR="00385A64" w:rsidRPr="00FB0313" w:rsidRDefault="00385A64" w:rsidP="00385A64">
      <w:pPr>
        <w:jc w:val="center"/>
        <w:rPr>
          <w:rFonts w:ascii="Arial" w:hAnsi="Arial" w:cs="Arial"/>
          <w:b/>
          <w:sz w:val="16"/>
          <w:szCs w:val="16"/>
        </w:rPr>
      </w:pPr>
    </w:p>
    <w:p w:rsidR="00385A64" w:rsidRPr="00FF77BA" w:rsidRDefault="00D071F3" w:rsidP="005C7EDE">
      <w:pPr>
        <w:jc w:val="center"/>
        <w:rPr>
          <w:sz w:val="18"/>
          <w:szCs w:val="18"/>
        </w:rPr>
      </w:pPr>
      <w:r>
        <w:rPr>
          <w:noProof/>
          <w:lang w:val="es-MX" w:eastAsia="es-MX"/>
        </w:rPr>
        <w:drawing>
          <wp:inline distT="0" distB="0" distL="0" distR="0" wp14:anchorId="08AD6F67" wp14:editId="0097882E">
            <wp:extent cx="5370830" cy="6626860"/>
            <wp:effectExtent l="0" t="0" r="127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0830" cy="6626860"/>
                    </a:xfrm>
                    <a:prstGeom prst="rect">
                      <a:avLst/>
                    </a:prstGeom>
                    <a:noFill/>
                  </pic:spPr>
                </pic:pic>
              </a:graphicData>
            </a:graphic>
          </wp:inline>
        </w:drawing>
      </w:r>
    </w:p>
    <w:sectPr w:rsidR="00385A64" w:rsidRPr="00FF77BA" w:rsidSect="00302D04">
      <w:headerReference w:type="default" r:id="rId16"/>
      <w:footerReference w:type="default" r:id="rId17"/>
      <w:pgSz w:w="12240" w:h="15840"/>
      <w:pgMar w:top="1854"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6D" w:rsidRDefault="006E3F6D" w:rsidP="00984A99">
      <w:r>
        <w:separator/>
      </w:r>
    </w:p>
  </w:endnote>
  <w:endnote w:type="continuationSeparator" w:id="0">
    <w:p w:rsidR="006E3F6D" w:rsidRDefault="006E3F6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Eras Medium ITC">
    <w:altName w:val="Lucida Sans Unicode"/>
    <w:charset w:val="00"/>
    <w:family w:val="swiss"/>
    <w:pitch w:val="variable"/>
    <w:sig w:usb0="00000003" w:usb1="00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6552"/>
      <w:docPartObj>
        <w:docPartGallery w:val="Page Numbers (Bottom of Page)"/>
        <w:docPartUnique/>
      </w:docPartObj>
    </w:sdtPr>
    <w:sdtEndPr/>
    <w:sdtContent>
      <w:p w:rsidR="00C3242B" w:rsidRDefault="00C3242B">
        <w:pPr>
          <w:pStyle w:val="Piedepgina"/>
        </w:pPr>
        <w:r>
          <w:fldChar w:fldCharType="begin"/>
        </w:r>
        <w:r>
          <w:instrText>PAGE   \* MERGEFORMAT</w:instrText>
        </w:r>
        <w:r>
          <w:fldChar w:fldCharType="separate"/>
        </w:r>
        <w:r w:rsidR="00CB50E7" w:rsidRPr="00CB50E7">
          <w:rPr>
            <w:noProof/>
            <w:lang w:val="es-ES"/>
          </w:rPr>
          <w:t>4</w:t>
        </w:r>
        <w:r>
          <w:fldChar w:fldCharType="end"/>
        </w:r>
        <w:r>
          <w:rPr>
            <w:noProof/>
            <w:lang w:eastAsia="es-MX"/>
          </w:rPr>
          <w:drawing>
            <wp:inline distT="0" distB="0" distL="0" distR="0" wp14:anchorId="32FA4938" wp14:editId="46D7B253">
              <wp:extent cx="6151880" cy="817999"/>
              <wp:effectExtent l="0" t="0" r="127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151880" cy="817999"/>
                      </a:xfrm>
                      <a:prstGeom prst="rect">
                        <a:avLst/>
                      </a:prstGeom>
                    </pic:spPr>
                  </pic:pic>
                </a:graphicData>
              </a:graphic>
            </wp:inline>
          </w:drawing>
        </w:r>
      </w:p>
    </w:sdtContent>
  </w:sdt>
  <w:p w:rsidR="00C3242B" w:rsidRDefault="00C3242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6D" w:rsidRDefault="006E3F6D" w:rsidP="00984A99">
      <w:r>
        <w:separator/>
      </w:r>
    </w:p>
  </w:footnote>
  <w:footnote w:type="continuationSeparator" w:id="0">
    <w:p w:rsidR="006E3F6D" w:rsidRDefault="006E3F6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2B" w:rsidRDefault="00C3242B" w:rsidP="00206240">
    <w:pPr>
      <w:pStyle w:val="Encabezado"/>
    </w:pPr>
    <w:r w:rsidRPr="00A2257C">
      <w:rPr>
        <w:noProof/>
        <w:lang w:eastAsia="es-MX"/>
      </w:rPr>
      <mc:AlternateContent>
        <mc:Choice Requires="wps">
          <w:drawing>
            <wp:anchor distT="0" distB="0" distL="114300" distR="114300" simplePos="0" relativeHeight="251666432" behindDoc="0" locked="0" layoutInCell="1" allowOverlap="1" wp14:anchorId="7359D52D" wp14:editId="58541ECD">
              <wp:simplePos x="0" y="0"/>
              <wp:positionH relativeFrom="column">
                <wp:posOffset>3017520</wp:posOffset>
              </wp:positionH>
              <wp:positionV relativeFrom="paragraph">
                <wp:posOffset>330200</wp:posOffset>
              </wp:positionV>
              <wp:extent cx="3486150" cy="1112520"/>
              <wp:effectExtent l="0" t="0" r="0" b="0"/>
              <wp:wrapSquare wrapText="bothSides"/>
              <wp:docPr id="1" name="Text Box 2"/>
              <wp:cNvGraphicFramePr/>
              <a:graphic xmlns:a="http://schemas.openxmlformats.org/drawingml/2006/main">
                <a:graphicData uri="http://schemas.microsoft.com/office/word/2010/wordprocessingShape">
                  <wps:wsp>
                    <wps:cNvSpPr txBox="1"/>
                    <wps:spPr>
                      <a:xfrm>
                        <a:off x="0" y="0"/>
                        <a:ext cx="3486150" cy="1112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C3242B" w:rsidRPr="001A79A2" w:rsidRDefault="00C3242B" w:rsidP="000D3910">
                          <w:pPr>
                            <w:jc w:val="right"/>
                            <w:rPr>
                              <w:rFonts w:ascii="Montserrat Medium" w:hAnsi="Montserrat Medium"/>
                              <w:sz w:val="14"/>
                              <w:szCs w:val="14"/>
                            </w:rPr>
                          </w:pPr>
                          <w:r w:rsidRPr="001A79A2">
                            <w:rPr>
                              <w:rFonts w:ascii="Montserrat Medium" w:hAnsi="Montserrat Medium"/>
                              <w:b/>
                              <w:sz w:val="12"/>
                              <w:szCs w:val="14"/>
                            </w:rPr>
                            <w:t xml:space="preserve"> </w:t>
                          </w:r>
                          <w:r w:rsidRPr="001A79A2">
                            <w:rPr>
                              <w:rFonts w:ascii="Montserrat Medium" w:hAnsi="Montserrat Medium"/>
                              <w:sz w:val="14"/>
                              <w:szCs w:val="14"/>
                            </w:rPr>
                            <w:t>UNIDAD  MEDICA  DE  ALTA   ESPECIALIDAD</w:t>
                          </w:r>
                        </w:p>
                        <w:p w:rsidR="00C3242B" w:rsidRPr="001A79A2" w:rsidRDefault="00C3242B" w:rsidP="000D3910">
                          <w:pPr>
                            <w:jc w:val="right"/>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rsidR="00C3242B" w:rsidRPr="001A79A2" w:rsidRDefault="00C3242B" w:rsidP="000D3910">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rsidR="00C3242B" w:rsidRDefault="00C3242B" w:rsidP="000D3910">
                          <w:pPr>
                            <w:jc w:val="right"/>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p w:rsidR="00C3242B" w:rsidRPr="00596050" w:rsidRDefault="00C3242B" w:rsidP="00596050">
                          <w:pPr>
                            <w:ind w:right="50"/>
                            <w:jc w:val="right"/>
                            <w:rPr>
                              <w:rFonts w:ascii="Eras Medium ITC" w:hAnsi="Eras Medium ITC"/>
                              <w:b/>
                              <w:bCs/>
                              <w:color w:val="000000"/>
                              <w:sz w:val="14"/>
                              <w:szCs w:val="14"/>
                            </w:rPr>
                          </w:pPr>
                          <w:r w:rsidRPr="00596050">
                            <w:rPr>
                              <w:rFonts w:ascii="Eras Medium ITC" w:hAnsi="Eras Medium ITC"/>
                              <w:b/>
                              <w:bCs/>
                              <w:color w:val="000000"/>
                              <w:sz w:val="14"/>
                              <w:szCs w:val="14"/>
                            </w:rPr>
                            <w:t xml:space="preserve">INVITACION A CUANDO MENOS TRES PERSONAS  </w:t>
                          </w:r>
                        </w:p>
                        <w:p w:rsidR="00C3242B" w:rsidRPr="00596050" w:rsidRDefault="00C3242B" w:rsidP="00596050">
                          <w:pPr>
                            <w:ind w:right="50"/>
                            <w:jc w:val="right"/>
                            <w:rPr>
                              <w:rFonts w:ascii="Eras Medium ITC" w:hAnsi="Eras Medium ITC"/>
                              <w:b/>
                              <w:bCs/>
                              <w:color w:val="000000"/>
                              <w:sz w:val="14"/>
                              <w:szCs w:val="14"/>
                            </w:rPr>
                          </w:pPr>
                          <w:r w:rsidRPr="00596050">
                            <w:rPr>
                              <w:rFonts w:ascii="Eras Medium ITC" w:hAnsi="Eras Medium ITC"/>
                              <w:b/>
                              <w:bCs/>
                              <w:color w:val="000000"/>
                              <w:sz w:val="14"/>
                              <w:szCs w:val="14"/>
                            </w:rPr>
                            <w:t>IA-050GYR091-E87</w:t>
                          </w:r>
                          <w:r>
                            <w:rPr>
                              <w:rFonts w:ascii="Eras Medium ITC" w:hAnsi="Eras Medium ITC"/>
                              <w:b/>
                              <w:bCs/>
                              <w:color w:val="000000"/>
                              <w:sz w:val="14"/>
                              <w:szCs w:val="14"/>
                            </w:rPr>
                            <w:t>-2022</w:t>
                          </w:r>
                        </w:p>
                        <w:p w:rsidR="00C3242B" w:rsidRPr="00596050" w:rsidRDefault="00C3242B" w:rsidP="00596050">
                          <w:pPr>
                            <w:jc w:val="right"/>
                            <w:rPr>
                              <w:rFonts w:ascii="Montserrat Medium" w:hAnsi="Montserrat Medium"/>
                              <w:sz w:val="14"/>
                              <w:szCs w:val="14"/>
                            </w:rPr>
                          </w:pPr>
                          <w:r w:rsidRPr="00596050">
                            <w:rPr>
                              <w:rFonts w:ascii="Eras Medium ITC" w:hAnsi="Eras Medium ITC"/>
                              <w:b/>
                              <w:bCs/>
                              <w:color w:val="000000"/>
                              <w:sz w:val="14"/>
                              <w:szCs w:val="14"/>
                            </w:rPr>
                            <w:t>ACCESORIOS PARA SEGURIDAD Y PROTECCIÓN RADIOLÓGICA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7.6pt;margin-top:26pt;width:274.5pt;height:8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EVqw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" filled="f" stroked="f">
              <v:textbox>
                <w:txbxContent>
                  <w:p w:rsidR="00C3242B" w:rsidRPr="001A79A2" w:rsidRDefault="00C3242B" w:rsidP="000D3910">
                    <w:pPr>
                      <w:jc w:val="right"/>
                      <w:rPr>
                        <w:rFonts w:ascii="Montserrat Medium" w:hAnsi="Montserrat Medium"/>
                        <w:sz w:val="14"/>
                        <w:szCs w:val="14"/>
                      </w:rPr>
                    </w:pPr>
                    <w:r w:rsidRPr="001A79A2">
                      <w:rPr>
                        <w:rFonts w:ascii="Montserrat Medium" w:hAnsi="Montserrat Medium"/>
                        <w:b/>
                        <w:sz w:val="12"/>
                        <w:szCs w:val="14"/>
                      </w:rPr>
                      <w:t xml:space="preserve"> </w:t>
                    </w:r>
                    <w:r w:rsidRPr="001A79A2">
                      <w:rPr>
                        <w:rFonts w:ascii="Montserrat Medium" w:hAnsi="Montserrat Medium"/>
                        <w:sz w:val="14"/>
                        <w:szCs w:val="14"/>
                      </w:rPr>
                      <w:t>UNIDAD  MEDICA  DE  ALTA   ESPECIALIDAD</w:t>
                    </w:r>
                  </w:p>
                  <w:p w:rsidR="00C3242B" w:rsidRPr="001A79A2" w:rsidRDefault="00C3242B" w:rsidP="000D3910">
                    <w:pPr>
                      <w:jc w:val="right"/>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rsidR="00C3242B" w:rsidRPr="001A79A2" w:rsidRDefault="00C3242B" w:rsidP="000D3910">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rsidR="00C3242B" w:rsidRDefault="00C3242B" w:rsidP="000D3910">
                    <w:pPr>
                      <w:jc w:val="right"/>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p w:rsidR="00C3242B" w:rsidRPr="00596050" w:rsidRDefault="00C3242B" w:rsidP="00596050">
                    <w:pPr>
                      <w:ind w:right="50"/>
                      <w:jc w:val="right"/>
                      <w:rPr>
                        <w:rFonts w:ascii="Eras Medium ITC" w:hAnsi="Eras Medium ITC"/>
                        <w:b/>
                        <w:bCs/>
                        <w:color w:val="000000"/>
                        <w:sz w:val="14"/>
                        <w:szCs w:val="14"/>
                      </w:rPr>
                    </w:pPr>
                    <w:r w:rsidRPr="00596050">
                      <w:rPr>
                        <w:rFonts w:ascii="Eras Medium ITC" w:hAnsi="Eras Medium ITC"/>
                        <w:b/>
                        <w:bCs/>
                        <w:color w:val="000000"/>
                        <w:sz w:val="14"/>
                        <w:szCs w:val="14"/>
                      </w:rPr>
                      <w:t xml:space="preserve">INVITACION A CUANDO MENOS TRES PERSONAS  </w:t>
                    </w:r>
                  </w:p>
                  <w:p w:rsidR="00C3242B" w:rsidRPr="00596050" w:rsidRDefault="00C3242B" w:rsidP="00596050">
                    <w:pPr>
                      <w:ind w:right="50"/>
                      <w:jc w:val="right"/>
                      <w:rPr>
                        <w:rFonts w:ascii="Eras Medium ITC" w:hAnsi="Eras Medium ITC"/>
                        <w:b/>
                        <w:bCs/>
                        <w:color w:val="000000"/>
                        <w:sz w:val="14"/>
                        <w:szCs w:val="14"/>
                      </w:rPr>
                    </w:pPr>
                    <w:r w:rsidRPr="00596050">
                      <w:rPr>
                        <w:rFonts w:ascii="Eras Medium ITC" w:hAnsi="Eras Medium ITC"/>
                        <w:b/>
                        <w:bCs/>
                        <w:color w:val="000000"/>
                        <w:sz w:val="14"/>
                        <w:szCs w:val="14"/>
                      </w:rPr>
                      <w:t>IA-050GYR091-E87</w:t>
                    </w:r>
                    <w:r>
                      <w:rPr>
                        <w:rFonts w:ascii="Eras Medium ITC" w:hAnsi="Eras Medium ITC"/>
                        <w:b/>
                        <w:bCs/>
                        <w:color w:val="000000"/>
                        <w:sz w:val="14"/>
                        <w:szCs w:val="14"/>
                      </w:rPr>
                      <w:t>-2022</w:t>
                    </w:r>
                  </w:p>
                  <w:p w:rsidR="00C3242B" w:rsidRPr="00596050" w:rsidRDefault="00C3242B" w:rsidP="00596050">
                    <w:pPr>
                      <w:jc w:val="right"/>
                      <w:rPr>
                        <w:rFonts w:ascii="Montserrat Medium" w:hAnsi="Montserrat Medium"/>
                        <w:sz w:val="14"/>
                        <w:szCs w:val="14"/>
                      </w:rPr>
                    </w:pPr>
                    <w:r w:rsidRPr="00596050">
                      <w:rPr>
                        <w:rFonts w:ascii="Eras Medium ITC" w:hAnsi="Eras Medium ITC"/>
                        <w:b/>
                        <w:bCs/>
                        <w:color w:val="000000"/>
                        <w:sz w:val="14"/>
                        <w:szCs w:val="14"/>
                      </w:rPr>
                      <w:t>ACCESORIOS PARA SEGURIDAD Y PROTECCIÓN RADIOLÓGICA</w:t>
                    </w:r>
                  </w:p>
                </w:txbxContent>
              </v:textbox>
              <w10:wrap type="square"/>
            </v:shape>
          </w:pict>
        </mc:Fallback>
      </mc:AlternateContent>
    </w:r>
    <w:r>
      <w:rPr>
        <w:noProof/>
        <w:lang w:eastAsia="es-MX"/>
      </w:rPr>
      <w:drawing>
        <wp:anchor distT="0" distB="0" distL="114300" distR="114300" simplePos="0" relativeHeight="251656704" behindDoc="0" locked="0" layoutInCell="1" allowOverlap="1" wp14:anchorId="2E2E7744" wp14:editId="47A2288B">
          <wp:simplePos x="0" y="0"/>
          <wp:positionH relativeFrom="column">
            <wp:posOffset>-446405</wp:posOffset>
          </wp:positionH>
          <wp:positionV relativeFrom="paragraph">
            <wp:posOffset>495300</wp:posOffset>
          </wp:positionV>
          <wp:extent cx="3159125" cy="695325"/>
          <wp:effectExtent l="0" t="0" r="3175" b="317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
    <w:nsid w:val="105113BF"/>
    <w:multiLevelType w:val="hybridMultilevel"/>
    <w:tmpl w:val="7CDEE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2D027167"/>
    <w:multiLevelType w:val="multilevel"/>
    <w:tmpl w:val="C70A707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sz w:val="22"/>
        <w:szCs w:val="22"/>
      </w:rPr>
    </w:lvl>
    <w:lvl w:ilvl="2">
      <w:start w:val="1"/>
      <w:numFmt w:val="decimal"/>
      <w:lvlText w:val="%1.%2.%3."/>
      <w:lvlJc w:val="left"/>
      <w:pPr>
        <w:ind w:left="1224" w:hanging="504"/>
      </w:pPr>
      <w:rPr>
        <w:b/>
      </w:rPr>
    </w:lvl>
    <w:lvl w:ilvl="3">
      <w:start w:val="1"/>
      <w:numFmt w:val="lowerLetter"/>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E2630BA"/>
    <w:multiLevelType w:val="multilevel"/>
    <w:tmpl w:val="1C8A510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color w:val="auto"/>
        <w:sz w:val="20"/>
        <w:szCs w:val="20"/>
      </w:rPr>
    </w:lvl>
    <w:lvl w:ilvl="2">
      <w:start w:val="1"/>
      <w:numFmt w:val="decimal"/>
      <w:lvlText w:val="%1.%2.%3."/>
      <w:lvlJc w:val="left"/>
      <w:pPr>
        <w:ind w:left="1639" w:hanging="504"/>
      </w:pPr>
      <w:rPr>
        <w:rFonts w:ascii="Arial" w:hAnsi="Arial" w:cs="Arial" w:hint="default"/>
        <w:b w:val="0"/>
        <w:color w:val="auto"/>
        <w:sz w:val="20"/>
        <w:szCs w:val="20"/>
      </w:rPr>
    </w:lvl>
    <w:lvl w:ilvl="3">
      <w:start w:val="1"/>
      <w:numFmt w:val="lowerLetter"/>
      <w:lvlText w:val="%4)"/>
      <w:lvlJc w:val="left"/>
      <w:pPr>
        <w:ind w:left="2350" w:hanging="648"/>
      </w:pPr>
      <w:rPr>
        <w:rFonts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78721CD"/>
    <w:multiLevelType w:val="hybridMultilevel"/>
    <w:tmpl w:val="FB56A044"/>
    <w:lvl w:ilvl="0" w:tplc="080A0001">
      <w:start w:val="1"/>
      <w:numFmt w:val="bullet"/>
      <w:lvlText w:val=""/>
      <w:lvlJc w:val="left"/>
      <w:pPr>
        <w:ind w:left="2847" w:hanging="360"/>
      </w:pPr>
      <w:rPr>
        <w:rFonts w:ascii="Symbol" w:hAnsi="Symbol" w:hint="default"/>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5">
    <w:nsid w:val="629A00AB"/>
    <w:multiLevelType w:val="hybridMultilevel"/>
    <w:tmpl w:val="A87E7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2C15956"/>
    <w:multiLevelType w:val="hybridMultilevel"/>
    <w:tmpl w:val="611CC9C8"/>
    <w:lvl w:ilvl="0" w:tplc="17CA1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FCB"/>
    <w:rsid w:val="000133AB"/>
    <w:rsid w:val="000155C3"/>
    <w:rsid w:val="00017993"/>
    <w:rsid w:val="00021C74"/>
    <w:rsid w:val="000257F4"/>
    <w:rsid w:val="00033375"/>
    <w:rsid w:val="00040687"/>
    <w:rsid w:val="000425EB"/>
    <w:rsid w:val="00047ED8"/>
    <w:rsid w:val="00067E3F"/>
    <w:rsid w:val="00092D3E"/>
    <w:rsid w:val="000A18AE"/>
    <w:rsid w:val="000A30A3"/>
    <w:rsid w:val="000A416A"/>
    <w:rsid w:val="000B12C7"/>
    <w:rsid w:val="000B33CA"/>
    <w:rsid w:val="000C5B47"/>
    <w:rsid w:val="000D31E3"/>
    <w:rsid w:val="000D3910"/>
    <w:rsid w:val="000D7698"/>
    <w:rsid w:val="000F346D"/>
    <w:rsid w:val="00101B9E"/>
    <w:rsid w:val="001020B1"/>
    <w:rsid w:val="00107360"/>
    <w:rsid w:val="00110E5D"/>
    <w:rsid w:val="00111489"/>
    <w:rsid w:val="00117072"/>
    <w:rsid w:val="00120B62"/>
    <w:rsid w:val="0012318E"/>
    <w:rsid w:val="00134167"/>
    <w:rsid w:val="00141049"/>
    <w:rsid w:val="00145713"/>
    <w:rsid w:val="00153F40"/>
    <w:rsid w:val="00161B35"/>
    <w:rsid w:val="00164D7C"/>
    <w:rsid w:val="00170F07"/>
    <w:rsid w:val="00173F73"/>
    <w:rsid w:val="0017773D"/>
    <w:rsid w:val="001822FE"/>
    <w:rsid w:val="001A3F94"/>
    <w:rsid w:val="001B0533"/>
    <w:rsid w:val="001D45E6"/>
    <w:rsid w:val="001E2372"/>
    <w:rsid w:val="001E2793"/>
    <w:rsid w:val="001E65C7"/>
    <w:rsid w:val="00201CC3"/>
    <w:rsid w:val="00203A5D"/>
    <w:rsid w:val="00204138"/>
    <w:rsid w:val="00206240"/>
    <w:rsid w:val="00206C91"/>
    <w:rsid w:val="00212B06"/>
    <w:rsid w:val="00213C3B"/>
    <w:rsid w:val="00214109"/>
    <w:rsid w:val="0021460A"/>
    <w:rsid w:val="00217AD8"/>
    <w:rsid w:val="0022596C"/>
    <w:rsid w:val="00231D43"/>
    <w:rsid w:val="0023424D"/>
    <w:rsid w:val="00241510"/>
    <w:rsid w:val="002421E7"/>
    <w:rsid w:val="00253115"/>
    <w:rsid w:val="00254099"/>
    <w:rsid w:val="00273431"/>
    <w:rsid w:val="002778BD"/>
    <w:rsid w:val="00280C6F"/>
    <w:rsid w:val="00281A73"/>
    <w:rsid w:val="002842A4"/>
    <w:rsid w:val="00287B81"/>
    <w:rsid w:val="002A0007"/>
    <w:rsid w:val="002B6A32"/>
    <w:rsid w:val="002C1A4D"/>
    <w:rsid w:val="002D4890"/>
    <w:rsid w:val="002F5BE2"/>
    <w:rsid w:val="002F67D3"/>
    <w:rsid w:val="00302D04"/>
    <w:rsid w:val="00304F88"/>
    <w:rsid w:val="00312CAC"/>
    <w:rsid w:val="00313CCC"/>
    <w:rsid w:val="00315285"/>
    <w:rsid w:val="003158A2"/>
    <w:rsid w:val="00315AAC"/>
    <w:rsid w:val="00336858"/>
    <w:rsid w:val="003501DC"/>
    <w:rsid w:val="00354B99"/>
    <w:rsid w:val="00365F3B"/>
    <w:rsid w:val="00366474"/>
    <w:rsid w:val="003710A1"/>
    <w:rsid w:val="00372CF1"/>
    <w:rsid w:val="00385A64"/>
    <w:rsid w:val="00385EE4"/>
    <w:rsid w:val="003A17CC"/>
    <w:rsid w:val="003B156B"/>
    <w:rsid w:val="003C63F9"/>
    <w:rsid w:val="003D2543"/>
    <w:rsid w:val="003D26F5"/>
    <w:rsid w:val="003D5BBD"/>
    <w:rsid w:val="003F50AB"/>
    <w:rsid w:val="003F799C"/>
    <w:rsid w:val="00400003"/>
    <w:rsid w:val="0040001D"/>
    <w:rsid w:val="00410361"/>
    <w:rsid w:val="0041101F"/>
    <w:rsid w:val="00413094"/>
    <w:rsid w:val="00414A1C"/>
    <w:rsid w:val="00417118"/>
    <w:rsid w:val="004208EA"/>
    <w:rsid w:val="00420FF2"/>
    <w:rsid w:val="004213B1"/>
    <w:rsid w:val="00421AC3"/>
    <w:rsid w:val="00435151"/>
    <w:rsid w:val="00435CE2"/>
    <w:rsid w:val="0043703D"/>
    <w:rsid w:val="004379B6"/>
    <w:rsid w:val="00443A34"/>
    <w:rsid w:val="004445B2"/>
    <w:rsid w:val="00447ADC"/>
    <w:rsid w:val="00452F66"/>
    <w:rsid w:val="00467062"/>
    <w:rsid w:val="00475EAC"/>
    <w:rsid w:val="00492F1E"/>
    <w:rsid w:val="004959E4"/>
    <w:rsid w:val="004C0473"/>
    <w:rsid w:val="004C05C0"/>
    <w:rsid w:val="004C6D8D"/>
    <w:rsid w:val="004D2689"/>
    <w:rsid w:val="004D70A8"/>
    <w:rsid w:val="004F6150"/>
    <w:rsid w:val="004F6AD5"/>
    <w:rsid w:val="00511F96"/>
    <w:rsid w:val="00516AFA"/>
    <w:rsid w:val="00520C34"/>
    <w:rsid w:val="00523CAC"/>
    <w:rsid w:val="00525B4C"/>
    <w:rsid w:val="00525C12"/>
    <w:rsid w:val="00530BCA"/>
    <w:rsid w:val="00552D7F"/>
    <w:rsid w:val="00555C71"/>
    <w:rsid w:val="00570363"/>
    <w:rsid w:val="00580454"/>
    <w:rsid w:val="00583E60"/>
    <w:rsid w:val="00591272"/>
    <w:rsid w:val="00594CF4"/>
    <w:rsid w:val="005950B0"/>
    <w:rsid w:val="00596050"/>
    <w:rsid w:val="00597455"/>
    <w:rsid w:val="005A1232"/>
    <w:rsid w:val="005A21DC"/>
    <w:rsid w:val="005A2212"/>
    <w:rsid w:val="005B4891"/>
    <w:rsid w:val="005C6E6D"/>
    <w:rsid w:val="005C7EDE"/>
    <w:rsid w:val="005E0FE1"/>
    <w:rsid w:val="005F28D4"/>
    <w:rsid w:val="005F7946"/>
    <w:rsid w:val="0060441F"/>
    <w:rsid w:val="00606BA6"/>
    <w:rsid w:val="0061527D"/>
    <w:rsid w:val="00623768"/>
    <w:rsid w:val="00625B7C"/>
    <w:rsid w:val="00626A11"/>
    <w:rsid w:val="0066666D"/>
    <w:rsid w:val="00667709"/>
    <w:rsid w:val="00686230"/>
    <w:rsid w:val="00691D37"/>
    <w:rsid w:val="006922A2"/>
    <w:rsid w:val="0069304F"/>
    <w:rsid w:val="006B490C"/>
    <w:rsid w:val="006B605C"/>
    <w:rsid w:val="006C2855"/>
    <w:rsid w:val="006C7D89"/>
    <w:rsid w:val="006D1402"/>
    <w:rsid w:val="006D3BAF"/>
    <w:rsid w:val="006D593B"/>
    <w:rsid w:val="006E0386"/>
    <w:rsid w:val="006E1D3B"/>
    <w:rsid w:val="006E3F6D"/>
    <w:rsid w:val="00700D78"/>
    <w:rsid w:val="00702FC3"/>
    <w:rsid w:val="00703B03"/>
    <w:rsid w:val="00706951"/>
    <w:rsid w:val="00712B78"/>
    <w:rsid w:val="00715C7C"/>
    <w:rsid w:val="007166E8"/>
    <w:rsid w:val="0071787C"/>
    <w:rsid w:val="00724DDC"/>
    <w:rsid w:val="00733338"/>
    <w:rsid w:val="0073340D"/>
    <w:rsid w:val="00737FBC"/>
    <w:rsid w:val="00740508"/>
    <w:rsid w:val="00740C39"/>
    <w:rsid w:val="007516C0"/>
    <w:rsid w:val="00751FB5"/>
    <w:rsid w:val="00756117"/>
    <w:rsid w:val="0076061C"/>
    <w:rsid w:val="00761C15"/>
    <w:rsid w:val="00766F57"/>
    <w:rsid w:val="0076798C"/>
    <w:rsid w:val="00773090"/>
    <w:rsid w:val="007734B4"/>
    <w:rsid w:val="007740AA"/>
    <w:rsid w:val="00776C00"/>
    <w:rsid w:val="007A5C1B"/>
    <w:rsid w:val="007B0780"/>
    <w:rsid w:val="007B3E21"/>
    <w:rsid w:val="007B43E2"/>
    <w:rsid w:val="007C0A97"/>
    <w:rsid w:val="007D39D4"/>
    <w:rsid w:val="007D4384"/>
    <w:rsid w:val="007E4DE7"/>
    <w:rsid w:val="007F393F"/>
    <w:rsid w:val="00810198"/>
    <w:rsid w:val="00811025"/>
    <w:rsid w:val="0081547B"/>
    <w:rsid w:val="0081764A"/>
    <w:rsid w:val="00822D74"/>
    <w:rsid w:val="00825451"/>
    <w:rsid w:val="00830FC8"/>
    <w:rsid w:val="00833FF4"/>
    <w:rsid w:val="008432D0"/>
    <w:rsid w:val="00846DBD"/>
    <w:rsid w:val="008664A0"/>
    <w:rsid w:val="00867266"/>
    <w:rsid w:val="008932F7"/>
    <w:rsid w:val="00894552"/>
    <w:rsid w:val="00897F9F"/>
    <w:rsid w:val="008A2B27"/>
    <w:rsid w:val="008A311F"/>
    <w:rsid w:val="008A45CE"/>
    <w:rsid w:val="008A5F8D"/>
    <w:rsid w:val="008B2C3F"/>
    <w:rsid w:val="008C648C"/>
    <w:rsid w:val="008D1BBB"/>
    <w:rsid w:val="008E27B4"/>
    <w:rsid w:val="008E5284"/>
    <w:rsid w:val="008E6551"/>
    <w:rsid w:val="008F157D"/>
    <w:rsid w:val="00902B7B"/>
    <w:rsid w:val="009075A9"/>
    <w:rsid w:val="009108BE"/>
    <w:rsid w:val="00911725"/>
    <w:rsid w:val="009134E7"/>
    <w:rsid w:val="00913DFF"/>
    <w:rsid w:val="00921962"/>
    <w:rsid w:val="0092668E"/>
    <w:rsid w:val="00934404"/>
    <w:rsid w:val="00944812"/>
    <w:rsid w:val="009502CB"/>
    <w:rsid w:val="00952076"/>
    <w:rsid w:val="00976C62"/>
    <w:rsid w:val="00976F6C"/>
    <w:rsid w:val="00984A99"/>
    <w:rsid w:val="0099076F"/>
    <w:rsid w:val="0099548B"/>
    <w:rsid w:val="009A2B42"/>
    <w:rsid w:val="009A5BA5"/>
    <w:rsid w:val="009A7570"/>
    <w:rsid w:val="009C5B21"/>
    <w:rsid w:val="009D0F24"/>
    <w:rsid w:val="009D2B2C"/>
    <w:rsid w:val="009D72A9"/>
    <w:rsid w:val="009E7BFF"/>
    <w:rsid w:val="009F11ED"/>
    <w:rsid w:val="009F1919"/>
    <w:rsid w:val="009F266D"/>
    <w:rsid w:val="009F7A28"/>
    <w:rsid w:val="009F7EDC"/>
    <w:rsid w:val="00A002DA"/>
    <w:rsid w:val="00A1242D"/>
    <w:rsid w:val="00A148DF"/>
    <w:rsid w:val="00A15087"/>
    <w:rsid w:val="00A16C00"/>
    <w:rsid w:val="00A23F39"/>
    <w:rsid w:val="00A24B0C"/>
    <w:rsid w:val="00A26FB2"/>
    <w:rsid w:val="00A30EA3"/>
    <w:rsid w:val="00A3322D"/>
    <w:rsid w:val="00A33ED0"/>
    <w:rsid w:val="00A36835"/>
    <w:rsid w:val="00A37134"/>
    <w:rsid w:val="00A42DA2"/>
    <w:rsid w:val="00A443BE"/>
    <w:rsid w:val="00A5449C"/>
    <w:rsid w:val="00A80DF3"/>
    <w:rsid w:val="00A872E8"/>
    <w:rsid w:val="00A874EE"/>
    <w:rsid w:val="00A963D2"/>
    <w:rsid w:val="00AB43BB"/>
    <w:rsid w:val="00AB625A"/>
    <w:rsid w:val="00AE09EB"/>
    <w:rsid w:val="00AE5FAB"/>
    <w:rsid w:val="00AF3D90"/>
    <w:rsid w:val="00B02A37"/>
    <w:rsid w:val="00B043BD"/>
    <w:rsid w:val="00B1399F"/>
    <w:rsid w:val="00B2041C"/>
    <w:rsid w:val="00B26078"/>
    <w:rsid w:val="00B26E19"/>
    <w:rsid w:val="00B33480"/>
    <w:rsid w:val="00B46EB0"/>
    <w:rsid w:val="00B47BB1"/>
    <w:rsid w:val="00B56977"/>
    <w:rsid w:val="00B65934"/>
    <w:rsid w:val="00B7313D"/>
    <w:rsid w:val="00B8286A"/>
    <w:rsid w:val="00B84236"/>
    <w:rsid w:val="00B846B5"/>
    <w:rsid w:val="00B846C5"/>
    <w:rsid w:val="00B96823"/>
    <w:rsid w:val="00B96FEA"/>
    <w:rsid w:val="00BA1588"/>
    <w:rsid w:val="00BA322B"/>
    <w:rsid w:val="00BA3271"/>
    <w:rsid w:val="00BA3537"/>
    <w:rsid w:val="00BA3F87"/>
    <w:rsid w:val="00BA6CB5"/>
    <w:rsid w:val="00BC0824"/>
    <w:rsid w:val="00BC2299"/>
    <w:rsid w:val="00BC2D01"/>
    <w:rsid w:val="00BC4B58"/>
    <w:rsid w:val="00BE481F"/>
    <w:rsid w:val="00BE7230"/>
    <w:rsid w:val="00BF1BF1"/>
    <w:rsid w:val="00BF4916"/>
    <w:rsid w:val="00BF49CB"/>
    <w:rsid w:val="00BF63C6"/>
    <w:rsid w:val="00C060FF"/>
    <w:rsid w:val="00C16641"/>
    <w:rsid w:val="00C24E1B"/>
    <w:rsid w:val="00C3242B"/>
    <w:rsid w:val="00C329D9"/>
    <w:rsid w:val="00C36CD9"/>
    <w:rsid w:val="00C37896"/>
    <w:rsid w:val="00C4164C"/>
    <w:rsid w:val="00C451C6"/>
    <w:rsid w:val="00C50ED2"/>
    <w:rsid w:val="00C5536D"/>
    <w:rsid w:val="00C6774B"/>
    <w:rsid w:val="00C735A1"/>
    <w:rsid w:val="00C77399"/>
    <w:rsid w:val="00C838AD"/>
    <w:rsid w:val="00C92036"/>
    <w:rsid w:val="00C96A31"/>
    <w:rsid w:val="00CA11B5"/>
    <w:rsid w:val="00CA14A6"/>
    <w:rsid w:val="00CA2BB0"/>
    <w:rsid w:val="00CA415C"/>
    <w:rsid w:val="00CA6F72"/>
    <w:rsid w:val="00CB50E7"/>
    <w:rsid w:val="00CB58D2"/>
    <w:rsid w:val="00CC0C11"/>
    <w:rsid w:val="00CC20E0"/>
    <w:rsid w:val="00CC4D9B"/>
    <w:rsid w:val="00CD1891"/>
    <w:rsid w:val="00CE1DBF"/>
    <w:rsid w:val="00CE295D"/>
    <w:rsid w:val="00CE311F"/>
    <w:rsid w:val="00CE607F"/>
    <w:rsid w:val="00CF704D"/>
    <w:rsid w:val="00D019F9"/>
    <w:rsid w:val="00D071F3"/>
    <w:rsid w:val="00D13189"/>
    <w:rsid w:val="00D25E42"/>
    <w:rsid w:val="00D268CF"/>
    <w:rsid w:val="00D31574"/>
    <w:rsid w:val="00D31C43"/>
    <w:rsid w:val="00D4145E"/>
    <w:rsid w:val="00D44587"/>
    <w:rsid w:val="00D459D5"/>
    <w:rsid w:val="00D46147"/>
    <w:rsid w:val="00D559CC"/>
    <w:rsid w:val="00D91856"/>
    <w:rsid w:val="00D91F7B"/>
    <w:rsid w:val="00D96777"/>
    <w:rsid w:val="00DA5489"/>
    <w:rsid w:val="00DB0793"/>
    <w:rsid w:val="00DB084B"/>
    <w:rsid w:val="00DB396A"/>
    <w:rsid w:val="00DB3FE3"/>
    <w:rsid w:val="00DB75A7"/>
    <w:rsid w:val="00DC0786"/>
    <w:rsid w:val="00DC24D3"/>
    <w:rsid w:val="00DD161D"/>
    <w:rsid w:val="00DD1BA1"/>
    <w:rsid w:val="00DE571C"/>
    <w:rsid w:val="00DF02BC"/>
    <w:rsid w:val="00DF77C4"/>
    <w:rsid w:val="00E06086"/>
    <w:rsid w:val="00E106FD"/>
    <w:rsid w:val="00E107C1"/>
    <w:rsid w:val="00E131F2"/>
    <w:rsid w:val="00E16AFE"/>
    <w:rsid w:val="00E267F4"/>
    <w:rsid w:val="00E40538"/>
    <w:rsid w:val="00E41AEA"/>
    <w:rsid w:val="00E45EDD"/>
    <w:rsid w:val="00E53148"/>
    <w:rsid w:val="00E5340A"/>
    <w:rsid w:val="00E53B41"/>
    <w:rsid w:val="00E56C08"/>
    <w:rsid w:val="00E61ABE"/>
    <w:rsid w:val="00E629EA"/>
    <w:rsid w:val="00E63549"/>
    <w:rsid w:val="00E66009"/>
    <w:rsid w:val="00E83DCE"/>
    <w:rsid w:val="00E85382"/>
    <w:rsid w:val="00E93A57"/>
    <w:rsid w:val="00E96295"/>
    <w:rsid w:val="00EA23FE"/>
    <w:rsid w:val="00EA7E38"/>
    <w:rsid w:val="00EB2D38"/>
    <w:rsid w:val="00EC4AB5"/>
    <w:rsid w:val="00EC4EF1"/>
    <w:rsid w:val="00ED0806"/>
    <w:rsid w:val="00EE563B"/>
    <w:rsid w:val="00EF0D16"/>
    <w:rsid w:val="00F02900"/>
    <w:rsid w:val="00F122A6"/>
    <w:rsid w:val="00F2248A"/>
    <w:rsid w:val="00F2342F"/>
    <w:rsid w:val="00F23457"/>
    <w:rsid w:val="00F2423F"/>
    <w:rsid w:val="00F258EB"/>
    <w:rsid w:val="00F27A95"/>
    <w:rsid w:val="00F426AB"/>
    <w:rsid w:val="00F4293A"/>
    <w:rsid w:val="00F42A89"/>
    <w:rsid w:val="00F64906"/>
    <w:rsid w:val="00F6777B"/>
    <w:rsid w:val="00F724B1"/>
    <w:rsid w:val="00F72665"/>
    <w:rsid w:val="00F74011"/>
    <w:rsid w:val="00F74DC6"/>
    <w:rsid w:val="00F91B4B"/>
    <w:rsid w:val="00F924A5"/>
    <w:rsid w:val="00F962FC"/>
    <w:rsid w:val="00FC3196"/>
    <w:rsid w:val="00FD0CF6"/>
    <w:rsid w:val="00FD2193"/>
    <w:rsid w:val="00FD399C"/>
    <w:rsid w:val="00FD7BD1"/>
    <w:rsid w:val="00FE0DCB"/>
    <w:rsid w:val="00FE6BF0"/>
    <w:rsid w:val="00FE70B0"/>
    <w:rsid w:val="00FF3A2A"/>
    <w:rsid w:val="00FF5870"/>
    <w:rsid w:val="00FF65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385A64"/>
    <w:pPr>
      <w:jc w:val="center"/>
    </w:pPr>
    <w:rPr>
      <w:i/>
    </w:rPr>
  </w:style>
  <w:style w:type="character" w:customStyle="1" w:styleId="SubttuloCar">
    <w:name w:val="Subtítulo Car"/>
    <w:basedOn w:val="Fuentedeprrafopredeter"/>
    <w:link w:val="Subttulo"/>
    <w:uiPriority w:val="11"/>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uiPriority w:val="99"/>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uiPriority w:val="99"/>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385A64"/>
    <w:pPr>
      <w:jc w:val="center"/>
    </w:pPr>
    <w:rPr>
      <w:i/>
    </w:rPr>
  </w:style>
  <w:style w:type="character" w:customStyle="1" w:styleId="SubttuloCar">
    <w:name w:val="Subtítulo Car"/>
    <w:basedOn w:val="Fuentedeprrafopredeter"/>
    <w:link w:val="Subttulo"/>
    <w:uiPriority w:val="11"/>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uiPriority w:val="99"/>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uiPriority w:val="99"/>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86257265">
      <w:bodyDiv w:val="1"/>
      <w:marLeft w:val="0"/>
      <w:marRight w:val="0"/>
      <w:marTop w:val="0"/>
      <w:marBottom w:val="0"/>
      <w:divBdr>
        <w:top w:val="none" w:sz="0" w:space="0" w:color="auto"/>
        <w:left w:val="none" w:sz="0" w:space="0" w:color="auto"/>
        <w:bottom w:val="none" w:sz="0" w:space="0" w:color="auto"/>
        <w:right w:val="none" w:sz="0" w:space="0" w:color="auto"/>
      </w:divBdr>
    </w:div>
    <w:div w:id="219094128">
      <w:bodyDiv w:val="1"/>
      <w:marLeft w:val="0"/>
      <w:marRight w:val="0"/>
      <w:marTop w:val="0"/>
      <w:marBottom w:val="0"/>
      <w:divBdr>
        <w:top w:val="none" w:sz="0" w:space="0" w:color="auto"/>
        <w:left w:val="none" w:sz="0" w:space="0" w:color="auto"/>
        <w:bottom w:val="none" w:sz="0" w:space="0" w:color="auto"/>
        <w:right w:val="none" w:sz="0" w:space="0" w:color="auto"/>
      </w:divBdr>
    </w:div>
    <w:div w:id="242226079">
      <w:bodyDiv w:val="1"/>
      <w:marLeft w:val="0"/>
      <w:marRight w:val="0"/>
      <w:marTop w:val="0"/>
      <w:marBottom w:val="0"/>
      <w:divBdr>
        <w:top w:val="none" w:sz="0" w:space="0" w:color="auto"/>
        <w:left w:val="none" w:sz="0" w:space="0" w:color="auto"/>
        <w:bottom w:val="none" w:sz="0" w:space="0" w:color="auto"/>
        <w:right w:val="none" w:sz="0" w:space="0" w:color="auto"/>
      </w:divBdr>
    </w:div>
    <w:div w:id="304546619">
      <w:bodyDiv w:val="1"/>
      <w:marLeft w:val="0"/>
      <w:marRight w:val="0"/>
      <w:marTop w:val="0"/>
      <w:marBottom w:val="0"/>
      <w:divBdr>
        <w:top w:val="none" w:sz="0" w:space="0" w:color="auto"/>
        <w:left w:val="none" w:sz="0" w:space="0" w:color="auto"/>
        <w:bottom w:val="none" w:sz="0" w:space="0" w:color="auto"/>
        <w:right w:val="none" w:sz="0" w:space="0" w:color="auto"/>
      </w:divBdr>
    </w:div>
    <w:div w:id="35284593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19589076">
      <w:bodyDiv w:val="1"/>
      <w:marLeft w:val="0"/>
      <w:marRight w:val="0"/>
      <w:marTop w:val="0"/>
      <w:marBottom w:val="0"/>
      <w:divBdr>
        <w:top w:val="none" w:sz="0" w:space="0" w:color="auto"/>
        <w:left w:val="none" w:sz="0" w:space="0" w:color="auto"/>
        <w:bottom w:val="none" w:sz="0" w:space="0" w:color="auto"/>
        <w:right w:val="none" w:sz="0" w:space="0" w:color="auto"/>
      </w:divBdr>
    </w:div>
    <w:div w:id="1013843877">
      <w:bodyDiv w:val="1"/>
      <w:marLeft w:val="0"/>
      <w:marRight w:val="0"/>
      <w:marTop w:val="0"/>
      <w:marBottom w:val="0"/>
      <w:divBdr>
        <w:top w:val="none" w:sz="0" w:space="0" w:color="auto"/>
        <w:left w:val="none" w:sz="0" w:space="0" w:color="auto"/>
        <w:bottom w:val="none" w:sz="0" w:space="0" w:color="auto"/>
        <w:right w:val="none" w:sz="0" w:space="0" w:color="auto"/>
      </w:divBdr>
    </w:div>
    <w:div w:id="1051853723">
      <w:bodyDiv w:val="1"/>
      <w:marLeft w:val="0"/>
      <w:marRight w:val="0"/>
      <w:marTop w:val="0"/>
      <w:marBottom w:val="0"/>
      <w:divBdr>
        <w:top w:val="none" w:sz="0" w:space="0" w:color="auto"/>
        <w:left w:val="none" w:sz="0" w:space="0" w:color="auto"/>
        <w:bottom w:val="none" w:sz="0" w:space="0" w:color="auto"/>
        <w:right w:val="none" w:sz="0" w:space="0" w:color="auto"/>
      </w:divBdr>
    </w:div>
    <w:div w:id="1105610743">
      <w:bodyDiv w:val="1"/>
      <w:marLeft w:val="0"/>
      <w:marRight w:val="0"/>
      <w:marTop w:val="0"/>
      <w:marBottom w:val="0"/>
      <w:divBdr>
        <w:top w:val="none" w:sz="0" w:space="0" w:color="auto"/>
        <w:left w:val="none" w:sz="0" w:space="0" w:color="auto"/>
        <w:bottom w:val="none" w:sz="0" w:space="0" w:color="auto"/>
        <w:right w:val="none" w:sz="0" w:space="0" w:color="auto"/>
      </w:divBdr>
    </w:div>
    <w:div w:id="1264920498">
      <w:bodyDiv w:val="1"/>
      <w:marLeft w:val="0"/>
      <w:marRight w:val="0"/>
      <w:marTop w:val="0"/>
      <w:marBottom w:val="0"/>
      <w:divBdr>
        <w:top w:val="none" w:sz="0" w:space="0" w:color="auto"/>
        <w:left w:val="none" w:sz="0" w:space="0" w:color="auto"/>
        <w:bottom w:val="none" w:sz="0" w:space="0" w:color="auto"/>
        <w:right w:val="none" w:sz="0" w:space="0" w:color="auto"/>
      </w:divBdr>
    </w:div>
    <w:div w:id="130431503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596240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4422804">
      <w:bodyDiv w:val="1"/>
      <w:marLeft w:val="0"/>
      <w:marRight w:val="0"/>
      <w:marTop w:val="0"/>
      <w:marBottom w:val="0"/>
      <w:divBdr>
        <w:top w:val="none" w:sz="0" w:space="0" w:color="auto"/>
        <w:left w:val="none" w:sz="0" w:space="0" w:color="auto"/>
        <w:bottom w:val="none" w:sz="0" w:space="0" w:color="auto"/>
        <w:right w:val="none" w:sz="0" w:space="0" w:color="auto"/>
      </w:divBdr>
    </w:div>
    <w:div w:id="1485973823">
      <w:bodyDiv w:val="1"/>
      <w:marLeft w:val="0"/>
      <w:marRight w:val="0"/>
      <w:marTop w:val="0"/>
      <w:marBottom w:val="0"/>
      <w:divBdr>
        <w:top w:val="none" w:sz="0" w:space="0" w:color="auto"/>
        <w:left w:val="none" w:sz="0" w:space="0" w:color="auto"/>
        <w:bottom w:val="none" w:sz="0" w:space="0" w:color="auto"/>
        <w:right w:val="none" w:sz="0" w:space="0" w:color="auto"/>
      </w:divBdr>
    </w:div>
    <w:div w:id="1529754014">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206">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4090958">
      <w:bodyDiv w:val="1"/>
      <w:marLeft w:val="0"/>
      <w:marRight w:val="0"/>
      <w:marTop w:val="0"/>
      <w:marBottom w:val="0"/>
      <w:divBdr>
        <w:top w:val="none" w:sz="0" w:space="0" w:color="auto"/>
        <w:left w:val="none" w:sz="0" w:space="0" w:color="auto"/>
        <w:bottom w:val="none" w:sz="0" w:space="0" w:color="auto"/>
        <w:right w:val="none" w:sz="0" w:space="0" w:color="auto"/>
      </w:divBdr>
    </w:div>
    <w:div w:id="2003239663">
      <w:bodyDiv w:val="1"/>
      <w:marLeft w:val="0"/>
      <w:marRight w:val="0"/>
      <w:marTop w:val="0"/>
      <w:marBottom w:val="0"/>
      <w:divBdr>
        <w:top w:val="none" w:sz="0" w:space="0" w:color="auto"/>
        <w:left w:val="none" w:sz="0" w:space="0" w:color="auto"/>
        <w:bottom w:val="none" w:sz="0" w:space="0" w:color="auto"/>
        <w:right w:val="none" w:sz="0" w:space="0" w:color="auto"/>
      </w:divBdr>
    </w:div>
    <w:div w:id="2003853095">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net.hacienda.gob.mx/web/logi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pranet.funcionpublica.gob.mx/web/logi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286C072-2861-477B-8E94-993ED2AE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6423</Words>
  <Characters>35330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Ricardo Antonio Gonzalez Ramirez</cp:lastModifiedBy>
  <cp:revision>5</cp:revision>
  <cp:lastPrinted>2022-06-03T18:41:00Z</cp:lastPrinted>
  <dcterms:created xsi:type="dcterms:W3CDTF">2022-09-02T14:27:00Z</dcterms:created>
  <dcterms:modified xsi:type="dcterms:W3CDTF">2022-09-02T20:55:00Z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