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F63BDC1" w14:textId="77777777" w:rsidR="00DE3DB7" w:rsidRPr="004521C9" w:rsidRDefault="00DE3DB7" w:rsidP="00975D91">
      <w:pPr>
        <w:jc w:val="center"/>
        <w:rPr>
          <w:rFonts w:ascii="Arial" w:hAnsi="Arial" w:cs="Arial"/>
          <w:b/>
          <w:bCs/>
          <w:color w:val="FF0000"/>
          <w:sz w:val="20"/>
        </w:rPr>
      </w:pPr>
    </w:p>
    <w:p w14:paraId="60737911" w14:textId="77777777" w:rsidR="00DE3DB7" w:rsidRPr="004521C9" w:rsidRDefault="00DE3DB7" w:rsidP="00975D91">
      <w:pPr>
        <w:jc w:val="center"/>
        <w:rPr>
          <w:rFonts w:ascii="Arial" w:hAnsi="Arial" w:cs="Arial"/>
          <w:b/>
          <w:bCs/>
          <w:sz w:val="20"/>
        </w:rPr>
      </w:pPr>
    </w:p>
    <w:p w14:paraId="48F86701" w14:textId="77777777" w:rsidR="00DE3DB7" w:rsidRPr="004521C9" w:rsidRDefault="00DE3DB7" w:rsidP="00975D91">
      <w:pPr>
        <w:jc w:val="center"/>
        <w:rPr>
          <w:rFonts w:ascii="Arial" w:hAnsi="Arial" w:cs="Arial"/>
          <w:b/>
          <w:bCs/>
          <w:sz w:val="20"/>
        </w:rPr>
      </w:pPr>
    </w:p>
    <w:p w14:paraId="7C94656E" w14:textId="77777777" w:rsidR="00DE3DB7" w:rsidRPr="004521C9" w:rsidRDefault="00DE3DB7" w:rsidP="00975D91">
      <w:pPr>
        <w:jc w:val="center"/>
        <w:rPr>
          <w:rFonts w:ascii="Arial" w:hAnsi="Arial" w:cs="Arial"/>
          <w:b/>
          <w:bCs/>
          <w:sz w:val="20"/>
        </w:rPr>
      </w:pPr>
    </w:p>
    <w:p w14:paraId="64042585" w14:textId="77777777" w:rsidR="00DE3DB7" w:rsidRPr="004521C9" w:rsidRDefault="00DE3DB7" w:rsidP="00975D91">
      <w:pPr>
        <w:jc w:val="center"/>
        <w:rPr>
          <w:rFonts w:ascii="Arial" w:hAnsi="Arial" w:cs="Arial"/>
          <w:b/>
          <w:bCs/>
          <w:sz w:val="20"/>
        </w:rPr>
      </w:pPr>
    </w:p>
    <w:p w14:paraId="0E204333" w14:textId="77777777" w:rsidR="00DE3DB7" w:rsidRPr="004521C9" w:rsidRDefault="00DE3DB7" w:rsidP="00975D91">
      <w:pPr>
        <w:jc w:val="center"/>
        <w:rPr>
          <w:rFonts w:ascii="Arial" w:hAnsi="Arial" w:cs="Arial"/>
          <w:b/>
          <w:bCs/>
          <w:sz w:val="20"/>
        </w:rPr>
      </w:pPr>
    </w:p>
    <w:p w14:paraId="06BEB3E1" w14:textId="77777777" w:rsidR="00DE3DB7" w:rsidRPr="004521C9" w:rsidRDefault="00DE3DB7" w:rsidP="00975D91">
      <w:pPr>
        <w:jc w:val="center"/>
        <w:rPr>
          <w:rFonts w:ascii="Arial" w:hAnsi="Arial" w:cs="Arial"/>
          <w:b/>
          <w:bCs/>
        </w:rPr>
      </w:pPr>
    </w:p>
    <w:p w14:paraId="5D0762A1" w14:textId="77777777" w:rsidR="004A6B83" w:rsidRPr="00277CE2" w:rsidRDefault="00876B23" w:rsidP="004A6B83">
      <w:pPr>
        <w:jc w:val="center"/>
        <w:rPr>
          <w:rFonts w:ascii="Arial" w:hAnsi="Arial" w:cs="Arial"/>
          <w:b/>
          <w:bCs/>
        </w:rPr>
      </w:pPr>
      <w:r w:rsidRPr="00277CE2">
        <w:rPr>
          <w:rFonts w:ascii="Arial" w:hAnsi="Arial" w:cs="Arial"/>
          <w:b/>
          <w:bCs/>
        </w:rPr>
        <w:t>CONVOCTORIA</w:t>
      </w:r>
    </w:p>
    <w:p w14:paraId="7F5F948C" w14:textId="77777777" w:rsidR="00027ADD" w:rsidRPr="00277CE2" w:rsidRDefault="00452584" w:rsidP="00027ADD">
      <w:pPr>
        <w:jc w:val="center"/>
        <w:rPr>
          <w:rFonts w:ascii="Arial" w:hAnsi="Arial" w:cs="Arial"/>
          <w:b/>
          <w:bCs/>
        </w:rPr>
      </w:pPr>
      <w:r w:rsidRPr="00277CE2">
        <w:rPr>
          <w:rFonts w:ascii="Arial" w:hAnsi="Arial" w:cs="Arial"/>
          <w:b/>
          <w:bCs/>
        </w:rPr>
        <w:t>IA-050GYR091-E128-2022</w:t>
      </w:r>
    </w:p>
    <w:p w14:paraId="10D2CBCD" w14:textId="77777777" w:rsidR="00452584" w:rsidRPr="00277CE2" w:rsidRDefault="00452584" w:rsidP="00027ADD">
      <w:pPr>
        <w:jc w:val="center"/>
        <w:rPr>
          <w:rFonts w:ascii="Arial" w:hAnsi="Arial" w:cs="Arial"/>
          <w:b/>
          <w:bCs/>
          <w:lang w:val="es-MX"/>
        </w:rPr>
      </w:pPr>
    </w:p>
    <w:p w14:paraId="01E14494" w14:textId="77777777" w:rsidR="00027ADD" w:rsidRPr="00277CE2" w:rsidRDefault="00027ADD" w:rsidP="00027ADD">
      <w:pPr>
        <w:jc w:val="center"/>
        <w:rPr>
          <w:rFonts w:ascii="Arial" w:hAnsi="Arial" w:cs="Arial"/>
          <w:b/>
          <w:bCs/>
        </w:rPr>
      </w:pPr>
      <w:r w:rsidRPr="00277CE2">
        <w:rPr>
          <w:rFonts w:ascii="Arial" w:hAnsi="Arial" w:cs="Arial"/>
          <w:b/>
          <w:bCs/>
        </w:rPr>
        <w:t xml:space="preserve">PARA LA CONTRATACIÓN DEL “SERVICIO MÉDICO INTEGRAL DE  </w:t>
      </w:r>
      <w:r w:rsidR="00452584" w:rsidRPr="00277CE2">
        <w:rPr>
          <w:rFonts w:ascii="Arial" w:hAnsi="Arial" w:cs="Arial"/>
          <w:b/>
          <w:bCs/>
        </w:rPr>
        <w:t>LABORATORIO CLÍNICO</w:t>
      </w:r>
      <w:r w:rsidR="009C0607" w:rsidRPr="00277CE2">
        <w:rPr>
          <w:rFonts w:ascii="Arial" w:hAnsi="Arial" w:cs="Arial"/>
          <w:b/>
          <w:bCs/>
        </w:rPr>
        <w:t xml:space="preserve">”, PARA EL PERIODO </w:t>
      </w:r>
      <w:r w:rsidR="00DC35CE" w:rsidRPr="00277CE2">
        <w:rPr>
          <w:rFonts w:ascii="Arial" w:hAnsi="Arial" w:cs="Arial"/>
          <w:b/>
          <w:bCs/>
        </w:rPr>
        <w:t>DE</w:t>
      </w:r>
      <w:r w:rsidR="00400FAE" w:rsidRPr="00277CE2">
        <w:rPr>
          <w:rFonts w:ascii="Arial" w:hAnsi="Arial" w:cs="Arial"/>
          <w:b/>
          <w:bCs/>
        </w:rPr>
        <w:t xml:space="preserve"> </w:t>
      </w:r>
      <w:r w:rsidR="00452584" w:rsidRPr="00277CE2">
        <w:rPr>
          <w:rFonts w:ascii="Arial" w:hAnsi="Arial" w:cs="Arial"/>
          <w:b/>
          <w:bCs/>
        </w:rPr>
        <w:t>OCTUBRE-DICIEMBRE</w:t>
      </w:r>
      <w:r w:rsidR="00A80579" w:rsidRPr="00277CE2">
        <w:rPr>
          <w:rFonts w:ascii="Arial" w:hAnsi="Arial" w:cs="Arial"/>
          <w:b/>
          <w:bCs/>
        </w:rPr>
        <w:t xml:space="preserve"> 2022</w:t>
      </w:r>
    </w:p>
    <w:p w14:paraId="3A1091B8" w14:textId="77777777" w:rsidR="00027ADD" w:rsidRPr="00277CE2" w:rsidRDefault="00027ADD" w:rsidP="00027ADD">
      <w:pPr>
        <w:rPr>
          <w:rFonts w:ascii="Arial" w:hAnsi="Arial" w:cs="Arial"/>
          <w:b/>
          <w:bCs/>
        </w:rPr>
      </w:pPr>
    </w:p>
    <w:p w14:paraId="28B32347" w14:textId="77777777" w:rsidR="00DE3DB7" w:rsidRPr="00277CE2" w:rsidRDefault="00DE3DB7" w:rsidP="00DE3DB7">
      <w:pPr>
        <w:jc w:val="center"/>
        <w:rPr>
          <w:rFonts w:ascii="Arial" w:hAnsi="Arial" w:cs="Arial"/>
          <w:b/>
          <w:bCs/>
        </w:rPr>
      </w:pPr>
      <w:r w:rsidRPr="00277CE2">
        <w:rPr>
          <w:rFonts w:ascii="Arial" w:hAnsi="Arial" w:cs="Arial"/>
          <w:b/>
          <w:bCs/>
        </w:rPr>
        <w:t>(</w:t>
      </w:r>
      <w:r w:rsidR="003B3D61" w:rsidRPr="00277CE2">
        <w:rPr>
          <w:rFonts w:ascii="Arial" w:hAnsi="Arial" w:cs="Arial"/>
          <w:b/>
          <w:bCs/>
        </w:rPr>
        <w:t>ELECTRONICA</w:t>
      </w:r>
      <w:r w:rsidRPr="00277CE2">
        <w:rPr>
          <w:rFonts w:ascii="Arial" w:hAnsi="Arial" w:cs="Arial"/>
          <w:b/>
          <w:bCs/>
        </w:rPr>
        <w:t>)</w:t>
      </w:r>
    </w:p>
    <w:p w14:paraId="7B5D26B1" w14:textId="77777777" w:rsidR="00DE3DB7" w:rsidRPr="00277CE2" w:rsidRDefault="00DE3DB7" w:rsidP="00DE3DB7">
      <w:pPr>
        <w:jc w:val="center"/>
        <w:rPr>
          <w:rFonts w:ascii="Arial" w:hAnsi="Arial" w:cs="Arial"/>
          <w:b/>
          <w:bCs/>
        </w:rPr>
      </w:pPr>
    </w:p>
    <w:p w14:paraId="3FA25494" w14:textId="77777777" w:rsidR="00DE3DB7" w:rsidRPr="00277CE2" w:rsidRDefault="00DE3DB7" w:rsidP="00DE3DB7">
      <w:pPr>
        <w:jc w:val="center"/>
        <w:rPr>
          <w:rFonts w:ascii="Arial" w:hAnsi="Arial" w:cs="Arial"/>
          <w:b/>
          <w:bCs/>
        </w:rPr>
      </w:pPr>
    </w:p>
    <w:p w14:paraId="51938A68" w14:textId="77777777" w:rsidR="00027ADD" w:rsidRPr="00277CE2" w:rsidRDefault="00027ADD" w:rsidP="00027ADD">
      <w:pPr>
        <w:rPr>
          <w:rFonts w:ascii="Arial" w:hAnsi="Arial" w:cs="Arial"/>
          <w:b/>
          <w:bCs/>
          <w:sz w:val="20"/>
        </w:rPr>
      </w:pPr>
    </w:p>
    <w:p w14:paraId="24318D0D" w14:textId="77777777" w:rsidR="00DE3DB7" w:rsidRPr="00277CE2"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1BFCFA53" w14:textId="77777777" w:rsidR="00DE3DB7" w:rsidRPr="00277CE2"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531C0A62" w14:textId="77777777" w:rsidR="00DE3DB7" w:rsidRPr="00277CE2"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75C72F55" w14:textId="77777777" w:rsidR="00DE3DB7" w:rsidRPr="00277CE2"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756FD8FF" w14:textId="77777777" w:rsidR="00DE3DB7" w:rsidRPr="00277CE2"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5EE4980F" w14:textId="77777777" w:rsidR="00DE3DB7" w:rsidRPr="00277CE2"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02AA672C" w14:textId="77777777" w:rsidR="00DE3DB7" w:rsidRPr="00277CE2"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5E44AFCA" w14:textId="77777777" w:rsidR="00DE3DB7" w:rsidRPr="00277CE2"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0C18CA0E" w14:textId="77777777" w:rsidR="00DE3DB7" w:rsidRPr="00277CE2"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2E0C3442" w14:textId="77777777" w:rsidR="00DE3DB7" w:rsidRPr="00277CE2"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253D9228" w14:textId="77777777" w:rsidR="00DE3DB7" w:rsidRPr="00277CE2"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461CDBA0" w14:textId="77777777" w:rsidR="00DE3DB7" w:rsidRPr="00277CE2"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5C2273D2" w14:textId="77777777" w:rsidR="00DE3DB7" w:rsidRPr="00277CE2"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30C2324E" w14:textId="77777777" w:rsidR="00DE3DB7" w:rsidRPr="00277CE2"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2510AD35" w14:textId="77777777" w:rsidR="00D4583C" w:rsidRPr="00277CE2" w:rsidRDefault="00D4583C"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0BD1A00D" w14:textId="77777777" w:rsidR="00D4583C" w:rsidRPr="00277CE2" w:rsidRDefault="00D4583C"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03F5C561" w14:textId="77777777" w:rsidR="00D4583C" w:rsidRPr="00277CE2" w:rsidRDefault="00D4583C"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06A1C5A0" w14:textId="77777777" w:rsidR="00D4583C" w:rsidRPr="00277CE2" w:rsidRDefault="00D4583C"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07274520" w14:textId="77777777" w:rsidR="00D4583C" w:rsidRPr="00277CE2" w:rsidRDefault="00D4583C"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0893805F" w14:textId="77777777" w:rsidR="00D4583C" w:rsidRPr="00277CE2" w:rsidRDefault="00D4583C"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1DB06247" w14:textId="77777777" w:rsidR="00E11CF1" w:rsidRPr="00277CE2" w:rsidRDefault="00E11CF1"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12B70640" w14:textId="77777777" w:rsidR="00E11CF1" w:rsidRPr="00277CE2" w:rsidRDefault="00E11CF1"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12779188" w14:textId="77777777" w:rsidR="00E11CF1" w:rsidRPr="00277CE2" w:rsidRDefault="00E11CF1"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1016BE70" w14:textId="77777777" w:rsidR="00E11CF1" w:rsidRPr="00277CE2" w:rsidRDefault="00E11CF1"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539492B9" w14:textId="77777777" w:rsidR="00E11CF1" w:rsidRPr="00277CE2" w:rsidRDefault="00E11CF1"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05CD9A5A" w14:textId="77777777" w:rsidR="00E11CF1" w:rsidRPr="00277CE2" w:rsidRDefault="00E11CF1"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3BA72BB0" w14:textId="77777777" w:rsidR="003845A4" w:rsidRPr="00277CE2" w:rsidRDefault="003845A4" w:rsidP="006A7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rPr>
          <w:rFonts w:ascii="Arial" w:hAnsi="Arial" w:cs="Arial"/>
          <w:b/>
          <w:bCs/>
          <w:sz w:val="20"/>
        </w:rPr>
      </w:pPr>
    </w:p>
    <w:p w14:paraId="1743D33C" w14:textId="77777777" w:rsidR="003845A4" w:rsidRPr="00277CE2" w:rsidRDefault="003845A4"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200B658A" w14:textId="77777777" w:rsidR="0096242B" w:rsidRPr="00277CE2" w:rsidRDefault="0096242B" w:rsidP="00463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rPr>
          <w:rFonts w:ascii="Arial" w:hAnsi="Arial" w:cs="Arial"/>
          <w:b/>
          <w:bCs/>
          <w:sz w:val="20"/>
        </w:rPr>
      </w:pPr>
    </w:p>
    <w:p w14:paraId="70431035" w14:textId="77777777" w:rsidR="00325A49" w:rsidRPr="00277CE2" w:rsidRDefault="00325A49" w:rsidP="00463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rPr>
          <w:rFonts w:ascii="Arial" w:hAnsi="Arial" w:cs="Arial"/>
          <w:b/>
          <w:bCs/>
          <w:sz w:val="20"/>
        </w:rPr>
      </w:pPr>
    </w:p>
    <w:p w14:paraId="57D1C07B" w14:textId="77777777" w:rsidR="0055447E" w:rsidRPr="00277CE2" w:rsidRDefault="0055447E"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24D21902" w14:textId="77777777" w:rsidR="0055447E" w:rsidRPr="00277CE2" w:rsidRDefault="0055447E"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2B1631E7" w14:textId="77777777" w:rsidR="0055447E" w:rsidRPr="00277CE2" w:rsidRDefault="0055447E"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0D852C09" w14:textId="77777777" w:rsidR="00876B23" w:rsidRPr="00277CE2" w:rsidRDefault="00876B23"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48F702D3" w14:textId="77777777" w:rsidR="005F6249" w:rsidRPr="00277CE2" w:rsidRDefault="005F6249"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47344346" w14:textId="77777777" w:rsidR="005F6249" w:rsidRPr="00277CE2" w:rsidRDefault="005F6249"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3B05C07A" w14:textId="77777777" w:rsidR="005F6249" w:rsidRPr="00277CE2" w:rsidRDefault="005F6249" w:rsidP="005F62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rPr>
          <w:rFonts w:ascii="Arial" w:hAnsi="Arial" w:cs="Arial"/>
          <w:b/>
          <w:bCs/>
          <w:sz w:val="20"/>
        </w:rPr>
      </w:pPr>
    </w:p>
    <w:p w14:paraId="66B5DF4F" w14:textId="77777777" w:rsidR="005F6249" w:rsidRPr="00277CE2" w:rsidRDefault="005F6249" w:rsidP="005F62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rPr>
          <w:rFonts w:ascii="Arial" w:hAnsi="Arial" w:cs="Arial"/>
          <w:b/>
          <w:bCs/>
          <w:sz w:val="20"/>
        </w:rPr>
      </w:pPr>
    </w:p>
    <w:p w14:paraId="6A44D57A" w14:textId="77777777" w:rsidR="005F6249" w:rsidRPr="00277CE2" w:rsidRDefault="005F6249" w:rsidP="005F62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rPr>
          <w:rFonts w:ascii="Arial" w:hAnsi="Arial" w:cs="Arial"/>
          <w:b/>
          <w:bCs/>
          <w:sz w:val="20"/>
        </w:rPr>
      </w:pPr>
    </w:p>
    <w:p w14:paraId="6DBEAC38" w14:textId="77777777" w:rsidR="005F6249" w:rsidRPr="00277CE2" w:rsidRDefault="005F6249" w:rsidP="005F6249">
      <w:pPr>
        <w:pStyle w:val="Ttulo1"/>
        <w:numPr>
          <w:ilvl w:val="0"/>
          <w:numId w:val="0"/>
        </w:numPr>
        <w:spacing w:before="0" w:after="0"/>
        <w:ind w:left="432" w:right="49" w:hanging="432"/>
        <w:jc w:val="center"/>
        <w:rPr>
          <w:rFonts w:cs="Arial"/>
          <w:sz w:val="20"/>
          <w:szCs w:val="20"/>
          <w:lang w:val="es-ES_tradnl"/>
        </w:rPr>
      </w:pPr>
      <w:bookmarkStart w:id="0" w:name="_Toc23274149"/>
      <w:r w:rsidRPr="00277CE2">
        <w:rPr>
          <w:rFonts w:cs="Arial"/>
          <w:sz w:val="20"/>
          <w:szCs w:val="20"/>
          <w:lang w:val="es-ES_tradnl"/>
        </w:rPr>
        <w:t>Glosario</w:t>
      </w:r>
      <w:bookmarkEnd w:id="0"/>
    </w:p>
    <w:p w14:paraId="46E1C6B2" w14:textId="77777777" w:rsidR="005F6249" w:rsidRPr="00277CE2" w:rsidRDefault="005F6249" w:rsidP="005F6249">
      <w:pPr>
        <w:ind w:right="49"/>
        <w:jc w:val="center"/>
        <w:rPr>
          <w:rFonts w:ascii="Arial" w:hAnsi="Arial" w:cs="Arial"/>
          <w:b/>
          <w:bCs/>
          <w:sz w:val="20"/>
        </w:rPr>
      </w:pPr>
    </w:p>
    <w:p w14:paraId="5E90794C" w14:textId="77777777" w:rsidR="005F6249" w:rsidRPr="00277CE2" w:rsidRDefault="005F6249" w:rsidP="005F6249">
      <w:pPr>
        <w:ind w:right="49"/>
        <w:rPr>
          <w:rFonts w:ascii="Arial" w:hAnsi="Arial" w:cs="Arial"/>
          <w:b/>
          <w:sz w:val="20"/>
        </w:rPr>
      </w:pPr>
      <w:r w:rsidRPr="00277CE2">
        <w:rPr>
          <w:rFonts w:ascii="Arial" w:hAnsi="Arial" w:cs="Arial"/>
          <w:b/>
          <w:sz w:val="20"/>
        </w:rPr>
        <w:t>Para efectos de esta Convocatoria, se entenderá por:</w:t>
      </w:r>
    </w:p>
    <w:p w14:paraId="678A4242" w14:textId="77777777" w:rsidR="005F6249" w:rsidRPr="00277CE2" w:rsidRDefault="005F6249" w:rsidP="005F6249">
      <w:pPr>
        <w:ind w:right="49"/>
        <w:rPr>
          <w:rFonts w:ascii="Arial" w:hAnsi="Arial" w:cs="Arial"/>
          <w:b/>
          <w:sz w:val="20"/>
        </w:rPr>
      </w:pPr>
    </w:p>
    <w:p w14:paraId="3E1CBC29" w14:textId="77777777" w:rsidR="005F6249" w:rsidRPr="00277CE2" w:rsidRDefault="005F6249" w:rsidP="005F6249">
      <w:pPr>
        <w:ind w:right="49"/>
        <w:jc w:val="both"/>
        <w:rPr>
          <w:rFonts w:ascii="Arial" w:hAnsi="Arial" w:cs="Arial"/>
          <w:iCs/>
          <w:sz w:val="20"/>
        </w:rPr>
      </w:pPr>
      <w:r w:rsidRPr="00277CE2">
        <w:rPr>
          <w:rFonts w:ascii="Arial" w:hAnsi="Arial" w:cs="Arial"/>
          <w:b/>
          <w:sz w:val="20"/>
        </w:rPr>
        <w:t>Administrador del Contrato:</w:t>
      </w:r>
      <w:r w:rsidRPr="00277CE2">
        <w:rPr>
          <w:rFonts w:ascii="Arial" w:hAnsi="Arial" w:cs="Arial"/>
          <w:sz w:val="20"/>
        </w:rPr>
        <w:t xml:space="preserve"> </w:t>
      </w:r>
      <w:r w:rsidRPr="00277CE2">
        <w:rPr>
          <w:rFonts w:ascii="Arial" w:hAnsi="Arial" w:cs="Arial"/>
          <w:iCs/>
          <w:sz w:val="20"/>
        </w:rPr>
        <w:t>Jefes de Servicios Administrativos de la Delegación, servidor(es) público(s) en quien recae la responsabilidad de administrar y verificar el cumplimiento de los derechos y obligaciones establecidas en el contrato. El Director Administrativo en la UMAE servidor(es) público(s) en quien recae la responsabilidad de administrar y verificar el cumplimiento de los derechos y obligaciones establecidas en el contrato.</w:t>
      </w:r>
    </w:p>
    <w:p w14:paraId="6F6B5718" w14:textId="77777777" w:rsidR="005F6249" w:rsidRPr="00277CE2" w:rsidRDefault="005F6249" w:rsidP="005F6249">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567" w:right="51" w:hanging="567"/>
        <w:jc w:val="both"/>
        <w:textAlignment w:val="baseline"/>
        <w:rPr>
          <w:rFonts w:ascii="Arial" w:hAnsi="Arial" w:cs="Arial"/>
          <w:iCs/>
          <w:sz w:val="20"/>
        </w:rPr>
      </w:pPr>
    </w:p>
    <w:p w14:paraId="03F92AA2" w14:textId="77777777" w:rsidR="005F6249" w:rsidRPr="00277CE2" w:rsidRDefault="005F6249" w:rsidP="005F6249">
      <w:pPr>
        <w:ind w:right="49"/>
        <w:jc w:val="both"/>
        <w:rPr>
          <w:rFonts w:ascii="Arial" w:hAnsi="Arial" w:cs="Arial"/>
          <w:iCs/>
          <w:sz w:val="20"/>
        </w:rPr>
      </w:pPr>
      <w:r w:rsidRPr="00277CE2">
        <w:rPr>
          <w:rFonts w:ascii="Arial" w:hAnsi="Arial" w:cs="Arial"/>
          <w:b/>
          <w:iCs/>
          <w:sz w:val="20"/>
        </w:rPr>
        <w:t>Área contratante</w:t>
      </w:r>
      <w:r w:rsidRPr="00277CE2">
        <w:rPr>
          <w:rFonts w:ascii="Arial" w:hAnsi="Arial" w:cs="Arial"/>
          <w:iCs/>
          <w:sz w:val="20"/>
        </w:rPr>
        <w:t>: La facultada en la dependencia o entidad para realizar procedimientos de contratación a efecto de contratar la prestación del servicio que requiere el IMSS. (CABCS: Coordinación de Adquisición de Bienes y Contratación de Servicios).</w:t>
      </w:r>
    </w:p>
    <w:p w14:paraId="08E54685" w14:textId="77777777" w:rsidR="005F6249" w:rsidRPr="00277CE2" w:rsidRDefault="005F6249" w:rsidP="005F6249">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567" w:right="51" w:hanging="567"/>
        <w:jc w:val="both"/>
        <w:textAlignment w:val="baseline"/>
        <w:rPr>
          <w:rFonts w:ascii="Arial" w:hAnsi="Arial" w:cs="Arial"/>
          <w:iCs/>
          <w:sz w:val="20"/>
        </w:rPr>
      </w:pPr>
    </w:p>
    <w:p w14:paraId="5ECF2299" w14:textId="77777777" w:rsidR="005F6249" w:rsidRPr="00277CE2" w:rsidRDefault="005F6249" w:rsidP="005F6249">
      <w:pPr>
        <w:ind w:right="49"/>
        <w:jc w:val="both"/>
        <w:rPr>
          <w:rFonts w:ascii="Arial" w:hAnsi="Arial" w:cs="Arial"/>
          <w:iCs/>
          <w:sz w:val="20"/>
        </w:rPr>
      </w:pPr>
      <w:r w:rsidRPr="00277CE2">
        <w:rPr>
          <w:rFonts w:ascii="Arial" w:hAnsi="Arial" w:cs="Arial"/>
          <w:b/>
          <w:iCs/>
          <w:sz w:val="20"/>
        </w:rPr>
        <w:t>Área requirente</w:t>
      </w:r>
      <w:r w:rsidRPr="00277CE2">
        <w:rPr>
          <w:rFonts w:ascii="Arial" w:hAnsi="Arial" w:cs="Arial"/>
          <w:iCs/>
          <w:sz w:val="20"/>
        </w:rPr>
        <w:t>:</w:t>
      </w:r>
      <w:r w:rsidRPr="00277CE2">
        <w:rPr>
          <w:rFonts w:ascii="Arial" w:hAnsi="Arial" w:cs="Arial"/>
          <w:sz w:val="20"/>
        </w:rPr>
        <w:t xml:space="preserve"> </w:t>
      </w:r>
      <w:r w:rsidRPr="00277CE2">
        <w:rPr>
          <w:rFonts w:ascii="Arial" w:hAnsi="Arial" w:cs="Arial"/>
          <w:iCs/>
          <w:sz w:val="20"/>
        </w:rPr>
        <w:t xml:space="preserve">Delegaciones y/o </w:t>
      </w:r>
      <w:r w:rsidRPr="00277CE2">
        <w:rPr>
          <w:rFonts w:ascii="Arial" w:hAnsi="Arial" w:cs="Arial"/>
          <w:sz w:val="20"/>
        </w:rPr>
        <w:t>UMAE</w:t>
      </w:r>
      <w:r w:rsidRPr="00277CE2">
        <w:rPr>
          <w:rFonts w:ascii="Arial" w:hAnsi="Arial" w:cs="Arial"/>
          <w:iCs/>
          <w:sz w:val="20"/>
        </w:rPr>
        <w:t xml:space="preserve">, mismas que remiten sus requerimientos, por conducto de la Coordinación de Planeación de Infraestructura Médica al área contratante. En los términos de lo establecido en la </w:t>
      </w:r>
      <w:proofErr w:type="spellStart"/>
      <w:r w:rsidRPr="00277CE2">
        <w:rPr>
          <w:rFonts w:ascii="Arial" w:hAnsi="Arial" w:cs="Arial"/>
          <w:iCs/>
          <w:sz w:val="20"/>
        </w:rPr>
        <w:t>ultima</w:t>
      </w:r>
      <w:proofErr w:type="spellEnd"/>
      <w:r w:rsidRPr="00277CE2">
        <w:rPr>
          <w:rFonts w:ascii="Arial" w:hAnsi="Arial" w:cs="Arial"/>
          <w:iCs/>
          <w:sz w:val="20"/>
        </w:rPr>
        <w:t xml:space="preserve"> parte  de la fracción II del  artículo 2 del Reglamento de la Ley.</w:t>
      </w:r>
    </w:p>
    <w:p w14:paraId="4B6F2FF5" w14:textId="77777777" w:rsidR="005F6249" w:rsidRPr="00277CE2" w:rsidRDefault="005F6249" w:rsidP="005F6249">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567" w:right="51" w:hanging="567"/>
        <w:jc w:val="both"/>
        <w:textAlignment w:val="baseline"/>
        <w:rPr>
          <w:rFonts w:ascii="Arial" w:hAnsi="Arial" w:cs="Arial"/>
          <w:iCs/>
          <w:sz w:val="20"/>
        </w:rPr>
      </w:pPr>
    </w:p>
    <w:p w14:paraId="038FA4D2" w14:textId="77777777" w:rsidR="005F6249" w:rsidRPr="00277CE2" w:rsidRDefault="005F6249" w:rsidP="005F6249">
      <w:pPr>
        <w:ind w:right="49"/>
        <w:jc w:val="both"/>
        <w:rPr>
          <w:rFonts w:ascii="Arial" w:hAnsi="Arial" w:cs="Arial"/>
          <w:iCs/>
          <w:sz w:val="20"/>
        </w:rPr>
      </w:pPr>
      <w:r w:rsidRPr="00277CE2">
        <w:rPr>
          <w:rFonts w:ascii="Arial" w:hAnsi="Arial" w:cs="Arial"/>
          <w:b/>
          <w:iCs/>
          <w:sz w:val="20"/>
        </w:rPr>
        <w:t>Área técnica</w:t>
      </w:r>
      <w:r w:rsidRPr="00277CE2">
        <w:rPr>
          <w:rFonts w:ascii="Arial" w:hAnsi="Arial" w:cs="Arial"/>
          <w:iCs/>
          <w:sz w:val="20"/>
        </w:rPr>
        <w:t xml:space="preserve">: La señalada en la fracción III del Artículo 2 del RLAASSP, la que en la dependencia o entidad elabora las especificaciones </w:t>
      </w:r>
      <w:proofErr w:type="spellStart"/>
      <w:r w:rsidRPr="00277CE2">
        <w:rPr>
          <w:rFonts w:ascii="Arial" w:hAnsi="Arial" w:cs="Arial"/>
          <w:iCs/>
          <w:sz w:val="20"/>
        </w:rPr>
        <w:t>tecnicas</w:t>
      </w:r>
      <w:proofErr w:type="spellEnd"/>
      <w:r w:rsidRPr="00277CE2">
        <w:rPr>
          <w:rFonts w:ascii="Arial" w:hAnsi="Arial" w:cs="Arial"/>
          <w:iCs/>
          <w:sz w:val="20"/>
        </w:rPr>
        <w:t xml:space="preserve"> que se deberán incluir en el procedimiento de contratación, </w:t>
      </w:r>
      <w:proofErr w:type="spellStart"/>
      <w:r w:rsidRPr="00277CE2">
        <w:rPr>
          <w:rFonts w:ascii="Arial" w:hAnsi="Arial" w:cs="Arial"/>
          <w:iCs/>
          <w:sz w:val="20"/>
        </w:rPr>
        <w:t>evalua</w:t>
      </w:r>
      <w:proofErr w:type="spellEnd"/>
      <w:r w:rsidRPr="00277CE2">
        <w:rPr>
          <w:rFonts w:ascii="Arial" w:hAnsi="Arial" w:cs="Arial"/>
          <w:iCs/>
          <w:sz w:val="20"/>
        </w:rPr>
        <w:t xml:space="preserve"> la proposición </w:t>
      </w:r>
      <w:proofErr w:type="spellStart"/>
      <w:r w:rsidRPr="00277CE2">
        <w:rPr>
          <w:rFonts w:ascii="Arial" w:hAnsi="Arial" w:cs="Arial"/>
          <w:iCs/>
          <w:sz w:val="20"/>
        </w:rPr>
        <w:t>tecnica</w:t>
      </w:r>
      <w:proofErr w:type="spellEnd"/>
      <w:r w:rsidRPr="00277CE2">
        <w:rPr>
          <w:rFonts w:ascii="Arial" w:hAnsi="Arial" w:cs="Arial"/>
          <w:iCs/>
          <w:sz w:val="20"/>
        </w:rPr>
        <w:t xml:space="preserve"> y es responsable de apoyar al área contratante a responder en la junta de aclaraciones, en su </w:t>
      </w:r>
      <w:proofErr w:type="spellStart"/>
      <w:r w:rsidRPr="00277CE2">
        <w:rPr>
          <w:rFonts w:ascii="Arial" w:hAnsi="Arial" w:cs="Arial"/>
          <w:iCs/>
          <w:sz w:val="20"/>
        </w:rPr>
        <w:t>ambito</w:t>
      </w:r>
      <w:proofErr w:type="spellEnd"/>
      <w:r w:rsidRPr="00277CE2">
        <w:rPr>
          <w:rFonts w:ascii="Arial" w:hAnsi="Arial" w:cs="Arial"/>
          <w:iCs/>
          <w:sz w:val="20"/>
        </w:rPr>
        <w:t xml:space="preserve"> de competencia, las preguntas que sobre estos aspectos realicen los licitantes; por lo que para este procedimiento. </w:t>
      </w:r>
      <w:r w:rsidRPr="00277CE2">
        <w:rPr>
          <w:rFonts w:ascii="Arial" w:hAnsi="Arial" w:cs="Arial"/>
          <w:sz w:val="20"/>
        </w:rPr>
        <w:t>Para la evaluación técnico médica serán: para las partidas 1 a 59, la Coordinación de Planeación de Infraestructura Médica (CPIM), a través de la Coordinación Técnica de Servicios Indirectos con el apoyo de personal operativo de las Delegaciones y UMAE; para la partida 60, la Coordinación de Vigilancia Epidemiológica, a través de la División de Laboratorios de Vigilancia e Investigación Epidemiológica (RLVIE) y para la partida 61, la Coordinación de Atención Integral a la Salud en el Primer Nivel (CAISPN). Para la evaluación de los aspectos técnico informáticos de todas las partidas, será la Coordinación de Servicios Digitales y de Información para la Salud y Administrativos (CSDISA). En su caso, la CPIM concentrará, para su envío a la CTBS, las evaluaciones elaboradas por cada una de las áreas técnicas anteriormente enunciadas, las cuales emitirán y suscribirán cada evaluación respecto a los aspectos de su competencia, en términos del Reglamento Interior del Instituto Mexicano del Seguro Social</w:t>
      </w:r>
    </w:p>
    <w:p w14:paraId="38B2C576" w14:textId="77777777" w:rsidR="005F6249" w:rsidRPr="00277CE2" w:rsidRDefault="005F6249" w:rsidP="005F6249">
      <w:pPr>
        <w:rPr>
          <w:rFonts w:ascii="Arial" w:hAnsi="Arial" w:cs="Arial"/>
          <w:b/>
          <w:color w:val="000000"/>
          <w:sz w:val="20"/>
        </w:rPr>
      </w:pPr>
    </w:p>
    <w:p w14:paraId="3D4E0A0C" w14:textId="77777777" w:rsidR="005F6249" w:rsidRPr="00277CE2" w:rsidRDefault="005F6249" w:rsidP="005F6249">
      <w:pPr>
        <w:jc w:val="both"/>
        <w:rPr>
          <w:rFonts w:ascii="Arial" w:hAnsi="Arial" w:cs="Arial"/>
          <w:color w:val="000000"/>
          <w:sz w:val="20"/>
        </w:rPr>
      </w:pPr>
      <w:r w:rsidRPr="00277CE2">
        <w:rPr>
          <w:rFonts w:ascii="Arial" w:hAnsi="Arial" w:cs="Arial"/>
          <w:b/>
          <w:color w:val="000000"/>
          <w:sz w:val="20"/>
        </w:rPr>
        <w:t>Asistencia Técnica:</w:t>
      </w:r>
      <w:r w:rsidRPr="00277CE2">
        <w:rPr>
          <w:rFonts w:ascii="Arial" w:hAnsi="Arial" w:cs="Arial"/>
          <w:color w:val="000000"/>
          <w:sz w:val="20"/>
        </w:rPr>
        <w:t xml:space="preserve"> Servicio Técnico otorgado por el prestador de servicios para garantizar la resolución de fallas en los plazos establecidos en los términos y condiciones y en el presente anexo técnico para los equipos de Estudios de Laboratorio Clínico y del sistema de información y programas de cómputo asociados,</w:t>
      </w:r>
      <w:r w:rsidRPr="00277CE2" w:rsidDel="00206270">
        <w:rPr>
          <w:rFonts w:ascii="Arial" w:hAnsi="Arial" w:cs="Arial"/>
          <w:color w:val="000000"/>
          <w:sz w:val="20"/>
        </w:rPr>
        <w:t xml:space="preserve"> </w:t>
      </w:r>
      <w:r w:rsidRPr="00277CE2">
        <w:rPr>
          <w:rFonts w:ascii="Arial" w:hAnsi="Arial" w:cs="Arial"/>
          <w:color w:val="000000"/>
          <w:sz w:val="20"/>
        </w:rPr>
        <w:t xml:space="preserve">durante la vigencia de la prestación del servicio  contratado y sin cargo para el Instituto. </w:t>
      </w:r>
    </w:p>
    <w:p w14:paraId="75E44174" w14:textId="77777777" w:rsidR="005F6249" w:rsidRPr="00277CE2" w:rsidRDefault="005F6249" w:rsidP="005F6249">
      <w:pPr>
        <w:ind w:right="49"/>
        <w:jc w:val="both"/>
        <w:rPr>
          <w:rFonts w:ascii="Arial" w:hAnsi="Arial" w:cs="Arial"/>
          <w:iCs/>
          <w:sz w:val="20"/>
        </w:rPr>
      </w:pPr>
    </w:p>
    <w:p w14:paraId="50AFE9D6" w14:textId="77777777" w:rsidR="005F6249" w:rsidRPr="00277CE2" w:rsidRDefault="005F6249" w:rsidP="005F6249">
      <w:pPr>
        <w:ind w:right="49"/>
        <w:jc w:val="both"/>
        <w:rPr>
          <w:rFonts w:ascii="Arial" w:hAnsi="Arial" w:cs="Arial"/>
          <w:sz w:val="20"/>
        </w:rPr>
      </w:pPr>
      <w:r w:rsidRPr="00277CE2">
        <w:rPr>
          <w:rFonts w:ascii="Arial" w:hAnsi="Arial" w:cs="Arial"/>
          <w:b/>
          <w:sz w:val="20"/>
        </w:rPr>
        <w:t>Bienes de Consumo:</w:t>
      </w:r>
      <w:r w:rsidRPr="00277CE2">
        <w:rPr>
          <w:rFonts w:ascii="Arial" w:hAnsi="Arial" w:cs="Arial"/>
          <w:color w:val="000000"/>
          <w:sz w:val="20"/>
        </w:rPr>
        <w:t xml:space="preserve"> 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este, en el Instituto se clasifican como Bienes de Uso Terapéutico (insumos para la salud) y No Terapéutico.</w:t>
      </w:r>
    </w:p>
    <w:p w14:paraId="07AAA9C3" w14:textId="77777777" w:rsidR="005F6249" w:rsidRPr="00277CE2" w:rsidRDefault="005F6249" w:rsidP="005F6249">
      <w:pPr>
        <w:widowControl w:val="0"/>
        <w:spacing w:before="60"/>
        <w:contextualSpacing/>
        <w:jc w:val="both"/>
        <w:rPr>
          <w:rFonts w:ascii="Arial" w:hAnsi="Arial" w:cs="Arial"/>
          <w:sz w:val="20"/>
        </w:rPr>
      </w:pPr>
    </w:p>
    <w:p w14:paraId="393F4A59" w14:textId="77777777" w:rsidR="005F6249" w:rsidRPr="00277CE2" w:rsidRDefault="005F6249" w:rsidP="005F6249">
      <w:pPr>
        <w:jc w:val="both"/>
        <w:rPr>
          <w:rFonts w:ascii="Arial" w:hAnsi="Arial" w:cs="Arial"/>
          <w:color w:val="000000"/>
          <w:sz w:val="20"/>
        </w:rPr>
      </w:pPr>
      <w:r w:rsidRPr="00277CE2">
        <w:rPr>
          <w:rFonts w:ascii="Arial" w:hAnsi="Arial" w:cs="Arial"/>
          <w:b/>
          <w:color w:val="000000"/>
          <w:sz w:val="20"/>
        </w:rPr>
        <w:t>CABCS</w:t>
      </w:r>
      <w:r w:rsidRPr="00277CE2">
        <w:rPr>
          <w:rFonts w:ascii="Arial" w:hAnsi="Arial" w:cs="Arial"/>
          <w:color w:val="000000"/>
          <w:sz w:val="20"/>
        </w:rPr>
        <w:t>: Coordinación de Adquisición de Bienes y Contratación de Servicios.</w:t>
      </w:r>
    </w:p>
    <w:p w14:paraId="4C140E20" w14:textId="77777777" w:rsidR="005F6249" w:rsidRPr="00277CE2" w:rsidRDefault="005F6249" w:rsidP="005F6249">
      <w:pPr>
        <w:jc w:val="both"/>
        <w:rPr>
          <w:rFonts w:ascii="Arial" w:hAnsi="Arial" w:cs="Arial"/>
          <w:color w:val="000000"/>
          <w:sz w:val="20"/>
        </w:rPr>
      </w:pPr>
    </w:p>
    <w:p w14:paraId="386EBAA4" w14:textId="77777777" w:rsidR="005F6249" w:rsidRPr="00277CE2" w:rsidRDefault="005F6249" w:rsidP="005F6249">
      <w:pPr>
        <w:jc w:val="both"/>
        <w:rPr>
          <w:rFonts w:ascii="Arial" w:hAnsi="Arial" w:cs="Arial"/>
          <w:color w:val="000000"/>
          <w:sz w:val="20"/>
        </w:rPr>
      </w:pPr>
      <w:r w:rsidRPr="00277CE2">
        <w:rPr>
          <w:rFonts w:ascii="Arial" w:hAnsi="Arial" w:cs="Arial"/>
          <w:b/>
          <w:color w:val="000000"/>
          <w:sz w:val="20"/>
        </w:rPr>
        <w:t>CAISPN</w:t>
      </w:r>
      <w:r w:rsidRPr="00277CE2">
        <w:rPr>
          <w:rFonts w:ascii="Arial" w:hAnsi="Arial" w:cs="Arial"/>
          <w:color w:val="000000"/>
          <w:sz w:val="20"/>
        </w:rPr>
        <w:t>: Coordinación de Atención Integral a la Salud en el Primer Nivel.</w:t>
      </w:r>
    </w:p>
    <w:p w14:paraId="0AFAF754" w14:textId="77777777" w:rsidR="005F6249" w:rsidRPr="00277CE2" w:rsidRDefault="005F6249" w:rsidP="005F6249">
      <w:pPr>
        <w:jc w:val="both"/>
        <w:rPr>
          <w:rFonts w:ascii="Arial" w:hAnsi="Arial" w:cs="Arial"/>
          <w:color w:val="000000"/>
          <w:sz w:val="20"/>
        </w:rPr>
      </w:pPr>
    </w:p>
    <w:p w14:paraId="58EF0B82" w14:textId="77777777" w:rsidR="005F6249" w:rsidRPr="00277CE2" w:rsidRDefault="005F6249" w:rsidP="005F6249">
      <w:pPr>
        <w:widowControl w:val="0"/>
        <w:spacing w:before="60"/>
        <w:contextualSpacing/>
        <w:jc w:val="both"/>
        <w:rPr>
          <w:rFonts w:ascii="Arial" w:hAnsi="Arial" w:cs="Arial"/>
          <w:color w:val="000000"/>
          <w:sz w:val="20"/>
        </w:rPr>
      </w:pPr>
      <w:r w:rsidRPr="00277CE2">
        <w:rPr>
          <w:rFonts w:ascii="Arial" w:hAnsi="Arial" w:cs="Arial"/>
          <w:b/>
          <w:color w:val="000000"/>
          <w:sz w:val="20"/>
        </w:rPr>
        <w:t>Calibrador</w:t>
      </w:r>
      <w:r w:rsidRPr="00277CE2">
        <w:rPr>
          <w:rFonts w:ascii="Arial" w:hAnsi="Arial" w:cs="Arial"/>
          <w:color w:val="000000"/>
          <w:sz w:val="20"/>
        </w:rPr>
        <w:t>: Para la calibración, valoración de técnicas y control de calidad se usan una serie de soluciones o muestras de concentración conocida.</w:t>
      </w:r>
    </w:p>
    <w:p w14:paraId="65996AB1" w14:textId="77777777" w:rsidR="005F6249" w:rsidRPr="00277CE2" w:rsidRDefault="005F6249" w:rsidP="005F6249">
      <w:pPr>
        <w:widowControl w:val="0"/>
        <w:spacing w:before="60"/>
        <w:contextualSpacing/>
        <w:jc w:val="both"/>
        <w:rPr>
          <w:rFonts w:ascii="Arial" w:hAnsi="Arial" w:cs="Arial"/>
          <w:sz w:val="20"/>
        </w:rPr>
      </w:pPr>
    </w:p>
    <w:p w14:paraId="499EFACA" w14:textId="77777777" w:rsidR="005F6249" w:rsidRPr="00277CE2" w:rsidRDefault="005F6249" w:rsidP="005F6249">
      <w:pPr>
        <w:jc w:val="both"/>
        <w:rPr>
          <w:rFonts w:ascii="Arial" w:hAnsi="Arial" w:cs="Arial"/>
          <w:color w:val="000000"/>
          <w:sz w:val="20"/>
        </w:rPr>
      </w:pPr>
      <w:r w:rsidRPr="00277CE2">
        <w:rPr>
          <w:rFonts w:ascii="Arial" w:hAnsi="Arial" w:cs="Arial"/>
          <w:b/>
          <w:color w:val="000000"/>
          <w:sz w:val="20"/>
        </w:rPr>
        <w:t>CCE (Control de Calidad Externo):</w:t>
      </w:r>
      <w:r w:rsidRPr="00277CE2">
        <w:rPr>
          <w:rFonts w:ascii="Arial" w:hAnsi="Arial" w:cs="Arial"/>
          <w:color w:val="000000"/>
          <w:sz w:val="20"/>
        </w:rPr>
        <w:t xml:space="preserve"> Procedimiento realizado en los  laboratorios clínicos del IMSS y evaluado por un organismo externo para la certificación de la calidad de acuerdo a la </w:t>
      </w:r>
      <w:r w:rsidRPr="00277CE2">
        <w:rPr>
          <w:rFonts w:ascii="Arial" w:hAnsi="Arial" w:cs="Arial"/>
          <w:sz w:val="20"/>
        </w:rPr>
        <w:t>NOM-007-SSA3-2012</w:t>
      </w:r>
      <w:r w:rsidRPr="00277CE2">
        <w:rPr>
          <w:rFonts w:ascii="Arial" w:hAnsi="Arial" w:cs="Arial"/>
          <w:i/>
          <w:color w:val="000000"/>
          <w:sz w:val="20"/>
        </w:rPr>
        <w:t>.</w:t>
      </w:r>
      <w:r w:rsidRPr="00277CE2">
        <w:rPr>
          <w:rFonts w:ascii="Arial" w:hAnsi="Arial" w:cs="Arial"/>
          <w:color w:val="000000"/>
          <w:sz w:val="20"/>
        </w:rPr>
        <w:t>A cargo del licitante adjudicado.</w:t>
      </w:r>
    </w:p>
    <w:p w14:paraId="73080633" w14:textId="77777777" w:rsidR="005F6249" w:rsidRPr="00277CE2" w:rsidRDefault="005F6249" w:rsidP="005F6249">
      <w:pPr>
        <w:jc w:val="both"/>
        <w:rPr>
          <w:rFonts w:ascii="Arial" w:hAnsi="Arial" w:cs="Arial"/>
          <w:b/>
          <w:color w:val="000000"/>
          <w:sz w:val="20"/>
        </w:rPr>
      </w:pPr>
    </w:p>
    <w:p w14:paraId="15E2C52C" w14:textId="77777777" w:rsidR="005F6249" w:rsidRPr="00277CE2" w:rsidRDefault="005F6249" w:rsidP="005F6249">
      <w:pPr>
        <w:jc w:val="both"/>
        <w:rPr>
          <w:rFonts w:ascii="Arial" w:hAnsi="Arial" w:cs="Arial"/>
          <w:color w:val="000000"/>
          <w:sz w:val="20"/>
        </w:rPr>
      </w:pPr>
      <w:r w:rsidRPr="00277CE2">
        <w:rPr>
          <w:rFonts w:ascii="Arial" w:hAnsi="Arial" w:cs="Arial"/>
          <w:b/>
          <w:color w:val="000000"/>
          <w:sz w:val="20"/>
        </w:rPr>
        <w:t>CCI (Control de Calidad Interno):</w:t>
      </w:r>
      <w:r w:rsidRPr="00277CE2">
        <w:rPr>
          <w:rFonts w:ascii="Arial" w:hAnsi="Arial" w:cs="Arial"/>
          <w:color w:val="000000"/>
          <w:sz w:val="20"/>
        </w:rPr>
        <w:t xml:space="preserve"> Procedimiento llevado a cabo por el propio laboratorio clínico del IMSS con el propósito de garantizar la calidad de los resultados, conforme a la </w:t>
      </w:r>
      <w:r w:rsidRPr="00277CE2">
        <w:rPr>
          <w:rFonts w:ascii="Arial" w:hAnsi="Arial" w:cs="Arial"/>
          <w:sz w:val="20"/>
        </w:rPr>
        <w:t>NOM-007-SSA3-2012</w:t>
      </w:r>
      <w:r w:rsidRPr="00277CE2">
        <w:rPr>
          <w:rFonts w:ascii="Arial" w:hAnsi="Arial" w:cs="Arial"/>
          <w:i/>
          <w:color w:val="000000"/>
          <w:sz w:val="20"/>
        </w:rPr>
        <w:t xml:space="preserve">. </w:t>
      </w:r>
      <w:r w:rsidRPr="00277CE2">
        <w:rPr>
          <w:rFonts w:ascii="Arial" w:hAnsi="Arial" w:cs="Arial"/>
          <w:color w:val="000000"/>
          <w:sz w:val="20"/>
        </w:rPr>
        <w:t>A cargo del licitante adjudicado.</w:t>
      </w:r>
    </w:p>
    <w:p w14:paraId="37B2D92A" w14:textId="77777777" w:rsidR="005F6249" w:rsidRPr="00277CE2" w:rsidRDefault="005F6249" w:rsidP="005F6249">
      <w:pPr>
        <w:jc w:val="both"/>
        <w:rPr>
          <w:rFonts w:ascii="Arial" w:hAnsi="Arial" w:cs="Arial"/>
          <w:b/>
          <w:bCs/>
          <w:color w:val="000000"/>
          <w:sz w:val="20"/>
        </w:rPr>
      </w:pPr>
    </w:p>
    <w:p w14:paraId="6341F23A" w14:textId="77777777" w:rsidR="005F6249" w:rsidRPr="00277CE2" w:rsidRDefault="005F6249" w:rsidP="005F6249">
      <w:pPr>
        <w:ind w:right="49"/>
        <w:jc w:val="both"/>
        <w:rPr>
          <w:rFonts w:ascii="Arial" w:hAnsi="Arial" w:cs="Arial"/>
          <w:b/>
          <w:sz w:val="20"/>
        </w:rPr>
      </w:pPr>
      <w:r w:rsidRPr="00277CE2">
        <w:rPr>
          <w:rFonts w:ascii="Arial" w:hAnsi="Arial" w:cs="Arial"/>
          <w:b/>
          <w:bCs/>
          <w:color w:val="000000"/>
          <w:sz w:val="20"/>
        </w:rPr>
        <w:lastRenderedPageBreak/>
        <w:t xml:space="preserve">CDI: </w:t>
      </w:r>
      <w:r w:rsidRPr="00277CE2">
        <w:rPr>
          <w:rFonts w:ascii="Arial" w:hAnsi="Arial" w:cs="Arial"/>
          <w:bCs/>
          <w:color w:val="000000"/>
          <w:sz w:val="20"/>
        </w:rPr>
        <w:t>Coordinador Delegacional de Informática.</w:t>
      </w:r>
    </w:p>
    <w:p w14:paraId="73F69055" w14:textId="77777777" w:rsidR="005F6249" w:rsidRPr="00277CE2" w:rsidRDefault="005F6249" w:rsidP="005F6249">
      <w:pPr>
        <w:ind w:right="49"/>
        <w:jc w:val="both"/>
        <w:rPr>
          <w:rFonts w:ascii="Arial" w:hAnsi="Arial" w:cs="Arial"/>
          <w:b/>
          <w:sz w:val="20"/>
        </w:rPr>
      </w:pPr>
    </w:p>
    <w:p w14:paraId="550BF0FB" w14:textId="77777777" w:rsidR="005F6249" w:rsidRPr="00277CE2" w:rsidRDefault="005F6249" w:rsidP="005F6249">
      <w:pPr>
        <w:ind w:right="49"/>
        <w:jc w:val="both"/>
        <w:rPr>
          <w:rFonts w:ascii="Arial" w:hAnsi="Arial" w:cs="Arial"/>
          <w:sz w:val="20"/>
        </w:rPr>
      </w:pPr>
      <w:r w:rsidRPr="00277CE2">
        <w:rPr>
          <w:rFonts w:ascii="Arial" w:hAnsi="Arial" w:cs="Arial"/>
          <w:b/>
          <w:sz w:val="20"/>
        </w:rPr>
        <w:t>CCEE:</w:t>
      </w:r>
      <w:r w:rsidRPr="00277CE2">
        <w:rPr>
          <w:rFonts w:ascii="Arial" w:hAnsi="Arial" w:cs="Arial"/>
          <w:sz w:val="20"/>
        </w:rPr>
        <w:t xml:space="preserve"> Certificado de Calidad, emitido por Organismos de certificación autorizados por la Comunidad Europea. </w:t>
      </w:r>
    </w:p>
    <w:p w14:paraId="4628C0CC" w14:textId="77777777" w:rsidR="005F6249" w:rsidRPr="00277CE2" w:rsidRDefault="005F6249" w:rsidP="005F6249">
      <w:pPr>
        <w:widowControl w:val="0"/>
        <w:spacing w:before="60"/>
        <w:ind w:left="567" w:hanging="567"/>
        <w:contextualSpacing/>
        <w:jc w:val="both"/>
        <w:rPr>
          <w:rFonts w:ascii="Arial" w:hAnsi="Arial" w:cs="Arial"/>
          <w:sz w:val="20"/>
        </w:rPr>
      </w:pPr>
    </w:p>
    <w:p w14:paraId="2479365E" w14:textId="77777777" w:rsidR="005F6249" w:rsidRPr="00277CE2" w:rsidRDefault="005F6249" w:rsidP="005F6249">
      <w:pPr>
        <w:widowControl w:val="0"/>
        <w:spacing w:before="60"/>
        <w:ind w:left="567" w:hanging="567"/>
        <w:contextualSpacing/>
        <w:jc w:val="both"/>
        <w:rPr>
          <w:rFonts w:ascii="Arial" w:hAnsi="Arial" w:cs="Arial"/>
          <w:sz w:val="20"/>
        </w:rPr>
      </w:pPr>
      <w:r w:rsidRPr="00277CE2">
        <w:rPr>
          <w:rFonts w:ascii="Arial" w:hAnsi="Arial" w:cs="Arial"/>
          <w:b/>
          <w:sz w:val="20"/>
        </w:rPr>
        <w:t>CEE:</w:t>
      </w:r>
      <w:r w:rsidRPr="00277CE2">
        <w:rPr>
          <w:rFonts w:ascii="Arial" w:hAnsi="Arial" w:cs="Arial"/>
          <w:sz w:val="20"/>
        </w:rPr>
        <w:t xml:space="preserve"> Comunidad Económica Europea.</w:t>
      </w:r>
    </w:p>
    <w:p w14:paraId="592768F9" w14:textId="77777777" w:rsidR="005F6249" w:rsidRPr="00277CE2" w:rsidRDefault="005F6249" w:rsidP="005F6249">
      <w:pPr>
        <w:widowControl w:val="0"/>
        <w:spacing w:before="60"/>
        <w:ind w:left="567" w:hanging="567"/>
        <w:contextualSpacing/>
        <w:jc w:val="both"/>
        <w:rPr>
          <w:rFonts w:ascii="Arial" w:hAnsi="Arial" w:cs="Arial"/>
          <w:sz w:val="20"/>
        </w:rPr>
      </w:pPr>
    </w:p>
    <w:p w14:paraId="57F2F478" w14:textId="77777777" w:rsidR="005F6249" w:rsidRPr="00277CE2" w:rsidRDefault="005F6249" w:rsidP="005F6249">
      <w:pPr>
        <w:widowControl w:val="0"/>
        <w:spacing w:before="60"/>
        <w:ind w:left="567" w:hanging="567"/>
        <w:contextualSpacing/>
        <w:jc w:val="both"/>
        <w:rPr>
          <w:rFonts w:ascii="Arial" w:hAnsi="Arial" w:cs="Arial"/>
          <w:sz w:val="20"/>
        </w:rPr>
      </w:pPr>
      <w:r w:rsidRPr="00277CE2">
        <w:rPr>
          <w:rFonts w:ascii="Arial" w:hAnsi="Arial" w:cs="Arial"/>
          <w:b/>
          <w:sz w:val="20"/>
        </w:rPr>
        <w:t>CENETEC</w:t>
      </w:r>
      <w:r w:rsidRPr="00277CE2">
        <w:rPr>
          <w:rFonts w:ascii="Arial" w:hAnsi="Arial" w:cs="Arial"/>
          <w:sz w:val="20"/>
        </w:rPr>
        <w:t xml:space="preserve">: Centro Nacional de Excelencia Tecnológica. </w:t>
      </w:r>
    </w:p>
    <w:p w14:paraId="1E997B88" w14:textId="77777777" w:rsidR="005F6249" w:rsidRPr="00277CE2" w:rsidRDefault="005F6249" w:rsidP="005F6249">
      <w:pPr>
        <w:widowControl w:val="0"/>
        <w:spacing w:before="60"/>
        <w:ind w:left="567" w:hanging="567"/>
        <w:contextualSpacing/>
        <w:jc w:val="both"/>
        <w:rPr>
          <w:rFonts w:ascii="Arial" w:hAnsi="Arial" w:cs="Arial"/>
          <w:sz w:val="20"/>
        </w:rPr>
      </w:pPr>
    </w:p>
    <w:p w14:paraId="0124E561" w14:textId="77777777" w:rsidR="005F6249" w:rsidRPr="00277CE2" w:rsidRDefault="005F6249" w:rsidP="005F6249">
      <w:pPr>
        <w:ind w:right="49"/>
        <w:jc w:val="both"/>
        <w:rPr>
          <w:rFonts w:ascii="Arial" w:hAnsi="Arial" w:cs="Arial"/>
          <w:iCs/>
          <w:sz w:val="20"/>
        </w:rPr>
      </w:pPr>
      <w:r w:rsidRPr="00277CE2">
        <w:rPr>
          <w:rFonts w:ascii="Arial" w:hAnsi="Arial" w:cs="Arial"/>
          <w:b/>
          <w:sz w:val="20"/>
        </w:rPr>
        <w:t xml:space="preserve">CLAVE DEL EQUIPO MÉDICO: </w:t>
      </w:r>
      <w:r w:rsidRPr="00277CE2">
        <w:rPr>
          <w:rFonts w:ascii="Arial" w:hAnsi="Arial" w:cs="Arial"/>
          <w:iCs/>
          <w:sz w:val="20"/>
        </w:rPr>
        <w:t>Código numérico para identificar cada insumo para la salud, integrada por el número del grupo, genérico, específico, diferenciador y variante (14 dígitos) contenidos en el Cuadro Básico Institucional de Insumos para la Salud y/o Catálogo General de Artículos del IMSS y está identificado por 14 (catorce) dígitos.</w:t>
      </w:r>
    </w:p>
    <w:p w14:paraId="7F806CF6" w14:textId="77777777" w:rsidR="005F6249" w:rsidRPr="00277CE2" w:rsidRDefault="005F6249" w:rsidP="005F6249">
      <w:pPr>
        <w:ind w:right="49"/>
        <w:jc w:val="both"/>
        <w:rPr>
          <w:rFonts w:ascii="Arial" w:hAnsi="Arial" w:cs="Arial"/>
          <w:iCs/>
          <w:sz w:val="20"/>
        </w:rPr>
      </w:pPr>
    </w:p>
    <w:p w14:paraId="7CE11871" w14:textId="77777777" w:rsidR="005F6249" w:rsidRPr="00277CE2" w:rsidRDefault="005F6249" w:rsidP="005F6249">
      <w:pPr>
        <w:jc w:val="both"/>
        <w:rPr>
          <w:rFonts w:ascii="Arial" w:hAnsi="Arial" w:cs="Arial"/>
          <w:b/>
          <w:bCs/>
          <w:sz w:val="20"/>
          <w:lang w:eastAsia="es-MX"/>
        </w:rPr>
      </w:pPr>
      <w:r w:rsidRPr="00277CE2">
        <w:rPr>
          <w:rFonts w:ascii="Arial" w:hAnsi="Arial" w:cs="Arial"/>
          <w:b/>
          <w:bCs/>
          <w:sz w:val="20"/>
          <w:lang w:eastAsia="es-MX"/>
        </w:rPr>
        <w:t>CLV_PRUEBA</w:t>
      </w:r>
      <w:r w:rsidRPr="00277CE2">
        <w:rPr>
          <w:rFonts w:ascii="Arial" w:hAnsi="Arial" w:cs="Arial"/>
          <w:color w:val="000000"/>
          <w:sz w:val="20"/>
        </w:rPr>
        <w:t xml:space="preserve">: Código utilizado para identificar cada uno de los estudios de laboratorio clínico que integran el Servicio Médico Integral de Estudios de Laboratorio Clínico. </w:t>
      </w:r>
    </w:p>
    <w:p w14:paraId="6273B530" w14:textId="77777777" w:rsidR="005F6249" w:rsidRPr="00277CE2" w:rsidRDefault="005F6249" w:rsidP="005F6249">
      <w:pPr>
        <w:widowControl w:val="0"/>
        <w:spacing w:before="60"/>
        <w:ind w:left="567" w:hanging="567"/>
        <w:contextualSpacing/>
        <w:jc w:val="both"/>
        <w:rPr>
          <w:rFonts w:ascii="Arial" w:hAnsi="Arial" w:cs="Arial"/>
          <w:sz w:val="20"/>
        </w:rPr>
      </w:pPr>
    </w:p>
    <w:p w14:paraId="0BFAE24F" w14:textId="77777777" w:rsidR="005F6249" w:rsidRPr="00277CE2" w:rsidRDefault="005F6249" w:rsidP="005F6249">
      <w:pPr>
        <w:widowControl w:val="0"/>
        <w:tabs>
          <w:tab w:val="left" w:pos="0"/>
        </w:tabs>
        <w:spacing w:before="60"/>
        <w:ind w:left="567" w:hanging="567"/>
        <w:contextualSpacing/>
        <w:jc w:val="both"/>
        <w:rPr>
          <w:rFonts w:ascii="Arial" w:hAnsi="Arial" w:cs="Arial"/>
          <w:sz w:val="20"/>
        </w:rPr>
      </w:pPr>
      <w:r w:rsidRPr="00277CE2">
        <w:rPr>
          <w:rFonts w:ascii="Arial" w:hAnsi="Arial" w:cs="Arial"/>
          <w:b/>
          <w:sz w:val="20"/>
        </w:rPr>
        <w:t>COCTI:</w:t>
      </w:r>
      <w:r w:rsidRPr="00277CE2">
        <w:rPr>
          <w:rFonts w:ascii="Arial" w:hAnsi="Arial" w:cs="Arial"/>
          <w:sz w:val="20"/>
        </w:rPr>
        <w:t xml:space="preserve"> Coordinación de Control Técnico de Insumos.</w:t>
      </w:r>
    </w:p>
    <w:p w14:paraId="32C8AB72" w14:textId="77777777" w:rsidR="005F6249" w:rsidRPr="00277CE2" w:rsidRDefault="005F6249" w:rsidP="005F6249">
      <w:pPr>
        <w:widowControl w:val="0"/>
        <w:spacing w:before="60"/>
        <w:ind w:left="567" w:hanging="567"/>
        <w:contextualSpacing/>
        <w:jc w:val="both"/>
        <w:rPr>
          <w:rFonts w:ascii="Arial" w:hAnsi="Arial" w:cs="Arial"/>
          <w:sz w:val="20"/>
        </w:rPr>
      </w:pPr>
    </w:p>
    <w:p w14:paraId="5765F779" w14:textId="77777777" w:rsidR="005F6249" w:rsidRPr="00277CE2" w:rsidRDefault="005F6249" w:rsidP="005F6249">
      <w:pPr>
        <w:widowControl w:val="0"/>
        <w:spacing w:before="60"/>
        <w:ind w:left="567" w:hanging="567"/>
        <w:contextualSpacing/>
        <w:jc w:val="both"/>
        <w:rPr>
          <w:rFonts w:ascii="Arial" w:hAnsi="Arial" w:cs="Arial"/>
          <w:sz w:val="20"/>
        </w:rPr>
      </w:pPr>
      <w:r w:rsidRPr="00277CE2">
        <w:rPr>
          <w:rFonts w:ascii="Arial" w:hAnsi="Arial" w:cs="Arial"/>
          <w:b/>
          <w:sz w:val="20"/>
        </w:rPr>
        <w:t xml:space="preserve">COFEPRIS: </w:t>
      </w:r>
      <w:r w:rsidRPr="00277CE2">
        <w:rPr>
          <w:rFonts w:ascii="Arial" w:hAnsi="Arial" w:cs="Arial"/>
          <w:sz w:val="20"/>
        </w:rPr>
        <w:t>Comisión Federal para la Protección contra Riesgos Sanitarios.</w:t>
      </w:r>
    </w:p>
    <w:p w14:paraId="7DD3CC99" w14:textId="77777777" w:rsidR="005F6249" w:rsidRPr="00277CE2" w:rsidRDefault="005F6249" w:rsidP="005F6249">
      <w:pPr>
        <w:widowControl w:val="0"/>
        <w:spacing w:before="60"/>
        <w:ind w:left="567" w:hanging="567"/>
        <w:contextualSpacing/>
        <w:jc w:val="both"/>
        <w:rPr>
          <w:rFonts w:ascii="Arial" w:hAnsi="Arial" w:cs="Arial"/>
          <w:sz w:val="20"/>
        </w:rPr>
      </w:pPr>
    </w:p>
    <w:p w14:paraId="415CFC26" w14:textId="77777777" w:rsidR="005F6249" w:rsidRPr="00277CE2" w:rsidRDefault="005F6249" w:rsidP="005F6249">
      <w:pPr>
        <w:ind w:right="49"/>
        <w:jc w:val="both"/>
        <w:rPr>
          <w:rFonts w:ascii="Arial" w:hAnsi="Arial" w:cs="Arial"/>
          <w:sz w:val="20"/>
        </w:rPr>
      </w:pPr>
      <w:r w:rsidRPr="00277CE2">
        <w:rPr>
          <w:rFonts w:ascii="Arial" w:hAnsi="Arial" w:cs="Arial"/>
          <w:b/>
          <w:sz w:val="20"/>
        </w:rPr>
        <w:t>CompraNet</w:t>
      </w:r>
      <w:r w:rsidRPr="00277CE2">
        <w:rPr>
          <w:rFonts w:ascii="Arial" w:hAnsi="Arial" w:cs="Arial"/>
          <w:sz w:val="20"/>
        </w:rPr>
        <w:t xml:space="preserve">: Sistema Electrónico de Información Pública Gubernamental, administrado por la Secretaría de Hacienda y Crédito Público, con dirección electrónica en Internet: </w:t>
      </w:r>
      <w:hyperlink r:id="rId9" w:history="1">
        <w:r w:rsidRPr="00277CE2">
          <w:rPr>
            <w:rStyle w:val="Hipervnculo"/>
            <w:rFonts w:ascii="Arial" w:hAnsi="Arial" w:cs="Arial"/>
            <w:sz w:val="20"/>
          </w:rPr>
          <w:t>https://compranet.hacienda.gob.mx</w:t>
        </w:r>
      </w:hyperlink>
    </w:p>
    <w:p w14:paraId="27420D4E" w14:textId="77777777" w:rsidR="005F6249" w:rsidRPr="00277CE2" w:rsidRDefault="005F6249" w:rsidP="005F6249">
      <w:pPr>
        <w:autoSpaceDE w:val="0"/>
        <w:autoSpaceDN w:val="0"/>
        <w:adjustRightInd w:val="0"/>
        <w:ind w:left="567" w:hanging="567"/>
        <w:jc w:val="both"/>
        <w:rPr>
          <w:rFonts w:ascii="Arial" w:hAnsi="Arial" w:cs="Arial"/>
          <w:sz w:val="20"/>
        </w:rPr>
      </w:pPr>
    </w:p>
    <w:p w14:paraId="2C053876" w14:textId="77777777" w:rsidR="005F6249" w:rsidRPr="00277CE2" w:rsidRDefault="005F6249" w:rsidP="005F6249">
      <w:pPr>
        <w:ind w:right="49"/>
        <w:jc w:val="both"/>
        <w:rPr>
          <w:rFonts w:ascii="Arial" w:hAnsi="Arial" w:cs="Arial"/>
          <w:sz w:val="20"/>
          <w:lang w:eastAsia="es-MX"/>
        </w:rPr>
      </w:pPr>
      <w:r w:rsidRPr="00277CE2">
        <w:rPr>
          <w:rFonts w:ascii="Arial" w:hAnsi="Arial" w:cs="Arial"/>
          <w:b/>
          <w:sz w:val="20"/>
        </w:rPr>
        <w:t>Contrato:</w:t>
      </w:r>
      <w:r w:rsidRPr="00277CE2">
        <w:rPr>
          <w:rFonts w:ascii="Arial" w:hAnsi="Arial" w:cs="Arial"/>
          <w:sz w:val="20"/>
        </w:rPr>
        <w:t xml:space="preserve"> </w:t>
      </w:r>
      <w:r w:rsidRPr="00277CE2">
        <w:rPr>
          <w:rFonts w:ascii="Arial" w:hAnsi="Arial" w:cs="Arial"/>
          <w:sz w:val="20"/>
          <w:lang w:eastAsia="es-MX"/>
        </w:rPr>
        <w:t>El acuerdo de voluntades para crear o transferir derechos y obligaciones, a través del cual se formaliza la adquisición o arrendamiento de bienes muebles o la prestación de servicios.</w:t>
      </w:r>
    </w:p>
    <w:p w14:paraId="5F53D983" w14:textId="77777777" w:rsidR="005F6249" w:rsidRPr="00277CE2" w:rsidRDefault="005F6249" w:rsidP="005F6249">
      <w:pPr>
        <w:autoSpaceDE w:val="0"/>
        <w:autoSpaceDN w:val="0"/>
        <w:adjustRightInd w:val="0"/>
        <w:ind w:left="567" w:hanging="567"/>
        <w:jc w:val="both"/>
        <w:rPr>
          <w:rFonts w:ascii="Arial" w:hAnsi="Arial" w:cs="Arial"/>
          <w:sz w:val="20"/>
          <w:lang w:eastAsia="es-MX"/>
        </w:rPr>
      </w:pPr>
    </w:p>
    <w:p w14:paraId="2ECC5DD8" w14:textId="77777777" w:rsidR="005F6249" w:rsidRPr="00277CE2" w:rsidRDefault="005F6249" w:rsidP="005F6249">
      <w:pPr>
        <w:spacing w:before="120"/>
        <w:jc w:val="both"/>
        <w:rPr>
          <w:rFonts w:ascii="Arial" w:hAnsi="Arial" w:cs="Arial"/>
          <w:sz w:val="20"/>
          <w:lang w:eastAsia="es-MX"/>
        </w:rPr>
      </w:pPr>
      <w:r w:rsidRPr="00277CE2">
        <w:rPr>
          <w:rFonts w:ascii="Arial" w:hAnsi="Arial" w:cs="Arial"/>
          <w:b/>
          <w:sz w:val="20"/>
          <w:lang w:eastAsia="es-MX"/>
        </w:rPr>
        <w:t>Control de calidad:</w:t>
      </w:r>
      <w:r w:rsidRPr="00277CE2">
        <w:rPr>
          <w:rFonts w:ascii="Arial" w:hAnsi="Arial" w:cs="Arial"/>
          <w:sz w:val="20"/>
          <w:lang w:eastAsia="es-MX"/>
        </w:rPr>
        <w:t xml:space="preserve"> Son las actividades en la etapa </w:t>
      </w:r>
      <w:proofErr w:type="spellStart"/>
      <w:r w:rsidRPr="00277CE2">
        <w:rPr>
          <w:rFonts w:ascii="Arial" w:hAnsi="Arial" w:cs="Arial"/>
          <w:sz w:val="20"/>
          <w:lang w:eastAsia="es-MX"/>
        </w:rPr>
        <w:t>preanalítica</w:t>
      </w:r>
      <w:proofErr w:type="spellEnd"/>
      <w:r w:rsidRPr="00277CE2">
        <w:rPr>
          <w:rFonts w:ascii="Arial" w:hAnsi="Arial" w:cs="Arial"/>
          <w:sz w:val="20"/>
          <w:lang w:eastAsia="es-MX"/>
        </w:rPr>
        <w:t xml:space="preserve">, analítica y </w:t>
      </w:r>
      <w:proofErr w:type="spellStart"/>
      <w:r w:rsidRPr="00277CE2">
        <w:rPr>
          <w:rFonts w:ascii="Arial" w:hAnsi="Arial" w:cs="Arial"/>
          <w:sz w:val="20"/>
          <w:lang w:eastAsia="es-MX"/>
        </w:rPr>
        <w:t>postanalítica</w:t>
      </w:r>
      <w:proofErr w:type="spellEnd"/>
      <w:r w:rsidRPr="00277CE2">
        <w:rPr>
          <w:rFonts w:ascii="Arial" w:hAnsi="Arial" w:cs="Arial"/>
          <w:sz w:val="20"/>
          <w:lang w:eastAsia="es-MX"/>
        </w:rPr>
        <w:t xml:space="preserve">  y técnicas operativas desarrolladas para cumplir con los requisitos de calidad establecidos por la normatividad.</w:t>
      </w:r>
    </w:p>
    <w:p w14:paraId="7138E67B" w14:textId="77777777" w:rsidR="005F6249" w:rsidRPr="00277CE2" w:rsidRDefault="005F6249" w:rsidP="005F6249">
      <w:pPr>
        <w:widowControl w:val="0"/>
        <w:spacing w:before="60"/>
        <w:ind w:left="567" w:hanging="567"/>
        <w:contextualSpacing/>
        <w:jc w:val="both"/>
        <w:rPr>
          <w:rFonts w:ascii="Arial" w:hAnsi="Arial" w:cs="Arial"/>
          <w:b/>
          <w:sz w:val="20"/>
        </w:rPr>
      </w:pPr>
    </w:p>
    <w:p w14:paraId="2EEEF3AC" w14:textId="77777777" w:rsidR="005F6249" w:rsidRPr="00277CE2" w:rsidRDefault="005F6249" w:rsidP="005F6249">
      <w:pPr>
        <w:jc w:val="both"/>
        <w:rPr>
          <w:rFonts w:ascii="Arial" w:hAnsi="Arial" w:cs="Arial"/>
          <w:color w:val="000000"/>
          <w:sz w:val="20"/>
        </w:rPr>
      </w:pPr>
      <w:r w:rsidRPr="00277CE2">
        <w:rPr>
          <w:rFonts w:ascii="Arial" w:hAnsi="Arial" w:cs="Arial"/>
          <w:b/>
          <w:color w:val="000000"/>
          <w:sz w:val="20"/>
        </w:rPr>
        <w:t>CPIM</w:t>
      </w:r>
      <w:r w:rsidRPr="00277CE2">
        <w:rPr>
          <w:rFonts w:ascii="Arial" w:hAnsi="Arial" w:cs="Arial"/>
          <w:color w:val="000000"/>
          <w:sz w:val="20"/>
        </w:rPr>
        <w:t>: Coordinación de Planeación de Infraestructura Médica.</w:t>
      </w:r>
    </w:p>
    <w:p w14:paraId="2006D20C" w14:textId="77777777" w:rsidR="005F6249" w:rsidRPr="00277CE2" w:rsidRDefault="005F6249" w:rsidP="005F6249">
      <w:pPr>
        <w:jc w:val="both"/>
        <w:rPr>
          <w:rFonts w:ascii="Arial" w:hAnsi="Arial" w:cs="Arial"/>
          <w:b/>
          <w:color w:val="000000"/>
          <w:sz w:val="20"/>
        </w:rPr>
      </w:pPr>
    </w:p>
    <w:p w14:paraId="40B4D18E" w14:textId="77777777" w:rsidR="005F6249" w:rsidRPr="00277CE2" w:rsidRDefault="005F6249" w:rsidP="005F6249">
      <w:pPr>
        <w:jc w:val="both"/>
        <w:rPr>
          <w:rFonts w:ascii="Arial" w:hAnsi="Arial" w:cs="Arial"/>
          <w:color w:val="000000"/>
          <w:sz w:val="20"/>
        </w:rPr>
      </w:pPr>
      <w:r w:rsidRPr="00277CE2">
        <w:rPr>
          <w:rFonts w:ascii="Arial" w:hAnsi="Arial" w:cs="Arial"/>
          <w:b/>
          <w:color w:val="000000"/>
          <w:sz w:val="20"/>
        </w:rPr>
        <w:t>CRAP:</w:t>
      </w:r>
      <w:r w:rsidRPr="00277CE2">
        <w:rPr>
          <w:rFonts w:ascii="Arial" w:hAnsi="Arial" w:cs="Arial"/>
          <w:color w:val="000000"/>
          <w:sz w:val="20"/>
        </w:rPr>
        <w:t xml:space="preserve"> Centros Regionales de Alta Productividad.</w:t>
      </w:r>
    </w:p>
    <w:p w14:paraId="73D7FB17" w14:textId="77777777" w:rsidR="005F6249" w:rsidRPr="00277CE2" w:rsidRDefault="005F6249" w:rsidP="005F6249">
      <w:pPr>
        <w:jc w:val="both"/>
        <w:rPr>
          <w:rFonts w:ascii="Arial" w:hAnsi="Arial" w:cs="Arial"/>
          <w:b/>
          <w:color w:val="000000"/>
          <w:sz w:val="20"/>
        </w:rPr>
      </w:pPr>
    </w:p>
    <w:p w14:paraId="3FC89EA3" w14:textId="77777777" w:rsidR="005F6249" w:rsidRPr="00277CE2" w:rsidRDefault="005F6249" w:rsidP="005F6249">
      <w:pPr>
        <w:widowControl w:val="0"/>
        <w:spacing w:before="60"/>
        <w:contextualSpacing/>
        <w:jc w:val="both"/>
        <w:rPr>
          <w:rFonts w:ascii="Arial" w:hAnsi="Arial" w:cs="Arial"/>
          <w:sz w:val="20"/>
        </w:rPr>
      </w:pPr>
      <w:r w:rsidRPr="00277CE2">
        <w:rPr>
          <w:rFonts w:ascii="Arial" w:hAnsi="Arial" w:cs="Arial"/>
          <w:b/>
          <w:sz w:val="20"/>
        </w:rPr>
        <w:t xml:space="preserve">CSDISA: </w:t>
      </w:r>
      <w:r w:rsidRPr="00277CE2">
        <w:rPr>
          <w:rFonts w:ascii="Arial" w:hAnsi="Arial" w:cs="Arial"/>
          <w:sz w:val="20"/>
        </w:rPr>
        <w:t>Coordinación de Servicios Digitales y de Información para la Salud y Administrativos.</w:t>
      </w:r>
    </w:p>
    <w:p w14:paraId="0E7AA1AB" w14:textId="77777777" w:rsidR="005F6249" w:rsidRPr="00277CE2" w:rsidRDefault="005F6249" w:rsidP="005F6249">
      <w:pPr>
        <w:widowControl w:val="0"/>
        <w:spacing w:before="60"/>
        <w:ind w:left="567" w:hanging="567"/>
        <w:contextualSpacing/>
        <w:jc w:val="both"/>
        <w:rPr>
          <w:rFonts w:ascii="Arial" w:hAnsi="Arial" w:cs="Arial"/>
          <w:b/>
          <w:sz w:val="20"/>
        </w:rPr>
      </w:pPr>
    </w:p>
    <w:p w14:paraId="1198D76B" w14:textId="77777777" w:rsidR="005F6249" w:rsidRPr="00277CE2" w:rsidRDefault="005F6249" w:rsidP="005F6249">
      <w:pPr>
        <w:widowControl w:val="0"/>
        <w:spacing w:before="60"/>
        <w:ind w:left="567" w:hanging="567"/>
        <w:contextualSpacing/>
        <w:jc w:val="both"/>
        <w:rPr>
          <w:rFonts w:ascii="Arial" w:hAnsi="Arial" w:cs="Arial"/>
          <w:sz w:val="20"/>
        </w:rPr>
      </w:pPr>
      <w:r w:rsidRPr="00277CE2">
        <w:rPr>
          <w:rFonts w:ascii="Arial" w:hAnsi="Arial" w:cs="Arial"/>
          <w:b/>
          <w:sz w:val="20"/>
        </w:rPr>
        <w:t>CSG:</w:t>
      </w:r>
      <w:r w:rsidRPr="00277CE2">
        <w:rPr>
          <w:rFonts w:ascii="Arial" w:hAnsi="Arial" w:cs="Arial"/>
          <w:sz w:val="20"/>
        </w:rPr>
        <w:t xml:space="preserve"> Consejo de Salubridad General.</w:t>
      </w:r>
    </w:p>
    <w:p w14:paraId="2F8CE37D" w14:textId="77777777" w:rsidR="005F6249" w:rsidRPr="00277CE2" w:rsidRDefault="005F6249" w:rsidP="005F6249">
      <w:pPr>
        <w:widowControl w:val="0"/>
        <w:spacing w:before="60"/>
        <w:contextualSpacing/>
        <w:jc w:val="both"/>
        <w:rPr>
          <w:rFonts w:ascii="Arial" w:hAnsi="Arial" w:cs="Arial"/>
          <w:sz w:val="20"/>
        </w:rPr>
      </w:pPr>
    </w:p>
    <w:p w14:paraId="4AFFEE0E" w14:textId="77777777" w:rsidR="005F6249" w:rsidRPr="00277CE2" w:rsidRDefault="005F6249" w:rsidP="005F6249">
      <w:pPr>
        <w:jc w:val="both"/>
        <w:rPr>
          <w:rFonts w:ascii="Arial" w:hAnsi="Arial" w:cs="Arial"/>
          <w:b/>
          <w:color w:val="000000"/>
          <w:sz w:val="20"/>
        </w:rPr>
      </w:pPr>
      <w:r w:rsidRPr="00277CE2">
        <w:rPr>
          <w:rFonts w:ascii="Arial" w:hAnsi="Arial" w:cs="Arial"/>
          <w:b/>
          <w:color w:val="000000"/>
          <w:sz w:val="20"/>
        </w:rPr>
        <w:t xml:space="preserve">CTBS: </w:t>
      </w:r>
      <w:r w:rsidRPr="00277CE2">
        <w:rPr>
          <w:rFonts w:ascii="Arial" w:hAnsi="Arial" w:cs="Arial"/>
          <w:color w:val="000000"/>
          <w:sz w:val="20"/>
        </w:rPr>
        <w:t>Coordinación Técnica de Bienes y Servicios.</w:t>
      </w:r>
    </w:p>
    <w:p w14:paraId="575C590A" w14:textId="77777777" w:rsidR="005F6249" w:rsidRPr="00277CE2" w:rsidRDefault="005F6249" w:rsidP="005F6249">
      <w:pPr>
        <w:jc w:val="both"/>
        <w:rPr>
          <w:rFonts w:ascii="Arial" w:hAnsi="Arial" w:cs="Arial"/>
          <w:b/>
          <w:color w:val="000000"/>
          <w:sz w:val="20"/>
        </w:rPr>
      </w:pPr>
    </w:p>
    <w:p w14:paraId="0CD0B931" w14:textId="77777777" w:rsidR="005F6249" w:rsidRPr="00277CE2" w:rsidRDefault="005F6249" w:rsidP="005F6249">
      <w:pPr>
        <w:jc w:val="both"/>
        <w:rPr>
          <w:rFonts w:ascii="Arial" w:hAnsi="Arial" w:cs="Arial"/>
          <w:color w:val="000000"/>
          <w:sz w:val="20"/>
        </w:rPr>
      </w:pPr>
      <w:r w:rsidRPr="00277CE2">
        <w:rPr>
          <w:rFonts w:ascii="Arial" w:hAnsi="Arial" w:cs="Arial"/>
          <w:b/>
          <w:color w:val="000000"/>
          <w:sz w:val="20"/>
        </w:rPr>
        <w:t>CTSI</w:t>
      </w:r>
      <w:r w:rsidRPr="00277CE2">
        <w:rPr>
          <w:rFonts w:ascii="Arial" w:hAnsi="Arial" w:cs="Arial"/>
          <w:color w:val="000000"/>
          <w:sz w:val="20"/>
        </w:rPr>
        <w:t>: Coordinación Técnica de Servicios Indirectos.</w:t>
      </w:r>
    </w:p>
    <w:p w14:paraId="3E5D3723" w14:textId="77777777" w:rsidR="005F6249" w:rsidRPr="00277CE2" w:rsidRDefault="005F6249" w:rsidP="005F6249">
      <w:pPr>
        <w:widowControl w:val="0"/>
        <w:spacing w:before="60"/>
        <w:contextualSpacing/>
        <w:jc w:val="both"/>
        <w:rPr>
          <w:rFonts w:ascii="Arial" w:hAnsi="Arial" w:cs="Arial"/>
          <w:sz w:val="20"/>
        </w:rPr>
      </w:pPr>
    </w:p>
    <w:p w14:paraId="1919053F" w14:textId="77777777" w:rsidR="005F6249" w:rsidRPr="00277CE2" w:rsidRDefault="005F6249" w:rsidP="005F6249">
      <w:pPr>
        <w:ind w:right="49"/>
        <w:jc w:val="both"/>
        <w:rPr>
          <w:rFonts w:ascii="Arial" w:hAnsi="Arial" w:cs="Arial"/>
          <w:color w:val="000000"/>
          <w:sz w:val="20"/>
        </w:rPr>
      </w:pPr>
      <w:r w:rsidRPr="00277CE2">
        <w:rPr>
          <w:rFonts w:ascii="Arial" w:hAnsi="Arial" w:cs="Arial"/>
          <w:b/>
          <w:iCs/>
          <w:sz w:val="20"/>
        </w:rPr>
        <w:t>Cuadro Básico y Catálogo de Insumos del Sector Salud:</w:t>
      </w:r>
      <w:r w:rsidRPr="00277CE2">
        <w:rPr>
          <w:rFonts w:ascii="Arial" w:hAnsi="Arial" w:cs="Arial"/>
          <w:iCs/>
          <w:sz w:val="20"/>
        </w:rPr>
        <w:t xml:space="preserve"> </w:t>
      </w:r>
      <w:r w:rsidRPr="00277CE2">
        <w:rPr>
          <w:rFonts w:ascii="Arial" w:hAnsi="Arial" w:cs="Arial"/>
          <w:color w:val="000000"/>
          <w:sz w:val="20"/>
        </w:rPr>
        <w:t>Clasificador  oficial que agrupa, caracteriza y codifica los insumos para la salud, emitido por la Comisión Interinstitucional del Cuadro Básico de Insumos del Sector Salud, de acuerdo a los establecido en el artículo 28 de la Ley General de Salud.</w:t>
      </w:r>
    </w:p>
    <w:p w14:paraId="6FEAF8F5" w14:textId="77777777" w:rsidR="005F6249" w:rsidRPr="00277CE2" w:rsidRDefault="005F6249" w:rsidP="005F6249">
      <w:pPr>
        <w:ind w:right="49"/>
        <w:jc w:val="both"/>
        <w:rPr>
          <w:rFonts w:ascii="Arial" w:hAnsi="Arial" w:cs="Arial"/>
          <w:b/>
          <w:iCs/>
          <w:sz w:val="20"/>
        </w:rPr>
      </w:pPr>
    </w:p>
    <w:p w14:paraId="245DBC40" w14:textId="77777777" w:rsidR="005F6249" w:rsidRPr="00277CE2" w:rsidRDefault="005F6249" w:rsidP="005F6249">
      <w:pPr>
        <w:ind w:right="49"/>
        <w:jc w:val="both"/>
        <w:rPr>
          <w:rFonts w:ascii="Arial" w:hAnsi="Arial" w:cs="Arial"/>
          <w:iCs/>
          <w:sz w:val="20"/>
        </w:rPr>
      </w:pPr>
      <w:r w:rsidRPr="00277CE2">
        <w:rPr>
          <w:rFonts w:ascii="Arial" w:hAnsi="Arial" w:cs="Arial"/>
          <w:b/>
          <w:iCs/>
          <w:sz w:val="20"/>
        </w:rPr>
        <w:t xml:space="preserve">Cuadro de Equipo Médico Institucional (IMSS): </w:t>
      </w:r>
      <w:r w:rsidRPr="00277CE2">
        <w:rPr>
          <w:rFonts w:ascii="Arial" w:hAnsi="Arial" w:cs="Arial"/>
          <w:iCs/>
          <w:sz w:val="20"/>
        </w:rPr>
        <w:t>Es el documento que agrupa los aparatos, accesorios e instrumental para uso específico, destinado a la atención médica, quirúrgica o a procedimientos de exploración, diagnóstico, tratamiento y rehabilitación de los pacientes; elaborado por  la Coordinación de Unidades Médicas de Alta Especialidad a través de la División Institucional de Cuadros Básicos de Insumos para la Salud.</w:t>
      </w:r>
    </w:p>
    <w:p w14:paraId="3B0BB6CC" w14:textId="77777777" w:rsidR="005F6249" w:rsidRPr="00277CE2" w:rsidRDefault="005F6249" w:rsidP="005F6249">
      <w:pPr>
        <w:ind w:right="49"/>
        <w:jc w:val="both"/>
        <w:rPr>
          <w:rFonts w:ascii="Arial" w:hAnsi="Arial" w:cs="Arial"/>
          <w:b/>
          <w:iCs/>
          <w:sz w:val="20"/>
        </w:rPr>
      </w:pPr>
    </w:p>
    <w:p w14:paraId="4B7077E4" w14:textId="77777777" w:rsidR="005F6249" w:rsidRPr="00277CE2" w:rsidRDefault="005F6249" w:rsidP="005F6249">
      <w:pPr>
        <w:ind w:right="49"/>
        <w:jc w:val="both"/>
        <w:rPr>
          <w:rFonts w:ascii="Arial" w:hAnsi="Arial" w:cs="Arial"/>
          <w:iCs/>
          <w:sz w:val="20"/>
        </w:rPr>
      </w:pPr>
      <w:r w:rsidRPr="00277CE2">
        <w:rPr>
          <w:rFonts w:ascii="Arial" w:hAnsi="Arial" w:cs="Arial"/>
          <w:b/>
          <w:iCs/>
          <w:sz w:val="20"/>
        </w:rPr>
        <w:t>Delegación</w:t>
      </w:r>
      <w:r w:rsidRPr="00277CE2">
        <w:rPr>
          <w:rFonts w:ascii="Arial" w:hAnsi="Arial" w:cs="Arial"/>
          <w:iCs/>
          <w:sz w:val="20"/>
        </w:rPr>
        <w:t>: Son órganos de operación administrativa desconcentrada del Instituto Mexicano del Seguro Social, en términos de lo establecido en el artículo 2 fracción IV del Reglamento Interior del Instituto Mexicano del Seguro Social.</w:t>
      </w:r>
    </w:p>
    <w:p w14:paraId="34B4401E" w14:textId="77777777" w:rsidR="005F6249" w:rsidRPr="00277CE2" w:rsidRDefault="005F6249" w:rsidP="005F6249">
      <w:pPr>
        <w:ind w:right="49"/>
        <w:jc w:val="both"/>
        <w:rPr>
          <w:rFonts w:ascii="Arial" w:hAnsi="Arial" w:cs="Arial"/>
          <w:b/>
          <w:iCs/>
          <w:sz w:val="20"/>
        </w:rPr>
      </w:pPr>
    </w:p>
    <w:p w14:paraId="020C9405" w14:textId="77777777" w:rsidR="005F6249" w:rsidRPr="00277CE2" w:rsidRDefault="005F6249" w:rsidP="005F6249">
      <w:pPr>
        <w:jc w:val="both"/>
        <w:rPr>
          <w:rFonts w:ascii="Arial" w:hAnsi="Arial" w:cs="Arial"/>
          <w:color w:val="000000"/>
          <w:sz w:val="20"/>
        </w:rPr>
      </w:pPr>
      <w:r w:rsidRPr="00277CE2">
        <w:rPr>
          <w:rFonts w:ascii="Arial" w:hAnsi="Arial" w:cs="Arial"/>
          <w:b/>
          <w:color w:val="000000"/>
          <w:sz w:val="20"/>
        </w:rPr>
        <w:t xml:space="preserve">Delegaciones: </w:t>
      </w:r>
      <w:r w:rsidRPr="00277CE2">
        <w:rPr>
          <w:rFonts w:ascii="Arial" w:hAnsi="Arial" w:cs="Arial"/>
          <w:color w:val="000000"/>
          <w:sz w:val="20"/>
        </w:rPr>
        <w:t>Delegaciones Regionales, Estatales y del D.F. (Ciudad de México).</w:t>
      </w:r>
    </w:p>
    <w:p w14:paraId="3797447B" w14:textId="77777777" w:rsidR="005F6249" w:rsidRPr="00277CE2" w:rsidRDefault="005F6249" w:rsidP="005F6249">
      <w:pPr>
        <w:jc w:val="both"/>
        <w:rPr>
          <w:rFonts w:ascii="Arial" w:hAnsi="Arial" w:cs="Arial"/>
          <w:color w:val="000000"/>
          <w:sz w:val="20"/>
        </w:rPr>
      </w:pPr>
    </w:p>
    <w:p w14:paraId="412AF329" w14:textId="77777777" w:rsidR="005F6249" w:rsidRPr="00277CE2" w:rsidRDefault="005F6249" w:rsidP="005F6249">
      <w:pPr>
        <w:jc w:val="both"/>
        <w:rPr>
          <w:rFonts w:ascii="Arial" w:hAnsi="Arial" w:cs="Arial"/>
          <w:color w:val="000000"/>
          <w:sz w:val="20"/>
        </w:rPr>
      </w:pPr>
      <w:r w:rsidRPr="00277CE2">
        <w:rPr>
          <w:rFonts w:ascii="Arial" w:hAnsi="Arial" w:cs="Arial"/>
          <w:b/>
          <w:color w:val="000000"/>
          <w:sz w:val="20"/>
        </w:rPr>
        <w:lastRenderedPageBreak/>
        <w:t>Descripción del Estudio</w:t>
      </w:r>
      <w:r w:rsidRPr="00277CE2">
        <w:rPr>
          <w:rFonts w:ascii="Arial" w:hAnsi="Arial" w:cs="Arial"/>
          <w:color w:val="000000"/>
          <w:sz w:val="20"/>
        </w:rPr>
        <w:t>: Nombre de los Estudios de Laboratorio Clínico que integran el Servicio Médico Integral de Estudios de Laboratorio Clínico.</w:t>
      </w:r>
    </w:p>
    <w:p w14:paraId="27BF3986" w14:textId="77777777" w:rsidR="005F6249" w:rsidRPr="00277CE2" w:rsidRDefault="005F6249" w:rsidP="005F6249">
      <w:pPr>
        <w:widowControl w:val="0"/>
        <w:spacing w:before="60"/>
        <w:ind w:left="567" w:hanging="567"/>
        <w:contextualSpacing/>
        <w:jc w:val="both"/>
        <w:rPr>
          <w:rFonts w:ascii="Arial" w:hAnsi="Arial" w:cs="Arial"/>
          <w:sz w:val="20"/>
        </w:rPr>
      </w:pPr>
    </w:p>
    <w:p w14:paraId="6E0E840C" w14:textId="77777777" w:rsidR="005F6249" w:rsidRPr="00277CE2" w:rsidRDefault="005F6249" w:rsidP="005F6249">
      <w:pPr>
        <w:widowControl w:val="0"/>
        <w:spacing w:before="60"/>
        <w:ind w:left="567" w:hanging="567"/>
        <w:contextualSpacing/>
        <w:jc w:val="both"/>
        <w:rPr>
          <w:rFonts w:ascii="Arial" w:hAnsi="Arial" w:cs="Arial"/>
          <w:sz w:val="20"/>
        </w:rPr>
      </w:pPr>
      <w:r w:rsidRPr="00277CE2">
        <w:rPr>
          <w:rFonts w:ascii="Arial" w:hAnsi="Arial" w:cs="Arial"/>
          <w:b/>
          <w:sz w:val="20"/>
        </w:rPr>
        <w:t>DIDT:</w:t>
      </w:r>
      <w:r w:rsidRPr="00277CE2">
        <w:rPr>
          <w:rFonts w:ascii="Arial" w:hAnsi="Arial" w:cs="Arial"/>
          <w:sz w:val="20"/>
        </w:rPr>
        <w:t xml:space="preserve"> Dirección de Innovación y Desarrollo Tecnológico. </w:t>
      </w:r>
    </w:p>
    <w:p w14:paraId="3DECAD4E" w14:textId="77777777" w:rsidR="005F6249" w:rsidRPr="00277CE2" w:rsidRDefault="005F6249" w:rsidP="005F6249">
      <w:pPr>
        <w:widowControl w:val="0"/>
        <w:spacing w:before="60"/>
        <w:contextualSpacing/>
        <w:jc w:val="both"/>
        <w:rPr>
          <w:rFonts w:ascii="Arial" w:hAnsi="Arial" w:cs="Arial"/>
          <w:sz w:val="20"/>
        </w:rPr>
      </w:pPr>
    </w:p>
    <w:p w14:paraId="3BC1675F" w14:textId="77777777" w:rsidR="005F6249" w:rsidRPr="00277CE2" w:rsidRDefault="005F6249" w:rsidP="005F6249">
      <w:pPr>
        <w:widowControl w:val="0"/>
        <w:spacing w:before="60"/>
        <w:ind w:left="567" w:hanging="567"/>
        <w:contextualSpacing/>
        <w:jc w:val="both"/>
        <w:rPr>
          <w:rFonts w:ascii="Arial" w:hAnsi="Arial" w:cs="Arial"/>
          <w:sz w:val="20"/>
        </w:rPr>
      </w:pPr>
      <w:r w:rsidRPr="00277CE2">
        <w:rPr>
          <w:rFonts w:ascii="Arial" w:hAnsi="Arial" w:cs="Arial"/>
          <w:b/>
          <w:sz w:val="20"/>
        </w:rPr>
        <w:t>DOF:</w:t>
      </w:r>
      <w:r w:rsidRPr="00277CE2">
        <w:rPr>
          <w:rFonts w:ascii="Arial" w:hAnsi="Arial" w:cs="Arial"/>
          <w:sz w:val="20"/>
        </w:rPr>
        <w:t xml:space="preserve"> Diario Oficial de la Federación. </w:t>
      </w:r>
    </w:p>
    <w:p w14:paraId="05A77FC8" w14:textId="77777777" w:rsidR="005F6249" w:rsidRPr="00277CE2" w:rsidRDefault="005F6249" w:rsidP="005F6249">
      <w:pPr>
        <w:widowControl w:val="0"/>
        <w:spacing w:before="60"/>
        <w:ind w:left="567" w:hanging="567"/>
        <w:contextualSpacing/>
        <w:jc w:val="both"/>
        <w:rPr>
          <w:rFonts w:ascii="Arial" w:hAnsi="Arial" w:cs="Arial"/>
          <w:sz w:val="20"/>
        </w:rPr>
      </w:pPr>
    </w:p>
    <w:p w14:paraId="05DDCE16" w14:textId="77777777" w:rsidR="005F6249" w:rsidRPr="00277CE2" w:rsidRDefault="005F6249" w:rsidP="005F6249">
      <w:pPr>
        <w:jc w:val="both"/>
        <w:rPr>
          <w:rFonts w:ascii="Arial" w:hAnsi="Arial" w:cs="Arial"/>
          <w:color w:val="000000"/>
          <w:sz w:val="20"/>
        </w:rPr>
      </w:pPr>
      <w:r w:rsidRPr="00277CE2">
        <w:rPr>
          <w:rFonts w:ascii="Arial" w:hAnsi="Arial" w:cs="Arial"/>
          <w:b/>
          <w:color w:val="000000"/>
          <w:sz w:val="20"/>
        </w:rPr>
        <w:t>DSDICDS:</w:t>
      </w:r>
      <w:r w:rsidRPr="00277CE2">
        <w:rPr>
          <w:rFonts w:ascii="Arial" w:hAnsi="Arial" w:cs="Arial"/>
          <w:color w:val="000000"/>
          <w:sz w:val="20"/>
        </w:rPr>
        <w:t xml:space="preserve"> División de Servicios Digitales y de Información para el Cuidado Digital de la Salud.</w:t>
      </w:r>
    </w:p>
    <w:p w14:paraId="2937DED6" w14:textId="77777777" w:rsidR="005F6249" w:rsidRPr="00277CE2" w:rsidRDefault="005F6249" w:rsidP="005F6249">
      <w:pPr>
        <w:jc w:val="both"/>
        <w:rPr>
          <w:rFonts w:ascii="Arial" w:hAnsi="Arial" w:cs="Arial"/>
          <w:b/>
          <w:color w:val="000000"/>
          <w:sz w:val="20"/>
        </w:rPr>
      </w:pPr>
    </w:p>
    <w:p w14:paraId="5F6C7E19" w14:textId="77777777" w:rsidR="005F6249" w:rsidRPr="00277CE2" w:rsidRDefault="005F6249" w:rsidP="005F6249">
      <w:pPr>
        <w:jc w:val="both"/>
        <w:rPr>
          <w:rFonts w:ascii="Arial" w:hAnsi="Arial" w:cs="Arial"/>
          <w:sz w:val="20"/>
        </w:rPr>
      </w:pPr>
      <w:r w:rsidRPr="00277CE2">
        <w:rPr>
          <w:rFonts w:ascii="Arial" w:hAnsi="Arial" w:cs="Arial"/>
          <w:b/>
          <w:color w:val="000000"/>
          <w:sz w:val="20"/>
        </w:rPr>
        <w:t xml:space="preserve">ECE: </w:t>
      </w:r>
      <w:r w:rsidRPr="00277CE2">
        <w:rPr>
          <w:rFonts w:ascii="Arial" w:hAnsi="Arial" w:cs="Arial"/>
          <w:sz w:val="20"/>
        </w:rPr>
        <w:t>Expediente Clínico Electrónico.</w:t>
      </w:r>
    </w:p>
    <w:p w14:paraId="602E746D" w14:textId="77777777" w:rsidR="005F6249" w:rsidRPr="00277CE2" w:rsidRDefault="005F6249" w:rsidP="005F6249">
      <w:pPr>
        <w:jc w:val="both"/>
        <w:rPr>
          <w:rFonts w:ascii="Arial" w:hAnsi="Arial" w:cs="Arial"/>
          <w:b/>
          <w:sz w:val="20"/>
        </w:rPr>
      </w:pPr>
    </w:p>
    <w:p w14:paraId="71355049" w14:textId="77777777" w:rsidR="005F6249" w:rsidRPr="00277CE2" w:rsidRDefault="005F6249" w:rsidP="005F6249">
      <w:pPr>
        <w:jc w:val="both"/>
        <w:rPr>
          <w:rFonts w:ascii="Arial" w:hAnsi="Arial" w:cs="Arial"/>
          <w:sz w:val="20"/>
        </w:rPr>
      </w:pPr>
      <w:r w:rsidRPr="00277CE2">
        <w:rPr>
          <w:rFonts w:ascii="Arial" w:hAnsi="Arial" w:cs="Arial"/>
          <w:b/>
          <w:sz w:val="20"/>
        </w:rPr>
        <w:t xml:space="preserve">ELC: </w:t>
      </w:r>
      <w:r w:rsidRPr="00277CE2">
        <w:rPr>
          <w:rFonts w:ascii="Arial" w:hAnsi="Arial" w:cs="Arial"/>
          <w:sz w:val="20"/>
        </w:rPr>
        <w:t>Estudio (s) de Laboratorio Clínico.</w:t>
      </w:r>
    </w:p>
    <w:p w14:paraId="255606CB" w14:textId="77777777" w:rsidR="005F6249" w:rsidRPr="00277CE2" w:rsidRDefault="005F6249" w:rsidP="005F6249">
      <w:pPr>
        <w:jc w:val="both"/>
        <w:rPr>
          <w:rFonts w:ascii="Arial" w:hAnsi="Arial" w:cs="Arial"/>
          <w:sz w:val="20"/>
        </w:rPr>
      </w:pPr>
    </w:p>
    <w:p w14:paraId="704F6067" w14:textId="77777777" w:rsidR="005F6249" w:rsidRPr="00277CE2" w:rsidRDefault="005F6249" w:rsidP="005F6249">
      <w:pPr>
        <w:jc w:val="both"/>
        <w:rPr>
          <w:rFonts w:ascii="Arial" w:hAnsi="Arial" w:cs="Arial"/>
          <w:sz w:val="20"/>
        </w:rPr>
      </w:pPr>
      <w:r w:rsidRPr="00277CE2">
        <w:rPr>
          <w:rFonts w:ascii="Arial" w:hAnsi="Arial" w:cs="Arial"/>
          <w:b/>
          <w:sz w:val="20"/>
        </w:rPr>
        <w:t>EMA</w:t>
      </w:r>
      <w:r w:rsidRPr="00277CE2">
        <w:rPr>
          <w:rFonts w:ascii="Arial" w:hAnsi="Arial" w:cs="Arial"/>
          <w:sz w:val="20"/>
        </w:rPr>
        <w:t>: Entidad Mexicana de Acreditación.</w:t>
      </w:r>
    </w:p>
    <w:p w14:paraId="30323446" w14:textId="77777777" w:rsidR="005F6249" w:rsidRPr="00277CE2" w:rsidRDefault="005F6249" w:rsidP="005F6249">
      <w:pPr>
        <w:widowControl w:val="0"/>
        <w:spacing w:before="60"/>
        <w:ind w:left="567" w:hanging="567"/>
        <w:contextualSpacing/>
        <w:jc w:val="both"/>
        <w:rPr>
          <w:rFonts w:ascii="Arial" w:hAnsi="Arial" w:cs="Arial"/>
          <w:sz w:val="20"/>
        </w:rPr>
      </w:pPr>
    </w:p>
    <w:p w14:paraId="110C27CA" w14:textId="77777777" w:rsidR="005F6249" w:rsidRPr="00277CE2" w:rsidRDefault="005F6249" w:rsidP="005F6249">
      <w:pPr>
        <w:overflowPunct w:val="0"/>
        <w:autoSpaceDE w:val="0"/>
        <w:ind w:right="49"/>
        <w:jc w:val="both"/>
        <w:textAlignment w:val="baseline"/>
        <w:rPr>
          <w:rFonts w:ascii="Arial" w:hAnsi="Arial" w:cs="Arial"/>
          <w:b/>
          <w:sz w:val="20"/>
        </w:rPr>
      </w:pPr>
      <w:r w:rsidRPr="00277CE2">
        <w:rPr>
          <w:rFonts w:ascii="Arial" w:hAnsi="Arial" w:cs="Arial"/>
          <w:b/>
          <w:sz w:val="20"/>
        </w:rPr>
        <w:t xml:space="preserve">Entidad Convocante: </w:t>
      </w:r>
      <w:r w:rsidRPr="00277CE2">
        <w:rPr>
          <w:rFonts w:ascii="Arial" w:hAnsi="Arial" w:cs="Arial"/>
          <w:sz w:val="20"/>
        </w:rPr>
        <w:t>Instituto Mexicano del Seguro Social (IMSS).</w:t>
      </w:r>
    </w:p>
    <w:p w14:paraId="1A5F395E" w14:textId="77777777" w:rsidR="005F6249" w:rsidRPr="00277CE2" w:rsidRDefault="005F6249" w:rsidP="005F6249">
      <w:pPr>
        <w:overflowPunct w:val="0"/>
        <w:autoSpaceDE w:val="0"/>
        <w:ind w:right="49"/>
        <w:jc w:val="both"/>
        <w:textAlignment w:val="baseline"/>
        <w:rPr>
          <w:rFonts w:ascii="Arial" w:hAnsi="Arial" w:cs="Arial"/>
          <w:b/>
          <w:sz w:val="20"/>
        </w:rPr>
      </w:pPr>
    </w:p>
    <w:p w14:paraId="52287B7A" w14:textId="77777777" w:rsidR="005F6249" w:rsidRPr="00277CE2" w:rsidRDefault="005F6249" w:rsidP="005F6249">
      <w:pPr>
        <w:jc w:val="both"/>
        <w:rPr>
          <w:rFonts w:ascii="Arial" w:hAnsi="Arial" w:cs="Arial"/>
          <w:sz w:val="20"/>
        </w:rPr>
      </w:pPr>
      <w:r w:rsidRPr="00277CE2">
        <w:rPr>
          <w:rFonts w:ascii="Arial" w:hAnsi="Arial" w:cs="Arial"/>
          <w:b/>
          <w:sz w:val="20"/>
        </w:rPr>
        <w:t xml:space="preserve">Equipo complementario: </w:t>
      </w:r>
      <w:r w:rsidRPr="00277CE2">
        <w:rPr>
          <w:rFonts w:ascii="Arial" w:hAnsi="Arial" w:cs="Arial"/>
          <w:sz w:val="20"/>
        </w:rPr>
        <w:t>Equipos necesarios</w:t>
      </w:r>
      <w:r w:rsidRPr="00277CE2">
        <w:rPr>
          <w:rFonts w:ascii="Arial" w:hAnsi="Arial" w:cs="Arial"/>
          <w:b/>
          <w:sz w:val="20"/>
        </w:rPr>
        <w:t xml:space="preserve"> </w:t>
      </w:r>
      <w:r w:rsidRPr="00277CE2">
        <w:rPr>
          <w:rFonts w:ascii="Arial" w:hAnsi="Arial" w:cs="Arial"/>
          <w:sz w:val="20"/>
        </w:rPr>
        <w:t xml:space="preserve">para la preparación de muestras, dispensación o trasvasado (etapa preanalítica), para la realización de estudios o complementación de los mismos (etapa analítica) y preservación de muestras y reactivos (etapa </w:t>
      </w:r>
      <w:proofErr w:type="spellStart"/>
      <w:r w:rsidRPr="00277CE2">
        <w:rPr>
          <w:rFonts w:ascii="Arial" w:hAnsi="Arial" w:cs="Arial"/>
          <w:sz w:val="20"/>
        </w:rPr>
        <w:t>postanalítica</w:t>
      </w:r>
      <w:proofErr w:type="spellEnd"/>
      <w:r w:rsidRPr="00277CE2">
        <w:rPr>
          <w:rFonts w:ascii="Arial" w:hAnsi="Arial" w:cs="Arial"/>
          <w:sz w:val="20"/>
        </w:rPr>
        <w:t>), así como equipo indispensable para el correcto funcionamiento de los equipos del Laboratorio clínico.</w:t>
      </w:r>
    </w:p>
    <w:p w14:paraId="7615D73A" w14:textId="77777777" w:rsidR="005F6249" w:rsidRPr="00277CE2" w:rsidRDefault="005F6249" w:rsidP="005F6249">
      <w:pPr>
        <w:jc w:val="both"/>
        <w:rPr>
          <w:rFonts w:ascii="Arial" w:hAnsi="Arial" w:cs="Arial"/>
          <w:b/>
          <w:sz w:val="20"/>
        </w:rPr>
      </w:pPr>
    </w:p>
    <w:p w14:paraId="3EEEB917" w14:textId="77777777" w:rsidR="005F6249" w:rsidRPr="00277CE2" w:rsidRDefault="005F6249" w:rsidP="005F6249">
      <w:pPr>
        <w:jc w:val="both"/>
        <w:rPr>
          <w:rFonts w:ascii="Arial" w:hAnsi="Arial" w:cs="Arial"/>
          <w:sz w:val="20"/>
        </w:rPr>
      </w:pPr>
      <w:r w:rsidRPr="00277CE2">
        <w:rPr>
          <w:rFonts w:ascii="Arial" w:hAnsi="Arial" w:cs="Arial"/>
          <w:b/>
          <w:sz w:val="20"/>
        </w:rPr>
        <w:t>Equipo de Cómputo:</w:t>
      </w:r>
      <w:r w:rsidRPr="00277CE2">
        <w:rPr>
          <w:rFonts w:ascii="Arial" w:hAnsi="Arial" w:cs="Arial"/>
          <w:sz w:val="20"/>
        </w:rPr>
        <w:t xml:space="preserve"> Equipo requerido para la correcta operación del sistema de información en cuanto a entradas, procesamientos y salidas de información, tanto electrónica como manual.</w:t>
      </w:r>
    </w:p>
    <w:p w14:paraId="673F8C48" w14:textId="77777777" w:rsidR="005F6249" w:rsidRPr="00277CE2" w:rsidRDefault="005F6249" w:rsidP="005F6249">
      <w:pPr>
        <w:jc w:val="both"/>
        <w:rPr>
          <w:rFonts w:ascii="Arial" w:hAnsi="Arial" w:cs="Arial"/>
          <w:b/>
          <w:sz w:val="20"/>
        </w:rPr>
      </w:pPr>
    </w:p>
    <w:p w14:paraId="0BF599B3" w14:textId="77777777" w:rsidR="005F6249" w:rsidRPr="00277CE2" w:rsidRDefault="005F6249" w:rsidP="005F6249">
      <w:pPr>
        <w:overflowPunct w:val="0"/>
        <w:autoSpaceDE w:val="0"/>
        <w:ind w:right="49"/>
        <w:jc w:val="both"/>
        <w:textAlignment w:val="baseline"/>
        <w:rPr>
          <w:rFonts w:ascii="Arial" w:hAnsi="Arial" w:cs="Arial"/>
          <w:sz w:val="20"/>
        </w:rPr>
      </w:pPr>
      <w:r w:rsidRPr="00277CE2">
        <w:rPr>
          <w:rFonts w:ascii="Arial" w:hAnsi="Arial" w:cs="Arial"/>
          <w:b/>
          <w:sz w:val="20"/>
        </w:rPr>
        <w:t>Equipo de Laboratorio:</w:t>
      </w:r>
      <w:r w:rsidRPr="00277CE2">
        <w:rPr>
          <w:rFonts w:ascii="Arial" w:hAnsi="Arial" w:cs="Arial"/>
          <w:sz w:val="20"/>
        </w:rPr>
        <w:t xml:space="preserve"> Son Analizadores e Instrumentos de diagnóstico necesarios, para llevar a cabo los procesos para la realización de los Estudios de Laboratorio Clínico.</w:t>
      </w:r>
    </w:p>
    <w:p w14:paraId="68161EF3" w14:textId="77777777" w:rsidR="005F6249" w:rsidRPr="00277CE2" w:rsidRDefault="005F6249" w:rsidP="005F6249">
      <w:pPr>
        <w:overflowPunct w:val="0"/>
        <w:autoSpaceDE w:val="0"/>
        <w:ind w:right="49"/>
        <w:jc w:val="both"/>
        <w:textAlignment w:val="baseline"/>
        <w:rPr>
          <w:rFonts w:ascii="Arial" w:hAnsi="Arial" w:cs="Arial"/>
          <w:sz w:val="20"/>
        </w:rPr>
      </w:pPr>
    </w:p>
    <w:p w14:paraId="33AE2F96" w14:textId="77777777" w:rsidR="005F6249" w:rsidRPr="00277CE2" w:rsidRDefault="005F6249" w:rsidP="005F6249">
      <w:pPr>
        <w:overflowPunct w:val="0"/>
        <w:autoSpaceDE w:val="0"/>
        <w:ind w:right="49"/>
        <w:jc w:val="both"/>
        <w:textAlignment w:val="baseline"/>
        <w:rPr>
          <w:rFonts w:ascii="Arial" w:hAnsi="Arial" w:cs="Arial"/>
          <w:sz w:val="20"/>
        </w:rPr>
      </w:pPr>
      <w:r w:rsidRPr="00277CE2">
        <w:rPr>
          <w:rFonts w:ascii="Arial" w:hAnsi="Arial" w:cs="Arial"/>
          <w:b/>
          <w:sz w:val="20"/>
        </w:rPr>
        <w:t>Escrito Libre:</w:t>
      </w:r>
      <w:r w:rsidRPr="00277CE2">
        <w:rPr>
          <w:rFonts w:ascii="Arial" w:hAnsi="Arial" w:cs="Arial"/>
          <w:sz w:val="20"/>
        </w:rPr>
        <w:t xml:space="preserve"> Documento que deberá cumplir como mínimo con los datos requeridos en la Convocatoria, sin importar el orden y/o ubicación del contenido.</w:t>
      </w:r>
    </w:p>
    <w:p w14:paraId="3C646921" w14:textId="77777777" w:rsidR="005F6249" w:rsidRPr="00277CE2" w:rsidRDefault="005F6249" w:rsidP="005F6249">
      <w:pPr>
        <w:widowControl w:val="0"/>
        <w:spacing w:before="60"/>
        <w:contextualSpacing/>
        <w:jc w:val="both"/>
        <w:rPr>
          <w:rFonts w:ascii="Arial" w:hAnsi="Arial" w:cs="Arial"/>
          <w:b/>
          <w:sz w:val="20"/>
        </w:rPr>
      </w:pPr>
    </w:p>
    <w:p w14:paraId="7321F672" w14:textId="77777777" w:rsidR="005F6249" w:rsidRPr="00277CE2" w:rsidRDefault="005F6249" w:rsidP="005F6249">
      <w:pPr>
        <w:jc w:val="both"/>
        <w:rPr>
          <w:rFonts w:ascii="Arial" w:hAnsi="Arial" w:cs="Arial"/>
          <w:sz w:val="20"/>
        </w:rPr>
      </w:pPr>
      <w:r w:rsidRPr="00277CE2">
        <w:rPr>
          <w:rFonts w:ascii="Arial" w:hAnsi="Arial" w:cs="Arial"/>
          <w:b/>
          <w:sz w:val="20"/>
        </w:rPr>
        <w:t>Estudio Efectivo Realizado</w:t>
      </w:r>
      <w:r w:rsidRPr="00277CE2">
        <w:rPr>
          <w:rFonts w:ascii="Arial" w:hAnsi="Arial" w:cs="Arial"/>
          <w:sz w:val="20"/>
        </w:rPr>
        <w:t>: Estudio de Laboratorio Clínico, que emite un resultado preciso, realizado en muestras biológicas, procesado y registrado como realizado en el equipo y con resultado en el Sistema de Información, con excepción de aquellos estudios que se utilicen para el control de calidad interno y externo, controles y calibración de los equipos y aquellas que se deriven de fallas de los mismos.</w:t>
      </w:r>
    </w:p>
    <w:p w14:paraId="78F85CFC" w14:textId="77777777" w:rsidR="005F6249" w:rsidRPr="00277CE2" w:rsidRDefault="005F6249" w:rsidP="005F6249">
      <w:pPr>
        <w:jc w:val="both"/>
        <w:rPr>
          <w:rFonts w:ascii="Arial" w:hAnsi="Arial" w:cs="Arial"/>
          <w:b/>
          <w:sz w:val="20"/>
        </w:rPr>
      </w:pPr>
    </w:p>
    <w:p w14:paraId="6B142D33" w14:textId="77777777" w:rsidR="005F6249" w:rsidRPr="00277CE2" w:rsidRDefault="005F6249" w:rsidP="005F6249">
      <w:pPr>
        <w:jc w:val="both"/>
        <w:rPr>
          <w:rFonts w:ascii="Arial" w:hAnsi="Arial" w:cs="Arial"/>
          <w:sz w:val="20"/>
        </w:rPr>
      </w:pPr>
      <w:r w:rsidRPr="00277CE2">
        <w:rPr>
          <w:rFonts w:ascii="Arial" w:hAnsi="Arial" w:cs="Arial"/>
          <w:b/>
          <w:sz w:val="20"/>
        </w:rPr>
        <w:t>Estudio y/o prueba:</w:t>
      </w:r>
      <w:r w:rsidRPr="00277CE2">
        <w:rPr>
          <w:rFonts w:ascii="Arial" w:hAnsi="Arial" w:cs="Arial"/>
          <w:sz w:val="20"/>
        </w:rPr>
        <w:t xml:space="preserve"> Estudio de Laboratorio Clínico, realizado a las muestras biológicas y procesadas en los analizadores correspondientes o por métodos manuales.</w:t>
      </w:r>
    </w:p>
    <w:p w14:paraId="0016EEE6" w14:textId="77777777" w:rsidR="005F6249" w:rsidRPr="00277CE2" w:rsidRDefault="005F6249" w:rsidP="005F6249">
      <w:pPr>
        <w:ind w:right="49"/>
        <w:jc w:val="both"/>
        <w:rPr>
          <w:rFonts w:ascii="Arial" w:hAnsi="Arial" w:cs="Arial"/>
          <w:b/>
          <w:sz w:val="20"/>
        </w:rPr>
      </w:pPr>
    </w:p>
    <w:p w14:paraId="0AD79A4A" w14:textId="77777777" w:rsidR="005F6249" w:rsidRPr="00277CE2" w:rsidRDefault="005F6249" w:rsidP="005F6249">
      <w:pPr>
        <w:ind w:right="49"/>
        <w:jc w:val="both"/>
        <w:rPr>
          <w:rFonts w:ascii="Arial" w:hAnsi="Arial" w:cs="Arial"/>
          <w:sz w:val="20"/>
        </w:rPr>
      </w:pPr>
      <w:r w:rsidRPr="00277CE2">
        <w:rPr>
          <w:rFonts w:ascii="Arial" w:hAnsi="Arial" w:cs="Arial"/>
          <w:b/>
          <w:sz w:val="20"/>
        </w:rPr>
        <w:t>FDA:</w:t>
      </w:r>
      <w:r w:rsidRPr="00277CE2">
        <w:rPr>
          <w:rFonts w:ascii="Arial" w:hAnsi="Arial" w:cs="Arial"/>
          <w:sz w:val="20"/>
        </w:rPr>
        <w:t xml:space="preserve"> </w:t>
      </w:r>
      <w:proofErr w:type="spellStart"/>
      <w:r w:rsidRPr="00277CE2">
        <w:rPr>
          <w:rFonts w:ascii="Arial" w:hAnsi="Arial" w:cs="Arial"/>
          <w:sz w:val="20"/>
        </w:rPr>
        <w:t>Food</w:t>
      </w:r>
      <w:proofErr w:type="spellEnd"/>
      <w:r w:rsidRPr="00277CE2">
        <w:rPr>
          <w:rFonts w:ascii="Arial" w:hAnsi="Arial" w:cs="Arial"/>
          <w:sz w:val="20"/>
        </w:rPr>
        <w:t xml:space="preserve"> &amp; </w:t>
      </w:r>
      <w:proofErr w:type="spellStart"/>
      <w:r w:rsidRPr="00277CE2">
        <w:rPr>
          <w:rFonts w:ascii="Arial" w:hAnsi="Arial" w:cs="Arial"/>
          <w:sz w:val="20"/>
        </w:rPr>
        <w:t>Drug</w:t>
      </w:r>
      <w:proofErr w:type="spellEnd"/>
      <w:r w:rsidRPr="00277CE2">
        <w:rPr>
          <w:rFonts w:ascii="Arial" w:hAnsi="Arial" w:cs="Arial"/>
          <w:sz w:val="20"/>
        </w:rPr>
        <w:t xml:space="preserve"> </w:t>
      </w:r>
      <w:proofErr w:type="spellStart"/>
      <w:r w:rsidRPr="00277CE2">
        <w:rPr>
          <w:rFonts w:ascii="Arial" w:hAnsi="Arial" w:cs="Arial"/>
          <w:sz w:val="20"/>
        </w:rPr>
        <w:t>Administration</w:t>
      </w:r>
      <w:proofErr w:type="spellEnd"/>
      <w:r w:rsidRPr="00277CE2">
        <w:rPr>
          <w:rFonts w:ascii="Arial" w:hAnsi="Arial" w:cs="Arial"/>
          <w:sz w:val="20"/>
        </w:rPr>
        <w:t xml:space="preserve">. (Administración de alimentos y drogas de los Estados Unidos de Norteamérica). </w:t>
      </w:r>
    </w:p>
    <w:p w14:paraId="0C46CD39" w14:textId="77777777" w:rsidR="005F6249" w:rsidRPr="00277CE2" w:rsidRDefault="005F6249" w:rsidP="005F6249">
      <w:pPr>
        <w:widowControl w:val="0"/>
        <w:spacing w:before="60"/>
        <w:ind w:left="567" w:hanging="567"/>
        <w:contextualSpacing/>
        <w:jc w:val="both"/>
        <w:rPr>
          <w:rFonts w:ascii="Arial" w:hAnsi="Arial" w:cs="Arial"/>
          <w:sz w:val="20"/>
        </w:rPr>
      </w:pPr>
    </w:p>
    <w:p w14:paraId="133BB7A7" w14:textId="77777777" w:rsidR="005F6249" w:rsidRPr="00277CE2" w:rsidRDefault="005F6249" w:rsidP="005F6249">
      <w:pPr>
        <w:jc w:val="both"/>
        <w:rPr>
          <w:rFonts w:ascii="Arial" w:hAnsi="Arial" w:cs="Arial"/>
          <w:sz w:val="20"/>
        </w:rPr>
      </w:pPr>
      <w:r w:rsidRPr="00277CE2">
        <w:rPr>
          <w:rFonts w:ascii="Arial" w:hAnsi="Arial" w:cs="Arial"/>
          <w:b/>
          <w:sz w:val="20"/>
        </w:rPr>
        <w:t>Grupo:</w:t>
      </w:r>
      <w:r w:rsidRPr="00277CE2">
        <w:rPr>
          <w:rFonts w:ascii="Arial" w:hAnsi="Arial" w:cs="Arial"/>
          <w:i/>
          <w:sz w:val="20"/>
        </w:rPr>
        <w:t xml:space="preserve"> </w:t>
      </w:r>
      <w:r w:rsidRPr="00277CE2">
        <w:rPr>
          <w:rFonts w:ascii="Arial" w:hAnsi="Arial" w:cs="Arial"/>
          <w:sz w:val="20"/>
        </w:rPr>
        <w:t>Conjunto o agrupación de estudios de laboratorio clínico por especialidad.</w:t>
      </w:r>
    </w:p>
    <w:p w14:paraId="75014EEF" w14:textId="77777777" w:rsidR="005F6249" w:rsidRPr="00277CE2" w:rsidRDefault="005F6249" w:rsidP="005F6249">
      <w:pPr>
        <w:jc w:val="both"/>
        <w:rPr>
          <w:rFonts w:ascii="Arial" w:hAnsi="Arial" w:cs="Arial"/>
          <w:b/>
          <w:sz w:val="20"/>
        </w:rPr>
      </w:pPr>
    </w:p>
    <w:p w14:paraId="4E3E2998" w14:textId="77777777" w:rsidR="005F6249" w:rsidRPr="00277CE2" w:rsidRDefault="005F6249" w:rsidP="005F6249">
      <w:pPr>
        <w:jc w:val="both"/>
        <w:rPr>
          <w:rFonts w:ascii="Arial" w:hAnsi="Arial" w:cs="Arial"/>
          <w:sz w:val="20"/>
        </w:rPr>
      </w:pPr>
      <w:r w:rsidRPr="00277CE2">
        <w:rPr>
          <w:rFonts w:ascii="Arial" w:hAnsi="Arial" w:cs="Arial"/>
          <w:b/>
          <w:sz w:val="20"/>
        </w:rPr>
        <w:t>HL7:</w:t>
      </w:r>
      <w:r w:rsidRPr="00277CE2">
        <w:rPr>
          <w:rFonts w:ascii="Arial" w:hAnsi="Arial" w:cs="Arial"/>
          <w:sz w:val="20"/>
        </w:rPr>
        <w:t xml:space="preserve"> Estándar dinámico de intercomunicación con el Expediente Electrónico para transmitir la información de los</w:t>
      </w:r>
      <w:r w:rsidRPr="00277CE2">
        <w:rPr>
          <w:rFonts w:ascii="Arial" w:hAnsi="Arial" w:cs="Arial"/>
          <w:bCs/>
          <w:color w:val="000000"/>
          <w:sz w:val="20"/>
        </w:rPr>
        <w:t xml:space="preserve"> estudios</w:t>
      </w:r>
      <w:r w:rsidRPr="00277CE2">
        <w:rPr>
          <w:rFonts w:ascii="Arial" w:hAnsi="Arial" w:cs="Arial"/>
          <w:sz w:val="20"/>
        </w:rPr>
        <w:t xml:space="preserve"> realizados a cada paciente.</w:t>
      </w:r>
    </w:p>
    <w:p w14:paraId="41CE7CEB" w14:textId="77777777" w:rsidR="005F6249" w:rsidRPr="00277CE2" w:rsidRDefault="005F6249" w:rsidP="005F6249">
      <w:pPr>
        <w:widowControl w:val="0"/>
        <w:spacing w:before="60"/>
        <w:ind w:left="567" w:hanging="567"/>
        <w:contextualSpacing/>
        <w:jc w:val="both"/>
        <w:rPr>
          <w:rFonts w:ascii="Arial" w:hAnsi="Arial" w:cs="Arial"/>
          <w:sz w:val="20"/>
        </w:rPr>
      </w:pPr>
    </w:p>
    <w:p w14:paraId="299B0EE7" w14:textId="77777777" w:rsidR="005F6249" w:rsidRPr="00277CE2" w:rsidRDefault="005F6249" w:rsidP="005F6249">
      <w:pPr>
        <w:jc w:val="both"/>
        <w:rPr>
          <w:rFonts w:ascii="Arial" w:hAnsi="Arial" w:cs="Arial"/>
          <w:color w:val="000000"/>
          <w:sz w:val="20"/>
        </w:rPr>
      </w:pPr>
      <w:r w:rsidRPr="00277CE2">
        <w:rPr>
          <w:rFonts w:ascii="Arial" w:hAnsi="Arial" w:cs="Arial"/>
          <w:b/>
          <w:bCs/>
          <w:color w:val="000000"/>
          <w:sz w:val="20"/>
        </w:rPr>
        <w:t>Indicadores de Productividad</w:t>
      </w:r>
      <w:r w:rsidRPr="00277CE2">
        <w:rPr>
          <w:rFonts w:ascii="Arial" w:hAnsi="Arial" w:cs="Arial"/>
          <w:bCs/>
          <w:color w:val="000000"/>
          <w:sz w:val="20"/>
        </w:rPr>
        <w:t>: Son aquellos resultados del diagnóstico clínico que ordenados y analizados estadísticamente permiten establecer parámetros para la mejora continua de los laboratorios, generados en el Sistema de Información.</w:t>
      </w:r>
    </w:p>
    <w:p w14:paraId="3C976AFE" w14:textId="77777777" w:rsidR="005F6249" w:rsidRPr="00277CE2" w:rsidRDefault="005F6249" w:rsidP="005F6249">
      <w:pPr>
        <w:jc w:val="both"/>
        <w:rPr>
          <w:rFonts w:ascii="Arial" w:hAnsi="Arial" w:cs="Arial"/>
          <w:b/>
          <w:color w:val="000000"/>
          <w:sz w:val="20"/>
        </w:rPr>
      </w:pPr>
    </w:p>
    <w:p w14:paraId="17F05929" w14:textId="77777777" w:rsidR="005F6249" w:rsidRPr="00277CE2" w:rsidRDefault="005F6249" w:rsidP="005F6249">
      <w:pPr>
        <w:jc w:val="both"/>
        <w:rPr>
          <w:rFonts w:ascii="Arial" w:hAnsi="Arial" w:cs="Arial"/>
          <w:color w:val="000000"/>
          <w:sz w:val="20"/>
        </w:rPr>
      </w:pPr>
      <w:proofErr w:type="spellStart"/>
      <w:r w:rsidRPr="00277CE2">
        <w:rPr>
          <w:rFonts w:ascii="Arial" w:hAnsi="Arial" w:cs="Arial"/>
          <w:b/>
          <w:color w:val="000000"/>
          <w:sz w:val="20"/>
        </w:rPr>
        <w:t>InDRE</w:t>
      </w:r>
      <w:proofErr w:type="spellEnd"/>
      <w:r w:rsidRPr="00277CE2">
        <w:rPr>
          <w:rFonts w:ascii="Arial" w:hAnsi="Arial" w:cs="Arial"/>
          <w:b/>
          <w:color w:val="000000"/>
          <w:sz w:val="20"/>
        </w:rPr>
        <w:t>:</w:t>
      </w:r>
      <w:r w:rsidRPr="00277CE2">
        <w:rPr>
          <w:rFonts w:ascii="Arial" w:hAnsi="Arial" w:cs="Arial"/>
          <w:color w:val="000000"/>
          <w:sz w:val="20"/>
        </w:rPr>
        <w:t xml:space="preserve"> Instituto de Diagnóstico y Referencia Epidemiológicos.</w:t>
      </w:r>
    </w:p>
    <w:p w14:paraId="7A9926EC" w14:textId="77777777" w:rsidR="005F6249" w:rsidRPr="00277CE2" w:rsidRDefault="005F6249" w:rsidP="005F6249">
      <w:pPr>
        <w:widowControl w:val="0"/>
        <w:spacing w:before="60"/>
        <w:ind w:left="567" w:hanging="567"/>
        <w:contextualSpacing/>
        <w:jc w:val="both"/>
        <w:rPr>
          <w:rFonts w:ascii="Arial" w:hAnsi="Arial" w:cs="Arial"/>
          <w:sz w:val="20"/>
        </w:rPr>
      </w:pPr>
    </w:p>
    <w:p w14:paraId="6077324E" w14:textId="77777777" w:rsidR="005F6249" w:rsidRPr="00277CE2" w:rsidRDefault="005F6249" w:rsidP="005F6249">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567" w:right="51" w:hanging="567"/>
        <w:jc w:val="both"/>
        <w:textAlignment w:val="baseline"/>
        <w:rPr>
          <w:rFonts w:ascii="Arial" w:hAnsi="Arial" w:cs="Arial"/>
          <w:sz w:val="20"/>
        </w:rPr>
      </w:pPr>
      <w:r w:rsidRPr="00277CE2">
        <w:rPr>
          <w:rFonts w:ascii="Arial" w:hAnsi="Arial" w:cs="Arial"/>
          <w:b/>
          <w:sz w:val="20"/>
        </w:rPr>
        <w:t>Instituto o IMSS:</w:t>
      </w:r>
      <w:r w:rsidRPr="00277CE2">
        <w:rPr>
          <w:rFonts w:ascii="Arial" w:hAnsi="Arial" w:cs="Arial"/>
          <w:sz w:val="20"/>
        </w:rPr>
        <w:t xml:space="preserve"> Instituto Mexicano del Seguro Social.</w:t>
      </w:r>
    </w:p>
    <w:p w14:paraId="57D1BCDE" w14:textId="77777777" w:rsidR="005F6249" w:rsidRPr="00277CE2" w:rsidRDefault="005F6249" w:rsidP="005F6249">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567" w:right="51" w:hanging="567"/>
        <w:jc w:val="both"/>
        <w:textAlignment w:val="baseline"/>
        <w:rPr>
          <w:rFonts w:ascii="Arial" w:hAnsi="Arial" w:cs="Arial"/>
          <w:sz w:val="20"/>
        </w:rPr>
      </w:pPr>
    </w:p>
    <w:p w14:paraId="24476505" w14:textId="77777777" w:rsidR="005F6249" w:rsidRPr="00277CE2" w:rsidRDefault="005F6249" w:rsidP="005F6249">
      <w:pPr>
        <w:jc w:val="both"/>
        <w:rPr>
          <w:rFonts w:ascii="Arial" w:hAnsi="Arial" w:cs="Arial"/>
          <w:color w:val="000000"/>
          <w:sz w:val="20"/>
        </w:rPr>
      </w:pPr>
      <w:r w:rsidRPr="00277CE2">
        <w:rPr>
          <w:rFonts w:ascii="Arial" w:hAnsi="Arial" w:cs="Arial"/>
          <w:b/>
          <w:color w:val="000000"/>
          <w:sz w:val="20"/>
          <w:lang w:val="en-US"/>
        </w:rPr>
        <w:t xml:space="preserve">ISO: </w:t>
      </w:r>
      <w:r w:rsidRPr="00277CE2">
        <w:rPr>
          <w:rStyle w:val="st1"/>
          <w:rFonts w:ascii="Arial" w:hAnsi="Arial" w:cs="Arial"/>
          <w:color w:val="545454"/>
          <w:sz w:val="20"/>
          <w:lang w:val="en-US"/>
        </w:rPr>
        <w:t>International Organization for Standardization</w:t>
      </w:r>
      <w:r w:rsidRPr="00277CE2">
        <w:rPr>
          <w:rFonts w:ascii="Arial" w:hAnsi="Arial" w:cs="Arial"/>
          <w:color w:val="000000"/>
          <w:sz w:val="20"/>
          <w:lang w:val="en-US"/>
        </w:rPr>
        <w:t xml:space="preserve">. </w:t>
      </w:r>
      <w:r w:rsidRPr="00277CE2">
        <w:rPr>
          <w:rFonts w:ascii="Arial" w:hAnsi="Arial" w:cs="Arial"/>
          <w:color w:val="000000"/>
          <w:sz w:val="20"/>
        </w:rPr>
        <w:t>Organización Internacional para la Estandarización, que regula una serie de normas para fabricación, comercio y comunicación, en todas las ramas industriales.</w:t>
      </w:r>
    </w:p>
    <w:p w14:paraId="61FB3885" w14:textId="77777777" w:rsidR="005F6249" w:rsidRPr="00277CE2" w:rsidRDefault="005F6249" w:rsidP="005F6249">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567" w:right="51" w:hanging="567"/>
        <w:jc w:val="both"/>
        <w:textAlignment w:val="baseline"/>
        <w:rPr>
          <w:rFonts w:ascii="Arial" w:hAnsi="Arial" w:cs="Arial"/>
          <w:sz w:val="20"/>
        </w:rPr>
      </w:pPr>
    </w:p>
    <w:p w14:paraId="7DB43FFF" w14:textId="77777777" w:rsidR="005F6249" w:rsidRPr="00277CE2" w:rsidRDefault="005F6249" w:rsidP="005F6249">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567" w:right="51" w:hanging="567"/>
        <w:jc w:val="both"/>
        <w:textAlignment w:val="baseline"/>
        <w:rPr>
          <w:rFonts w:ascii="Arial" w:hAnsi="Arial" w:cs="Arial"/>
          <w:sz w:val="20"/>
        </w:rPr>
      </w:pPr>
      <w:r w:rsidRPr="00277CE2">
        <w:rPr>
          <w:rFonts w:ascii="Arial" w:hAnsi="Arial" w:cs="Arial"/>
          <w:b/>
          <w:sz w:val="20"/>
        </w:rPr>
        <w:lastRenderedPageBreak/>
        <w:t>ISR:</w:t>
      </w:r>
      <w:r w:rsidRPr="00277CE2">
        <w:rPr>
          <w:rFonts w:ascii="Arial" w:hAnsi="Arial" w:cs="Arial"/>
          <w:sz w:val="20"/>
        </w:rPr>
        <w:t xml:space="preserve"> Impuesto Sobre la Renta</w:t>
      </w:r>
    </w:p>
    <w:p w14:paraId="0708193E" w14:textId="77777777" w:rsidR="005F6249" w:rsidRPr="00277CE2" w:rsidRDefault="005F6249" w:rsidP="005F6249">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567" w:right="51" w:hanging="567"/>
        <w:jc w:val="both"/>
        <w:textAlignment w:val="baseline"/>
        <w:rPr>
          <w:rFonts w:ascii="Arial" w:hAnsi="Arial" w:cs="Arial"/>
          <w:sz w:val="20"/>
        </w:rPr>
      </w:pPr>
    </w:p>
    <w:p w14:paraId="5CBD1FE3" w14:textId="77777777" w:rsidR="005F6249" w:rsidRPr="00277CE2" w:rsidRDefault="005F6249" w:rsidP="005F6249">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567" w:right="51" w:hanging="567"/>
        <w:jc w:val="both"/>
        <w:textAlignment w:val="baseline"/>
        <w:rPr>
          <w:rFonts w:ascii="Arial" w:hAnsi="Arial" w:cs="Arial"/>
          <w:sz w:val="20"/>
        </w:rPr>
      </w:pPr>
      <w:r w:rsidRPr="00277CE2">
        <w:rPr>
          <w:rFonts w:ascii="Arial" w:hAnsi="Arial" w:cs="Arial"/>
          <w:b/>
          <w:sz w:val="20"/>
        </w:rPr>
        <w:t>IVA:</w:t>
      </w:r>
      <w:r w:rsidRPr="00277CE2">
        <w:rPr>
          <w:rFonts w:ascii="Arial" w:hAnsi="Arial" w:cs="Arial"/>
          <w:sz w:val="20"/>
        </w:rPr>
        <w:t xml:space="preserve"> Impuesto al Valor Agregado.</w:t>
      </w:r>
    </w:p>
    <w:p w14:paraId="5E7D226D" w14:textId="77777777" w:rsidR="005F6249" w:rsidRPr="00277CE2" w:rsidRDefault="005F6249" w:rsidP="005F6249">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567" w:right="51" w:hanging="567"/>
        <w:jc w:val="both"/>
        <w:textAlignment w:val="baseline"/>
        <w:rPr>
          <w:rFonts w:ascii="Arial" w:hAnsi="Arial" w:cs="Arial"/>
          <w:sz w:val="20"/>
        </w:rPr>
      </w:pPr>
    </w:p>
    <w:p w14:paraId="019E9D12" w14:textId="77777777" w:rsidR="005F6249" w:rsidRPr="00277CE2" w:rsidRDefault="005F6249" w:rsidP="005F6249">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567" w:right="51" w:hanging="567"/>
        <w:jc w:val="both"/>
        <w:textAlignment w:val="baseline"/>
        <w:rPr>
          <w:rFonts w:ascii="Arial" w:hAnsi="Arial" w:cs="Arial"/>
          <w:sz w:val="20"/>
        </w:rPr>
      </w:pPr>
      <w:r w:rsidRPr="00277CE2">
        <w:rPr>
          <w:rFonts w:ascii="Arial" w:hAnsi="Arial" w:cs="Arial"/>
          <w:b/>
          <w:sz w:val="20"/>
        </w:rPr>
        <w:t>LAASSP o Ley:</w:t>
      </w:r>
      <w:r w:rsidRPr="00277CE2">
        <w:rPr>
          <w:rFonts w:ascii="Arial" w:hAnsi="Arial" w:cs="Arial"/>
          <w:sz w:val="20"/>
        </w:rPr>
        <w:t xml:space="preserve"> Ley de Adquisiciones, Arrendamientos y Servicios del Sector Público.</w:t>
      </w:r>
    </w:p>
    <w:p w14:paraId="3CFC7D7A" w14:textId="77777777" w:rsidR="005F6249" w:rsidRPr="00277CE2" w:rsidRDefault="005F6249" w:rsidP="005F6249">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567" w:right="51" w:hanging="567"/>
        <w:jc w:val="both"/>
        <w:textAlignment w:val="baseline"/>
        <w:rPr>
          <w:rFonts w:ascii="Arial" w:hAnsi="Arial" w:cs="Arial"/>
          <w:b/>
          <w:bCs/>
          <w:sz w:val="20"/>
        </w:rPr>
      </w:pPr>
    </w:p>
    <w:p w14:paraId="3D66852B" w14:textId="77777777" w:rsidR="005F6249" w:rsidRPr="00277CE2" w:rsidRDefault="005F6249" w:rsidP="005F6249">
      <w:pPr>
        <w:jc w:val="both"/>
        <w:rPr>
          <w:rFonts w:ascii="Arial" w:hAnsi="Arial" w:cs="Arial"/>
          <w:bCs/>
          <w:sz w:val="20"/>
        </w:rPr>
      </w:pPr>
      <w:r w:rsidRPr="00277CE2">
        <w:rPr>
          <w:rFonts w:ascii="Arial" w:hAnsi="Arial" w:cs="Arial"/>
          <w:b/>
          <w:bCs/>
          <w:sz w:val="20"/>
        </w:rPr>
        <w:t>Laboratorio Regional de Tamiz Metabólico Neonatal (LRTN)</w:t>
      </w:r>
      <w:r w:rsidRPr="00277CE2">
        <w:rPr>
          <w:rFonts w:ascii="Arial" w:hAnsi="Arial" w:cs="Arial"/>
          <w:bCs/>
          <w:sz w:val="20"/>
        </w:rPr>
        <w:t xml:space="preserve">: Laboratorio que registra, procesa y emite resultados del Tamiz Neonatal Básico, provenientes de las Delegaciones, que coordina con base a la regionalización establecida para tal servicio. </w:t>
      </w:r>
    </w:p>
    <w:p w14:paraId="210F8B61" w14:textId="77777777" w:rsidR="005F6249" w:rsidRPr="00277CE2" w:rsidRDefault="005F6249" w:rsidP="005F6249">
      <w:pPr>
        <w:jc w:val="both"/>
        <w:rPr>
          <w:rFonts w:ascii="Arial" w:hAnsi="Arial" w:cs="Arial"/>
          <w:b/>
          <w:bCs/>
          <w:sz w:val="20"/>
        </w:rPr>
      </w:pPr>
    </w:p>
    <w:p w14:paraId="6C62CA06" w14:textId="77777777" w:rsidR="005F6249" w:rsidRPr="00277CE2" w:rsidRDefault="005F6249" w:rsidP="005F6249">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567" w:right="51" w:hanging="567"/>
        <w:jc w:val="both"/>
        <w:textAlignment w:val="baseline"/>
        <w:rPr>
          <w:rFonts w:ascii="Arial" w:hAnsi="Arial" w:cs="Arial"/>
          <w:sz w:val="20"/>
        </w:rPr>
      </w:pPr>
      <w:r w:rsidRPr="00277CE2">
        <w:rPr>
          <w:rFonts w:ascii="Arial" w:hAnsi="Arial" w:cs="Arial"/>
          <w:b/>
          <w:bCs/>
          <w:sz w:val="20"/>
        </w:rPr>
        <w:t>LFCE</w:t>
      </w:r>
      <w:r w:rsidRPr="00277CE2">
        <w:rPr>
          <w:rFonts w:ascii="Arial" w:hAnsi="Arial" w:cs="Arial"/>
          <w:sz w:val="20"/>
        </w:rPr>
        <w:t>: Ley Federal de Competencia Económica.</w:t>
      </w:r>
    </w:p>
    <w:p w14:paraId="24ED3474" w14:textId="77777777" w:rsidR="005F6249" w:rsidRPr="00277CE2" w:rsidRDefault="005F6249" w:rsidP="005F6249">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567" w:right="51" w:hanging="567"/>
        <w:jc w:val="both"/>
        <w:textAlignment w:val="baseline"/>
        <w:rPr>
          <w:rFonts w:ascii="Arial" w:hAnsi="Arial" w:cs="Arial"/>
          <w:sz w:val="20"/>
        </w:rPr>
      </w:pPr>
    </w:p>
    <w:p w14:paraId="3B020BC0" w14:textId="77777777" w:rsidR="005F6249" w:rsidRPr="00277CE2" w:rsidRDefault="005F6249" w:rsidP="005F6249">
      <w:pPr>
        <w:tabs>
          <w:tab w:val="left" w:pos="-142"/>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sz w:val="20"/>
        </w:rPr>
      </w:pPr>
      <w:r w:rsidRPr="00277CE2">
        <w:rPr>
          <w:rFonts w:ascii="Arial" w:hAnsi="Arial" w:cs="Arial"/>
          <w:b/>
          <w:bCs/>
          <w:sz w:val="20"/>
        </w:rPr>
        <w:t>LFPDPPP:</w:t>
      </w:r>
      <w:r w:rsidRPr="00277CE2">
        <w:rPr>
          <w:rFonts w:ascii="Arial" w:hAnsi="Arial" w:cs="Arial"/>
          <w:bCs/>
          <w:sz w:val="20"/>
        </w:rPr>
        <w:t xml:space="preserve"> Ley Federal de Protección de Datos Personales en Posesión de los Particulares.</w:t>
      </w:r>
    </w:p>
    <w:p w14:paraId="588994C6" w14:textId="77777777" w:rsidR="005F6249" w:rsidRPr="00277CE2" w:rsidRDefault="005F6249" w:rsidP="005F6249">
      <w:pPr>
        <w:tabs>
          <w:tab w:val="left" w:pos="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
          <w:sz w:val="20"/>
        </w:rPr>
      </w:pPr>
    </w:p>
    <w:p w14:paraId="311D4978" w14:textId="77777777" w:rsidR="005F6249" w:rsidRPr="00277CE2" w:rsidRDefault="005F6249" w:rsidP="005F6249">
      <w:pPr>
        <w:tabs>
          <w:tab w:val="left" w:pos="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sz w:val="20"/>
        </w:rPr>
      </w:pPr>
      <w:r w:rsidRPr="00277CE2">
        <w:rPr>
          <w:rFonts w:ascii="Arial" w:hAnsi="Arial" w:cs="Arial"/>
          <w:b/>
          <w:sz w:val="20"/>
        </w:rPr>
        <w:t>Licitante:</w:t>
      </w:r>
      <w:r w:rsidRPr="00277CE2">
        <w:rPr>
          <w:rFonts w:ascii="Arial" w:hAnsi="Arial" w:cs="Arial"/>
          <w:sz w:val="20"/>
        </w:rPr>
        <w:t xml:space="preserve"> La persona física o moral que participe en cualquier procedimiento de contratación, pudiendo ser nacional o extranjero de </w:t>
      </w:r>
      <w:proofErr w:type="spellStart"/>
      <w:r w:rsidRPr="00277CE2">
        <w:rPr>
          <w:rFonts w:ascii="Arial" w:hAnsi="Arial" w:cs="Arial"/>
          <w:sz w:val="20"/>
        </w:rPr>
        <w:t>paises</w:t>
      </w:r>
      <w:proofErr w:type="spellEnd"/>
      <w:r w:rsidRPr="00277CE2">
        <w:rPr>
          <w:rFonts w:ascii="Arial" w:hAnsi="Arial" w:cs="Arial"/>
          <w:sz w:val="20"/>
        </w:rPr>
        <w:t xml:space="preserve"> con los que se cuente suscritos Tratados de Libre Comercio con capítulo de compras gubernamentales celebrados por los Estados Unidos Mexicanos, en términos de lo establecido en el artículo 28 fracción II de la LAASSP.</w:t>
      </w:r>
    </w:p>
    <w:p w14:paraId="4B985CC1" w14:textId="77777777" w:rsidR="005F6249" w:rsidRPr="00277CE2" w:rsidRDefault="005F6249" w:rsidP="005F6249">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567" w:right="51" w:hanging="567"/>
        <w:jc w:val="both"/>
        <w:textAlignment w:val="baseline"/>
        <w:rPr>
          <w:rFonts w:ascii="Arial" w:hAnsi="Arial" w:cs="Arial"/>
          <w:sz w:val="20"/>
        </w:rPr>
      </w:pPr>
    </w:p>
    <w:p w14:paraId="2F2B41FD" w14:textId="77777777" w:rsidR="005F6249" w:rsidRPr="00277CE2" w:rsidRDefault="005F6249" w:rsidP="005F6249">
      <w:pPr>
        <w:jc w:val="both"/>
        <w:rPr>
          <w:rFonts w:ascii="Arial" w:hAnsi="Arial" w:cs="Arial"/>
          <w:color w:val="000000"/>
          <w:sz w:val="20"/>
        </w:rPr>
      </w:pPr>
      <w:r w:rsidRPr="00277CE2">
        <w:rPr>
          <w:rFonts w:ascii="Arial" w:hAnsi="Arial" w:cs="Arial"/>
          <w:b/>
          <w:color w:val="000000"/>
          <w:sz w:val="20"/>
        </w:rPr>
        <w:t>Mantenimiento Correctivo</w:t>
      </w:r>
      <w:r w:rsidRPr="00277CE2">
        <w:rPr>
          <w:rFonts w:ascii="Arial" w:hAnsi="Arial" w:cs="Arial"/>
          <w:color w:val="000000"/>
          <w:sz w:val="20"/>
        </w:rPr>
        <w:t>: E</w:t>
      </w:r>
      <w:r w:rsidRPr="00277CE2">
        <w:rPr>
          <w:rFonts w:ascii="Arial" w:hAnsi="Arial" w:cs="Arial"/>
          <w:bCs/>
          <w:color w:val="000000"/>
          <w:sz w:val="20"/>
        </w:rPr>
        <w:t xml:space="preserve">s el </w:t>
      </w:r>
      <w:r w:rsidRPr="00277CE2">
        <w:rPr>
          <w:rFonts w:ascii="Arial" w:hAnsi="Arial" w:cs="Arial"/>
          <w:color w:val="000000"/>
          <w:sz w:val="20"/>
        </w:rPr>
        <w:t>servicio que debe realizar el licitante adjudicado al equipo de laboratorio, equipo complementario y de cómputo, que presente fallas a fin de garantizar  la óptima prestación del servicio.</w:t>
      </w:r>
    </w:p>
    <w:p w14:paraId="298F53A3" w14:textId="77777777" w:rsidR="005F6249" w:rsidRPr="00277CE2" w:rsidRDefault="005F6249" w:rsidP="005F6249">
      <w:pPr>
        <w:jc w:val="both"/>
        <w:rPr>
          <w:rFonts w:ascii="Arial" w:hAnsi="Arial" w:cs="Arial"/>
          <w:b/>
          <w:color w:val="000000"/>
          <w:sz w:val="20"/>
        </w:rPr>
      </w:pPr>
    </w:p>
    <w:p w14:paraId="7A886E0D" w14:textId="77777777" w:rsidR="005F6249" w:rsidRPr="00277CE2" w:rsidRDefault="005F6249" w:rsidP="005F6249">
      <w:pPr>
        <w:jc w:val="both"/>
        <w:rPr>
          <w:rFonts w:ascii="Arial" w:hAnsi="Arial" w:cs="Arial"/>
          <w:color w:val="000000"/>
          <w:sz w:val="20"/>
        </w:rPr>
      </w:pPr>
      <w:r w:rsidRPr="00277CE2">
        <w:rPr>
          <w:rFonts w:ascii="Arial" w:hAnsi="Arial" w:cs="Arial"/>
          <w:b/>
          <w:color w:val="000000"/>
          <w:sz w:val="20"/>
        </w:rPr>
        <w:t xml:space="preserve">Mantenimiento </w:t>
      </w:r>
      <w:r w:rsidRPr="00277CE2">
        <w:rPr>
          <w:rFonts w:ascii="Arial" w:hAnsi="Arial" w:cs="Arial"/>
          <w:b/>
          <w:bCs/>
          <w:color w:val="000000"/>
          <w:sz w:val="20"/>
        </w:rPr>
        <w:t>Preventivo</w:t>
      </w:r>
      <w:r w:rsidRPr="00277CE2">
        <w:rPr>
          <w:rFonts w:ascii="Arial" w:hAnsi="Arial" w:cs="Arial"/>
          <w:bCs/>
          <w:color w:val="000000"/>
          <w:sz w:val="20"/>
        </w:rPr>
        <w:t>: E</w:t>
      </w:r>
      <w:r w:rsidRPr="00277CE2">
        <w:rPr>
          <w:rFonts w:ascii="Arial" w:hAnsi="Arial" w:cs="Arial"/>
          <w:color w:val="000000"/>
          <w:sz w:val="20"/>
        </w:rPr>
        <w:t>s el servicio programado que debe realizar el licitante adjudicado al equipo de laboratorio, equipo complementario y de cómputo, a fin de garantizar los la óptima prestación del servicio.</w:t>
      </w:r>
    </w:p>
    <w:p w14:paraId="5EF2E0C2" w14:textId="77777777" w:rsidR="005F6249" w:rsidRPr="00277CE2" w:rsidRDefault="005F6249" w:rsidP="005F6249">
      <w:pPr>
        <w:overflowPunct w:val="0"/>
        <w:autoSpaceDE w:val="0"/>
        <w:ind w:right="49"/>
        <w:jc w:val="both"/>
        <w:textAlignment w:val="baseline"/>
        <w:rPr>
          <w:rFonts w:ascii="Arial" w:hAnsi="Arial" w:cs="Arial"/>
          <w:b/>
          <w:sz w:val="20"/>
        </w:rPr>
      </w:pPr>
    </w:p>
    <w:p w14:paraId="26A54C05" w14:textId="77777777" w:rsidR="005F6249" w:rsidRPr="00277CE2" w:rsidRDefault="005F6249" w:rsidP="005F6249">
      <w:pPr>
        <w:overflowPunct w:val="0"/>
        <w:autoSpaceDE w:val="0"/>
        <w:ind w:right="49"/>
        <w:jc w:val="both"/>
        <w:textAlignment w:val="baseline"/>
        <w:rPr>
          <w:rFonts w:ascii="Arial" w:hAnsi="Arial" w:cs="Arial"/>
          <w:color w:val="000000"/>
          <w:sz w:val="20"/>
        </w:rPr>
      </w:pPr>
      <w:r w:rsidRPr="00277CE2">
        <w:rPr>
          <w:rFonts w:ascii="Arial" w:hAnsi="Arial" w:cs="Arial"/>
          <w:b/>
          <w:sz w:val="20"/>
        </w:rPr>
        <w:t xml:space="preserve">Medios Remotos de Comunicación Electrónica: </w:t>
      </w:r>
      <w:r w:rsidRPr="00277CE2">
        <w:rPr>
          <w:rFonts w:ascii="Arial" w:hAnsi="Arial" w:cs="Arial"/>
          <w:color w:val="000000"/>
          <w:sz w:val="20"/>
        </w:rPr>
        <w:t>Los dispositivos tecnológicos para efectuar transmisión de datos e información a través de computadoras, líneas telefónicas, enlaces dedicados, microondas y similares.</w:t>
      </w:r>
    </w:p>
    <w:p w14:paraId="2E62119E" w14:textId="77777777" w:rsidR="005F6249" w:rsidRPr="00277CE2" w:rsidRDefault="005F6249" w:rsidP="005F6249">
      <w:pPr>
        <w:widowControl w:val="0"/>
        <w:spacing w:before="60"/>
        <w:ind w:left="567" w:hanging="567"/>
        <w:contextualSpacing/>
        <w:jc w:val="both"/>
        <w:rPr>
          <w:rFonts w:ascii="Arial" w:hAnsi="Arial" w:cs="Arial"/>
          <w:b/>
          <w:sz w:val="20"/>
        </w:rPr>
      </w:pPr>
    </w:p>
    <w:p w14:paraId="034A9DEA" w14:textId="77777777" w:rsidR="005F6249" w:rsidRPr="00277CE2" w:rsidRDefault="005F6249" w:rsidP="005F6249">
      <w:pPr>
        <w:ind w:right="49"/>
        <w:jc w:val="both"/>
        <w:rPr>
          <w:rFonts w:ascii="Arial" w:hAnsi="Arial" w:cs="Arial"/>
          <w:sz w:val="20"/>
        </w:rPr>
      </w:pPr>
      <w:r w:rsidRPr="00277CE2">
        <w:rPr>
          <w:rFonts w:ascii="Arial" w:hAnsi="Arial" w:cs="Arial"/>
          <w:b/>
          <w:sz w:val="20"/>
        </w:rPr>
        <w:t xml:space="preserve">MIPYMES: </w:t>
      </w:r>
      <w:r w:rsidRPr="00277CE2">
        <w:rPr>
          <w:rFonts w:ascii="Arial" w:hAnsi="Arial" w:cs="Arial"/>
          <w:sz w:val="20"/>
        </w:rPr>
        <w:t xml:space="preserve">Las micro, pequeñas y medianas empresas de nacionalidad mexicana a que hace </w:t>
      </w:r>
      <w:r w:rsidRPr="00277CE2">
        <w:rPr>
          <w:rFonts w:ascii="Arial" w:hAnsi="Arial" w:cs="Arial"/>
          <w:iCs/>
          <w:sz w:val="20"/>
        </w:rPr>
        <w:t>referencia</w:t>
      </w:r>
      <w:r w:rsidRPr="00277CE2">
        <w:rPr>
          <w:rFonts w:ascii="Arial" w:hAnsi="Arial" w:cs="Arial"/>
          <w:sz w:val="20"/>
        </w:rPr>
        <w:t xml:space="preserve"> la Ley para el Desarrollo de la Competitividad de la Micro, Pequeña y Mediana Empresa.</w:t>
      </w:r>
    </w:p>
    <w:p w14:paraId="6098C05F" w14:textId="77777777" w:rsidR="005F6249" w:rsidRPr="00277CE2" w:rsidRDefault="005F6249" w:rsidP="005F6249">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567" w:right="51" w:hanging="567"/>
        <w:jc w:val="both"/>
        <w:textAlignment w:val="baseline"/>
        <w:rPr>
          <w:rFonts w:ascii="Arial" w:hAnsi="Arial" w:cs="Arial"/>
          <w:sz w:val="20"/>
        </w:rPr>
      </w:pPr>
    </w:p>
    <w:p w14:paraId="5F18D65A" w14:textId="77777777" w:rsidR="005F6249" w:rsidRPr="00277CE2" w:rsidRDefault="005F6249" w:rsidP="005F6249">
      <w:pPr>
        <w:jc w:val="both"/>
        <w:rPr>
          <w:rFonts w:ascii="Arial" w:hAnsi="Arial" w:cs="Arial"/>
          <w:color w:val="000000"/>
          <w:sz w:val="20"/>
        </w:rPr>
      </w:pPr>
      <w:r w:rsidRPr="00277CE2">
        <w:rPr>
          <w:rFonts w:ascii="Arial" w:hAnsi="Arial" w:cs="Arial"/>
          <w:b/>
          <w:color w:val="000000"/>
          <w:sz w:val="20"/>
        </w:rPr>
        <w:t>Muestra de Tamiz Neonatal:</w:t>
      </w:r>
      <w:r w:rsidRPr="00277CE2">
        <w:rPr>
          <w:rFonts w:ascii="Arial" w:hAnsi="Arial" w:cs="Arial"/>
          <w:color w:val="000000"/>
          <w:sz w:val="20"/>
        </w:rPr>
        <w:t xml:space="preserve"> Colección de sangre seca en papel filtro, obtenida del talón del recién nacido, la cual es enviada a los laboratorios regionales para la determinación cuantitativa de los 7 (siete) estudios que actualmente se incluyen en el tamiz neonatal, para la detección de enfermedades metabólicas congénitas.</w:t>
      </w:r>
    </w:p>
    <w:p w14:paraId="56E4235E" w14:textId="77777777" w:rsidR="005F6249" w:rsidRPr="00277CE2" w:rsidRDefault="005F6249" w:rsidP="005F6249">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567" w:right="51" w:hanging="567"/>
        <w:jc w:val="both"/>
        <w:textAlignment w:val="baseline"/>
        <w:rPr>
          <w:rFonts w:ascii="Arial" w:hAnsi="Arial" w:cs="Arial"/>
          <w:sz w:val="20"/>
        </w:rPr>
      </w:pPr>
    </w:p>
    <w:p w14:paraId="092DC3D7" w14:textId="77777777" w:rsidR="005F6249" w:rsidRPr="00277CE2" w:rsidRDefault="005F6249" w:rsidP="005F6249">
      <w:pPr>
        <w:widowControl w:val="0"/>
        <w:spacing w:before="60"/>
        <w:contextualSpacing/>
        <w:jc w:val="both"/>
        <w:rPr>
          <w:rFonts w:ascii="Arial" w:hAnsi="Arial" w:cs="Arial"/>
          <w:b/>
          <w:color w:val="000000"/>
          <w:sz w:val="20"/>
        </w:rPr>
      </w:pPr>
      <w:r w:rsidRPr="00277CE2">
        <w:rPr>
          <w:rFonts w:ascii="Arial" w:hAnsi="Arial" w:cs="Arial"/>
          <w:b/>
          <w:sz w:val="20"/>
        </w:rPr>
        <w:t>Nivel de Servicio</w:t>
      </w:r>
      <w:r w:rsidRPr="00277CE2">
        <w:rPr>
          <w:rFonts w:ascii="Arial" w:hAnsi="Arial" w:cs="Arial"/>
          <w:b/>
          <w:color w:val="000000"/>
          <w:sz w:val="20"/>
        </w:rPr>
        <w:t xml:space="preserve">: </w:t>
      </w:r>
      <w:r w:rsidRPr="00277CE2">
        <w:rPr>
          <w:rFonts w:ascii="Arial" w:hAnsi="Arial" w:cs="Arial"/>
          <w:color w:val="000000"/>
          <w:sz w:val="20"/>
        </w:rPr>
        <w:t>Estándares cuantificables de mínimo desempeño asociados al servicio y que garantizan la prestación del Servicio Integral de Estudios de Laboratorio Clínico, así como el envío de la información generada por este servicio requerido por cada Unidad Médica.</w:t>
      </w:r>
    </w:p>
    <w:p w14:paraId="3BBEB7CB" w14:textId="77777777" w:rsidR="005F6249" w:rsidRPr="00277CE2" w:rsidRDefault="005F6249" w:rsidP="005F6249">
      <w:pPr>
        <w:widowControl w:val="0"/>
        <w:spacing w:before="60"/>
        <w:ind w:left="567" w:hanging="567"/>
        <w:contextualSpacing/>
        <w:jc w:val="both"/>
        <w:rPr>
          <w:rFonts w:ascii="Arial" w:hAnsi="Arial" w:cs="Arial"/>
          <w:b/>
          <w:sz w:val="20"/>
        </w:rPr>
      </w:pPr>
    </w:p>
    <w:p w14:paraId="1E9DB26D" w14:textId="77777777" w:rsidR="005F6249" w:rsidRPr="00277CE2" w:rsidRDefault="005F6249" w:rsidP="005F6249">
      <w:pPr>
        <w:widowControl w:val="0"/>
        <w:spacing w:before="60"/>
        <w:ind w:left="567" w:hanging="567"/>
        <w:contextualSpacing/>
        <w:jc w:val="both"/>
        <w:rPr>
          <w:rFonts w:ascii="Arial" w:hAnsi="Arial" w:cs="Arial"/>
          <w:sz w:val="20"/>
        </w:rPr>
      </w:pPr>
      <w:r w:rsidRPr="00277CE2">
        <w:rPr>
          <w:rFonts w:ascii="Arial" w:hAnsi="Arial" w:cs="Arial"/>
          <w:b/>
          <w:sz w:val="20"/>
        </w:rPr>
        <w:t>NOM:</w:t>
      </w:r>
      <w:r w:rsidRPr="00277CE2">
        <w:rPr>
          <w:rFonts w:ascii="Arial" w:hAnsi="Arial" w:cs="Arial"/>
          <w:sz w:val="20"/>
        </w:rPr>
        <w:t xml:space="preserve"> Norma Oficial Mexicana.</w:t>
      </w:r>
    </w:p>
    <w:p w14:paraId="22D2C49C" w14:textId="77777777" w:rsidR="005F6249" w:rsidRPr="00277CE2" w:rsidRDefault="005F6249" w:rsidP="005F6249">
      <w:pPr>
        <w:widowControl w:val="0"/>
        <w:spacing w:before="60"/>
        <w:ind w:left="567" w:hanging="567"/>
        <w:contextualSpacing/>
        <w:jc w:val="both"/>
        <w:rPr>
          <w:rFonts w:ascii="Arial" w:hAnsi="Arial" w:cs="Arial"/>
          <w:sz w:val="20"/>
        </w:rPr>
      </w:pPr>
    </w:p>
    <w:p w14:paraId="0ACD5351" w14:textId="77777777" w:rsidR="005F6249" w:rsidRPr="00277CE2" w:rsidRDefault="005F6249" w:rsidP="005F6249">
      <w:pPr>
        <w:ind w:right="49"/>
        <w:jc w:val="both"/>
        <w:rPr>
          <w:rFonts w:ascii="Arial" w:hAnsi="Arial" w:cs="Arial"/>
          <w:sz w:val="20"/>
        </w:rPr>
      </w:pPr>
      <w:r w:rsidRPr="00277CE2">
        <w:rPr>
          <w:rFonts w:ascii="Arial" w:hAnsi="Arial" w:cs="Arial"/>
          <w:b/>
          <w:sz w:val="20"/>
        </w:rPr>
        <w:t>NORMAS</w:t>
      </w:r>
      <w:r w:rsidRPr="00277CE2">
        <w:rPr>
          <w:rFonts w:ascii="Arial" w:hAnsi="Arial" w:cs="Arial"/>
          <w:sz w:val="20"/>
        </w:rPr>
        <w:t xml:space="preserve">: </w:t>
      </w:r>
      <w:r w:rsidRPr="00277CE2">
        <w:rPr>
          <w:rFonts w:ascii="Arial" w:hAnsi="Arial" w:cs="Arial"/>
          <w:bCs/>
          <w:sz w:val="20"/>
        </w:rPr>
        <w:t>Las Normas Oficiales Mexicanas, las Normas Mexicanas, según proceda, y a falta de éstas, las Normas Internacionales, de conformidad con lo dispuesto por los artículos 53 y 55 de la Ley Federal sobre Metrología y Normalización; en su caso, las normas de referencia o especificaciones a que se refiere el artículo 67 de la Ley antes citada.</w:t>
      </w:r>
    </w:p>
    <w:p w14:paraId="0201F836" w14:textId="77777777" w:rsidR="005F6249" w:rsidRPr="00277CE2" w:rsidRDefault="005F6249" w:rsidP="005F6249">
      <w:pPr>
        <w:widowControl w:val="0"/>
        <w:spacing w:before="60"/>
        <w:ind w:left="567" w:hanging="567"/>
        <w:contextualSpacing/>
        <w:jc w:val="both"/>
        <w:rPr>
          <w:rFonts w:ascii="Arial" w:hAnsi="Arial" w:cs="Arial"/>
          <w:sz w:val="20"/>
        </w:rPr>
      </w:pPr>
    </w:p>
    <w:p w14:paraId="209BE26C" w14:textId="77777777" w:rsidR="005F6249" w:rsidRPr="00277CE2" w:rsidRDefault="005F6249" w:rsidP="005F6249">
      <w:pPr>
        <w:ind w:right="49"/>
        <w:jc w:val="both"/>
        <w:rPr>
          <w:rFonts w:ascii="Arial" w:hAnsi="Arial" w:cs="Arial"/>
          <w:sz w:val="20"/>
        </w:rPr>
      </w:pPr>
      <w:r w:rsidRPr="00277CE2">
        <w:rPr>
          <w:rFonts w:ascii="Arial" w:hAnsi="Arial" w:cs="Arial"/>
          <w:b/>
          <w:sz w:val="20"/>
        </w:rPr>
        <w:t>Norma Institucional:</w:t>
      </w:r>
      <w:r w:rsidRPr="00277CE2">
        <w:rPr>
          <w:rFonts w:ascii="Arial" w:hAnsi="Arial" w:cs="Arial"/>
          <w:sz w:val="20"/>
        </w:rPr>
        <w:t xml:space="preserve"> Documento establecido por consenso y aprobado por un órgano de nivel central que establece, para un uso común y repetido, reglas, directrices o características para ciertas actividades o sus resultados, con el fin de conseguir un grado óptimo de orden en un contexto dado.</w:t>
      </w:r>
    </w:p>
    <w:p w14:paraId="174A028F" w14:textId="77777777" w:rsidR="005F6249" w:rsidRPr="00277CE2" w:rsidRDefault="005F6249" w:rsidP="005F6249">
      <w:pPr>
        <w:widowControl w:val="0"/>
        <w:spacing w:before="60"/>
        <w:ind w:left="567" w:hanging="567"/>
        <w:contextualSpacing/>
        <w:jc w:val="both"/>
        <w:rPr>
          <w:rFonts w:ascii="Arial" w:hAnsi="Arial" w:cs="Arial"/>
          <w:sz w:val="20"/>
        </w:rPr>
      </w:pPr>
    </w:p>
    <w:p w14:paraId="0D50F0B5" w14:textId="77777777" w:rsidR="005F6249" w:rsidRPr="00277CE2" w:rsidRDefault="005F6249" w:rsidP="005F6249">
      <w:pPr>
        <w:jc w:val="both"/>
        <w:rPr>
          <w:rFonts w:ascii="Arial" w:hAnsi="Arial" w:cs="Arial"/>
          <w:sz w:val="20"/>
        </w:rPr>
      </w:pPr>
      <w:r w:rsidRPr="00277CE2">
        <w:rPr>
          <w:rFonts w:ascii="Arial" w:hAnsi="Arial" w:cs="Arial"/>
          <w:b/>
          <w:sz w:val="20"/>
        </w:rPr>
        <w:t>OMS</w:t>
      </w:r>
      <w:r w:rsidRPr="00277CE2">
        <w:rPr>
          <w:rFonts w:ascii="Arial" w:hAnsi="Arial" w:cs="Arial"/>
          <w:sz w:val="20"/>
        </w:rPr>
        <w:t>: Organización Mundial de la Salud.</w:t>
      </w:r>
    </w:p>
    <w:p w14:paraId="752F118A" w14:textId="77777777" w:rsidR="005F6249" w:rsidRPr="00277CE2" w:rsidRDefault="005F6249" w:rsidP="005F6249">
      <w:pPr>
        <w:ind w:right="49"/>
        <w:jc w:val="both"/>
        <w:rPr>
          <w:rFonts w:ascii="Arial" w:hAnsi="Arial" w:cs="Arial"/>
          <w:b/>
          <w:sz w:val="20"/>
        </w:rPr>
      </w:pPr>
    </w:p>
    <w:p w14:paraId="29C0C768" w14:textId="77777777" w:rsidR="005F6249" w:rsidRPr="00277CE2" w:rsidRDefault="005F6249" w:rsidP="005F6249">
      <w:pPr>
        <w:ind w:right="49"/>
        <w:jc w:val="both"/>
        <w:rPr>
          <w:rFonts w:ascii="Arial" w:hAnsi="Arial" w:cs="Arial"/>
          <w:sz w:val="20"/>
        </w:rPr>
      </w:pPr>
      <w:proofErr w:type="spellStart"/>
      <w:r w:rsidRPr="00277CE2">
        <w:rPr>
          <w:rFonts w:ascii="Arial" w:hAnsi="Arial" w:cs="Arial"/>
          <w:b/>
          <w:sz w:val="20"/>
        </w:rPr>
        <w:t>Only</w:t>
      </w:r>
      <w:proofErr w:type="spellEnd"/>
      <w:r w:rsidRPr="00277CE2">
        <w:rPr>
          <w:rFonts w:ascii="Arial" w:hAnsi="Arial" w:cs="Arial"/>
          <w:b/>
          <w:sz w:val="20"/>
        </w:rPr>
        <w:t xml:space="preserve"> </w:t>
      </w:r>
      <w:proofErr w:type="spellStart"/>
      <w:r w:rsidRPr="00277CE2">
        <w:rPr>
          <w:rFonts w:ascii="Arial" w:hAnsi="Arial" w:cs="Arial"/>
          <w:b/>
          <w:sz w:val="20"/>
        </w:rPr>
        <w:t>Export</w:t>
      </w:r>
      <w:proofErr w:type="spellEnd"/>
      <w:r w:rsidRPr="00277CE2">
        <w:rPr>
          <w:rFonts w:ascii="Arial" w:hAnsi="Arial" w:cs="Arial"/>
          <w:b/>
          <w:sz w:val="20"/>
        </w:rPr>
        <w:t>:</w:t>
      </w:r>
      <w:r w:rsidRPr="00277CE2">
        <w:rPr>
          <w:rFonts w:ascii="Arial" w:hAnsi="Arial" w:cs="Arial"/>
          <w:sz w:val="20"/>
        </w:rPr>
        <w:t xml:space="preserve"> Equipos que son fabricados en un país y que no se usan en el mismo por no </w:t>
      </w:r>
      <w:r w:rsidRPr="00277CE2">
        <w:rPr>
          <w:rFonts w:ascii="Arial" w:hAnsi="Arial" w:cs="Arial"/>
          <w:iCs/>
          <w:sz w:val="20"/>
        </w:rPr>
        <w:t>cubrir</w:t>
      </w:r>
      <w:r w:rsidRPr="00277CE2">
        <w:rPr>
          <w:rFonts w:ascii="Arial" w:hAnsi="Arial" w:cs="Arial"/>
          <w:sz w:val="20"/>
        </w:rPr>
        <w:t xml:space="preserve"> con las disposiciones oficiales de calidad.</w:t>
      </w:r>
    </w:p>
    <w:p w14:paraId="63AEA663" w14:textId="77777777" w:rsidR="005F6249" w:rsidRPr="00277CE2" w:rsidRDefault="005F6249" w:rsidP="005F6249">
      <w:pPr>
        <w:widowControl w:val="0"/>
        <w:spacing w:before="60"/>
        <w:ind w:left="567" w:hanging="567"/>
        <w:contextualSpacing/>
        <w:jc w:val="both"/>
        <w:rPr>
          <w:rFonts w:ascii="Arial" w:hAnsi="Arial" w:cs="Arial"/>
          <w:b/>
          <w:sz w:val="20"/>
        </w:rPr>
      </w:pPr>
    </w:p>
    <w:p w14:paraId="3E321A5A" w14:textId="77777777" w:rsidR="005F6249" w:rsidRPr="00277CE2" w:rsidRDefault="005F6249" w:rsidP="005F6249">
      <w:pPr>
        <w:ind w:right="49"/>
        <w:jc w:val="both"/>
        <w:rPr>
          <w:rFonts w:ascii="Arial" w:hAnsi="Arial" w:cs="Arial"/>
          <w:sz w:val="20"/>
        </w:rPr>
      </w:pPr>
      <w:proofErr w:type="spellStart"/>
      <w:r w:rsidRPr="00277CE2">
        <w:rPr>
          <w:rFonts w:ascii="Arial" w:hAnsi="Arial" w:cs="Arial"/>
          <w:b/>
          <w:sz w:val="20"/>
        </w:rPr>
        <w:lastRenderedPageBreak/>
        <w:t>Only</w:t>
      </w:r>
      <w:proofErr w:type="spellEnd"/>
      <w:r w:rsidRPr="00277CE2">
        <w:rPr>
          <w:rFonts w:ascii="Arial" w:hAnsi="Arial" w:cs="Arial"/>
          <w:b/>
          <w:sz w:val="20"/>
        </w:rPr>
        <w:t xml:space="preserve"> </w:t>
      </w:r>
      <w:proofErr w:type="spellStart"/>
      <w:r w:rsidRPr="00277CE2">
        <w:rPr>
          <w:rFonts w:ascii="Arial" w:hAnsi="Arial" w:cs="Arial"/>
          <w:b/>
          <w:sz w:val="20"/>
        </w:rPr>
        <w:t>Investigation</w:t>
      </w:r>
      <w:proofErr w:type="spellEnd"/>
      <w:r w:rsidRPr="00277CE2">
        <w:rPr>
          <w:rFonts w:ascii="Arial" w:hAnsi="Arial" w:cs="Arial"/>
          <w:b/>
          <w:sz w:val="20"/>
        </w:rPr>
        <w:t>:</w:t>
      </w:r>
      <w:r w:rsidRPr="00277CE2">
        <w:rPr>
          <w:rFonts w:ascii="Arial" w:hAnsi="Arial" w:cs="Arial"/>
          <w:sz w:val="20"/>
        </w:rPr>
        <w:t xml:space="preserve"> Equipos que son utilizados en el país donde son fabricados como </w:t>
      </w:r>
      <w:r w:rsidRPr="00277CE2">
        <w:rPr>
          <w:rFonts w:ascii="Arial" w:hAnsi="Arial" w:cs="Arial"/>
          <w:iCs/>
          <w:sz w:val="20"/>
        </w:rPr>
        <w:t>prototipos</w:t>
      </w:r>
      <w:r w:rsidRPr="00277CE2">
        <w:rPr>
          <w:rFonts w:ascii="Arial" w:hAnsi="Arial" w:cs="Arial"/>
          <w:sz w:val="20"/>
        </w:rPr>
        <w:t xml:space="preserve"> para investigación y desarrollo de los mismos, que no acreditan en operación normal funcionen al 100% con relación a equipos de fabricación normal.</w:t>
      </w:r>
    </w:p>
    <w:p w14:paraId="2329C83D" w14:textId="77777777" w:rsidR="005F6249" w:rsidRPr="00277CE2" w:rsidRDefault="005F6249" w:rsidP="005F6249">
      <w:pPr>
        <w:widowControl w:val="0"/>
        <w:spacing w:before="60"/>
        <w:ind w:left="567" w:hanging="567"/>
        <w:contextualSpacing/>
        <w:jc w:val="both"/>
        <w:rPr>
          <w:rFonts w:ascii="Arial" w:hAnsi="Arial" w:cs="Arial"/>
          <w:sz w:val="20"/>
        </w:rPr>
      </w:pPr>
    </w:p>
    <w:p w14:paraId="14F381F6" w14:textId="77777777" w:rsidR="005F6249" w:rsidRPr="00277CE2" w:rsidRDefault="005F6249" w:rsidP="005F6249">
      <w:pPr>
        <w:widowControl w:val="0"/>
        <w:spacing w:before="60"/>
        <w:contextualSpacing/>
        <w:jc w:val="both"/>
        <w:rPr>
          <w:rFonts w:ascii="Arial" w:hAnsi="Arial" w:cs="Arial"/>
          <w:sz w:val="20"/>
        </w:rPr>
      </w:pPr>
      <w:r w:rsidRPr="00277CE2">
        <w:rPr>
          <w:rFonts w:ascii="Arial" w:hAnsi="Arial" w:cs="Arial"/>
          <w:b/>
          <w:sz w:val="20"/>
        </w:rPr>
        <w:t>Partida:</w:t>
      </w:r>
      <w:r w:rsidRPr="00277CE2">
        <w:rPr>
          <w:rFonts w:ascii="Arial" w:hAnsi="Arial" w:cs="Arial"/>
          <w:sz w:val="20"/>
        </w:rPr>
        <w:t xml:space="preserve"> </w:t>
      </w:r>
      <w:r w:rsidRPr="00277CE2">
        <w:rPr>
          <w:rFonts w:ascii="Arial" w:hAnsi="Arial" w:cs="Arial"/>
          <w:bCs/>
          <w:sz w:val="20"/>
        </w:rPr>
        <w:t>La división o desglose de los bienes a adquirir o arrendar o de los servicios a contratar, contenidos en un procedimiento de contratación o en un contrato, para diferenciarlos unos de otros, clasificarlos o agruparlos.</w:t>
      </w:r>
    </w:p>
    <w:p w14:paraId="5CCD7DE0" w14:textId="77777777" w:rsidR="005F6249" w:rsidRPr="00277CE2" w:rsidRDefault="005F6249" w:rsidP="005F6249">
      <w:pPr>
        <w:ind w:right="49"/>
        <w:jc w:val="both"/>
        <w:rPr>
          <w:rFonts w:ascii="Arial" w:hAnsi="Arial" w:cs="Arial"/>
          <w:sz w:val="20"/>
        </w:rPr>
      </w:pPr>
    </w:p>
    <w:p w14:paraId="5262ED77" w14:textId="77777777" w:rsidR="005F6249" w:rsidRPr="00277CE2" w:rsidRDefault="005F6249" w:rsidP="005F6249">
      <w:pPr>
        <w:widowControl w:val="0"/>
        <w:spacing w:before="60"/>
        <w:ind w:left="567" w:hanging="567"/>
        <w:contextualSpacing/>
        <w:jc w:val="both"/>
        <w:rPr>
          <w:rFonts w:ascii="Arial" w:hAnsi="Arial" w:cs="Arial"/>
          <w:sz w:val="20"/>
        </w:rPr>
      </w:pPr>
      <w:r w:rsidRPr="00277CE2">
        <w:rPr>
          <w:rFonts w:ascii="Arial" w:hAnsi="Arial" w:cs="Arial"/>
          <w:b/>
          <w:sz w:val="20"/>
        </w:rPr>
        <w:t>PMR:</w:t>
      </w:r>
      <w:r w:rsidRPr="00277CE2">
        <w:rPr>
          <w:rFonts w:ascii="Arial" w:hAnsi="Arial" w:cs="Arial"/>
          <w:sz w:val="20"/>
        </w:rPr>
        <w:t xml:space="preserve"> Precio Máximo de Referencia.</w:t>
      </w:r>
    </w:p>
    <w:p w14:paraId="383CC812" w14:textId="77777777" w:rsidR="005F6249" w:rsidRPr="00277CE2" w:rsidRDefault="005F6249" w:rsidP="005F6249">
      <w:pPr>
        <w:widowControl w:val="0"/>
        <w:spacing w:before="60"/>
        <w:ind w:left="567" w:hanging="567"/>
        <w:contextualSpacing/>
        <w:jc w:val="both"/>
        <w:rPr>
          <w:rFonts w:ascii="Arial" w:hAnsi="Arial" w:cs="Arial"/>
          <w:sz w:val="20"/>
        </w:rPr>
      </w:pPr>
    </w:p>
    <w:p w14:paraId="0ED42C37" w14:textId="77777777" w:rsidR="005F6249" w:rsidRPr="00277CE2" w:rsidRDefault="005F6249" w:rsidP="005F6249">
      <w:pPr>
        <w:ind w:right="49"/>
        <w:jc w:val="both"/>
        <w:rPr>
          <w:rFonts w:ascii="Arial" w:hAnsi="Arial" w:cs="Arial"/>
          <w:iCs/>
          <w:sz w:val="20"/>
        </w:rPr>
      </w:pPr>
      <w:r w:rsidRPr="00277CE2">
        <w:rPr>
          <w:rFonts w:ascii="Arial" w:hAnsi="Arial" w:cs="Arial"/>
          <w:b/>
          <w:iCs/>
          <w:sz w:val="20"/>
        </w:rPr>
        <w:t>Precio conveniente:</w:t>
      </w:r>
      <w:r w:rsidRPr="00277CE2">
        <w:rPr>
          <w:rFonts w:ascii="Arial" w:hAnsi="Arial" w:cs="Arial"/>
          <w:iCs/>
          <w:sz w:val="20"/>
        </w:rPr>
        <w:t xml:space="preserve"> Es aquel que se determina a partir de obtener el promedio de los precios preponderantes que resulten de las proposiciones aceptadas técnicamente en la licitación, y a este se le resta el porcentaje que determine la dependencia o entidad en sus políticas, bases y lineamientos.</w:t>
      </w:r>
    </w:p>
    <w:p w14:paraId="7CB0ED01" w14:textId="77777777" w:rsidR="005F6249" w:rsidRPr="00277CE2" w:rsidRDefault="005F6249" w:rsidP="005F6249">
      <w:pPr>
        <w:pStyle w:val="ROMANOS"/>
        <w:tabs>
          <w:tab w:val="clear" w:pos="2160"/>
          <w:tab w:val="left" w:pos="1702"/>
        </w:tabs>
        <w:suppressAutoHyphens w:val="0"/>
        <w:autoSpaceDE/>
        <w:spacing w:after="0" w:line="240" w:lineRule="auto"/>
        <w:ind w:left="567" w:hanging="567"/>
        <w:rPr>
          <w:rFonts w:cs="Arial"/>
          <w:sz w:val="20"/>
        </w:rPr>
      </w:pPr>
    </w:p>
    <w:p w14:paraId="2A8133F4" w14:textId="77777777" w:rsidR="005F6249" w:rsidRPr="00277CE2" w:rsidRDefault="005F6249" w:rsidP="005F6249">
      <w:pPr>
        <w:ind w:right="49"/>
        <w:jc w:val="both"/>
        <w:rPr>
          <w:rFonts w:ascii="Arial" w:hAnsi="Arial" w:cs="Arial"/>
          <w:sz w:val="20"/>
        </w:rPr>
      </w:pPr>
      <w:r w:rsidRPr="00277CE2">
        <w:rPr>
          <w:rFonts w:ascii="Arial" w:hAnsi="Arial" w:cs="Arial"/>
          <w:b/>
          <w:sz w:val="20"/>
        </w:rPr>
        <w:t>Precio no aceptable</w:t>
      </w:r>
      <w:r w:rsidRPr="00277CE2">
        <w:rPr>
          <w:rFonts w:ascii="Arial" w:hAnsi="Arial" w:cs="Arial"/>
          <w:sz w:val="20"/>
        </w:rPr>
        <w:t xml:space="preserve">: Es aquél que derivado de la investigación de mercado realizada, </w:t>
      </w:r>
      <w:r w:rsidRPr="00277CE2">
        <w:rPr>
          <w:rFonts w:ascii="Arial" w:hAnsi="Arial" w:cs="Arial"/>
          <w:iCs/>
          <w:sz w:val="20"/>
        </w:rPr>
        <w:t>resulte</w:t>
      </w:r>
      <w:r w:rsidRPr="00277CE2">
        <w:rPr>
          <w:rFonts w:ascii="Arial" w:hAnsi="Arial" w:cs="Arial"/>
          <w:sz w:val="20"/>
        </w:rPr>
        <w:t xml:space="preserve"> superior en un diez por ciento al ofertado respecto del que se observa como mediana en dicha investigación o en su defecto, el promedio de las ofertas presentadas en la misma licitación. </w:t>
      </w:r>
    </w:p>
    <w:p w14:paraId="39B2E365" w14:textId="77777777" w:rsidR="005F6249" w:rsidRPr="00277CE2" w:rsidRDefault="005F6249" w:rsidP="005F6249">
      <w:pPr>
        <w:widowControl w:val="0"/>
        <w:spacing w:before="60"/>
        <w:ind w:left="567" w:hanging="567"/>
        <w:contextualSpacing/>
        <w:jc w:val="both"/>
        <w:rPr>
          <w:rFonts w:ascii="Arial" w:hAnsi="Arial" w:cs="Arial"/>
          <w:sz w:val="20"/>
        </w:rPr>
      </w:pPr>
    </w:p>
    <w:p w14:paraId="1ECA65AC" w14:textId="77777777" w:rsidR="005F6249" w:rsidRPr="00277CE2" w:rsidRDefault="005F6249" w:rsidP="005F6249">
      <w:pPr>
        <w:ind w:right="49"/>
        <w:jc w:val="both"/>
        <w:rPr>
          <w:rFonts w:ascii="Arial" w:hAnsi="Arial" w:cs="Arial"/>
          <w:sz w:val="20"/>
        </w:rPr>
      </w:pPr>
      <w:r w:rsidRPr="00277CE2">
        <w:rPr>
          <w:rFonts w:ascii="Arial" w:hAnsi="Arial" w:cs="Arial"/>
          <w:b/>
          <w:sz w:val="20"/>
        </w:rPr>
        <w:t>Prestador de Servicios:</w:t>
      </w:r>
      <w:r w:rsidRPr="00277CE2">
        <w:rPr>
          <w:rFonts w:ascii="Arial" w:hAnsi="Arial" w:cs="Arial"/>
          <w:sz w:val="20"/>
        </w:rPr>
        <w:t xml:space="preserve"> La persona física o moral que celebre contratos de adquisiciones, arrendamientos o servicios.</w:t>
      </w:r>
    </w:p>
    <w:p w14:paraId="55AB3201" w14:textId="77777777" w:rsidR="005F6249" w:rsidRPr="00277CE2" w:rsidRDefault="005F6249" w:rsidP="005F6249">
      <w:pPr>
        <w:widowControl w:val="0"/>
        <w:spacing w:before="60"/>
        <w:ind w:left="567" w:hanging="567"/>
        <w:contextualSpacing/>
        <w:jc w:val="both"/>
        <w:rPr>
          <w:rFonts w:ascii="Arial" w:hAnsi="Arial" w:cs="Arial"/>
          <w:sz w:val="20"/>
        </w:rPr>
      </w:pPr>
    </w:p>
    <w:p w14:paraId="23AA24E2" w14:textId="77777777" w:rsidR="005F6249" w:rsidRPr="00277CE2" w:rsidRDefault="005F6249" w:rsidP="005F6249">
      <w:pPr>
        <w:ind w:right="49"/>
        <w:jc w:val="both"/>
        <w:rPr>
          <w:rFonts w:ascii="Arial" w:hAnsi="Arial" w:cs="Arial"/>
          <w:sz w:val="20"/>
        </w:rPr>
      </w:pPr>
      <w:r w:rsidRPr="00277CE2">
        <w:rPr>
          <w:rFonts w:ascii="Arial" w:hAnsi="Arial" w:cs="Arial"/>
          <w:b/>
          <w:sz w:val="20"/>
        </w:rPr>
        <w:t>Puesta a Punto:</w:t>
      </w:r>
      <w:r w:rsidRPr="00277CE2">
        <w:rPr>
          <w:rFonts w:ascii="Arial" w:hAnsi="Arial" w:cs="Arial"/>
          <w:sz w:val="20"/>
        </w:rPr>
        <w:t xml:space="preserve"> Momento en el que el equipo médico y/o insumos, así como el sistema de información, se encuentran debidamente instalados, y en óptimas condiciones para la prestación del servicio contratado. </w:t>
      </w:r>
    </w:p>
    <w:p w14:paraId="5155C7BE" w14:textId="77777777" w:rsidR="005F6249" w:rsidRPr="00277CE2" w:rsidRDefault="005F6249" w:rsidP="005F6249">
      <w:pPr>
        <w:ind w:right="49"/>
        <w:jc w:val="both"/>
        <w:rPr>
          <w:rFonts w:ascii="Arial" w:hAnsi="Arial" w:cs="Arial"/>
          <w:sz w:val="20"/>
        </w:rPr>
      </w:pPr>
    </w:p>
    <w:p w14:paraId="62DCB577" w14:textId="77777777" w:rsidR="005F6249" w:rsidRPr="00277CE2" w:rsidRDefault="005F6249" w:rsidP="005F6249">
      <w:pPr>
        <w:ind w:right="49"/>
        <w:jc w:val="both"/>
        <w:rPr>
          <w:rFonts w:ascii="Arial" w:hAnsi="Arial" w:cs="Arial"/>
          <w:sz w:val="20"/>
        </w:rPr>
      </w:pPr>
      <w:r w:rsidRPr="00277CE2">
        <w:rPr>
          <w:rFonts w:ascii="Arial" w:hAnsi="Arial" w:cs="Arial"/>
          <w:b/>
          <w:color w:val="000000"/>
          <w:sz w:val="20"/>
        </w:rPr>
        <w:t xml:space="preserve">Reactivo: </w:t>
      </w:r>
      <w:r w:rsidRPr="00277CE2">
        <w:rPr>
          <w:rFonts w:ascii="Arial" w:hAnsi="Arial" w:cs="Arial"/>
          <w:color w:val="000000"/>
          <w:sz w:val="20"/>
        </w:rPr>
        <w:t>Composición reactiva/instrumentos que forman un sistema analítico integrado.</w:t>
      </w:r>
    </w:p>
    <w:p w14:paraId="482A7038" w14:textId="77777777" w:rsidR="005F6249" w:rsidRPr="00277CE2" w:rsidRDefault="005F6249" w:rsidP="005F6249">
      <w:pPr>
        <w:ind w:right="49"/>
        <w:jc w:val="both"/>
        <w:rPr>
          <w:rFonts w:ascii="Arial" w:hAnsi="Arial" w:cs="Arial"/>
          <w:sz w:val="20"/>
        </w:rPr>
      </w:pPr>
    </w:p>
    <w:p w14:paraId="1F1FF3F4" w14:textId="77777777" w:rsidR="005F6249" w:rsidRPr="00277CE2" w:rsidRDefault="005F6249" w:rsidP="005F6249">
      <w:pPr>
        <w:ind w:right="49"/>
        <w:jc w:val="both"/>
        <w:rPr>
          <w:rFonts w:ascii="Arial" w:hAnsi="Arial" w:cs="Arial"/>
          <w:sz w:val="20"/>
        </w:rPr>
      </w:pPr>
      <w:r w:rsidRPr="00277CE2">
        <w:rPr>
          <w:rFonts w:ascii="Arial" w:hAnsi="Arial" w:cs="Arial"/>
          <w:b/>
          <w:sz w:val="20"/>
        </w:rPr>
        <w:t>Reglamento (RLAASSP):</w:t>
      </w:r>
      <w:r w:rsidRPr="00277CE2">
        <w:rPr>
          <w:rFonts w:ascii="Arial" w:hAnsi="Arial" w:cs="Arial"/>
          <w:sz w:val="20"/>
        </w:rPr>
        <w:t xml:space="preserve"> Reglamento de la Ley de Adquisiciones, Arrendamientos y Servicios del </w:t>
      </w:r>
      <w:r w:rsidRPr="00277CE2">
        <w:rPr>
          <w:rFonts w:ascii="Arial" w:hAnsi="Arial" w:cs="Arial"/>
          <w:iCs/>
          <w:sz w:val="20"/>
        </w:rPr>
        <w:t>Sector</w:t>
      </w:r>
      <w:r w:rsidRPr="00277CE2">
        <w:rPr>
          <w:rFonts w:ascii="Arial" w:hAnsi="Arial" w:cs="Arial"/>
          <w:sz w:val="20"/>
        </w:rPr>
        <w:t xml:space="preserve"> Público.</w:t>
      </w:r>
    </w:p>
    <w:p w14:paraId="27DEA8CA" w14:textId="77777777" w:rsidR="005F6249" w:rsidRPr="00277CE2" w:rsidRDefault="005F6249" w:rsidP="005F6249">
      <w:pPr>
        <w:widowControl w:val="0"/>
        <w:spacing w:before="60"/>
        <w:ind w:left="567" w:hanging="567"/>
        <w:contextualSpacing/>
        <w:jc w:val="both"/>
        <w:rPr>
          <w:rFonts w:ascii="Arial" w:hAnsi="Arial" w:cs="Arial"/>
          <w:sz w:val="20"/>
        </w:rPr>
      </w:pPr>
    </w:p>
    <w:p w14:paraId="23FE1C5C" w14:textId="77777777" w:rsidR="005F6249" w:rsidRPr="00277CE2" w:rsidRDefault="005F6249" w:rsidP="005F6249">
      <w:pPr>
        <w:ind w:right="49"/>
        <w:jc w:val="both"/>
        <w:rPr>
          <w:rFonts w:ascii="Arial" w:hAnsi="Arial" w:cs="Arial"/>
          <w:sz w:val="20"/>
        </w:rPr>
      </w:pPr>
      <w:r w:rsidRPr="00277CE2">
        <w:rPr>
          <w:rFonts w:ascii="Arial" w:hAnsi="Arial" w:cs="Arial"/>
          <w:b/>
          <w:sz w:val="20"/>
        </w:rPr>
        <w:t>Resolución Miscelánea Fiscal</w:t>
      </w:r>
      <w:r w:rsidRPr="00277CE2">
        <w:rPr>
          <w:rFonts w:ascii="Arial" w:hAnsi="Arial" w:cs="Arial"/>
          <w:sz w:val="20"/>
        </w:rPr>
        <w:t xml:space="preserve">: Disposiciones de carácter general aplicables a </w:t>
      </w:r>
      <w:r w:rsidRPr="00277CE2">
        <w:rPr>
          <w:rFonts w:ascii="Arial" w:hAnsi="Arial" w:cs="Arial"/>
          <w:iCs/>
          <w:sz w:val="20"/>
        </w:rPr>
        <w:t>impuestos</w:t>
      </w:r>
      <w:r w:rsidRPr="00277CE2">
        <w:rPr>
          <w:rFonts w:ascii="Arial" w:hAnsi="Arial" w:cs="Arial"/>
          <w:sz w:val="20"/>
        </w:rPr>
        <w:t>, productos, aprovechamientos, contribuciones de mejoras y derechos federales, excepto a los relacionados con el comercio exterior.</w:t>
      </w:r>
    </w:p>
    <w:p w14:paraId="6692BA21" w14:textId="77777777" w:rsidR="005F6249" w:rsidRPr="00277CE2" w:rsidRDefault="005F6249" w:rsidP="005F6249">
      <w:pPr>
        <w:widowControl w:val="0"/>
        <w:spacing w:before="60"/>
        <w:ind w:left="567" w:hanging="567"/>
        <w:contextualSpacing/>
        <w:jc w:val="both"/>
        <w:rPr>
          <w:rFonts w:ascii="Arial" w:hAnsi="Arial" w:cs="Arial"/>
          <w:sz w:val="20"/>
        </w:rPr>
      </w:pPr>
    </w:p>
    <w:p w14:paraId="25FB737C" w14:textId="77777777" w:rsidR="005F6249" w:rsidRPr="00277CE2" w:rsidRDefault="005F6249" w:rsidP="005F6249">
      <w:pPr>
        <w:widowControl w:val="0"/>
        <w:spacing w:before="60"/>
        <w:ind w:left="567" w:hanging="567"/>
        <w:contextualSpacing/>
        <w:jc w:val="both"/>
        <w:rPr>
          <w:rFonts w:ascii="Arial" w:hAnsi="Arial" w:cs="Arial"/>
          <w:sz w:val="20"/>
        </w:rPr>
      </w:pPr>
      <w:r w:rsidRPr="00277CE2">
        <w:rPr>
          <w:rFonts w:ascii="Arial" w:hAnsi="Arial" w:cs="Arial"/>
          <w:b/>
          <w:bCs/>
          <w:sz w:val="20"/>
        </w:rPr>
        <w:t>RLVIE</w:t>
      </w:r>
      <w:r w:rsidRPr="00277CE2">
        <w:rPr>
          <w:rFonts w:ascii="Arial" w:hAnsi="Arial" w:cs="Arial"/>
          <w:bCs/>
          <w:sz w:val="20"/>
        </w:rPr>
        <w:t>: Red de Laboratorios de Vigilancia e Investigación Epidemiológica.</w:t>
      </w:r>
    </w:p>
    <w:p w14:paraId="3A8A1A50" w14:textId="77777777" w:rsidR="005F6249" w:rsidRPr="00277CE2" w:rsidRDefault="005F6249" w:rsidP="005F6249">
      <w:pPr>
        <w:widowControl w:val="0"/>
        <w:spacing w:before="60"/>
        <w:ind w:left="567" w:hanging="567"/>
        <w:contextualSpacing/>
        <w:jc w:val="both"/>
        <w:rPr>
          <w:rFonts w:ascii="Arial" w:hAnsi="Arial" w:cs="Arial"/>
          <w:b/>
          <w:sz w:val="20"/>
        </w:rPr>
      </w:pPr>
    </w:p>
    <w:p w14:paraId="5F2046BA" w14:textId="77777777" w:rsidR="005F6249" w:rsidRPr="00277CE2" w:rsidRDefault="005F6249" w:rsidP="005F6249">
      <w:pPr>
        <w:widowControl w:val="0"/>
        <w:spacing w:before="60"/>
        <w:ind w:left="567" w:hanging="567"/>
        <w:contextualSpacing/>
        <w:jc w:val="both"/>
        <w:rPr>
          <w:rFonts w:ascii="Arial" w:hAnsi="Arial" w:cs="Arial"/>
          <w:sz w:val="20"/>
        </w:rPr>
      </w:pPr>
      <w:r w:rsidRPr="00277CE2">
        <w:rPr>
          <w:rFonts w:ascii="Arial" w:hAnsi="Arial" w:cs="Arial"/>
          <w:b/>
          <w:sz w:val="20"/>
        </w:rPr>
        <w:t>SAT:</w:t>
      </w:r>
      <w:r w:rsidRPr="00277CE2">
        <w:rPr>
          <w:rFonts w:ascii="Arial" w:hAnsi="Arial" w:cs="Arial"/>
          <w:sz w:val="20"/>
        </w:rPr>
        <w:t xml:space="preserve"> Servicio de Administración Tributaria.</w:t>
      </w:r>
    </w:p>
    <w:p w14:paraId="74463B56" w14:textId="77777777" w:rsidR="005F6249" w:rsidRPr="00277CE2" w:rsidRDefault="005F6249" w:rsidP="005F6249">
      <w:pPr>
        <w:widowControl w:val="0"/>
        <w:spacing w:before="60"/>
        <w:ind w:left="567" w:hanging="567"/>
        <w:contextualSpacing/>
        <w:jc w:val="both"/>
        <w:rPr>
          <w:rFonts w:ascii="Arial" w:hAnsi="Arial" w:cs="Arial"/>
          <w:sz w:val="20"/>
        </w:rPr>
      </w:pPr>
    </w:p>
    <w:p w14:paraId="455F566A" w14:textId="77777777" w:rsidR="005F6249" w:rsidRPr="00277CE2" w:rsidRDefault="005F6249" w:rsidP="005F6249">
      <w:pPr>
        <w:widowControl w:val="0"/>
        <w:spacing w:before="60"/>
        <w:ind w:left="567" w:hanging="567"/>
        <w:contextualSpacing/>
        <w:jc w:val="both"/>
        <w:rPr>
          <w:rFonts w:ascii="Arial" w:hAnsi="Arial" w:cs="Arial"/>
          <w:sz w:val="20"/>
        </w:rPr>
      </w:pPr>
      <w:r w:rsidRPr="00277CE2">
        <w:rPr>
          <w:rFonts w:ascii="Arial" w:hAnsi="Arial" w:cs="Arial"/>
          <w:b/>
          <w:bCs/>
          <w:sz w:val="20"/>
        </w:rPr>
        <w:t>SE:</w:t>
      </w:r>
      <w:r w:rsidRPr="00277CE2">
        <w:rPr>
          <w:rFonts w:ascii="Arial" w:hAnsi="Arial" w:cs="Arial"/>
          <w:sz w:val="20"/>
        </w:rPr>
        <w:t xml:space="preserve"> Secretaría de Economía</w:t>
      </w:r>
    </w:p>
    <w:p w14:paraId="75830A3B" w14:textId="77777777" w:rsidR="005F6249" w:rsidRPr="00277CE2" w:rsidRDefault="005F6249" w:rsidP="005F6249">
      <w:pPr>
        <w:widowControl w:val="0"/>
        <w:spacing w:before="60"/>
        <w:ind w:left="567" w:hanging="567"/>
        <w:contextualSpacing/>
        <w:jc w:val="both"/>
        <w:rPr>
          <w:rFonts w:ascii="Arial" w:hAnsi="Arial" w:cs="Arial"/>
          <w:b/>
          <w:sz w:val="20"/>
        </w:rPr>
      </w:pPr>
    </w:p>
    <w:p w14:paraId="3F2C5E96" w14:textId="77777777" w:rsidR="005F6249" w:rsidRPr="00277CE2" w:rsidRDefault="005F6249" w:rsidP="005F6249">
      <w:pPr>
        <w:ind w:right="49"/>
        <w:jc w:val="both"/>
        <w:rPr>
          <w:rFonts w:ascii="Arial" w:hAnsi="Arial" w:cs="Arial"/>
          <w:sz w:val="20"/>
        </w:rPr>
      </w:pPr>
      <w:r w:rsidRPr="00277CE2">
        <w:rPr>
          <w:rFonts w:ascii="Arial" w:hAnsi="Arial" w:cs="Arial"/>
          <w:b/>
          <w:sz w:val="20"/>
        </w:rPr>
        <w:t>Servicio Médico Integral (SMI):</w:t>
      </w:r>
      <w:r w:rsidRPr="00277CE2">
        <w:rPr>
          <w:rFonts w:ascii="Arial" w:hAnsi="Arial" w:cs="Arial"/>
          <w:sz w:val="20"/>
        </w:rPr>
        <w:t xml:space="preserve"> Es una alternativa de prestación de servicios por medio de una combinación de bienes y/o servicios relacionados, para la realización de procedimientos, diagnósticos o terapéuticos, completos y específicos, para que las Unidades Médicas del IMSS den respuesta a las demandas de atención, otorgándolos de forma integral, sin interrupciones, con el fin de evitar los imprevistos que afectan el otorgamiento de la misma. Dichos servicios estarán conformados por: equipo médico y sus accesorios, instrumental quirúrgico y bienes de consumo compatibles con el equipo médico y entre sí, así como la capacitación del personal para su uso y manejo, además del equipo de cómputo y sistemas de información necesarios y, está descrito en la “Norma que establece las disposiciones generales para la Planeación, Implantación y Control de Servicios Médicos Integrales” del IMSS, para el control de los mismos.</w:t>
      </w:r>
    </w:p>
    <w:p w14:paraId="243582BA" w14:textId="77777777" w:rsidR="005F6249" w:rsidRPr="00277CE2" w:rsidRDefault="005F6249" w:rsidP="005F6249">
      <w:pPr>
        <w:ind w:right="49"/>
        <w:jc w:val="both"/>
        <w:rPr>
          <w:rFonts w:ascii="Arial" w:hAnsi="Arial" w:cs="Arial"/>
          <w:sz w:val="20"/>
        </w:rPr>
      </w:pPr>
    </w:p>
    <w:p w14:paraId="33E4D211" w14:textId="77777777" w:rsidR="005F6249" w:rsidRPr="00277CE2" w:rsidRDefault="005F6249" w:rsidP="005F6249">
      <w:pPr>
        <w:ind w:right="49"/>
        <w:jc w:val="both"/>
        <w:rPr>
          <w:rFonts w:ascii="Arial" w:hAnsi="Arial" w:cs="Arial"/>
          <w:sz w:val="20"/>
        </w:rPr>
      </w:pPr>
      <w:r w:rsidRPr="00277CE2">
        <w:rPr>
          <w:rFonts w:ascii="Arial" w:hAnsi="Arial" w:cs="Arial"/>
          <w:b/>
          <w:sz w:val="20"/>
        </w:rPr>
        <w:t xml:space="preserve">SMI de ELC: </w:t>
      </w:r>
      <w:r w:rsidRPr="00277CE2">
        <w:rPr>
          <w:rFonts w:ascii="Arial" w:hAnsi="Arial" w:cs="Arial"/>
          <w:sz w:val="20"/>
        </w:rPr>
        <w:t xml:space="preserve">Servicio Médico Integral de Estudios de Laboratorio Clínico. </w:t>
      </w:r>
    </w:p>
    <w:p w14:paraId="6C5BAE5D" w14:textId="77777777" w:rsidR="005F6249" w:rsidRPr="00277CE2" w:rsidRDefault="005F6249" w:rsidP="005F6249">
      <w:pPr>
        <w:ind w:right="49"/>
        <w:jc w:val="both"/>
        <w:rPr>
          <w:rFonts w:ascii="Arial" w:hAnsi="Arial" w:cs="Arial"/>
          <w:b/>
          <w:sz w:val="20"/>
        </w:rPr>
      </w:pPr>
    </w:p>
    <w:p w14:paraId="143D1DF9" w14:textId="77777777" w:rsidR="005F6249" w:rsidRPr="00277CE2" w:rsidRDefault="005F6249" w:rsidP="005F6249">
      <w:pPr>
        <w:ind w:right="49"/>
        <w:jc w:val="both"/>
        <w:rPr>
          <w:rFonts w:ascii="Arial" w:hAnsi="Arial" w:cs="Arial"/>
          <w:sz w:val="20"/>
        </w:rPr>
      </w:pPr>
      <w:r w:rsidRPr="00277CE2">
        <w:rPr>
          <w:rFonts w:ascii="Arial" w:hAnsi="Arial" w:cs="Arial"/>
          <w:b/>
          <w:color w:val="000000" w:themeColor="text1"/>
          <w:sz w:val="20"/>
          <w:lang w:val="es-ES_tradnl"/>
        </w:rPr>
        <w:t xml:space="preserve">SMI de RLVIE: </w:t>
      </w:r>
      <w:r w:rsidRPr="00277CE2">
        <w:rPr>
          <w:rFonts w:ascii="Arial" w:hAnsi="Arial" w:cs="Arial"/>
          <w:color w:val="000000" w:themeColor="text1"/>
          <w:sz w:val="20"/>
          <w:lang w:val="es-ES_tradnl"/>
        </w:rPr>
        <w:t xml:space="preserve">Servicio Médico Integral de Red de Laboratorio de Vigilancia e Investigación </w:t>
      </w:r>
      <w:proofErr w:type="spellStart"/>
      <w:r w:rsidRPr="00277CE2">
        <w:rPr>
          <w:rFonts w:ascii="Arial" w:hAnsi="Arial" w:cs="Arial"/>
          <w:color w:val="000000" w:themeColor="text1"/>
          <w:sz w:val="20"/>
          <w:lang w:val="es-ES_tradnl"/>
        </w:rPr>
        <w:t>Epidemiolologica</w:t>
      </w:r>
      <w:proofErr w:type="spellEnd"/>
      <w:r w:rsidRPr="00277CE2">
        <w:rPr>
          <w:rFonts w:ascii="Arial" w:hAnsi="Arial" w:cs="Arial"/>
          <w:color w:val="000000" w:themeColor="text1"/>
          <w:sz w:val="20"/>
          <w:lang w:val="es-ES_tradnl"/>
        </w:rPr>
        <w:t xml:space="preserve">. </w:t>
      </w:r>
    </w:p>
    <w:p w14:paraId="07B39A6C" w14:textId="77777777" w:rsidR="005F6249" w:rsidRPr="00277CE2" w:rsidRDefault="005F6249" w:rsidP="005F6249">
      <w:pPr>
        <w:tabs>
          <w:tab w:val="left" w:pos="616"/>
          <w:tab w:val="left" w:pos="1134"/>
          <w:tab w:val="left" w:pos="10398"/>
          <w:tab w:val="left" w:pos="11064"/>
          <w:tab w:val="left" w:pos="11784"/>
          <w:tab w:val="left" w:pos="12504"/>
          <w:tab w:val="left" w:pos="13224"/>
          <w:tab w:val="left" w:pos="13944"/>
          <w:tab w:val="left" w:pos="14664"/>
          <w:tab w:val="left" w:pos="15384"/>
        </w:tabs>
        <w:overflowPunct w:val="0"/>
        <w:autoSpaceDE w:val="0"/>
        <w:ind w:left="567" w:right="51" w:hanging="567"/>
        <w:jc w:val="both"/>
        <w:textAlignment w:val="baseline"/>
        <w:rPr>
          <w:rFonts w:ascii="Arial" w:hAnsi="Arial" w:cs="Arial"/>
          <w:b/>
          <w:sz w:val="20"/>
        </w:rPr>
      </w:pPr>
    </w:p>
    <w:p w14:paraId="1037E738" w14:textId="77777777" w:rsidR="005F6249" w:rsidRPr="00277CE2" w:rsidRDefault="005F6249" w:rsidP="005F6249">
      <w:pPr>
        <w:tabs>
          <w:tab w:val="left" w:pos="616"/>
          <w:tab w:val="left" w:pos="1134"/>
          <w:tab w:val="left" w:pos="10398"/>
          <w:tab w:val="left" w:pos="11064"/>
          <w:tab w:val="left" w:pos="11784"/>
          <w:tab w:val="left" w:pos="12504"/>
          <w:tab w:val="left" w:pos="13224"/>
          <w:tab w:val="left" w:pos="13944"/>
          <w:tab w:val="left" w:pos="14664"/>
          <w:tab w:val="left" w:pos="15384"/>
        </w:tabs>
        <w:overflowPunct w:val="0"/>
        <w:autoSpaceDE w:val="0"/>
        <w:ind w:left="567" w:right="51" w:hanging="567"/>
        <w:jc w:val="both"/>
        <w:textAlignment w:val="baseline"/>
        <w:rPr>
          <w:rFonts w:ascii="Arial" w:hAnsi="Arial" w:cs="Arial"/>
          <w:sz w:val="20"/>
        </w:rPr>
      </w:pPr>
      <w:r w:rsidRPr="00277CE2">
        <w:rPr>
          <w:rFonts w:ascii="Arial" w:hAnsi="Arial" w:cs="Arial"/>
          <w:b/>
          <w:sz w:val="20"/>
        </w:rPr>
        <w:t>SFP:</w:t>
      </w:r>
      <w:r w:rsidRPr="00277CE2">
        <w:rPr>
          <w:rFonts w:ascii="Arial" w:hAnsi="Arial" w:cs="Arial"/>
          <w:sz w:val="20"/>
        </w:rPr>
        <w:t xml:space="preserve"> Secretaría de la Función Pública.</w:t>
      </w:r>
    </w:p>
    <w:p w14:paraId="4BAE1BD8" w14:textId="77777777" w:rsidR="005F6249" w:rsidRPr="00277CE2" w:rsidRDefault="005F6249" w:rsidP="005F6249">
      <w:pPr>
        <w:tabs>
          <w:tab w:val="left" w:pos="616"/>
          <w:tab w:val="left" w:pos="1134"/>
          <w:tab w:val="left" w:pos="10398"/>
          <w:tab w:val="left" w:pos="11064"/>
          <w:tab w:val="left" w:pos="11784"/>
          <w:tab w:val="left" w:pos="12504"/>
          <w:tab w:val="left" w:pos="13224"/>
          <w:tab w:val="left" w:pos="13944"/>
          <w:tab w:val="left" w:pos="14664"/>
          <w:tab w:val="left" w:pos="15384"/>
        </w:tabs>
        <w:overflowPunct w:val="0"/>
        <w:autoSpaceDE w:val="0"/>
        <w:ind w:left="567" w:right="51" w:hanging="567"/>
        <w:jc w:val="both"/>
        <w:textAlignment w:val="baseline"/>
        <w:rPr>
          <w:rFonts w:ascii="Arial" w:hAnsi="Arial" w:cs="Arial"/>
          <w:sz w:val="20"/>
        </w:rPr>
      </w:pPr>
    </w:p>
    <w:p w14:paraId="716F18C3" w14:textId="77777777" w:rsidR="005F6249" w:rsidRPr="00277CE2" w:rsidRDefault="005F6249" w:rsidP="005F6249">
      <w:pPr>
        <w:tabs>
          <w:tab w:val="left" w:pos="616"/>
          <w:tab w:val="left" w:pos="1134"/>
          <w:tab w:val="left" w:pos="10398"/>
          <w:tab w:val="left" w:pos="11064"/>
          <w:tab w:val="left" w:pos="11784"/>
          <w:tab w:val="left" w:pos="12504"/>
          <w:tab w:val="left" w:pos="13224"/>
          <w:tab w:val="left" w:pos="13944"/>
          <w:tab w:val="left" w:pos="14664"/>
          <w:tab w:val="left" w:pos="15384"/>
        </w:tabs>
        <w:overflowPunct w:val="0"/>
        <w:autoSpaceDE w:val="0"/>
        <w:ind w:left="567" w:right="51" w:hanging="567"/>
        <w:jc w:val="both"/>
        <w:textAlignment w:val="baseline"/>
        <w:rPr>
          <w:rFonts w:ascii="Arial" w:hAnsi="Arial" w:cs="Arial"/>
          <w:sz w:val="20"/>
        </w:rPr>
      </w:pPr>
      <w:r w:rsidRPr="00277CE2">
        <w:rPr>
          <w:rFonts w:ascii="Arial" w:hAnsi="Arial" w:cs="Arial"/>
          <w:b/>
          <w:sz w:val="20"/>
        </w:rPr>
        <w:t>SHCP</w:t>
      </w:r>
      <w:r w:rsidRPr="00277CE2">
        <w:rPr>
          <w:rFonts w:ascii="Arial" w:hAnsi="Arial" w:cs="Arial"/>
          <w:sz w:val="20"/>
        </w:rPr>
        <w:t>: Secretaría de Hacienda y Crédito Público.</w:t>
      </w:r>
    </w:p>
    <w:p w14:paraId="4E15F53D" w14:textId="77777777" w:rsidR="005F6249" w:rsidRPr="00277CE2" w:rsidRDefault="005F6249" w:rsidP="005F6249">
      <w:pPr>
        <w:tabs>
          <w:tab w:val="left" w:pos="616"/>
          <w:tab w:val="left" w:pos="1134"/>
          <w:tab w:val="left" w:pos="10398"/>
          <w:tab w:val="left" w:pos="11064"/>
          <w:tab w:val="left" w:pos="11784"/>
          <w:tab w:val="left" w:pos="12504"/>
          <w:tab w:val="left" w:pos="13224"/>
          <w:tab w:val="left" w:pos="13944"/>
          <w:tab w:val="left" w:pos="14664"/>
          <w:tab w:val="left" w:pos="15384"/>
        </w:tabs>
        <w:overflowPunct w:val="0"/>
        <w:autoSpaceDE w:val="0"/>
        <w:ind w:left="567" w:right="51" w:hanging="567"/>
        <w:jc w:val="both"/>
        <w:textAlignment w:val="baseline"/>
        <w:rPr>
          <w:rFonts w:ascii="Arial" w:hAnsi="Arial" w:cs="Arial"/>
          <w:sz w:val="20"/>
        </w:rPr>
      </w:pPr>
    </w:p>
    <w:p w14:paraId="3B6DFD80" w14:textId="77777777" w:rsidR="005F6249" w:rsidRPr="00277CE2" w:rsidRDefault="005F6249" w:rsidP="005F6249">
      <w:pPr>
        <w:widowControl w:val="0"/>
        <w:spacing w:before="60"/>
        <w:ind w:left="567" w:hanging="567"/>
        <w:contextualSpacing/>
        <w:jc w:val="both"/>
        <w:rPr>
          <w:rFonts w:ascii="Arial" w:hAnsi="Arial" w:cs="Arial"/>
          <w:sz w:val="20"/>
        </w:rPr>
      </w:pPr>
      <w:r w:rsidRPr="00277CE2">
        <w:rPr>
          <w:rFonts w:ascii="Arial" w:hAnsi="Arial" w:cs="Arial"/>
          <w:b/>
          <w:sz w:val="20"/>
        </w:rPr>
        <w:t>SSA:</w:t>
      </w:r>
      <w:r w:rsidRPr="00277CE2">
        <w:rPr>
          <w:rFonts w:ascii="Arial" w:hAnsi="Arial" w:cs="Arial"/>
          <w:sz w:val="20"/>
        </w:rPr>
        <w:t xml:space="preserve"> Secretaría de Salud.</w:t>
      </w:r>
    </w:p>
    <w:p w14:paraId="05A2F743" w14:textId="77777777" w:rsidR="005F6249" w:rsidRPr="00277CE2" w:rsidRDefault="005F6249" w:rsidP="005F6249">
      <w:pPr>
        <w:widowControl w:val="0"/>
        <w:spacing w:before="60"/>
        <w:ind w:left="567" w:hanging="567"/>
        <w:contextualSpacing/>
        <w:jc w:val="both"/>
        <w:rPr>
          <w:rFonts w:ascii="Arial" w:hAnsi="Arial" w:cs="Arial"/>
          <w:sz w:val="20"/>
        </w:rPr>
      </w:pPr>
    </w:p>
    <w:p w14:paraId="57F47E0F" w14:textId="77777777" w:rsidR="005F6249" w:rsidRPr="00277CE2" w:rsidRDefault="005F6249" w:rsidP="005F6249">
      <w:pPr>
        <w:ind w:right="49"/>
        <w:jc w:val="both"/>
        <w:rPr>
          <w:rFonts w:ascii="Arial" w:hAnsi="Arial" w:cs="Arial"/>
          <w:sz w:val="20"/>
        </w:rPr>
      </w:pPr>
      <w:r w:rsidRPr="00277CE2">
        <w:rPr>
          <w:rFonts w:ascii="Arial" w:hAnsi="Arial" w:cs="Arial"/>
          <w:b/>
          <w:sz w:val="20"/>
        </w:rPr>
        <w:lastRenderedPageBreak/>
        <w:t>Sobre cerrado</w:t>
      </w:r>
      <w:r w:rsidRPr="00277CE2">
        <w:rPr>
          <w:rFonts w:ascii="Arial" w:hAnsi="Arial" w:cs="Arial"/>
          <w:sz w:val="20"/>
        </w:rPr>
        <w:t xml:space="preserve">: Cualquier medio que contenga la proposición del licitante, cuyo </w:t>
      </w:r>
      <w:r w:rsidRPr="00277CE2">
        <w:rPr>
          <w:rFonts w:ascii="Arial" w:hAnsi="Arial" w:cs="Arial"/>
          <w:iCs/>
          <w:sz w:val="20"/>
        </w:rPr>
        <w:t>contenido</w:t>
      </w:r>
      <w:r w:rsidRPr="00277CE2">
        <w:rPr>
          <w:rFonts w:ascii="Arial" w:hAnsi="Arial" w:cs="Arial"/>
          <w:sz w:val="20"/>
        </w:rPr>
        <w:t xml:space="preserve"> sólo puede ser conocido en el Acto de Presentación y Apertura de Proposiciones, en términos de la Ley de Adquisiciones, Arrendamientos y Servicios del Sector Público. En el caso de las proposiciones presentadas a través de CompraNet, los sobres serán generados de conformidad con lo establecido en el artículo 34 de la Ley antes citada.</w:t>
      </w:r>
    </w:p>
    <w:p w14:paraId="5994F28B" w14:textId="77777777" w:rsidR="005F6249" w:rsidRPr="00277CE2" w:rsidRDefault="005F6249" w:rsidP="005F6249">
      <w:pPr>
        <w:widowControl w:val="0"/>
        <w:spacing w:before="60"/>
        <w:contextualSpacing/>
        <w:jc w:val="both"/>
        <w:rPr>
          <w:rFonts w:ascii="Arial" w:hAnsi="Arial" w:cs="Arial"/>
          <w:b/>
          <w:sz w:val="20"/>
        </w:rPr>
      </w:pPr>
    </w:p>
    <w:p w14:paraId="4229AA51" w14:textId="77777777" w:rsidR="005F6249" w:rsidRPr="00277CE2" w:rsidRDefault="005F6249" w:rsidP="005F6249">
      <w:pPr>
        <w:widowControl w:val="0"/>
        <w:spacing w:before="60"/>
        <w:contextualSpacing/>
        <w:jc w:val="both"/>
        <w:rPr>
          <w:rFonts w:ascii="Arial" w:hAnsi="Arial" w:cs="Arial"/>
          <w:sz w:val="20"/>
        </w:rPr>
      </w:pPr>
      <w:r w:rsidRPr="00277CE2">
        <w:rPr>
          <w:rFonts w:ascii="Arial" w:hAnsi="Arial" w:cs="Arial"/>
          <w:b/>
          <w:sz w:val="20"/>
        </w:rPr>
        <w:t xml:space="preserve">TMN: </w:t>
      </w:r>
      <w:r w:rsidRPr="00277CE2">
        <w:rPr>
          <w:rFonts w:ascii="Arial" w:hAnsi="Arial" w:cs="Arial"/>
          <w:sz w:val="20"/>
        </w:rPr>
        <w:t xml:space="preserve">Tamiz </w:t>
      </w:r>
      <w:proofErr w:type="spellStart"/>
      <w:r w:rsidRPr="00277CE2">
        <w:rPr>
          <w:rFonts w:ascii="Arial" w:hAnsi="Arial" w:cs="Arial"/>
          <w:sz w:val="20"/>
        </w:rPr>
        <w:t>Metabolico</w:t>
      </w:r>
      <w:proofErr w:type="spellEnd"/>
      <w:r w:rsidRPr="00277CE2">
        <w:rPr>
          <w:rFonts w:ascii="Arial" w:hAnsi="Arial" w:cs="Arial"/>
          <w:sz w:val="20"/>
        </w:rPr>
        <w:t xml:space="preserve"> Neonatal</w:t>
      </w:r>
    </w:p>
    <w:p w14:paraId="5377CDE0" w14:textId="77777777" w:rsidR="005F6249" w:rsidRPr="00277CE2" w:rsidRDefault="005F6249" w:rsidP="005F6249">
      <w:pPr>
        <w:widowControl w:val="0"/>
        <w:spacing w:before="60"/>
        <w:contextualSpacing/>
        <w:jc w:val="both"/>
        <w:rPr>
          <w:rFonts w:ascii="Arial" w:hAnsi="Arial" w:cs="Arial"/>
          <w:b/>
          <w:sz w:val="20"/>
        </w:rPr>
      </w:pPr>
    </w:p>
    <w:p w14:paraId="3621EC28" w14:textId="77777777" w:rsidR="005F6249" w:rsidRPr="00277CE2" w:rsidRDefault="005F6249" w:rsidP="005F6249">
      <w:pPr>
        <w:ind w:right="49"/>
        <w:jc w:val="both"/>
        <w:rPr>
          <w:rFonts w:ascii="Arial" w:hAnsi="Arial" w:cs="Arial"/>
          <w:sz w:val="20"/>
        </w:rPr>
      </w:pPr>
      <w:r w:rsidRPr="00277CE2">
        <w:rPr>
          <w:rFonts w:ascii="Arial" w:hAnsi="Arial" w:cs="Arial"/>
          <w:b/>
          <w:sz w:val="20"/>
        </w:rPr>
        <w:t>Tratados de Libre Comercio:</w:t>
      </w:r>
      <w:r w:rsidRPr="00277CE2">
        <w:rPr>
          <w:rFonts w:ascii="Arial" w:hAnsi="Arial" w:cs="Arial"/>
          <w:sz w:val="20"/>
        </w:rPr>
        <w:t xml:space="preserve"> Los convenios regidos por el derecho internacional </w:t>
      </w:r>
      <w:r w:rsidRPr="00277CE2">
        <w:rPr>
          <w:rFonts w:ascii="Arial" w:hAnsi="Arial" w:cs="Arial"/>
          <w:iCs/>
          <w:sz w:val="20"/>
        </w:rPr>
        <w:t>público</w:t>
      </w:r>
      <w:r w:rsidRPr="00277CE2">
        <w:rPr>
          <w:rFonts w:ascii="Arial" w:hAnsi="Arial" w:cs="Arial"/>
          <w:sz w:val="20"/>
        </w:rPr>
        <w:t xml:space="preserve">, celebrados por escrito entre los gobiernos de los Estados Unidos Mexicanos y uno o varios sujetos de derecho internacional público, ya sea que para su aplicación requiera o no la celebración de </w:t>
      </w:r>
      <w:proofErr w:type="spellStart"/>
      <w:r w:rsidRPr="00277CE2">
        <w:rPr>
          <w:rFonts w:ascii="Arial" w:hAnsi="Arial" w:cs="Arial"/>
          <w:sz w:val="20"/>
        </w:rPr>
        <w:t>acuetrdos</w:t>
      </w:r>
      <w:proofErr w:type="spellEnd"/>
      <w:r w:rsidRPr="00277CE2">
        <w:rPr>
          <w:rFonts w:ascii="Arial" w:hAnsi="Arial" w:cs="Arial"/>
          <w:sz w:val="20"/>
        </w:rPr>
        <w:t xml:space="preserve"> en materias específicas, cualquiera que sea su denominación, mediante los cuales los Estados Unidos Mexicanos asumen compromisos. </w:t>
      </w:r>
    </w:p>
    <w:p w14:paraId="4E6D95F1" w14:textId="77777777" w:rsidR="005F6249" w:rsidRPr="00277CE2" w:rsidRDefault="005F6249" w:rsidP="005F6249">
      <w:pPr>
        <w:widowControl w:val="0"/>
        <w:spacing w:before="60"/>
        <w:ind w:left="567" w:hanging="567"/>
        <w:contextualSpacing/>
        <w:jc w:val="both"/>
        <w:rPr>
          <w:rFonts w:ascii="Arial" w:hAnsi="Arial" w:cs="Arial"/>
          <w:sz w:val="20"/>
        </w:rPr>
      </w:pPr>
    </w:p>
    <w:p w14:paraId="5D1E2F77" w14:textId="77777777" w:rsidR="005F6249" w:rsidRPr="00277CE2" w:rsidRDefault="005F6249" w:rsidP="005F6249">
      <w:pPr>
        <w:ind w:right="49"/>
        <w:jc w:val="both"/>
        <w:rPr>
          <w:rFonts w:ascii="Arial" w:hAnsi="Arial" w:cs="Arial"/>
          <w:iCs/>
          <w:sz w:val="20"/>
        </w:rPr>
      </w:pPr>
      <w:r w:rsidRPr="00277CE2">
        <w:rPr>
          <w:rFonts w:ascii="Arial" w:hAnsi="Arial" w:cs="Arial"/>
          <w:b/>
          <w:iCs/>
          <w:sz w:val="20"/>
        </w:rPr>
        <w:t>UMAE</w:t>
      </w:r>
      <w:r w:rsidRPr="00277CE2">
        <w:rPr>
          <w:rFonts w:ascii="Arial" w:hAnsi="Arial" w:cs="Arial"/>
          <w:iCs/>
          <w:sz w:val="20"/>
        </w:rPr>
        <w:t>: Unidades Médicas de Alta Especialidad, son órganos de operación administrativa desconcentrada del Instituto Mexicano del Seguro Social, en términos de lo establecido en el artículo 2 fracción IV del Reglamento Interior del Instituto Mexicano del Seguro Social.</w:t>
      </w:r>
    </w:p>
    <w:p w14:paraId="6A0FDE2A" w14:textId="77777777" w:rsidR="005F6249" w:rsidRPr="00277CE2" w:rsidRDefault="005F6249" w:rsidP="005F6249">
      <w:pPr>
        <w:widowControl w:val="0"/>
        <w:spacing w:before="60"/>
        <w:ind w:left="567" w:hanging="567"/>
        <w:contextualSpacing/>
        <w:jc w:val="both"/>
        <w:rPr>
          <w:rFonts w:ascii="Arial" w:hAnsi="Arial" w:cs="Arial"/>
          <w:sz w:val="20"/>
        </w:rPr>
      </w:pPr>
    </w:p>
    <w:p w14:paraId="7DCAEDB6" w14:textId="77777777" w:rsidR="005F6249" w:rsidRPr="00277CE2" w:rsidRDefault="005F6249" w:rsidP="005F6249">
      <w:pPr>
        <w:ind w:right="49"/>
        <w:jc w:val="both"/>
        <w:rPr>
          <w:rFonts w:ascii="Arial" w:hAnsi="Arial" w:cs="Arial"/>
          <w:sz w:val="20"/>
        </w:rPr>
      </w:pPr>
      <w:r w:rsidRPr="00277CE2">
        <w:rPr>
          <w:rFonts w:ascii="Arial" w:hAnsi="Arial" w:cs="Arial"/>
          <w:b/>
          <w:sz w:val="20"/>
        </w:rPr>
        <w:t>Unidad Médica:</w:t>
      </w:r>
      <w:r w:rsidRPr="00277CE2">
        <w:rPr>
          <w:rFonts w:ascii="Arial" w:hAnsi="Arial" w:cs="Arial"/>
          <w:sz w:val="20"/>
        </w:rPr>
        <w:t xml:space="preserve"> Al establecimiento físico que cuenta con los recursos materiales, humanos, tecnológicos y económicos, cuya complejidad es equivalente al nivel de operación y está destinado a proporcionar atención médica integral a la población; conforme a “NOM 040-SSA2-2004. En Materia de Información en Salud”. Entendiéndose para este Instituto las Unidades de Medicina Familiar (UMF), Hospitales Generales Regionales (HGR), Hospitales Generales de Zona (HGZ), Hospitales Generales de Subzona (HGSZ), Hospitales Generales de Zona con Medicina Familiar (HGZMF) y UMAE.</w:t>
      </w:r>
    </w:p>
    <w:p w14:paraId="6D0E5401" w14:textId="77777777" w:rsidR="005F6249" w:rsidRPr="00277CE2" w:rsidRDefault="005F6249" w:rsidP="005F6249">
      <w:pPr>
        <w:ind w:right="49"/>
        <w:jc w:val="both"/>
        <w:rPr>
          <w:rFonts w:ascii="Arial" w:hAnsi="Arial" w:cs="Arial"/>
          <w:sz w:val="20"/>
        </w:rPr>
      </w:pPr>
    </w:p>
    <w:p w14:paraId="59B991FD" w14:textId="77777777" w:rsidR="005F6249" w:rsidRPr="00277CE2" w:rsidRDefault="005F6249" w:rsidP="005F6249">
      <w:pPr>
        <w:ind w:right="49"/>
        <w:jc w:val="both"/>
        <w:rPr>
          <w:rFonts w:ascii="Arial" w:hAnsi="Arial" w:cs="Arial"/>
          <w:sz w:val="20"/>
        </w:rPr>
      </w:pPr>
      <w:r w:rsidRPr="00277CE2">
        <w:rPr>
          <w:rFonts w:ascii="Arial" w:hAnsi="Arial" w:cs="Arial"/>
          <w:b/>
          <w:sz w:val="20"/>
        </w:rPr>
        <w:t>URG:</w:t>
      </w:r>
      <w:r w:rsidRPr="00277CE2">
        <w:rPr>
          <w:rFonts w:ascii="Arial" w:hAnsi="Arial" w:cs="Arial"/>
          <w:sz w:val="20"/>
        </w:rPr>
        <w:t xml:space="preserve"> Unidad Responsable del Gasto.</w:t>
      </w:r>
    </w:p>
    <w:p w14:paraId="3F2278D8" w14:textId="77777777" w:rsidR="005F6249" w:rsidRPr="00277CE2" w:rsidRDefault="005F6249" w:rsidP="005F62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rPr>
          <w:rFonts w:ascii="Arial" w:hAnsi="Arial" w:cs="Arial"/>
          <w:b/>
          <w:bCs/>
          <w:sz w:val="20"/>
        </w:rPr>
      </w:pPr>
    </w:p>
    <w:p w14:paraId="2882B975" w14:textId="77777777" w:rsidR="00876B23" w:rsidRPr="00277CE2" w:rsidRDefault="00876B23"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3A117FD1" w14:textId="77777777" w:rsidR="0055447E" w:rsidRPr="00277CE2" w:rsidRDefault="0055447E"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4C614540" w14:textId="77777777" w:rsidR="007322B5" w:rsidRPr="00277CE2" w:rsidRDefault="007322B5"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4AAA774D" w14:textId="77777777" w:rsidR="007322B5" w:rsidRPr="00277CE2" w:rsidRDefault="007322B5"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08AF90A7" w14:textId="77777777" w:rsidR="005F6249" w:rsidRPr="00277CE2" w:rsidRDefault="005F6249"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524D1BAD" w14:textId="77777777" w:rsidR="005F6249" w:rsidRPr="00277CE2" w:rsidRDefault="005F6249"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732BA0D9" w14:textId="77777777" w:rsidR="005F6249" w:rsidRPr="00277CE2" w:rsidRDefault="005F6249"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6BC69F56" w14:textId="77777777" w:rsidR="005F6249" w:rsidRPr="00277CE2" w:rsidRDefault="005F6249"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3DDBA5D8" w14:textId="77777777" w:rsidR="005F6249" w:rsidRPr="00277CE2" w:rsidRDefault="005F6249"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2E763632" w14:textId="77777777" w:rsidR="005F6249" w:rsidRPr="00277CE2" w:rsidRDefault="005F6249"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0809F721" w14:textId="77777777" w:rsidR="005F6249" w:rsidRPr="00277CE2" w:rsidRDefault="005F6249"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015A7419" w14:textId="77777777" w:rsidR="005F6249" w:rsidRPr="00277CE2" w:rsidRDefault="005F6249"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0624A506" w14:textId="77777777" w:rsidR="005F6249" w:rsidRPr="00277CE2" w:rsidRDefault="005F6249"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46DB84AA" w14:textId="77777777" w:rsidR="005F6249" w:rsidRPr="00277CE2" w:rsidRDefault="005F6249"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6E7D368B" w14:textId="77777777" w:rsidR="005F6249" w:rsidRPr="00277CE2" w:rsidRDefault="005F6249"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54A269B5" w14:textId="77777777" w:rsidR="005F6249" w:rsidRPr="00277CE2" w:rsidRDefault="005F6249"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75BE1E4A" w14:textId="77777777" w:rsidR="005F6249" w:rsidRPr="00277CE2" w:rsidRDefault="005F6249"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199CFF69" w14:textId="77777777" w:rsidR="005F6249" w:rsidRPr="00277CE2" w:rsidRDefault="005F6249"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36FF22CE" w14:textId="77777777" w:rsidR="005F6249" w:rsidRPr="00277CE2" w:rsidRDefault="005F6249"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74E7137F" w14:textId="77777777" w:rsidR="005F6249" w:rsidRPr="00277CE2" w:rsidRDefault="005F6249"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5FE3E718" w14:textId="77777777" w:rsidR="005F6249" w:rsidRPr="00277CE2" w:rsidRDefault="005F6249"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45257C94" w14:textId="77777777" w:rsidR="005F6249" w:rsidRPr="00277CE2" w:rsidRDefault="005F6249"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4A291314" w14:textId="77777777" w:rsidR="005F6249" w:rsidRPr="00277CE2" w:rsidRDefault="005F6249"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24CDD3E3" w14:textId="77777777" w:rsidR="005F6249" w:rsidRPr="00277CE2" w:rsidRDefault="005F6249"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07467B58" w14:textId="77777777" w:rsidR="005F6249" w:rsidRPr="00277CE2" w:rsidRDefault="005F6249"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35F68436" w14:textId="77777777" w:rsidR="005F6249" w:rsidRPr="00277CE2" w:rsidRDefault="005F6249"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4D3AC9A8" w14:textId="77777777" w:rsidR="005F6249" w:rsidRPr="00277CE2" w:rsidRDefault="005F6249"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63571B27" w14:textId="77777777" w:rsidR="005F6249" w:rsidRPr="00277CE2" w:rsidRDefault="005F6249"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1FB9A14E" w14:textId="77777777" w:rsidR="005F6249" w:rsidRPr="00277CE2" w:rsidRDefault="005F6249"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2F6DE3A9" w14:textId="77777777" w:rsidR="005F6249" w:rsidRPr="00277CE2" w:rsidRDefault="005F6249"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25C39852" w14:textId="77777777" w:rsidR="005F6249" w:rsidRPr="00277CE2" w:rsidRDefault="005F6249"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5BB75808" w14:textId="77777777" w:rsidR="005F6249" w:rsidRPr="00277CE2" w:rsidRDefault="005F6249"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23B9075F" w14:textId="77777777" w:rsidR="00027ADD" w:rsidRPr="00277CE2" w:rsidRDefault="00027ADD"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r w:rsidRPr="00277CE2">
        <w:rPr>
          <w:rFonts w:ascii="Arial" w:hAnsi="Arial" w:cs="Arial"/>
          <w:b/>
          <w:bCs/>
          <w:sz w:val="20"/>
        </w:rPr>
        <w:lastRenderedPageBreak/>
        <w:t>Presentación</w:t>
      </w:r>
    </w:p>
    <w:p w14:paraId="0C5C8089" w14:textId="77777777" w:rsidR="00027ADD" w:rsidRPr="00277CE2" w:rsidRDefault="00027ADD"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14:paraId="53BBC403" w14:textId="77777777" w:rsidR="00027ADD" w:rsidRPr="00277CE2" w:rsidRDefault="00027ADD" w:rsidP="00442F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both"/>
        <w:rPr>
          <w:rFonts w:ascii="Arial" w:hAnsi="Arial" w:cs="Arial"/>
          <w:sz w:val="20"/>
        </w:rPr>
      </w:pPr>
      <w:r w:rsidRPr="00277CE2">
        <w:rPr>
          <w:rFonts w:ascii="Arial" w:hAnsi="Arial" w:cs="Arial"/>
          <w:sz w:val="20"/>
        </w:rPr>
        <w:t xml:space="preserve">En observancia al artículo 134, de la Constitución Política de los Estados Unidos Mexicanos, y de conformidad con los artículos 25, 26 fracción </w:t>
      </w:r>
      <w:r w:rsidR="00D4583C" w:rsidRPr="00277CE2">
        <w:rPr>
          <w:rFonts w:ascii="Arial" w:hAnsi="Arial" w:cs="Arial"/>
          <w:sz w:val="20"/>
        </w:rPr>
        <w:t>I</w:t>
      </w:r>
      <w:r w:rsidRPr="00277CE2">
        <w:rPr>
          <w:rFonts w:ascii="Arial" w:hAnsi="Arial" w:cs="Arial"/>
          <w:sz w:val="20"/>
        </w:rPr>
        <w:t>I, 26 Bis fracción I</w:t>
      </w:r>
      <w:r w:rsidR="0038027B" w:rsidRPr="00277CE2">
        <w:rPr>
          <w:rFonts w:ascii="Arial" w:hAnsi="Arial" w:cs="Arial"/>
          <w:sz w:val="20"/>
        </w:rPr>
        <w:t>I</w:t>
      </w:r>
      <w:r w:rsidRPr="00277CE2">
        <w:rPr>
          <w:rFonts w:ascii="Arial" w:hAnsi="Arial" w:cs="Arial"/>
          <w:sz w:val="20"/>
        </w:rPr>
        <w:t xml:space="preserve">, 28 fracción II, 29, 30, 32, 33, 33 Bis, 34, 35, 36, 36 Bis fracción I, 37, 37 Bis, 38, 45, 46, 47, 48, 49, 50, 51, 52, 53, 54 y 54 Bis, de la Ley de Adquisiciones, Arrendamientos y Servicios del Sector Público (LAASSP) 39, 40, 42, 44, 45, 46, 47, 48, 49, 50, 52, 54, 55, 56 y 58 de su Reglamento, y demás disposiciones aplicables en la materia, se convoca a los interesados en participar en el procedimiento de </w:t>
      </w:r>
      <w:r w:rsidR="00D1432E" w:rsidRPr="00277CE2">
        <w:rPr>
          <w:rFonts w:ascii="Arial" w:hAnsi="Arial" w:cs="Arial"/>
          <w:sz w:val="20"/>
        </w:rPr>
        <w:t>INVITACION A CUANDO MENOS TRES PERSONAS</w:t>
      </w:r>
      <w:r w:rsidRPr="00277CE2">
        <w:rPr>
          <w:rFonts w:ascii="Arial" w:hAnsi="Arial" w:cs="Arial"/>
          <w:sz w:val="20"/>
        </w:rPr>
        <w:t xml:space="preserve"> para la contratación del Servicio  Integral de </w:t>
      </w:r>
      <w:r w:rsidR="00452584" w:rsidRPr="00277CE2">
        <w:rPr>
          <w:rFonts w:ascii="Arial" w:hAnsi="Arial" w:cs="Arial"/>
          <w:sz w:val="20"/>
        </w:rPr>
        <w:t>Laboratorio Clínico</w:t>
      </w:r>
      <w:r w:rsidRPr="00277CE2">
        <w:rPr>
          <w:rFonts w:ascii="Arial" w:hAnsi="Arial" w:cs="Arial"/>
          <w:sz w:val="20"/>
        </w:rPr>
        <w:t xml:space="preserve">, para la </w:t>
      </w:r>
      <w:r w:rsidR="00B97BB0" w:rsidRPr="00277CE2">
        <w:rPr>
          <w:rFonts w:ascii="Arial" w:hAnsi="Arial" w:cs="Arial"/>
          <w:sz w:val="20"/>
        </w:rPr>
        <w:t>Unidad Médica de Alta Especialidad, Hospital de Traumatología y Ortopedia de Puebla</w:t>
      </w:r>
      <w:r w:rsidR="00442F9C" w:rsidRPr="00277CE2">
        <w:rPr>
          <w:rFonts w:ascii="Arial" w:hAnsi="Arial" w:cs="Arial"/>
          <w:sz w:val="20"/>
        </w:rPr>
        <w:t xml:space="preserve">, en el periodo de </w:t>
      </w:r>
      <w:r w:rsidR="00452584" w:rsidRPr="00277CE2">
        <w:rPr>
          <w:rFonts w:ascii="Arial" w:hAnsi="Arial" w:cs="Arial"/>
          <w:b/>
          <w:sz w:val="20"/>
        </w:rPr>
        <w:t>Octubre- Diciembre</w:t>
      </w:r>
      <w:r w:rsidRPr="00277CE2">
        <w:rPr>
          <w:rFonts w:ascii="Arial" w:hAnsi="Arial" w:cs="Arial"/>
          <w:b/>
          <w:sz w:val="20"/>
        </w:rPr>
        <w:t xml:space="preserve"> de 20</w:t>
      </w:r>
      <w:r w:rsidR="00442F9C" w:rsidRPr="00277CE2">
        <w:rPr>
          <w:rFonts w:ascii="Arial" w:hAnsi="Arial" w:cs="Arial"/>
          <w:b/>
          <w:sz w:val="20"/>
        </w:rPr>
        <w:t>22</w:t>
      </w:r>
      <w:r w:rsidRPr="00277CE2">
        <w:rPr>
          <w:rFonts w:ascii="Arial" w:hAnsi="Arial" w:cs="Arial"/>
          <w:b/>
          <w:sz w:val="20"/>
        </w:rPr>
        <w:t>.</w:t>
      </w:r>
    </w:p>
    <w:p w14:paraId="655B826D" w14:textId="77777777" w:rsidR="00442F9C" w:rsidRPr="00277CE2" w:rsidRDefault="00442F9C" w:rsidP="00442F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both"/>
        <w:rPr>
          <w:rFonts w:ascii="Arial" w:hAnsi="Arial" w:cs="Arial"/>
          <w:sz w:val="20"/>
        </w:rPr>
      </w:pPr>
    </w:p>
    <w:p w14:paraId="02A7798D" w14:textId="77777777" w:rsidR="00027ADD" w:rsidRPr="00277CE2" w:rsidRDefault="00027ADD" w:rsidP="00027ADD">
      <w:pPr>
        <w:spacing w:after="120"/>
        <w:jc w:val="both"/>
        <w:rPr>
          <w:rFonts w:ascii="Arial" w:hAnsi="Arial" w:cs="Arial"/>
          <w:sz w:val="20"/>
        </w:rPr>
      </w:pPr>
      <w:r w:rsidRPr="00277CE2">
        <w:rPr>
          <w:rFonts w:ascii="Arial" w:hAnsi="Arial" w:cs="Arial"/>
          <w:sz w:val="20"/>
        </w:rPr>
        <w:t xml:space="preserve">Servicio Médico Integral de </w:t>
      </w:r>
      <w:r w:rsidR="00452584" w:rsidRPr="00277CE2">
        <w:rPr>
          <w:rFonts w:ascii="Arial" w:hAnsi="Arial" w:cs="Arial"/>
          <w:sz w:val="20"/>
        </w:rPr>
        <w:t>Laboratorio Clínico</w:t>
      </w:r>
      <w:r w:rsidR="00B97BB0" w:rsidRPr="00277CE2">
        <w:rPr>
          <w:rFonts w:ascii="Arial" w:hAnsi="Arial" w:cs="Arial"/>
          <w:sz w:val="20"/>
        </w:rPr>
        <w:t>,</w:t>
      </w:r>
      <w:r w:rsidRPr="00277CE2">
        <w:rPr>
          <w:rFonts w:ascii="Arial" w:hAnsi="Arial" w:cs="Arial"/>
          <w:sz w:val="20"/>
        </w:rPr>
        <w:t xml:space="preserve"> para los derechohabientes del Instituto Mexicano del Seguro Social, de conformidad con las cantidades mínimas y máximas que se señalan en el </w:t>
      </w:r>
      <w:r w:rsidRPr="00277CE2">
        <w:rPr>
          <w:rFonts w:ascii="Arial" w:hAnsi="Arial" w:cs="Arial"/>
          <w:b/>
          <w:sz w:val="20"/>
        </w:rPr>
        <w:t>Anexo T1 (T uno)</w:t>
      </w:r>
      <w:r w:rsidR="006A75B4" w:rsidRPr="00277CE2">
        <w:rPr>
          <w:rFonts w:ascii="Arial" w:hAnsi="Arial" w:cs="Arial"/>
          <w:b/>
          <w:sz w:val="20"/>
        </w:rPr>
        <w:t xml:space="preserve"> “</w:t>
      </w:r>
      <w:r w:rsidR="00452584" w:rsidRPr="00277CE2">
        <w:rPr>
          <w:rFonts w:ascii="Arial" w:hAnsi="Arial" w:cs="Arial"/>
          <w:b/>
          <w:sz w:val="20"/>
        </w:rPr>
        <w:t>Requerimiento del SMI de ELC.</w:t>
      </w:r>
      <w:r w:rsidR="006A75B4" w:rsidRPr="00277CE2">
        <w:rPr>
          <w:rFonts w:ascii="Arial" w:hAnsi="Arial" w:cs="Arial"/>
          <w:b/>
          <w:sz w:val="20"/>
        </w:rPr>
        <w:t>”</w:t>
      </w:r>
      <w:r w:rsidRPr="00277CE2">
        <w:rPr>
          <w:rFonts w:ascii="Arial" w:hAnsi="Arial" w:cs="Arial"/>
          <w:b/>
          <w:sz w:val="20"/>
        </w:rPr>
        <w:t xml:space="preserve"> </w:t>
      </w:r>
      <w:r w:rsidRPr="00277CE2">
        <w:rPr>
          <w:rFonts w:ascii="Arial" w:hAnsi="Arial" w:cs="Arial"/>
          <w:sz w:val="20"/>
        </w:rPr>
        <w:t xml:space="preserve">de la presente </w:t>
      </w:r>
      <w:r w:rsidR="0096242B" w:rsidRPr="00277CE2">
        <w:rPr>
          <w:rFonts w:ascii="Arial" w:hAnsi="Arial" w:cs="Arial"/>
          <w:sz w:val="20"/>
        </w:rPr>
        <w:t>convocatoria</w:t>
      </w:r>
      <w:r w:rsidRPr="00277CE2">
        <w:rPr>
          <w:rFonts w:ascii="Arial" w:hAnsi="Arial" w:cs="Arial"/>
          <w:sz w:val="20"/>
        </w:rPr>
        <w:t>.</w:t>
      </w:r>
    </w:p>
    <w:p w14:paraId="6DEEC38D" w14:textId="77777777" w:rsidR="00027ADD" w:rsidRPr="00277CE2" w:rsidRDefault="00027ADD" w:rsidP="00027ADD">
      <w:pPr>
        <w:jc w:val="both"/>
        <w:rPr>
          <w:rFonts w:ascii="Arial" w:hAnsi="Arial" w:cs="Arial"/>
          <w:sz w:val="20"/>
        </w:rPr>
      </w:pPr>
      <w:r w:rsidRPr="00277CE2">
        <w:rPr>
          <w:rFonts w:ascii="Arial" w:hAnsi="Arial" w:cs="Arial"/>
          <w:sz w:val="20"/>
        </w:rPr>
        <w:t>De conformidad con lo siguiente:</w:t>
      </w:r>
    </w:p>
    <w:p w14:paraId="7BD0F44E" w14:textId="77777777" w:rsidR="00B97BB0" w:rsidRPr="00277CE2" w:rsidRDefault="00B97BB0" w:rsidP="00027ADD">
      <w:pPr>
        <w:jc w:val="both"/>
        <w:rPr>
          <w:rFonts w:ascii="Arial" w:hAnsi="Arial" w:cs="Arial"/>
          <w:sz w:val="20"/>
        </w:rPr>
      </w:pPr>
    </w:p>
    <w:p w14:paraId="1A393D77" w14:textId="77777777" w:rsidR="00193945" w:rsidRPr="00277CE2" w:rsidRDefault="00193945" w:rsidP="00027ADD">
      <w:pPr>
        <w:jc w:val="both"/>
        <w:rPr>
          <w:rFonts w:ascii="Arial" w:hAnsi="Arial" w:cs="Arial"/>
          <w:b/>
          <w:bCs/>
          <w:sz w:val="20"/>
        </w:rPr>
      </w:pPr>
    </w:p>
    <w:p w14:paraId="20F7ABB7" w14:textId="77777777" w:rsidR="000F3726" w:rsidRPr="00277CE2" w:rsidRDefault="00027ADD" w:rsidP="000F3726">
      <w:pPr>
        <w:pStyle w:val="Prrafodelista"/>
        <w:numPr>
          <w:ilvl w:val="0"/>
          <w:numId w:val="39"/>
        </w:numPr>
        <w:ind w:left="284" w:hanging="284"/>
        <w:jc w:val="both"/>
        <w:rPr>
          <w:rFonts w:ascii="Arial" w:hAnsi="Arial" w:cs="Arial"/>
          <w:b/>
          <w:bCs/>
          <w:sz w:val="20"/>
        </w:rPr>
      </w:pPr>
      <w:r w:rsidRPr="00277CE2">
        <w:rPr>
          <w:rFonts w:ascii="Arial" w:hAnsi="Arial" w:cs="Arial"/>
          <w:b/>
          <w:bCs/>
          <w:sz w:val="20"/>
        </w:rPr>
        <w:t xml:space="preserve">INFORMACIÓN ESPECÍFICA DE LA </w:t>
      </w:r>
      <w:r w:rsidR="00B41C95" w:rsidRPr="00277CE2">
        <w:rPr>
          <w:rFonts w:ascii="Arial" w:hAnsi="Arial" w:cs="Arial"/>
          <w:b/>
          <w:bCs/>
          <w:sz w:val="20"/>
        </w:rPr>
        <w:t>CONVOCATORIA</w:t>
      </w:r>
      <w:r w:rsidRPr="00277CE2">
        <w:rPr>
          <w:rFonts w:ascii="Arial" w:hAnsi="Arial" w:cs="Arial"/>
          <w:b/>
          <w:bCs/>
          <w:sz w:val="20"/>
        </w:rPr>
        <w:t>.</w:t>
      </w:r>
    </w:p>
    <w:p w14:paraId="588348C5" w14:textId="77777777" w:rsidR="000F3726" w:rsidRPr="00277CE2" w:rsidRDefault="000F3726" w:rsidP="000F3726">
      <w:pPr>
        <w:pStyle w:val="Prrafodelista"/>
        <w:ind w:left="1440"/>
        <w:jc w:val="both"/>
        <w:rPr>
          <w:rFonts w:ascii="Arial" w:hAnsi="Arial" w:cs="Arial"/>
          <w:b/>
          <w:bCs/>
          <w:sz w:val="20"/>
        </w:rPr>
      </w:pPr>
    </w:p>
    <w:p w14:paraId="3F8B9DBC" w14:textId="77777777" w:rsidR="00027ADD" w:rsidRPr="00277CE2" w:rsidRDefault="00027ADD" w:rsidP="000F3726">
      <w:pPr>
        <w:pStyle w:val="Prrafodelista"/>
        <w:numPr>
          <w:ilvl w:val="1"/>
          <w:numId w:val="39"/>
        </w:numPr>
        <w:ind w:left="567" w:hanging="283"/>
        <w:jc w:val="both"/>
        <w:rPr>
          <w:rFonts w:ascii="Arial" w:hAnsi="Arial" w:cs="Arial"/>
          <w:b/>
          <w:bCs/>
          <w:sz w:val="20"/>
        </w:rPr>
      </w:pPr>
      <w:r w:rsidRPr="00277CE2">
        <w:rPr>
          <w:rFonts w:ascii="Arial" w:hAnsi="Arial" w:cs="Arial"/>
          <w:b/>
          <w:color w:val="000000"/>
          <w:sz w:val="20"/>
        </w:rPr>
        <w:t>DESCRIPCIÓN DEL SERVICIO INTEGRAL A CONTRATAR:</w:t>
      </w:r>
    </w:p>
    <w:p w14:paraId="6A2F0BE9" w14:textId="77777777" w:rsidR="000F3726" w:rsidRPr="00277CE2" w:rsidRDefault="000F3726" w:rsidP="000F3726">
      <w:pPr>
        <w:tabs>
          <w:tab w:val="left" w:pos="-284"/>
          <w:tab w:val="left" w:pos="360"/>
          <w:tab w:val="left" w:pos="9498"/>
        </w:tabs>
        <w:ind w:left="709" w:right="51"/>
        <w:jc w:val="both"/>
        <w:rPr>
          <w:rFonts w:ascii="Arial" w:hAnsi="Arial" w:cs="Arial"/>
          <w:b/>
          <w:bCs/>
          <w:sz w:val="20"/>
        </w:rPr>
      </w:pPr>
    </w:p>
    <w:p w14:paraId="29E8E8F3" w14:textId="77777777" w:rsidR="002200CE" w:rsidRPr="00277CE2" w:rsidRDefault="0096242B" w:rsidP="000F3726">
      <w:pPr>
        <w:tabs>
          <w:tab w:val="left" w:pos="-284"/>
          <w:tab w:val="left" w:pos="360"/>
          <w:tab w:val="left" w:pos="9498"/>
        </w:tabs>
        <w:ind w:left="709" w:right="51"/>
        <w:jc w:val="both"/>
        <w:rPr>
          <w:rFonts w:ascii="Arial" w:hAnsi="Arial" w:cs="Arial"/>
          <w:sz w:val="20"/>
        </w:rPr>
      </w:pPr>
      <w:r w:rsidRPr="00277CE2">
        <w:rPr>
          <w:rFonts w:ascii="Arial" w:hAnsi="Arial" w:cs="Arial"/>
          <w:sz w:val="20"/>
        </w:rPr>
        <w:t xml:space="preserve">El Instituto </w:t>
      </w:r>
      <w:r w:rsidR="00027ADD" w:rsidRPr="00277CE2">
        <w:rPr>
          <w:rFonts w:ascii="Arial" w:hAnsi="Arial" w:cs="Arial"/>
          <w:sz w:val="20"/>
        </w:rPr>
        <w:t xml:space="preserve">requiere del </w:t>
      </w:r>
      <w:r w:rsidRPr="00277CE2">
        <w:rPr>
          <w:rFonts w:ascii="Arial" w:hAnsi="Arial" w:cs="Arial"/>
          <w:b/>
          <w:sz w:val="20"/>
        </w:rPr>
        <w:t>Servicio Mé</w:t>
      </w:r>
      <w:r w:rsidR="00027ADD" w:rsidRPr="00277CE2">
        <w:rPr>
          <w:rFonts w:ascii="Arial" w:hAnsi="Arial" w:cs="Arial"/>
          <w:b/>
          <w:sz w:val="20"/>
        </w:rPr>
        <w:t xml:space="preserve">dico Integral de </w:t>
      </w:r>
      <w:r w:rsidR="00452584" w:rsidRPr="00277CE2">
        <w:rPr>
          <w:rFonts w:ascii="Arial" w:hAnsi="Arial" w:cs="Arial"/>
          <w:b/>
          <w:sz w:val="20"/>
        </w:rPr>
        <w:t>Laboratorio Clínico</w:t>
      </w:r>
      <w:r w:rsidRPr="00277CE2">
        <w:rPr>
          <w:rFonts w:ascii="Arial" w:hAnsi="Arial" w:cs="Arial"/>
          <w:b/>
          <w:sz w:val="20"/>
        </w:rPr>
        <w:t>,</w:t>
      </w:r>
      <w:r w:rsidR="00027ADD" w:rsidRPr="00277CE2">
        <w:rPr>
          <w:rFonts w:ascii="Arial" w:hAnsi="Arial" w:cs="Arial"/>
          <w:sz w:val="20"/>
        </w:rPr>
        <w:t xml:space="preserve"> para sus derechohabientes, con las cantidades mínimas y máximas que se señalan en el </w:t>
      </w:r>
      <w:r w:rsidR="00452584" w:rsidRPr="00277CE2">
        <w:rPr>
          <w:rFonts w:ascii="Arial" w:hAnsi="Arial" w:cs="Arial"/>
          <w:b/>
          <w:sz w:val="20"/>
        </w:rPr>
        <w:t xml:space="preserve">Anexo T1 (T uno) “Requerimiento del SMI de ELC.” </w:t>
      </w:r>
      <w:r w:rsidR="00027ADD" w:rsidRPr="00277CE2">
        <w:rPr>
          <w:rFonts w:ascii="Arial" w:hAnsi="Arial" w:cs="Arial"/>
          <w:sz w:val="20"/>
        </w:rPr>
        <w:t xml:space="preserve">de la presente Convocatoria. </w:t>
      </w:r>
    </w:p>
    <w:p w14:paraId="673D7D0E" w14:textId="77777777" w:rsidR="002200CE" w:rsidRPr="00277CE2" w:rsidRDefault="002200CE" w:rsidP="00027ADD">
      <w:pPr>
        <w:tabs>
          <w:tab w:val="left" w:pos="-284"/>
          <w:tab w:val="left" w:pos="360"/>
          <w:tab w:val="left" w:pos="9498"/>
        </w:tabs>
        <w:ind w:right="51"/>
        <w:jc w:val="both"/>
        <w:rPr>
          <w:rFonts w:ascii="Arial" w:hAnsi="Arial" w:cs="Arial"/>
          <w:sz w:val="20"/>
        </w:rPr>
      </w:pPr>
    </w:p>
    <w:p w14:paraId="3CF36691" w14:textId="77777777" w:rsidR="002200CE" w:rsidRPr="00277CE2" w:rsidRDefault="002200CE" w:rsidP="000F3726">
      <w:pPr>
        <w:pStyle w:val="Prrafodelista"/>
        <w:numPr>
          <w:ilvl w:val="1"/>
          <w:numId w:val="39"/>
        </w:numPr>
        <w:ind w:left="567" w:hanging="283"/>
        <w:jc w:val="both"/>
        <w:rPr>
          <w:rFonts w:ascii="Arial" w:hAnsi="Arial" w:cs="Arial"/>
          <w:b/>
          <w:sz w:val="20"/>
        </w:rPr>
      </w:pPr>
      <w:r w:rsidRPr="00277CE2">
        <w:rPr>
          <w:rFonts w:ascii="Arial" w:hAnsi="Arial" w:cs="Arial"/>
          <w:b/>
          <w:sz w:val="20"/>
        </w:rPr>
        <w:t xml:space="preserve">Vigencia de la contratación. </w:t>
      </w:r>
    </w:p>
    <w:p w14:paraId="60B29267" w14:textId="77777777" w:rsidR="002200CE" w:rsidRPr="00277CE2" w:rsidRDefault="002200CE" w:rsidP="002200CE">
      <w:pPr>
        <w:tabs>
          <w:tab w:val="left" w:pos="-284"/>
          <w:tab w:val="left" w:pos="360"/>
          <w:tab w:val="left" w:pos="9498"/>
        </w:tabs>
        <w:ind w:right="51"/>
        <w:jc w:val="both"/>
        <w:rPr>
          <w:rFonts w:ascii="Arial" w:hAnsi="Arial" w:cs="Arial"/>
          <w:sz w:val="20"/>
        </w:rPr>
      </w:pPr>
    </w:p>
    <w:p w14:paraId="3DA76F6E" w14:textId="77777777" w:rsidR="002200CE" w:rsidRPr="00277CE2" w:rsidRDefault="002200CE" w:rsidP="000F3726">
      <w:pPr>
        <w:tabs>
          <w:tab w:val="left" w:pos="-284"/>
          <w:tab w:val="left" w:pos="360"/>
          <w:tab w:val="left" w:pos="9498"/>
        </w:tabs>
        <w:ind w:left="709" w:right="51"/>
        <w:jc w:val="both"/>
        <w:rPr>
          <w:rFonts w:ascii="Arial" w:hAnsi="Arial" w:cs="Arial"/>
          <w:sz w:val="20"/>
        </w:rPr>
      </w:pPr>
      <w:r w:rsidRPr="00277CE2">
        <w:rPr>
          <w:rFonts w:ascii="Arial" w:hAnsi="Arial" w:cs="Arial"/>
          <w:sz w:val="20"/>
        </w:rPr>
        <w:t xml:space="preserve">La vigencia de la contratación será a partir de la Notificación del Fallo hasta el </w:t>
      </w:r>
      <w:r w:rsidRPr="00277CE2">
        <w:rPr>
          <w:rFonts w:ascii="Arial" w:hAnsi="Arial" w:cs="Arial"/>
          <w:b/>
          <w:sz w:val="20"/>
        </w:rPr>
        <w:t xml:space="preserve">31 de </w:t>
      </w:r>
      <w:r w:rsidR="00452584" w:rsidRPr="00277CE2">
        <w:rPr>
          <w:rFonts w:ascii="Arial" w:hAnsi="Arial" w:cs="Arial"/>
          <w:b/>
          <w:sz w:val="20"/>
        </w:rPr>
        <w:t>Diciembre</w:t>
      </w:r>
      <w:r w:rsidRPr="00277CE2">
        <w:rPr>
          <w:rFonts w:ascii="Arial" w:hAnsi="Arial" w:cs="Arial"/>
          <w:b/>
          <w:sz w:val="20"/>
        </w:rPr>
        <w:t xml:space="preserve"> de 2022</w:t>
      </w:r>
      <w:r w:rsidRPr="00277CE2">
        <w:rPr>
          <w:rFonts w:ascii="Arial" w:hAnsi="Arial" w:cs="Arial"/>
          <w:sz w:val="20"/>
        </w:rPr>
        <w:t>.</w:t>
      </w:r>
    </w:p>
    <w:p w14:paraId="5B6AAC05" w14:textId="77777777" w:rsidR="002200CE" w:rsidRPr="00277CE2" w:rsidRDefault="002200CE" w:rsidP="002200CE">
      <w:pPr>
        <w:tabs>
          <w:tab w:val="left" w:pos="-284"/>
          <w:tab w:val="left" w:pos="360"/>
          <w:tab w:val="left" w:pos="9498"/>
        </w:tabs>
        <w:ind w:right="51"/>
        <w:jc w:val="both"/>
        <w:rPr>
          <w:rFonts w:ascii="Arial" w:hAnsi="Arial" w:cs="Arial"/>
          <w:sz w:val="20"/>
        </w:rPr>
      </w:pPr>
    </w:p>
    <w:p w14:paraId="26562C96" w14:textId="77777777" w:rsidR="002200CE" w:rsidRPr="00277CE2" w:rsidRDefault="002200CE" w:rsidP="000F3726">
      <w:pPr>
        <w:pStyle w:val="Prrafodelista"/>
        <w:numPr>
          <w:ilvl w:val="1"/>
          <w:numId w:val="39"/>
        </w:numPr>
        <w:ind w:left="709" w:hanging="425"/>
        <w:jc w:val="both"/>
        <w:rPr>
          <w:rFonts w:ascii="Arial" w:hAnsi="Arial" w:cs="Arial"/>
          <w:b/>
          <w:sz w:val="20"/>
        </w:rPr>
      </w:pPr>
      <w:r w:rsidRPr="00277CE2">
        <w:rPr>
          <w:rFonts w:ascii="Arial" w:hAnsi="Arial" w:cs="Arial"/>
          <w:b/>
          <w:sz w:val="20"/>
        </w:rPr>
        <w:t xml:space="preserve">Plazo de entrega del bien, arrendamiento o servicio, indicando en su caso, el calendario y programa de entregas que corresponda. </w:t>
      </w:r>
    </w:p>
    <w:p w14:paraId="52F93821" w14:textId="77777777" w:rsidR="002200CE" w:rsidRPr="00277CE2" w:rsidRDefault="002200CE" w:rsidP="002200CE">
      <w:pPr>
        <w:tabs>
          <w:tab w:val="left" w:pos="-284"/>
          <w:tab w:val="left" w:pos="360"/>
          <w:tab w:val="left" w:pos="9498"/>
        </w:tabs>
        <w:ind w:right="51"/>
        <w:jc w:val="both"/>
        <w:rPr>
          <w:rFonts w:ascii="Arial" w:hAnsi="Arial" w:cs="Arial"/>
          <w:sz w:val="20"/>
        </w:rPr>
      </w:pPr>
    </w:p>
    <w:p w14:paraId="3DEB2853" w14:textId="77777777" w:rsidR="002200CE" w:rsidRPr="00277CE2" w:rsidRDefault="00452584" w:rsidP="002200CE">
      <w:pPr>
        <w:tabs>
          <w:tab w:val="left" w:pos="-284"/>
          <w:tab w:val="left" w:pos="360"/>
          <w:tab w:val="left" w:pos="9498"/>
        </w:tabs>
        <w:ind w:right="51"/>
        <w:jc w:val="both"/>
        <w:rPr>
          <w:rFonts w:ascii="Arial" w:hAnsi="Arial" w:cs="Arial"/>
          <w:sz w:val="20"/>
        </w:rPr>
      </w:pPr>
      <w:r w:rsidRPr="00277CE2">
        <w:rPr>
          <w:rFonts w:ascii="Arial" w:hAnsi="Arial" w:cs="Arial"/>
          <w:sz w:val="20"/>
        </w:rPr>
        <w:t>El Licitante Adjudicado se obliga a iniciar el Servicio Médico Integral de Estudios de Laboratorio Clínico, en los lugares establecidos en el Anexo T3 “Directorio”, a más tardar el día 5 natural contados a partir de la emisión y notificación del fallo y hasta el 31 de diciembre de 2022.</w:t>
      </w:r>
    </w:p>
    <w:p w14:paraId="0176C5EF" w14:textId="77777777" w:rsidR="00452584" w:rsidRPr="00277CE2" w:rsidRDefault="00452584" w:rsidP="002200CE">
      <w:pPr>
        <w:tabs>
          <w:tab w:val="left" w:pos="-284"/>
          <w:tab w:val="left" w:pos="360"/>
          <w:tab w:val="left" w:pos="9498"/>
        </w:tabs>
        <w:ind w:right="51"/>
        <w:jc w:val="both"/>
        <w:rPr>
          <w:rFonts w:ascii="Arial" w:hAnsi="Arial" w:cs="Arial"/>
          <w:sz w:val="20"/>
          <w:lang w:val="es-MX"/>
        </w:rPr>
      </w:pPr>
    </w:p>
    <w:p w14:paraId="449403C4" w14:textId="77777777" w:rsidR="002200CE" w:rsidRPr="00277CE2" w:rsidRDefault="002200CE" w:rsidP="000F3726">
      <w:pPr>
        <w:pStyle w:val="Prrafodelista"/>
        <w:numPr>
          <w:ilvl w:val="1"/>
          <w:numId w:val="39"/>
        </w:numPr>
        <w:ind w:left="709" w:hanging="425"/>
        <w:jc w:val="both"/>
        <w:rPr>
          <w:rFonts w:ascii="Arial" w:hAnsi="Arial" w:cs="Arial"/>
          <w:b/>
          <w:sz w:val="20"/>
        </w:rPr>
      </w:pPr>
      <w:r w:rsidRPr="00277CE2">
        <w:rPr>
          <w:rFonts w:ascii="Arial" w:hAnsi="Arial" w:cs="Arial"/>
          <w:b/>
          <w:sz w:val="20"/>
        </w:rPr>
        <w:t>Para los contratos que se deriven del presente evento, los responsables de su seguimiento son los siguientes:</w:t>
      </w:r>
    </w:p>
    <w:p w14:paraId="7D615AE8" w14:textId="77777777" w:rsidR="002200CE" w:rsidRPr="00277CE2" w:rsidRDefault="002200CE" w:rsidP="002200CE">
      <w:pPr>
        <w:tabs>
          <w:tab w:val="left" w:pos="-284"/>
          <w:tab w:val="left" w:pos="360"/>
          <w:tab w:val="left" w:pos="9498"/>
        </w:tabs>
        <w:ind w:right="51"/>
        <w:jc w:val="both"/>
        <w:rPr>
          <w:rFonts w:ascii="Arial" w:hAnsi="Arial" w:cs="Arial"/>
          <w:sz w:val="20"/>
        </w:rPr>
      </w:pPr>
    </w:p>
    <w:p w14:paraId="1AE96062" w14:textId="77777777" w:rsidR="002200CE" w:rsidRPr="00277CE2" w:rsidRDefault="002200CE" w:rsidP="000F3726">
      <w:pPr>
        <w:tabs>
          <w:tab w:val="left" w:pos="-284"/>
          <w:tab w:val="left" w:pos="360"/>
          <w:tab w:val="left" w:pos="9498"/>
        </w:tabs>
        <w:ind w:left="709" w:right="51"/>
        <w:jc w:val="both"/>
        <w:rPr>
          <w:rFonts w:ascii="Arial" w:hAnsi="Arial" w:cs="Arial"/>
          <w:b/>
          <w:sz w:val="20"/>
        </w:rPr>
      </w:pPr>
      <w:r w:rsidRPr="00277CE2">
        <w:rPr>
          <w:rFonts w:ascii="Arial" w:hAnsi="Arial" w:cs="Arial"/>
          <w:b/>
          <w:sz w:val="20"/>
        </w:rPr>
        <w:t>Administrador del Contrato y Áreas Requirentes:</w:t>
      </w:r>
      <w:r w:rsidRPr="00277CE2">
        <w:rPr>
          <w:rFonts w:ascii="Arial" w:hAnsi="Arial" w:cs="Arial"/>
          <w:b/>
          <w:sz w:val="20"/>
        </w:rPr>
        <w:tab/>
      </w:r>
    </w:p>
    <w:p w14:paraId="06234AE0" w14:textId="77777777" w:rsidR="002200CE" w:rsidRPr="00277CE2" w:rsidRDefault="002200CE" w:rsidP="000F3726">
      <w:pPr>
        <w:tabs>
          <w:tab w:val="left" w:pos="-284"/>
          <w:tab w:val="left" w:pos="360"/>
          <w:tab w:val="left" w:pos="9498"/>
        </w:tabs>
        <w:ind w:left="709" w:right="51"/>
        <w:jc w:val="both"/>
        <w:rPr>
          <w:rFonts w:ascii="Arial" w:hAnsi="Arial" w:cs="Arial"/>
          <w:sz w:val="20"/>
        </w:rPr>
      </w:pPr>
    </w:p>
    <w:p w14:paraId="12FC1A7E" w14:textId="77777777" w:rsidR="002200CE" w:rsidRPr="00277CE2" w:rsidRDefault="002200CE" w:rsidP="000F3726">
      <w:pPr>
        <w:tabs>
          <w:tab w:val="left" w:pos="-284"/>
          <w:tab w:val="left" w:pos="360"/>
          <w:tab w:val="left" w:pos="9498"/>
        </w:tabs>
        <w:ind w:left="709" w:right="51"/>
        <w:jc w:val="both"/>
        <w:rPr>
          <w:rFonts w:ascii="Arial" w:hAnsi="Arial" w:cs="Arial"/>
          <w:sz w:val="20"/>
        </w:rPr>
      </w:pPr>
      <w:r w:rsidRPr="00277CE2">
        <w:rPr>
          <w:rFonts w:ascii="Arial" w:hAnsi="Arial" w:cs="Arial"/>
          <w:sz w:val="20"/>
        </w:rPr>
        <w:t xml:space="preserve">Dr. </w:t>
      </w:r>
      <w:r w:rsidR="00452584" w:rsidRPr="00277CE2">
        <w:rPr>
          <w:rFonts w:ascii="Arial" w:hAnsi="Arial" w:cs="Arial"/>
          <w:sz w:val="20"/>
        </w:rPr>
        <w:t>Ignacio Gumaro Espinoza Jimenez</w:t>
      </w:r>
      <w:r w:rsidRPr="00277CE2">
        <w:rPr>
          <w:rFonts w:ascii="Arial" w:hAnsi="Arial" w:cs="Arial"/>
          <w:sz w:val="20"/>
        </w:rPr>
        <w:t>.- Jefe de</w:t>
      </w:r>
      <w:r w:rsidR="00452584" w:rsidRPr="00277CE2">
        <w:rPr>
          <w:rFonts w:ascii="Arial" w:hAnsi="Arial" w:cs="Arial"/>
          <w:sz w:val="20"/>
        </w:rPr>
        <w:t>l Laboratorio Clínico</w:t>
      </w:r>
      <w:r w:rsidRPr="00277CE2">
        <w:rPr>
          <w:rFonts w:ascii="Arial" w:hAnsi="Arial" w:cs="Arial"/>
          <w:sz w:val="20"/>
        </w:rPr>
        <w:t>.</w:t>
      </w:r>
    </w:p>
    <w:p w14:paraId="6C910034" w14:textId="77777777" w:rsidR="00162CD0" w:rsidRPr="00277CE2" w:rsidRDefault="00162CD0" w:rsidP="000F3726">
      <w:pPr>
        <w:tabs>
          <w:tab w:val="left" w:pos="-284"/>
          <w:tab w:val="left" w:pos="360"/>
          <w:tab w:val="left" w:pos="9498"/>
        </w:tabs>
        <w:ind w:left="709" w:right="51"/>
        <w:jc w:val="both"/>
        <w:rPr>
          <w:rFonts w:ascii="Arial" w:hAnsi="Arial" w:cs="Arial"/>
          <w:sz w:val="20"/>
        </w:rPr>
      </w:pPr>
    </w:p>
    <w:p w14:paraId="11C1C015" w14:textId="77777777" w:rsidR="002200CE" w:rsidRPr="00277CE2" w:rsidRDefault="002200CE" w:rsidP="000F3726">
      <w:pPr>
        <w:tabs>
          <w:tab w:val="left" w:pos="-284"/>
          <w:tab w:val="left" w:pos="360"/>
          <w:tab w:val="left" w:pos="9498"/>
        </w:tabs>
        <w:ind w:left="709" w:right="51"/>
        <w:jc w:val="both"/>
        <w:rPr>
          <w:rFonts w:ascii="Arial" w:hAnsi="Arial" w:cs="Arial"/>
          <w:sz w:val="20"/>
        </w:rPr>
      </w:pPr>
    </w:p>
    <w:p w14:paraId="50F29C67" w14:textId="77777777" w:rsidR="002200CE" w:rsidRPr="00277CE2" w:rsidRDefault="002200CE" w:rsidP="000F3726">
      <w:pPr>
        <w:tabs>
          <w:tab w:val="left" w:pos="-284"/>
          <w:tab w:val="left" w:pos="360"/>
          <w:tab w:val="left" w:pos="9498"/>
        </w:tabs>
        <w:ind w:left="709" w:right="51"/>
        <w:jc w:val="both"/>
        <w:rPr>
          <w:rFonts w:ascii="Arial" w:hAnsi="Arial" w:cs="Arial"/>
          <w:b/>
          <w:sz w:val="20"/>
        </w:rPr>
      </w:pPr>
      <w:r w:rsidRPr="00277CE2">
        <w:rPr>
          <w:rFonts w:ascii="Arial" w:hAnsi="Arial" w:cs="Arial"/>
          <w:b/>
          <w:sz w:val="20"/>
        </w:rPr>
        <w:t>Área Técnica:</w:t>
      </w:r>
      <w:r w:rsidRPr="00277CE2">
        <w:rPr>
          <w:rFonts w:ascii="Arial" w:hAnsi="Arial" w:cs="Arial"/>
          <w:b/>
          <w:sz w:val="20"/>
        </w:rPr>
        <w:tab/>
      </w:r>
    </w:p>
    <w:p w14:paraId="0666ECCB" w14:textId="77777777" w:rsidR="002200CE" w:rsidRPr="00277CE2" w:rsidRDefault="002200CE" w:rsidP="000F3726">
      <w:pPr>
        <w:tabs>
          <w:tab w:val="left" w:pos="-284"/>
          <w:tab w:val="left" w:pos="360"/>
          <w:tab w:val="left" w:pos="9498"/>
        </w:tabs>
        <w:ind w:left="709" w:right="51"/>
        <w:jc w:val="both"/>
        <w:rPr>
          <w:rFonts w:ascii="Arial" w:hAnsi="Arial" w:cs="Arial"/>
          <w:sz w:val="20"/>
        </w:rPr>
      </w:pPr>
    </w:p>
    <w:p w14:paraId="3596E543" w14:textId="77777777" w:rsidR="002200CE" w:rsidRPr="00277CE2" w:rsidRDefault="002200CE" w:rsidP="000F3726">
      <w:pPr>
        <w:tabs>
          <w:tab w:val="left" w:pos="-284"/>
          <w:tab w:val="left" w:pos="360"/>
          <w:tab w:val="left" w:pos="9498"/>
        </w:tabs>
        <w:ind w:left="709" w:right="51"/>
        <w:jc w:val="both"/>
        <w:rPr>
          <w:rFonts w:ascii="Arial" w:hAnsi="Arial" w:cs="Arial"/>
          <w:sz w:val="20"/>
        </w:rPr>
      </w:pPr>
      <w:r w:rsidRPr="00277CE2">
        <w:rPr>
          <w:rFonts w:ascii="Arial" w:hAnsi="Arial" w:cs="Arial"/>
          <w:sz w:val="20"/>
        </w:rPr>
        <w:t>Ing. Rosalba García González.- Titular de la División de Ingeniería Biomédica.</w:t>
      </w:r>
    </w:p>
    <w:p w14:paraId="78E61A0C" w14:textId="77777777" w:rsidR="00027ADD" w:rsidRPr="00277CE2" w:rsidRDefault="00027ADD" w:rsidP="00027ADD">
      <w:pPr>
        <w:tabs>
          <w:tab w:val="left" w:pos="-284"/>
          <w:tab w:val="left" w:pos="360"/>
          <w:tab w:val="left" w:pos="9498"/>
        </w:tabs>
        <w:ind w:right="51"/>
        <w:jc w:val="both"/>
        <w:rPr>
          <w:rFonts w:ascii="Arial" w:hAnsi="Arial" w:cs="Arial"/>
          <w:sz w:val="20"/>
        </w:rPr>
      </w:pPr>
    </w:p>
    <w:p w14:paraId="2E822EFA" w14:textId="77777777" w:rsidR="002D7FFA" w:rsidRPr="00277CE2" w:rsidRDefault="002D7FFA" w:rsidP="00325A49">
      <w:pPr>
        <w:pStyle w:val="Prrafodelista"/>
        <w:numPr>
          <w:ilvl w:val="0"/>
          <w:numId w:val="39"/>
        </w:numPr>
        <w:ind w:left="284" w:hanging="284"/>
        <w:jc w:val="both"/>
        <w:rPr>
          <w:rFonts w:ascii="Arial" w:hAnsi="Arial" w:cs="Arial"/>
          <w:b/>
          <w:sz w:val="20"/>
          <w:lang w:val="es-ES_tradnl"/>
        </w:rPr>
      </w:pPr>
      <w:r w:rsidRPr="00277CE2">
        <w:rPr>
          <w:rFonts w:ascii="Arial" w:hAnsi="Arial" w:cs="Arial"/>
          <w:b/>
          <w:sz w:val="20"/>
          <w:lang w:val="es-ES_tradnl"/>
        </w:rPr>
        <w:t>DISPONIBILIDAD PRESUPUESTARIA:</w:t>
      </w:r>
    </w:p>
    <w:p w14:paraId="535106F5" w14:textId="77777777" w:rsidR="002D7FFA" w:rsidRPr="00277CE2" w:rsidRDefault="002D7FFA" w:rsidP="002D7FFA">
      <w:pPr>
        <w:spacing w:line="192" w:lineRule="exact"/>
        <w:jc w:val="both"/>
        <w:rPr>
          <w:rFonts w:ascii="Arial" w:hAnsi="Arial" w:cs="Arial"/>
          <w:sz w:val="20"/>
          <w:lang w:val="es-ES_tradnl"/>
        </w:rPr>
      </w:pPr>
    </w:p>
    <w:p w14:paraId="6684D28C" w14:textId="77777777" w:rsidR="002D7FFA" w:rsidRPr="00277CE2" w:rsidRDefault="002D7FFA" w:rsidP="00325A49">
      <w:pPr>
        <w:ind w:left="284"/>
        <w:jc w:val="both"/>
        <w:rPr>
          <w:rFonts w:ascii="Arial" w:hAnsi="Arial" w:cs="Arial"/>
          <w:sz w:val="20"/>
          <w:lang w:val="es-ES_tradnl"/>
        </w:rPr>
      </w:pPr>
      <w:r w:rsidRPr="00277CE2">
        <w:rPr>
          <w:rFonts w:ascii="Arial" w:hAnsi="Arial" w:cs="Arial"/>
          <w:sz w:val="20"/>
          <w:lang w:val="es-ES_tradnl"/>
        </w:rPr>
        <w:t>Para llevar a cabo el presente  procedimiento de contratación, el Instituto cuenta con dictamen presupuesta</w:t>
      </w:r>
      <w:r w:rsidR="000F1E60" w:rsidRPr="00277CE2">
        <w:rPr>
          <w:rFonts w:ascii="Arial" w:hAnsi="Arial" w:cs="Arial"/>
          <w:sz w:val="20"/>
          <w:lang w:val="es-ES_tradnl"/>
        </w:rPr>
        <w:t>l</w:t>
      </w:r>
      <w:r w:rsidR="00B44E58" w:rsidRPr="00277CE2">
        <w:rPr>
          <w:rFonts w:ascii="Arial" w:hAnsi="Arial" w:cs="Arial"/>
          <w:sz w:val="20"/>
          <w:lang w:val="es-ES_tradnl"/>
        </w:rPr>
        <w:t xml:space="preserve"> número 00000026</w:t>
      </w:r>
      <w:r w:rsidR="00A25BDA" w:rsidRPr="00277CE2">
        <w:rPr>
          <w:rFonts w:ascii="Arial" w:hAnsi="Arial" w:cs="Arial"/>
          <w:sz w:val="20"/>
          <w:lang w:val="es-ES_tradnl"/>
        </w:rPr>
        <w:t>49</w:t>
      </w:r>
      <w:r w:rsidR="00B44E58" w:rsidRPr="00277CE2">
        <w:rPr>
          <w:rFonts w:ascii="Arial" w:hAnsi="Arial" w:cs="Arial"/>
          <w:sz w:val="20"/>
          <w:lang w:val="es-ES_tradnl"/>
        </w:rPr>
        <w:t>-2022,</w:t>
      </w:r>
      <w:r w:rsidR="007D7763" w:rsidRPr="00277CE2">
        <w:rPr>
          <w:rFonts w:ascii="Arial" w:hAnsi="Arial" w:cs="Arial"/>
          <w:sz w:val="20"/>
          <w:lang w:val="es-ES_tradnl"/>
        </w:rPr>
        <w:t xml:space="preserve"> de fecha dieciséis de Agosto de 2022,</w:t>
      </w:r>
      <w:r w:rsidR="000F1E60" w:rsidRPr="00277CE2">
        <w:rPr>
          <w:rFonts w:ascii="Arial" w:hAnsi="Arial" w:cs="Arial"/>
          <w:sz w:val="20"/>
          <w:lang w:val="es-ES_tradnl"/>
        </w:rPr>
        <w:t xml:space="preserve"> de la cuenta 4206041</w:t>
      </w:r>
      <w:r w:rsidR="00452584" w:rsidRPr="00277CE2">
        <w:rPr>
          <w:rFonts w:ascii="Arial" w:hAnsi="Arial" w:cs="Arial"/>
          <w:sz w:val="20"/>
          <w:lang w:val="es-ES_tradnl"/>
        </w:rPr>
        <w:t>7</w:t>
      </w:r>
      <w:r w:rsidR="000F1E60" w:rsidRPr="00277CE2">
        <w:rPr>
          <w:rFonts w:ascii="Arial" w:hAnsi="Arial" w:cs="Arial"/>
          <w:sz w:val="20"/>
          <w:lang w:val="es-ES_tradnl"/>
        </w:rPr>
        <w:t>.</w:t>
      </w:r>
    </w:p>
    <w:p w14:paraId="108E3422" w14:textId="77777777" w:rsidR="00452584" w:rsidRPr="00277CE2" w:rsidRDefault="00452584" w:rsidP="00325A49">
      <w:pPr>
        <w:ind w:left="284"/>
        <w:jc w:val="both"/>
        <w:rPr>
          <w:rFonts w:ascii="Arial" w:hAnsi="Arial" w:cs="Arial"/>
          <w:sz w:val="20"/>
          <w:lang w:val="es-ES_tradnl"/>
        </w:rPr>
      </w:pPr>
    </w:p>
    <w:p w14:paraId="3A72A5B6" w14:textId="77777777" w:rsidR="007D7763" w:rsidRPr="00277CE2" w:rsidRDefault="007D7763" w:rsidP="00325A49">
      <w:pPr>
        <w:ind w:left="284"/>
        <w:jc w:val="both"/>
        <w:rPr>
          <w:rFonts w:ascii="Arial" w:hAnsi="Arial" w:cs="Arial"/>
          <w:sz w:val="20"/>
          <w:lang w:val="es-ES_tradnl"/>
        </w:rPr>
      </w:pPr>
    </w:p>
    <w:p w14:paraId="5B4C1B25" w14:textId="77777777" w:rsidR="007D7763" w:rsidRPr="00277CE2" w:rsidRDefault="007D7763" w:rsidP="00325A49">
      <w:pPr>
        <w:ind w:left="284"/>
        <w:jc w:val="both"/>
        <w:rPr>
          <w:rFonts w:ascii="Arial" w:hAnsi="Arial" w:cs="Arial"/>
          <w:sz w:val="20"/>
          <w:lang w:val="es-ES_tradnl"/>
        </w:rPr>
      </w:pPr>
    </w:p>
    <w:p w14:paraId="11BA4717" w14:textId="77777777" w:rsidR="007D7763" w:rsidRPr="00277CE2" w:rsidRDefault="007D7763" w:rsidP="00325A49">
      <w:pPr>
        <w:ind w:left="284"/>
        <w:jc w:val="both"/>
        <w:rPr>
          <w:rFonts w:ascii="Arial" w:hAnsi="Arial" w:cs="Arial"/>
          <w:sz w:val="20"/>
          <w:lang w:val="es-ES_tradnl"/>
        </w:rPr>
      </w:pPr>
    </w:p>
    <w:p w14:paraId="3245FF5E" w14:textId="77777777" w:rsidR="000F1E60" w:rsidRPr="00277CE2" w:rsidRDefault="000F1E60" w:rsidP="002D7FFA">
      <w:pPr>
        <w:jc w:val="both"/>
        <w:rPr>
          <w:rFonts w:ascii="Arial" w:hAnsi="Arial" w:cs="Arial"/>
          <w:b/>
          <w:sz w:val="20"/>
          <w:lang w:val="es-ES_tradnl"/>
        </w:rPr>
      </w:pPr>
    </w:p>
    <w:p w14:paraId="426293F6" w14:textId="77777777" w:rsidR="00325A49" w:rsidRPr="00277CE2" w:rsidRDefault="002D7FFA" w:rsidP="00325A49">
      <w:pPr>
        <w:pStyle w:val="Prrafodelista"/>
        <w:numPr>
          <w:ilvl w:val="0"/>
          <w:numId w:val="39"/>
        </w:numPr>
        <w:ind w:left="284" w:hanging="284"/>
        <w:jc w:val="both"/>
        <w:rPr>
          <w:rFonts w:ascii="Arial" w:hAnsi="Arial" w:cs="Arial"/>
          <w:b/>
          <w:sz w:val="20"/>
        </w:rPr>
      </w:pPr>
      <w:r w:rsidRPr="00277CE2">
        <w:rPr>
          <w:rFonts w:ascii="Arial" w:hAnsi="Arial" w:cs="Arial"/>
          <w:b/>
          <w:sz w:val="20"/>
        </w:rPr>
        <w:t>DESCRIPCIÓN, UNIDAD Y CANTIDAD.</w:t>
      </w:r>
    </w:p>
    <w:p w14:paraId="5AD323E6" w14:textId="77777777" w:rsidR="00325A49" w:rsidRPr="00277CE2" w:rsidRDefault="00325A49" w:rsidP="00325A49">
      <w:pPr>
        <w:pStyle w:val="Prrafodelista"/>
        <w:ind w:left="792"/>
        <w:jc w:val="both"/>
        <w:rPr>
          <w:rFonts w:ascii="Arial" w:hAnsi="Arial" w:cs="Arial"/>
          <w:b/>
          <w:sz w:val="20"/>
        </w:rPr>
      </w:pPr>
    </w:p>
    <w:p w14:paraId="71151F18" w14:textId="77777777" w:rsidR="00325A49" w:rsidRPr="00277CE2" w:rsidRDefault="002D7FFA" w:rsidP="002D7FFA">
      <w:pPr>
        <w:pStyle w:val="Prrafodelista"/>
        <w:numPr>
          <w:ilvl w:val="1"/>
          <w:numId w:val="39"/>
        </w:numPr>
        <w:ind w:left="709" w:hanging="425"/>
        <w:jc w:val="both"/>
        <w:rPr>
          <w:rFonts w:ascii="Arial" w:hAnsi="Arial" w:cs="Arial"/>
          <w:b/>
          <w:sz w:val="20"/>
        </w:rPr>
      </w:pPr>
      <w:r w:rsidRPr="00277CE2">
        <w:rPr>
          <w:rFonts w:ascii="Arial" w:hAnsi="Arial" w:cs="Arial"/>
          <w:sz w:val="20"/>
        </w:rPr>
        <w:t xml:space="preserve">La descripción amplia y detallada del servicio, así como la cantidad de pruebas a contratar, se contempla en </w:t>
      </w:r>
      <w:r w:rsidR="00813402" w:rsidRPr="00277CE2">
        <w:rPr>
          <w:rFonts w:ascii="Arial" w:hAnsi="Arial" w:cs="Arial"/>
          <w:sz w:val="20"/>
        </w:rPr>
        <w:t>el</w:t>
      </w:r>
      <w:r w:rsidRPr="00277CE2">
        <w:rPr>
          <w:rFonts w:ascii="Arial" w:hAnsi="Arial" w:cs="Arial"/>
          <w:sz w:val="20"/>
        </w:rPr>
        <w:t xml:space="preserve"> </w:t>
      </w:r>
      <w:r w:rsidR="00452584" w:rsidRPr="00277CE2">
        <w:rPr>
          <w:rFonts w:ascii="Arial" w:hAnsi="Arial" w:cs="Arial"/>
          <w:b/>
          <w:sz w:val="20"/>
        </w:rPr>
        <w:t xml:space="preserve">Anexo T1 (T uno) “Requerimiento del SMI de ELC.” </w:t>
      </w:r>
      <w:r w:rsidR="00813402" w:rsidRPr="00277CE2">
        <w:rPr>
          <w:rFonts w:ascii="Arial" w:hAnsi="Arial" w:cs="Arial"/>
          <w:sz w:val="20"/>
        </w:rPr>
        <w:t>el</w:t>
      </w:r>
      <w:r w:rsidRPr="00277CE2">
        <w:rPr>
          <w:rFonts w:ascii="Arial" w:hAnsi="Arial" w:cs="Arial"/>
          <w:sz w:val="20"/>
        </w:rPr>
        <w:t xml:space="preserve"> cual forma parte integrante de la presente convocatoria.  </w:t>
      </w:r>
    </w:p>
    <w:p w14:paraId="5256D52D" w14:textId="77777777" w:rsidR="00325A49" w:rsidRPr="00277CE2" w:rsidRDefault="00325A49" w:rsidP="00325A49">
      <w:pPr>
        <w:pStyle w:val="Prrafodelista"/>
        <w:ind w:left="709"/>
        <w:jc w:val="both"/>
        <w:rPr>
          <w:rFonts w:ascii="Arial" w:hAnsi="Arial" w:cs="Arial"/>
          <w:b/>
          <w:sz w:val="20"/>
        </w:rPr>
      </w:pPr>
    </w:p>
    <w:p w14:paraId="683D0A1E" w14:textId="77777777" w:rsidR="00325A49" w:rsidRPr="00277CE2" w:rsidRDefault="002D7FFA" w:rsidP="00325A49">
      <w:pPr>
        <w:pStyle w:val="Prrafodelista"/>
        <w:numPr>
          <w:ilvl w:val="1"/>
          <w:numId w:val="39"/>
        </w:numPr>
        <w:ind w:left="709" w:hanging="425"/>
        <w:jc w:val="both"/>
        <w:rPr>
          <w:rFonts w:ascii="Arial" w:hAnsi="Arial" w:cs="Arial"/>
          <w:sz w:val="20"/>
        </w:rPr>
      </w:pPr>
      <w:r w:rsidRPr="00277CE2">
        <w:rPr>
          <w:rFonts w:ascii="Arial" w:hAnsi="Arial" w:cs="Arial"/>
          <w:sz w:val="20"/>
        </w:rPr>
        <w:t>Los licitantes, para la presentación de sus proposiciones, deberán ajustarse estrictamente a los requisitos y especificaciones previstos en la presente convocatoria</w:t>
      </w:r>
      <w:r w:rsidR="00452584" w:rsidRPr="00277CE2">
        <w:rPr>
          <w:rFonts w:ascii="Arial" w:hAnsi="Arial" w:cs="Arial"/>
          <w:sz w:val="20"/>
        </w:rPr>
        <w:t>, Términos y Condiciones y Anexo Técnico</w:t>
      </w:r>
      <w:r w:rsidRPr="00277CE2">
        <w:rPr>
          <w:rFonts w:ascii="Arial" w:hAnsi="Arial" w:cs="Arial"/>
          <w:sz w:val="20"/>
        </w:rPr>
        <w:t>, describiendo en forma amplia y detallada el servicio que estén ofertando.</w:t>
      </w:r>
    </w:p>
    <w:p w14:paraId="08BA1AE3" w14:textId="77777777" w:rsidR="00325A49" w:rsidRPr="00277CE2" w:rsidRDefault="00325A49" w:rsidP="00325A49">
      <w:pPr>
        <w:pStyle w:val="Prrafodelista"/>
        <w:rPr>
          <w:rFonts w:ascii="Arial" w:hAnsi="Arial" w:cs="Arial"/>
          <w:sz w:val="20"/>
        </w:rPr>
      </w:pPr>
    </w:p>
    <w:p w14:paraId="66A61ED9" w14:textId="77777777" w:rsidR="002D7FFA" w:rsidRPr="00277CE2" w:rsidRDefault="002D7FFA" w:rsidP="002D7FFA">
      <w:pPr>
        <w:pStyle w:val="Prrafodelista"/>
        <w:numPr>
          <w:ilvl w:val="1"/>
          <w:numId w:val="39"/>
        </w:numPr>
        <w:ind w:left="709" w:hanging="425"/>
        <w:jc w:val="both"/>
        <w:rPr>
          <w:rFonts w:ascii="Arial" w:hAnsi="Arial" w:cs="Arial"/>
          <w:sz w:val="20"/>
        </w:rPr>
      </w:pPr>
      <w:r w:rsidRPr="00277CE2">
        <w:rPr>
          <w:rFonts w:ascii="Arial" w:hAnsi="Arial" w:cs="Arial"/>
          <w:sz w:val="20"/>
        </w:rPr>
        <w:t>Las condiciones contenidas señaladas  en la presente y en las proposiciones presentadas por los participantes no podrán ser negociadas, en términos del artículo 26 de la Ley.</w:t>
      </w:r>
    </w:p>
    <w:p w14:paraId="0DFA675E" w14:textId="77777777" w:rsidR="00E11CF1" w:rsidRPr="00277CE2" w:rsidRDefault="00E11CF1" w:rsidP="002D7FFA">
      <w:pPr>
        <w:jc w:val="both"/>
        <w:rPr>
          <w:rFonts w:ascii="Arial" w:hAnsi="Arial" w:cs="Arial"/>
          <w:sz w:val="20"/>
        </w:rPr>
      </w:pPr>
    </w:p>
    <w:p w14:paraId="5A5C3047" w14:textId="77777777" w:rsidR="00325A49" w:rsidRPr="00277CE2" w:rsidRDefault="002D7FFA" w:rsidP="002D7FFA">
      <w:pPr>
        <w:pStyle w:val="Prrafodelista"/>
        <w:numPr>
          <w:ilvl w:val="0"/>
          <w:numId w:val="39"/>
        </w:numPr>
        <w:ind w:left="284" w:hanging="284"/>
        <w:jc w:val="both"/>
        <w:rPr>
          <w:rFonts w:ascii="Arial" w:hAnsi="Arial" w:cs="Arial"/>
          <w:b/>
          <w:bCs/>
          <w:sz w:val="20"/>
          <w:lang w:val="es-ES_tradnl"/>
        </w:rPr>
      </w:pPr>
      <w:r w:rsidRPr="00277CE2">
        <w:rPr>
          <w:rFonts w:ascii="Arial" w:hAnsi="Arial" w:cs="Arial"/>
          <w:b/>
          <w:bCs/>
          <w:sz w:val="20"/>
          <w:lang w:val="es-ES_tradnl"/>
        </w:rPr>
        <w:t>CALIDAD:</w:t>
      </w:r>
    </w:p>
    <w:p w14:paraId="1DB4F74D" w14:textId="77777777" w:rsidR="00325A49" w:rsidRPr="00277CE2" w:rsidRDefault="00325A49" w:rsidP="00325A49">
      <w:pPr>
        <w:pStyle w:val="Prrafodelista"/>
        <w:ind w:left="284"/>
        <w:jc w:val="both"/>
        <w:rPr>
          <w:rFonts w:ascii="Arial" w:hAnsi="Arial" w:cs="Arial"/>
          <w:b/>
          <w:bCs/>
          <w:sz w:val="20"/>
          <w:lang w:val="es-ES_tradnl"/>
        </w:rPr>
      </w:pPr>
    </w:p>
    <w:p w14:paraId="428000D7" w14:textId="77777777" w:rsidR="002D7FFA" w:rsidRPr="00277CE2" w:rsidRDefault="002D7FFA" w:rsidP="00325A49">
      <w:pPr>
        <w:pStyle w:val="Prrafodelista"/>
        <w:numPr>
          <w:ilvl w:val="1"/>
          <w:numId w:val="39"/>
        </w:numPr>
        <w:ind w:left="709" w:hanging="425"/>
        <w:jc w:val="both"/>
        <w:rPr>
          <w:rFonts w:ascii="Arial" w:hAnsi="Arial" w:cs="Arial"/>
          <w:b/>
          <w:bCs/>
          <w:sz w:val="20"/>
          <w:lang w:val="es-ES_tradnl"/>
        </w:rPr>
      </w:pPr>
      <w:r w:rsidRPr="00277CE2">
        <w:rPr>
          <w:rFonts w:ascii="Arial" w:hAnsi="Arial" w:cs="Arial"/>
          <w:bCs/>
          <w:sz w:val="20"/>
          <w:lang w:val="es-ES_tradnl"/>
        </w:rPr>
        <w:t xml:space="preserve">Los licitantes deberán apegarse a los requisitos y especificaciones contenidas en </w:t>
      </w:r>
      <w:r w:rsidR="007E09CB" w:rsidRPr="00277CE2">
        <w:rPr>
          <w:rFonts w:ascii="Arial" w:hAnsi="Arial" w:cs="Arial"/>
          <w:bCs/>
          <w:sz w:val="20"/>
          <w:lang w:val="es-ES_tradnl"/>
        </w:rPr>
        <w:t>el</w:t>
      </w:r>
      <w:r w:rsidR="0055447E" w:rsidRPr="00277CE2">
        <w:rPr>
          <w:rFonts w:ascii="Arial" w:hAnsi="Arial" w:cs="Arial"/>
          <w:bCs/>
          <w:sz w:val="20"/>
          <w:lang w:val="es-ES_tradnl"/>
        </w:rPr>
        <w:t xml:space="preserve"> </w:t>
      </w:r>
      <w:r w:rsidR="00A930C0" w:rsidRPr="00277CE2">
        <w:rPr>
          <w:rFonts w:ascii="Arial" w:hAnsi="Arial" w:cs="Arial"/>
          <w:b/>
          <w:bCs/>
          <w:sz w:val="20"/>
          <w:lang w:val="es-ES_tradnl"/>
        </w:rPr>
        <w:t xml:space="preserve">Los </w:t>
      </w:r>
      <w:r w:rsidRPr="00277CE2">
        <w:rPr>
          <w:rFonts w:ascii="Arial" w:hAnsi="Arial" w:cs="Arial"/>
          <w:b/>
          <w:bCs/>
          <w:sz w:val="20"/>
          <w:lang w:val="es-ES_tradnl"/>
        </w:rPr>
        <w:t>Términos y Condiciones</w:t>
      </w:r>
      <w:r w:rsidR="00452584" w:rsidRPr="00277CE2">
        <w:rPr>
          <w:rFonts w:ascii="Arial" w:hAnsi="Arial" w:cs="Arial"/>
          <w:b/>
          <w:bCs/>
          <w:sz w:val="20"/>
          <w:lang w:val="es-ES_tradnl"/>
        </w:rPr>
        <w:t xml:space="preserve"> y Anexo Técnico.</w:t>
      </w:r>
    </w:p>
    <w:p w14:paraId="43AD16F7" w14:textId="77777777" w:rsidR="003845A4" w:rsidRPr="00277CE2" w:rsidRDefault="003845A4" w:rsidP="002D7FFA">
      <w:pPr>
        <w:pStyle w:val="Sinespaciado"/>
        <w:jc w:val="both"/>
        <w:rPr>
          <w:rFonts w:ascii="Arial" w:eastAsia="Times New Roman" w:hAnsi="Arial" w:cs="Arial"/>
          <w:b/>
          <w:bCs/>
          <w:sz w:val="20"/>
          <w:szCs w:val="20"/>
          <w:lang w:val="es-ES_tradnl" w:eastAsia="ar-SA"/>
        </w:rPr>
      </w:pPr>
    </w:p>
    <w:p w14:paraId="6256D9EB" w14:textId="77777777" w:rsidR="00325A49" w:rsidRPr="00277CE2" w:rsidRDefault="002D7FFA" w:rsidP="002D7FFA">
      <w:pPr>
        <w:pStyle w:val="Prrafodelista"/>
        <w:numPr>
          <w:ilvl w:val="0"/>
          <w:numId w:val="39"/>
        </w:numPr>
        <w:ind w:left="284" w:hanging="284"/>
        <w:jc w:val="both"/>
        <w:rPr>
          <w:rFonts w:ascii="Arial" w:hAnsi="Arial" w:cs="Arial"/>
          <w:b/>
          <w:sz w:val="20"/>
        </w:rPr>
      </w:pPr>
      <w:r w:rsidRPr="00277CE2">
        <w:rPr>
          <w:rFonts w:ascii="Arial" w:hAnsi="Arial" w:cs="Arial"/>
          <w:b/>
          <w:sz w:val="20"/>
        </w:rPr>
        <w:t>MODALIDAD DE LA CONTRATACION:</w:t>
      </w:r>
    </w:p>
    <w:p w14:paraId="38F3048F" w14:textId="77777777" w:rsidR="00325A49" w:rsidRPr="00277CE2" w:rsidRDefault="00325A49" w:rsidP="00325A49">
      <w:pPr>
        <w:pStyle w:val="Prrafodelista"/>
        <w:ind w:left="284"/>
        <w:jc w:val="both"/>
        <w:rPr>
          <w:rFonts w:ascii="Arial" w:hAnsi="Arial" w:cs="Arial"/>
          <w:b/>
          <w:sz w:val="20"/>
        </w:rPr>
      </w:pPr>
    </w:p>
    <w:p w14:paraId="5E02A2E9" w14:textId="77777777" w:rsidR="002D7FFA" w:rsidRPr="00277CE2" w:rsidRDefault="002D7FFA" w:rsidP="00325A49">
      <w:pPr>
        <w:pStyle w:val="Prrafodelista"/>
        <w:numPr>
          <w:ilvl w:val="1"/>
          <w:numId w:val="39"/>
        </w:numPr>
        <w:jc w:val="both"/>
        <w:rPr>
          <w:rFonts w:ascii="Arial" w:hAnsi="Arial" w:cs="Arial"/>
          <w:b/>
          <w:sz w:val="20"/>
        </w:rPr>
      </w:pPr>
      <w:r w:rsidRPr="00277CE2">
        <w:rPr>
          <w:rFonts w:ascii="Arial" w:hAnsi="Arial" w:cs="Arial"/>
          <w:sz w:val="20"/>
        </w:rPr>
        <w:t>El Instituto celebrará para la adquisición del servicio del presente procedimiento uno o más contratos abiertos, con fundamento en lo señalado en el Artículo 47 de la LAASSP.</w:t>
      </w:r>
    </w:p>
    <w:p w14:paraId="2630B0FE" w14:textId="77777777" w:rsidR="00325A49" w:rsidRPr="00277CE2" w:rsidRDefault="00325A49" w:rsidP="002D7FFA">
      <w:pPr>
        <w:jc w:val="both"/>
        <w:rPr>
          <w:rFonts w:ascii="Arial" w:eastAsia="Calibri" w:hAnsi="Arial" w:cs="Arial"/>
          <w:sz w:val="20"/>
          <w:lang w:val="es-MX" w:eastAsia="en-US"/>
        </w:rPr>
      </w:pPr>
    </w:p>
    <w:p w14:paraId="3502CCC7" w14:textId="77777777" w:rsidR="00325A49" w:rsidRPr="00277CE2" w:rsidRDefault="002D7FFA" w:rsidP="00325A49">
      <w:pPr>
        <w:pStyle w:val="Prrafodelista"/>
        <w:numPr>
          <w:ilvl w:val="0"/>
          <w:numId w:val="39"/>
        </w:numPr>
        <w:ind w:left="284" w:hanging="284"/>
        <w:jc w:val="both"/>
        <w:rPr>
          <w:rFonts w:ascii="Arial" w:hAnsi="Arial" w:cs="Arial"/>
          <w:b/>
          <w:sz w:val="20"/>
        </w:rPr>
      </w:pPr>
      <w:r w:rsidRPr="00277CE2">
        <w:rPr>
          <w:rFonts w:ascii="Arial" w:hAnsi="Arial" w:cs="Arial"/>
          <w:b/>
          <w:sz w:val="20"/>
        </w:rPr>
        <w:t>TIPO DE ABASTECIMIENTO.</w:t>
      </w:r>
    </w:p>
    <w:p w14:paraId="4776B33A" w14:textId="77777777" w:rsidR="00325A49" w:rsidRPr="00277CE2" w:rsidRDefault="00325A49" w:rsidP="00325A49">
      <w:pPr>
        <w:pStyle w:val="Prrafodelista"/>
        <w:ind w:left="284"/>
        <w:jc w:val="both"/>
        <w:rPr>
          <w:rFonts w:ascii="Arial" w:hAnsi="Arial" w:cs="Arial"/>
          <w:b/>
          <w:sz w:val="20"/>
        </w:rPr>
      </w:pPr>
    </w:p>
    <w:p w14:paraId="2FC6961B" w14:textId="77777777" w:rsidR="00325A49" w:rsidRPr="00277CE2" w:rsidRDefault="002D7FFA" w:rsidP="00325A49">
      <w:pPr>
        <w:pStyle w:val="Prrafodelista"/>
        <w:numPr>
          <w:ilvl w:val="1"/>
          <w:numId w:val="39"/>
        </w:numPr>
        <w:ind w:hanging="425"/>
        <w:jc w:val="both"/>
        <w:rPr>
          <w:rFonts w:ascii="Arial" w:hAnsi="Arial" w:cs="Arial"/>
          <w:b/>
          <w:sz w:val="20"/>
        </w:rPr>
      </w:pPr>
      <w:r w:rsidRPr="00277CE2">
        <w:rPr>
          <w:rFonts w:ascii="Arial" w:hAnsi="Arial" w:cs="Arial"/>
          <w:sz w:val="20"/>
        </w:rPr>
        <w:t xml:space="preserve">Será una sola fuente de abastecimiento al 100%, por </w:t>
      </w:r>
      <w:r w:rsidR="00FF13AB" w:rsidRPr="00277CE2">
        <w:rPr>
          <w:rFonts w:ascii="Arial" w:hAnsi="Arial" w:cs="Arial"/>
          <w:sz w:val="20"/>
        </w:rPr>
        <w:t xml:space="preserve">la </w:t>
      </w:r>
      <w:r w:rsidR="00472013" w:rsidRPr="00277CE2">
        <w:rPr>
          <w:rFonts w:ascii="Arial" w:hAnsi="Arial" w:cs="Arial"/>
          <w:sz w:val="20"/>
        </w:rPr>
        <w:t xml:space="preserve">totalidad del servicio integral, descrita en el </w:t>
      </w:r>
      <w:r w:rsidR="00452584" w:rsidRPr="00277CE2">
        <w:rPr>
          <w:rFonts w:ascii="Arial" w:hAnsi="Arial" w:cs="Arial"/>
          <w:b/>
          <w:sz w:val="20"/>
        </w:rPr>
        <w:t>Anexo T1 (T uno) “Requerimiento del SMI de ELC.”</w:t>
      </w:r>
    </w:p>
    <w:p w14:paraId="70796212" w14:textId="77777777" w:rsidR="00452584" w:rsidRPr="00277CE2" w:rsidRDefault="00452584" w:rsidP="00452584">
      <w:pPr>
        <w:pStyle w:val="Prrafodelista"/>
        <w:ind w:left="792"/>
        <w:jc w:val="both"/>
        <w:rPr>
          <w:rFonts w:ascii="Arial" w:hAnsi="Arial" w:cs="Arial"/>
          <w:b/>
          <w:sz w:val="20"/>
        </w:rPr>
      </w:pPr>
    </w:p>
    <w:p w14:paraId="7BB44BB0" w14:textId="77777777" w:rsidR="00496549" w:rsidRPr="00277CE2" w:rsidRDefault="00496549" w:rsidP="00325A49">
      <w:pPr>
        <w:pStyle w:val="Prrafodelista"/>
        <w:numPr>
          <w:ilvl w:val="1"/>
          <w:numId w:val="39"/>
        </w:numPr>
        <w:ind w:left="709" w:hanging="425"/>
        <w:jc w:val="both"/>
        <w:rPr>
          <w:rFonts w:ascii="Arial" w:hAnsi="Arial" w:cs="Arial"/>
          <w:b/>
          <w:sz w:val="20"/>
        </w:rPr>
      </w:pPr>
      <w:r w:rsidRPr="00277CE2">
        <w:rPr>
          <w:rFonts w:ascii="Arial" w:hAnsi="Arial" w:cs="Arial"/>
          <w:sz w:val="20"/>
        </w:rPr>
        <w:t>De conformidad con el Artículo 36 de la Ley de Adquisiciones, Arrendamientos y Servicios del Sector Público, así como su reglamento Art. 51, el criterio de evaluación del presente procedimiento es Binario.</w:t>
      </w:r>
    </w:p>
    <w:p w14:paraId="4EC8A895" w14:textId="77777777" w:rsidR="00325A49" w:rsidRPr="00277CE2" w:rsidRDefault="00325A49" w:rsidP="002D7FFA">
      <w:pPr>
        <w:jc w:val="both"/>
        <w:rPr>
          <w:rFonts w:ascii="Arial" w:hAnsi="Arial" w:cs="Arial"/>
          <w:sz w:val="20"/>
        </w:rPr>
      </w:pPr>
    </w:p>
    <w:p w14:paraId="02F82989" w14:textId="77777777" w:rsidR="002D7FFA" w:rsidRPr="00277CE2" w:rsidRDefault="002D7FFA" w:rsidP="00325A49">
      <w:pPr>
        <w:pStyle w:val="Prrafodelista"/>
        <w:numPr>
          <w:ilvl w:val="0"/>
          <w:numId w:val="39"/>
        </w:numPr>
        <w:ind w:left="284" w:hanging="284"/>
        <w:jc w:val="both"/>
        <w:rPr>
          <w:rFonts w:ascii="Arial" w:hAnsi="Arial" w:cs="Arial"/>
          <w:b/>
          <w:sz w:val="20"/>
        </w:rPr>
      </w:pPr>
      <w:r w:rsidRPr="00277CE2">
        <w:rPr>
          <w:rFonts w:ascii="Arial" w:hAnsi="Arial" w:cs="Arial"/>
          <w:b/>
          <w:sz w:val="20"/>
        </w:rPr>
        <w:t>FECHA, HORA Y DOMICILIO DE LOS EVENTOS.</w:t>
      </w:r>
    </w:p>
    <w:p w14:paraId="055E123D" w14:textId="77777777" w:rsidR="002D7FFA" w:rsidRPr="00277CE2" w:rsidRDefault="002D7FFA" w:rsidP="002D7FFA">
      <w:pPr>
        <w:jc w:val="both"/>
        <w:rPr>
          <w:rFonts w:ascii="Arial" w:hAnsi="Arial" w:cs="Arial"/>
          <w:b/>
          <w:sz w:val="20"/>
        </w:rPr>
      </w:pPr>
    </w:p>
    <w:tbl>
      <w:tblPr>
        <w:tblW w:w="9640" w:type="dxa"/>
        <w:jc w:val="center"/>
        <w:tblLayout w:type="fixed"/>
        <w:tblLook w:val="0000" w:firstRow="0" w:lastRow="0" w:firstColumn="0" w:lastColumn="0" w:noHBand="0" w:noVBand="0"/>
      </w:tblPr>
      <w:tblGrid>
        <w:gridCol w:w="2269"/>
        <w:gridCol w:w="1701"/>
        <w:gridCol w:w="1418"/>
        <w:gridCol w:w="4252"/>
      </w:tblGrid>
      <w:tr w:rsidR="002D7FFA" w:rsidRPr="00277CE2" w14:paraId="20683409" w14:textId="77777777" w:rsidTr="001C49E8">
        <w:trPr>
          <w:tblHeader/>
          <w:jc w:val="center"/>
        </w:trPr>
        <w:tc>
          <w:tcPr>
            <w:tcW w:w="2269" w:type="dxa"/>
            <w:tcBorders>
              <w:top w:val="single" w:sz="4" w:space="0" w:color="000000"/>
              <w:left w:val="single" w:sz="4" w:space="0" w:color="000000"/>
              <w:bottom w:val="single" w:sz="4" w:space="0" w:color="000000"/>
            </w:tcBorders>
            <w:shd w:val="clear" w:color="auto" w:fill="F2F2F2"/>
          </w:tcPr>
          <w:p w14:paraId="04EE5AC0" w14:textId="77777777" w:rsidR="002D7FFA" w:rsidRPr="00277CE2" w:rsidRDefault="002D7FFA" w:rsidP="001C49E8">
            <w:pPr>
              <w:spacing w:line="192" w:lineRule="atLeast"/>
              <w:jc w:val="center"/>
              <w:rPr>
                <w:rFonts w:ascii="Arial" w:hAnsi="Arial" w:cs="Arial"/>
                <w:b/>
                <w:sz w:val="20"/>
                <w:lang w:val="es-MX"/>
              </w:rPr>
            </w:pPr>
            <w:r w:rsidRPr="00277CE2">
              <w:rPr>
                <w:rFonts w:ascii="Arial" w:hAnsi="Arial" w:cs="Arial"/>
                <w:b/>
                <w:sz w:val="20"/>
                <w:lang w:val="es-MX"/>
              </w:rPr>
              <w:t>E V E N T O S</w:t>
            </w:r>
          </w:p>
        </w:tc>
        <w:tc>
          <w:tcPr>
            <w:tcW w:w="1701" w:type="dxa"/>
            <w:tcBorders>
              <w:top w:val="single" w:sz="4" w:space="0" w:color="000000"/>
              <w:left w:val="single" w:sz="4" w:space="0" w:color="000000"/>
              <w:bottom w:val="single" w:sz="4" w:space="0" w:color="000000"/>
            </w:tcBorders>
            <w:shd w:val="clear" w:color="auto" w:fill="F2F2F2"/>
          </w:tcPr>
          <w:p w14:paraId="471C1EC7" w14:textId="77777777" w:rsidR="002D7FFA" w:rsidRPr="00277CE2" w:rsidRDefault="002D7FFA" w:rsidP="001C49E8">
            <w:pPr>
              <w:spacing w:line="192" w:lineRule="atLeast"/>
              <w:jc w:val="center"/>
              <w:rPr>
                <w:rFonts w:ascii="Arial" w:hAnsi="Arial" w:cs="Arial"/>
                <w:b/>
                <w:sz w:val="20"/>
                <w:lang w:val="es-MX"/>
              </w:rPr>
            </w:pPr>
            <w:r w:rsidRPr="00277CE2">
              <w:rPr>
                <w:rFonts w:ascii="Arial" w:hAnsi="Arial" w:cs="Arial"/>
                <w:b/>
                <w:sz w:val="20"/>
                <w:lang w:val="es-MX"/>
              </w:rPr>
              <w:t>F E C H A</w:t>
            </w:r>
          </w:p>
        </w:tc>
        <w:tc>
          <w:tcPr>
            <w:tcW w:w="1418" w:type="dxa"/>
            <w:tcBorders>
              <w:top w:val="single" w:sz="4" w:space="0" w:color="000000"/>
              <w:left w:val="single" w:sz="4" w:space="0" w:color="000000"/>
              <w:bottom w:val="single" w:sz="4" w:space="0" w:color="000000"/>
            </w:tcBorders>
            <w:shd w:val="clear" w:color="auto" w:fill="F2F2F2"/>
          </w:tcPr>
          <w:p w14:paraId="1CD59B3B" w14:textId="77777777" w:rsidR="002D7FFA" w:rsidRPr="00277CE2" w:rsidRDefault="002D7FFA" w:rsidP="001C49E8">
            <w:pPr>
              <w:snapToGrid w:val="0"/>
              <w:spacing w:line="192" w:lineRule="atLeast"/>
              <w:jc w:val="center"/>
              <w:rPr>
                <w:rFonts w:ascii="Arial" w:hAnsi="Arial" w:cs="Arial"/>
                <w:b/>
                <w:sz w:val="20"/>
                <w:lang w:val="es-MX"/>
              </w:rPr>
            </w:pPr>
            <w:r w:rsidRPr="00277CE2">
              <w:rPr>
                <w:rFonts w:ascii="Arial" w:hAnsi="Arial" w:cs="Arial"/>
                <w:b/>
                <w:sz w:val="20"/>
                <w:lang w:val="es-MX"/>
              </w:rPr>
              <w:t>H O R A</w:t>
            </w:r>
          </w:p>
        </w:tc>
        <w:tc>
          <w:tcPr>
            <w:tcW w:w="4252" w:type="dxa"/>
            <w:tcBorders>
              <w:top w:val="single" w:sz="4" w:space="0" w:color="000000"/>
              <w:left w:val="single" w:sz="4" w:space="0" w:color="000000"/>
              <w:bottom w:val="single" w:sz="4" w:space="0" w:color="000000"/>
              <w:right w:val="single" w:sz="4" w:space="0" w:color="000000"/>
            </w:tcBorders>
            <w:shd w:val="clear" w:color="auto" w:fill="F2F2F2"/>
          </w:tcPr>
          <w:p w14:paraId="49B0D856" w14:textId="77777777" w:rsidR="002D7FFA" w:rsidRPr="00277CE2" w:rsidRDefault="002D7FFA" w:rsidP="001C49E8">
            <w:pPr>
              <w:snapToGrid w:val="0"/>
              <w:spacing w:line="192" w:lineRule="atLeast"/>
              <w:jc w:val="center"/>
              <w:rPr>
                <w:rFonts w:ascii="Arial" w:hAnsi="Arial" w:cs="Arial"/>
                <w:b/>
                <w:sz w:val="20"/>
                <w:lang w:val="es-MX"/>
              </w:rPr>
            </w:pPr>
            <w:r w:rsidRPr="00277CE2">
              <w:rPr>
                <w:rFonts w:ascii="Arial" w:hAnsi="Arial" w:cs="Arial"/>
                <w:b/>
                <w:sz w:val="20"/>
                <w:lang w:val="es-MX"/>
              </w:rPr>
              <w:t>L U G A R</w:t>
            </w:r>
          </w:p>
        </w:tc>
      </w:tr>
      <w:tr w:rsidR="002D7FFA" w:rsidRPr="00277CE2" w14:paraId="15EAA502" w14:textId="77777777" w:rsidTr="001C49E8">
        <w:trPr>
          <w:jc w:val="center"/>
        </w:trPr>
        <w:tc>
          <w:tcPr>
            <w:tcW w:w="2269" w:type="dxa"/>
            <w:tcBorders>
              <w:top w:val="single" w:sz="4" w:space="0" w:color="000000"/>
              <w:left w:val="single" w:sz="4" w:space="0" w:color="000000"/>
              <w:bottom w:val="single" w:sz="4" w:space="0" w:color="000000"/>
            </w:tcBorders>
            <w:vAlign w:val="center"/>
          </w:tcPr>
          <w:p w14:paraId="58A0FA1C" w14:textId="77777777" w:rsidR="002D7FFA" w:rsidRPr="00277CE2" w:rsidRDefault="002D7FFA" w:rsidP="001C49E8">
            <w:pPr>
              <w:spacing w:line="192" w:lineRule="atLeast"/>
              <w:jc w:val="center"/>
              <w:rPr>
                <w:rFonts w:ascii="Arial" w:hAnsi="Arial" w:cs="Arial"/>
                <w:sz w:val="20"/>
                <w:lang w:val="es-MX"/>
              </w:rPr>
            </w:pPr>
            <w:r w:rsidRPr="00277CE2">
              <w:rPr>
                <w:rFonts w:ascii="Arial" w:hAnsi="Arial" w:cs="Arial"/>
                <w:sz w:val="20"/>
                <w:lang w:val="es-MX"/>
              </w:rPr>
              <w:t>Junta de Aclaración a las Bases</w:t>
            </w:r>
          </w:p>
        </w:tc>
        <w:tc>
          <w:tcPr>
            <w:tcW w:w="1701" w:type="dxa"/>
            <w:tcBorders>
              <w:top w:val="single" w:sz="4" w:space="0" w:color="000000"/>
              <w:left w:val="single" w:sz="4" w:space="0" w:color="000000"/>
              <w:bottom w:val="single" w:sz="4" w:space="0" w:color="000000"/>
            </w:tcBorders>
            <w:vAlign w:val="center"/>
          </w:tcPr>
          <w:p w14:paraId="32A7F0E5" w14:textId="77777777" w:rsidR="002D7FFA" w:rsidRPr="00277CE2" w:rsidRDefault="00DC3F8D" w:rsidP="001C49E8">
            <w:pPr>
              <w:spacing w:line="192" w:lineRule="atLeast"/>
              <w:jc w:val="center"/>
              <w:rPr>
                <w:rFonts w:ascii="Arial" w:hAnsi="Arial" w:cs="Arial"/>
                <w:sz w:val="20"/>
                <w:lang w:val="es-MX"/>
              </w:rPr>
            </w:pPr>
            <w:r w:rsidRPr="00277CE2">
              <w:rPr>
                <w:rFonts w:ascii="Arial" w:hAnsi="Arial" w:cs="Arial"/>
                <w:sz w:val="20"/>
                <w:lang w:val="es-MX"/>
              </w:rPr>
              <w:t>No Aplica</w:t>
            </w:r>
          </w:p>
        </w:tc>
        <w:tc>
          <w:tcPr>
            <w:tcW w:w="1418" w:type="dxa"/>
            <w:tcBorders>
              <w:top w:val="single" w:sz="4" w:space="0" w:color="000000"/>
              <w:left w:val="single" w:sz="4" w:space="0" w:color="000000"/>
              <w:bottom w:val="single" w:sz="4" w:space="0" w:color="000000"/>
            </w:tcBorders>
            <w:vAlign w:val="center"/>
          </w:tcPr>
          <w:p w14:paraId="6FD14A2B" w14:textId="77777777" w:rsidR="002D7FFA" w:rsidRPr="00277CE2" w:rsidRDefault="00892D7A" w:rsidP="001C49E8">
            <w:pPr>
              <w:snapToGrid w:val="0"/>
              <w:spacing w:line="192" w:lineRule="atLeast"/>
              <w:jc w:val="center"/>
              <w:rPr>
                <w:rFonts w:ascii="Arial" w:hAnsi="Arial" w:cs="Arial"/>
                <w:sz w:val="20"/>
                <w:lang w:val="es-MX"/>
              </w:rPr>
            </w:pPr>
            <w:r w:rsidRPr="00277CE2">
              <w:rPr>
                <w:rFonts w:ascii="Arial" w:hAnsi="Arial" w:cs="Arial"/>
                <w:sz w:val="20"/>
                <w:lang w:val="es-MX"/>
              </w:rPr>
              <w:t>No Apli</w:t>
            </w:r>
            <w:r w:rsidR="00DC3F8D" w:rsidRPr="00277CE2">
              <w:rPr>
                <w:rFonts w:ascii="Arial" w:hAnsi="Arial" w:cs="Arial"/>
                <w:sz w:val="20"/>
                <w:lang w:val="es-MX"/>
              </w:rPr>
              <w:t>ca</w:t>
            </w:r>
          </w:p>
        </w:tc>
        <w:tc>
          <w:tcPr>
            <w:tcW w:w="4252" w:type="dxa"/>
            <w:vMerge w:val="restart"/>
            <w:tcBorders>
              <w:top w:val="single" w:sz="4" w:space="0" w:color="000000"/>
              <w:left w:val="single" w:sz="4" w:space="0" w:color="000000"/>
              <w:right w:val="single" w:sz="4" w:space="0" w:color="000000"/>
            </w:tcBorders>
            <w:vAlign w:val="center"/>
          </w:tcPr>
          <w:p w14:paraId="4B1750AD" w14:textId="77777777" w:rsidR="003B3D61" w:rsidRPr="00277CE2" w:rsidRDefault="003B3D61" w:rsidP="003B3D61">
            <w:pPr>
              <w:pStyle w:val="Encabezado"/>
              <w:ind w:right="49"/>
              <w:jc w:val="both"/>
              <w:rPr>
                <w:rFonts w:ascii="Montserrat" w:hAnsi="Montserrat" w:cs="Arial"/>
              </w:rPr>
            </w:pPr>
            <w:r w:rsidRPr="00277CE2">
              <w:rPr>
                <w:rFonts w:ascii="Montserrat" w:hAnsi="Montserrat" w:cs="Arial"/>
                <w:lang w:val="es-MX"/>
              </w:rPr>
              <w:t>Los</w:t>
            </w:r>
            <w:r w:rsidRPr="00277CE2">
              <w:rPr>
                <w:rFonts w:ascii="Montserrat" w:hAnsi="Montserrat" w:cs="Arial"/>
              </w:rPr>
              <w:t xml:space="preserve"> actos se realizarán de conformidad con lo establecido en el artículo 26 Bis, fracción II de la LAASSP, a través del Sistema Electrónico de Información Pública Gubernamental denominado CompraNet.</w:t>
            </w:r>
          </w:p>
          <w:p w14:paraId="587EDCD4" w14:textId="77777777" w:rsidR="00892D7A" w:rsidRPr="00277CE2" w:rsidRDefault="007322B5" w:rsidP="00F477CC">
            <w:pPr>
              <w:pStyle w:val="Textocomentario"/>
              <w:jc w:val="center"/>
              <w:rPr>
                <w:rFonts w:ascii="Arial" w:hAnsi="Arial" w:cs="Arial"/>
                <w:lang w:val="es-MX"/>
              </w:rPr>
            </w:pPr>
            <w:r w:rsidRPr="00277CE2">
              <w:rPr>
                <w:rFonts w:ascii="Arial" w:hAnsi="Arial" w:cs="Arial"/>
                <w:lang w:val="es-MX"/>
              </w:rPr>
              <w:t>IA</w:t>
            </w:r>
            <w:r w:rsidR="003B3D61" w:rsidRPr="00277CE2">
              <w:rPr>
                <w:rFonts w:ascii="Arial" w:hAnsi="Arial" w:cs="Arial"/>
                <w:lang w:val="es-MX"/>
              </w:rPr>
              <w:t>-050GYR091-E</w:t>
            </w:r>
            <w:r w:rsidR="00F477CC" w:rsidRPr="00277CE2">
              <w:rPr>
                <w:rFonts w:ascii="Arial" w:hAnsi="Arial" w:cs="Arial"/>
                <w:lang w:val="es-MX"/>
              </w:rPr>
              <w:t>128</w:t>
            </w:r>
            <w:r w:rsidR="003B3D61" w:rsidRPr="00277CE2">
              <w:rPr>
                <w:rFonts w:ascii="Arial" w:hAnsi="Arial" w:cs="Arial"/>
                <w:lang w:val="es-MX"/>
              </w:rPr>
              <w:t>-2022</w:t>
            </w:r>
          </w:p>
        </w:tc>
      </w:tr>
      <w:tr w:rsidR="002D7FFA" w:rsidRPr="00277CE2" w14:paraId="14BA8C1A" w14:textId="77777777" w:rsidTr="001C49E8">
        <w:trPr>
          <w:trHeight w:val="690"/>
          <w:jc w:val="center"/>
        </w:trPr>
        <w:tc>
          <w:tcPr>
            <w:tcW w:w="2269" w:type="dxa"/>
            <w:tcBorders>
              <w:top w:val="single" w:sz="4" w:space="0" w:color="000000"/>
              <w:left w:val="single" w:sz="4" w:space="0" w:color="000000"/>
            </w:tcBorders>
            <w:vAlign w:val="center"/>
          </w:tcPr>
          <w:p w14:paraId="65C8F818" w14:textId="77777777" w:rsidR="002D7FFA" w:rsidRPr="00277CE2" w:rsidRDefault="002D7FFA" w:rsidP="001C49E8">
            <w:pPr>
              <w:spacing w:line="192" w:lineRule="atLeast"/>
              <w:jc w:val="center"/>
              <w:rPr>
                <w:rFonts w:ascii="Arial" w:hAnsi="Arial" w:cs="Arial"/>
                <w:sz w:val="20"/>
                <w:lang w:val="es-MX"/>
              </w:rPr>
            </w:pPr>
            <w:r w:rsidRPr="00277CE2">
              <w:rPr>
                <w:rFonts w:ascii="Arial" w:hAnsi="Arial" w:cs="Arial"/>
                <w:sz w:val="20"/>
                <w:lang w:val="es-MX"/>
              </w:rPr>
              <w:t>Acto de Presentación y Apertura de Proposiciones</w:t>
            </w:r>
          </w:p>
        </w:tc>
        <w:tc>
          <w:tcPr>
            <w:tcW w:w="1701" w:type="dxa"/>
            <w:tcBorders>
              <w:top w:val="single" w:sz="4" w:space="0" w:color="000000"/>
              <w:left w:val="single" w:sz="4" w:space="0" w:color="000000"/>
            </w:tcBorders>
            <w:vAlign w:val="center"/>
          </w:tcPr>
          <w:p w14:paraId="69E29DAA" w14:textId="77777777" w:rsidR="002D7FFA" w:rsidRPr="00277CE2" w:rsidRDefault="00452584" w:rsidP="00452584">
            <w:pPr>
              <w:spacing w:line="192" w:lineRule="atLeast"/>
              <w:jc w:val="center"/>
              <w:rPr>
                <w:rFonts w:ascii="Arial" w:hAnsi="Arial" w:cs="Arial"/>
                <w:sz w:val="20"/>
                <w:lang w:val="es-MX"/>
              </w:rPr>
            </w:pPr>
            <w:r w:rsidRPr="00277CE2">
              <w:rPr>
                <w:rFonts w:ascii="Arial" w:hAnsi="Arial" w:cs="Arial"/>
                <w:sz w:val="20"/>
                <w:lang w:val="es-MX"/>
              </w:rPr>
              <w:t>23</w:t>
            </w:r>
            <w:r w:rsidR="00442F9C" w:rsidRPr="00277CE2">
              <w:rPr>
                <w:rFonts w:ascii="Arial" w:hAnsi="Arial" w:cs="Arial"/>
                <w:sz w:val="20"/>
                <w:lang w:val="es-MX"/>
              </w:rPr>
              <w:t>-</w:t>
            </w:r>
            <w:r w:rsidR="000F1E60" w:rsidRPr="00277CE2">
              <w:rPr>
                <w:rFonts w:ascii="Arial" w:hAnsi="Arial" w:cs="Arial"/>
                <w:sz w:val="20"/>
                <w:lang w:val="es-MX"/>
              </w:rPr>
              <w:t>0</w:t>
            </w:r>
            <w:r w:rsidRPr="00277CE2">
              <w:rPr>
                <w:rFonts w:ascii="Arial" w:hAnsi="Arial" w:cs="Arial"/>
                <w:sz w:val="20"/>
                <w:lang w:val="es-MX"/>
              </w:rPr>
              <w:t>9</w:t>
            </w:r>
            <w:r w:rsidR="00442F9C" w:rsidRPr="00277CE2">
              <w:rPr>
                <w:rFonts w:ascii="Arial" w:hAnsi="Arial" w:cs="Arial"/>
                <w:sz w:val="20"/>
                <w:lang w:val="es-MX"/>
              </w:rPr>
              <w:t>-202</w:t>
            </w:r>
            <w:r w:rsidR="000F1E60" w:rsidRPr="00277CE2">
              <w:rPr>
                <w:rFonts w:ascii="Arial" w:hAnsi="Arial" w:cs="Arial"/>
                <w:sz w:val="20"/>
                <w:lang w:val="es-MX"/>
              </w:rPr>
              <w:t>2</w:t>
            </w:r>
          </w:p>
        </w:tc>
        <w:tc>
          <w:tcPr>
            <w:tcW w:w="1418" w:type="dxa"/>
            <w:tcBorders>
              <w:top w:val="single" w:sz="4" w:space="0" w:color="000000"/>
              <w:left w:val="single" w:sz="4" w:space="0" w:color="000000"/>
            </w:tcBorders>
            <w:vAlign w:val="center"/>
          </w:tcPr>
          <w:p w14:paraId="35C760A5" w14:textId="77777777" w:rsidR="002D7FFA" w:rsidRPr="00277CE2" w:rsidRDefault="00452584" w:rsidP="00E609B1">
            <w:pPr>
              <w:snapToGrid w:val="0"/>
              <w:spacing w:line="192" w:lineRule="atLeast"/>
              <w:jc w:val="center"/>
              <w:rPr>
                <w:rFonts w:ascii="Arial" w:hAnsi="Arial" w:cs="Arial"/>
                <w:sz w:val="20"/>
                <w:lang w:val="es-MX"/>
              </w:rPr>
            </w:pPr>
            <w:r w:rsidRPr="00277CE2">
              <w:rPr>
                <w:rFonts w:ascii="Arial" w:hAnsi="Arial" w:cs="Arial"/>
                <w:sz w:val="20"/>
                <w:lang w:val="es-MX"/>
              </w:rPr>
              <w:t>11</w:t>
            </w:r>
            <w:r w:rsidR="00442F9C" w:rsidRPr="00277CE2">
              <w:rPr>
                <w:rFonts w:ascii="Arial" w:hAnsi="Arial" w:cs="Arial"/>
                <w:sz w:val="20"/>
                <w:lang w:val="es-MX"/>
              </w:rPr>
              <w:t>:00 a.m.</w:t>
            </w:r>
          </w:p>
        </w:tc>
        <w:tc>
          <w:tcPr>
            <w:tcW w:w="4252" w:type="dxa"/>
            <w:vMerge/>
            <w:tcBorders>
              <w:left w:val="single" w:sz="4" w:space="0" w:color="000000"/>
              <w:right w:val="single" w:sz="4" w:space="0" w:color="000000"/>
            </w:tcBorders>
            <w:vAlign w:val="center"/>
          </w:tcPr>
          <w:p w14:paraId="3CD36445" w14:textId="77777777" w:rsidR="002D7FFA" w:rsidRPr="00277CE2" w:rsidRDefault="002D7FFA" w:rsidP="001C49E8">
            <w:pPr>
              <w:snapToGrid w:val="0"/>
              <w:spacing w:line="192" w:lineRule="atLeast"/>
              <w:jc w:val="center"/>
              <w:rPr>
                <w:rFonts w:ascii="Arial" w:hAnsi="Arial" w:cs="Arial"/>
                <w:sz w:val="20"/>
                <w:lang w:val="es-MX"/>
              </w:rPr>
            </w:pPr>
          </w:p>
        </w:tc>
      </w:tr>
      <w:tr w:rsidR="002D7FFA" w:rsidRPr="00277CE2" w14:paraId="6BAC76CD" w14:textId="77777777" w:rsidTr="001C49E8">
        <w:trPr>
          <w:trHeight w:val="126"/>
          <w:jc w:val="center"/>
        </w:trPr>
        <w:tc>
          <w:tcPr>
            <w:tcW w:w="2269" w:type="dxa"/>
            <w:tcBorders>
              <w:top w:val="single" w:sz="4" w:space="0" w:color="000000"/>
              <w:left w:val="single" w:sz="4" w:space="0" w:color="000000"/>
              <w:bottom w:val="single" w:sz="4" w:space="0" w:color="000000"/>
            </w:tcBorders>
            <w:vAlign w:val="center"/>
          </w:tcPr>
          <w:p w14:paraId="539D7D89" w14:textId="77777777" w:rsidR="002D7FFA" w:rsidRPr="00277CE2" w:rsidRDefault="002D7FFA" w:rsidP="001C49E8">
            <w:pPr>
              <w:spacing w:line="192" w:lineRule="atLeast"/>
              <w:jc w:val="center"/>
              <w:rPr>
                <w:rFonts w:ascii="Arial" w:hAnsi="Arial" w:cs="Arial"/>
                <w:sz w:val="20"/>
                <w:lang w:val="es-MX"/>
              </w:rPr>
            </w:pPr>
            <w:r w:rsidRPr="00277CE2">
              <w:rPr>
                <w:rFonts w:ascii="Arial" w:hAnsi="Arial" w:cs="Arial"/>
                <w:sz w:val="20"/>
                <w:lang w:val="es-MX"/>
              </w:rPr>
              <w:t>Fallo</w:t>
            </w:r>
          </w:p>
        </w:tc>
        <w:tc>
          <w:tcPr>
            <w:tcW w:w="1701" w:type="dxa"/>
            <w:tcBorders>
              <w:top w:val="single" w:sz="4" w:space="0" w:color="000000"/>
              <w:left w:val="single" w:sz="4" w:space="0" w:color="000000"/>
              <w:bottom w:val="single" w:sz="4" w:space="0" w:color="000000"/>
            </w:tcBorders>
            <w:vAlign w:val="center"/>
          </w:tcPr>
          <w:p w14:paraId="5BE5E488" w14:textId="77777777" w:rsidR="002D7FFA" w:rsidRPr="00277CE2" w:rsidRDefault="00452584" w:rsidP="007322B5">
            <w:pPr>
              <w:spacing w:line="192" w:lineRule="atLeast"/>
              <w:jc w:val="center"/>
              <w:rPr>
                <w:rFonts w:ascii="Arial" w:hAnsi="Arial" w:cs="Arial"/>
                <w:sz w:val="20"/>
                <w:lang w:val="es-MX"/>
              </w:rPr>
            </w:pPr>
            <w:r w:rsidRPr="00277CE2">
              <w:rPr>
                <w:rFonts w:ascii="Arial" w:hAnsi="Arial" w:cs="Arial"/>
                <w:sz w:val="20"/>
                <w:lang w:val="es-MX"/>
              </w:rPr>
              <w:t>27</w:t>
            </w:r>
            <w:r w:rsidR="00442F9C" w:rsidRPr="00277CE2">
              <w:rPr>
                <w:rFonts w:ascii="Arial" w:hAnsi="Arial" w:cs="Arial"/>
                <w:sz w:val="20"/>
                <w:lang w:val="es-MX"/>
              </w:rPr>
              <w:t>-</w:t>
            </w:r>
            <w:r w:rsidR="000F1E60" w:rsidRPr="00277CE2">
              <w:rPr>
                <w:rFonts w:ascii="Arial" w:hAnsi="Arial" w:cs="Arial"/>
                <w:sz w:val="20"/>
                <w:lang w:val="es-MX"/>
              </w:rPr>
              <w:t>0</w:t>
            </w:r>
            <w:r w:rsidRPr="00277CE2">
              <w:rPr>
                <w:rFonts w:ascii="Arial" w:hAnsi="Arial" w:cs="Arial"/>
                <w:sz w:val="20"/>
                <w:lang w:val="es-MX"/>
              </w:rPr>
              <w:t>9</w:t>
            </w:r>
            <w:r w:rsidR="00442F9C" w:rsidRPr="00277CE2">
              <w:rPr>
                <w:rFonts w:ascii="Arial" w:hAnsi="Arial" w:cs="Arial"/>
                <w:sz w:val="20"/>
                <w:lang w:val="es-MX"/>
              </w:rPr>
              <w:t>-202</w:t>
            </w:r>
            <w:r w:rsidR="000F1E60" w:rsidRPr="00277CE2">
              <w:rPr>
                <w:rFonts w:ascii="Arial" w:hAnsi="Arial" w:cs="Arial"/>
                <w:sz w:val="20"/>
                <w:lang w:val="es-MX"/>
              </w:rPr>
              <w:t>2</w:t>
            </w:r>
          </w:p>
        </w:tc>
        <w:tc>
          <w:tcPr>
            <w:tcW w:w="1418" w:type="dxa"/>
            <w:tcBorders>
              <w:top w:val="single" w:sz="4" w:space="0" w:color="000000"/>
              <w:left w:val="single" w:sz="4" w:space="0" w:color="000000"/>
              <w:bottom w:val="single" w:sz="4" w:space="0" w:color="000000"/>
            </w:tcBorders>
            <w:vAlign w:val="center"/>
          </w:tcPr>
          <w:p w14:paraId="1D7D2799" w14:textId="77777777" w:rsidR="002D7FFA" w:rsidRPr="00277CE2" w:rsidRDefault="003845A4" w:rsidP="00162CD0">
            <w:pPr>
              <w:snapToGrid w:val="0"/>
              <w:spacing w:line="192" w:lineRule="atLeast"/>
              <w:jc w:val="center"/>
              <w:rPr>
                <w:rFonts w:ascii="Arial" w:hAnsi="Arial" w:cs="Arial"/>
                <w:sz w:val="20"/>
                <w:lang w:val="es-MX"/>
              </w:rPr>
            </w:pPr>
            <w:r w:rsidRPr="00277CE2">
              <w:rPr>
                <w:rFonts w:ascii="Arial" w:hAnsi="Arial" w:cs="Arial"/>
                <w:sz w:val="20"/>
                <w:lang w:val="es-MX"/>
              </w:rPr>
              <w:t>1</w:t>
            </w:r>
            <w:r w:rsidR="00162CD0" w:rsidRPr="00277CE2">
              <w:rPr>
                <w:rFonts w:ascii="Arial" w:hAnsi="Arial" w:cs="Arial"/>
                <w:sz w:val="20"/>
                <w:lang w:val="es-MX"/>
              </w:rPr>
              <w:t>1</w:t>
            </w:r>
            <w:r w:rsidR="00442F9C" w:rsidRPr="00277CE2">
              <w:rPr>
                <w:rFonts w:ascii="Arial" w:hAnsi="Arial" w:cs="Arial"/>
                <w:sz w:val="20"/>
                <w:lang w:val="es-MX"/>
              </w:rPr>
              <w:t>:00</w:t>
            </w:r>
            <w:r w:rsidR="00031B4B" w:rsidRPr="00277CE2">
              <w:rPr>
                <w:rFonts w:ascii="Arial" w:hAnsi="Arial" w:cs="Arial"/>
                <w:sz w:val="20"/>
                <w:lang w:val="es-MX"/>
              </w:rPr>
              <w:t xml:space="preserve"> HRS</w:t>
            </w:r>
          </w:p>
        </w:tc>
        <w:tc>
          <w:tcPr>
            <w:tcW w:w="4252" w:type="dxa"/>
            <w:vMerge/>
            <w:tcBorders>
              <w:left w:val="single" w:sz="4" w:space="0" w:color="000000"/>
              <w:bottom w:val="single" w:sz="4" w:space="0" w:color="000000"/>
              <w:right w:val="single" w:sz="4" w:space="0" w:color="000000"/>
            </w:tcBorders>
          </w:tcPr>
          <w:p w14:paraId="6564EB87" w14:textId="77777777" w:rsidR="002D7FFA" w:rsidRPr="00277CE2" w:rsidRDefault="002D7FFA" w:rsidP="001C49E8">
            <w:pPr>
              <w:snapToGrid w:val="0"/>
              <w:spacing w:line="192" w:lineRule="atLeast"/>
              <w:jc w:val="center"/>
              <w:rPr>
                <w:rFonts w:ascii="Arial" w:hAnsi="Arial" w:cs="Arial"/>
                <w:sz w:val="20"/>
                <w:lang w:val="es-MX"/>
              </w:rPr>
            </w:pPr>
          </w:p>
        </w:tc>
      </w:tr>
      <w:tr w:rsidR="002D7FFA" w:rsidRPr="00277CE2" w14:paraId="6199B6C9" w14:textId="77777777" w:rsidTr="001C49E8">
        <w:trPr>
          <w:trHeight w:val="126"/>
          <w:jc w:val="center"/>
        </w:trPr>
        <w:tc>
          <w:tcPr>
            <w:tcW w:w="2269" w:type="dxa"/>
            <w:tcBorders>
              <w:top w:val="single" w:sz="4" w:space="0" w:color="000000"/>
              <w:left w:val="single" w:sz="4" w:space="0" w:color="000000"/>
              <w:bottom w:val="single" w:sz="4" w:space="0" w:color="000000"/>
            </w:tcBorders>
            <w:vAlign w:val="center"/>
          </w:tcPr>
          <w:p w14:paraId="525691BB" w14:textId="77777777" w:rsidR="002D7FFA" w:rsidRPr="00277CE2" w:rsidRDefault="002D7FFA" w:rsidP="001C49E8">
            <w:pPr>
              <w:spacing w:line="192" w:lineRule="atLeast"/>
              <w:jc w:val="center"/>
              <w:rPr>
                <w:rFonts w:ascii="Arial" w:hAnsi="Arial" w:cs="Arial"/>
                <w:sz w:val="20"/>
                <w:lang w:val="es-MX"/>
              </w:rPr>
            </w:pPr>
            <w:r w:rsidRPr="00277CE2">
              <w:rPr>
                <w:rFonts w:ascii="Arial" w:hAnsi="Arial" w:cs="Arial"/>
                <w:sz w:val="20"/>
                <w:lang w:val="es-MX"/>
              </w:rPr>
              <w:t>Firma de Contratos</w:t>
            </w:r>
          </w:p>
        </w:tc>
        <w:tc>
          <w:tcPr>
            <w:tcW w:w="1701" w:type="dxa"/>
            <w:tcBorders>
              <w:top w:val="single" w:sz="4" w:space="0" w:color="000000"/>
              <w:left w:val="single" w:sz="4" w:space="0" w:color="000000"/>
              <w:bottom w:val="single" w:sz="4" w:space="0" w:color="000000"/>
            </w:tcBorders>
            <w:vAlign w:val="center"/>
          </w:tcPr>
          <w:p w14:paraId="5E218521" w14:textId="77777777" w:rsidR="002D7FFA" w:rsidRPr="00277CE2" w:rsidRDefault="002D7FFA" w:rsidP="001C49E8">
            <w:pPr>
              <w:spacing w:line="192" w:lineRule="atLeast"/>
              <w:jc w:val="center"/>
              <w:rPr>
                <w:rFonts w:ascii="Arial" w:hAnsi="Arial" w:cs="Arial"/>
                <w:sz w:val="20"/>
                <w:lang w:val="es-MX"/>
              </w:rPr>
            </w:pPr>
          </w:p>
        </w:tc>
        <w:tc>
          <w:tcPr>
            <w:tcW w:w="1418" w:type="dxa"/>
            <w:tcBorders>
              <w:top w:val="single" w:sz="4" w:space="0" w:color="000000"/>
              <w:left w:val="single" w:sz="4" w:space="0" w:color="000000"/>
              <w:bottom w:val="single" w:sz="4" w:space="0" w:color="000000"/>
            </w:tcBorders>
            <w:vAlign w:val="center"/>
          </w:tcPr>
          <w:p w14:paraId="46FD26CB" w14:textId="77777777" w:rsidR="002D7FFA" w:rsidRPr="00277CE2" w:rsidRDefault="002D7FFA" w:rsidP="00A8506F">
            <w:pPr>
              <w:snapToGrid w:val="0"/>
              <w:spacing w:line="192" w:lineRule="atLeast"/>
              <w:jc w:val="center"/>
              <w:rPr>
                <w:rFonts w:ascii="Arial" w:hAnsi="Arial" w:cs="Arial"/>
                <w:sz w:val="20"/>
                <w:lang w:val="es-MX"/>
              </w:rPr>
            </w:pPr>
          </w:p>
        </w:tc>
        <w:tc>
          <w:tcPr>
            <w:tcW w:w="4252" w:type="dxa"/>
            <w:tcBorders>
              <w:left w:val="single" w:sz="4" w:space="0" w:color="000000"/>
              <w:bottom w:val="single" w:sz="4" w:space="0" w:color="000000"/>
              <w:right w:val="single" w:sz="4" w:space="0" w:color="000000"/>
            </w:tcBorders>
          </w:tcPr>
          <w:p w14:paraId="78C6117C" w14:textId="77777777" w:rsidR="002D7FFA" w:rsidRPr="00277CE2" w:rsidRDefault="002D7FFA" w:rsidP="001C49E8">
            <w:pPr>
              <w:snapToGrid w:val="0"/>
              <w:spacing w:line="192" w:lineRule="atLeast"/>
              <w:jc w:val="center"/>
              <w:rPr>
                <w:rFonts w:ascii="Arial" w:hAnsi="Arial" w:cs="Arial"/>
                <w:sz w:val="20"/>
                <w:lang w:val="es-MX"/>
              </w:rPr>
            </w:pPr>
            <w:r w:rsidRPr="00277CE2">
              <w:rPr>
                <w:rFonts w:ascii="Arial" w:hAnsi="Arial" w:cs="Arial"/>
                <w:sz w:val="20"/>
                <w:lang w:val="es-MX"/>
              </w:rPr>
              <w:t>Departamento de Abastecimiento</w:t>
            </w:r>
          </w:p>
        </w:tc>
      </w:tr>
      <w:tr w:rsidR="002D7FFA" w:rsidRPr="00277CE2" w14:paraId="5CA0EB9B" w14:textId="77777777" w:rsidTr="001C49E8">
        <w:trPr>
          <w:trHeight w:val="126"/>
          <w:jc w:val="center"/>
        </w:trPr>
        <w:tc>
          <w:tcPr>
            <w:tcW w:w="2269" w:type="dxa"/>
            <w:tcBorders>
              <w:top w:val="single" w:sz="4" w:space="0" w:color="000000"/>
              <w:left w:val="single" w:sz="4" w:space="0" w:color="000000"/>
              <w:bottom w:val="single" w:sz="4" w:space="0" w:color="000000"/>
            </w:tcBorders>
            <w:vAlign w:val="center"/>
          </w:tcPr>
          <w:p w14:paraId="610616DB" w14:textId="77777777" w:rsidR="002D7FFA" w:rsidRPr="00277CE2" w:rsidRDefault="002D7FFA" w:rsidP="00D4583C">
            <w:pPr>
              <w:tabs>
                <w:tab w:val="left" w:pos="-284"/>
                <w:tab w:val="left" w:pos="9498"/>
              </w:tabs>
              <w:ind w:right="51"/>
              <w:jc w:val="center"/>
              <w:rPr>
                <w:rFonts w:ascii="Arial" w:hAnsi="Arial" w:cs="Arial"/>
                <w:sz w:val="20"/>
                <w:lang w:val="es-MX"/>
              </w:rPr>
            </w:pPr>
            <w:r w:rsidRPr="00277CE2">
              <w:rPr>
                <w:rFonts w:ascii="Arial" w:hAnsi="Arial" w:cs="Arial"/>
                <w:sz w:val="20"/>
                <w:lang w:val="es-MX"/>
              </w:rPr>
              <w:t xml:space="preserve">Tipo de </w:t>
            </w:r>
            <w:r w:rsidR="00D4583C" w:rsidRPr="00277CE2">
              <w:rPr>
                <w:rFonts w:ascii="Arial" w:hAnsi="Arial" w:cs="Arial"/>
                <w:sz w:val="20"/>
                <w:lang w:val="es-MX"/>
              </w:rPr>
              <w:t>Adjudicación</w:t>
            </w:r>
          </w:p>
        </w:tc>
        <w:tc>
          <w:tcPr>
            <w:tcW w:w="7371" w:type="dxa"/>
            <w:gridSpan w:val="3"/>
            <w:tcBorders>
              <w:top w:val="single" w:sz="4" w:space="0" w:color="000000"/>
              <w:left w:val="single" w:sz="4" w:space="0" w:color="000000"/>
              <w:bottom w:val="single" w:sz="4" w:space="0" w:color="000000"/>
              <w:right w:val="single" w:sz="4" w:space="0" w:color="000000"/>
            </w:tcBorders>
            <w:vAlign w:val="center"/>
          </w:tcPr>
          <w:p w14:paraId="41A7C798" w14:textId="77777777" w:rsidR="002D7FFA" w:rsidRPr="00277CE2" w:rsidRDefault="003B3D61" w:rsidP="009C0607">
            <w:pPr>
              <w:tabs>
                <w:tab w:val="left" w:pos="-284"/>
                <w:tab w:val="left" w:pos="9498"/>
              </w:tabs>
              <w:ind w:right="51"/>
              <w:jc w:val="both"/>
              <w:rPr>
                <w:rFonts w:ascii="Arial" w:hAnsi="Arial" w:cs="Arial"/>
                <w:sz w:val="20"/>
                <w:lang w:val="es-MX"/>
              </w:rPr>
            </w:pPr>
            <w:r w:rsidRPr="00277CE2">
              <w:rPr>
                <w:rFonts w:ascii="Arial" w:hAnsi="Arial" w:cs="Arial"/>
                <w:sz w:val="20"/>
                <w:lang w:val="es-MX"/>
              </w:rPr>
              <w:t>Electrónica</w:t>
            </w:r>
            <w:r w:rsidR="009C0607" w:rsidRPr="00277CE2">
              <w:rPr>
                <w:rFonts w:ascii="Arial" w:hAnsi="Arial" w:cs="Arial"/>
                <w:sz w:val="20"/>
                <w:lang w:val="es-MX"/>
              </w:rPr>
              <w:t xml:space="preserve"> </w:t>
            </w:r>
            <w:r w:rsidR="002D7FFA" w:rsidRPr="00277CE2">
              <w:rPr>
                <w:rFonts w:ascii="Arial" w:hAnsi="Arial" w:cs="Arial"/>
                <w:sz w:val="20"/>
                <w:lang w:val="es-MX"/>
              </w:rPr>
              <w:t>(artículo 26 Bis fracción I</w:t>
            </w:r>
            <w:r w:rsidRPr="00277CE2">
              <w:rPr>
                <w:rFonts w:ascii="Arial" w:hAnsi="Arial" w:cs="Arial"/>
                <w:sz w:val="20"/>
                <w:lang w:val="es-MX"/>
              </w:rPr>
              <w:t>I</w:t>
            </w:r>
            <w:r w:rsidR="002D7FFA" w:rsidRPr="00277CE2">
              <w:rPr>
                <w:rFonts w:ascii="Arial" w:hAnsi="Arial" w:cs="Arial"/>
                <w:sz w:val="20"/>
                <w:lang w:val="es-MX"/>
              </w:rPr>
              <w:t xml:space="preserve"> de la Ley de Adquisiciones, Arrendamientos y Servicios del Sector Público)</w:t>
            </w:r>
            <w:r w:rsidR="00FF13AB" w:rsidRPr="00277CE2">
              <w:rPr>
                <w:rFonts w:ascii="Arial" w:hAnsi="Arial" w:cs="Arial"/>
                <w:sz w:val="20"/>
                <w:lang w:val="es-MX"/>
              </w:rPr>
              <w:t xml:space="preserve"> </w:t>
            </w:r>
          </w:p>
        </w:tc>
      </w:tr>
      <w:tr w:rsidR="002D7FFA" w:rsidRPr="00277CE2" w14:paraId="0E50AEAE" w14:textId="77777777" w:rsidTr="001C49E8">
        <w:trPr>
          <w:trHeight w:val="126"/>
          <w:jc w:val="center"/>
        </w:trPr>
        <w:tc>
          <w:tcPr>
            <w:tcW w:w="2269" w:type="dxa"/>
            <w:tcBorders>
              <w:top w:val="single" w:sz="4" w:space="0" w:color="000000"/>
              <w:left w:val="single" w:sz="4" w:space="0" w:color="000000"/>
              <w:bottom w:val="single" w:sz="4" w:space="0" w:color="000000"/>
            </w:tcBorders>
            <w:vAlign w:val="center"/>
          </w:tcPr>
          <w:p w14:paraId="247B8DE6" w14:textId="77777777" w:rsidR="002D7FFA" w:rsidRPr="00277CE2" w:rsidRDefault="002D7FFA" w:rsidP="001C49E8">
            <w:pPr>
              <w:tabs>
                <w:tab w:val="left" w:pos="-284"/>
                <w:tab w:val="left" w:pos="9498"/>
              </w:tabs>
              <w:ind w:right="51"/>
              <w:jc w:val="center"/>
              <w:rPr>
                <w:rFonts w:ascii="Arial" w:hAnsi="Arial" w:cs="Arial"/>
                <w:sz w:val="20"/>
                <w:lang w:val="es-MX"/>
              </w:rPr>
            </w:pPr>
            <w:r w:rsidRPr="00277CE2">
              <w:rPr>
                <w:rFonts w:ascii="Arial" w:hAnsi="Arial" w:cs="Arial"/>
                <w:sz w:val="20"/>
                <w:lang w:val="es-MX"/>
              </w:rPr>
              <w:t>Forma de Presentación de las Proposiciones</w:t>
            </w:r>
          </w:p>
        </w:tc>
        <w:tc>
          <w:tcPr>
            <w:tcW w:w="7371" w:type="dxa"/>
            <w:gridSpan w:val="3"/>
            <w:tcBorders>
              <w:top w:val="single" w:sz="4" w:space="0" w:color="000000"/>
              <w:left w:val="single" w:sz="4" w:space="0" w:color="000000"/>
              <w:bottom w:val="single" w:sz="4" w:space="0" w:color="000000"/>
              <w:right w:val="single" w:sz="4" w:space="0" w:color="000000"/>
            </w:tcBorders>
          </w:tcPr>
          <w:p w14:paraId="32FF7C4F" w14:textId="77777777" w:rsidR="002D7FFA" w:rsidRPr="00277CE2" w:rsidRDefault="003B3D61" w:rsidP="009C0607">
            <w:pPr>
              <w:snapToGrid w:val="0"/>
              <w:jc w:val="both"/>
              <w:rPr>
                <w:rFonts w:ascii="Arial" w:hAnsi="Arial" w:cs="Arial"/>
                <w:sz w:val="20"/>
                <w:lang w:val="es-MX"/>
              </w:rPr>
            </w:pPr>
            <w:r w:rsidRPr="00277CE2">
              <w:rPr>
                <w:rFonts w:ascii="Arial" w:hAnsi="Arial" w:cs="Arial"/>
                <w:sz w:val="20"/>
                <w:lang w:val="es-MX"/>
              </w:rPr>
              <w:t>Electrónica</w:t>
            </w:r>
            <w:r w:rsidR="00472013" w:rsidRPr="00277CE2">
              <w:rPr>
                <w:rFonts w:ascii="Arial" w:hAnsi="Arial" w:cs="Arial"/>
                <w:sz w:val="20"/>
                <w:lang w:val="es-MX"/>
              </w:rPr>
              <w:t xml:space="preserve"> </w:t>
            </w:r>
            <w:r w:rsidR="002D7FFA" w:rsidRPr="00277CE2">
              <w:rPr>
                <w:rFonts w:ascii="Arial" w:hAnsi="Arial" w:cs="Arial"/>
                <w:sz w:val="20"/>
                <w:lang w:val="es-MX"/>
              </w:rPr>
              <w:t xml:space="preserve">(artículo 26 Bis fracción </w:t>
            </w:r>
            <w:r w:rsidR="00472013" w:rsidRPr="00277CE2">
              <w:rPr>
                <w:rFonts w:ascii="Arial" w:hAnsi="Arial" w:cs="Arial"/>
                <w:sz w:val="20"/>
                <w:lang w:val="es-MX"/>
              </w:rPr>
              <w:t>I</w:t>
            </w:r>
            <w:r w:rsidRPr="00277CE2">
              <w:rPr>
                <w:rFonts w:ascii="Arial" w:hAnsi="Arial" w:cs="Arial"/>
                <w:sz w:val="20"/>
                <w:lang w:val="es-MX"/>
              </w:rPr>
              <w:t>I</w:t>
            </w:r>
            <w:r w:rsidR="002D7FFA" w:rsidRPr="00277CE2">
              <w:rPr>
                <w:rFonts w:ascii="Arial" w:hAnsi="Arial" w:cs="Arial"/>
                <w:sz w:val="20"/>
                <w:lang w:val="es-MX"/>
              </w:rPr>
              <w:t xml:space="preserve"> de la Ley de Adquisiciones, Arrendamientos y Servicios del Sector Público), para la presente invitación no se recibirán propuestas enviadas a través de servicio postal o de mensajería.</w:t>
            </w:r>
          </w:p>
        </w:tc>
      </w:tr>
    </w:tbl>
    <w:p w14:paraId="484A03BB" w14:textId="77777777" w:rsidR="002D7FFA" w:rsidRPr="00277CE2" w:rsidRDefault="002D7FFA" w:rsidP="002D7FFA">
      <w:pPr>
        <w:jc w:val="both"/>
        <w:rPr>
          <w:rFonts w:ascii="Arial" w:hAnsi="Arial" w:cs="Arial"/>
          <w:b/>
          <w:bCs/>
          <w:sz w:val="20"/>
        </w:rPr>
      </w:pPr>
    </w:p>
    <w:p w14:paraId="5A7DF174" w14:textId="77777777" w:rsidR="00027ADD" w:rsidRPr="00277CE2" w:rsidRDefault="00027ADD" w:rsidP="00496549">
      <w:pPr>
        <w:rPr>
          <w:rFonts w:ascii="Arial" w:hAnsi="Arial" w:cs="Arial"/>
          <w:b/>
          <w:sz w:val="20"/>
        </w:rPr>
      </w:pPr>
    </w:p>
    <w:p w14:paraId="2CA4C4C9" w14:textId="77777777" w:rsidR="00F477CC" w:rsidRPr="00277CE2" w:rsidRDefault="00F477CC" w:rsidP="00F477CC">
      <w:pPr>
        <w:pStyle w:val="Prrafodelista"/>
        <w:numPr>
          <w:ilvl w:val="0"/>
          <w:numId w:val="39"/>
        </w:numPr>
        <w:spacing w:line="276" w:lineRule="auto"/>
        <w:jc w:val="both"/>
        <w:rPr>
          <w:rFonts w:ascii="Arial" w:hAnsi="Arial" w:cs="Arial"/>
          <w:b/>
          <w:color w:val="000000"/>
          <w:sz w:val="20"/>
        </w:rPr>
      </w:pPr>
      <w:r w:rsidRPr="00277CE2">
        <w:rPr>
          <w:rFonts w:ascii="Arial" w:hAnsi="Arial" w:cs="Arial"/>
          <w:color w:val="000000"/>
          <w:sz w:val="20"/>
        </w:rPr>
        <w:t xml:space="preserve">El Instituto requiere de la prestación del Servicio Médico Integral de Estudios de Laboratorio Clínico, que permita atender la demanda de Estudios de Laboratorio Clínico de los derechohabientes de la Unidad Médica de Alta Especialidad Hospital de Traumatología y Ortopedia de Puebla. Con el propósito de identificar componentes específicos y sus niveles de concentración, que incrementan la confiabilidad y precisión del diagnóstico y la toma de decisiones en el tratamiento de las enfermedades y que indiquen el grado de acierto de los tratamientos y los </w:t>
      </w:r>
      <w:r w:rsidRPr="00277CE2">
        <w:rPr>
          <w:rFonts w:ascii="Arial" w:hAnsi="Arial" w:cs="Arial"/>
          <w:color w:val="000000"/>
          <w:sz w:val="20"/>
        </w:rPr>
        <w:lastRenderedPageBreak/>
        <w:t xml:space="preserve">cambios en el paciente, con el objetivo de contribuir al diagnóstico temprano y tratamiento oportuno. Los estudios se describen en los </w:t>
      </w:r>
      <w:r w:rsidRPr="00277CE2">
        <w:rPr>
          <w:rFonts w:ascii="Arial" w:hAnsi="Arial" w:cs="Arial"/>
          <w:b/>
          <w:color w:val="000000"/>
          <w:sz w:val="20"/>
        </w:rPr>
        <w:t>Anexo T1.1 “Catalogo de ELC,”.</w:t>
      </w:r>
    </w:p>
    <w:p w14:paraId="481E1E19" w14:textId="77777777" w:rsidR="00027ADD" w:rsidRPr="00277CE2" w:rsidRDefault="00027ADD" w:rsidP="00F477CC">
      <w:pPr>
        <w:jc w:val="both"/>
        <w:rPr>
          <w:rFonts w:ascii="Arial" w:hAnsi="Arial" w:cs="Arial"/>
          <w:sz w:val="20"/>
        </w:rPr>
      </w:pPr>
    </w:p>
    <w:p w14:paraId="46757F12" w14:textId="77777777" w:rsidR="00027ADD" w:rsidRPr="00277CE2" w:rsidRDefault="00027ADD" w:rsidP="00325A49">
      <w:pPr>
        <w:pStyle w:val="Prrafodelista"/>
        <w:numPr>
          <w:ilvl w:val="1"/>
          <w:numId w:val="39"/>
        </w:numPr>
        <w:ind w:left="709" w:hanging="425"/>
        <w:jc w:val="both"/>
        <w:rPr>
          <w:rFonts w:ascii="Arial" w:hAnsi="Arial" w:cs="Arial"/>
          <w:sz w:val="20"/>
        </w:rPr>
      </w:pPr>
      <w:r w:rsidRPr="00277CE2">
        <w:rPr>
          <w:rFonts w:ascii="Arial" w:hAnsi="Arial" w:cs="Arial"/>
          <w:sz w:val="20"/>
        </w:rPr>
        <w:t>Las condiciones contenidas en la presente convocatoria y en las proposiciones presentadas por los participantes no podrán ser negociadas.</w:t>
      </w:r>
    </w:p>
    <w:p w14:paraId="2498B526" w14:textId="77777777" w:rsidR="00030C6E" w:rsidRPr="00277CE2" w:rsidRDefault="00030C6E" w:rsidP="00027ADD">
      <w:pPr>
        <w:jc w:val="both"/>
        <w:rPr>
          <w:rFonts w:ascii="Arial" w:hAnsi="Arial" w:cs="Arial"/>
          <w:sz w:val="20"/>
        </w:rPr>
      </w:pPr>
    </w:p>
    <w:p w14:paraId="116A43F5" w14:textId="77777777" w:rsidR="000513EF" w:rsidRPr="00277CE2" w:rsidRDefault="00DE3DB7" w:rsidP="000513EF">
      <w:pPr>
        <w:pStyle w:val="Prrafodelista"/>
        <w:numPr>
          <w:ilvl w:val="0"/>
          <w:numId w:val="39"/>
        </w:numPr>
        <w:tabs>
          <w:tab w:val="left" w:pos="426"/>
          <w:tab w:val="num" w:pos="786"/>
        </w:tabs>
        <w:ind w:left="284" w:hanging="284"/>
        <w:jc w:val="both"/>
        <w:rPr>
          <w:rFonts w:ascii="Arial" w:hAnsi="Arial" w:cs="Arial"/>
          <w:b/>
          <w:bCs/>
          <w:sz w:val="20"/>
        </w:rPr>
      </w:pPr>
      <w:r w:rsidRPr="00277CE2">
        <w:rPr>
          <w:rFonts w:ascii="Arial" w:hAnsi="Arial" w:cs="Arial"/>
          <w:b/>
          <w:bCs/>
          <w:sz w:val="20"/>
        </w:rPr>
        <w:t>PRESENTACIÓN Y APERTURA DE PROPOSICIONES.</w:t>
      </w:r>
    </w:p>
    <w:p w14:paraId="34BDB69E" w14:textId="77777777" w:rsidR="000513EF" w:rsidRPr="00277CE2" w:rsidRDefault="000513EF" w:rsidP="000513EF">
      <w:pPr>
        <w:pStyle w:val="Prrafodelista"/>
        <w:tabs>
          <w:tab w:val="left" w:pos="426"/>
        </w:tabs>
        <w:ind w:left="284"/>
        <w:jc w:val="both"/>
        <w:rPr>
          <w:rFonts w:ascii="Arial" w:hAnsi="Arial" w:cs="Arial"/>
          <w:b/>
          <w:bCs/>
          <w:sz w:val="20"/>
        </w:rPr>
      </w:pPr>
      <w:r w:rsidRPr="00277CE2">
        <w:rPr>
          <w:rFonts w:ascii="Arial" w:hAnsi="Arial" w:cs="Arial"/>
          <w:b/>
          <w:bCs/>
          <w:sz w:val="20"/>
        </w:rPr>
        <w:tab/>
      </w:r>
    </w:p>
    <w:p w14:paraId="6D13901B" w14:textId="77777777" w:rsidR="0001278A" w:rsidRPr="00277CE2" w:rsidRDefault="0001278A" w:rsidP="0001278A">
      <w:pPr>
        <w:pStyle w:val="Default"/>
        <w:numPr>
          <w:ilvl w:val="1"/>
          <w:numId w:val="39"/>
        </w:numPr>
        <w:jc w:val="both"/>
        <w:rPr>
          <w:rFonts w:ascii="Arial" w:hAnsi="Arial" w:cs="Arial"/>
          <w:bCs/>
          <w:color w:val="auto"/>
          <w:sz w:val="20"/>
          <w:szCs w:val="20"/>
          <w:lang w:val="es-ES" w:eastAsia="ar-SA"/>
        </w:rPr>
      </w:pPr>
      <w:r w:rsidRPr="00277CE2">
        <w:rPr>
          <w:rFonts w:ascii="Arial" w:hAnsi="Arial" w:cs="Arial"/>
          <w:bCs/>
          <w:color w:val="auto"/>
          <w:sz w:val="20"/>
          <w:szCs w:val="20"/>
          <w:lang w:val="es-ES" w:eastAsia="ar-SA"/>
        </w:rPr>
        <w:t>Los licitantes entregarán sus proposiciones técnica y económica en medio electrónico, a través de CompraNet 5.0</w:t>
      </w:r>
    </w:p>
    <w:p w14:paraId="228C4B4E" w14:textId="77777777" w:rsidR="0001278A" w:rsidRPr="00277CE2" w:rsidRDefault="0001278A" w:rsidP="0001278A">
      <w:pPr>
        <w:pStyle w:val="Default"/>
        <w:ind w:left="851"/>
        <w:jc w:val="both"/>
        <w:rPr>
          <w:rFonts w:ascii="Arial" w:hAnsi="Arial" w:cs="Arial"/>
          <w:bCs/>
          <w:color w:val="auto"/>
          <w:sz w:val="20"/>
          <w:szCs w:val="20"/>
          <w:lang w:val="es-ES" w:eastAsia="ar-SA"/>
        </w:rPr>
      </w:pPr>
    </w:p>
    <w:p w14:paraId="7B31AD99" w14:textId="77777777" w:rsidR="0001278A" w:rsidRPr="00277CE2" w:rsidRDefault="0001278A" w:rsidP="0001278A">
      <w:pPr>
        <w:pStyle w:val="Default"/>
        <w:numPr>
          <w:ilvl w:val="1"/>
          <w:numId w:val="39"/>
        </w:numPr>
        <w:jc w:val="both"/>
        <w:rPr>
          <w:rFonts w:ascii="Arial" w:hAnsi="Arial" w:cs="Arial"/>
          <w:bCs/>
          <w:color w:val="auto"/>
          <w:sz w:val="20"/>
          <w:szCs w:val="20"/>
          <w:lang w:val="es-ES" w:eastAsia="ar-SA"/>
        </w:rPr>
      </w:pPr>
      <w:r w:rsidRPr="00277CE2">
        <w:rPr>
          <w:rFonts w:ascii="Arial" w:hAnsi="Arial" w:cs="Arial"/>
          <w:bCs/>
          <w:color w:val="auto"/>
          <w:sz w:val="20"/>
          <w:szCs w:val="20"/>
          <w:lang w:val="es-ES" w:eastAsia="ar-SA"/>
        </w:rPr>
        <w:t xml:space="preserve">Una vez recibidas las proposiciones enviadas por medios electrónicos, se procederá a la apertura,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3BDDC49D" w14:textId="77777777" w:rsidR="0001278A" w:rsidRPr="00277CE2" w:rsidRDefault="0001278A" w:rsidP="0001278A">
      <w:pPr>
        <w:pStyle w:val="Default"/>
        <w:numPr>
          <w:ilvl w:val="1"/>
          <w:numId w:val="39"/>
        </w:numPr>
        <w:jc w:val="both"/>
        <w:rPr>
          <w:rFonts w:ascii="Arial" w:hAnsi="Arial" w:cs="Arial"/>
          <w:bCs/>
          <w:color w:val="auto"/>
          <w:sz w:val="20"/>
          <w:szCs w:val="20"/>
          <w:lang w:val="es-ES" w:eastAsia="ar-SA"/>
        </w:rPr>
      </w:pPr>
      <w:r w:rsidRPr="00277CE2">
        <w:rPr>
          <w:rFonts w:ascii="Arial" w:hAnsi="Arial" w:cs="Arial"/>
          <w:bCs/>
          <w:color w:val="auto"/>
          <w:sz w:val="20"/>
          <w:szCs w:val="20"/>
          <w:lang w:val="es-ES" w:eastAsia="ar-SA"/>
        </w:rPr>
        <w:t>En las proposiciones presentadas a través de medios remotos de comunicación electrónica, y que durante el acto, por causas ajenas a la voluntad de la SFP o de la convocante, no sea posible abrir los sobres que contengan las  enviadas por medios remotos de comunicación electrónica, el acto se reanudará a partir de que se restablezcan las condiciones que dieron origen a la interrupción.</w:t>
      </w:r>
    </w:p>
    <w:p w14:paraId="45CC8297" w14:textId="77777777" w:rsidR="0001278A" w:rsidRPr="00277CE2" w:rsidRDefault="0001278A" w:rsidP="0001278A">
      <w:pPr>
        <w:jc w:val="both"/>
        <w:rPr>
          <w:rFonts w:ascii="Arial" w:hAnsi="Arial" w:cs="Arial"/>
          <w:bCs/>
          <w:sz w:val="20"/>
        </w:rPr>
      </w:pPr>
    </w:p>
    <w:p w14:paraId="51BAC69A" w14:textId="77777777" w:rsidR="0001278A" w:rsidRPr="00277CE2" w:rsidRDefault="0001278A" w:rsidP="0001278A">
      <w:pPr>
        <w:pStyle w:val="Default"/>
        <w:numPr>
          <w:ilvl w:val="1"/>
          <w:numId w:val="39"/>
        </w:numPr>
        <w:jc w:val="both"/>
        <w:rPr>
          <w:rFonts w:ascii="Arial" w:hAnsi="Arial" w:cs="Arial"/>
          <w:bCs/>
          <w:color w:val="auto"/>
          <w:sz w:val="20"/>
          <w:szCs w:val="20"/>
          <w:lang w:val="es-ES" w:eastAsia="ar-SA"/>
        </w:rPr>
      </w:pPr>
      <w:r w:rsidRPr="00277CE2">
        <w:rPr>
          <w:rFonts w:ascii="Arial" w:hAnsi="Arial" w:cs="Arial"/>
          <w:bCs/>
          <w:color w:val="auto"/>
          <w:sz w:val="20"/>
          <w:szCs w:val="20"/>
          <w:lang w:val="es-ES" w:eastAsia="ar-SA"/>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0561E36E" w14:textId="77777777" w:rsidR="0001278A" w:rsidRPr="00277CE2" w:rsidRDefault="0001278A" w:rsidP="0001278A">
      <w:pPr>
        <w:pStyle w:val="Default"/>
        <w:ind w:left="720"/>
        <w:jc w:val="both"/>
        <w:rPr>
          <w:rFonts w:ascii="Arial" w:hAnsi="Arial" w:cs="Arial"/>
          <w:bCs/>
          <w:color w:val="auto"/>
          <w:sz w:val="20"/>
          <w:szCs w:val="20"/>
          <w:lang w:val="es-ES" w:eastAsia="ar-SA"/>
        </w:rPr>
      </w:pPr>
    </w:p>
    <w:p w14:paraId="175EB281" w14:textId="77777777" w:rsidR="0001278A" w:rsidRPr="00277CE2" w:rsidRDefault="0001278A" w:rsidP="0001278A">
      <w:pPr>
        <w:pStyle w:val="Default"/>
        <w:numPr>
          <w:ilvl w:val="1"/>
          <w:numId w:val="39"/>
        </w:numPr>
        <w:jc w:val="both"/>
        <w:rPr>
          <w:rFonts w:ascii="Arial" w:hAnsi="Arial" w:cs="Arial"/>
          <w:bCs/>
          <w:color w:val="auto"/>
          <w:sz w:val="20"/>
          <w:szCs w:val="20"/>
          <w:lang w:val="es-ES" w:eastAsia="ar-SA"/>
        </w:rPr>
      </w:pPr>
      <w:r w:rsidRPr="00277CE2">
        <w:rPr>
          <w:rFonts w:ascii="Arial" w:hAnsi="Arial" w:cs="Arial"/>
          <w:bCs/>
          <w:color w:val="auto"/>
          <w:sz w:val="20"/>
          <w:szCs w:val="20"/>
          <w:lang w:val="es-ES" w:eastAsia="ar-SA"/>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COMPRANET, la proposición se tendrá por no presentada.</w:t>
      </w:r>
    </w:p>
    <w:p w14:paraId="26F2B38A" w14:textId="77777777" w:rsidR="0001278A" w:rsidRPr="00277CE2" w:rsidRDefault="0001278A" w:rsidP="0001278A">
      <w:pPr>
        <w:tabs>
          <w:tab w:val="left" w:pos="426"/>
        </w:tabs>
        <w:jc w:val="both"/>
        <w:rPr>
          <w:rFonts w:ascii="Arial" w:hAnsi="Arial" w:cs="Arial"/>
          <w:bCs/>
          <w:sz w:val="20"/>
        </w:rPr>
      </w:pPr>
    </w:p>
    <w:p w14:paraId="47DE8335" w14:textId="77777777" w:rsidR="0001278A" w:rsidRPr="00277CE2" w:rsidRDefault="0001278A" w:rsidP="0001278A">
      <w:pPr>
        <w:pStyle w:val="Default"/>
        <w:numPr>
          <w:ilvl w:val="1"/>
          <w:numId w:val="39"/>
        </w:numPr>
        <w:jc w:val="both"/>
        <w:rPr>
          <w:rFonts w:ascii="Arial" w:hAnsi="Arial" w:cs="Arial"/>
          <w:bCs/>
          <w:color w:val="auto"/>
          <w:sz w:val="20"/>
          <w:szCs w:val="20"/>
          <w:lang w:val="es-ES" w:eastAsia="ar-SA"/>
        </w:rPr>
      </w:pPr>
      <w:r w:rsidRPr="00277CE2">
        <w:rPr>
          <w:rFonts w:ascii="Arial" w:hAnsi="Arial" w:cs="Arial"/>
          <w:bCs/>
          <w:color w:val="auto"/>
          <w:sz w:val="20"/>
          <w:szCs w:val="20"/>
          <w:lang w:val="es-ES" w:eastAsia="ar-SA"/>
        </w:rPr>
        <w:t>Con posterioridad se realizará la evaluación integral de las proposiciones, el resultado de dicha revisión o análisis, se dará a conocer en el fallo correspondiente.</w:t>
      </w:r>
    </w:p>
    <w:p w14:paraId="3E5C6C6F" w14:textId="77777777" w:rsidR="0001278A" w:rsidRPr="00277CE2" w:rsidRDefault="0001278A" w:rsidP="0001278A">
      <w:pPr>
        <w:pStyle w:val="Default"/>
        <w:ind w:left="851"/>
        <w:jc w:val="both"/>
        <w:rPr>
          <w:rFonts w:ascii="Arial" w:hAnsi="Arial" w:cs="Arial"/>
          <w:bCs/>
          <w:color w:val="auto"/>
          <w:sz w:val="20"/>
          <w:szCs w:val="20"/>
          <w:lang w:val="es-ES" w:eastAsia="ar-SA"/>
        </w:rPr>
      </w:pPr>
    </w:p>
    <w:p w14:paraId="7AB8B28A" w14:textId="77777777" w:rsidR="0001278A" w:rsidRPr="00277CE2" w:rsidRDefault="0001278A" w:rsidP="0001278A">
      <w:pPr>
        <w:pStyle w:val="Default"/>
        <w:numPr>
          <w:ilvl w:val="1"/>
          <w:numId w:val="39"/>
        </w:numPr>
        <w:jc w:val="both"/>
        <w:rPr>
          <w:rFonts w:ascii="Arial" w:hAnsi="Arial" w:cs="Arial"/>
          <w:bCs/>
          <w:color w:val="auto"/>
          <w:sz w:val="20"/>
          <w:szCs w:val="20"/>
          <w:lang w:val="es-ES" w:eastAsia="ar-SA"/>
        </w:rPr>
      </w:pPr>
      <w:r w:rsidRPr="00277CE2">
        <w:rPr>
          <w:rFonts w:ascii="Arial" w:hAnsi="Arial" w:cs="Arial"/>
          <w:bCs/>
          <w:color w:val="auto"/>
          <w:sz w:val="20"/>
          <w:szCs w:val="20"/>
          <w:lang w:val="es-ES" w:eastAsia="ar-SA"/>
        </w:rPr>
        <w:t>Los licitantes que deseen participar,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14:paraId="1AA65EA2" w14:textId="77777777" w:rsidR="00DE3DB7" w:rsidRPr="00277CE2" w:rsidRDefault="0001278A" w:rsidP="0001278A">
      <w:pPr>
        <w:pStyle w:val="Prrafodelista"/>
        <w:numPr>
          <w:ilvl w:val="1"/>
          <w:numId w:val="39"/>
        </w:numPr>
        <w:tabs>
          <w:tab w:val="left" w:pos="426"/>
        </w:tabs>
        <w:jc w:val="both"/>
        <w:rPr>
          <w:rFonts w:ascii="Arial" w:hAnsi="Arial" w:cs="Arial"/>
          <w:bCs/>
          <w:sz w:val="20"/>
        </w:rPr>
      </w:pPr>
      <w:r w:rsidRPr="00277CE2">
        <w:rPr>
          <w:rFonts w:ascii="Arial" w:hAnsi="Arial" w:cs="Arial"/>
          <w:bCs/>
          <w:sz w:val="20"/>
        </w:rPr>
        <w:t>Con fundamento en los artículos 26 Bis fracción II y 34 de la LAASSP, el licitante deberá remitir a través del sistema CompraNet, su proposición técnica y económica firmada con la firma electrónica avanzada que emite el SAT.</w:t>
      </w:r>
    </w:p>
    <w:p w14:paraId="7B89221F" w14:textId="77777777" w:rsidR="00DE3DB7" w:rsidRPr="00277CE2" w:rsidRDefault="00DE3DB7" w:rsidP="009C0607">
      <w:pPr>
        <w:jc w:val="both"/>
        <w:rPr>
          <w:rFonts w:ascii="Arial" w:hAnsi="Arial" w:cs="Arial"/>
          <w:bCs/>
          <w:sz w:val="20"/>
        </w:rPr>
      </w:pPr>
    </w:p>
    <w:p w14:paraId="56EF0515" w14:textId="77777777" w:rsidR="000513EF" w:rsidRPr="00277CE2" w:rsidRDefault="00DE3DB7" w:rsidP="000513EF">
      <w:pPr>
        <w:pStyle w:val="Prrafodelista"/>
        <w:numPr>
          <w:ilvl w:val="0"/>
          <w:numId w:val="39"/>
        </w:numPr>
        <w:tabs>
          <w:tab w:val="left" w:pos="10588"/>
        </w:tabs>
        <w:ind w:left="426" w:hanging="426"/>
        <w:jc w:val="both"/>
        <w:rPr>
          <w:rFonts w:ascii="Arial" w:hAnsi="Arial" w:cs="Arial"/>
          <w:b/>
          <w:bCs/>
          <w:sz w:val="20"/>
        </w:rPr>
      </w:pPr>
      <w:r w:rsidRPr="00277CE2">
        <w:rPr>
          <w:rFonts w:ascii="Arial" w:hAnsi="Arial" w:cs="Arial"/>
          <w:b/>
          <w:bCs/>
          <w:sz w:val="20"/>
        </w:rPr>
        <w:t>PROPOSICIONES CONJUNTAS:</w:t>
      </w:r>
    </w:p>
    <w:p w14:paraId="2AA2E05B" w14:textId="77777777" w:rsidR="000513EF" w:rsidRPr="00277CE2" w:rsidRDefault="000513EF" w:rsidP="000513EF">
      <w:pPr>
        <w:tabs>
          <w:tab w:val="left" w:pos="10588"/>
        </w:tabs>
        <w:jc w:val="both"/>
        <w:rPr>
          <w:rFonts w:ascii="Arial" w:hAnsi="Arial" w:cs="Arial"/>
          <w:b/>
          <w:bCs/>
          <w:sz w:val="20"/>
        </w:rPr>
      </w:pPr>
    </w:p>
    <w:p w14:paraId="4585C1D9" w14:textId="77777777" w:rsidR="000513EF" w:rsidRPr="00277CE2" w:rsidRDefault="00DE3DB7" w:rsidP="00DE3DB7">
      <w:pPr>
        <w:pStyle w:val="Prrafodelista"/>
        <w:numPr>
          <w:ilvl w:val="1"/>
          <w:numId w:val="40"/>
        </w:numPr>
        <w:tabs>
          <w:tab w:val="left" w:pos="10588"/>
        </w:tabs>
        <w:ind w:left="993" w:hanging="567"/>
        <w:jc w:val="both"/>
        <w:rPr>
          <w:rFonts w:ascii="Arial" w:hAnsi="Arial" w:cs="Arial"/>
          <w:b/>
          <w:bCs/>
          <w:sz w:val="20"/>
        </w:rPr>
      </w:pPr>
      <w:r w:rsidRPr="00277CE2">
        <w:rPr>
          <w:rFonts w:ascii="Arial" w:hAnsi="Arial" w:cs="Arial"/>
          <w:bCs/>
          <w:sz w:val="20"/>
        </w:rPr>
        <w:t>Las personas  interesadas podrán agruparse para presentar una proposición, para tal efecto deberán cubrir los siguientes requisitos:</w:t>
      </w:r>
    </w:p>
    <w:p w14:paraId="376A83EA" w14:textId="77777777" w:rsidR="000513EF" w:rsidRPr="00277CE2" w:rsidRDefault="000513EF" w:rsidP="000513EF">
      <w:pPr>
        <w:pStyle w:val="Prrafodelista"/>
        <w:tabs>
          <w:tab w:val="left" w:pos="10588"/>
        </w:tabs>
        <w:ind w:left="1572"/>
        <w:jc w:val="both"/>
        <w:rPr>
          <w:rFonts w:ascii="Arial" w:hAnsi="Arial" w:cs="Arial"/>
          <w:b/>
          <w:bCs/>
          <w:sz w:val="20"/>
        </w:rPr>
      </w:pPr>
    </w:p>
    <w:p w14:paraId="0C5378EF" w14:textId="77777777" w:rsidR="00DE3DB7" w:rsidRPr="00277CE2" w:rsidRDefault="00DE3DB7" w:rsidP="000513EF">
      <w:pPr>
        <w:pStyle w:val="Prrafodelista"/>
        <w:numPr>
          <w:ilvl w:val="2"/>
          <w:numId w:val="40"/>
        </w:numPr>
        <w:tabs>
          <w:tab w:val="left" w:pos="10588"/>
        </w:tabs>
        <w:ind w:left="1701" w:hanging="708"/>
        <w:jc w:val="both"/>
        <w:rPr>
          <w:rFonts w:ascii="Arial" w:hAnsi="Arial" w:cs="Arial"/>
          <w:b/>
          <w:bCs/>
          <w:sz w:val="20"/>
        </w:rPr>
      </w:pPr>
      <w:r w:rsidRPr="00277CE2">
        <w:rPr>
          <w:rFonts w:ascii="Arial" w:hAnsi="Arial" w:cs="Arial"/>
          <w:sz w:val="20"/>
        </w:rPr>
        <w:t>Cualquiera de los integrantes de la agrupación, podrá presentar el escrito mediante el cual manifieste su interés en participar en la junta de aclaraciones y en el procedimiento de contratación;</w:t>
      </w:r>
    </w:p>
    <w:p w14:paraId="795322E4" w14:textId="77777777" w:rsidR="000513EF" w:rsidRPr="00277CE2" w:rsidRDefault="000513EF" w:rsidP="000513EF">
      <w:pPr>
        <w:pStyle w:val="Prrafodelista"/>
        <w:tabs>
          <w:tab w:val="left" w:pos="10588"/>
        </w:tabs>
        <w:ind w:left="1701"/>
        <w:jc w:val="both"/>
        <w:rPr>
          <w:rFonts w:ascii="Arial" w:hAnsi="Arial" w:cs="Arial"/>
          <w:sz w:val="20"/>
        </w:rPr>
      </w:pPr>
    </w:p>
    <w:p w14:paraId="056E7C45" w14:textId="77777777" w:rsidR="000513EF" w:rsidRPr="00277CE2" w:rsidRDefault="00DE3DB7" w:rsidP="00DE3DB7">
      <w:pPr>
        <w:pStyle w:val="Prrafodelista"/>
        <w:numPr>
          <w:ilvl w:val="2"/>
          <w:numId w:val="40"/>
        </w:numPr>
        <w:tabs>
          <w:tab w:val="left" w:pos="10588"/>
        </w:tabs>
        <w:ind w:left="1701" w:hanging="708"/>
        <w:jc w:val="both"/>
        <w:rPr>
          <w:rFonts w:ascii="Arial" w:hAnsi="Arial" w:cs="Arial"/>
          <w:sz w:val="20"/>
        </w:rPr>
      </w:pPr>
      <w:r w:rsidRPr="00277CE2">
        <w:rPr>
          <w:rFonts w:ascii="Arial" w:hAnsi="Arial" w:cs="Arial"/>
          <w:sz w:val="20"/>
        </w:rPr>
        <w:t>Las personas que integran la agrupación deberán celebrar en los términos de la legislación aplicable el convenio de proposición conjunta</w:t>
      </w:r>
      <w:r w:rsidR="00030C6E" w:rsidRPr="00277CE2">
        <w:rPr>
          <w:rFonts w:ascii="Arial" w:hAnsi="Arial" w:cs="Arial"/>
          <w:sz w:val="20"/>
        </w:rPr>
        <w:t xml:space="preserve"> </w:t>
      </w:r>
      <w:r w:rsidR="00030C6E" w:rsidRPr="00277CE2">
        <w:rPr>
          <w:rFonts w:ascii="Arial" w:hAnsi="Arial" w:cs="Arial"/>
          <w:b/>
          <w:sz w:val="20"/>
        </w:rPr>
        <w:t>Anexo 1 (Uno) Modelo de Participación Conjunta</w:t>
      </w:r>
      <w:r w:rsidR="00F477CC" w:rsidRPr="00277CE2">
        <w:rPr>
          <w:rFonts w:ascii="Arial" w:hAnsi="Arial" w:cs="Arial"/>
          <w:b/>
          <w:sz w:val="20"/>
        </w:rPr>
        <w:t xml:space="preserve"> de la presente Convocatoria</w:t>
      </w:r>
      <w:r w:rsidRPr="00277CE2">
        <w:rPr>
          <w:rFonts w:ascii="Arial" w:hAnsi="Arial" w:cs="Arial"/>
          <w:sz w:val="20"/>
        </w:rPr>
        <w:t>, en el que se establecerán con precisión los aspectos siguientes:</w:t>
      </w:r>
    </w:p>
    <w:p w14:paraId="7AA204DB" w14:textId="77777777" w:rsidR="000513EF" w:rsidRPr="00277CE2" w:rsidRDefault="000513EF" w:rsidP="000513EF">
      <w:pPr>
        <w:pStyle w:val="Prrafodelista"/>
        <w:rPr>
          <w:rFonts w:ascii="Arial" w:hAnsi="Arial" w:cs="Arial"/>
          <w:sz w:val="20"/>
        </w:rPr>
      </w:pPr>
    </w:p>
    <w:p w14:paraId="34A142B1" w14:textId="77777777" w:rsidR="000513EF" w:rsidRPr="00277CE2" w:rsidRDefault="00DE3DB7" w:rsidP="00DE3DB7">
      <w:pPr>
        <w:pStyle w:val="Prrafodelista"/>
        <w:numPr>
          <w:ilvl w:val="2"/>
          <w:numId w:val="40"/>
        </w:numPr>
        <w:tabs>
          <w:tab w:val="left" w:pos="10588"/>
        </w:tabs>
        <w:ind w:left="1701" w:hanging="708"/>
        <w:jc w:val="both"/>
        <w:rPr>
          <w:rFonts w:ascii="Arial" w:hAnsi="Arial" w:cs="Arial"/>
          <w:sz w:val="20"/>
        </w:rPr>
      </w:pPr>
      <w:r w:rsidRPr="00277CE2">
        <w:rPr>
          <w:rFonts w:ascii="Arial" w:hAnsi="Arial" w:cs="Arial"/>
          <w:sz w:val="20"/>
        </w:rPr>
        <w:t xml:space="preserve">Nombre, domicilio y Registro Federal de Contribuyentes de las personas integrantes, señalando, en su caso, los datos de los instrumentos públicos con los que se acredita la existencia legal de </w:t>
      </w:r>
      <w:r w:rsidRPr="00277CE2">
        <w:rPr>
          <w:rFonts w:ascii="Arial" w:hAnsi="Arial" w:cs="Arial"/>
          <w:sz w:val="20"/>
        </w:rPr>
        <w:lastRenderedPageBreak/>
        <w:t>las personas morales y, de haberlas, sus reformas y modificaciones así como el nombre de los socios que aparezcan en éstas;</w:t>
      </w:r>
    </w:p>
    <w:p w14:paraId="298840F7" w14:textId="77777777" w:rsidR="000513EF" w:rsidRPr="00277CE2" w:rsidRDefault="000513EF" w:rsidP="000513EF">
      <w:pPr>
        <w:pStyle w:val="Prrafodelista"/>
        <w:rPr>
          <w:rFonts w:ascii="Arial" w:hAnsi="Arial" w:cs="Arial"/>
          <w:sz w:val="20"/>
        </w:rPr>
      </w:pPr>
    </w:p>
    <w:p w14:paraId="6B311433" w14:textId="77777777" w:rsidR="000513EF" w:rsidRPr="00277CE2" w:rsidRDefault="00DE3DB7" w:rsidP="000513EF">
      <w:pPr>
        <w:pStyle w:val="Prrafodelista"/>
        <w:numPr>
          <w:ilvl w:val="2"/>
          <w:numId w:val="40"/>
        </w:numPr>
        <w:tabs>
          <w:tab w:val="left" w:pos="10588"/>
        </w:tabs>
        <w:ind w:left="1701" w:hanging="708"/>
        <w:jc w:val="both"/>
        <w:rPr>
          <w:rFonts w:ascii="Arial" w:hAnsi="Arial" w:cs="Arial"/>
          <w:sz w:val="20"/>
        </w:rPr>
      </w:pPr>
      <w:r w:rsidRPr="00277CE2">
        <w:rPr>
          <w:rFonts w:ascii="Arial" w:hAnsi="Arial" w:cs="Arial"/>
          <w:sz w:val="20"/>
        </w:rPr>
        <w:t>Nombre y domicilio de los representantes de cada una de las personas agrupadas, señalando, en su caso, los datos de las escrituras públicas con las que acrediten las facultades de representación;</w:t>
      </w:r>
    </w:p>
    <w:p w14:paraId="54E0EBE0" w14:textId="77777777" w:rsidR="000513EF" w:rsidRPr="00277CE2" w:rsidRDefault="000513EF" w:rsidP="000513EF">
      <w:pPr>
        <w:pStyle w:val="Prrafodelista"/>
        <w:rPr>
          <w:rFonts w:ascii="Arial" w:hAnsi="Arial" w:cs="Arial"/>
          <w:sz w:val="20"/>
        </w:rPr>
      </w:pPr>
    </w:p>
    <w:p w14:paraId="53C5DA3F" w14:textId="77777777" w:rsidR="000513EF" w:rsidRPr="00277CE2" w:rsidRDefault="00DE3DB7" w:rsidP="000513EF">
      <w:pPr>
        <w:pStyle w:val="Prrafodelista"/>
        <w:numPr>
          <w:ilvl w:val="2"/>
          <w:numId w:val="40"/>
        </w:numPr>
        <w:tabs>
          <w:tab w:val="left" w:pos="10588"/>
        </w:tabs>
        <w:ind w:left="1701" w:hanging="708"/>
        <w:jc w:val="both"/>
        <w:rPr>
          <w:rFonts w:ascii="Arial" w:hAnsi="Arial" w:cs="Arial"/>
          <w:sz w:val="20"/>
        </w:rPr>
      </w:pPr>
      <w:r w:rsidRPr="00277CE2">
        <w:rPr>
          <w:rFonts w:ascii="Arial" w:hAnsi="Arial" w:cs="Arial"/>
          <w:sz w:val="20"/>
        </w:rPr>
        <w:t xml:space="preserve">Designación de un representante común, otorgándole poder amplio y suficiente, para atender todo lo relacionado con la proposición y con el procedimiento de </w:t>
      </w:r>
      <w:r w:rsidR="00D1432E" w:rsidRPr="00277CE2">
        <w:rPr>
          <w:rFonts w:ascii="Arial" w:hAnsi="Arial" w:cs="Arial"/>
          <w:sz w:val="20"/>
        </w:rPr>
        <w:t>INVITACION A CUANDO MENOS TRES PERSONAS</w:t>
      </w:r>
      <w:r w:rsidR="00BC6855" w:rsidRPr="00277CE2">
        <w:rPr>
          <w:rFonts w:ascii="Arial" w:hAnsi="Arial" w:cs="Arial"/>
          <w:sz w:val="20"/>
        </w:rPr>
        <w:t>.</w:t>
      </w:r>
    </w:p>
    <w:p w14:paraId="685295F9" w14:textId="77777777" w:rsidR="000513EF" w:rsidRPr="00277CE2" w:rsidRDefault="000513EF" w:rsidP="000513EF">
      <w:pPr>
        <w:pStyle w:val="Prrafodelista"/>
        <w:rPr>
          <w:rFonts w:ascii="Arial" w:hAnsi="Arial" w:cs="Arial"/>
          <w:sz w:val="20"/>
        </w:rPr>
      </w:pPr>
    </w:p>
    <w:p w14:paraId="435071A9" w14:textId="77777777" w:rsidR="000513EF" w:rsidRPr="00277CE2" w:rsidRDefault="00DE3DB7" w:rsidP="00DE3DB7">
      <w:pPr>
        <w:pStyle w:val="Prrafodelista"/>
        <w:numPr>
          <w:ilvl w:val="2"/>
          <w:numId w:val="40"/>
        </w:numPr>
        <w:tabs>
          <w:tab w:val="left" w:pos="10588"/>
        </w:tabs>
        <w:ind w:left="1701" w:hanging="708"/>
        <w:jc w:val="both"/>
        <w:rPr>
          <w:rFonts w:ascii="Arial" w:hAnsi="Arial" w:cs="Arial"/>
          <w:sz w:val="20"/>
        </w:rPr>
      </w:pPr>
      <w:r w:rsidRPr="00277CE2">
        <w:rPr>
          <w:rFonts w:ascii="Arial" w:hAnsi="Arial" w:cs="Arial"/>
          <w:sz w:val="20"/>
        </w:rPr>
        <w:t>Descripción de las partes objeto del contrato que corresponderá cumplir a cada persona integrante, así como la manera en que se exigirá el cumplimiento de las obligaciones, y</w:t>
      </w:r>
    </w:p>
    <w:p w14:paraId="00253212" w14:textId="77777777" w:rsidR="000513EF" w:rsidRPr="00277CE2" w:rsidRDefault="000513EF" w:rsidP="000513EF">
      <w:pPr>
        <w:pStyle w:val="Prrafodelista"/>
        <w:rPr>
          <w:rFonts w:ascii="Arial" w:hAnsi="Arial" w:cs="Arial"/>
          <w:sz w:val="20"/>
        </w:rPr>
      </w:pPr>
    </w:p>
    <w:p w14:paraId="2DFE8F91" w14:textId="77777777" w:rsidR="000513EF" w:rsidRPr="00277CE2" w:rsidRDefault="00DE3DB7" w:rsidP="00DE3DB7">
      <w:pPr>
        <w:pStyle w:val="Prrafodelista"/>
        <w:numPr>
          <w:ilvl w:val="2"/>
          <w:numId w:val="40"/>
        </w:numPr>
        <w:tabs>
          <w:tab w:val="left" w:pos="10588"/>
        </w:tabs>
        <w:ind w:left="1701" w:hanging="708"/>
        <w:jc w:val="both"/>
        <w:rPr>
          <w:rFonts w:ascii="Arial" w:hAnsi="Arial" w:cs="Arial"/>
          <w:sz w:val="20"/>
        </w:rPr>
      </w:pPr>
      <w:r w:rsidRPr="00277CE2">
        <w:rPr>
          <w:rFonts w:ascii="Arial" w:hAnsi="Arial" w:cs="Arial"/>
          <w:sz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19D67BE8" w14:textId="77777777" w:rsidR="000513EF" w:rsidRPr="00277CE2" w:rsidRDefault="000513EF" w:rsidP="000513EF">
      <w:pPr>
        <w:pStyle w:val="Prrafodelista"/>
        <w:rPr>
          <w:rFonts w:ascii="Arial" w:hAnsi="Arial" w:cs="Arial"/>
          <w:sz w:val="20"/>
        </w:rPr>
      </w:pPr>
    </w:p>
    <w:p w14:paraId="545C270E" w14:textId="77777777" w:rsidR="000513EF" w:rsidRPr="00277CE2" w:rsidRDefault="00DE3DB7" w:rsidP="000513EF">
      <w:pPr>
        <w:pStyle w:val="Prrafodelista"/>
        <w:numPr>
          <w:ilvl w:val="2"/>
          <w:numId w:val="40"/>
        </w:numPr>
        <w:tabs>
          <w:tab w:val="left" w:pos="10588"/>
        </w:tabs>
        <w:ind w:left="1701" w:hanging="708"/>
        <w:jc w:val="both"/>
        <w:rPr>
          <w:rFonts w:ascii="Arial" w:hAnsi="Arial" w:cs="Arial"/>
          <w:sz w:val="20"/>
        </w:rPr>
      </w:pPr>
      <w:r w:rsidRPr="00277CE2">
        <w:rPr>
          <w:rFonts w:ascii="Arial" w:hAnsi="Arial" w:cs="Arial"/>
          <w:sz w:val="20"/>
        </w:rPr>
        <w:t>En el acto de presentación y apertura de proposiciones el representante común de la agrupación deberá señalar que la proposición se presenta en forma conjunta. El convenio a que hace referencia la fracción II de este artículo se presentará con la proposición y, en caso de que a los licitantes que la hubieren presentado se les adjudique el contrato, dicho convenio, formará parte integrante del mismo como uno de sus anexos;</w:t>
      </w:r>
    </w:p>
    <w:p w14:paraId="6E5331A1" w14:textId="77777777" w:rsidR="000513EF" w:rsidRPr="00277CE2" w:rsidRDefault="000513EF" w:rsidP="000513EF">
      <w:pPr>
        <w:pStyle w:val="Prrafodelista"/>
        <w:rPr>
          <w:rFonts w:ascii="Arial" w:hAnsi="Arial" w:cs="Arial"/>
          <w:sz w:val="20"/>
        </w:rPr>
      </w:pPr>
    </w:p>
    <w:p w14:paraId="08A3DCC3" w14:textId="77777777" w:rsidR="00904981" w:rsidRPr="00277CE2" w:rsidRDefault="00DE3DB7" w:rsidP="00DE3DB7">
      <w:pPr>
        <w:pStyle w:val="Prrafodelista"/>
        <w:numPr>
          <w:ilvl w:val="2"/>
          <w:numId w:val="40"/>
        </w:numPr>
        <w:tabs>
          <w:tab w:val="left" w:pos="10588"/>
        </w:tabs>
        <w:ind w:left="1701" w:hanging="708"/>
        <w:jc w:val="both"/>
        <w:rPr>
          <w:rFonts w:ascii="Arial" w:hAnsi="Arial" w:cs="Arial"/>
          <w:sz w:val="20"/>
        </w:rPr>
      </w:pPr>
      <w:r w:rsidRPr="00277CE2">
        <w:rPr>
          <w:rFonts w:ascii="Arial" w:hAnsi="Arial" w:cs="Arial"/>
          <w:sz w:val="20"/>
        </w:rPr>
        <w:t>Para cumplir con los ingresos mínimos, en su caso, requeridos por la convocante, se podrán sumar los correspondientes a cada una de las personas integrantes de la agrupación, y</w:t>
      </w:r>
    </w:p>
    <w:p w14:paraId="1158CE47" w14:textId="77777777" w:rsidR="00904981" w:rsidRPr="00277CE2" w:rsidRDefault="00904981" w:rsidP="00904981">
      <w:pPr>
        <w:pStyle w:val="Prrafodelista"/>
        <w:rPr>
          <w:rFonts w:ascii="Arial" w:hAnsi="Arial" w:cs="Arial"/>
          <w:sz w:val="20"/>
        </w:rPr>
      </w:pPr>
    </w:p>
    <w:p w14:paraId="16EE3E6E" w14:textId="77777777" w:rsidR="00DE3DB7" w:rsidRPr="00277CE2" w:rsidRDefault="00DE3DB7" w:rsidP="00DE3DB7">
      <w:pPr>
        <w:pStyle w:val="Prrafodelista"/>
        <w:numPr>
          <w:ilvl w:val="2"/>
          <w:numId w:val="40"/>
        </w:numPr>
        <w:tabs>
          <w:tab w:val="left" w:pos="10588"/>
        </w:tabs>
        <w:ind w:left="1701" w:hanging="708"/>
        <w:jc w:val="both"/>
        <w:rPr>
          <w:rFonts w:ascii="Arial" w:hAnsi="Arial" w:cs="Arial"/>
          <w:sz w:val="20"/>
        </w:rPr>
      </w:pPr>
      <w:r w:rsidRPr="00277CE2">
        <w:rPr>
          <w:rFonts w:ascii="Arial" w:hAnsi="Arial" w:cs="Arial"/>
          <w:sz w:val="20"/>
        </w:rPr>
        <w:t>Los demás que la convocante estime necesarios de acuerdo con las particularidades del procedimiento de contratación.</w:t>
      </w:r>
    </w:p>
    <w:p w14:paraId="4CDDC41F" w14:textId="77777777" w:rsidR="00DE3DB7" w:rsidRPr="00277CE2" w:rsidRDefault="00DE3DB7" w:rsidP="00DE3DB7">
      <w:pPr>
        <w:pStyle w:val="Sinespaciado"/>
        <w:rPr>
          <w:rFonts w:ascii="Arial" w:hAnsi="Arial" w:cs="Arial"/>
          <w:sz w:val="20"/>
          <w:szCs w:val="20"/>
        </w:rPr>
      </w:pPr>
    </w:p>
    <w:p w14:paraId="72B9C202" w14:textId="77777777" w:rsidR="00904981" w:rsidRPr="00277CE2" w:rsidRDefault="00F82C36" w:rsidP="00904981">
      <w:pPr>
        <w:pStyle w:val="Prrafodelista"/>
        <w:numPr>
          <w:ilvl w:val="0"/>
          <w:numId w:val="39"/>
        </w:numPr>
        <w:jc w:val="both"/>
        <w:rPr>
          <w:rFonts w:ascii="Arial" w:hAnsi="Arial" w:cs="Arial"/>
          <w:bCs/>
          <w:sz w:val="20"/>
        </w:rPr>
      </w:pPr>
      <w:r w:rsidRPr="00277CE2">
        <w:rPr>
          <w:rFonts w:ascii="Arial" w:hAnsi="Arial" w:cs="Arial"/>
          <w:b/>
          <w:bCs/>
          <w:sz w:val="20"/>
        </w:rPr>
        <w:t xml:space="preserve">DOCUMENTOS QUE DEBERÁN PRESENTAR QUIENES DESEEN PARTICIPAR EN </w:t>
      </w:r>
      <w:r w:rsidR="004C09C2" w:rsidRPr="00277CE2">
        <w:rPr>
          <w:rFonts w:ascii="Arial" w:hAnsi="Arial" w:cs="Arial"/>
          <w:b/>
          <w:bCs/>
          <w:sz w:val="20"/>
        </w:rPr>
        <w:t xml:space="preserve">LA </w:t>
      </w:r>
      <w:r w:rsidR="00D1432E" w:rsidRPr="00277CE2">
        <w:rPr>
          <w:rFonts w:ascii="Arial" w:hAnsi="Arial" w:cs="Arial"/>
          <w:b/>
          <w:bCs/>
          <w:sz w:val="20"/>
        </w:rPr>
        <w:t>INVITACION A CUANDO MENOS TRES PERSONAS</w:t>
      </w:r>
      <w:r w:rsidR="004C09C2" w:rsidRPr="00277CE2">
        <w:rPr>
          <w:rFonts w:ascii="Arial" w:hAnsi="Arial" w:cs="Arial"/>
          <w:b/>
          <w:bCs/>
          <w:sz w:val="20"/>
        </w:rPr>
        <w:t xml:space="preserve"> </w:t>
      </w:r>
      <w:r w:rsidRPr="00277CE2">
        <w:rPr>
          <w:rFonts w:ascii="Arial" w:hAnsi="Arial" w:cs="Arial"/>
          <w:b/>
          <w:bCs/>
          <w:sz w:val="20"/>
        </w:rPr>
        <w:t>Y ENTRE</w:t>
      </w:r>
      <w:r w:rsidR="009C0607" w:rsidRPr="00277CE2">
        <w:rPr>
          <w:rFonts w:ascii="Arial" w:hAnsi="Arial" w:cs="Arial"/>
          <w:b/>
          <w:bCs/>
          <w:sz w:val="20"/>
        </w:rPr>
        <w:t>GAR JUNTO CON EL SOBRE CERRADO</w:t>
      </w:r>
      <w:r w:rsidRPr="00277CE2">
        <w:rPr>
          <w:rFonts w:ascii="Arial" w:hAnsi="Arial" w:cs="Arial"/>
          <w:b/>
          <w:bCs/>
          <w:sz w:val="20"/>
        </w:rPr>
        <w:t>, RELATIVO A LA PROPOSICION TECNICA.</w:t>
      </w:r>
    </w:p>
    <w:p w14:paraId="5B54C461" w14:textId="77777777" w:rsidR="00904981" w:rsidRPr="00277CE2" w:rsidRDefault="00904981" w:rsidP="00904981">
      <w:pPr>
        <w:pStyle w:val="Prrafodelista"/>
        <w:ind w:left="360"/>
        <w:jc w:val="both"/>
        <w:rPr>
          <w:rFonts w:ascii="Arial" w:hAnsi="Arial" w:cs="Arial"/>
          <w:bCs/>
          <w:sz w:val="20"/>
        </w:rPr>
      </w:pPr>
    </w:p>
    <w:p w14:paraId="5DFEAE9A" w14:textId="77777777" w:rsidR="00060361" w:rsidRPr="00277CE2" w:rsidRDefault="00060361" w:rsidP="00904981">
      <w:pPr>
        <w:pStyle w:val="Prrafodelista"/>
        <w:numPr>
          <w:ilvl w:val="1"/>
          <w:numId w:val="39"/>
        </w:numPr>
        <w:ind w:left="993" w:hanging="633"/>
        <w:jc w:val="both"/>
        <w:rPr>
          <w:rFonts w:ascii="Arial" w:hAnsi="Arial" w:cs="Arial"/>
          <w:bCs/>
          <w:sz w:val="20"/>
        </w:rPr>
      </w:pPr>
      <w:r w:rsidRPr="00277CE2">
        <w:rPr>
          <w:rFonts w:ascii="Arial" w:hAnsi="Arial" w:cs="Arial"/>
          <w:bCs/>
          <w:sz w:val="20"/>
        </w:rPr>
        <w:t>Una declaración firmada en forma autógrafa por el propio licitante o su representante legal, por el que manifieste bajo protesta de decir verdad, no encontrarse en alguno de los supuestos establecidos por los artículos 50 y 60, penúltimo párrafo, de la LAASSP Anexo Número 2 (dos).</w:t>
      </w:r>
    </w:p>
    <w:p w14:paraId="0E7D4355" w14:textId="77777777" w:rsidR="00904981" w:rsidRPr="00277CE2" w:rsidRDefault="00904981" w:rsidP="00904981">
      <w:pPr>
        <w:pStyle w:val="Default"/>
        <w:ind w:left="1418"/>
        <w:jc w:val="both"/>
        <w:rPr>
          <w:rFonts w:ascii="Arial" w:hAnsi="Arial" w:cs="Arial"/>
          <w:bCs/>
          <w:sz w:val="20"/>
        </w:rPr>
      </w:pPr>
    </w:p>
    <w:p w14:paraId="768CD13E" w14:textId="77777777" w:rsidR="00060361" w:rsidRPr="00277CE2" w:rsidRDefault="00060361" w:rsidP="00904981">
      <w:pPr>
        <w:pStyle w:val="Prrafodelista"/>
        <w:numPr>
          <w:ilvl w:val="1"/>
          <w:numId w:val="39"/>
        </w:numPr>
        <w:ind w:left="993" w:hanging="633"/>
        <w:jc w:val="both"/>
        <w:rPr>
          <w:rFonts w:ascii="Arial" w:hAnsi="Arial" w:cs="Arial"/>
          <w:bCs/>
          <w:sz w:val="20"/>
        </w:rPr>
      </w:pPr>
      <w:r w:rsidRPr="00277CE2">
        <w:rPr>
          <w:rFonts w:ascii="Arial" w:hAnsi="Arial" w:cs="Arial"/>
          <w:bCs/>
          <w:sz w:val="20"/>
        </w:rPr>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Anexo Número 2 (dos),  de la presente documento.</w:t>
      </w:r>
    </w:p>
    <w:p w14:paraId="13442EAA" w14:textId="77777777" w:rsidR="00904981" w:rsidRPr="00277CE2" w:rsidRDefault="00904981" w:rsidP="00904981">
      <w:pPr>
        <w:pStyle w:val="Prrafodelista"/>
        <w:rPr>
          <w:rFonts w:ascii="Arial" w:hAnsi="Arial" w:cs="Arial"/>
          <w:bCs/>
          <w:sz w:val="20"/>
        </w:rPr>
      </w:pPr>
    </w:p>
    <w:p w14:paraId="39BEDC0B" w14:textId="77777777" w:rsidR="00060361" w:rsidRPr="00277CE2" w:rsidRDefault="00060361" w:rsidP="00904981">
      <w:pPr>
        <w:pStyle w:val="Prrafodelista"/>
        <w:numPr>
          <w:ilvl w:val="1"/>
          <w:numId w:val="39"/>
        </w:numPr>
        <w:ind w:left="993" w:hanging="633"/>
        <w:jc w:val="both"/>
        <w:rPr>
          <w:rFonts w:ascii="Arial" w:hAnsi="Arial" w:cs="Arial"/>
          <w:bCs/>
          <w:sz w:val="20"/>
        </w:rPr>
      </w:pPr>
      <w:r w:rsidRPr="00277CE2">
        <w:rPr>
          <w:rFonts w:ascii="Arial" w:hAnsi="Arial" w:cs="Arial"/>
          <w:bCs/>
          <w:sz w:val="20"/>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Pr="00277CE2">
        <w:rPr>
          <w:rFonts w:ascii="Arial" w:hAnsi="Arial" w:cs="Arial"/>
          <w:b/>
          <w:bCs/>
          <w:sz w:val="20"/>
        </w:rPr>
        <w:t>Anexo Número 3 (tres)</w:t>
      </w:r>
      <w:r w:rsidR="00F477CC" w:rsidRPr="00277CE2">
        <w:rPr>
          <w:rFonts w:ascii="Arial" w:hAnsi="Arial" w:cs="Arial"/>
          <w:b/>
          <w:bCs/>
          <w:sz w:val="20"/>
        </w:rPr>
        <w:t xml:space="preserve">, </w:t>
      </w:r>
      <w:r w:rsidR="00F477CC" w:rsidRPr="00277CE2">
        <w:rPr>
          <w:rFonts w:ascii="Arial" w:hAnsi="Arial" w:cs="Arial"/>
          <w:b/>
          <w:sz w:val="20"/>
        </w:rPr>
        <w:t>de la presente Convocatoria</w:t>
      </w:r>
      <w:r w:rsidRPr="00277CE2">
        <w:rPr>
          <w:rFonts w:ascii="Arial" w:hAnsi="Arial" w:cs="Arial"/>
          <w:bCs/>
          <w:sz w:val="20"/>
        </w:rPr>
        <w:t>, de la presente documento.</w:t>
      </w:r>
    </w:p>
    <w:p w14:paraId="6A0C52E2" w14:textId="77777777" w:rsidR="00904981" w:rsidRPr="00277CE2" w:rsidRDefault="00904981" w:rsidP="00904981">
      <w:pPr>
        <w:pStyle w:val="Prrafodelista"/>
        <w:ind w:left="993"/>
        <w:jc w:val="both"/>
        <w:rPr>
          <w:rFonts w:ascii="Arial" w:hAnsi="Arial" w:cs="Arial"/>
          <w:bCs/>
          <w:sz w:val="20"/>
        </w:rPr>
      </w:pPr>
    </w:p>
    <w:p w14:paraId="75D48D7A" w14:textId="77777777" w:rsidR="00060361" w:rsidRPr="00277CE2" w:rsidRDefault="00060361" w:rsidP="00904981">
      <w:pPr>
        <w:pStyle w:val="Prrafodelista"/>
        <w:numPr>
          <w:ilvl w:val="1"/>
          <w:numId w:val="39"/>
        </w:numPr>
        <w:ind w:left="993" w:hanging="633"/>
        <w:jc w:val="both"/>
        <w:rPr>
          <w:rFonts w:ascii="Arial" w:hAnsi="Arial" w:cs="Arial"/>
          <w:bCs/>
          <w:sz w:val="20"/>
        </w:rPr>
      </w:pPr>
      <w:r w:rsidRPr="00277CE2">
        <w:rPr>
          <w:rFonts w:ascii="Arial" w:hAnsi="Arial" w:cs="Arial"/>
          <w:bCs/>
          <w:sz w:val="20"/>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277CE2">
        <w:rPr>
          <w:rFonts w:ascii="Arial" w:hAnsi="Arial" w:cs="Arial"/>
          <w:b/>
          <w:bCs/>
          <w:sz w:val="20"/>
        </w:rPr>
        <w:t>Anexo Número 1 (uno)</w:t>
      </w:r>
      <w:r w:rsidR="00030C6E" w:rsidRPr="00277CE2">
        <w:rPr>
          <w:rFonts w:ascii="Arial" w:hAnsi="Arial" w:cs="Arial"/>
          <w:b/>
          <w:bCs/>
          <w:sz w:val="20"/>
        </w:rPr>
        <w:t xml:space="preserve"> Modelo de Participación Conjunta</w:t>
      </w:r>
      <w:r w:rsidR="00F477CC" w:rsidRPr="00277CE2">
        <w:rPr>
          <w:rFonts w:ascii="Arial" w:hAnsi="Arial" w:cs="Arial"/>
          <w:b/>
          <w:bCs/>
          <w:sz w:val="20"/>
        </w:rPr>
        <w:t xml:space="preserve">, </w:t>
      </w:r>
      <w:r w:rsidR="00F477CC" w:rsidRPr="00277CE2">
        <w:rPr>
          <w:rFonts w:ascii="Arial" w:hAnsi="Arial" w:cs="Arial"/>
          <w:b/>
          <w:sz w:val="20"/>
        </w:rPr>
        <w:t>de la presente Convocatoria</w:t>
      </w:r>
      <w:r w:rsidRPr="00277CE2">
        <w:rPr>
          <w:rFonts w:ascii="Arial" w:hAnsi="Arial" w:cs="Arial"/>
          <w:bCs/>
          <w:sz w:val="20"/>
        </w:rPr>
        <w:t xml:space="preserve">,  </w:t>
      </w:r>
      <w:r w:rsidR="00030C6E" w:rsidRPr="00277CE2">
        <w:rPr>
          <w:rFonts w:ascii="Arial" w:hAnsi="Arial" w:cs="Arial"/>
          <w:bCs/>
          <w:sz w:val="20"/>
        </w:rPr>
        <w:t>del</w:t>
      </w:r>
      <w:r w:rsidRPr="00277CE2">
        <w:rPr>
          <w:rFonts w:ascii="Arial" w:hAnsi="Arial" w:cs="Arial"/>
          <w:bCs/>
          <w:sz w:val="20"/>
        </w:rPr>
        <w:t xml:space="preserve"> presente documento.</w:t>
      </w:r>
    </w:p>
    <w:p w14:paraId="7644784E" w14:textId="77777777" w:rsidR="00904981" w:rsidRPr="00277CE2" w:rsidRDefault="00904981" w:rsidP="00904981">
      <w:pPr>
        <w:pStyle w:val="Prrafodelista"/>
        <w:ind w:left="993"/>
        <w:jc w:val="both"/>
        <w:rPr>
          <w:rFonts w:ascii="Arial" w:hAnsi="Arial" w:cs="Arial"/>
          <w:b/>
          <w:bCs/>
          <w:sz w:val="20"/>
        </w:rPr>
      </w:pPr>
    </w:p>
    <w:p w14:paraId="3BC83342" w14:textId="77777777" w:rsidR="00904981" w:rsidRPr="00277CE2" w:rsidRDefault="00060361" w:rsidP="00904981">
      <w:pPr>
        <w:pStyle w:val="Prrafodelista"/>
        <w:numPr>
          <w:ilvl w:val="1"/>
          <w:numId w:val="39"/>
        </w:numPr>
        <w:ind w:left="993" w:hanging="633"/>
        <w:jc w:val="both"/>
        <w:rPr>
          <w:rFonts w:ascii="Arial" w:hAnsi="Arial" w:cs="Arial"/>
          <w:b/>
          <w:bCs/>
          <w:sz w:val="20"/>
        </w:rPr>
      </w:pPr>
      <w:r w:rsidRPr="00277CE2">
        <w:rPr>
          <w:rFonts w:ascii="Arial" w:hAnsi="Arial" w:cs="Arial"/>
          <w:bCs/>
          <w:sz w:val="20"/>
        </w:rPr>
        <w:t xml:space="preserve">Escrito bajo protesta de decir verdad que cuenta con los registros siguientes: </w:t>
      </w:r>
      <w:r w:rsidRPr="00277CE2">
        <w:rPr>
          <w:rFonts w:ascii="Arial" w:hAnsi="Arial" w:cs="Arial"/>
          <w:b/>
          <w:bCs/>
          <w:sz w:val="20"/>
        </w:rPr>
        <w:t xml:space="preserve">Anexo </w:t>
      </w:r>
      <w:r w:rsidR="00F515C0" w:rsidRPr="00277CE2">
        <w:rPr>
          <w:rFonts w:ascii="Arial" w:hAnsi="Arial" w:cs="Arial"/>
          <w:b/>
          <w:bCs/>
          <w:sz w:val="20"/>
        </w:rPr>
        <w:t>10 (DIEZ)</w:t>
      </w:r>
      <w:r w:rsidR="00030C6E" w:rsidRPr="00277CE2">
        <w:rPr>
          <w:rFonts w:ascii="Arial" w:hAnsi="Arial" w:cs="Arial"/>
          <w:b/>
          <w:bCs/>
          <w:sz w:val="20"/>
        </w:rPr>
        <w:t xml:space="preserve"> Formato de Carta Relativa a Registros</w:t>
      </w:r>
      <w:r w:rsidR="00F477CC" w:rsidRPr="00277CE2">
        <w:rPr>
          <w:rFonts w:ascii="Arial" w:hAnsi="Arial" w:cs="Arial"/>
          <w:b/>
          <w:bCs/>
          <w:sz w:val="20"/>
        </w:rPr>
        <w:t xml:space="preserve">, </w:t>
      </w:r>
      <w:r w:rsidR="00F477CC" w:rsidRPr="00277CE2">
        <w:rPr>
          <w:rFonts w:ascii="Arial" w:hAnsi="Arial" w:cs="Arial"/>
          <w:b/>
          <w:sz w:val="20"/>
        </w:rPr>
        <w:t>de la presente Convocatoria</w:t>
      </w:r>
      <w:r w:rsidRPr="00277CE2">
        <w:rPr>
          <w:rFonts w:ascii="Arial" w:hAnsi="Arial" w:cs="Arial"/>
          <w:bCs/>
          <w:sz w:val="20"/>
        </w:rPr>
        <w:t>.</w:t>
      </w:r>
    </w:p>
    <w:p w14:paraId="0A634C9D" w14:textId="77777777" w:rsidR="00904981" w:rsidRPr="00277CE2" w:rsidRDefault="00904981" w:rsidP="00904981">
      <w:pPr>
        <w:pStyle w:val="Prrafodelista"/>
        <w:rPr>
          <w:rFonts w:ascii="Arial" w:hAnsi="Arial" w:cs="Arial"/>
          <w:bCs/>
          <w:sz w:val="20"/>
        </w:rPr>
      </w:pPr>
    </w:p>
    <w:p w14:paraId="1E7ECA26" w14:textId="77777777" w:rsidR="00060361" w:rsidRPr="00277CE2" w:rsidRDefault="00060361" w:rsidP="00904981">
      <w:pPr>
        <w:pStyle w:val="Prrafodelista"/>
        <w:numPr>
          <w:ilvl w:val="2"/>
          <w:numId w:val="39"/>
        </w:numPr>
        <w:ind w:left="1701" w:hanging="708"/>
        <w:jc w:val="both"/>
        <w:rPr>
          <w:rFonts w:ascii="Arial" w:hAnsi="Arial" w:cs="Arial"/>
          <w:b/>
          <w:bCs/>
          <w:sz w:val="20"/>
        </w:rPr>
      </w:pPr>
      <w:r w:rsidRPr="00277CE2">
        <w:rPr>
          <w:rFonts w:ascii="Arial" w:hAnsi="Arial" w:cs="Arial"/>
          <w:bCs/>
          <w:sz w:val="20"/>
        </w:rPr>
        <w:lastRenderedPageBreak/>
        <w:t xml:space="preserve">Cuenta con Registro Federal de Contribuyentes (Indicar número y copia simple visible). </w:t>
      </w:r>
    </w:p>
    <w:p w14:paraId="011DE69B" w14:textId="77777777" w:rsidR="00060361" w:rsidRPr="00277CE2" w:rsidRDefault="00060361" w:rsidP="00904981">
      <w:pPr>
        <w:pStyle w:val="Prrafodelista"/>
        <w:numPr>
          <w:ilvl w:val="2"/>
          <w:numId w:val="39"/>
        </w:numPr>
        <w:ind w:left="1701" w:hanging="708"/>
        <w:jc w:val="both"/>
        <w:rPr>
          <w:rFonts w:ascii="Arial" w:hAnsi="Arial" w:cs="Arial"/>
          <w:bCs/>
          <w:sz w:val="20"/>
        </w:rPr>
      </w:pPr>
      <w:r w:rsidRPr="00277CE2">
        <w:rPr>
          <w:rFonts w:ascii="Arial" w:hAnsi="Arial" w:cs="Arial"/>
          <w:bCs/>
          <w:sz w:val="20"/>
        </w:rPr>
        <w:t>Cuenta con Registro Patronal IMSS. (Indicar número y copia simple visible).</w:t>
      </w:r>
    </w:p>
    <w:p w14:paraId="732470C4" w14:textId="77777777" w:rsidR="00060361" w:rsidRPr="00277CE2" w:rsidRDefault="00060361" w:rsidP="00904981">
      <w:pPr>
        <w:pStyle w:val="Prrafodelista"/>
        <w:numPr>
          <w:ilvl w:val="2"/>
          <w:numId w:val="39"/>
        </w:numPr>
        <w:ind w:left="1701" w:hanging="708"/>
        <w:jc w:val="both"/>
        <w:rPr>
          <w:rFonts w:ascii="Arial" w:hAnsi="Arial" w:cs="Arial"/>
          <w:bCs/>
          <w:sz w:val="20"/>
        </w:rPr>
      </w:pPr>
      <w:r w:rsidRPr="00277CE2">
        <w:rPr>
          <w:rFonts w:ascii="Arial" w:hAnsi="Arial" w:cs="Arial"/>
          <w:bCs/>
          <w:sz w:val="20"/>
        </w:rPr>
        <w:t>Cuenta Con: (Número De Trabajadores), Registrados Ante El IMSS.</w:t>
      </w:r>
    </w:p>
    <w:p w14:paraId="580712B4" w14:textId="77777777" w:rsidR="00060361" w:rsidRPr="00277CE2" w:rsidRDefault="00060361" w:rsidP="00904981">
      <w:pPr>
        <w:pStyle w:val="Prrafodelista"/>
        <w:numPr>
          <w:ilvl w:val="2"/>
          <w:numId w:val="39"/>
        </w:numPr>
        <w:ind w:left="1701" w:hanging="708"/>
        <w:jc w:val="both"/>
        <w:rPr>
          <w:rFonts w:ascii="Arial" w:hAnsi="Arial" w:cs="Arial"/>
          <w:bCs/>
          <w:sz w:val="20"/>
        </w:rPr>
      </w:pPr>
      <w:r w:rsidRPr="00277CE2">
        <w:rPr>
          <w:rFonts w:ascii="Arial" w:hAnsi="Arial" w:cs="Arial"/>
          <w:bCs/>
          <w:sz w:val="20"/>
        </w:rPr>
        <w:t>Cuenta Con Registro Infonavit (Indicar Número y copia simple visible).</w:t>
      </w:r>
    </w:p>
    <w:p w14:paraId="22656061" w14:textId="77777777" w:rsidR="00060361" w:rsidRPr="00277CE2" w:rsidRDefault="00060361" w:rsidP="00060361">
      <w:pPr>
        <w:ind w:left="1440"/>
        <w:jc w:val="both"/>
        <w:rPr>
          <w:rFonts w:ascii="Arial" w:hAnsi="Arial" w:cs="Arial"/>
          <w:sz w:val="20"/>
        </w:rPr>
      </w:pPr>
    </w:p>
    <w:p w14:paraId="262F2CAD" w14:textId="77777777" w:rsidR="00060361" w:rsidRPr="00277CE2" w:rsidRDefault="00060361" w:rsidP="00904981">
      <w:pPr>
        <w:pStyle w:val="Prrafodelista"/>
        <w:numPr>
          <w:ilvl w:val="1"/>
          <w:numId w:val="39"/>
        </w:numPr>
        <w:ind w:left="993" w:hanging="633"/>
        <w:jc w:val="both"/>
        <w:rPr>
          <w:rFonts w:ascii="Arial" w:hAnsi="Arial" w:cs="Arial"/>
          <w:bCs/>
          <w:sz w:val="20"/>
        </w:rPr>
      </w:pPr>
      <w:r w:rsidRPr="00277CE2">
        <w:rPr>
          <w:rFonts w:ascii="Arial" w:hAnsi="Arial" w:cs="Arial"/>
          <w:bCs/>
          <w:sz w:val="20"/>
        </w:rPr>
        <w:t>Presentar Opiniones de Cumplimiento del IMSS, SAT e INFONAVIT, Positivas y Vigentes.</w:t>
      </w:r>
    </w:p>
    <w:p w14:paraId="7AD1AE9A" w14:textId="77777777" w:rsidR="00904981" w:rsidRPr="00277CE2" w:rsidRDefault="00904981" w:rsidP="00904981">
      <w:pPr>
        <w:pStyle w:val="Prrafodelista"/>
        <w:ind w:left="993"/>
        <w:jc w:val="both"/>
        <w:rPr>
          <w:rFonts w:ascii="Arial" w:hAnsi="Arial" w:cs="Arial"/>
          <w:bCs/>
          <w:sz w:val="20"/>
        </w:rPr>
      </w:pPr>
    </w:p>
    <w:p w14:paraId="59244E44" w14:textId="77777777" w:rsidR="00060361" w:rsidRPr="00277CE2" w:rsidRDefault="00060361" w:rsidP="00904981">
      <w:pPr>
        <w:pStyle w:val="Prrafodelista"/>
        <w:numPr>
          <w:ilvl w:val="1"/>
          <w:numId w:val="39"/>
        </w:numPr>
        <w:ind w:left="993" w:hanging="633"/>
        <w:jc w:val="both"/>
        <w:rPr>
          <w:rFonts w:ascii="Arial" w:hAnsi="Arial" w:cs="Arial"/>
          <w:bCs/>
          <w:sz w:val="20"/>
        </w:rPr>
      </w:pPr>
      <w:r w:rsidRPr="00277CE2">
        <w:rPr>
          <w:rFonts w:ascii="Arial" w:hAnsi="Arial" w:cs="Arial"/>
          <w:bCs/>
          <w:sz w:val="20"/>
        </w:rPr>
        <w:t>Ultima declaración fiscal anual 2021 y la última declaración fiscal provisional del impuesto sobre la renta del ejercicio 2022, presentadas ante la Secretaría de Hacienda y Crédito Público, así como estados financieros (balance general y estado de resultados) del ejercicio fiscal 2021 incluyendo la leyenda “bajo protesta de decir verdad que los datos contenidos en dichos estados financieros son fidedignos y de carácter oficial”, firmados por el representante legal y por el Contador Público, con copia certificada de la cédula profesional de éste último.</w:t>
      </w:r>
    </w:p>
    <w:p w14:paraId="60DB7E83" w14:textId="77777777" w:rsidR="00904981" w:rsidRPr="00277CE2" w:rsidRDefault="00904981" w:rsidP="00904981">
      <w:pPr>
        <w:pStyle w:val="Prrafodelista"/>
        <w:ind w:left="993"/>
        <w:jc w:val="both"/>
        <w:rPr>
          <w:rFonts w:ascii="Arial" w:hAnsi="Arial" w:cs="Arial"/>
          <w:bCs/>
          <w:sz w:val="20"/>
        </w:rPr>
      </w:pPr>
    </w:p>
    <w:p w14:paraId="5F915270" w14:textId="77777777" w:rsidR="00060361" w:rsidRPr="00277CE2" w:rsidRDefault="00060361" w:rsidP="00904981">
      <w:pPr>
        <w:pStyle w:val="Prrafodelista"/>
        <w:numPr>
          <w:ilvl w:val="1"/>
          <w:numId w:val="39"/>
        </w:numPr>
        <w:ind w:left="993" w:hanging="633"/>
        <w:jc w:val="both"/>
        <w:rPr>
          <w:rFonts w:ascii="Arial" w:hAnsi="Arial" w:cs="Arial"/>
          <w:bCs/>
          <w:sz w:val="20"/>
        </w:rPr>
      </w:pPr>
      <w:r w:rsidRPr="00277CE2">
        <w:rPr>
          <w:rFonts w:ascii="Arial" w:hAnsi="Arial" w:cs="Arial"/>
          <w:bCs/>
          <w:sz w:val="20"/>
        </w:rPr>
        <w:t>Los licitantes que deseen participar, sólo podrán presentar una proposición en el presente  procedimiento de contratación; iniciado el Acto de Presentación y Apertura de Proposiciones, las ya presentadas no podrán ser retiradas o dejarse sin efecto por los licitantes.</w:t>
      </w:r>
    </w:p>
    <w:p w14:paraId="65146D46" w14:textId="77777777" w:rsidR="00904981" w:rsidRPr="00277CE2" w:rsidRDefault="00904981" w:rsidP="00904981">
      <w:pPr>
        <w:pStyle w:val="Prrafodelista"/>
        <w:ind w:left="993"/>
        <w:jc w:val="both"/>
        <w:rPr>
          <w:rFonts w:ascii="Arial" w:hAnsi="Arial" w:cs="Arial"/>
          <w:bCs/>
          <w:sz w:val="20"/>
        </w:rPr>
      </w:pPr>
    </w:p>
    <w:p w14:paraId="5BB1076C" w14:textId="77777777" w:rsidR="00060361" w:rsidRPr="00277CE2" w:rsidRDefault="00060361" w:rsidP="00904981">
      <w:pPr>
        <w:pStyle w:val="Prrafodelista"/>
        <w:numPr>
          <w:ilvl w:val="1"/>
          <w:numId w:val="39"/>
        </w:numPr>
        <w:ind w:left="993" w:hanging="633"/>
        <w:jc w:val="both"/>
        <w:rPr>
          <w:rFonts w:ascii="Arial" w:hAnsi="Arial" w:cs="Arial"/>
          <w:bCs/>
          <w:sz w:val="20"/>
        </w:rPr>
      </w:pPr>
      <w:r w:rsidRPr="00277CE2">
        <w:rPr>
          <w:rFonts w:ascii="Arial" w:hAnsi="Arial" w:cs="Arial"/>
          <w:bCs/>
          <w:sz w:val="20"/>
        </w:rPr>
        <w:t>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w:t>
      </w:r>
    </w:p>
    <w:p w14:paraId="317690C7" w14:textId="77777777" w:rsidR="00904981" w:rsidRPr="00277CE2" w:rsidRDefault="00904981" w:rsidP="006C3779">
      <w:pPr>
        <w:jc w:val="both"/>
        <w:rPr>
          <w:rFonts w:ascii="Arial" w:hAnsi="Arial" w:cs="Arial"/>
          <w:bCs/>
          <w:sz w:val="20"/>
        </w:rPr>
      </w:pPr>
    </w:p>
    <w:p w14:paraId="2C9CF444" w14:textId="77777777" w:rsidR="00060361" w:rsidRPr="00277CE2" w:rsidRDefault="00060361" w:rsidP="00904981">
      <w:pPr>
        <w:pStyle w:val="Prrafodelista"/>
        <w:numPr>
          <w:ilvl w:val="1"/>
          <w:numId w:val="39"/>
        </w:numPr>
        <w:ind w:left="993" w:hanging="633"/>
        <w:jc w:val="both"/>
        <w:rPr>
          <w:rFonts w:ascii="Arial" w:hAnsi="Arial" w:cs="Arial"/>
          <w:bCs/>
          <w:sz w:val="20"/>
        </w:rPr>
      </w:pPr>
      <w:r w:rsidRPr="00277CE2">
        <w:rPr>
          <w:rFonts w:ascii="Arial" w:hAnsi="Arial" w:cs="Arial"/>
          <w:bCs/>
          <w:sz w:val="20"/>
        </w:rPr>
        <w:t xml:space="preserve">Cada  uno de los documentos que integren la proposición técnica y económica de los licitantes y aquéllos distintos a ésta, podrán estar foliados en todas y cada una de las hojas que conforman ésta. </w:t>
      </w:r>
    </w:p>
    <w:p w14:paraId="1C53A39B" w14:textId="77777777" w:rsidR="00CC0E80" w:rsidRPr="00277CE2" w:rsidRDefault="00CC0E80" w:rsidP="00CC0E80">
      <w:pPr>
        <w:pStyle w:val="Prrafodelista"/>
        <w:rPr>
          <w:rFonts w:ascii="Arial" w:hAnsi="Arial" w:cs="Arial"/>
          <w:bCs/>
          <w:sz w:val="20"/>
        </w:rPr>
      </w:pPr>
    </w:p>
    <w:p w14:paraId="4FB82F0D" w14:textId="77777777" w:rsidR="00CC0E80" w:rsidRPr="00277CE2" w:rsidRDefault="00CC0E80" w:rsidP="00904981">
      <w:pPr>
        <w:pStyle w:val="Prrafodelista"/>
        <w:numPr>
          <w:ilvl w:val="1"/>
          <w:numId w:val="39"/>
        </w:numPr>
        <w:ind w:left="993" w:hanging="633"/>
        <w:jc w:val="both"/>
        <w:rPr>
          <w:rFonts w:ascii="Arial" w:hAnsi="Arial" w:cs="Arial"/>
          <w:bCs/>
          <w:sz w:val="20"/>
        </w:rPr>
      </w:pPr>
      <w:r w:rsidRPr="00277CE2">
        <w:rPr>
          <w:rFonts w:ascii="Arial" w:hAnsi="Arial" w:cs="Arial"/>
          <w:bCs/>
          <w:sz w:val="20"/>
        </w:rPr>
        <w:t xml:space="preserve">Escrito libre </w:t>
      </w:r>
      <w:r w:rsidRPr="00277CE2">
        <w:rPr>
          <w:rFonts w:ascii="Arial" w:hAnsi="Arial" w:cs="Arial"/>
          <w:b/>
          <w:bCs/>
          <w:sz w:val="20"/>
        </w:rPr>
        <w:t>“Bajo Protesta de Decir Verdad”</w:t>
      </w:r>
      <w:r w:rsidRPr="00277CE2">
        <w:rPr>
          <w:rFonts w:ascii="Arial" w:hAnsi="Arial" w:cs="Arial"/>
          <w:bCs/>
          <w:sz w:val="20"/>
        </w:rPr>
        <w:t xml:space="preserve"> de no encontrarse en alguno de los supuestos establecidos en los artículos 69-B del Código Fiscal de la Federación.</w:t>
      </w:r>
    </w:p>
    <w:p w14:paraId="67F1D2F9" w14:textId="77777777" w:rsidR="00686FEC" w:rsidRPr="00277CE2" w:rsidRDefault="00686FEC" w:rsidP="00F82C36">
      <w:pPr>
        <w:ind w:left="709" w:hanging="425"/>
        <w:jc w:val="both"/>
        <w:rPr>
          <w:rFonts w:ascii="Arial" w:hAnsi="Arial" w:cs="Arial"/>
          <w:sz w:val="20"/>
        </w:rPr>
      </w:pPr>
    </w:p>
    <w:p w14:paraId="43377EB6" w14:textId="77777777" w:rsidR="00904981" w:rsidRPr="00277CE2" w:rsidRDefault="00904981" w:rsidP="00F82C36">
      <w:pPr>
        <w:pStyle w:val="Prrafodelista"/>
        <w:numPr>
          <w:ilvl w:val="0"/>
          <w:numId w:val="39"/>
        </w:numPr>
        <w:jc w:val="both"/>
        <w:rPr>
          <w:rFonts w:ascii="Arial" w:hAnsi="Arial" w:cs="Arial"/>
          <w:b/>
          <w:bCs/>
          <w:sz w:val="20"/>
        </w:rPr>
      </w:pPr>
      <w:r w:rsidRPr="00277CE2">
        <w:rPr>
          <w:rFonts w:ascii="Arial" w:hAnsi="Arial" w:cs="Arial"/>
          <w:b/>
          <w:bCs/>
          <w:sz w:val="20"/>
        </w:rPr>
        <w:t>DOCUMENTACIÓN COMPLEMENTARIA</w:t>
      </w:r>
    </w:p>
    <w:p w14:paraId="4304E74E" w14:textId="77777777" w:rsidR="00904981" w:rsidRPr="00277CE2" w:rsidRDefault="00904981" w:rsidP="00904981">
      <w:pPr>
        <w:pStyle w:val="Prrafodelista"/>
        <w:ind w:left="360"/>
        <w:jc w:val="both"/>
        <w:rPr>
          <w:rFonts w:ascii="Arial" w:hAnsi="Arial" w:cs="Arial"/>
          <w:b/>
          <w:bCs/>
          <w:sz w:val="20"/>
        </w:rPr>
      </w:pPr>
    </w:p>
    <w:p w14:paraId="2E2A7759" w14:textId="77777777" w:rsidR="00904981" w:rsidRPr="00277CE2" w:rsidRDefault="00F82C36" w:rsidP="00904981">
      <w:pPr>
        <w:pStyle w:val="Prrafodelista"/>
        <w:numPr>
          <w:ilvl w:val="1"/>
          <w:numId w:val="39"/>
        </w:numPr>
        <w:ind w:left="993" w:hanging="633"/>
        <w:jc w:val="both"/>
        <w:rPr>
          <w:rFonts w:ascii="Arial" w:hAnsi="Arial" w:cs="Arial"/>
          <w:b/>
          <w:bCs/>
          <w:sz w:val="20"/>
        </w:rPr>
      </w:pPr>
      <w:r w:rsidRPr="00277CE2">
        <w:rPr>
          <w:rFonts w:ascii="Arial" w:hAnsi="Arial" w:cs="Arial"/>
          <w:sz w:val="20"/>
        </w:rPr>
        <w:t>La documentación complementaria que deberá presentar el licitante, es la siguiente:</w:t>
      </w:r>
    </w:p>
    <w:p w14:paraId="2E316D45" w14:textId="77777777" w:rsidR="00904981" w:rsidRPr="00277CE2" w:rsidRDefault="00904981" w:rsidP="00904981">
      <w:pPr>
        <w:pStyle w:val="Prrafodelista"/>
        <w:ind w:left="993"/>
        <w:jc w:val="both"/>
        <w:rPr>
          <w:rFonts w:ascii="Arial" w:hAnsi="Arial" w:cs="Arial"/>
          <w:b/>
          <w:bCs/>
          <w:sz w:val="20"/>
        </w:rPr>
      </w:pPr>
    </w:p>
    <w:p w14:paraId="3939C509" w14:textId="77777777" w:rsidR="00F82C36" w:rsidRPr="00277CE2" w:rsidRDefault="00F82C36" w:rsidP="00904981">
      <w:pPr>
        <w:pStyle w:val="Prrafodelista"/>
        <w:numPr>
          <w:ilvl w:val="2"/>
          <w:numId w:val="39"/>
        </w:numPr>
        <w:ind w:left="1701" w:hanging="708"/>
        <w:jc w:val="both"/>
        <w:rPr>
          <w:rFonts w:ascii="Arial" w:hAnsi="Arial" w:cs="Arial"/>
          <w:b/>
          <w:bCs/>
          <w:sz w:val="20"/>
        </w:rPr>
      </w:pPr>
      <w:r w:rsidRPr="00277CE2">
        <w:rPr>
          <w:rFonts w:ascii="Arial" w:hAnsi="Arial" w:cs="Arial"/>
          <w:sz w:val="20"/>
        </w:rPr>
        <w:t>Copia simple por ambos lados de su identificación oficial vigente con fotografía, (cartilla del servicio militar nacional, pasaporte, credencial para votar con fotografía o cédula profesional), de la persona que firme la proposición.</w:t>
      </w:r>
    </w:p>
    <w:p w14:paraId="7848C35B" w14:textId="77777777" w:rsidR="00F82C36" w:rsidRPr="00277CE2" w:rsidRDefault="00F82C36" w:rsidP="00F82C36">
      <w:pPr>
        <w:pStyle w:val="Textoindependiente"/>
        <w:spacing w:after="0"/>
        <w:ind w:left="426"/>
        <w:jc w:val="both"/>
        <w:rPr>
          <w:rFonts w:ascii="Arial" w:hAnsi="Arial" w:cs="Arial"/>
          <w:sz w:val="20"/>
        </w:rPr>
      </w:pPr>
    </w:p>
    <w:p w14:paraId="1A7B7924" w14:textId="77777777" w:rsidR="00F82C36" w:rsidRPr="00277CE2" w:rsidRDefault="00030C6E" w:rsidP="00904981">
      <w:pPr>
        <w:pStyle w:val="Prrafodelista"/>
        <w:numPr>
          <w:ilvl w:val="2"/>
          <w:numId w:val="39"/>
        </w:numPr>
        <w:ind w:left="1701" w:hanging="708"/>
        <w:jc w:val="both"/>
        <w:rPr>
          <w:rFonts w:ascii="Arial" w:hAnsi="Arial" w:cs="Arial"/>
          <w:sz w:val="20"/>
        </w:rPr>
      </w:pPr>
      <w:r w:rsidRPr="00277CE2">
        <w:rPr>
          <w:rFonts w:ascii="Arial" w:hAnsi="Arial" w:cs="Arial"/>
          <w:b/>
          <w:sz w:val="20"/>
        </w:rPr>
        <w:t>Anexo Número 4</w:t>
      </w:r>
      <w:r w:rsidR="00F82C36" w:rsidRPr="00277CE2">
        <w:rPr>
          <w:rFonts w:ascii="Arial" w:hAnsi="Arial" w:cs="Arial"/>
          <w:b/>
          <w:sz w:val="20"/>
        </w:rPr>
        <w:t xml:space="preserve"> (c</w:t>
      </w:r>
      <w:r w:rsidRPr="00277CE2">
        <w:rPr>
          <w:rFonts w:ascii="Arial" w:hAnsi="Arial" w:cs="Arial"/>
          <w:b/>
          <w:sz w:val="20"/>
        </w:rPr>
        <w:t>uatro</w:t>
      </w:r>
      <w:r w:rsidR="00F82C36" w:rsidRPr="00277CE2">
        <w:rPr>
          <w:rFonts w:ascii="Arial" w:hAnsi="Arial" w:cs="Arial"/>
          <w:sz w:val="20"/>
        </w:rPr>
        <w:t>),</w:t>
      </w:r>
      <w:r w:rsidR="00F477CC" w:rsidRPr="00277CE2">
        <w:rPr>
          <w:rFonts w:ascii="Arial" w:hAnsi="Arial" w:cs="Arial"/>
          <w:sz w:val="20"/>
        </w:rPr>
        <w:t xml:space="preserve"> </w:t>
      </w:r>
      <w:r w:rsidR="00F477CC" w:rsidRPr="00277CE2">
        <w:rPr>
          <w:rFonts w:ascii="Arial" w:hAnsi="Arial" w:cs="Arial"/>
          <w:b/>
          <w:sz w:val="20"/>
        </w:rPr>
        <w:t>de la presente Convocatoria</w:t>
      </w:r>
      <w:r w:rsidR="00F82C36" w:rsidRPr="00277CE2">
        <w:rPr>
          <w:rFonts w:ascii="Arial" w:hAnsi="Arial" w:cs="Arial"/>
          <w:sz w:val="20"/>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este documento, no será motivo de descalificación. </w:t>
      </w:r>
    </w:p>
    <w:p w14:paraId="0DE30FF4" w14:textId="77777777" w:rsidR="00F82C36" w:rsidRPr="00277CE2" w:rsidRDefault="00F82C36" w:rsidP="00F82C36">
      <w:pPr>
        <w:pStyle w:val="Prrafodelista"/>
        <w:rPr>
          <w:rFonts w:ascii="Arial" w:hAnsi="Arial" w:cs="Arial"/>
          <w:sz w:val="20"/>
        </w:rPr>
      </w:pPr>
    </w:p>
    <w:p w14:paraId="5AE7CE1E" w14:textId="77777777" w:rsidR="00CB3F16" w:rsidRPr="00277CE2" w:rsidRDefault="00F82C36" w:rsidP="00904981">
      <w:pPr>
        <w:pStyle w:val="Prrafodelista"/>
        <w:numPr>
          <w:ilvl w:val="2"/>
          <w:numId w:val="39"/>
        </w:numPr>
        <w:ind w:left="1701" w:hanging="708"/>
        <w:jc w:val="both"/>
        <w:rPr>
          <w:rFonts w:ascii="Arial" w:hAnsi="Arial" w:cs="Arial"/>
          <w:sz w:val="20"/>
        </w:rPr>
      </w:pPr>
      <w:r w:rsidRPr="00277CE2">
        <w:rPr>
          <w:rFonts w:ascii="Arial" w:hAnsi="Arial" w:cs="Arial"/>
          <w:sz w:val="20"/>
        </w:rPr>
        <w:t>Copia del acta constitutiva de la empresa.</w:t>
      </w:r>
    </w:p>
    <w:p w14:paraId="09DB43DF" w14:textId="77777777" w:rsidR="00F82C36" w:rsidRPr="00277CE2" w:rsidRDefault="00F82C36" w:rsidP="00F82C36">
      <w:pPr>
        <w:ind w:left="851" w:hanging="851"/>
        <w:jc w:val="both"/>
        <w:rPr>
          <w:rFonts w:ascii="Arial" w:hAnsi="Arial" w:cs="Arial"/>
          <w:b/>
          <w:i/>
          <w:sz w:val="20"/>
          <w:u w:val="single"/>
        </w:rPr>
      </w:pPr>
    </w:p>
    <w:p w14:paraId="3BC775DD" w14:textId="77777777" w:rsidR="00904981" w:rsidRPr="00277CE2" w:rsidRDefault="00904981" w:rsidP="00904981">
      <w:pPr>
        <w:numPr>
          <w:ilvl w:val="1"/>
          <w:numId w:val="39"/>
        </w:numPr>
        <w:tabs>
          <w:tab w:val="left" w:pos="567"/>
        </w:tabs>
        <w:ind w:left="993" w:hanging="633"/>
        <w:jc w:val="both"/>
        <w:rPr>
          <w:rFonts w:ascii="Arial" w:hAnsi="Arial" w:cs="Arial"/>
          <w:b/>
          <w:bCs/>
          <w:sz w:val="20"/>
        </w:rPr>
      </w:pPr>
      <w:r w:rsidRPr="00277CE2">
        <w:rPr>
          <w:rFonts w:ascii="Arial" w:hAnsi="Arial" w:cs="Arial"/>
          <w:b/>
          <w:bCs/>
          <w:sz w:val="20"/>
        </w:rPr>
        <w:t>PROPOSICION TÉCNICA</w:t>
      </w:r>
    </w:p>
    <w:p w14:paraId="6E016D6F" w14:textId="77777777" w:rsidR="00904981" w:rsidRPr="00277CE2" w:rsidRDefault="00904981" w:rsidP="00904981">
      <w:pPr>
        <w:tabs>
          <w:tab w:val="left" w:pos="567"/>
        </w:tabs>
        <w:ind w:left="792"/>
        <w:jc w:val="both"/>
        <w:rPr>
          <w:rFonts w:ascii="Arial" w:hAnsi="Arial" w:cs="Arial"/>
          <w:b/>
          <w:bCs/>
          <w:sz w:val="20"/>
        </w:rPr>
      </w:pPr>
    </w:p>
    <w:p w14:paraId="47D02679" w14:textId="77777777" w:rsidR="00904981" w:rsidRPr="00277CE2" w:rsidRDefault="00F82C36" w:rsidP="00904981">
      <w:pPr>
        <w:numPr>
          <w:ilvl w:val="2"/>
          <w:numId w:val="39"/>
        </w:numPr>
        <w:tabs>
          <w:tab w:val="left" w:pos="567"/>
        </w:tabs>
        <w:ind w:left="1701" w:hanging="708"/>
        <w:jc w:val="both"/>
        <w:rPr>
          <w:rFonts w:ascii="Arial" w:hAnsi="Arial" w:cs="Arial"/>
          <w:b/>
          <w:bCs/>
          <w:sz w:val="20"/>
        </w:rPr>
      </w:pPr>
      <w:r w:rsidRPr="00277CE2">
        <w:rPr>
          <w:rFonts w:ascii="Arial" w:hAnsi="Arial" w:cs="Arial"/>
          <w:sz w:val="20"/>
        </w:rPr>
        <w:t>La proposición técnica deberá contener la siguiente documentación:</w:t>
      </w:r>
    </w:p>
    <w:p w14:paraId="1760C035" w14:textId="77777777" w:rsidR="00904981" w:rsidRPr="00277CE2" w:rsidRDefault="00904981" w:rsidP="00904981">
      <w:pPr>
        <w:tabs>
          <w:tab w:val="left" w:pos="567"/>
        </w:tabs>
        <w:ind w:left="1701"/>
        <w:jc w:val="both"/>
        <w:rPr>
          <w:rFonts w:ascii="Arial" w:hAnsi="Arial" w:cs="Arial"/>
          <w:b/>
          <w:bCs/>
          <w:sz w:val="20"/>
        </w:rPr>
      </w:pPr>
    </w:p>
    <w:p w14:paraId="75BA7955" w14:textId="77777777" w:rsidR="00564149" w:rsidRPr="00277CE2" w:rsidRDefault="00F82C36" w:rsidP="00564149">
      <w:pPr>
        <w:numPr>
          <w:ilvl w:val="3"/>
          <w:numId w:val="39"/>
        </w:numPr>
        <w:tabs>
          <w:tab w:val="left" w:pos="567"/>
        </w:tabs>
        <w:ind w:left="1985" w:hanging="284"/>
        <w:jc w:val="both"/>
        <w:rPr>
          <w:rFonts w:ascii="Arial" w:hAnsi="Arial" w:cs="Arial"/>
          <w:sz w:val="20"/>
          <w:lang w:val="es-MX" w:eastAsia="es-MX"/>
        </w:rPr>
      </w:pPr>
      <w:r w:rsidRPr="00277CE2">
        <w:rPr>
          <w:rFonts w:ascii="Arial" w:hAnsi="Arial" w:cs="Arial"/>
          <w:sz w:val="20"/>
        </w:rPr>
        <w:t>Descripción amplia y detallada del servicio, cumpliendo estr</w:t>
      </w:r>
      <w:r w:rsidR="00C13BC2" w:rsidRPr="00277CE2">
        <w:rPr>
          <w:rFonts w:ascii="Arial" w:hAnsi="Arial" w:cs="Arial"/>
          <w:sz w:val="20"/>
        </w:rPr>
        <w:t>ictamente con lo señalado en el Anexo Técnico y los Términos y Condiciones Adjuntos a esta Convocatoria.</w:t>
      </w:r>
    </w:p>
    <w:p w14:paraId="0DCDA80B" w14:textId="77777777" w:rsidR="00C13BC2" w:rsidRPr="00277CE2" w:rsidRDefault="00C13BC2" w:rsidP="00C13BC2">
      <w:pPr>
        <w:tabs>
          <w:tab w:val="left" w:pos="567"/>
        </w:tabs>
        <w:ind w:left="1985"/>
        <w:jc w:val="both"/>
        <w:rPr>
          <w:rFonts w:ascii="Arial" w:hAnsi="Arial" w:cs="Arial"/>
          <w:sz w:val="20"/>
          <w:lang w:val="es-MX" w:eastAsia="es-MX"/>
        </w:rPr>
      </w:pPr>
    </w:p>
    <w:p w14:paraId="25B472B5" w14:textId="77777777" w:rsidR="00F82C36" w:rsidRPr="00277CE2" w:rsidRDefault="00F82C36" w:rsidP="00904981">
      <w:pPr>
        <w:numPr>
          <w:ilvl w:val="3"/>
          <w:numId w:val="39"/>
        </w:numPr>
        <w:tabs>
          <w:tab w:val="left" w:pos="567"/>
        </w:tabs>
        <w:ind w:left="1985" w:hanging="284"/>
        <w:jc w:val="both"/>
        <w:rPr>
          <w:rFonts w:ascii="Arial" w:hAnsi="Arial" w:cs="Arial"/>
          <w:sz w:val="20"/>
          <w:lang w:val="es-MX" w:eastAsia="es-MX"/>
        </w:rPr>
      </w:pPr>
      <w:r w:rsidRPr="00277CE2">
        <w:rPr>
          <w:rFonts w:ascii="Arial" w:hAnsi="Arial" w:cs="Arial"/>
          <w:sz w:val="20"/>
        </w:rPr>
        <w:t>Acompañada de los folletos, catálogos y/o fotografías necesarios para corroborar las especificaciones y características del servicio ofertado</w:t>
      </w:r>
      <w:r w:rsidR="00520173" w:rsidRPr="00277CE2">
        <w:rPr>
          <w:rFonts w:ascii="Arial" w:hAnsi="Arial" w:cs="Arial"/>
          <w:sz w:val="20"/>
        </w:rPr>
        <w:t xml:space="preserve">: </w:t>
      </w:r>
      <w:r w:rsidR="00904981" w:rsidRPr="00277CE2">
        <w:rPr>
          <w:rFonts w:ascii="Arial" w:hAnsi="Arial" w:cs="Arial"/>
          <w:sz w:val="20"/>
        </w:rPr>
        <w:t>equipo médico, instrumental y consumible</w:t>
      </w:r>
      <w:r w:rsidR="00472013" w:rsidRPr="00277CE2">
        <w:rPr>
          <w:rFonts w:ascii="Arial" w:hAnsi="Arial" w:cs="Arial"/>
          <w:sz w:val="20"/>
        </w:rPr>
        <w:t>.</w:t>
      </w:r>
    </w:p>
    <w:p w14:paraId="16A152E3" w14:textId="77777777" w:rsidR="00564149" w:rsidRPr="00277CE2" w:rsidRDefault="00564149" w:rsidP="00564149">
      <w:pPr>
        <w:tabs>
          <w:tab w:val="left" w:pos="567"/>
        </w:tabs>
        <w:ind w:left="1985"/>
        <w:jc w:val="both"/>
        <w:rPr>
          <w:rFonts w:ascii="Arial" w:hAnsi="Arial" w:cs="Arial"/>
        </w:rPr>
      </w:pPr>
    </w:p>
    <w:p w14:paraId="45F58CBB" w14:textId="77777777" w:rsidR="00F82C36" w:rsidRPr="00277CE2" w:rsidRDefault="00F82C36" w:rsidP="00904981">
      <w:pPr>
        <w:numPr>
          <w:ilvl w:val="3"/>
          <w:numId w:val="39"/>
        </w:numPr>
        <w:tabs>
          <w:tab w:val="left" w:pos="567"/>
        </w:tabs>
        <w:ind w:left="1985" w:hanging="284"/>
        <w:jc w:val="both"/>
        <w:rPr>
          <w:rFonts w:ascii="Arial" w:hAnsi="Arial" w:cs="Arial"/>
        </w:rPr>
      </w:pPr>
      <w:r w:rsidRPr="00277CE2">
        <w:rPr>
          <w:rFonts w:ascii="Arial" w:hAnsi="Arial" w:cs="Arial"/>
          <w:sz w:val="20"/>
        </w:rPr>
        <w:lastRenderedPageBreak/>
        <w:t xml:space="preserve">Copia simple de los documentos descritos en el </w:t>
      </w:r>
      <w:r w:rsidR="00576A9A" w:rsidRPr="00277CE2">
        <w:rPr>
          <w:rFonts w:ascii="Arial" w:hAnsi="Arial" w:cs="Arial"/>
          <w:sz w:val="20"/>
        </w:rPr>
        <w:t xml:space="preserve">numeral </w:t>
      </w:r>
      <w:r w:rsidR="00AB2729" w:rsidRPr="00277CE2">
        <w:rPr>
          <w:rFonts w:ascii="Arial" w:hAnsi="Arial" w:cs="Arial"/>
          <w:sz w:val="20"/>
        </w:rPr>
        <w:t>11</w:t>
      </w:r>
      <w:r w:rsidRPr="00277CE2">
        <w:rPr>
          <w:rFonts w:ascii="Arial" w:hAnsi="Arial" w:cs="Arial"/>
          <w:sz w:val="20"/>
        </w:rPr>
        <w:t xml:space="preserve"> de la presente convocatoria, según corresponda.</w:t>
      </w:r>
    </w:p>
    <w:p w14:paraId="7824B999" w14:textId="77777777" w:rsidR="00564149" w:rsidRPr="00277CE2" w:rsidRDefault="00564149" w:rsidP="00564149">
      <w:pPr>
        <w:tabs>
          <w:tab w:val="left" w:pos="567"/>
        </w:tabs>
        <w:jc w:val="both"/>
        <w:rPr>
          <w:rFonts w:ascii="Arial" w:hAnsi="Arial" w:cs="Arial"/>
        </w:rPr>
      </w:pPr>
    </w:p>
    <w:p w14:paraId="33F1105A" w14:textId="77777777" w:rsidR="00904981" w:rsidRPr="00277CE2" w:rsidRDefault="00F82C36" w:rsidP="00904981">
      <w:pPr>
        <w:numPr>
          <w:ilvl w:val="1"/>
          <w:numId w:val="39"/>
        </w:numPr>
        <w:tabs>
          <w:tab w:val="left" w:pos="567"/>
        </w:tabs>
        <w:ind w:left="993" w:hanging="633"/>
        <w:jc w:val="both"/>
        <w:rPr>
          <w:rFonts w:ascii="Arial" w:hAnsi="Arial" w:cs="Arial"/>
          <w:bCs/>
          <w:sz w:val="20"/>
        </w:rPr>
      </w:pPr>
      <w:r w:rsidRPr="00277CE2">
        <w:rPr>
          <w:rFonts w:ascii="Arial" w:hAnsi="Arial" w:cs="Arial"/>
          <w:b/>
          <w:bCs/>
          <w:sz w:val="20"/>
        </w:rPr>
        <w:t>PROPOSICION ECONÓMICA</w:t>
      </w:r>
    </w:p>
    <w:p w14:paraId="420D2A95" w14:textId="77777777" w:rsidR="00904981" w:rsidRPr="00277CE2" w:rsidRDefault="00904981" w:rsidP="00904981">
      <w:pPr>
        <w:tabs>
          <w:tab w:val="left" w:pos="567"/>
        </w:tabs>
        <w:ind w:left="1224"/>
        <w:jc w:val="both"/>
        <w:rPr>
          <w:rFonts w:ascii="Arial" w:hAnsi="Arial" w:cs="Arial"/>
          <w:bCs/>
          <w:sz w:val="20"/>
        </w:rPr>
      </w:pPr>
    </w:p>
    <w:p w14:paraId="0E276076" w14:textId="77777777" w:rsidR="00904981" w:rsidRPr="00277CE2" w:rsidRDefault="00F82C36" w:rsidP="00904981">
      <w:pPr>
        <w:numPr>
          <w:ilvl w:val="2"/>
          <w:numId w:val="39"/>
        </w:numPr>
        <w:tabs>
          <w:tab w:val="left" w:pos="567"/>
        </w:tabs>
        <w:ind w:left="1701" w:hanging="708"/>
        <w:jc w:val="both"/>
        <w:rPr>
          <w:rFonts w:ascii="Arial" w:hAnsi="Arial" w:cs="Arial"/>
          <w:bCs/>
          <w:sz w:val="20"/>
        </w:rPr>
      </w:pPr>
      <w:r w:rsidRPr="00277CE2">
        <w:rPr>
          <w:rFonts w:ascii="Arial" w:hAnsi="Arial" w:cs="Arial"/>
          <w:sz w:val="20"/>
        </w:rPr>
        <w:t xml:space="preserve">Los licitantes deberán enviar su propuesta económica en formato </w:t>
      </w:r>
      <w:r w:rsidRPr="00277CE2">
        <w:rPr>
          <w:rFonts w:ascii="Arial" w:hAnsi="Arial" w:cs="Arial"/>
          <w:b/>
          <w:sz w:val="20"/>
        </w:rPr>
        <w:t>Excel y PDF</w:t>
      </w:r>
      <w:r w:rsidRPr="00277CE2">
        <w:rPr>
          <w:rFonts w:ascii="Arial" w:hAnsi="Arial" w:cs="Arial"/>
          <w:sz w:val="20"/>
        </w:rPr>
        <w:t xml:space="preserve">, conforme al </w:t>
      </w:r>
      <w:r w:rsidRPr="00277CE2">
        <w:rPr>
          <w:rFonts w:ascii="Arial" w:hAnsi="Arial" w:cs="Arial"/>
          <w:b/>
          <w:sz w:val="20"/>
        </w:rPr>
        <w:t>A</w:t>
      </w:r>
      <w:r w:rsidR="00047706" w:rsidRPr="00277CE2">
        <w:rPr>
          <w:rFonts w:ascii="Arial" w:hAnsi="Arial" w:cs="Arial"/>
          <w:b/>
          <w:sz w:val="20"/>
        </w:rPr>
        <w:t>nexo 5 (Cinco) Propuesta Económica</w:t>
      </w:r>
      <w:r w:rsidRPr="00277CE2">
        <w:rPr>
          <w:rFonts w:ascii="Arial" w:hAnsi="Arial" w:cs="Arial"/>
          <w:b/>
          <w:sz w:val="20"/>
        </w:rPr>
        <w:t>.</w:t>
      </w:r>
    </w:p>
    <w:p w14:paraId="17AC498A" w14:textId="77777777" w:rsidR="00904981" w:rsidRPr="00277CE2" w:rsidRDefault="00904981" w:rsidP="00904981">
      <w:pPr>
        <w:tabs>
          <w:tab w:val="left" w:pos="567"/>
        </w:tabs>
        <w:ind w:left="1701"/>
        <w:jc w:val="both"/>
        <w:rPr>
          <w:rFonts w:ascii="Arial" w:hAnsi="Arial" w:cs="Arial"/>
          <w:bCs/>
          <w:sz w:val="20"/>
        </w:rPr>
      </w:pPr>
    </w:p>
    <w:p w14:paraId="478DEF3A" w14:textId="77777777" w:rsidR="00904981" w:rsidRPr="00277CE2" w:rsidRDefault="00F82C36" w:rsidP="00904981">
      <w:pPr>
        <w:numPr>
          <w:ilvl w:val="2"/>
          <w:numId w:val="39"/>
        </w:numPr>
        <w:tabs>
          <w:tab w:val="left" w:pos="567"/>
        </w:tabs>
        <w:ind w:left="1701" w:hanging="708"/>
        <w:jc w:val="both"/>
        <w:rPr>
          <w:rFonts w:ascii="Arial" w:hAnsi="Arial" w:cs="Arial"/>
          <w:bCs/>
          <w:sz w:val="20"/>
        </w:rPr>
      </w:pPr>
      <w:r w:rsidRPr="00277CE2">
        <w:rPr>
          <w:rFonts w:ascii="Arial" w:hAnsi="Arial" w:cs="Arial"/>
          <w:sz w:val="20"/>
        </w:rPr>
        <w:t xml:space="preserve">La proposición económica, deberá contener la oferta de los bienes, indicando la empresa, marca, procedencia y precio unitario, misma que debe ser igual al </w:t>
      </w:r>
      <w:r w:rsidR="00047706" w:rsidRPr="00277CE2">
        <w:rPr>
          <w:rFonts w:ascii="Arial" w:hAnsi="Arial" w:cs="Arial"/>
          <w:b/>
          <w:sz w:val="20"/>
        </w:rPr>
        <w:t>Anexo 5 (Cinco) Propuesta Económica</w:t>
      </w:r>
      <w:r w:rsidRPr="00277CE2">
        <w:rPr>
          <w:rFonts w:ascii="Arial" w:hAnsi="Arial" w:cs="Arial"/>
          <w:sz w:val="20"/>
        </w:rPr>
        <w:t xml:space="preserve"> de su propuesta y en caso de discrepancia se tomara en cuenta el precio inserto en el </w:t>
      </w:r>
      <w:r w:rsidR="00047706" w:rsidRPr="00277CE2">
        <w:rPr>
          <w:rFonts w:ascii="Arial" w:hAnsi="Arial" w:cs="Arial"/>
          <w:b/>
          <w:sz w:val="20"/>
        </w:rPr>
        <w:t>Anexo 5 (Cinco) Propuesta Económica.</w:t>
      </w:r>
    </w:p>
    <w:p w14:paraId="2B1F5179" w14:textId="77777777" w:rsidR="00904981" w:rsidRPr="00277CE2" w:rsidRDefault="00904981" w:rsidP="00904981">
      <w:pPr>
        <w:pStyle w:val="Prrafodelista"/>
        <w:rPr>
          <w:rFonts w:ascii="Arial" w:hAnsi="Arial" w:cs="Arial"/>
          <w:sz w:val="20"/>
        </w:rPr>
      </w:pPr>
    </w:p>
    <w:p w14:paraId="6B855AC8" w14:textId="77777777" w:rsidR="00904981" w:rsidRPr="00277CE2" w:rsidRDefault="00F82C36" w:rsidP="00F82C36">
      <w:pPr>
        <w:numPr>
          <w:ilvl w:val="2"/>
          <w:numId w:val="39"/>
        </w:numPr>
        <w:tabs>
          <w:tab w:val="left" w:pos="567"/>
        </w:tabs>
        <w:ind w:left="1701" w:hanging="708"/>
        <w:jc w:val="both"/>
        <w:rPr>
          <w:rFonts w:ascii="Arial" w:hAnsi="Arial" w:cs="Arial"/>
          <w:bCs/>
          <w:sz w:val="20"/>
        </w:rPr>
      </w:pPr>
      <w:r w:rsidRPr="00277CE2">
        <w:rPr>
          <w:rFonts w:ascii="Arial" w:hAnsi="Arial" w:cs="Arial"/>
          <w:sz w:val="20"/>
        </w:rPr>
        <w:t xml:space="preserve">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 </w:t>
      </w:r>
    </w:p>
    <w:p w14:paraId="75F8A3F6" w14:textId="77777777" w:rsidR="00904981" w:rsidRPr="00277CE2" w:rsidRDefault="00904981" w:rsidP="00904981">
      <w:pPr>
        <w:pStyle w:val="Prrafodelista"/>
        <w:rPr>
          <w:rFonts w:ascii="Arial" w:hAnsi="Arial" w:cs="Arial"/>
          <w:sz w:val="20"/>
        </w:rPr>
      </w:pPr>
    </w:p>
    <w:p w14:paraId="5EB71791" w14:textId="77777777" w:rsidR="00904981" w:rsidRPr="00277CE2" w:rsidRDefault="00F82C36" w:rsidP="00F82C36">
      <w:pPr>
        <w:numPr>
          <w:ilvl w:val="2"/>
          <w:numId w:val="39"/>
        </w:numPr>
        <w:tabs>
          <w:tab w:val="left" w:pos="567"/>
        </w:tabs>
        <w:ind w:left="1701" w:hanging="708"/>
        <w:jc w:val="both"/>
        <w:rPr>
          <w:rFonts w:ascii="Arial" w:hAnsi="Arial" w:cs="Arial"/>
          <w:bCs/>
          <w:sz w:val="20"/>
        </w:rPr>
      </w:pPr>
      <w:r w:rsidRPr="00277CE2">
        <w:rPr>
          <w:rFonts w:ascii="Arial" w:hAnsi="Arial" w:cs="Arial"/>
          <w:sz w:val="20"/>
        </w:rPr>
        <w:t>Los precios ofertados por los licitantes, permanecerán fijos du</w:t>
      </w:r>
      <w:r w:rsidR="00904981" w:rsidRPr="00277CE2">
        <w:rPr>
          <w:rFonts w:ascii="Arial" w:hAnsi="Arial" w:cs="Arial"/>
          <w:sz w:val="20"/>
        </w:rPr>
        <w:t>rante la vigencia del contrato.</w:t>
      </w:r>
    </w:p>
    <w:p w14:paraId="310FF19D" w14:textId="77777777" w:rsidR="00904981" w:rsidRPr="00277CE2" w:rsidRDefault="00904981" w:rsidP="00904981">
      <w:pPr>
        <w:pStyle w:val="Prrafodelista"/>
        <w:rPr>
          <w:rFonts w:ascii="Arial" w:hAnsi="Arial" w:cs="Arial"/>
          <w:sz w:val="20"/>
        </w:rPr>
      </w:pPr>
    </w:p>
    <w:p w14:paraId="4BB4E901" w14:textId="77777777" w:rsidR="00F82C36" w:rsidRPr="00277CE2" w:rsidRDefault="00F82C36" w:rsidP="00F82C36">
      <w:pPr>
        <w:numPr>
          <w:ilvl w:val="2"/>
          <w:numId w:val="39"/>
        </w:numPr>
        <w:tabs>
          <w:tab w:val="left" w:pos="567"/>
        </w:tabs>
        <w:ind w:left="1701" w:hanging="708"/>
        <w:jc w:val="both"/>
        <w:rPr>
          <w:rFonts w:ascii="Arial" w:hAnsi="Arial" w:cs="Arial"/>
          <w:bCs/>
          <w:sz w:val="20"/>
        </w:rPr>
      </w:pPr>
      <w:r w:rsidRPr="00277CE2">
        <w:rPr>
          <w:rFonts w:ascii="Arial" w:hAnsi="Arial" w:cs="Arial"/>
          <w:sz w:val="20"/>
        </w:rPr>
        <w:t>Las cotizaciones deberán elaborarse a 2 (dos) decimales.</w:t>
      </w:r>
    </w:p>
    <w:p w14:paraId="765BA473" w14:textId="77777777" w:rsidR="00F82C36" w:rsidRPr="00277CE2" w:rsidRDefault="00F82C36" w:rsidP="00F82C36">
      <w:pPr>
        <w:jc w:val="both"/>
        <w:rPr>
          <w:rFonts w:ascii="Arial" w:hAnsi="Arial" w:cs="Arial"/>
          <w:sz w:val="20"/>
        </w:rPr>
      </w:pPr>
    </w:p>
    <w:p w14:paraId="34C0CEDB" w14:textId="77777777" w:rsidR="00F82C36" w:rsidRPr="00277CE2" w:rsidRDefault="00F82C36" w:rsidP="00904981">
      <w:pPr>
        <w:pStyle w:val="Prrafodelista"/>
        <w:numPr>
          <w:ilvl w:val="0"/>
          <w:numId w:val="39"/>
        </w:numPr>
        <w:jc w:val="both"/>
        <w:rPr>
          <w:rFonts w:ascii="Arial" w:hAnsi="Arial" w:cs="Arial"/>
          <w:sz w:val="20"/>
        </w:rPr>
      </w:pPr>
      <w:r w:rsidRPr="00277CE2">
        <w:rPr>
          <w:rFonts w:ascii="Arial" w:hAnsi="Arial" w:cs="Arial"/>
          <w:b/>
          <w:sz w:val="20"/>
        </w:rPr>
        <w:t>ACREDITACIÓN DE LA EXISTENCIA LEGAL, PERSONALIDAD JURÍDICA Y NACIONALIDAD DEL LICITANTE</w:t>
      </w:r>
      <w:r w:rsidRPr="00277CE2">
        <w:rPr>
          <w:rFonts w:ascii="Arial" w:hAnsi="Arial" w:cs="Arial"/>
          <w:sz w:val="20"/>
        </w:rPr>
        <w:t>.</w:t>
      </w:r>
    </w:p>
    <w:p w14:paraId="63CC83CB" w14:textId="77777777" w:rsidR="00F82C36" w:rsidRPr="00277CE2" w:rsidRDefault="00F82C36" w:rsidP="00F82C36">
      <w:pPr>
        <w:jc w:val="both"/>
        <w:rPr>
          <w:rFonts w:ascii="Arial" w:hAnsi="Arial" w:cs="Arial"/>
          <w:b/>
          <w:bCs/>
          <w:sz w:val="20"/>
        </w:rPr>
      </w:pPr>
    </w:p>
    <w:p w14:paraId="37E8F397" w14:textId="77777777" w:rsidR="00904981" w:rsidRPr="00277CE2" w:rsidRDefault="005A3764" w:rsidP="00F82C36">
      <w:pPr>
        <w:numPr>
          <w:ilvl w:val="1"/>
          <w:numId w:val="39"/>
        </w:numPr>
        <w:tabs>
          <w:tab w:val="left" w:pos="567"/>
        </w:tabs>
        <w:ind w:left="993" w:hanging="633"/>
        <w:jc w:val="both"/>
        <w:rPr>
          <w:rFonts w:ascii="Arial" w:hAnsi="Arial" w:cs="Arial"/>
          <w:b/>
          <w:sz w:val="20"/>
        </w:rPr>
      </w:pPr>
      <w:r w:rsidRPr="00277CE2">
        <w:rPr>
          <w:rFonts w:ascii="Arial" w:hAnsi="Arial" w:cs="Arial"/>
          <w:b/>
          <w:sz w:val="20"/>
        </w:rPr>
        <w:t>EN EL ACTO DE PRESENTACIÓN Y APERTURA DE PROPOSICIONES.</w:t>
      </w:r>
    </w:p>
    <w:p w14:paraId="7ED5B075" w14:textId="77777777" w:rsidR="00904981" w:rsidRPr="00277CE2" w:rsidRDefault="00904981" w:rsidP="00904981">
      <w:pPr>
        <w:tabs>
          <w:tab w:val="left" w:pos="567"/>
        </w:tabs>
        <w:ind w:left="1224" w:hanging="231"/>
        <w:jc w:val="both"/>
        <w:rPr>
          <w:rFonts w:ascii="Arial" w:hAnsi="Arial" w:cs="Arial"/>
          <w:b/>
          <w:sz w:val="20"/>
        </w:rPr>
      </w:pPr>
    </w:p>
    <w:p w14:paraId="66DF7914" w14:textId="77777777" w:rsidR="00F82C36" w:rsidRPr="00277CE2" w:rsidRDefault="00F82C36" w:rsidP="00904981">
      <w:pPr>
        <w:numPr>
          <w:ilvl w:val="2"/>
          <w:numId w:val="39"/>
        </w:numPr>
        <w:tabs>
          <w:tab w:val="left" w:pos="567"/>
        </w:tabs>
        <w:ind w:left="1701" w:hanging="708"/>
        <w:jc w:val="both"/>
        <w:rPr>
          <w:rFonts w:ascii="Arial" w:hAnsi="Arial" w:cs="Arial"/>
          <w:b/>
          <w:sz w:val="20"/>
        </w:rPr>
      </w:pPr>
      <w:r w:rsidRPr="00277CE2">
        <w:rPr>
          <w:rFonts w:ascii="Arial" w:hAnsi="Arial" w:cs="Arial"/>
          <w:sz w:val="20"/>
        </w:rPr>
        <w:t>Los licitantes deberán integrar en su propuesta un escrito en el que su firmante manifieste, bajo protesta de decir verdad, que cuenta con facultades suficientes para comprometerse por sí o por su representada.</w:t>
      </w:r>
    </w:p>
    <w:p w14:paraId="2634E8C8" w14:textId="77777777" w:rsidR="00F82C36" w:rsidRPr="00277CE2" w:rsidRDefault="00F82C36" w:rsidP="00F82C36">
      <w:pPr>
        <w:jc w:val="both"/>
        <w:rPr>
          <w:rFonts w:ascii="Arial" w:hAnsi="Arial" w:cs="Arial"/>
          <w:sz w:val="20"/>
        </w:rPr>
      </w:pPr>
    </w:p>
    <w:p w14:paraId="56D30570" w14:textId="77777777" w:rsidR="00904981" w:rsidRPr="00277CE2" w:rsidRDefault="005A3764" w:rsidP="00904981">
      <w:pPr>
        <w:numPr>
          <w:ilvl w:val="1"/>
          <w:numId w:val="39"/>
        </w:numPr>
        <w:tabs>
          <w:tab w:val="left" w:pos="567"/>
        </w:tabs>
        <w:ind w:left="993" w:hanging="633"/>
        <w:jc w:val="both"/>
        <w:rPr>
          <w:rFonts w:ascii="Arial" w:hAnsi="Arial" w:cs="Arial"/>
          <w:sz w:val="20"/>
        </w:rPr>
      </w:pPr>
      <w:r w:rsidRPr="00277CE2">
        <w:rPr>
          <w:rFonts w:ascii="Arial" w:hAnsi="Arial" w:cs="Arial"/>
          <w:b/>
          <w:sz w:val="20"/>
        </w:rPr>
        <w:t>EN LA SUSCRIPCIÓN DE PROPOSICIONES.</w:t>
      </w:r>
    </w:p>
    <w:p w14:paraId="78849025" w14:textId="77777777" w:rsidR="00904981" w:rsidRPr="00277CE2" w:rsidRDefault="00904981" w:rsidP="00904981">
      <w:pPr>
        <w:tabs>
          <w:tab w:val="left" w:pos="567"/>
        </w:tabs>
        <w:ind w:left="993"/>
        <w:jc w:val="both"/>
        <w:rPr>
          <w:rFonts w:ascii="Arial" w:hAnsi="Arial" w:cs="Arial"/>
          <w:sz w:val="20"/>
        </w:rPr>
      </w:pPr>
    </w:p>
    <w:p w14:paraId="109AE251" w14:textId="77777777" w:rsidR="00F82C36" w:rsidRPr="00277CE2" w:rsidRDefault="00F82C36" w:rsidP="00904981">
      <w:pPr>
        <w:numPr>
          <w:ilvl w:val="2"/>
          <w:numId w:val="39"/>
        </w:numPr>
        <w:tabs>
          <w:tab w:val="left" w:pos="567"/>
        </w:tabs>
        <w:ind w:left="1701" w:hanging="708"/>
        <w:jc w:val="both"/>
        <w:rPr>
          <w:rFonts w:ascii="Arial" w:hAnsi="Arial" w:cs="Arial"/>
          <w:sz w:val="20"/>
        </w:rPr>
      </w:pPr>
      <w:r w:rsidRPr="00277CE2">
        <w:rPr>
          <w:rFonts w:ascii="Arial" w:hAnsi="Arial" w:cs="Arial"/>
          <w:sz w:val="20"/>
        </w:rPr>
        <w:t>Para efectos de la suscripción de las proposiciones el licitante deberá acreditar su existencia legal y personalidad jurídica entregando un escrito en el que su firmante manifieste, bajo protesta de decir verdad, que cuenta con facultades suficientes por sí o por su representada, mismo que contendrá los datos siguientes:</w:t>
      </w:r>
    </w:p>
    <w:p w14:paraId="20E8EF1B" w14:textId="77777777" w:rsidR="00F82C36" w:rsidRPr="00277CE2" w:rsidRDefault="00F82C36" w:rsidP="00F82C36">
      <w:pPr>
        <w:jc w:val="both"/>
        <w:rPr>
          <w:rFonts w:ascii="Arial" w:hAnsi="Arial" w:cs="Arial"/>
          <w:sz w:val="20"/>
        </w:rPr>
      </w:pPr>
    </w:p>
    <w:p w14:paraId="2329A2B2" w14:textId="77777777" w:rsidR="00F82C36" w:rsidRPr="00277CE2" w:rsidRDefault="00F82C36" w:rsidP="00564149">
      <w:pPr>
        <w:numPr>
          <w:ilvl w:val="3"/>
          <w:numId w:val="39"/>
        </w:numPr>
        <w:tabs>
          <w:tab w:val="left" w:pos="567"/>
        </w:tabs>
        <w:ind w:left="1985" w:hanging="284"/>
        <w:jc w:val="both"/>
        <w:rPr>
          <w:rFonts w:ascii="Arial" w:hAnsi="Arial" w:cs="Arial"/>
          <w:sz w:val="20"/>
        </w:rPr>
      </w:pPr>
      <w:r w:rsidRPr="00277CE2">
        <w:rPr>
          <w:rFonts w:ascii="Arial" w:hAnsi="Arial" w:cs="Arial"/>
          <w:sz w:val="20"/>
        </w:rPr>
        <w:t>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14:paraId="0F534FDF" w14:textId="77777777" w:rsidR="00F82C36" w:rsidRPr="00277CE2" w:rsidRDefault="00F82C36" w:rsidP="00F82C36">
      <w:pPr>
        <w:pStyle w:val="ROMANOS"/>
        <w:tabs>
          <w:tab w:val="clear" w:pos="2160"/>
          <w:tab w:val="left" w:pos="1320"/>
          <w:tab w:val="left" w:pos="1920"/>
        </w:tabs>
        <w:suppressAutoHyphens w:val="0"/>
        <w:autoSpaceDE/>
        <w:ind w:left="240" w:firstLine="0"/>
        <w:rPr>
          <w:rFonts w:cs="Arial"/>
          <w:sz w:val="20"/>
          <w:lang w:val="es-ES"/>
        </w:rPr>
      </w:pPr>
    </w:p>
    <w:p w14:paraId="0A2BE340" w14:textId="77777777" w:rsidR="00F82C36" w:rsidRPr="00277CE2" w:rsidRDefault="00F82C36" w:rsidP="00564149">
      <w:pPr>
        <w:numPr>
          <w:ilvl w:val="3"/>
          <w:numId w:val="39"/>
        </w:numPr>
        <w:tabs>
          <w:tab w:val="left" w:pos="567"/>
        </w:tabs>
        <w:ind w:left="1985" w:hanging="284"/>
        <w:jc w:val="both"/>
        <w:rPr>
          <w:rFonts w:ascii="Arial" w:hAnsi="Arial" w:cs="Arial"/>
          <w:sz w:val="20"/>
        </w:rPr>
      </w:pPr>
      <w:r w:rsidRPr="00277CE2">
        <w:rPr>
          <w:rFonts w:ascii="Arial" w:hAnsi="Arial" w:cs="Arial"/>
          <w:sz w:val="20"/>
        </w:rPr>
        <w:t>Del representante legal del licitante: datos de las escrituras públicas en las que le fueron otorgadas las facultades para suscribir las proposiciones.</w:t>
      </w:r>
    </w:p>
    <w:p w14:paraId="50B9BB6E" w14:textId="77777777" w:rsidR="00564149" w:rsidRPr="00277CE2" w:rsidRDefault="00564149" w:rsidP="00564149">
      <w:pPr>
        <w:pStyle w:val="Prrafodelista"/>
        <w:rPr>
          <w:rFonts w:ascii="Arial" w:hAnsi="Arial" w:cs="Arial"/>
          <w:sz w:val="20"/>
        </w:rPr>
      </w:pPr>
    </w:p>
    <w:p w14:paraId="0058591C" w14:textId="77777777" w:rsidR="00564149" w:rsidRPr="00277CE2" w:rsidRDefault="00564149" w:rsidP="00564149">
      <w:pPr>
        <w:tabs>
          <w:tab w:val="left" w:pos="567"/>
        </w:tabs>
        <w:ind w:left="1985"/>
        <w:jc w:val="both"/>
        <w:rPr>
          <w:rFonts w:ascii="Arial" w:hAnsi="Arial" w:cs="Arial"/>
          <w:sz w:val="20"/>
        </w:rPr>
      </w:pPr>
    </w:p>
    <w:p w14:paraId="585F3B19" w14:textId="77777777" w:rsidR="00F82C36" w:rsidRPr="00277CE2" w:rsidRDefault="00F82C36" w:rsidP="00564149">
      <w:pPr>
        <w:numPr>
          <w:ilvl w:val="2"/>
          <w:numId w:val="39"/>
        </w:numPr>
        <w:tabs>
          <w:tab w:val="left" w:pos="567"/>
        </w:tabs>
        <w:ind w:left="1701" w:hanging="708"/>
        <w:jc w:val="both"/>
        <w:rPr>
          <w:rFonts w:ascii="Arial" w:hAnsi="Arial" w:cs="Arial"/>
          <w:bCs/>
          <w:sz w:val="20"/>
        </w:rPr>
      </w:pPr>
      <w:r w:rsidRPr="00277CE2">
        <w:rPr>
          <w:rFonts w:ascii="Arial" w:hAnsi="Arial" w:cs="Arial"/>
          <w:sz w:val="20"/>
        </w:rPr>
        <w:t xml:space="preserve">En defecto de lo anterior, el licitante podrá presentar debidamente requisitado el formato que aparece como </w:t>
      </w:r>
      <w:r w:rsidRPr="00277CE2">
        <w:rPr>
          <w:rFonts w:ascii="Arial" w:hAnsi="Arial" w:cs="Arial"/>
          <w:b/>
          <w:sz w:val="20"/>
        </w:rPr>
        <w:t xml:space="preserve">Anexo Número </w:t>
      </w:r>
      <w:r w:rsidR="007D7938" w:rsidRPr="00277CE2">
        <w:rPr>
          <w:rFonts w:ascii="Arial" w:hAnsi="Arial" w:cs="Arial"/>
          <w:b/>
          <w:sz w:val="20"/>
        </w:rPr>
        <w:t>6</w:t>
      </w:r>
      <w:r w:rsidRPr="00277CE2">
        <w:rPr>
          <w:rFonts w:ascii="Arial" w:hAnsi="Arial" w:cs="Arial"/>
          <w:b/>
          <w:sz w:val="20"/>
        </w:rPr>
        <w:t xml:space="preserve"> (s</w:t>
      </w:r>
      <w:r w:rsidR="007D7938" w:rsidRPr="00277CE2">
        <w:rPr>
          <w:rFonts w:ascii="Arial" w:hAnsi="Arial" w:cs="Arial"/>
          <w:b/>
          <w:sz w:val="20"/>
        </w:rPr>
        <w:t>eis</w:t>
      </w:r>
      <w:r w:rsidRPr="00277CE2">
        <w:rPr>
          <w:rFonts w:ascii="Arial" w:hAnsi="Arial" w:cs="Arial"/>
          <w:b/>
          <w:sz w:val="20"/>
        </w:rPr>
        <w:t>)</w:t>
      </w:r>
      <w:r w:rsidR="007D7938" w:rsidRPr="00277CE2">
        <w:rPr>
          <w:rFonts w:ascii="Arial" w:hAnsi="Arial" w:cs="Arial"/>
          <w:b/>
          <w:sz w:val="20"/>
        </w:rPr>
        <w:t xml:space="preserve"> Acreditación Legal</w:t>
      </w:r>
      <w:r w:rsidRPr="00277CE2">
        <w:rPr>
          <w:rFonts w:ascii="Arial" w:hAnsi="Arial" w:cs="Arial"/>
          <w:sz w:val="20"/>
        </w:rPr>
        <w:t>, el cual forma parte de la presente convocatoria</w:t>
      </w:r>
      <w:r w:rsidRPr="00277CE2">
        <w:rPr>
          <w:rFonts w:ascii="Arial" w:hAnsi="Arial" w:cs="Arial"/>
          <w:bCs/>
          <w:sz w:val="20"/>
        </w:rPr>
        <w:t>.</w:t>
      </w:r>
    </w:p>
    <w:p w14:paraId="586B0333" w14:textId="77777777" w:rsidR="00F82C36" w:rsidRPr="00277CE2" w:rsidRDefault="00F82C36" w:rsidP="00F82C36">
      <w:pPr>
        <w:jc w:val="both"/>
        <w:rPr>
          <w:rFonts w:ascii="Arial" w:hAnsi="Arial" w:cs="Arial"/>
          <w:sz w:val="20"/>
        </w:rPr>
      </w:pPr>
    </w:p>
    <w:p w14:paraId="1C66B0F1" w14:textId="77777777" w:rsidR="00F82C36" w:rsidRPr="00277CE2" w:rsidRDefault="00F82C36" w:rsidP="00F82C36">
      <w:pPr>
        <w:numPr>
          <w:ilvl w:val="2"/>
          <w:numId w:val="39"/>
        </w:numPr>
        <w:tabs>
          <w:tab w:val="left" w:pos="567"/>
        </w:tabs>
        <w:ind w:left="1701" w:hanging="708"/>
        <w:jc w:val="both"/>
        <w:rPr>
          <w:rFonts w:ascii="Arial" w:hAnsi="Arial" w:cs="Arial"/>
          <w:sz w:val="20"/>
        </w:rPr>
      </w:pPr>
      <w:r w:rsidRPr="00277CE2">
        <w:rPr>
          <w:rFonts w:ascii="Arial" w:hAnsi="Arial" w:cs="Arial"/>
          <w:sz w:val="20"/>
        </w:rPr>
        <w:t xml:space="preserve">El domicilio que se señale en el </w:t>
      </w:r>
      <w:r w:rsidR="007D7938" w:rsidRPr="00277CE2">
        <w:rPr>
          <w:rFonts w:ascii="Arial" w:hAnsi="Arial" w:cs="Arial"/>
          <w:b/>
          <w:sz w:val="20"/>
        </w:rPr>
        <w:t>Anexo Número 6 (seis) Acreditación Legal</w:t>
      </w:r>
      <w:r w:rsidRPr="00277CE2">
        <w:rPr>
          <w:rFonts w:ascii="Arial" w:hAnsi="Arial" w:cs="Arial"/>
          <w:sz w:val="20"/>
        </w:rPr>
        <w:t xml:space="preserve"> de la presente convocatoria, será aquel en el que el licitante pueda recibir todo tipo de notificaci</w:t>
      </w:r>
      <w:r w:rsidR="009C0607" w:rsidRPr="00277CE2">
        <w:rPr>
          <w:rFonts w:ascii="Arial" w:hAnsi="Arial" w:cs="Arial"/>
          <w:sz w:val="20"/>
        </w:rPr>
        <w:t>ones y documentos que resulten.</w:t>
      </w:r>
    </w:p>
    <w:p w14:paraId="2A9ED93B" w14:textId="77777777" w:rsidR="009C0607" w:rsidRPr="00277CE2" w:rsidRDefault="009C0607" w:rsidP="009C0607">
      <w:pPr>
        <w:pStyle w:val="Prrafodelista"/>
        <w:rPr>
          <w:rFonts w:ascii="Arial" w:hAnsi="Arial" w:cs="Arial"/>
          <w:sz w:val="20"/>
        </w:rPr>
      </w:pPr>
    </w:p>
    <w:p w14:paraId="2B007172" w14:textId="77777777" w:rsidR="009C0607" w:rsidRPr="00277CE2" w:rsidRDefault="009C0607" w:rsidP="009C0607">
      <w:pPr>
        <w:pStyle w:val="Prrafodelista"/>
        <w:numPr>
          <w:ilvl w:val="2"/>
          <w:numId w:val="39"/>
        </w:numPr>
        <w:ind w:left="1701" w:hanging="981"/>
        <w:jc w:val="both"/>
        <w:rPr>
          <w:rFonts w:ascii="Arial" w:hAnsi="Arial" w:cs="Arial"/>
          <w:sz w:val="20"/>
        </w:rPr>
      </w:pPr>
      <w:r w:rsidRPr="00277CE2">
        <w:rPr>
          <w:rFonts w:ascii="Arial" w:hAnsi="Arial" w:cs="Arial"/>
          <w:sz w:val="20"/>
        </w:rPr>
        <w:t xml:space="preserve">Documento en formato libre a través del cual el participante indique correo electrónico a través del cual autoriza de manera expresa que se le realice todo tipo de notificación al respecto de la presente </w:t>
      </w:r>
      <w:r w:rsidR="00D1432E" w:rsidRPr="00277CE2">
        <w:rPr>
          <w:rFonts w:ascii="Arial" w:hAnsi="Arial" w:cs="Arial"/>
          <w:sz w:val="20"/>
        </w:rPr>
        <w:t>INVITACION A CUANDO MENOS TRES PERSONAS</w:t>
      </w:r>
      <w:r w:rsidRPr="00277CE2">
        <w:rPr>
          <w:rFonts w:ascii="Arial" w:hAnsi="Arial" w:cs="Arial"/>
          <w:sz w:val="20"/>
        </w:rPr>
        <w:t xml:space="preserve"> incluyendo el fallo.</w:t>
      </w:r>
    </w:p>
    <w:p w14:paraId="4B0CE10E" w14:textId="77777777" w:rsidR="009C0607" w:rsidRPr="00277CE2" w:rsidRDefault="009C0607" w:rsidP="009C0607">
      <w:pPr>
        <w:tabs>
          <w:tab w:val="left" w:pos="567"/>
        </w:tabs>
        <w:ind w:left="1701"/>
        <w:jc w:val="both"/>
        <w:rPr>
          <w:rFonts w:ascii="Arial" w:hAnsi="Arial" w:cs="Arial"/>
          <w:sz w:val="20"/>
        </w:rPr>
      </w:pPr>
    </w:p>
    <w:p w14:paraId="4822AA3B" w14:textId="77777777" w:rsidR="00564149" w:rsidRPr="00277CE2" w:rsidRDefault="005A3764" w:rsidP="00F82C36">
      <w:pPr>
        <w:numPr>
          <w:ilvl w:val="1"/>
          <w:numId w:val="39"/>
        </w:numPr>
        <w:tabs>
          <w:tab w:val="left" w:pos="567"/>
        </w:tabs>
        <w:ind w:left="993" w:hanging="633"/>
        <w:jc w:val="both"/>
        <w:rPr>
          <w:rFonts w:ascii="Arial" w:hAnsi="Arial" w:cs="Arial"/>
          <w:b/>
          <w:sz w:val="20"/>
        </w:rPr>
      </w:pPr>
      <w:r w:rsidRPr="00277CE2">
        <w:rPr>
          <w:rFonts w:ascii="Arial" w:hAnsi="Arial" w:cs="Arial"/>
          <w:b/>
          <w:sz w:val="20"/>
        </w:rPr>
        <w:t>PREVIO A LA FIRMA DEL CONTRATO</w:t>
      </w:r>
    </w:p>
    <w:p w14:paraId="74E97298" w14:textId="77777777" w:rsidR="00564149" w:rsidRPr="00277CE2" w:rsidRDefault="00564149" w:rsidP="00564149">
      <w:pPr>
        <w:tabs>
          <w:tab w:val="left" w:pos="567"/>
        </w:tabs>
        <w:ind w:left="993"/>
        <w:jc w:val="both"/>
        <w:rPr>
          <w:rFonts w:ascii="Arial" w:hAnsi="Arial" w:cs="Arial"/>
          <w:b/>
          <w:sz w:val="20"/>
        </w:rPr>
      </w:pPr>
    </w:p>
    <w:p w14:paraId="3ADE3744" w14:textId="77777777" w:rsidR="00F82C36" w:rsidRPr="00277CE2" w:rsidRDefault="00F82C36" w:rsidP="00564149">
      <w:pPr>
        <w:numPr>
          <w:ilvl w:val="2"/>
          <w:numId w:val="39"/>
        </w:numPr>
        <w:tabs>
          <w:tab w:val="left" w:pos="567"/>
        </w:tabs>
        <w:ind w:left="1701" w:hanging="708"/>
        <w:jc w:val="both"/>
        <w:rPr>
          <w:rFonts w:ascii="Arial" w:hAnsi="Arial" w:cs="Arial"/>
          <w:b/>
          <w:sz w:val="20"/>
        </w:rPr>
      </w:pPr>
      <w:r w:rsidRPr="00277CE2">
        <w:rPr>
          <w:rFonts w:ascii="Arial" w:hAnsi="Arial" w:cs="Arial"/>
          <w:sz w:val="20"/>
        </w:rPr>
        <w:t>Conforme a lo previsto en el artículo 35, fracciones I y II del Reglamento de la Ley, el licitante que resulte adjudicado, deberá presentar para su cotejo, original o copia certificada de los siguientes documentos:</w:t>
      </w:r>
    </w:p>
    <w:p w14:paraId="79FB03E4" w14:textId="77777777" w:rsidR="00F82C36" w:rsidRPr="00277CE2" w:rsidRDefault="00F82C36" w:rsidP="00F82C36">
      <w:pPr>
        <w:jc w:val="both"/>
        <w:rPr>
          <w:rFonts w:ascii="Arial" w:hAnsi="Arial" w:cs="Arial"/>
          <w:sz w:val="20"/>
        </w:rPr>
      </w:pPr>
    </w:p>
    <w:p w14:paraId="2DD13A04" w14:textId="77777777" w:rsidR="00F82C36" w:rsidRPr="00277CE2" w:rsidRDefault="00F82C36" w:rsidP="00564149">
      <w:pPr>
        <w:numPr>
          <w:ilvl w:val="3"/>
          <w:numId w:val="39"/>
        </w:numPr>
        <w:tabs>
          <w:tab w:val="left" w:pos="567"/>
        </w:tabs>
        <w:ind w:left="1985" w:hanging="284"/>
        <w:jc w:val="both"/>
        <w:rPr>
          <w:rFonts w:ascii="Arial" w:hAnsi="Arial" w:cs="Arial"/>
          <w:sz w:val="20"/>
        </w:rPr>
      </w:pPr>
      <w:r w:rsidRPr="00277CE2">
        <w:rPr>
          <w:rFonts w:ascii="Arial" w:hAnsi="Arial" w:cs="Arial"/>
          <w:sz w:val="20"/>
        </w:rPr>
        <w:t>Tratándose de personas morales, testimonio de la escritura pública en la que conste que fue constituida conforme a las leyes mexicanas y que tiene su domicilio en el territorio nacional.</w:t>
      </w:r>
    </w:p>
    <w:p w14:paraId="4EAB6C6A" w14:textId="77777777" w:rsidR="00F82C36" w:rsidRPr="00277CE2" w:rsidRDefault="00F82C36" w:rsidP="00F82C36">
      <w:pPr>
        <w:ind w:left="360"/>
        <w:jc w:val="both"/>
        <w:rPr>
          <w:rFonts w:ascii="Arial" w:hAnsi="Arial" w:cs="Arial"/>
          <w:sz w:val="20"/>
        </w:rPr>
      </w:pPr>
    </w:p>
    <w:p w14:paraId="216B0ADB" w14:textId="77777777" w:rsidR="00F82C36" w:rsidRPr="00277CE2" w:rsidRDefault="00F82C36" w:rsidP="00564149">
      <w:pPr>
        <w:numPr>
          <w:ilvl w:val="3"/>
          <w:numId w:val="39"/>
        </w:numPr>
        <w:tabs>
          <w:tab w:val="left" w:pos="567"/>
        </w:tabs>
        <w:ind w:left="1985" w:hanging="284"/>
        <w:jc w:val="both"/>
        <w:rPr>
          <w:rFonts w:ascii="Arial" w:hAnsi="Arial" w:cs="Arial"/>
          <w:sz w:val="20"/>
        </w:rPr>
      </w:pPr>
      <w:r w:rsidRPr="00277CE2">
        <w:rPr>
          <w:rFonts w:ascii="Arial" w:hAnsi="Arial" w:cs="Arial"/>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228C4010" w14:textId="77777777" w:rsidR="00F82C36" w:rsidRPr="00277CE2" w:rsidRDefault="00F82C36" w:rsidP="00F82C36">
      <w:pPr>
        <w:jc w:val="both"/>
        <w:rPr>
          <w:rFonts w:ascii="Arial" w:hAnsi="Arial" w:cs="Arial"/>
          <w:sz w:val="20"/>
        </w:rPr>
      </w:pPr>
    </w:p>
    <w:p w14:paraId="79826ABE" w14:textId="77777777" w:rsidR="00F82C36" w:rsidRPr="00277CE2" w:rsidRDefault="00F82C36" w:rsidP="00564149">
      <w:pPr>
        <w:numPr>
          <w:ilvl w:val="3"/>
          <w:numId w:val="39"/>
        </w:numPr>
        <w:tabs>
          <w:tab w:val="left" w:pos="567"/>
        </w:tabs>
        <w:ind w:left="1985" w:hanging="284"/>
        <w:jc w:val="both"/>
        <w:rPr>
          <w:rFonts w:ascii="Arial" w:hAnsi="Arial" w:cs="Arial"/>
          <w:sz w:val="20"/>
        </w:rPr>
      </w:pPr>
      <w:r w:rsidRPr="00277CE2">
        <w:rPr>
          <w:rFonts w:ascii="Arial" w:hAnsi="Arial" w:cs="Arial"/>
          <w:sz w:val="20"/>
        </w:rPr>
        <w:t>Copia del Registro Patronal otorgada por el Instituto, conforme al cual sus trabajadores se encuentran inscritos en el régimen obligatorio del Seguro Social, así como de las constancias de que se encuentra al corriente en el pago de la cuotas obrero patronales a que haya lugar, conforme a lo dispuesto en la Ley del Seguro Social, así como las relativas al Instituto del Fondo Nacional de la Vivienda para los Trabajadores.</w:t>
      </w:r>
    </w:p>
    <w:p w14:paraId="1B45FF6D" w14:textId="77777777" w:rsidR="00F82C36" w:rsidRPr="00277CE2" w:rsidRDefault="00F82C36" w:rsidP="00F82C36">
      <w:pPr>
        <w:pStyle w:val="Prrafodelista"/>
        <w:jc w:val="both"/>
        <w:rPr>
          <w:rFonts w:ascii="Arial" w:hAnsi="Arial" w:cs="Arial"/>
          <w:sz w:val="20"/>
        </w:rPr>
      </w:pPr>
    </w:p>
    <w:p w14:paraId="6764AA93" w14:textId="77777777" w:rsidR="00F82C36" w:rsidRPr="00277CE2" w:rsidRDefault="00F82C36" w:rsidP="00564149">
      <w:pPr>
        <w:numPr>
          <w:ilvl w:val="3"/>
          <w:numId w:val="39"/>
        </w:numPr>
        <w:tabs>
          <w:tab w:val="left" w:pos="567"/>
        </w:tabs>
        <w:ind w:left="1985" w:hanging="284"/>
        <w:jc w:val="both"/>
        <w:rPr>
          <w:rFonts w:ascii="Arial" w:hAnsi="Arial" w:cs="Arial"/>
          <w:sz w:val="20"/>
        </w:rPr>
      </w:pPr>
      <w:r w:rsidRPr="00277CE2">
        <w:rPr>
          <w:rFonts w:ascii="Arial" w:hAnsi="Arial" w:cs="Arial"/>
          <w:sz w:val="20"/>
        </w:rPr>
        <w:t>Copia legible de su cédula del Registro Federal de Contribuyentes. En el caso de personas físicas, deberá presentar copia legible de su cédula del Registro Federal de Contribuyentes,</w:t>
      </w:r>
    </w:p>
    <w:p w14:paraId="1BF0A92A" w14:textId="77777777" w:rsidR="00F82C36" w:rsidRPr="00277CE2" w:rsidRDefault="00F82C36" w:rsidP="00F82C36">
      <w:pPr>
        <w:ind w:left="720"/>
        <w:jc w:val="both"/>
        <w:rPr>
          <w:rFonts w:ascii="Arial" w:hAnsi="Arial" w:cs="Arial"/>
          <w:sz w:val="20"/>
        </w:rPr>
      </w:pPr>
      <w:r w:rsidRPr="00277CE2">
        <w:rPr>
          <w:rFonts w:ascii="Arial" w:hAnsi="Arial" w:cs="Arial"/>
          <w:sz w:val="20"/>
        </w:rPr>
        <w:t xml:space="preserve"> </w:t>
      </w:r>
    </w:p>
    <w:p w14:paraId="7A9668FA" w14:textId="77777777" w:rsidR="00F82C36" w:rsidRPr="00277CE2" w:rsidRDefault="005A3764" w:rsidP="005A3764">
      <w:pPr>
        <w:pStyle w:val="Prrafodelista"/>
        <w:numPr>
          <w:ilvl w:val="0"/>
          <w:numId w:val="39"/>
        </w:numPr>
        <w:tabs>
          <w:tab w:val="left" w:pos="567"/>
        </w:tabs>
        <w:jc w:val="both"/>
        <w:rPr>
          <w:rFonts w:ascii="Arial" w:hAnsi="Arial" w:cs="Arial"/>
          <w:b/>
          <w:sz w:val="20"/>
        </w:rPr>
      </w:pPr>
      <w:r w:rsidRPr="00277CE2">
        <w:rPr>
          <w:rFonts w:ascii="Arial" w:hAnsi="Arial" w:cs="Arial"/>
          <w:b/>
          <w:sz w:val="20"/>
        </w:rPr>
        <w:t>EN LA FIRMA DEL CONTRATO.</w:t>
      </w:r>
    </w:p>
    <w:p w14:paraId="77462BEA" w14:textId="77777777" w:rsidR="00F82C36" w:rsidRPr="00277CE2" w:rsidRDefault="00F82C36" w:rsidP="00F82C36">
      <w:pPr>
        <w:jc w:val="both"/>
        <w:rPr>
          <w:rFonts w:ascii="Arial" w:hAnsi="Arial" w:cs="Arial"/>
          <w:sz w:val="20"/>
        </w:rPr>
      </w:pPr>
    </w:p>
    <w:p w14:paraId="5A0F9BD4" w14:textId="77777777" w:rsidR="002A2BD5" w:rsidRPr="00277CE2" w:rsidRDefault="00F82C36" w:rsidP="00564149">
      <w:pPr>
        <w:numPr>
          <w:ilvl w:val="3"/>
          <w:numId w:val="39"/>
        </w:numPr>
        <w:tabs>
          <w:tab w:val="left" w:pos="567"/>
        </w:tabs>
        <w:ind w:left="1985" w:hanging="284"/>
        <w:jc w:val="both"/>
        <w:rPr>
          <w:rFonts w:ascii="Arial" w:hAnsi="Arial" w:cs="Arial"/>
          <w:sz w:val="20"/>
        </w:rPr>
      </w:pPr>
      <w:r w:rsidRPr="00277CE2">
        <w:rPr>
          <w:rFonts w:ascii="Arial" w:hAnsi="Arial" w:cs="Arial"/>
          <w:sz w:val="20"/>
        </w:rPr>
        <w:t>El representante del licitante ganador para suscribir el contrato correspondiente, deberá presentar  identificación vigente y copia simple de la misma (pasaporte, cartilla del servicio militar nacional o credencial para votar con fotografía.</w:t>
      </w:r>
    </w:p>
    <w:p w14:paraId="23D9FC8B" w14:textId="77777777" w:rsidR="00F82C36" w:rsidRPr="00277CE2" w:rsidRDefault="00F82C36" w:rsidP="00F82C36">
      <w:pPr>
        <w:jc w:val="both"/>
        <w:rPr>
          <w:rFonts w:ascii="Arial" w:hAnsi="Arial" w:cs="Arial"/>
          <w:sz w:val="20"/>
        </w:rPr>
      </w:pPr>
    </w:p>
    <w:p w14:paraId="7CBA22E1" w14:textId="77777777" w:rsidR="00564149" w:rsidRPr="00277CE2" w:rsidRDefault="00F82C36" w:rsidP="00564149">
      <w:pPr>
        <w:pStyle w:val="Prrafodelista"/>
        <w:numPr>
          <w:ilvl w:val="0"/>
          <w:numId w:val="39"/>
        </w:numPr>
        <w:jc w:val="both"/>
        <w:rPr>
          <w:rFonts w:ascii="Arial" w:hAnsi="Arial" w:cs="Arial"/>
          <w:b/>
          <w:color w:val="000000"/>
          <w:sz w:val="20"/>
        </w:rPr>
      </w:pPr>
      <w:r w:rsidRPr="00277CE2">
        <w:rPr>
          <w:rFonts w:ascii="Arial" w:hAnsi="Arial" w:cs="Arial"/>
          <w:b/>
          <w:color w:val="000000"/>
          <w:sz w:val="20"/>
        </w:rPr>
        <w:t>ACREDITACIÓN DE ENCONTRARSE AL CORRIENTE DE SUS OBLIGACIONES FISCALES Y DE SEGURIDAD SOCIAL.</w:t>
      </w:r>
    </w:p>
    <w:p w14:paraId="0BD90F66" w14:textId="77777777" w:rsidR="00564149" w:rsidRPr="00277CE2" w:rsidRDefault="00564149" w:rsidP="00564149">
      <w:pPr>
        <w:pStyle w:val="Prrafodelista"/>
        <w:ind w:left="792"/>
        <w:jc w:val="both"/>
        <w:rPr>
          <w:rFonts w:ascii="Arial" w:hAnsi="Arial" w:cs="Arial"/>
          <w:b/>
          <w:color w:val="000000"/>
          <w:sz w:val="20"/>
        </w:rPr>
      </w:pPr>
    </w:p>
    <w:p w14:paraId="213060B2" w14:textId="77777777" w:rsidR="00564149" w:rsidRPr="00277CE2" w:rsidRDefault="00F82C36" w:rsidP="00F82C36">
      <w:pPr>
        <w:numPr>
          <w:ilvl w:val="1"/>
          <w:numId w:val="39"/>
        </w:numPr>
        <w:tabs>
          <w:tab w:val="left" w:pos="567"/>
        </w:tabs>
        <w:ind w:left="993" w:hanging="633"/>
        <w:jc w:val="both"/>
        <w:rPr>
          <w:rFonts w:ascii="Arial" w:hAnsi="Arial" w:cs="Arial"/>
          <w:color w:val="000000"/>
          <w:sz w:val="20"/>
        </w:rPr>
      </w:pPr>
      <w:r w:rsidRPr="00277CE2">
        <w:rPr>
          <w:rFonts w:ascii="Arial" w:hAnsi="Arial" w:cs="Arial"/>
          <w:sz w:val="20"/>
        </w:rPr>
        <w:t>Una vez realizado el fallo del procedimiento</w:t>
      </w:r>
    </w:p>
    <w:p w14:paraId="57FA5FAF" w14:textId="77777777" w:rsidR="00564149" w:rsidRPr="00277CE2" w:rsidRDefault="00564149" w:rsidP="00564149">
      <w:pPr>
        <w:tabs>
          <w:tab w:val="left" w:pos="567"/>
        </w:tabs>
        <w:ind w:left="1701"/>
        <w:jc w:val="both"/>
        <w:rPr>
          <w:rFonts w:ascii="Arial" w:hAnsi="Arial" w:cs="Arial"/>
          <w:b/>
          <w:color w:val="000000"/>
          <w:sz w:val="20"/>
        </w:rPr>
      </w:pPr>
    </w:p>
    <w:p w14:paraId="3B35A04E" w14:textId="77777777" w:rsidR="00F82C36" w:rsidRPr="00277CE2" w:rsidRDefault="00F82C36" w:rsidP="00564149">
      <w:pPr>
        <w:numPr>
          <w:ilvl w:val="2"/>
          <w:numId w:val="39"/>
        </w:numPr>
        <w:tabs>
          <w:tab w:val="left" w:pos="567"/>
        </w:tabs>
        <w:ind w:left="1701" w:hanging="708"/>
        <w:jc w:val="both"/>
        <w:rPr>
          <w:rFonts w:ascii="Arial" w:hAnsi="Arial" w:cs="Arial"/>
          <w:b/>
          <w:color w:val="000000"/>
          <w:sz w:val="20"/>
        </w:rPr>
      </w:pPr>
      <w:r w:rsidRPr="00277CE2">
        <w:rPr>
          <w:rFonts w:ascii="Arial" w:hAnsi="Arial" w:cs="Arial"/>
          <w:sz w:val="20"/>
        </w:rPr>
        <w:t xml:space="preserve">El proveedor que resulte adjudicado y cuyo contrato o pedido sea superior a  $300,000.00, sin incluir el impuesto al valor agregado (IVA), deberá presentar dentro del plazo legal establecido para la formalización del instrumento jurídico que corresponda, conforme con su manifestó bajo protesta de decir verdad contenido en el </w:t>
      </w:r>
      <w:r w:rsidRPr="00277CE2">
        <w:rPr>
          <w:rFonts w:ascii="Arial" w:hAnsi="Arial" w:cs="Arial"/>
          <w:b/>
          <w:sz w:val="20"/>
        </w:rPr>
        <w:t xml:space="preserve">Anexo </w:t>
      </w:r>
      <w:r w:rsidR="00F515C0" w:rsidRPr="00277CE2">
        <w:rPr>
          <w:rFonts w:ascii="Arial" w:hAnsi="Arial" w:cs="Arial"/>
          <w:b/>
          <w:sz w:val="20"/>
        </w:rPr>
        <w:t>12</w:t>
      </w:r>
      <w:r w:rsidR="007D7938" w:rsidRPr="00277CE2">
        <w:rPr>
          <w:rFonts w:ascii="Arial" w:hAnsi="Arial" w:cs="Arial"/>
          <w:b/>
          <w:sz w:val="20"/>
        </w:rPr>
        <w:t xml:space="preserve"> (</w:t>
      </w:r>
      <w:r w:rsidR="00F515C0" w:rsidRPr="00277CE2">
        <w:rPr>
          <w:rFonts w:ascii="Arial" w:hAnsi="Arial" w:cs="Arial"/>
          <w:b/>
          <w:sz w:val="20"/>
        </w:rPr>
        <w:t>DOCE</w:t>
      </w:r>
      <w:r w:rsidR="007D7938" w:rsidRPr="00277CE2">
        <w:rPr>
          <w:rFonts w:ascii="Arial" w:hAnsi="Arial" w:cs="Arial"/>
          <w:b/>
          <w:sz w:val="20"/>
        </w:rPr>
        <w:t>) Carta bajo protesta. Opiniones de Cumplimiento,</w:t>
      </w:r>
      <w:r w:rsidRPr="00277CE2">
        <w:rPr>
          <w:rFonts w:ascii="Arial" w:hAnsi="Arial" w:cs="Arial"/>
          <w:sz w:val="20"/>
        </w:rPr>
        <w:t xml:space="preserve"> y con fundamento en lo dispuesto por </w:t>
      </w:r>
      <w:r w:rsidR="002A2BD5" w:rsidRPr="00277CE2">
        <w:rPr>
          <w:rFonts w:ascii="Arial" w:hAnsi="Arial" w:cs="Arial"/>
          <w:sz w:val="20"/>
        </w:rPr>
        <w:t xml:space="preserve">la </w:t>
      </w:r>
      <w:r w:rsidR="00DC72D3" w:rsidRPr="00277CE2">
        <w:rPr>
          <w:rFonts w:ascii="Arial" w:hAnsi="Arial" w:cs="Arial"/>
          <w:sz w:val="20"/>
          <w:lang w:eastAsia="es-ES"/>
        </w:rPr>
        <w:t>Miscelánea Fiscal para 2022, publicada en el Diario Oficial de la Federación el 27 de Diciembre de 2021</w:t>
      </w:r>
      <w:r w:rsidRPr="00277CE2">
        <w:rPr>
          <w:rFonts w:ascii="Arial" w:hAnsi="Arial" w:cs="Arial"/>
          <w:sz w:val="20"/>
        </w:rPr>
        <w:t xml:space="preserve">, así como lo dispuesto en el Acuerdo del H. Consejo de Administración del Instituto del Fondo Nacional de la Vivienda para los Trabajadores, por el que se emiten las Reglas para la obtención de la constancia de situación fiscal en materia de aportaciones patronales y entero de descuentos, emitida por el INFONAVIT, publicado en el D.O.F. el 28 de Junio de 2017, </w:t>
      </w:r>
      <w:r w:rsidRPr="00277CE2">
        <w:rPr>
          <w:rFonts w:ascii="Arial" w:hAnsi="Arial" w:cs="Arial"/>
          <w:b/>
          <w:sz w:val="20"/>
        </w:rPr>
        <w:t xml:space="preserve">documento vigente expedido por el SAT, documento vigente expedido por el IMSS y documento vigente expedido por el INFONAVIT, que contengan la opinión en sentido positivo sobre el cumplimiento de obligaciones fiscales, de acuerdo a los siguientes supuestos: </w:t>
      </w:r>
    </w:p>
    <w:p w14:paraId="1353A11D" w14:textId="77777777" w:rsidR="00F82C36" w:rsidRPr="00277CE2" w:rsidRDefault="00F82C36" w:rsidP="00F82C36">
      <w:pPr>
        <w:jc w:val="both"/>
        <w:rPr>
          <w:rFonts w:ascii="Arial" w:hAnsi="Arial" w:cs="Arial"/>
          <w:sz w:val="20"/>
        </w:rPr>
      </w:pPr>
    </w:p>
    <w:p w14:paraId="0A5881AC" w14:textId="77777777" w:rsidR="00F82C36" w:rsidRPr="00277CE2" w:rsidRDefault="00F82C36" w:rsidP="00F82C36">
      <w:pPr>
        <w:ind w:left="720"/>
        <w:jc w:val="both"/>
        <w:rPr>
          <w:rFonts w:ascii="Arial" w:hAnsi="Arial" w:cs="Arial"/>
          <w:sz w:val="20"/>
          <w:lang w:eastAsia="es-ES"/>
        </w:rPr>
      </w:pPr>
    </w:p>
    <w:p w14:paraId="00735671" w14:textId="77777777" w:rsidR="00F82C36" w:rsidRPr="00277CE2" w:rsidRDefault="00F82C36" w:rsidP="00564149">
      <w:pPr>
        <w:numPr>
          <w:ilvl w:val="2"/>
          <w:numId w:val="39"/>
        </w:numPr>
        <w:tabs>
          <w:tab w:val="left" w:pos="567"/>
        </w:tabs>
        <w:ind w:left="1701" w:hanging="708"/>
        <w:jc w:val="both"/>
        <w:rPr>
          <w:rFonts w:ascii="Arial" w:hAnsi="Arial" w:cs="Arial"/>
          <w:sz w:val="20"/>
          <w:lang w:eastAsia="es-ES"/>
        </w:rPr>
      </w:pPr>
      <w:r w:rsidRPr="00277CE2">
        <w:rPr>
          <w:rFonts w:ascii="Arial" w:hAnsi="Arial" w:cs="Arial"/>
          <w:sz w:val="20"/>
          <w:lang w:eastAsia="es-ES"/>
        </w:rPr>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w:t>
      </w:r>
      <w:r w:rsidRPr="00277CE2">
        <w:rPr>
          <w:rFonts w:ascii="Arial" w:hAnsi="Arial" w:cs="Arial"/>
          <w:sz w:val="20"/>
          <w:lang w:eastAsia="es-ES"/>
        </w:rPr>
        <w:lastRenderedPageBreak/>
        <w:t xml:space="preserve">que compruebe que realizó la solicitud de opinión ante el SAT, en términos </w:t>
      </w:r>
      <w:r w:rsidR="00DD5116" w:rsidRPr="00277CE2">
        <w:rPr>
          <w:rFonts w:ascii="Arial" w:hAnsi="Arial" w:cs="Arial"/>
          <w:b/>
          <w:bCs/>
          <w:sz w:val="20"/>
          <w:u w:val="single"/>
        </w:rPr>
        <w:t>la Regla 2.1.3</w:t>
      </w:r>
      <w:r w:rsidR="00AD684C" w:rsidRPr="00277CE2">
        <w:rPr>
          <w:rFonts w:ascii="Arial" w:hAnsi="Arial" w:cs="Arial"/>
          <w:b/>
          <w:bCs/>
          <w:sz w:val="20"/>
          <w:u w:val="single"/>
        </w:rPr>
        <w:t>9</w:t>
      </w:r>
      <w:r w:rsidR="00DD5116" w:rsidRPr="00277CE2">
        <w:rPr>
          <w:rFonts w:ascii="Arial" w:hAnsi="Arial" w:cs="Arial"/>
          <w:b/>
          <w:bCs/>
          <w:sz w:val="20"/>
          <w:u w:val="single"/>
        </w:rPr>
        <w:t xml:space="preserve"> de la Resolución Miscelánea Fiscal para 2022</w:t>
      </w:r>
      <w:r w:rsidRPr="00277CE2">
        <w:rPr>
          <w:rFonts w:ascii="Arial" w:hAnsi="Arial" w:cs="Arial"/>
          <w:b/>
          <w:bCs/>
          <w:sz w:val="20"/>
          <w:u w:val="single"/>
          <w:lang w:eastAsia="es-ES"/>
        </w:rPr>
        <w:t>.</w:t>
      </w:r>
    </w:p>
    <w:p w14:paraId="63C7CDF1" w14:textId="77777777" w:rsidR="00564149" w:rsidRPr="00277CE2" w:rsidRDefault="00564149" w:rsidP="00564149">
      <w:pPr>
        <w:tabs>
          <w:tab w:val="left" w:pos="567"/>
        </w:tabs>
        <w:ind w:left="1701"/>
        <w:jc w:val="both"/>
        <w:rPr>
          <w:rFonts w:ascii="Arial" w:hAnsi="Arial" w:cs="Arial"/>
          <w:sz w:val="20"/>
          <w:lang w:eastAsia="es-ES"/>
        </w:rPr>
      </w:pPr>
    </w:p>
    <w:p w14:paraId="03348CCB" w14:textId="77777777" w:rsidR="00F82C36" w:rsidRPr="00277CE2" w:rsidRDefault="00F82C36" w:rsidP="00564149">
      <w:pPr>
        <w:numPr>
          <w:ilvl w:val="2"/>
          <w:numId w:val="39"/>
        </w:numPr>
        <w:tabs>
          <w:tab w:val="left" w:pos="567"/>
        </w:tabs>
        <w:ind w:left="1701" w:hanging="708"/>
        <w:jc w:val="both"/>
        <w:rPr>
          <w:rFonts w:ascii="Arial" w:hAnsi="Arial" w:cs="Arial"/>
          <w:sz w:val="20"/>
          <w:lang w:eastAsia="es-ES"/>
        </w:rPr>
      </w:pPr>
      <w:r w:rsidRPr="00277CE2">
        <w:rPr>
          <w:rFonts w:ascii="Arial" w:hAnsi="Arial" w:cs="Arial"/>
          <w:sz w:val="20"/>
          <w:lang w:eastAsia="es-ES"/>
        </w:rPr>
        <w:t>En tratándose de proposiciones conjuntas, presentadas en términos del artículo 34 de la LAASSP, se deberá presentar “un acuse de recepción” con el que se compruebe que se realizó la solicitud de opinión ante el SAT, por cada uno de los participantes en dicha proposición.</w:t>
      </w:r>
    </w:p>
    <w:p w14:paraId="1209F874" w14:textId="77777777" w:rsidR="00F82C36" w:rsidRPr="00277CE2" w:rsidRDefault="00F82C36" w:rsidP="00F82C36">
      <w:pPr>
        <w:ind w:left="720"/>
        <w:jc w:val="both"/>
        <w:rPr>
          <w:rFonts w:ascii="Arial" w:hAnsi="Arial" w:cs="Arial"/>
          <w:sz w:val="20"/>
          <w:lang w:eastAsia="es-ES"/>
        </w:rPr>
      </w:pPr>
    </w:p>
    <w:p w14:paraId="238D302B" w14:textId="77777777" w:rsidR="00F82C36" w:rsidRPr="00277CE2" w:rsidRDefault="00F82C36" w:rsidP="00564149">
      <w:pPr>
        <w:numPr>
          <w:ilvl w:val="2"/>
          <w:numId w:val="39"/>
        </w:numPr>
        <w:tabs>
          <w:tab w:val="left" w:pos="567"/>
        </w:tabs>
        <w:ind w:left="1701" w:hanging="708"/>
        <w:jc w:val="both"/>
        <w:rPr>
          <w:rFonts w:ascii="Arial" w:hAnsi="Arial" w:cs="Arial"/>
          <w:sz w:val="20"/>
          <w:lang w:eastAsia="es-ES"/>
        </w:rPr>
      </w:pPr>
      <w:r w:rsidRPr="00277CE2">
        <w:rPr>
          <w:rFonts w:ascii="Arial" w:hAnsi="Arial" w:cs="Arial"/>
          <w:sz w:val="20"/>
          <w:lang w:eastAsia="es-ES"/>
        </w:rPr>
        <w:t>La “Opinión del cumplimiento de obligaciones fiscales” citada en este numeral deberá presentarse en el Área de Contratos</w:t>
      </w:r>
      <w:r w:rsidR="007C4038" w:rsidRPr="00277CE2">
        <w:rPr>
          <w:rFonts w:ascii="Arial" w:hAnsi="Arial" w:cs="Arial"/>
          <w:sz w:val="20"/>
          <w:lang w:eastAsia="es-ES"/>
        </w:rPr>
        <w:t>.</w:t>
      </w:r>
    </w:p>
    <w:p w14:paraId="7A7DAAAC" w14:textId="77777777" w:rsidR="007C4038" w:rsidRPr="00277CE2" w:rsidRDefault="007C4038" w:rsidP="007C4038">
      <w:pPr>
        <w:jc w:val="both"/>
        <w:rPr>
          <w:rFonts w:ascii="Arial" w:hAnsi="Arial" w:cs="Arial"/>
          <w:sz w:val="20"/>
          <w:lang w:eastAsia="es-ES"/>
        </w:rPr>
      </w:pPr>
    </w:p>
    <w:p w14:paraId="42098C82" w14:textId="77777777" w:rsidR="00F82C36" w:rsidRPr="00277CE2" w:rsidRDefault="00F82C36" w:rsidP="00564149">
      <w:pPr>
        <w:numPr>
          <w:ilvl w:val="2"/>
          <w:numId w:val="39"/>
        </w:numPr>
        <w:tabs>
          <w:tab w:val="left" w:pos="567"/>
        </w:tabs>
        <w:ind w:left="1701" w:hanging="708"/>
        <w:jc w:val="both"/>
        <w:rPr>
          <w:rFonts w:ascii="Arial" w:hAnsi="Arial" w:cs="Arial"/>
          <w:sz w:val="20"/>
          <w:lang w:eastAsia="es-ES"/>
        </w:rPr>
      </w:pPr>
      <w:r w:rsidRPr="00277CE2">
        <w:rPr>
          <w:rFonts w:ascii="Arial" w:hAnsi="Arial" w:cs="Arial"/>
          <w:sz w:val="20"/>
          <w:lang w:eastAsia="es-ES"/>
        </w:rPr>
        <w:t>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se estará, en caso de proceder, a lo dispuesto por el artículo 46 segundo párrafo de la Ley de Adquisiciones, Arrendamientos y Servicios del Sector Público.</w:t>
      </w:r>
    </w:p>
    <w:p w14:paraId="0360332B" w14:textId="77777777" w:rsidR="00F82C36" w:rsidRPr="00277CE2" w:rsidRDefault="00F82C36" w:rsidP="00F82C36">
      <w:pPr>
        <w:ind w:left="708"/>
        <w:jc w:val="both"/>
        <w:rPr>
          <w:rFonts w:ascii="Arial" w:hAnsi="Arial" w:cs="Arial"/>
          <w:sz w:val="20"/>
          <w:lang w:eastAsia="es-ES"/>
        </w:rPr>
      </w:pPr>
    </w:p>
    <w:p w14:paraId="1C97A73B" w14:textId="77777777" w:rsidR="00F82C36" w:rsidRPr="00277CE2" w:rsidRDefault="00F82C36" w:rsidP="00564149">
      <w:pPr>
        <w:numPr>
          <w:ilvl w:val="2"/>
          <w:numId w:val="39"/>
        </w:numPr>
        <w:tabs>
          <w:tab w:val="left" w:pos="567"/>
        </w:tabs>
        <w:ind w:left="1701" w:hanging="708"/>
        <w:jc w:val="both"/>
        <w:rPr>
          <w:rFonts w:ascii="Arial" w:hAnsi="Arial" w:cs="Arial"/>
          <w:sz w:val="20"/>
          <w:lang w:eastAsia="es-ES"/>
        </w:rPr>
      </w:pPr>
      <w:r w:rsidRPr="00277CE2">
        <w:rPr>
          <w:rFonts w:ascii="Arial" w:hAnsi="Arial" w:cs="Arial"/>
          <w:sz w:val="20"/>
          <w:lang w:eastAsia="es-ES"/>
        </w:rPr>
        <w:t xml:space="preserve">En el supuesto de que el Instituto, </w:t>
      </w:r>
      <w:r w:rsidRPr="00277CE2">
        <w:rPr>
          <w:rFonts w:ascii="Arial" w:hAnsi="Arial" w:cs="Arial"/>
          <w:b/>
          <w:bCs/>
          <w:sz w:val="20"/>
          <w:u w:val="single"/>
          <w:lang w:eastAsia="es-ES"/>
        </w:rPr>
        <w:t xml:space="preserve">previo a la formalización del contrato o pedido, como resultado de la consulta en el Portal del SAT, </w:t>
      </w:r>
      <w:r w:rsidRPr="00277CE2">
        <w:rPr>
          <w:rFonts w:ascii="Arial" w:hAnsi="Arial" w:cs="Arial"/>
          <w:sz w:val="20"/>
          <w:lang w:eastAsia="es-ES"/>
        </w:rPr>
        <w:t xml:space="preserve">detecte que la opinión es en </w:t>
      </w:r>
      <w:r w:rsidRPr="00277CE2">
        <w:rPr>
          <w:rFonts w:ascii="Arial" w:hAnsi="Arial" w:cs="Arial"/>
          <w:b/>
          <w:bCs/>
          <w:sz w:val="20"/>
          <w:lang w:eastAsia="es-ES"/>
        </w:rPr>
        <w:t>sentido negativo</w:t>
      </w:r>
      <w:r w:rsidRPr="00277CE2">
        <w:rPr>
          <w:rFonts w:ascii="Arial" w:hAnsi="Arial" w:cs="Arial"/>
          <w:sz w:val="20"/>
          <w:lang w:eastAsia="es-ES"/>
        </w:rPr>
        <w:t xml:space="preserve">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licitante al que le fue adjudicado.</w:t>
      </w:r>
    </w:p>
    <w:p w14:paraId="00F7352A" w14:textId="77777777" w:rsidR="00F82C36" w:rsidRPr="00277CE2" w:rsidRDefault="00F82C36" w:rsidP="00F82C36">
      <w:pPr>
        <w:ind w:left="708"/>
        <w:jc w:val="both"/>
        <w:rPr>
          <w:rFonts w:ascii="Arial" w:hAnsi="Arial" w:cs="Arial"/>
          <w:sz w:val="20"/>
          <w:lang w:eastAsia="es-ES"/>
        </w:rPr>
      </w:pPr>
    </w:p>
    <w:p w14:paraId="26BF3E9D" w14:textId="77777777" w:rsidR="00F82C36" w:rsidRPr="00277CE2" w:rsidRDefault="00F82C36" w:rsidP="00564149">
      <w:pPr>
        <w:numPr>
          <w:ilvl w:val="2"/>
          <w:numId w:val="39"/>
        </w:numPr>
        <w:tabs>
          <w:tab w:val="left" w:pos="567"/>
        </w:tabs>
        <w:ind w:left="1701" w:hanging="708"/>
        <w:jc w:val="both"/>
        <w:rPr>
          <w:rFonts w:ascii="Arial" w:hAnsi="Arial" w:cs="Arial"/>
          <w:sz w:val="20"/>
          <w:lang w:eastAsia="es-ES"/>
        </w:rPr>
      </w:pPr>
      <w:r w:rsidRPr="00277CE2">
        <w:rPr>
          <w:rFonts w:ascii="Arial" w:hAnsi="Arial" w:cs="Arial"/>
          <w:sz w:val="20"/>
          <w:lang w:eastAsia="es-ES"/>
        </w:rPr>
        <w:t>En el caso de proveedores residentes en el extranjero que resulten adjudicados y que no estén obligados a presentar la solicitud de inscripción en el RFC, o declaraciones periódicas en México, así como los contribuyentes que no estén obligados a presentar total o parcialmente la declaración anual del ISR, asentarán éstas manifestaciones bajo protesta de decir verdad en escrito libre que entregarán al Instituto, con objeto de gestionar la opinión ante la Administración Local de Servicio al Contribuyente más cercana.</w:t>
      </w:r>
    </w:p>
    <w:p w14:paraId="11D1C2EA" w14:textId="77777777" w:rsidR="00F82C36" w:rsidRPr="00277CE2" w:rsidRDefault="00F82C36" w:rsidP="00F82C36">
      <w:pPr>
        <w:ind w:left="708"/>
        <w:jc w:val="both"/>
        <w:rPr>
          <w:rFonts w:ascii="Arial" w:hAnsi="Arial" w:cs="Arial"/>
          <w:sz w:val="20"/>
          <w:lang w:eastAsia="es-ES"/>
        </w:rPr>
      </w:pPr>
    </w:p>
    <w:p w14:paraId="372F3AA0" w14:textId="77777777" w:rsidR="00F82C36" w:rsidRPr="00277CE2" w:rsidRDefault="00F82C36" w:rsidP="00564149">
      <w:pPr>
        <w:numPr>
          <w:ilvl w:val="2"/>
          <w:numId w:val="39"/>
        </w:numPr>
        <w:tabs>
          <w:tab w:val="left" w:pos="567"/>
        </w:tabs>
        <w:ind w:left="1701" w:hanging="708"/>
        <w:jc w:val="both"/>
        <w:rPr>
          <w:rFonts w:ascii="Arial" w:hAnsi="Arial" w:cs="Arial"/>
          <w:sz w:val="20"/>
          <w:lang w:eastAsia="es-ES"/>
        </w:rPr>
      </w:pPr>
      <w:r w:rsidRPr="00277CE2">
        <w:rPr>
          <w:rFonts w:ascii="Arial" w:hAnsi="Arial" w:cs="Arial"/>
          <w:sz w:val="20"/>
          <w:lang w:eastAsia="es-ES"/>
        </w:rPr>
        <w:t xml:space="preserve">El licitante adjudicado, tratándose de </w:t>
      </w:r>
      <w:r w:rsidRPr="00277CE2">
        <w:rPr>
          <w:rFonts w:ascii="Arial" w:hAnsi="Arial" w:cs="Arial"/>
          <w:b/>
          <w:bCs/>
          <w:sz w:val="20"/>
          <w:lang w:eastAsia="es-ES"/>
        </w:rPr>
        <w:t>personas físicas</w:t>
      </w:r>
      <w:r w:rsidRPr="00277CE2">
        <w:rPr>
          <w:rFonts w:ascii="Arial" w:hAnsi="Arial" w:cs="Arial"/>
          <w:sz w:val="20"/>
          <w:lang w:eastAsia="es-ES"/>
        </w:rPr>
        <w:t>, deberá presentar copia legible de su cédula del Registro Federal de Contribuyentes, así como identificación vigente y copia simple de la misma (pasaporte, cartilla del servicio militar nacional o credencial para votar con fotografía), acompañadas de:</w:t>
      </w:r>
    </w:p>
    <w:p w14:paraId="29E8E361" w14:textId="77777777" w:rsidR="00F82C36" w:rsidRPr="00277CE2" w:rsidRDefault="00F82C36" w:rsidP="00F82C36">
      <w:pPr>
        <w:jc w:val="both"/>
        <w:rPr>
          <w:rFonts w:ascii="Arial" w:hAnsi="Arial" w:cs="Arial"/>
          <w:sz w:val="20"/>
          <w:lang w:eastAsia="es-ES"/>
        </w:rPr>
      </w:pPr>
    </w:p>
    <w:p w14:paraId="6667DAE6" w14:textId="77777777" w:rsidR="00F82C36" w:rsidRPr="00277CE2" w:rsidRDefault="00F82C36" w:rsidP="00564149">
      <w:pPr>
        <w:numPr>
          <w:ilvl w:val="3"/>
          <w:numId w:val="39"/>
        </w:numPr>
        <w:tabs>
          <w:tab w:val="left" w:pos="567"/>
        </w:tabs>
        <w:ind w:left="1985" w:hanging="284"/>
        <w:jc w:val="both"/>
        <w:rPr>
          <w:rFonts w:ascii="Arial" w:hAnsi="Arial" w:cs="Arial"/>
          <w:b/>
          <w:bCs/>
          <w:sz w:val="20"/>
        </w:rPr>
      </w:pPr>
      <w:r w:rsidRPr="00277CE2">
        <w:rPr>
          <w:rFonts w:ascii="Arial" w:hAnsi="Arial" w:cs="Arial"/>
          <w:sz w:val="20"/>
        </w:rPr>
        <w:t>Acta de nacimiento para acreditar su nacionalidad mexicana.</w:t>
      </w:r>
    </w:p>
    <w:p w14:paraId="3945A184" w14:textId="77777777" w:rsidR="00F82C36" w:rsidRPr="00277CE2" w:rsidRDefault="00F82C36" w:rsidP="00F82C36">
      <w:pPr>
        <w:tabs>
          <w:tab w:val="num" w:pos="1760"/>
        </w:tabs>
        <w:overflowPunct w:val="0"/>
        <w:autoSpaceDE w:val="0"/>
        <w:autoSpaceDN w:val="0"/>
        <w:adjustRightInd w:val="0"/>
        <w:ind w:left="1740"/>
        <w:jc w:val="both"/>
        <w:textAlignment w:val="baseline"/>
        <w:rPr>
          <w:rFonts w:ascii="Arial" w:hAnsi="Arial" w:cs="Arial"/>
          <w:b/>
          <w:bCs/>
          <w:sz w:val="20"/>
        </w:rPr>
      </w:pPr>
    </w:p>
    <w:p w14:paraId="3F521760" w14:textId="77777777" w:rsidR="00F82C36" w:rsidRPr="00277CE2" w:rsidRDefault="00F82C36" w:rsidP="00564149">
      <w:pPr>
        <w:numPr>
          <w:ilvl w:val="3"/>
          <w:numId w:val="39"/>
        </w:numPr>
        <w:tabs>
          <w:tab w:val="left" w:pos="567"/>
        </w:tabs>
        <w:ind w:left="1985" w:hanging="284"/>
        <w:jc w:val="both"/>
        <w:rPr>
          <w:rFonts w:ascii="Arial" w:hAnsi="Arial" w:cs="Arial"/>
          <w:sz w:val="20"/>
        </w:rPr>
      </w:pPr>
      <w:r w:rsidRPr="00277CE2">
        <w:rPr>
          <w:rFonts w:ascii="Arial" w:hAnsi="Arial" w:cs="Arial"/>
          <w:sz w:val="20"/>
        </w:rPr>
        <w:t>Copia de identificación oficial con fotografía y firma, acompañado original para su cotejo.</w:t>
      </w:r>
    </w:p>
    <w:p w14:paraId="4B579039" w14:textId="77777777" w:rsidR="00F82C36" w:rsidRPr="00277CE2" w:rsidRDefault="00F82C36" w:rsidP="00F82C36">
      <w:pPr>
        <w:pStyle w:val="Prrafodelista"/>
        <w:rPr>
          <w:rFonts w:ascii="Arial" w:hAnsi="Arial" w:cs="Arial"/>
          <w:sz w:val="20"/>
        </w:rPr>
      </w:pPr>
    </w:p>
    <w:p w14:paraId="7944A615" w14:textId="77777777" w:rsidR="00F82C36" w:rsidRPr="00277CE2" w:rsidRDefault="00F82C36" w:rsidP="00564149">
      <w:pPr>
        <w:numPr>
          <w:ilvl w:val="3"/>
          <w:numId w:val="39"/>
        </w:numPr>
        <w:tabs>
          <w:tab w:val="left" w:pos="567"/>
        </w:tabs>
        <w:ind w:left="1985" w:hanging="284"/>
        <w:jc w:val="both"/>
        <w:rPr>
          <w:rFonts w:ascii="Arial" w:hAnsi="Arial" w:cs="Arial"/>
          <w:sz w:val="20"/>
        </w:rPr>
      </w:pPr>
      <w:r w:rsidRPr="00277CE2">
        <w:rPr>
          <w:rFonts w:ascii="Arial" w:hAnsi="Arial" w:cs="Arial"/>
          <w:sz w:val="20"/>
        </w:rPr>
        <w:t>Copia de la cédula de identificación fiscal y CU</w:t>
      </w:r>
    </w:p>
    <w:p w14:paraId="59A4697D" w14:textId="77777777" w:rsidR="00F82C36" w:rsidRPr="00277CE2" w:rsidRDefault="00F82C36" w:rsidP="00F82C36">
      <w:pPr>
        <w:pStyle w:val="Prrafodelista"/>
        <w:rPr>
          <w:rFonts w:ascii="Arial" w:hAnsi="Arial" w:cs="Arial"/>
          <w:sz w:val="20"/>
        </w:rPr>
      </w:pPr>
    </w:p>
    <w:p w14:paraId="136FD5FA" w14:textId="77777777" w:rsidR="00F82C36" w:rsidRPr="00277CE2" w:rsidRDefault="00F82C36" w:rsidP="00564149">
      <w:pPr>
        <w:numPr>
          <w:ilvl w:val="3"/>
          <w:numId w:val="39"/>
        </w:numPr>
        <w:tabs>
          <w:tab w:val="left" w:pos="567"/>
        </w:tabs>
        <w:ind w:left="1985" w:hanging="284"/>
        <w:jc w:val="both"/>
        <w:rPr>
          <w:rFonts w:ascii="Arial" w:hAnsi="Arial" w:cs="Arial"/>
          <w:sz w:val="20"/>
        </w:rPr>
      </w:pPr>
      <w:r w:rsidRPr="00277CE2">
        <w:rPr>
          <w:rFonts w:ascii="Arial" w:hAnsi="Arial" w:cs="Arial"/>
          <w:sz w:val="20"/>
        </w:rPr>
        <w:t>RP en el caso de que no esté incluido en la cédula de identificación fiscal.</w:t>
      </w:r>
    </w:p>
    <w:p w14:paraId="44708B12" w14:textId="77777777" w:rsidR="00F82C36" w:rsidRPr="00277CE2" w:rsidRDefault="00F82C36" w:rsidP="00F82C36">
      <w:pPr>
        <w:pStyle w:val="Prrafodelista"/>
        <w:rPr>
          <w:rFonts w:ascii="Arial" w:hAnsi="Arial" w:cs="Arial"/>
          <w:sz w:val="20"/>
        </w:rPr>
      </w:pPr>
    </w:p>
    <w:p w14:paraId="2C9414AC" w14:textId="77777777" w:rsidR="00F82C36" w:rsidRPr="00277CE2" w:rsidRDefault="00F82C36" w:rsidP="00DC72D3">
      <w:pPr>
        <w:numPr>
          <w:ilvl w:val="3"/>
          <w:numId w:val="39"/>
        </w:numPr>
        <w:tabs>
          <w:tab w:val="left" w:pos="567"/>
        </w:tabs>
        <w:jc w:val="both"/>
        <w:rPr>
          <w:rFonts w:ascii="Arial" w:hAnsi="Arial" w:cs="Arial"/>
          <w:sz w:val="20"/>
        </w:rPr>
      </w:pPr>
      <w:r w:rsidRPr="00277CE2">
        <w:rPr>
          <w:rFonts w:ascii="Arial" w:hAnsi="Arial" w:cs="Arial"/>
          <w:sz w:val="20"/>
        </w:rPr>
        <w:t xml:space="preserve">Documento vigente expedido por el SAT, en el que se emita la opinión del cumplimiento de obligaciones fiscales. en términos de </w:t>
      </w:r>
      <w:r w:rsidRPr="00277CE2">
        <w:rPr>
          <w:rFonts w:ascii="Arial" w:hAnsi="Arial" w:cs="Arial"/>
          <w:b/>
          <w:bCs/>
          <w:sz w:val="20"/>
          <w:u w:val="single"/>
        </w:rPr>
        <w:t xml:space="preserve">la Regla </w:t>
      </w:r>
      <w:r w:rsidR="00DC72D3" w:rsidRPr="00277CE2">
        <w:rPr>
          <w:rFonts w:ascii="Arial" w:hAnsi="Arial" w:cs="Arial"/>
          <w:b/>
          <w:bCs/>
          <w:sz w:val="20"/>
          <w:u w:val="single"/>
        </w:rPr>
        <w:t>2.1.3</w:t>
      </w:r>
      <w:r w:rsidR="00AD684C" w:rsidRPr="00277CE2">
        <w:rPr>
          <w:rFonts w:ascii="Arial" w:hAnsi="Arial" w:cs="Arial"/>
          <w:b/>
          <w:bCs/>
          <w:sz w:val="20"/>
          <w:u w:val="single"/>
        </w:rPr>
        <w:t>9</w:t>
      </w:r>
      <w:r w:rsidR="00DC72D3" w:rsidRPr="00277CE2">
        <w:rPr>
          <w:rFonts w:ascii="Arial" w:hAnsi="Arial" w:cs="Arial"/>
          <w:b/>
          <w:bCs/>
          <w:sz w:val="20"/>
          <w:u w:val="single"/>
        </w:rPr>
        <w:t xml:space="preserve"> de la Resolución Miscelánea Fiscal para 2022 </w:t>
      </w:r>
      <w:r w:rsidRPr="00277CE2">
        <w:rPr>
          <w:rFonts w:ascii="Arial" w:hAnsi="Arial" w:cs="Arial"/>
          <w:b/>
          <w:bCs/>
          <w:sz w:val="20"/>
          <w:u w:val="single"/>
        </w:rPr>
        <w:t>de la Resolución Miscelánea Fiscal para 20</w:t>
      </w:r>
      <w:r w:rsidR="00986900" w:rsidRPr="00277CE2">
        <w:rPr>
          <w:rFonts w:ascii="Arial" w:hAnsi="Arial" w:cs="Arial"/>
          <w:b/>
          <w:bCs/>
          <w:sz w:val="20"/>
          <w:u w:val="single"/>
        </w:rPr>
        <w:t>22</w:t>
      </w:r>
      <w:r w:rsidRPr="00277CE2">
        <w:rPr>
          <w:rFonts w:ascii="Arial" w:hAnsi="Arial" w:cs="Arial"/>
          <w:b/>
          <w:bCs/>
          <w:sz w:val="20"/>
          <w:u w:val="single"/>
        </w:rPr>
        <w:t>.</w:t>
      </w:r>
    </w:p>
    <w:p w14:paraId="47E9C9E0" w14:textId="77777777" w:rsidR="00F82C36" w:rsidRPr="00277CE2" w:rsidRDefault="00F82C36" w:rsidP="00F82C36">
      <w:pPr>
        <w:overflowPunct w:val="0"/>
        <w:autoSpaceDE w:val="0"/>
        <w:autoSpaceDN w:val="0"/>
        <w:adjustRightInd w:val="0"/>
        <w:ind w:left="1740"/>
        <w:jc w:val="both"/>
        <w:textAlignment w:val="baseline"/>
        <w:rPr>
          <w:rFonts w:ascii="Arial" w:hAnsi="Arial" w:cs="Arial"/>
          <w:sz w:val="20"/>
        </w:rPr>
      </w:pPr>
    </w:p>
    <w:p w14:paraId="6EF26379" w14:textId="77777777" w:rsidR="00F82C36" w:rsidRPr="00277CE2" w:rsidRDefault="00F82C36" w:rsidP="00564149">
      <w:pPr>
        <w:numPr>
          <w:ilvl w:val="2"/>
          <w:numId w:val="39"/>
        </w:numPr>
        <w:tabs>
          <w:tab w:val="left" w:pos="567"/>
        </w:tabs>
        <w:ind w:left="1701" w:hanging="708"/>
        <w:jc w:val="both"/>
        <w:rPr>
          <w:rFonts w:ascii="Arial" w:hAnsi="Arial" w:cs="Arial"/>
          <w:sz w:val="20"/>
          <w:lang w:eastAsia="es-ES"/>
        </w:rPr>
      </w:pPr>
      <w:r w:rsidRPr="00277CE2">
        <w:rPr>
          <w:rFonts w:ascii="Arial" w:hAnsi="Arial" w:cs="Arial"/>
          <w:sz w:val="20"/>
          <w:lang w:eastAsia="es-ES"/>
        </w:rPr>
        <w:t>El licitante adjudicado, tratándose de personas morales, deberá presentar copia simple, para su cotejo, de los documentos con los que se acredite su existencia legal y las facultades de su representante para suscribir el contrato correspondiente y copia legible de su cédula del Registro Federal de Contribuyentes, acompañadas de:</w:t>
      </w:r>
    </w:p>
    <w:p w14:paraId="63DF15A3" w14:textId="77777777" w:rsidR="00F82C36" w:rsidRPr="00277CE2" w:rsidRDefault="00F82C36" w:rsidP="00F82C36">
      <w:pPr>
        <w:ind w:left="720"/>
        <w:jc w:val="both"/>
        <w:rPr>
          <w:rFonts w:ascii="Arial" w:hAnsi="Arial" w:cs="Arial"/>
          <w:sz w:val="20"/>
          <w:lang w:eastAsia="es-ES"/>
        </w:rPr>
      </w:pPr>
    </w:p>
    <w:p w14:paraId="004DF1A6" w14:textId="77777777" w:rsidR="00F82C36" w:rsidRPr="00277CE2" w:rsidRDefault="00F82C36" w:rsidP="00564149">
      <w:pPr>
        <w:numPr>
          <w:ilvl w:val="3"/>
          <w:numId w:val="39"/>
        </w:numPr>
        <w:tabs>
          <w:tab w:val="left" w:pos="567"/>
        </w:tabs>
        <w:ind w:left="1985" w:hanging="284"/>
        <w:jc w:val="both"/>
        <w:rPr>
          <w:rFonts w:ascii="Arial" w:hAnsi="Arial" w:cs="Arial"/>
          <w:sz w:val="20"/>
        </w:rPr>
      </w:pPr>
      <w:r w:rsidRPr="00277CE2">
        <w:rPr>
          <w:rFonts w:ascii="Arial" w:hAnsi="Arial" w:cs="Arial"/>
          <w:sz w:val="20"/>
        </w:rPr>
        <w:t>Original para cotejo o copia certificada del acta constitutiva y sus reformas, en la que conste que se constituyó conforme a las leyes mexicanas y que tiene su domicilio en el territorio nacional, para su cotejo.</w:t>
      </w:r>
    </w:p>
    <w:p w14:paraId="493C2234" w14:textId="77777777" w:rsidR="00F82C36" w:rsidRPr="00277CE2" w:rsidRDefault="00F82C36" w:rsidP="00F82C36">
      <w:pPr>
        <w:tabs>
          <w:tab w:val="num" w:pos="1760"/>
        </w:tabs>
        <w:overflowPunct w:val="0"/>
        <w:autoSpaceDE w:val="0"/>
        <w:autoSpaceDN w:val="0"/>
        <w:adjustRightInd w:val="0"/>
        <w:ind w:left="1740"/>
        <w:jc w:val="both"/>
        <w:textAlignment w:val="baseline"/>
        <w:rPr>
          <w:rFonts w:ascii="Arial" w:hAnsi="Arial" w:cs="Arial"/>
          <w:sz w:val="20"/>
        </w:rPr>
      </w:pPr>
    </w:p>
    <w:p w14:paraId="22F907E0" w14:textId="77777777" w:rsidR="00F82C36" w:rsidRPr="00277CE2" w:rsidRDefault="00F82C36" w:rsidP="00564149">
      <w:pPr>
        <w:numPr>
          <w:ilvl w:val="3"/>
          <w:numId w:val="39"/>
        </w:numPr>
        <w:tabs>
          <w:tab w:val="left" w:pos="567"/>
        </w:tabs>
        <w:ind w:left="1985" w:hanging="284"/>
        <w:jc w:val="both"/>
        <w:rPr>
          <w:rFonts w:ascii="Arial" w:hAnsi="Arial" w:cs="Arial"/>
          <w:sz w:val="20"/>
        </w:rPr>
      </w:pPr>
      <w:r w:rsidRPr="00277CE2">
        <w:rPr>
          <w:rFonts w:ascii="Arial" w:hAnsi="Arial" w:cs="Arial"/>
          <w:sz w:val="20"/>
        </w:rPr>
        <w:t>Copia de su cédula de identificación fiscal.</w:t>
      </w:r>
    </w:p>
    <w:p w14:paraId="46AFDC37" w14:textId="77777777" w:rsidR="00F82C36" w:rsidRPr="00277CE2" w:rsidRDefault="00F82C36" w:rsidP="00F82C36">
      <w:pPr>
        <w:tabs>
          <w:tab w:val="num" w:pos="1760"/>
        </w:tabs>
        <w:overflowPunct w:val="0"/>
        <w:autoSpaceDE w:val="0"/>
        <w:autoSpaceDN w:val="0"/>
        <w:adjustRightInd w:val="0"/>
        <w:jc w:val="both"/>
        <w:textAlignment w:val="baseline"/>
        <w:rPr>
          <w:rFonts w:ascii="Arial" w:hAnsi="Arial" w:cs="Arial"/>
          <w:sz w:val="20"/>
        </w:rPr>
      </w:pPr>
    </w:p>
    <w:p w14:paraId="639FFA87" w14:textId="77777777" w:rsidR="00F82C36" w:rsidRPr="00277CE2" w:rsidRDefault="00F82C36" w:rsidP="00564149">
      <w:pPr>
        <w:numPr>
          <w:ilvl w:val="3"/>
          <w:numId w:val="39"/>
        </w:numPr>
        <w:tabs>
          <w:tab w:val="left" w:pos="567"/>
        </w:tabs>
        <w:ind w:left="1985" w:hanging="284"/>
        <w:jc w:val="both"/>
        <w:rPr>
          <w:rFonts w:ascii="Arial" w:hAnsi="Arial" w:cs="Arial"/>
          <w:sz w:val="20"/>
        </w:rPr>
      </w:pPr>
      <w:r w:rsidRPr="00277CE2">
        <w:rPr>
          <w:rFonts w:ascii="Arial" w:hAnsi="Arial" w:cs="Arial"/>
          <w:sz w:val="20"/>
        </w:rPr>
        <w:t xml:space="preserve">Su representante legal deberá presentar copia del poder otorgado ante Fedatario Público (pudiendo ser un poder especial para estos efectos, un poder para actos de administración y/o actos de dominio), y original para su cotejo. </w:t>
      </w:r>
    </w:p>
    <w:p w14:paraId="0B5AF100" w14:textId="77777777" w:rsidR="00F82C36" w:rsidRPr="00277CE2" w:rsidRDefault="00F82C36" w:rsidP="00F82C36">
      <w:pPr>
        <w:tabs>
          <w:tab w:val="num" w:pos="1760"/>
        </w:tabs>
        <w:overflowPunct w:val="0"/>
        <w:autoSpaceDE w:val="0"/>
        <w:autoSpaceDN w:val="0"/>
        <w:adjustRightInd w:val="0"/>
        <w:jc w:val="both"/>
        <w:textAlignment w:val="baseline"/>
        <w:rPr>
          <w:rFonts w:ascii="Arial" w:hAnsi="Arial" w:cs="Arial"/>
          <w:sz w:val="20"/>
        </w:rPr>
      </w:pPr>
    </w:p>
    <w:p w14:paraId="3ADC4C51" w14:textId="77777777" w:rsidR="00F82C36" w:rsidRPr="00277CE2" w:rsidRDefault="00F82C36" w:rsidP="00564149">
      <w:pPr>
        <w:numPr>
          <w:ilvl w:val="3"/>
          <w:numId w:val="39"/>
        </w:numPr>
        <w:tabs>
          <w:tab w:val="left" w:pos="567"/>
        </w:tabs>
        <w:ind w:left="1985" w:hanging="284"/>
        <w:jc w:val="both"/>
        <w:rPr>
          <w:rFonts w:ascii="Arial" w:hAnsi="Arial" w:cs="Arial"/>
          <w:sz w:val="20"/>
        </w:rPr>
      </w:pPr>
      <w:r w:rsidRPr="00277CE2">
        <w:rPr>
          <w:rFonts w:ascii="Arial" w:hAnsi="Arial" w:cs="Arial"/>
          <w:sz w:val="20"/>
        </w:rPr>
        <w:t>Copia de identificación oficial con fotografía y firma, acompañado original para su cotejo.</w:t>
      </w:r>
    </w:p>
    <w:p w14:paraId="3068858F" w14:textId="77777777" w:rsidR="00F82C36" w:rsidRPr="00277CE2" w:rsidRDefault="00F82C36" w:rsidP="00F82C36">
      <w:pPr>
        <w:tabs>
          <w:tab w:val="num" w:pos="1760"/>
        </w:tabs>
        <w:overflowPunct w:val="0"/>
        <w:autoSpaceDE w:val="0"/>
        <w:autoSpaceDN w:val="0"/>
        <w:adjustRightInd w:val="0"/>
        <w:jc w:val="both"/>
        <w:textAlignment w:val="baseline"/>
        <w:rPr>
          <w:rFonts w:ascii="Arial" w:hAnsi="Arial" w:cs="Arial"/>
          <w:sz w:val="20"/>
        </w:rPr>
      </w:pPr>
    </w:p>
    <w:p w14:paraId="34D89964" w14:textId="77777777" w:rsidR="00F82C36" w:rsidRPr="00277CE2" w:rsidRDefault="00F82C36" w:rsidP="00564149">
      <w:pPr>
        <w:numPr>
          <w:ilvl w:val="3"/>
          <w:numId w:val="39"/>
        </w:numPr>
        <w:tabs>
          <w:tab w:val="left" w:pos="567"/>
        </w:tabs>
        <w:ind w:left="1985" w:hanging="284"/>
        <w:jc w:val="both"/>
        <w:rPr>
          <w:rFonts w:ascii="Arial" w:hAnsi="Arial" w:cs="Arial"/>
          <w:sz w:val="20"/>
        </w:rPr>
      </w:pPr>
      <w:r w:rsidRPr="00277CE2">
        <w:rPr>
          <w:rFonts w:ascii="Arial" w:hAnsi="Arial" w:cs="Arial"/>
          <w:sz w:val="20"/>
        </w:rPr>
        <w:t xml:space="preserve">Documento vigente expedido por el SAT, en el que se emita la opinión del cumplimiento de obligaciones fiscales. en términos de </w:t>
      </w:r>
      <w:r w:rsidRPr="00277CE2">
        <w:rPr>
          <w:rFonts w:ascii="Arial" w:hAnsi="Arial" w:cs="Arial"/>
          <w:b/>
          <w:bCs/>
          <w:sz w:val="20"/>
          <w:u w:val="single"/>
        </w:rPr>
        <w:t>la Regla 2.1.39. de la Resolución Miscelánea Fiscal para 20</w:t>
      </w:r>
      <w:r w:rsidR="00986900" w:rsidRPr="00277CE2">
        <w:rPr>
          <w:rFonts w:ascii="Arial" w:hAnsi="Arial" w:cs="Arial"/>
          <w:b/>
          <w:bCs/>
          <w:sz w:val="20"/>
          <w:u w:val="single"/>
        </w:rPr>
        <w:t>22</w:t>
      </w:r>
      <w:r w:rsidRPr="00277CE2">
        <w:rPr>
          <w:rFonts w:ascii="Arial" w:hAnsi="Arial" w:cs="Arial"/>
          <w:b/>
          <w:bCs/>
          <w:sz w:val="20"/>
          <w:u w:val="single"/>
        </w:rPr>
        <w:t>.</w:t>
      </w:r>
    </w:p>
    <w:p w14:paraId="74814E04" w14:textId="77777777" w:rsidR="00F82C36" w:rsidRPr="00277CE2" w:rsidRDefault="00F82C36" w:rsidP="00F82C36">
      <w:pPr>
        <w:jc w:val="both"/>
        <w:rPr>
          <w:rFonts w:ascii="Arial" w:hAnsi="Arial" w:cs="Arial"/>
          <w:b/>
          <w:bCs/>
          <w:sz w:val="20"/>
        </w:rPr>
      </w:pPr>
    </w:p>
    <w:p w14:paraId="1F9AF49A" w14:textId="77777777" w:rsidR="00F82C36" w:rsidRPr="00277CE2" w:rsidRDefault="00F82C36" w:rsidP="00564149">
      <w:pPr>
        <w:numPr>
          <w:ilvl w:val="2"/>
          <w:numId w:val="39"/>
        </w:numPr>
        <w:tabs>
          <w:tab w:val="left" w:pos="567"/>
        </w:tabs>
        <w:ind w:left="1843" w:hanging="850"/>
        <w:jc w:val="both"/>
        <w:rPr>
          <w:rFonts w:ascii="Arial" w:hAnsi="Arial" w:cs="Arial"/>
          <w:bCs/>
          <w:sz w:val="20"/>
        </w:rPr>
      </w:pPr>
      <w:r w:rsidRPr="00277CE2">
        <w:rPr>
          <w:rFonts w:ascii="Arial" w:hAnsi="Arial" w:cs="Arial"/>
          <w:bCs/>
          <w:sz w:val="20"/>
        </w:rPr>
        <w:t xml:space="preserve">Documento vigente expedido por el </w:t>
      </w:r>
      <w:r w:rsidR="00921C27" w:rsidRPr="00277CE2">
        <w:rPr>
          <w:rFonts w:ascii="Arial" w:hAnsi="Arial" w:cs="Arial"/>
          <w:bCs/>
          <w:sz w:val="20"/>
        </w:rPr>
        <w:t>I</w:t>
      </w:r>
      <w:r w:rsidRPr="00277CE2">
        <w:rPr>
          <w:rFonts w:ascii="Arial" w:hAnsi="Arial" w:cs="Arial"/>
          <w:bCs/>
          <w:sz w:val="20"/>
        </w:rPr>
        <w:t xml:space="preserve">nstituto </w:t>
      </w:r>
      <w:r w:rsidR="00921C27" w:rsidRPr="00277CE2">
        <w:rPr>
          <w:rFonts w:ascii="Arial" w:hAnsi="Arial" w:cs="Arial"/>
          <w:bCs/>
          <w:sz w:val="20"/>
        </w:rPr>
        <w:t>M</w:t>
      </w:r>
      <w:r w:rsidRPr="00277CE2">
        <w:rPr>
          <w:rFonts w:ascii="Arial" w:hAnsi="Arial" w:cs="Arial"/>
          <w:bCs/>
          <w:sz w:val="20"/>
        </w:rPr>
        <w:t xml:space="preserve">exicano del </w:t>
      </w:r>
      <w:r w:rsidR="00921C27" w:rsidRPr="00277CE2">
        <w:rPr>
          <w:rFonts w:ascii="Arial" w:hAnsi="Arial" w:cs="Arial"/>
          <w:bCs/>
          <w:sz w:val="20"/>
        </w:rPr>
        <w:t>S</w:t>
      </w:r>
      <w:r w:rsidRPr="00277CE2">
        <w:rPr>
          <w:rFonts w:ascii="Arial" w:hAnsi="Arial" w:cs="Arial"/>
          <w:bCs/>
          <w:sz w:val="20"/>
        </w:rPr>
        <w:t xml:space="preserve">eguro </w:t>
      </w:r>
      <w:r w:rsidR="00921C27" w:rsidRPr="00277CE2">
        <w:rPr>
          <w:rFonts w:ascii="Arial" w:hAnsi="Arial" w:cs="Arial"/>
          <w:bCs/>
          <w:sz w:val="20"/>
        </w:rPr>
        <w:t>S</w:t>
      </w:r>
      <w:r w:rsidRPr="00277CE2">
        <w:rPr>
          <w:rFonts w:ascii="Arial" w:hAnsi="Arial" w:cs="Arial"/>
          <w:bCs/>
          <w:sz w:val="20"/>
        </w:rPr>
        <w:t>ocial (IMSS), en el que emita su opinión en sentido positivo sobre el cumplimiento de obligaciones fiscales en materia de seguridad social (Regla primera para la obtención de la opinión de cumplimiento de obligaciones fiscales en materia de seguridad social).</w:t>
      </w:r>
    </w:p>
    <w:p w14:paraId="16A6893F" w14:textId="77777777" w:rsidR="00F82C36" w:rsidRPr="00277CE2" w:rsidRDefault="00F82C36" w:rsidP="00F82C36">
      <w:pPr>
        <w:jc w:val="both"/>
        <w:rPr>
          <w:rFonts w:ascii="Arial" w:hAnsi="Arial" w:cs="Arial"/>
          <w:b/>
          <w:bCs/>
          <w:sz w:val="20"/>
        </w:rPr>
      </w:pPr>
    </w:p>
    <w:p w14:paraId="0DEBEC70" w14:textId="77777777" w:rsidR="00F82C36" w:rsidRPr="00277CE2" w:rsidRDefault="00F82C36" w:rsidP="00564149">
      <w:pPr>
        <w:numPr>
          <w:ilvl w:val="2"/>
          <w:numId w:val="39"/>
        </w:numPr>
        <w:tabs>
          <w:tab w:val="left" w:pos="567"/>
        </w:tabs>
        <w:ind w:left="1843" w:hanging="850"/>
        <w:jc w:val="both"/>
        <w:rPr>
          <w:rFonts w:ascii="Arial" w:hAnsi="Arial" w:cs="Arial"/>
          <w:sz w:val="20"/>
        </w:rPr>
      </w:pPr>
      <w:r w:rsidRPr="00277CE2">
        <w:rPr>
          <w:rFonts w:ascii="Arial" w:hAnsi="Arial" w:cs="Arial"/>
          <w:sz w:val="20"/>
        </w:rPr>
        <w:t>Reglas para la obtención de la opinión de cumplimiento de obligaciones fiscales en materia de seguridad social.</w:t>
      </w:r>
    </w:p>
    <w:p w14:paraId="2EDA4128" w14:textId="77777777" w:rsidR="00564149" w:rsidRPr="00277CE2" w:rsidRDefault="00564149" w:rsidP="00564149">
      <w:pPr>
        <w:pStyle w:val="Prrafodelista"/>
        <w:rPr>
          <w:rFonts w:ascii="Arial" w:hAnsi="Arial" w:cs="Arial"/>
          <w:sz w:val="20"/>
        </w:rPr>
      </w:pPr>
    </w:p>
    <w:p w14:paraId="0602656A" w14:textId="77777777" w:rsidR="00F82C36" w:rsidRPr="00277CE2" w:rsidRDefault="00F82C36" w:rsidP="004C21D8">
      <w:pPr>
        <w:pStyle w:val="Texto0"/>
        <w:spacing w:line="217" w:lineRule="exact"/>
        <w:ind w:left="2835" w:hanging="992"/>
        <w:rPr>
          <w:rFonts w:cs="Arial"/>
          <w:sz w:val="20"/>
        </w:rPr>
      </w:pPr>
      <w:r w:rsidRPr="00277CE2">
        <w:rPr>
          <w:rFonts w:cs="Arial"/>
          <w:b/>
          <w:sz w:val="20"/>
        </w:rPr>
        <w:t xml:space="preserve">Primera.- </w:t>
      </w:r>
      <w:r w:rsidRPr="00277CE2">
        <w:rPr>
          <w:rFonts w:cs="Arial"/>
          <w:b/>
          <w:sz w:val="20"/>
        </w:rPr>
        <w:tab/>
      </w:r>
      <w:r w:rsidRPr="00277CE2">
        <w:rPr>
          <w:rFonts w:cs="Arial"/>
          <w:sz w:val="20"/>
        </w:rPr>
        <w:t>En términos del artículo 32-D del Código Fiscal de la Federación, la Administración Pública Federal, Centralizada y Paraestatal, la Procuraduría General de la República, así como las entidades federativas que vayan a realizar contrataciones por adquisición de bienes, arrendamientos, prestación de servicios u obra pública, con cargo total o parcial a fondos federales, cuyo monto exceda de $300,000.00 (TRESCIENTOS MIL PESOS 00/100 M.N.), sin incluir el Impuesto al Valor Agregado, están obligadas a cerciorarse de que los particulares con quienes se vaya a celebrar el contrato y de los que estos últimos subcontraten, se encuentran al corriente en sus obligaciones en materia de seguridad social y no se ubican en alguno de los supuestos a que se refiere el primer párrafo del citado artículo. Igual obligación existe para el caso de que dichas dependencias o entidades pretendan otorgar subsidios o estímulos hasta por la cantidad de $30,000.00 (TREINTA MIL PESOS 00/100 M.N.).</w:t>
      </w:r>
    </w:p>
    <w:p w14:paraId="24F94ABB" w14:textId="77777777" w:rsidR="00F82C36" w:rsidRPr="00277CE2" w:rsidRDefault="00F82C36" w:rsidP="004C21D8">
      <w:pPr>
        <w:pStyle w:val="Texto0"/>
        <w:spacing w:line="217" w:lineRule="exact"/>
        <w:ind w:left="2835" w:hanging="992"/>
        <w:rPr>
          <w:rFonts w:cs="Arial"/>
          <w:sz w:val="20"/>
        </w:rPr>
      </w:pPr>
      <w:r w:rsidRPr="00277CE2">
        <w:rPr>
          <w:rFonts w:cs="Arial"/>
          <w:b/>
          <w:sz w:val="20"/>
        </w:rPr>
        <w:t>Segunda.-</w:t>
      </w:r>
      <w:r w:rsidRPr="00277CE2">
        <w:rPr>
          <w:rFonts w:cs="Arial"/>
          <w:b/>
          <w:sz w:val="20"/>
        </w:rPr>
        <w:tab/>
      </w:r>
      <w:r w:rsidRPr="00277CE2">
        <w:rPr>
          <w:rFonts w:cs="Arial"/>
          <w:sz w:val="20"/>
        </w:rPr>
        <w:t>Los particulares que pretendan celebrar las contrataciones y, en su caso, los que estos últimos subcontraten, o quienes pretendan acceder al otorgamiento de subsidios y estímulos, en términos de la Regla anterior, podrán obtener del Instituto Mexicano del Seguro Social una opinión de cumplimiento de obligaciones fiscales en materia de seguridad social, de conformidad con el procedimiento establecido en la Regla Quinta del presente documento.</w:t>
      </w:r>
    </w:p>
    <w:p w14:paraId="0AB4BCC2" w14:textId="77777777" w:rsidR="00F82C36" w:rsidRPr="00277CE2" w:rsidRDefault="00F82C36" w:rsidP="004C21D8">
      <w:pPr>
        <w:pStyle w:val="Texto0"/>
        <w:spacing w:line="217" w:lineRule="exact"/>
        <w:ind w:left="2835" w:hanging="992"/>
        <w:rPr>
          <w:rFonts w:cs="Arial"/>
          <w:sz w:val="20"/>
        </w:rPr>
      </w:pPr>
      <w:r w:rsidRPr="00277CE2">
        <w:rPr>
          <w:rFonts w:cs="Arial"/>
          <w:b/>
          <w:sz w:val="20"/>
        </w:rPr>
        <w:t>Tercera.-</w:t>
      </w:r>
      <w:r w:rsidRPr="00277CE2">
        <w:rPr>
          <w:rFonts w:cs="Arial"/>
          <w:b/>
          <w:sz w:val="20"/>
        </w:rPr>
        <w:tab/>
      </w:r>
      <w:r w:rsidRPr="00277CE2">
        <w:rPr>
          <w:rFonts w:cs="Arial"/>
          <w:sz w:val="20"/>
        </w:rPr>
        <w:t>La opinión de cumplimiento a que se refiere la Regla anterior, en caso de ser positiva, tendrá una vigencia de 30 días naturales contados a partir del día de su emisión.</w:t>
      </w:r>
    </w:p>
    <w:p w14:paraId="52BA0344" w14:textId="77777777" w:rsidR="00F82C36" w:rsidRPr="00277CE2" w:rsidRDefault="00F82C36" w:rsidP="004C21D8">
      <w:pPr>
        <w:pStyle w:val="Texto0"/>
        <w:spacing w:line="217" w:lineRule="exact"/>
        <w:ind w:left="2835" w:hanging="992"/>
        <w:rPr>
          <w:rFonts w:cs="Arial"/>
          <w:sz w:val="20"/>
        </w:rPr>
      </w:pPr>
      <w:r w:rsidRPr="00277CE2">
        <w:rPr>
          <w:rFonts w:cs="Arial"/>
          <w:b/>
          <w:sz w:val="20"/>
        </w:rPr>
        <w:t>Cuarta.-</w:t>
      </w:r>
      <w:r w:rsidRPr="00277CE2">
        <w:rPr>
          <w:rFonts w:cs="Arial"/>
          <w:b/>
          <w:sz w:val="20"/>
        </w:rPr>
        <w:tab/>
      </w:r>
      <w:r w:rsidRPr="00277CE2">
        <w:rPr>
          <w:rFonts w:cs="Arial"/>
          <w:sz w:val="20"/>
        </w:rPr>
        <w:t>La opinión de cumplimiento de obligaciones se emite considerando la situación del particular en los sistemas electrónicos del Instituto, por lo que no constituye resolución en sentido favorable al particular sobre el cálculo y montos de créditos fiscales en materia de seguridad social o cuotas obrero patronales declaradas o pagadas. La cual, no prejuzga sobre la existencia que pudiera derivar de créditos a cargo del particular en términos de las facultades correspondientes.</w:t>
      </w:r>
    </w:p>
    <w:p w14:paraId="451C28A9" w14:textId="77777777" w:rsidR="00F82C36" w:rsidRPr="00277CE2" w:rsidRDefault="00F82C36" w:rsidP="004C21D8">
      <w:pPr>
        <w:pStyle w:val="Texto0"/>
        <w:spacing w:line="217" w:lineRule="exact"/>
        <w:ind w:left="2835" w:hanging="992"/>
        <w:rPr>
          <w:rFonts w:cs="Arial"/>
          <w:sz w:val="20"/>
          <w:lang w:val="es-ES"/>
        </w:rPr>
      </w:pPr>
      <w:r w:rsidRPr="00277CE2">
        <w:rPr>
          <w:rFonts w:cs="Arial"/>
          <w:b/>
          <w:sz w:val="20"/>
          <w:lang w:val="es-ES"/>
        </w:rPr>
        <w:t>Quinta.-</w:t>
      </w:r>
      <w:r w:rsidRPr="00277CE2">
        <w:rPr>
          <w:rFonts w:cs="Arial"/>
          <w:sz w:val="20"/>
          <w:lang w:val="es-ES"/>
        </w:rPr>
        <w:tab/>
        <w:t xml:space="preserve">Los particulares que para realizar algún trámite requieran la opinión de cumplimiento de </w:t>
      </w:r>
      <w:r w:rsidRPr="00277CE2">
        <w:rPr>
          <w:rFonts w:cs="Arial"/>
          <w:spacing w:val="-4"/>
          <w:sz w:val="20"/>
          <w:lang w:val="es-ES"/>
        </w:rPr>
        <w:t>obligaciones fiscales en materia de seguridad social, deberán realizar el siguiente procedimiento:</w:t>
      </w:r>
    </w:p>
    <w:p w14:paraId="6450B6E1" w14:textId="77777777" w:rsidR="00F82C36" w:rsidRPr="00277CE2" w:rsidRDefault="00F82C36" w:rsidP="004C21D8">
      <w:pPr>
        <w:pStyle w:val="Texto0"/>
        <w:numPr>
          <w:ilvl w:val="0"/>
          <w:numId w:val="41"/>
        </w:numPr>
        <w:spacing w:line="218" w:lineRule="exact"/>
        <w:ind w:left="3119" w:hanging="284"/>
        <w:rPr>
          <w:rFonts w:cs="Arial"/>
          <w:sz w:val="20"/>
        </w:rPr>
      </w:pPr>
      <w:r w:rsidRPr="00277CE2">
        <w:rPr>
          <w:rFonts w:cs="Arial"/>
          <w:sz w:val="20"/>
        </w:rPr>
        <w:t>Ingresarán en la página de internet del Instituto (</w:t>
      </w:r>
      <w:r w:rsidRPr="00277CE2">
        <w:rPr>
          <w:rFonts w:cs="Arial"/>
          <w:sz w:val="20"/>
          <w:u w:val="single"/>
        </w:rPr>
        <w:t>www.imss.gob.mx),</w:t>
      </w:r>
      <w:r w:rsidRPr="00277CE2">
        <w:rPr>
          <w:rFonts w:cs="Arial"/>
          <w:sz w:val="20"/>
        </w:rPr>
        <w:t xml:space="preserve"> en el apartado “Patrones o empresas”, después en “Escritorio virtual”, donde se registrarán con su firma electrónica (FIEL) y contraseña, y deberán aceptar los términos y condiciones para el uso de los medios electrónicos. En el supuesto de tener un representante legal, éste ingresará con su FIEL.</w:t>
      </w:r>
    </w:p>
    <w:p w14:paraId="0784CDA1" w14:textId="77777777" w:rsidR="00F82C36" w:rsidRPr="00277CE2" w:rsidRDefault="00F82C36" w:rsidP="004C21D8">
      <w:pPr>
        <w:pStyle w:val="Texto0"/>
        <w:numPr>
          <w:ilvl w:val="0"/>
          <w:numId w:val="41"/>
        </w:numPr>
        <w:spacing w:line="218" w:lineRule="exact"/>
        <w:ind w:left="3119" w:hanging="284"/>
        <w:rPr>
          <w:rFonts w:cs="Arial"/>
          <w:sz w:val="20"/>
        </w:rPr>
      </w:pPr>
      <w:r w:rsidRPr="00277CE2">
        <w:rPr>
          <w:rFonts w:cs="Arial"/>
          <w:sz w:val="20"/>
        </w:rPr>
        <w:t xml:space="preserve">Posteriormente elegirá la sección “Datos Fiscales” y en el apartado “Acciones”, la opción “Opinión de cumplimiento”. Tratándose de representantes legales, </w:t>
      </w:r>
      <w:r w:rsidRPr="00277CE2">
        <w:rPr>
          <w:rFonts w:cs="Arial"/>
          <w:sz w:val="20"/>
        </w:rPr>
        <w:lastRenderedPageBreak/>
        <w:t>previamente, en el apartado “Empresas Representadas” deberá seleccionar la persona representada de la cual requiere la opinión de cumplimiento.</w:t>
      </w:r>
    </w:p>
    <w:p w14:paraId="0CD13E95" w14:textId="77777777" w:rsidR="00F82C36" w:rsidRPr="00277CE2" w:rsidRDefault="00F82C36" w:rsidP="004C21D8">
      <w:pPr>
        <w:pStyle w:val="Texto0"/>
        <w:numPr>
          <w:ilvl w:val="0"/>
          <w:numId w:val="41"/>
        </w:numPr>
        <w:spacing w:line="218" w:lineRule="exact"/>
        <w:ind w:left="3119" w:hanging="284"/>
        <w:rPr>
          <w:rFonts w:cs="Arial"/>
          <w:sz w:val="20"/>
        </w:rPr>
      </w:pPr>
      <w:r w:rsidRPr="00277CE2">
        <w:rPr>
          <w:rFonts w:cs="Arial"/>
          <w:sz w:val="20"/>
        </w:rPr>
        <w:t>Después de elegir la opción “Opinión de cumplimiento”, el particular podrá imprimir el documento que contiene la opinión de cumplimiento de obligaciones fiscales en materia de seguridad social.</w:t>
      </w:r>
    </w:p>
    <w:p w14:paraId="525A8A3B" w14:textId="77777777" w:rsidR="00F82C36" w:rsidRPr="00277CE2" w:rsidRDefault="00F82C36" w:rsidP="004C21D8">
      <w:pPr>
        <w:numPr>
          <w:ilvl w:val="2"/>
          <w:numId w:val="39"/>
        </w:numPr>
        <w:tabs>
          <w:tab w:val="left" w:pos="567"/>
        </w:tabs>
        <w:ind w:left="1843" w:hanging="850"/>
        <w:jc w:val="both"/>
        <w:rPr>
          <w:rFonts w:ascii="Arial" w:hAnsi="Arial" w:cs="Arial"/>
          <w:sz w:val="20"/>
        </w:rPr>
      </w:pPr>
      <w:r w:rsidRPr="00277CE2">
        <w:rPr>
          <w:rFonts w:ascii="Arial" w:hAnsi="Arial" w:cs="Arial"/>
          <w:sz w:val="20"/>
        </w:rPr>
        <w:t>La multicitada opinión, se generará atendiendo a la situación fiscal en materia de seguridad social del particular en los siguientes sentidos:</w:t>
      </w:r>
    </w:p>
    <w:p w14:paraId="7675EACC" w14:textId="77777777" w:rsidR="004C21D8" w:rsidRPr="00277CE2" w:rsidRDefault="004C21D8" w:rsidP="004C21D8">
      <w:pPr>
        <w:tabs>
          <w:tab w:val="left" w:pos="567"/>
        </w:tabs>
        <w:ind w:left="1843"/>
        <w:jc w:val="both"/>
        <w:rPr>
          <w:rFonts w:ascii="Arial" w:hAnsi="Arial" w:cs="Arial"/>
          <w:sz w:val="20"/>
        </w:rPr>
      </w:pPr>
    </w:p>
    <w:p w14:paraId="24BD8D7F" w14:textId="77777777" w:rsidR="00F82C36" w:rsidRPr="00277CE2" w:rsidRDefault="00F82C36" w:rsidP="004C21D8">
      <w:pPr>
        <w:pStyle w:val="Texto0"/>
        <w:spacing w:line="218" w:lineRule="exact"/>
        <w:ind w:left="2835" w:hanging="992"/>
        <w:rPr>
          <w:rFonts w:cs="Arial"/>
          <w:sz w:val="20"/>
          <w:lang w:val="es-ES"/>
        </w:rPr>
      </w:pPr>
      <w:r w:rsidRPr="00277CE2">
        <w:rPr>
          <w:rFonts w:cs="Arial"/>
          <w:b/>
          <w:sz w:val="20"/>
          <w:lang w:val="es-ES"/>
        </w:rPr>
        <w:t>Positiva.-</w:t>
      </w:r>
      <w:r w:rsidRPr="00277CE2">
        <w:rPr>
          <w:rFonts w:cs="Arial"/>
          <w:sz w:val="20"/>
          <w:lang w:val="es-ES"/>
        </w:rPr>
        <w:t xml:space="preserve"> </w:t>
      </w:r>
      <w:r w:rsidRPr="00277CE2">
        <w:rPr>
          <w:rFonts w:cs="Arial"/>
          <w:sz w:val="20"/>
          <w:lang w:val="es-ES"/>
        </w:rPr>
        <w:tab/>
        <w:t>Cuando el particular esté inscrito ante el Instituto y al corriente en el cumplimiento de las obligaciones que se consideran en los incisos a) y b) de este procedimiento.</w:t>
      </w:r>
    </w:p>
    <w:p w14:paraId="16E9FE81" w14:textId="77777777" w:rsidR="00F82C36" w:rsidRPr="00277CE2" w:rsidRDefault="00F82C36" w:rsidP="004C21D8">
      <w:pPr>
        <w:pStyle w:val="Texto0"/>
        <w:spacing w:line="218" w:lineRule="exact"/>
        <w:ind w:left="2835" w:hanging="992"/>
        <w:rPr>
          <w:rFonts w:cs="Arial"/>
          <w:sz w:val="20"/>
          <w:lang w:val="es-ES"/>
        </w:rPr>
      </w:pPr>
      <w:r w:rsidRPr="00277CE2">
        <w:rPr>
          <w:rFonts w:cs="Arial"/>
          <w:b/>
          <w:sz w:val="20"/>
          <w:lang w:val="es-ES"/>
        </w:rPr>
        <w:t>Negativa.-</w:t>
      </w:r>
      <w:r w:rsidRPr="00277CE2">
        <w:rPr>
          <w:rFonts w:cs="Arial"/>
          <w:sz w:val="20"/>
          <w:lang w:val="es-ES"/>
        </w:rPr>
        <w:t xml:space="preserve"> </w:t>
      </w:r>
      <w:r w:rsidRPr="00277CE2">
        <w:rPr>
          <w:rFonts w:cs="Arial"/>
          <w:sz w:val="20"/>
          <w:lang w:val="es-ES"/>
        </w:rPr>
        <w:tab/>
        <w:t>Cuando el particular no esté al corriente en el cumplimiento de las obligaciones en materia de seguridad social que se consideran en los incisos a) y b) de este procedimiento.</w:t>
      </w:r>
    </w:p>
    <w:p w14:paraId="29D56BA3" w14:textId="77777777" w:rsidR="00F82C36" w:rsidRPr="00277CE2" w:rsidRDefault="00F82C36" w:rsidP="004C21D8">
      <w:pPr>
        <w:numPr>
          <w:ilvl w:val="2"/>
          <w:numId w:val="39"/>
        </w:numPr>
        <w:tabs>
          <w:tab w:val="left" w:pos="567"/>
        </w:tabs>
        <w:ind w:left="1843" w:hanging="850"/>
        <w:jc w:val="both"/>
        <w:rPr>
          <w:rFonts w:ascii="Arial" w:hAnsi="Arial" w:cs="Arial"/>
          <w:sz w:val="20"/>
        </w:rPr>
      </w:pPr>
      <w:r w:rsidRPr="00277CE2">
        <w:rPr>
          <w:rFonts w:ascii="Arial" w:hAnsi="Arial" w:cs="Arial"/>
          <w:sz w:val="20"/>
        </w:rPr>
        <w:t>El Instituto a fin de emitir la opinión de cumplimiento de obligaciones fiscales en materia de seguridad social revisará que el particular solicitante:</w:t>
      </w:r>
    </w:p>
    <w:p w14:paraId="7B8F1EB5" w14:textId="77777777" w:rsidR="004C21D8" w:rsidRPr="00277CE2" w:rsidRDefault="004C21D8" w:rsidP="004C21D8">
      <w:pPr>
        <w:tabs>
          <w:tab w:val="left" w:pos="567"/>
        </w:tabs>
        <w:ind w:left="1985"/>
        <w:jc w:val="both"/>
        <w:rPr>
          <w:rFonts w:ascii="Arial" w:hAnsi="Arial" w:cs="Arial"/>
          <w:sz w:val="20"/>
        </w:rPr>
      </w:pPr>
    </w:p>
    <w:p w14:paraId="3C9A056F" w14:textId="77777777" w:rsidR="00F82C36" w:rsidRPr="00277CE2" w:rsidRDefault="00F82C36" w:rsidP="004C21D8">
      <w:pPr>
        <w:numPr>
          <w:ilvl w:val="3"/>
          <w:numId w:val="39"/>
        </w:numPr>
        <w:tabs>
          <w:tab w:val="left" w:pos="567"/>
        </w:tabs>
        <w:ind w:left="2127" w:hanging="284"/>
        <w:jc w:val="both"/>
        <w:rPr>
          <w:rFonts w:ascii="Arial" w:hAnsi="Arial" w:cs="Arial"/>
          <w:sz w:val="20"/>
        </w:rPr>
      </w:pPr>
      <w:r w:rsidRPr="00277CE2">
        <w:rPr>
          <w:rFonts w:ascii="Arial" w:hAnsi="Arial" w:cs="Arial"/>
          <w:sz w:val="20"/>
        </w:rPr>
        <w:t>Se encuentre inscrito ante el Instituto, en caso de estar obligado,</w:t>
      </w:r>
      <w:r w:rsidRPr="00277CE2">
        <w:rPr>
          <w:rFonts w:ascii="Arial" w:hAnsi="Arial" w:cs="Arial"/>
          <w:color w:val="FF0000"/>
          <w:sz w:val="20"/>
        </w:rPr>
        <w:t xml:space="preserve"> </w:t>
      </w:r>
      <w:r w:rsidRPr="00277CE2">
        <w:rPr>
          <w:rFonts w:ascii="Arial" w:hAnsi="Arial" w:cs="Arial"/>
          <w:sz w:val="20"/>
        </w:rPr>
        <w:t>y que el o los números de registros patronales que le han sido asignados estén vigentes.</w:t>
      </w:r>
    </w:p>
    <w:p w14:paraId="7BCF3A94" w14:textId="77777777" w:rsidR="004C21D8" w:rsidRPr="00277CE2" w:rsidRDefault="004C21D8" w:rsidP="004C21D8">
      <w:pPr>
        <w:tabs>
          <w:tab w:val="left" w:pos="567"/>
        </w:tabs>
        <w:ind w:left="2127" w:hanging="284"/>
        <w:jc w:val="both"/>
        <w:rPr>
          <w:rFonts w:ascii="Arial" w:hAnsi="Arial" w:cs="Arial"/>
          <w:sz w:val="20"/>
        </w:rPr>
      </w:pPr>
    </w:p>
    <w:p w14:paraId="58073600" w14:textId="77777777" w:rsidR="00F82C36" w:rsidRPr="00277CE2" w:rsidRDefault="00F82C36" w:rsidP="004C21D8">
      <w:pPr>
        <w:numPr>
          <w:ilvl w:val="3"/>
          <w:numId w:val="39"/>
        </w:numPr>
        <w:tabs>
          <w:tab w:val="left" w:pos="567"/>
        </w:tabs>
        <w:ind w:left="2127" w:hanging="284"/>
        <w:jc w:val="both"/>
        <w:rPr>
          <w:rFonts w:ascii="Arial" w:hAnsi="Arial" w:cs="Arial"/>
          <w:sz w:val="20"/>
        </w:rPr>
      </w:pPr>
      <w:r w:rsidRPr="00277CE2">
        <w:rPr>
          <w:rFonts w:ascii="Arial" w:hAnsi="Arial" w:cs="Arial"/>
          <w:sz w:val="20"/>
        </w:rPr>
        <w:t>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27AF901E" w14:textId="77777777" w:rsidR="004C21D8" w:rsidRPr="00277CE2" w:rsidRDefault="004C21D8" w:rsidP="004C21D8">
      <w:pPr>
        <w:tabs>
          <w:tab w:val="left" w:pos="567"/>
        </w:tabs>
        <w:ind w:left="2127" w:hanging="284"/>
        <w:jc w:val="both"/>
        <w:rPr>
          <w:rFonts w:ascii="Arial" w:hAnsi="Arial" w:cs="Arial"/>
          <w:sz w:val="20"/>
        </w:rPr>
      </w:pPr>
    </w:p>
    <w:p w14:paraId="15389AE1" w14:textId="77777777" w:rsidR="00F82C36" w:rsidRPr="00277CE2" w:rsidRDefault="00F82C36" w:rsidP="004C21D8">
      <w:pPr>
        <w:numPr>
          <w:ilvl w:val="3"/>
          <w:numId w:val="39"/>
        </w:numPr>
        <w:tabs>
          <w:tab w:val="left" w:pos="567"/>
        </w:tabs>
        <w:ind w:left="2127" w:hanging="284"/>
        <w:jc w:val="both"/>
        <w:rPr>
          <w:rFonts w:ascii="Arial" w:hAnsi="Arial" w:cs="Arial"/>
          <w:sz w:val="20"/>
        </w:rPr>
      </w:pPr>
      <w:r w:rsidRPr="00277CE2">
        <w:rPr>
          <w:rFonts w:ascii="Arial" w:hAnsi="Arial" w:cs="Arial"/>
          <w:sz w:val="20"/>
        </w:rPr>
        <w:t>Tratándose de particulares que hubieran solicitado autorización para pagar a plazos o hubieran interpuesto algún medio de defensa contra créditos fiscales a su cargo, los mismos se encuentren garantizados de conformidad con las disposiciones fiscales.</w:t>
      </w:r>
    </w:p>
    <w:p w14:paraId="379A6442" w14:textId="77777777" w:rsidR="004C21D8" w:rsidRPr="00277CE2" w:rsidRDefault="004C21D8" w:rsidP="004C21D8">
      <w:pPr>
        <w:tabs>
          <w:tab w:val="left" w:pos="567"/>
        </w:tabs>
        <w:ind w:left="2127" w:hanging="284"/>
        <w:jc w:val="both"/>
        <w:rPr>
          <w:rFonts w:ascii="Arial" w:hAnsi="Arial" w:cs="Arial"/>
          <w:sz w:val="20"/>
        </w:rPr>
      </w:pPr>
    </w:p>
    <w:p w14:paraId="39050C7F" w14:textId="77777777" w:rsidR="00F82C36" w:rsidRPr="00277CE2" w:rsidRDefault="00F82C36" w:rsidP="004C21D8">
      <w:pPr>
        <w:numPr>
          <w:ilvl w:val="3"/>
          <w:numId w:val="39"/>
        </w:numPr>
        <w:tabs>
          <w:tab w:val="left" w:pos="567"/>
        </w:tabs>
        <w:ind w:left="2127" w:hanging="284"/>
        <w:jc w:val="both"/>
        <w:rPr>
          <w:rFonts w:ascii="Arial" w:hAnsi="Arial" w:cs="Arial"/>
          <w:sz w:val="20"/>
        </w:rPr>
      </w:pPr>
      <w:r w:rsidRPr="00277CE2">
        <w:rPr>
          <w:rFonts w:ascii="Arial" w:hAnsi="Arial" w:cs="Arial"/>
          <w:sz w:val="20"/>
        </w:rPr>
        <w:t>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11BD39C8" w14:textId="77777777" w:rsidR="004C21D8" w:rsidRPr="00277CE2" w:rsidRDefault="004C21D8" w:rsidP="004C21D8">
      <w:pPr>
        <w:tabs>
          <w:tab w:val="left" w:pos="567"/>
        </w:tabs>
        <w:jc w:val="both"/>
        <w:rPr>
          <w:rFonts w:ascii="Arial" w:hAnsi="Arial" w:cs="Arial"/>
          <w:sz w:val="20"/>
        </w:rPr>
      </w:pPr>
    </w:p>
    <w:p w14:paraId="235E78BD" w14:textId="77777777" w:rsidR="00F82C36" w:rsidRPr="00277CE2" w:rsidRDefault="00F82C36" w:rsidP="004C21D8">
      <w:pPr>
        <w:numPr>
          <w:ilvl w:val="2"/>
          <w:numId w:val="39"/>
        </w:numPr>
        <w:tabs>
          <w:tab w:val="left" w:pos="567"/>
        </w:tabs>
        <w:ind w:left="1843" w:hanging="850"/>
        <w:jc w:val="both"/>
        <w:rPr>
          <w:rFonts w:ascii="Arial" w:hAnsi="Arial" w:cs="Arial"/>
          <w:sz w:val="20"/>
        </w:rPr>
      </w:pPr>
      <w:r w:rsidRPr="00277CE2">
        <w:rPr>
          <w:rFonts w:ascii="Arial" w:hAnsi="Arial" w:cs="Arial"/>
          <w:sz w:val="20"/>
        </w:rPr>
        <w:t>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7A4A9E48" w14:textId="77777777" w:rsidR="004C21D8" w:rsidRPr="00277CE2" w:rsidRDefault="004C21D8" w:rsidP="004C21D8">
      <w:pPr>
        <w:tabs>
          <w:tab w:val="left" w:pos="567"/>
        </w:tabs>
        <w:ind w:left="2127"/>
        <w:jc w:val="both"/>
        <w:rPr>
          <w:rFonts w:ascii="Arial" w:hAnsi="Arial" w:cs="Arial"/>
          <w:sz w:val="20"/>
        </w:rPr>
      </w:pPr>
    </w:p>
    <w:p w14:paraId="1BA73621" w14:textId="77777777" w:rsidR="00F82C36" w:rsidRPr="00277CE2" w:rsidRDefault="00F82C36" w:rsidP="004C21D8">
      <w:pPr>
        <w:numPr>
          <w:ilvl w:val="3"/>
          <w:numId w:val="39"/>
        </w:numPr>
        <w:tabs>
          <w:tab w:val="left" w:pos="567"/>
        </w:tabs>
        <w:ind w:left="2127" w:hanging="284"/>
        <w:jc w:val="both"/>
        <w:rPr>
          <w:rFonts w:ascii="Arial" w:hAnsi="Arial" w:cs="Arial"/>
          <w:sz w:val="20"/>
        </w:rPr>
      </w:pPr>
      <w:r w:rsidRPr="00277CE2">
        <w:rPr>
          <w:rFonts w:ascii="Arial" w:hAnsi="Arial" w:cs="Arial"/>
          <w:sz w:val="20"/>
        </w:rPr>
        <w:t>Cuando el particular cuente con autorización para pagar a plazos y no le haya sido revocada.</w:t>
      </w:r>
    </w:p>
    <w:p w14:paraId="78D46122" w14:textId="77777777" w:rsidR="004C21D8" w:rsidRPr="00277CE2" w:rsidRDefault="004C21D8" w:rsidP="004C21D8">
      <w:pPr>
        <w:tabs>
          <w:tab w:val="left" w:pos="567"/>
        </w:tabs>
        <w:ind w:left="2127"/>
        <w:jc w:val="both"/>
        <w:rPr>
          <w:rFonts w:ascii="Arial" w:hAnsi="Arial" w:cs="Arial"/>
          <w:sz w:val="20"/>
        </w:rPr>
      </w:pPr>
    </w:p>
    <w:p w14:paraId="069F4AB1" w14:textId="77777777" w:rsidR="00F82C36" w:rsidRPr="00277CE2" w:rsidRDefault="00F82C36" w:rsidP="004C21D8">
      <w:pPr>
        <w:numPr>
          <w:ilvl w:val="3"/>
          <w:numId w:val="39"/>
        </w:numPr>
        <w:tabs>
          <w:tab w:val="left" w:pos="567"/>
        </w:tabs>
        <w:ind w:left="2127" w:hanging="284"/>
        <w:jc w:val="both"/>
        <w:rPr>
          <w:rFonts w:ascii="Arial" w:hAnsi="Arial" w:cs="Arial"/>
          <w:sz w:val="20"/>
        </w:rPr>
      </w:pPr>
      <w:r w:rsidRPr="00277CE2">
        <w:rPr>
          <w:rFonts w:ascii="Arial" w:hAnsi="Arial" w:cs="Arial"/>
          <w:sz w:val="20"/>
        </w:rPr>
        <w:t>Cuando no haya vencido el plazo para pagar a que se refiere el artículo 127 del Reglamento de la Ley del Seguro Social en materia de Afiliación, Clasificación de Empresas, Recaudación y Fiscalización.</w:t>
      </w:r>
    </w:p>
    <w:p w14:paraId="28012D29" w14:textId="77777777" w:rsidR="004C21D8" w:rsidRPr="00277CE2" w:rsidRDefault="004C21D8" w:rsidP="004C21D8">
      <w:pPr>
        <w:tabs>
          <w:tab w:val="left" w:pos="567"/>
        </w:tabs>
        <w:ind w:left="2127"/>
        <w:jc w:val="both"/>
        <w:rPr>
          <w:rFonts w:ascii="Arial" w:hAnsi="Arial" w:cs="Arial"/>
          <w:sz w:val="20"/>
        </w:rPr>
      </w:pPr>
    </w:p>
    <w:p w14:paraId="502E54F6" w14:textId="77777777" w:rsidR="00F82C36" w:rsidRPr="00277CE2" w:rsidRDefault="00F82C36" w:rsidP="004C21D8">
      <w:pPr>
        <w:numPr>
          <w:ilvl w:val="3"/>
          <w:numId w:val="39"/>
        </w:numPr>
        <w:tabs>
          <w:tab w:val="left" w:pos="567"/>
        </w:tabs>
        <w:ind w:left="2127" w:hanging="284"/>
        <w:jc w:val="both"/>
        <w:rPr>
          <w:rFonts w:ascii="Arial" w:hAnsi="Arial" w:cs="Arial"/>
          <w:sz w:val="20"/>
        </w:rPr>
      </w:pPr>
      <w:r w:rsidRPr="00277CE2">
        <w:rPr>
          <w:rFonts w:ascii="Arial" w:hAnsi="Arial" w:cs="Arial"/>
          <w:sz w:val="20"/>
        </w:rPr>
        <w:t xml:space="preserve">Cuando se haya interpuesto medio de defensa en contra del crédito fiscal determinado y se </w:t>
      </w:r>
      <w:r w:rsidRPr="00277CE2">
        <w:rPr>
          <w:rFonts w:ascii="Arial" w:hAnsi="Arial" w:cs="Arial"/>
          <w:spacing w:val="-2"/>
          <w:sz w:val="20"/>
        </w:rPr>
        <w:t>encuentre debidamente garantizado el interés fiscal de conformidad con las disposiciones fiscales.</w:t>
      </w:r>
    </w:p>
    <w:p w14:paraId="1C7E3DC2" w14:textId="77777777" w:rsidR="004C21D8" w:rsidRPr="00277CE2" w:rsidRDefault="004C21D8" w:rsidP="004C21D8">
      <w:pPr>
        <w:tabs>
          <w:tab w:val="left" w:pos="567"/>
        </w:tabs>
        <w:jc w:val="both"/>
        <w:rPr>
          <w:rFonts w:ascii="Arial" w:hAnsi="Arial" w:cs="Arial"/>
          <w:sz w:val="20"/>
        </w:rPr>
      </w:pPr>
    </w:p>
    <w:p w14:paraId="3213ED88" w14:textId="77777777" w:rsidR="00F82C36" w:rsidRPr="00277CE2" w:rsidRDefault="00F82C36" w:rsidP="004C21D8">
      <w:pPr>
        <w:numPr>
          <w:ilvl w:val="3"/>
          <w:numId w:val="39"/>
        </w:numPr>
        <w:tabs>
          <w:tab w:val="left" w:pos="567"/>
        </w:tabs>
        <w:ind w:left="2127" w:hanging="284"/>
        <w:jc w:val="both"/>
        <w:rPr>
          <w:rFonts w:ascii="Arial" w:hAnsi="Arial" w:cs="Arial"/>
          <w:sz w:val="20"/>
        </w:rPr>
      </w:pPr>
      <w:r w:rsidRPr="00277CE2">
        <w:rPr>
          <w:rFonts w:ascii="Arial" w:hAnsi="Arial" w:cs="Arial"/>
          <w:sz w:val="20"/>
        </w:rPr>
        <w:t>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10 días hábiles contados a partir del día siguiente a la fecha de presentación de la solicitud, resolverá y emitirá la opinión del cumplimiento de obligaciones fiscales en materia de seguridad social.</w:t>
      </w:r>
    </w:p>
    <w:p w14:paraId="418C3AC5" w14:textId="77777777" w:rsidR="004C21D8" w:rsidRPr="00277CE2" w:rsidRDefault="004C21D8" w:rsidP="004C21D8">
      <w:pPr>
        <w:pStyle w:val="Prrafodelista"/>
        <w:rPr>
          <w:rFonts w:ascii="Arial" w:hAnsi="Arial" w:cs="Arial"/>
          <w:sz w:val="20"/>
        </w:rPr>
      </w:pPr>
    </w:p>
    <w:p w14:paraId="3BB77288" w14:textId="77777777" w:rsidR="00F82C36" w:rsidRPr="00277CE2" w:rsidRDefault="00F82C36" w:rsidP="005A3764">
      <w:pPr>
        <w:numPr>
          <w:ilvl w:val="2"/>
          <w:numId w:val="39"/>
        </w:numPr>
        <w:tabs>
          <w:tab w:val="left" w:pos="567"/>
        </w:tabs>
        <w:ind w:left="1843" w:hanging="850"/>
        <w:jc w:val="both"/>
        <w:rPr>
          <w:rFonts w:ascii="Arial" w:hAnsi="Arial" w:cs="Arial"/>
          <w:sz w:val="20"/>
          <w:lang w:eastAsia="es-ES"/>
        </w:rPr>
      </w:pPr>
      <w:r w:rsidRPr="00277CE2">
        <w:rPr>
          <w:rFonts w:ascii="Arial" w:hAnsi="Arial" w:cs="Arial"/>
          <w:sz w:val="20"/>
          <w:lang w:eastAsia="es-ES"/>
        </w:rPr>
        <w:lastRenderedPageBreak/>
        <w:t>Constancia de situación fiscal en materia de aportaciones patronales y entero de descuentos, emitida por el INFONAVIT.</w:t>
      </w:r>
    </w:p>
    <w:p w14:paraId="07B19284" w14:textId="77777777" w:rsidR="00F82C36" w:rsidRPr="00277CE2" w:rsidRDefault="00F82C36" w:rsidP="00F82C36">
      <w:pPr>
        <w:ind w:left="708"/>
        <w:jc w:val="both"/>
        <w:rPr>
          <w:rFonts w:ascii="Arial" w:hAnsi="Arial" w:cs="Arial"/>
          <w:b/>
          <w:sz w:val="20"/>
          <w:lang w:eastAsia="es-ES"/>
        </w:rPr>
      </w:pPr>
    </w:p>
    <w:p w14:paraId="424E93E4" w14:textId="77777777" w:rsidR="00F82C36" w:rsidRPr="00277CE2" w:rsidRDefault="00F82C36" w:rsidP="004C21D8">
      <w:pPr>
        <w:numPr>
          <w:ilvl w:val="3"/>
          <w:numId w:val="39"/>
        </w:numPr>
        <w:tabs>
          <w:tab w:val="left" w:pos="567"/>
        </w:tabs>
        <w:ind w:left="2127" w:hanging="284"/>
        <w:jc w:val="both"/>
        <w:rPr>
          <w:rFonts w:ascii="Arial" w:hAnsi="Arial" w:cs="Arial"/>
          <w:sz w:val="20"/>
          <w:lang w:eastAsia="es-ES"/>
        </w:rPr>
      </w:pPr>
      <w:r w:rsidRPr="00277CE2">
        <w:rPr>
          <w:rFonts w:ascii="Arial" w:hAnsi="Arial" w:cs="Arial"/>
          <w:sz w:val="20"/>
          <w:lang w:eastAsia="es-ES"/>
        </w:rPr>
        <w:t xml:space="preserve">Con el propósito de dar cumplimiento a lo dispuesto por el artículo 32-D del Código Fiscal de la Federación y a los puntos 4.18 y 4.19 de las Políticas, Bases y Lineamientos en materia de Adquisiciones, Arrendamientos y Servicios del Instituto Mexicano del Seguro Social vigente, así como al ACUERDO por el que se emiten las Reglas para la obtención de la constancia de situación Fiscal en materia de aportaciones patronales y entero de amortizaciones, se les hace de su conocimiento  a los licitantes y posibles adjudicados, que para la firma del contrato respectivo, se solicita como requisito indispensable para suscribirlo, el  envío de la constancia de situación Fiscal en materia de aportaciones patronales y entero de amortizaciones en la fecha de notificación del fallo concursal correspondiente , a los correos siguientes:  </w:t>
      </w:r>
      <w:r w:rsidR="007D7938" w:rsidRPr="00277CE2">
        <w:rPr>
          <w:rFonts w:ascii="Arial" w:hAnsi="Arial" w:cs="Arial"/>
          <w:sz w:val="20"/>
          <w:lang w:eastAsia="es-ES"/>
        </w:rPr>
        <w:t>gabriela.garciasai</w:t>
      </w:r>
      <w:r w:rsidRPr="00277CE2">
        <w:rPr>
          <w:rFonts w:ascii="Arial" w:hAnsi="Arial" w:cs="Arial"/>
          <w:sz w:val="20"/>
          <w:lang w:eastAsia="es-ES"/>
        </w:rPr>
        <w:t xml:space="preserve">@imss.gob.mx, </w:t>
      </w:r>
      <w:r w:rsidR="007D7938" w:rsidRPr="00277CE2">
        <w:rPr>
          <w:rFonts w:ascii="Arial" w:hAnsi="Arial" w:cs="Arial"/>
          <w:sz w:val="20"/>
          <w:lang w:eastAsia="es-ES"/>
        </w:rPr>
        <w:t>arturo.damazo</w:t>
      </w:r>
      <w:r w:rsidRPr="00277CE2">
        <w:rPr>
          <w:rFonts w:ascii="Arial" w:hAnsi="Arial" w:cs="Arial"/>
          <w:sz w:val="20"/>
          <w:lang w:eastAsia="es-ES"/>
        </w:rPr>
        <w:t xml:space="preserve">@imss.gob.mx, para efecto de lo dispuesto por el artículo 32-D del Código Fiscal de la Federación. </w:t>
      </w:r>
    </w:p>
    <w:p w14:paraId="5B8C65AC" w14:textId="77777777" w:rsidR="00F82C36" w:rsidRPr="00277CE2" w:rsidRDefault="00F82C36" w:rsidP="00F82C36">
      <w:pPr>
        <w:ind w:left="708"/>
        <w:jc w:val="both"/>
        <w:rPr>
          <w:rFonts w:ascii="Arial" w:hAnsi="Arial" w:cs="Arial"/>
          <w:sz w:val="20"/>
          <w:lang w:eastAsia="es-ES"/>
        </w:rPr>
      </w:pPr>
    </w:p>
    <w:p w14:paraId="34255B24" w14:textId="77777777" w:rsidR="00F82C36" w:rsidRPr="00277CE2" w:rsidRDefault="00F82C36" w:rsidP="004C21D8">
      <w:pPr>
        <w:numPr>
          <w:ilvl w:val="3"/>
          <w:numId w:val="39"/>
        </w:numPr>
        <w:tabs>
          <w:tab w:val="left" w:pos="567"/>
        </w:tabs>
        <w:ind w:left="2127" w:hanging="284"/>
        <w:jc w:val="both"/>
        <w:rPr>
          <w:rFonts w:ascii="Arial" w:hAnsi="Arial" w:cs="Arial"/>
          <w:sz w:val="20"/>
          <w:lang w:eastAsia="es-ES"/>
        </w:rPr>
      </w:pPr>
      <w:r w:rsidRPr="00277CE2">
        <w:rPr>
          <w:rFonts w:ascii="Arial" w:hAnsi="Arial" w:cs="Arial"/>
          <w:sz w:val="20"/>
          <w:lang w:eastAsia="es-ES"/>
        </w:rPr>
        <w:t>Al respecto, se da a conocer las Reglas para la obtención de la constancia de situación fiscal en materia de aportaciones patronales y entero de descuentos, publicadas en el Diario Oficial de la Federación el 28 de Junio de 2017.</w:t>
      </w:r>
    </w:p>
    <w:p w14:paraId="18263DE3" w14:textId="77777777" w:rsidR="00F82C36" w:rsidRPr="00277CE2" w:rsidRDefault="00F82C36" w:rsidP="00F82C36">
      <w:pPr>
        <w:ind w:left="708"/>
        <w:jc w:val="both"/>
        <w:rPr>
          <w:rFonts w:ascii="Arial" w:hAnsi="Arial" w:cs="Arial"/>
          <w:sz w:val="20"/>
          <w:lang w:eastAsia="es-ES"/>
        </w:rPr>
      </w:pPr>
    </w:p>
    <w:p w14:paraId="0E20DDB9" w14:textId="77777777" w:rsidR="00F82C36" w:rsidRPr="00277CE2" w:rsidRDefault="00F82C36" w:rsidP="004C21D8">
      <w:pPr>
        <w:numPr>
          <w:ilvl w:val="3"/>
          <w:numId w:val="39"/>
        </w:numPr>
        <w:tabs>
          <w:tab w:val="left" w:pos="567"/>
        </w:tabs>
        <w:ind w:left="2127" w:hanging="284"/>
        <w:jc w:val="both"/>
        <w:rPr>
          <w:rFonts w:ascii="Arial" w:hAnsi="Arial" w:cs="Arial"/>
          <w:sz w:val="20"/>
          <w:lang w:eastAsia="es-ES"/>
        </w:rPr>
      </w:pPr>
      <w:r w:rsidRPr="00277CE2">
        <w:rPr>
          <w:rFonts w:ascii="Arial" w:hAnsi="Arial" w:cs="Arial"/>
          <w:sz w:val="20"/>
          <w:lang w:eastAsia="es-ES"/>
        </w:rPr>
        <w:t>Reglas para la obtención de la constancia de situación fiscal en materia de aportaciones patronales y entero de descuentos.</w:t>
      </w:r>
    </w:p>
    <w:p w14:paraId="1DE6B4C9" w14:textId="77777777" w:rsidR="00F82C36" w:rsidRPr="00277CE2" w:rsidRDefault="00F82C36" w:rsidP="00F82C36">
      <w:pPr>
        <w:ind w:left="708"/>
        <w:jc w:val="both"/>
        <w:rPr>
          <w:rFonts w:ascii="Arial" w:hAnsi="Arial" w:cs="Arial"/>
          <w:sz w:val="20"/>
          <w:lang w:eastAsia="es-ES"/>
        </w:rPr>
      </w:pPr>
    </w:p>
    <w:p w14:paraId="36B24DCD" w14:textId="77777777" w:rsidR="00F82C36" w:rsidRPr="00277CE2" w:rsidRDefault="00F82C36" w:rsidP="004C21D8">
      <w:pPr>
        <w:ind w:left="3119" w:hanging="992"/>
        <w:jc w:val="both"/>
        <w:rPr>
          <w:rFonts w:ascii="Arial" w:hAnsi="Arial" w:cs="Arial"/>
          <w:sz w:val="20"/>
          <w:lang w:eastAsia="es-ES"/>
        </w:rPr>
      </w:pPr>
      <w:r w:rsidRPr="00277CE2">
        <w:rPr>
          <w:rFonts w:ascii="Arial" w:hAnsi="Arial" w:cs="Arial"/>
          <w:b/>
          <w:sz w:val="20"/>
          <w:lang w:eastAsia="es-ES"/>
        </w:rPr>
        <w:t>Primera.-</w:t>
      </w:r>
      <w:r w:rsidRPr="00277CE2">
        <w:rPr>
          <w:rFonts w:ascii="Arial" w:hAnsi="Arial" w:cs="Arial"/>
          <w:sz w:val="20"/>
          <w:lang w:eastAsia="es-ES"/>
        </w:rPr>
        <w:t xml:space="preserve"> 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715F6F96" w14:textId="77777777" w:rsidR="004C21D8" w:rsidRPr="00277CE2" w:rsidRDefault="004C21D8" w:rsidP="004C21D8">
      <w:pPr>
        <w:ind w:left="3119" w:hanging="992"/>
        <w:jc w:val="both"/>
        <w:rPr>
          <w:rFonts w:ascii="Arial" w:hAnsi="Arial" w:cs="Arial"/>
          <w:sz w:val="20"/>
          <w:lang w:eastAsia="es-ES"/>
        </w:rPr>
      </w:pPr>
    </w:p>
    <w:p w14:paraId="7548BD95" w14:textId="77777777" w:rsidR="00F82C36" w:rsidRPr="00277CE2" w:rsidRDefault="00F82C36" w:rsidP="004C21D8">
      <w:pPr>
        <w:ind w:left="3119" w:hanging="992"/>
        <w:jc w:val="both"/>
        <w:rPr>
          <w:rFonts w:ascii="Arial" w:hAnsi="Arial" w:cs="Arial"/>
          <w:sz w:val="20"/>
          <w:lang w:eastAsia="es-ES"/>
        </w:rPr>
      </w:pPr>
      <w:r w:rsidRPr="00277CE2">
        <w:rPr>
          <w:rFonts w:ascii="Arial" w:hAnsi="Arial" w:cs="Arial"/>
          <w:b/>
          <w:sz w:val="20"/>
          <w:lang w:eastAsia="es-ES"/>
        </w:rPr>
        <w:t>Segunda.-</w:t>
      </w:r>
      <w:r w:rsidRPr="00277CE2">
        <w:rPr>
          <w:rFonts w:ascii="Arial" w:hAnsi="Arial" w:cs="Arial"/>
          <w:sz w:val="20"/>
          <w:lang w:eastAsia="es-ES"/>
        </w:rPr>
        <w:t xml:space="preserve"> El INFONAVIT, a fin de emitir la constancia de situación fiscal, revisará que:</w:t>
      </w:r>
    </w:p>
    <w:p w14:paraId="029DF325" w14:textId="77777777" w:rsidR="00F82C36" w:rsidRPr="00277CE2" w:rsidRDefault="00F82C36" w:rsidP="00F82C36">
      <w:pPr>
        <w:ind w:left="708"/>
        <w:jc w:val="both"/>
        <w:rPr>
          <w:rFonts w:ascii="Arial" w:hAnsi="Arial" w:cs="Arial"/>
          <w:sz w:val="20"/>
          <w:lang w:eastAsia="es-ES"/>
        </w:rPr>
      </w:pPr>
    </w:p>
    <w:p w14:paraId="00858938" w14:textId="77777777" w:rsidR="00F82C36" w:rsidRPr="00277CE2" w:rsidRDefault="00F82C36" w:rsidP="004C21D8">
      <w:pPr>
        <w:numPr>
          <w:ilvl w:val="0"/>
          <w:numId w:val="15"/>
        </w:numPr>
        <w:ind w:left="3544" w:hanging="283"/>
        <w:jc w:val="both"/>
        <w:rPr>
          <w:rFonts w:ascii="Arial" w:hAnsi="Arial" w:cs="Arial"/>
          <w:sz w:val="20"/>
          <w:lang w:eastAsia="es-ES"/>
        </w:rPr>
      </w:pPr>
      <w:r w:rsidRPr="00277CE2">
        <w:rPr>
          <w:rFonts w:ascii="Arial" w:hAnsi="Arial" w:cs="Arial"/>
          <w:sz w:val="20"/>
          <w:lang w:eastAsia="es-ES"/>
        </w:rPr>
        <w:t>La inscripción del particular solicitante ante el Instituto, en caso de estar obligado, y la vigencia del número o números de los registros patronales que le han sido asignados.</w:t>
      </w:r>
    </w:p>
    <w:p w14:paraId="1DEDD45B" w14:textId="77777777" w:rsidR="00F82C36" w:rsidRPr="00277CE2" w:rsidRDefault="00F82C36" w:rsidP="00F82C36">
      <w:pPr>
        <w:ind w:left="1428"/>
        <w:jc w:val="both"/>
        <w:rPr>
          <w:rFonts w:ascii="Arial" w:hAnsi="Arial" w:cs="Arial"/>
          <w:sz w:val="20"/>
          <w:lang w:eastAsia="es-ES"/>
        </w:rPr>
      </w:pPr>
    </w:p>
    <w:p w14:paraId="47F87B92" w14:textId="77777777" w:rsidR="00F82C36" w:rsidRPr="00277CE2" w:rsidRDefault="00F82C36" w:rsidP="004C21D8">
      <w:pPr>
        <w:numPr>
          <w:ilvl w:val="0"/>
          <w:numId w:val="15"/>
        </w:numPr>
        <w:ind w:left="3544" w:hanging="283"/>
        <w:jc w:val="both"/>
        <w:rPr>
          <w:rFonts w:ascii="Arial" w:hAnsi="Arial" w:cs="Arial"/>
          <w:sz w:val="20"/>
          <w:lang w:eastAsia="es-ES"/>
        </w:rPr>
      </w:pPr>
      <w:r w:rsidRPr="00277CE2">
        <w:rPr>
          <w:rFonts w:ascii="Arial" w:hAnsi="Arial" w:cs="Arial"/>
          <w:sz w:val="20"/>
          <w:lang w:eastAsia="es-ES"/>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22A978E7" w14:textId="77777777" w:rsidR="00F82C36" w:rsidRPr="00277CE2" w:rsidRDefault="00F82C36" w:rsidP="00F82C36">
      <w:pPr>
        <w:ind w:left="708"/>
        <w:jc w:val="both"/>
        <w:rPr>
          <w:rFonts w:ascii="Arial" w:hAnsi="Arial" w:cs="Arial"/>
          <w:sz w:val="20"/>
          <w:lang w:eastAsia="es-ES"/>
        </w:rPr>
      </w:pPr>
    </w:p>
    <w:p w14:paraId="5A900471" w14:textId="77777777" w:rsidR="00F82C36" w:rsidRPr="00277CE2" w:rsidRDefault="00F82C36" w:rsidP="004C21D8">
      <w:pPr>
        <w:numPr>
          <w:ilvl w:val="0"/>
          <w:numId w:val="15"/>
        </w:numPr>
        <w:ind w:left="3544" w:hanging="283"/>
        <w:jc w:val="both"/>
        <w:rPr>
          <w:rFonts w:ascii="Arial" w:hAnsi="Arial" w:cs="Arial"/>
          <w:sz w:val="20"/>
          <w:lang w:eastAsia="es-ES"/>
        </w:rPr>
      </w:pPr>
      <w:r w:rsidRPr="00277CE2">
        <w:rPr>
          <w:rFonts w:ascii="Arial" w:hAnsi="Arial" w:cs="Arial"/>
          <w:sz w:val="20"/>
          <w:lang w:eastAsia="es-ES"/>
        </w:rPr>
        <w:t>Los adeudos o créditos fiscales que no se encuentren firmes.</w:t>
      </w:r>
    </w:p>
    <w:p w14:paraId="62074AAD" w14:textId="77777777" w:rsidR="00F82C36" w:rsidRPr="00277CE2" w:rsidRDefault="00F82C36" w:rsidP="00F82C36">
      <w:pPr>
        <w:ind w:left="708"/>
        <w:jc w:val="both"/>
        <w:rPr>
          <w:rFonts w:ascii="Arial" w:hAnsi="Arial" w:cs="Arial"/>
          <w:sz w:val="20"/>
          <w:lang w:eastAsia="es-ES"/>
        </w:rPr>
      </w:pPr>
    </w:p>
    <w:p w14:paraId="4CC8B0B4" w14:textId="77777777" w:rsidR="00F82C36" w:rsidRPr="00277CE2" w:rsidRDefault="00F82C36" w:rsidP="004C21D8">
      <w:pPr>
        <w:numPr>
          <w:ilvl w:val="0"/>
          <w:numId w:val="15"/>
        </w:numPr>
        <w:ind w:left="3544" w:hanging="283"/>
        <w:jc w:val="both"/>
        <w:rPr>
          <w:rFonts w:ascii="Arial" w:hAnsi="Arial" w:cs="Arial"/>
          <w:sz w:val="20"/>
          <w:lang w:eastAsia="es-ES"/>
        </w:rPr>
      </w:pPr>
      <w:r w:rsidRPr="00277CE2">
        <w:rPr>
          <w:rFonts w:ascii="Arial" w:hAnsi="Arial" w:cs="Arial"/>
          <w:sz w:val="20"/>
          <w:lang w:eastAsia="es-ES"/>
        </w:rPr>
        <w:t>Las garantías que se hayan otorgado.</w:t>
      </w:r>
    </w:p>
    <w:p w14:paraId="4A2FCBC5" w14:textId="77777777" w:rsidR="00F82C36" w:rsidRPr="00277CE2" w:rsidRDefault="00F82C36" w:rsidP="00F82C36">
      <w:pPr>
        <w:ind w:left="1428"/>
        <w:jc w:val="both"/>
        <w:rPr>
          <w:rFonts w:ascii="Arial" w:hAnsi="Arial" w:cs="Arial"/>
          <w:sz w:val="20"/>
          <w:lang w:eastAsia="es-ES"/>
        </w:rPr>
      </w:pPr>
    </w:p>
    <w:p w14:paraId="26A9315D" w14:textId="77777777" w:rsidR="00F82C36" w:rsidRPr="00277CE2" w:rsidRDefault="00F82C36" w:rsidP="004C21D8">
      <w:pPr>
        <w:numPr>
          <w:ilvl w:val="0"/>
          <w:numId w:val="15"/>
        </w:numPr>
        <w:ind w:left="3544" w:hanging="283"/>
        <w:jc w:val="both"/>
        <w:rPr>
          <w:rFonts w:ascii="Arial" w:hAnsi="Arial" w:cs="Arial"/>
          <w:sz w:val="20"/>
          <w:lang w:eastAsia="es-ES"/>
        </w:rPr>
      </w:pPr>
      <w:r w:rsidRPr="00277CE2">
        <w:rPr>
          <w:rFonts w:ascii="Arial" w:hAnsi="Arial" w:cs="Arial"/>
          <w:sz w:val="20"/>
          <w:lang w:eastAsia="es-ES"/>
        </w:rPr>
        <w:t>Los convenios de pago que el solicitante haya celebrado con el Instituto.</w:t>
      </w:r>
    </w:p>
    <w:p w14:paraId="43D78CBC" w14:textId="77777777" w:rsidR="00F82C36" w:rsidRPr="00277CE2" w:rsidRDefault="00F82C36" w:rsidP="00F82C36">
      <w:pPr>
        <w:ind w:left="708"/>
        <w:jc w:val="both"/>
        <w:rPr>
          <w:rFonts w:ascii="Arial" w:hAnsi="Arial" w:cs="Arial"/>
          <w:sz w:val="20"/>
          <w:lang w:eastAsia="es-ES"/>
        </w:rPr>
      </w:pPr>
    </w:p>
    <w:p w14:paraId="3F3EDADE" w14:textId="77777777" w:rsidR="00F82C36" w:rsidRPr="00277CE2" w:rsidRDefault="00F82C36" w:rsidP="004C21D8">
      <w:pPr>
        <w:ind w:left="3119" w:hanging="992"/>
        <w:jc w:val="both"/>
        <w:rPr>
          <w:rFonts w:ascii="Arial" w:hAnsi="Arial" w:cs="Arial"/>
          <w:sz w:val="20"/>
          <w:lang w:eastAsia="es-ES"/>
        </w:rPr>
      </w:pPr>
      <w:r w:rsidRPr="00277CE2">
        <w:rPr>
          <w:rFonts w:ascii="Arial" w:hAnsi="Arial" w:cs="Arial"/>
          <w:b/>
          <w:sz w:val="20"/>
          <w:lang w:eastAsia="es-ES"/>
        </w:rPr>
        <w:t>Tercera.-</w:t>
      </w:r>
      <w:r w:rsidRPr="00277CE2">
        <w:rPr>
          <w:rFonts w:ascii="Arial" w:hAnsi="Arial" w:cs="Arial"/>
          <w:sz w:val="20"/>
          <w:lang w:eastAsia="es-ES"/>
        </w:rPr>
        <w:t xml:space="preserve"> 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695F56EE" w14:textId="77777777" w:rsidR="00F82C36" w:rsidRPr="00277CE2" w:rsidRDefault="00F82C36" w:rsidP="00F82C36">
      <w:pPr>
        <w:ind w:left="708"/>
        <w:jc w:val="both"/>
        <w:rPr>
          <w:rFonts w:ascii="Arial" w:hAnsi="Arial" w:cs="Arial"/>
          <w:sz w:val="20"/>
          <w:lang w:eastAsia="es-ES"/>
        </w:rPr>
      </w:pPr>
    </w:p>
    <w:p w14:paraId="0996D1F7" w14:textId="77777777" w:rsidR="00F82C36" w:rsidRPr="00277CE2" w:rsidRDefault="00F82C36" w:rsidP="004C21D8">
      <w:pPr>
        <w:ind w:left="2977" w:hanging="850"/>
        <w:jc w:val="both"/>
        <w:rPr>
          <w:rFonts w:ascii="Arial" w:hAnsi="Arial" w:cs="Arial"/>
          <w:sz w:val="20"/>
          <w:lang w:eastAsia="es-ES"/>
        </w:rPr>
      </w:pPr>
      <w:r w:rsidRPr="00277CE2">
        <w:rPr>
          <w:rFonts w:ascii="Arial" w:hAnsi="Arial" w:cs="Arial"/>
          <w:b/>
          <w:sz w:val="20"/>
          <w:lang w:eastAsia="es-ES"/>
        </w:rPr>
        <w:t xml:space="preserve">Cuarta.- </w:t>
      </w:r>
      <w:r w:rsidRPr="00277CE2">
        <w:rPr>
          <w:rFonts w:ascii="Arial" w:hAnsi="Arial" w:cs="Arial"/>
          <w:sz w:val="20"/>
          <w:lang w:eastAsia="es-ES"/>
        </w:rPr>
        <w:t>El INFONAVIT expedirá a los particulares los siguientes tipos de constancia de situación fiscal:</w:t>
      </w:r>
    </w:p>
    <w:p w14:paraId="7A019A9D" w14:textId="77777777" w:rsidR="00F82C36" w:rsidRPr="00277CE2" w:rsidRDefault="00F82C36" w:rsidP="00F82C36">
      <w:pPr>
        <w:ind w:left="708"/>
        <w:jc w:val="both"/>
        <w:rPr>
          <w:rFonts w:ascii="Arial" w:hAnsi="Arial" w:cs="Arial"/>
          <w:sz w:val="20"/>
          <w:lang w:eastAsia="es-ES"/>
        </w:rPr>
      </w:pPr>
    </w:p>
    <w:p w14:paraId="2A95677B" w14:textId="77777777" w:rsidR="00F82C36" w:rsidRPr="00277CE2" w:rsidRDefault="00F82C36" w:rsidP="004C21D8">
      <w:pPr>
        <w:numPr>
          <w:ilvl w:val="0"/>
          <w:numId w:val="16"/>
        </w:numPr>
        <w:ind w:left="3261" w:hanging="284"/>
        <w:jc w:val="both"/>
        <w:rPr>
          <w:rFonts w:ascii="Arial" w:hAnsi="Arial" w:cs="Arial"/>
          <w:sz w:val="20"/>
          <w:lang w:eastAsia="es-ES"/>
        </w:rPr>
      </w:pPr>
      <w:r w:rsidRPr="00277CE2">
        <w:rPr>
          <w:rFonts w:ascii="Arial" w:hAnsi="Arial" w:cs="Arial"/>
          <w:b/>
          <w:sz w:val="20"/>
          <w:lang w:eastAsia="es-ES"/>
        </w:rPr>
        <w:lastRenderedPageBreak/>
        <w:t>Sin adeudo o con garantía.-</w:t>
      </w:r>
      <w:r w:rsidRPr="00277CE2">
        <w:rPr>
          <w:rFonts w:ascii="Arial" w:hAnsi="Arial" w:cs="Arial"/>
          <w:sz w:val="20"/>
          <w:lang w:eastAsia="es-ES"/>
        </w:rPr>
        <w:t xml:space="preserve"> Cuando el particular esté inscrito ante el Instituto y al corriente en el cumplimiento de sus obligaciones fiscales, o bien que contando con adeudo éste se encuentre garantizado.</w:t>
      </w:r>
    </w:p>
    <w:p w14:paraId="40AFA9A2" w14:textId="77777777" w:rsidR="00F82C36" w:rsidRPr="00277CE2" w:rsidRDefault="00F82C36" w:rsidP="00F82C36">
      <w:pPr>
        <w:ind w:left="708"/>
        <w:jc w:val="both"/>
        <w:rPr>
          <w:rFonts w:ascii="Arial" w:hAnsi="Arial" w:cs="Arial"/>
          <w:sz w:val="20"/>
          <w:lang w:eastAsia="es-ES"/>
        </w:rPr>
      </w:pPr>
    </w:p>
    <w:p w14:paraId="2E0B7E6D" w14:textId="77777777" w:rsidR="00F82C36" w:rsidRPr="00277CE2" w:rsidRDefault="00F82C36" w:rsidP="004C21D8">
      <w:pPr>
        <w:numPr>
          <w:ilvl w:val="0"/>
          <w:numId w:val="16"/>
        </w:numPr>
        <w:ind w:left="3261" w:hanging="284"/>
        <w:jc w:val="both"/>
        <w:rPr>
          <w:rFonts w:ascii="Arial" w:hAnsi="Arial" w:cs="Arial"/>
          <w:sz w:val="20"/>
          <w:lang w:eastAsia="es-ES"/>
        </w:rPr>
      </w:pPr>
      <w:r w:rsidRPr="00277CE2">
        <w:rPr>
          <w:rFonts w:ascii="Arial" w:hAnsi="Arial" w:cs="Arial"/>
          <w:b/>
          <w:sz w:val="20"/>
          <w:lang w:eastAsia="es-ES"/>
        </w:rPr>
        <w:t>Con adeudo.-</w:t>
      </w:r>
      <w:r w:rsidRPr="00277CE2">
        <w:rPr>
          <w:rFonts w:ascii="Arial" w:hAnsi="Arial" w:cs="Arial"/>
          <w:sz w:val="20"/>
          <w:lang w:eastAsia="es-ES"/>
        </w:rPr>
        <w:t xml:space="preserve"> Cuando el particular no esté al corriente en el cumplimiento de las obligaciones en materia de aportaciones patronales y entero de descuentos.</w:t>
      </w:r>
    </w:p>
    <w:p w14:paraId="09FDD585" w14:textId="77777777" w:rsidR="00F82C36" w:rsidRPr="00277CE2" w:rsidRDefault="00F82C36" w:rsidP="00F82C36">
      <w:pPr>
        <w:ind w:left="708"/>
        <w:jc w:val="both"/>
        <w:rPr>
          <w:rFonts w:ascii="Arial" w:hAnsi="Arial" w:cs="Arial"/>
          <w:sz w:val="20"/>
          <w:lang w:eastAsia="es-ES"/>
        </w:rPr>
      </w:pPr>
    </w:p>
    <w:p w14:paraId="69F51273" w14:textId="77777777" w:rsidR="00F82C36" w:rsidRPr="00277CE2" w:rsidRDefault="00F82C36" w:rsidP="004C21D8">
      <w:pPr>
        <w:numPr>
          <w:ilvl w:val="0"/>
          <w:numId w:val="16"/>
        </w:numPr>
        <w:ind w:left="3261" w:hanging="284"/>
        <w:jc w:val="both"/>
        <w:rPr>
          <w:rFonts w:ascii="Arial" w:hAnsi="Arial" w:cs="Arial"/>
          <w:sz w:val="20"/>
          <w:lang w:eastAsia="es-ES"/>
        </w:rPr>
      </w:pPr>
      <w:r w:rsidRPr="00277CE2">
        <w:rPr>
          <w:rFonts w:ascii="Arial" w:hAnsi="Arial" w:cs="Arial"/>
          <w:b/>
          <w:sz w:val="20"/>
          <w:lang w:eastAsia="es-ES"/>
        </w:rPr>
        <w:t>Con adeudo pero con convenio celebrado.-</w:t>
      </w:r>
      <w:r w:rsidRPr="00277CE2">
        <w:rPr>
          <w:rFonts w:ascii="Arial" w:hAnsi="Arial" w:cs="Arial"/>
          <w:sz w:val="20"/>
          <w:lang w:eastAsia="es-ES"/>
        </w:rPr>
        <w:t xml:space="preserve">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79D1BC63" w14:textId="77777777" w:rsidR="00F82C36" w:rsidRPr="00277CE2" w:rsidRDefault="00F82C36" w:rsidP="00F82C36">
      <w:pPr>
        <w:ind w:left="1413"/>
        <w:jc w:val="both"/>
        <w:rPr>
          <w:rFonts w:ascii="Arial" w:hAnsi="Arial" w:cs="Arial"/>
          <w:sz w:val="20"/>
          <w:lang w:eastAsia="es-ES"/>
        </w:rPr>
      </w:pPr>
    </w:p>
    <w:p w14:paraId="7E351068" w14:textId="77777777" w:rsidR="00F82C36" w:rsidRPr="00277CE2" w:rsidRDefault="00F82C36" w:rsidP="004C21D8">
      <w:pPr>
        <w:numPr>
          <w:ilvl w:val="0"/>
          <w:numId w:val="16"/>
        </w:numPr>
        <w:ind w:left="3261" w:hanging="284"/>
        <w:jc w:val="both"/>
        <w:rPr>
          <w:rFonts w:ascii="Arial" w:hAnsi="Arial" w:cs="Arial"/>
          <w:sz w:val="20"/>
          <w:lang w:eastAsia="es-ES"/>
        </w:rPr>
      </w:pPr>
      <w:r w:rsidRPr="00277CE2">
        <w:rPr>
          <w:rFonts w:ascii="Arial" w:hAnsi="Arial" w:cs="Arial"/>
          <w:b/>
          <w:sz w:val="20"/>
          <w:lang w:eastAsia="es-ES"/>
        </w:rPr>
        <w:t>Sin antecedente.-</w:t>
      </w:r>
      <w:r w:rsidRPr="00277CE2">
        <w:rPr>
          <w:rFonts w:ascii="Arial" w:hAnsi="Arial" w:cs="Arial"/>
          <w:sz w:val="20"/>
          <w:lang w:eastAsia="es-ES"/>
        </w:rPr>
        <w:t xml:space="preserve"> Para personas físicas o morales que no cuenten con número de registro patronal registrado ante el Instituto y por tanto con trabajadores formales.</w:t>
      </w:r>
    </w:p>
    <w:p w14:paraId="54C35C18" w14:textId="77777777" w:rsidR="00F82C36" w:rsidRPr="00277CE2" w:rsidRDefault="00F82C36" w:rsidP="00F82C36">
      <w:pPr>
        <w:ind w:left="708"/>
        <w:jc w:val="both"/>
        <w:rPr>
          <w:rFonts w:ascii="Arial" w:hAnsi="Arial" w:cs="Arial"/>
          <w:sz w:val="20"/>
          <w:lang w:eastAsia="es-ES"/>
        </w:rPr>
      </w:pPr>
    </w:p>
    <w:p w14:paraId="65B0D75D" w14:textId="77777777" w:rsidR="00F82C36" w:rsidRPr="00277CE2" w:rsidRDefault="00F82C36" w:rsidP="00133F34">
      <w:pPr>
        <w:numPr>
          <w:ilvl w:val="0"/>
          <w:numId w:val="16"/>
        </w:numPr>
        <w:ind w:left="3261" w:hanging="284"/>
        <w:jc w:val="both"/>
        <w:rPr>
          <w:rFonts w:ascii="Arial" w:hAnsi="Arial" w:cs="Arial"/>
          <w:sz w:val="20"/>
          <w:lang w:eastAsia="es-ES"/>
        </w:rPr>
      </w:pPr>
      <w:r w:rsidRPr="00277CE2">
        <w:rPr>
          <w:rFonts w:ascii="Arial" w:hAnsi="Arial" w:cs="Arial"/>
          <w:sz w:val="20"/>
          <w:lang w:eastAsia="es-ES"/>
        </w:rPr>
        <w:t xml:space="preserve">Las personas físicas o morales podrán obtener las constancias de situación fiscal a que se refieren los incisos a), b) y d) en la sección correspondiente del portal institucional del INFONAVIT en la internet: </w:t>
      </w:r>
      <w:hyperlink r:id="rId10" w:history="1">
        <w:r w:rsidRPr="00277CE2">
          <w:rPr>
            <w:rStyle w:val="Hipervnculo"/>
            <w:rFonts w:ascii="Arial" w:hAnsi="Arial" w:cs="Arial"/>
            <w:sz w:val="20"/>
            <w:lang w:eastAsia="es-ES"/>
          </w:rPr>
          <w:t>www.infonavit.org.mx</w:t>
        </w:r>
      </w:hyperlink>
      <w:r w:rsidRPr="00277CE2">
        <w:rPr>
          <w:rFonts w:ascii="Arial" w:hAnsi="Arial" w:cs="Arial"/>
          <w:sz w:val="20"/>
          <w:lang w:eastAsia="es-ES"/>
        </w:rPr>
        <w:t>.</w:t>
      </w:r>
    </w:p>
    <w:p w14:paraId="4C42F209" w14:textId="77777777" w:rsidR="00F82C36" w:rsidRPr="00277CE2" w:rsidRDefault="00F82C36" w:rsidP="00F82C36">
      <w:pPr>
        <w:ind w:left="708"/>
        <w:jc w:val="both"/>
        <w:rPr>
          <w:rFonts w:ascii="Arial" w:hAnsi="Arial" w:cs="Arial"/>
          <w:sz w:val="20"/>
          <w:lang w:eastAsia="es-ES"/>
        </w:rPr>
      </w:pPr>
    </w:p>
    <w:p w14:paraId="3F4C28A6" w14:textId="77777777" w:rsidR="00F82C36" w:rsidRPr="00277CE2" w:rsidRDefault="00F82C36" w:rsidP="00133F34">
      <w:pPr>
        <w:numPr>
          <w:ilvl w:val="0"/>
          <w:numId w:val="16"/>
        </w:numPr>
        <w:ind w:left="3261" w:hanging="284"/>
        <w:jc w:val="both"/>
        <w:rPr>
          <w:rFonts w:ascii="Arial" w:hAnsi="Arial" w:cs="Arial"/>
          <w:sz w:val="20"/>
          <w:lang w:eastAsia="es-ES"/>
        </w:rPr>
      </w:pPr>
      <w:r w:rsidRPr="00277CE2">
        <w:rPr>
          <w:rFonts w:ascii="Arial" w:hAnsi="Arial" w:cs="Arial"/>
          <w:sz w:val="20"/>
          <w:lang w:eastAsia="es-ES"/>
        </w:rPr>
        <w:t>Las constancias a que se refiere el inciso c) serán emitidas por la autoridad fiscal del Instituto en las delegaciones regionales.</w:t>
      </w:r>
    </w:p>
    <w:p w14:paraId="67C038ED" w14:textId="77777777" w:rsidR="00F82C36" w:rsidRPr="00277CE2" w:rsidRDefault="00F82C36" w:rsidP="00F82C36">
      <w:pPr>
        <w:ind w:left="708"/>
        <w:jc w:val="both"/>
        <w:rPr>
          <w:rFonts w:ascii="Arial" w:hAnsi="Arial" w:cs="Arial"/>
          <w:sz w:val="20"/>
          <w:lang w:eastAsia="es-ES"/>
        </w:rPr>
      </w:pPr>
    </w:p>
    <w:p w14:paraId="5454C705" w14:textId="77777777" w:rsidR="00F82C36" w:rsidRPr="00277CE2" w:rsidRDefault="00F82C36" w:rsidP="00133F34">
      <w:pPr>
        <w:numPr>
          <w:ilvl w:val="0"/>
          <w:numId w:val="16"/>
        </w:numPr>
        <w:ind w:left="3261" w:hanging="284"/>
        <w:jc w:val="both"/>
        <w:rPr>
          <w:rFonts w:ascii="Arial" w:hAnsi="Arial" w:cs="Arial"/>
          <w:sz w:val="20"/>
          <w:lang w:eastAsia="es-ES"/>
        </w:rPr>
      </w:pPr>
      <w:r w:rsidRPr="00277CE2">
        <w:rPr>
          <w:rFonts w:ascii="Arial" w:hAnsi="Arial" w:cs="Arial"/>
          <w:sz w:val="20"/>
          <w:lang w:eastAsia="es-ES"/>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5363EC5F" w14:textId="77777777" w:rsidR="00F82C36" w:rsidRPr="00277CE2" w:rsidRDefault="00F82C36" w:rsidP="00F82C36">
      <w:pPr>
        <w:ind w:left="708"/>
        <w:jc w:val="both"/>
        <w:rPr>
          <w:rFonts w:ascii="Arial" w:hAnsi="Arial" w:cs="Arial"/>
          <w:sz w:val="20"/>
          <w:lang w:eastAsia="es-ES"/>
        </w:rPr>
      </w:pPr>
    </w:p>
    <w:p w14:paraId="3B6FE562" w14:textId="77777777" w:rsidR="00F82C36" w:rsidRPr="00277CE2" w:rsidRDefault="00F82C36" w:rsidP="00133F34">
      <w:pPr>
        <w:ind w:left="2977" w:hanging="850"/>
        <w:jc w:val="both"/>
        <w:rPr>
          <w:rFonts w:ascii="Arial" w:hAnsi="Arial" w:cs="Arial"/>
          <w:sz w:val="20"/>
          <w:lang w:eastAsia="es-ES"/>
        </w:rPr>
      </w:pPr>
      <w:r w:rsidRPr="00277CE2">
        <w:rPr>
          <w:rFonts w:ascii="Arial" w:hAnsi="Arial" w:cs="Arial"/>
          <w:b/>
          <w:sz w:val="20"/>
          <w:lang w:eastAsia="es-ES"/>
        </w:rPr>
        <w:t>Quinta.-</w:t>
      </w:r>
      <w:r w:rsidRPr="00277CE2">
        <w:rPr>
          <w:rFonts w:ascii="Arial" w:hAnsi="Arial" w:cs="Arial"/>
          <w:sz w:val="20"/>
          <w:lang w:eastAsia="es-ES"/>
        </w:rPr>
        <w:t xml:space="preserve"> La constancia de situación fiscal que se expida tendrá una vigencia de 30 días naturales contados a partir del día de su emisión.</w:t>
      </w:r>
    </w:p>
    <w:p w14:paraId="4EBFB785" w14:textId="77777777" w:rsidR="00F82C36" w:rsidRPr="00277CE2" w:rsidRDefault="00F82C36" w:rsidP="00F82C36">
      <w:pPr>
        <w:ind w:left="708"/>
        <w:jc w:val="both"/>
        <w:rPr>
          <w:rFonts w:ascii="Arial" w:hAnsi="Arial" w:cs="Arial"/>
          <w:sz w:val="20"/>
          <w:lang w:eastAsia="es-ES"/>
        </w:rPr>
      </w:pPr>
    </w:p>
    <w:p w14:paraId="2BF037C5" w14:textId="77777777" w:rsidR="00133F34" w:rsidRPr="00277CE2" w:rsidRDefault="00F82C36" w:rsidP="00F82C36">
      <w:pPr>
        <w:pStyle w:val="Prrafodelista"/>
        <w:numPr>
          <w:ilvl w:val="0"/>
          <w:numId w:val="39"/>
        </w:numPr>
        <w:jc w:val="both"/>
        <w:rPr>
          <w:rFonts w:ascii="Arial" w:hAnsi="Arial" w:cs="Arial"/>
          <w:b/>
          <w:sz w:val="20"/>
        </w:rPr>
      </w:pPr>
      <w:r w:rsidRPr="00277CE2">
        <w:rPr>
          <w:rFonts w:ascii="Arial" w:hAnsi="Arial" w:cs="Arial"/>
          <w:b/>
          <w:sz w:val="20"/>
        </w:rPr>
        <w:t>EVALUACIÓN DE LAS PROPOSICIONES TÉCNICAS.</w:t>
      </w:r>
    </w:p>
    <w:p w14:paraId="39983ADD" w14:textId="77777777" w:rsidR="00133F34" w:rsidRPr="00277CE2" w:rsidRDefault="00133F34" w:rsidP="00133F34">
      <w:pPr>
        <w:pStyle w:val="Prrafodelista"/>
        <w:ind w:left="360"/>
        <w:jc w:val="both"/>
        <w:rPr>
          <w:rFonts w:ascii="Arial" w:hAnsi="Arial" w:cs="Arial"/>
          <w:b/>
          <w:sz w:val="20"/>
        </w:rPr>
      </w:pPr>
    </w:p>
    <w:p w14:paraId="2016EFE7" w14:textId="77777777" w:rsidR="00F82C36" w:rsidRPr="00277CE2" w:rsidRDefault="00F82C36" w:rsidP="00133F34">
      <w:pPr>
        <w:pStyle w:val="Prrafodelista"/>
        <w:numPr>
          <w:ilvl w:val="1"/>
          <w:numId w:val="39"/>
        </w:numPr>
        <w:ind w:left="993" w:hanging="633"/>
        <w:jc w:val="both"/>
        <w:rPr>
          <w:rFonts w:ascii="Arial" w:hAnsi="Arial" w:cs="Arial"/>
          <w:b/>
          <w:sz w:val="20"/>
        </w:rPr>
      </w:pPr>
      <w:r w:rsidRPr="00277CE2">
        <w:rPr>
          <w:rFonts w:ascii="Arial" w:hAnsi="Arial" w:cs="Arial"/>
          <w:sz w:val="20"/>
        </w:rPr>
        <w:t>Se comprobará que las condiciones legales, técnicas, económicas requeridas contengan la información, documentación y requisitos solicitados en la presente convocatoria</w:t>
      </w:r>
      <w:r w:rsidR="00493659" w:rsidRPr="00277CE2">
        <w:rPr>
          <w:rFonts w:ascii="Arial" w:hAnsi="Arial" w:cs="Arial"/>
          <w:sz w:val="20"/>
        </w:rPr>
        <w:t>, Anexo Técnico y Términos y Condiciones</w:t>
      </w:r>
      <w:r w:rsidRPr="00277CE2">
        <w:rPr>
          <w:rFonts w:ascii="Arial" w:hAnsi="Arial" w:cs="Arial"/>
          <w:sz w:val="20"/>
        </w:rPr>
        <w:t>. Así como con aquellos que resulten de la junta de aclaraciones.</w:t>
      </w:r>
    </w:p>
    <w:p w14:paraId="2AFE2C90" w14:textId="77777777" w:rsidR="00F82C36" w:rsidRPr="00277CE2" w:rsidRDefault="00F82C36" w:rsidP="00F82C36">
      <w:pPr>
        <w:jc w:val="both"/>
        <w:rPr>
          <w:rFonts w:ascii="Arial" w:hAnsi="Arial" w:cs="Arial"/>
          <w:sz w:val="20"/>
        </w:rPr>
      </w:pPr>
    </w:p>
    <w:p w14:paraId="74005A44" w14:textId="77777777" w:rsidR="00F82C36" w:rsidRPr="00277CE2" w:rsidRDefault="00F82C36" w:rsidP="00133F34">
      <w:pPr>
        <w:pStyle w:val="Prrafodelista"/>
        <w:numPr>
          <w:ilvl w:val="1"/>
          <w:numId w:val="39"/>
        </w:numPr>
        <w:ind w:left="993" w:hanging="633"/>
        <w:jc w:val="both"/>
        <w:rPr>
          <w:rFonts w:ascii="Arial" w:hAnsi="Arial" w:cs="Arial"/>
          <w:sz w:val="20"/>
        </w:rPr>
      </w:pPr>
      <w:r w:rsidRPr="00277CE2">
        <w:rPr>
          <w:rFonts w:ascii="Arial" w:hAnsi="Arial" w:cs="Arial"/>
          <w:sz w:val="20"/>
        </w:rPr>
        <w:t>Se verificará la congruencia de los catálogos, folletos y/o fotografías, que presenten los participantes con lo ofertado en la propuesta técnica.</w:t>
      </w:r>
    </w:p>
    <w:p w14:paraId="4C93C742" w14:textId="77777777" w:rsidR="00F82C36" w:rsidRPr="00277CE2" w:rsidRDefault="00F82C36" w:rsidP="00F82C36">
      <w:pPr>
        <w:jc w:val="both"/>
        <w:rPr>
          <w:rFonts w:ascii="Arial" w:hAnsi="Arial" w:cs="Arial"/>
          <w:sz w:val="20"/>
        </w:rPr>
      </w:pPr>
    </w:p>
    <w:p w14:paraId="5C4FFFD3" w14:textId="77777777" w:rsidR="00F82C36" w:rsidRPr="00277CE2" w:rsidRDefault="00F82C36" w:rsidP="00133F34">
      <w:pPr>
        <w:pStyle w:val="Prrafodelista"/>
        <w:numPr>
          <w:ilvl w:val="1"/>
          <w:numId w:val="39"/>
        </w:numPr>
        <w:ind w:left="993" w:hanging="633"/>
        <w:jc w:val="both"/>
        <w:rPr>
          <w:rFonts w:ascii="Arial" w:hAnsi="Arial" w:cs="Arial"/>
          <w:sz w:val="20"/>
        </w:rPr>
      </w:pPr>
      <w:r w:rsidRPr="00277CE2">
        <w:rPr>
          <w:rFonts w:ascii="Arial" w:hAnsi="Arial" w:cs="Arial"/>
          <w:sz w:val="20"/>
        </w:rPr>
        <w:t xml:space="preserve">Se verificará el cumplimiento de la propuesta técnica, conforme a los requisitos establecidos en los numerales </w:t>
      </w:r>
      <w:r w:rsidRPr="00277CE2">
        <w:rPr>
          <w:rFonts w:ascii="Arial" w:hAnsi="Arial" w:cs="Arial"/>
          <w:b/>
          <w:sz w:val="20"/>
        </w:rPr>
        <w:t xml:space="preserve">2, 2.1, 6, 6.1, 6.2 y los Anexos </w:t>
      </w:r>
      <w:r w:rsidR="00493659" w:rsidRPr="00277CE2">
        <w:rPr>
          <w:rFonts w:ascii="Arial" w:hAnsi="Arial" w:cs="Arial"/>
          <w:b/>
          <w:sz w:val="20"/>
        </w:rPr>
        <w:t>solicitados en el Anexo Técnico y Términos y Condiciones adjuntos a la convocatoria</w:t>
      </w:r>
      <w:proofErr w:type="gramStart"/>
      <w:r w:rsidR="00493659" w:rsidRPr="00277CE2">
        <w:rPr>
          <w:rFonts w:ascii="Arial" w:hAnsi="Arial" w:cs="Arial"/>
          <w:b/>
          <w:sz w:val="20"/>
        </w:rPr>
        <w:t>.</w:t>
      </w:r>
      <w:r w:rsidRPr="00277CE2">
        <w:rPr>
          <w:rFonts w:ascii="Arial" w:hAnsi="Arial" w:cs="Arial"/>
          <w:sz w:val="20"/>
        </w:rPr>
        <w:t>.</w:t>
      </w:r>
      <w:proofErr w:type="gramEnd"/>
    </w:p>
    <w:p w14:paraId="04161B1F" w14:textId="77777777" w:rsidR="00F82C36" w:rsidRPr="00277CE2" w:rsidRDefault="00F82C36" w:rsidP="00F82C36">
      <w:pPr>
        <w:jc w:val="both"/>
        <w:rPr>
          <w:rFonts w:ascii="Arial" w:hAnsi="Arial" w:cs="Arial"/>
          <w:sz w:val="20"/>
        </w:rPr>
      </w:pPr>
    </w:p>
    <w:p w14:paraId="5F1B2317" w14:textId="77777777" w:rsidR="00F82C36" w:rsidRPr="00277CE2" w:rsidRDefault="00F82C36" w:rsidP="00133F34">
      <w:pPr>
        <w:pStyle w:val="Prrafodelista"/>
        <w:numPr>
          <w:ilvl w:val="1"/>
          <w:numId w:val="39"/>
        </w:numPr>
        <w:ind w:left="993" w:hanging="633"/>
        <w:jc w:val="both"/>
        <w:rPr>
          <w:rFonts w:ascii="Arial" w:hAnsi="Arial" w:cs="Arial"/>
          <w:sz w:val="20"/>
        </w:rPr>
      </w:pPr>
      <w:r w:rsidRPr="00277CE2">
        <w:rPr>
          <w:rFonts w:ascii="Arial" w:hAnsi="Arial" w:cs="Arial"/>
          <w:sz w:val="20"/>
        </w:rPr>
        <w:t>No se considerarán las proposiciones, cuando no cotice la totalidad del servicio</w:t>
      </w:r>
      <w:r w:rsidR="00B149E8" w:rsidRPr="00277CE2">
        <w:rPr>
          <w:rFonts w:ascii="Arial" w:hAnsi="Arial" w:cs="Arial"/>
          <w:sz w:val="20"/>
        </w:rPr>
        <w:t>.</w:t>
      </w:r>
    </w:p>
    <w:p w14:paraId="2F1E175A" w14:textId="77777777" w:rsidR="00133F34" w:rsidRPr="00277CE2" w:rsidRDefault="00133F34" w:rsidP="00133F34">
      <w:pPr>
        <w:pStyle w:val="Prrafodelista"/>
        <w:rPr>
          <w:rFonts w:ascii="Arial" w:hAnsi="Arial" w:cs="Arial"/>
          <w:sz w:val="20"/>
        </w:rPr>
      </w:pPr>
    </w:p>
    <w:p w14:paraId="3072A40C" w14:textId="77777777" w:rsidR="00F82C36" w:rsidRPr="00277CE2" w:rsidRDefault="00F82C36" w:rsidP="00133F34">
      <w:pPr>
        <w:pStyle w:val="Prrafodelista"/>
        <w:numPr>
          <w:ilvl w:val="1"/>
          <w:numId w:val="39"/>
        </w:numPr>
        <w:ind w:left="993" w:hanging="633"/>
        <w:jc w:val="both"/>
        <w:rPr>
          <w:rFonts w:ascii="Arial" w:hAnsi="Arial" w:cs="Arial"/>
          <w:sz w:val="20"/>
        </w:rPr>
      </w:pPr>
      <w:r w:rsidRPr="00277CE2">
        <w:rPr>
          <w:rFonts w:ascii="Arial" w:hAnsi="Arial" w:cs="Arial"/>
          <w:sz w:val="20"/>
        </w:rPr>
        <w:t>La evaluación se realizará comparando entre sí, en forma equivalente, todas las condiciones ofrecidas explícitamente por los Licitantes.</w:t>
      </w:r>
    </w:p>
    <w:p w14:paraId="390C3DB9" w14:textId="77777777" w:rsidR="00F82C36" w:rsidRPr="00277CE2" w:rsidRDefault="00F82C36" w:rsidP="00F82C36">
      <w:pPr>
        <w:jc w:val="both"/>
        <w:rPr>
          <w:rFonts w:ascii="Arial" w:hAnsi="Arial" w:cs="Arial"/>
          <w:sz w:val="20"/>
        </w:rPr>
      </w:pPr>
    </w:p>
    <w:p w14:paraId="25A8A21F" w14:textId="77777777" w:rsidR="00133F34" w:rsidRPr="00277CE2" w:rsidRDefault="00F82C36" w:rsidP="00133F34">
      <w:pPr>
        <w:pStyle w:val="Prrafodelista"/>
        <w:numPr>
          <w:ilvl w:val="0"/>
          <w:numId w:val="39"/>
        </w:numPr>
        <w:jc w:val="both"/>
        <w:rPr>
          <w:rFonts w:ascii="Arial" w:hAnsi="Arial" w:cs="Arial"/>
          <w:b/>
          <w:sz w:val="20"/>
        </w:rPr>
      </w:pPr>
      <w:r w:rsidRPr="00277CE2">
        <w:rPr>
          <w:rFonts w:ascii="Arial" w:hAnsi="Arial" w:cs="Arial"/>
          <w:b/>
          <w:sz w:val="20"/>
        </w:rPr>
        <w:t xml:space="preserve">EVALUACIÓN DE LAS PROPOSICIONES  ECONÓMICAS. </w:t>
      </w:r>
    </w:p>
    <w:p w14:paraId="516056C7" w14:textId="77777777" w:rsidR="00133F34" w:rsidRPr="00277CE2" w:rsidRDefault="00133F34" w:rsidP="00133F34">
      <w:pPr>
        <w:pStyle w:val="Prrafodelista"/>
        <w:ind w:left="360"/>
        <w:jc w:val="both"/>
        <w:rPr>
          <w:rFonts w:ascii="Arial" w:hAnsi="Arial" w:cs="Arial"/>
          <w:b/>
          <w:sz w:val="20"/>
        </w:rPr>
      </w:pPr>
    </w:p>
    <w:p w14:paraId="77EDF020" w14:textId="77777777" w:rsidR="00F82C36" w:rsidRPr="00277CE2" w:rsidRDefault="00F82C36" w:rsidP="00133F34">
      <w:pPr>
        <w:pStyle w:val="Prrafodelista"/>
        <w:numPr>
          <w:ilvl w:val="1"/>
          <w:numId w:val="39"/>
        </w:numPr>
        <w:ind w:left="993" w:hanging="633"/>
        <w:jc w:val="both"/>
        <w:rPr>
          <w:rFonts w:ascii="Arial" w:hAnsi="Arial" w:cs="Arial"/>
          <w:b/>
          <w:sz w:val="20"/>
        </w:rPr>
      </w:pPr>
      <w:r w:rsidRPr="00277CE2">
        <w:rPr>
          <w:rFonts w:ascii="Arial" w:hAnsi="Arial" w:cs="Arial"/>
          <w:sz w:val="20"/>
        </w:rPr>
        <w:t xml:space="preserve">Se analizarán los precios ofertados por los participantes, y las operaciones aritméticas con objeto de verificar el importe total ofertado, conforme a los datos contenidos en su propuesta económica </w:t>
      </w:r>
      <w:r w:rsidRPr="00277CE2">
        <w:rPr>
          <w:rFonts w:ascii="Arial" w:hAnsi="Arial" w:cs="Arial"/>
          <w:b/>
          <w:sz w:val="20"/>
        </w:rPr>
        <w:t xml:space="preserve">Anexo Número </w:t>
      </w:r>
      <w:r w:rsidR="00F013C0" w:rsidRPr="00277CE2">
        <w:rPr>
          <w:rFonts w:ascii="Arial" w:hAnsi="Arial" w:cs="Arial"/>
          <w:b/>
          <w:sz w:val="20"/>
        </w:rPr>
        <w:t>5 (cinco) Propuesta Económica</w:t>
      </w:r>
      <w:r w:rsidRPr="00277CE2">
        <w:rPr>
          <w:rFonts w:ascii="Arial" w:hAnsi="Arial" w:cs="Arial"/>
          <w:sz w:val="20"/>
        </w:rPr>
        <w:t>.</w:t>
      </w:r>
    </w:p>
    <w:p w14:paraId="7E21E1AD" w14:textId="77777777" w:rsidR="00F82C36" w:rsidRPr="00277CE2" w:rsidRDefault="00F82C36" w:rsidP="00F82C36">
      <w:pPr>
        <w:ind w:left="719"/>
        <w:jc w:val="both"/>
        <w:rPr>
          <w:rFonts w:ascii="Arial" w:hAnsi="Arial" w:cs="Arial"/>
          <w:sz w:val="20"/>
        </w:rPr>
      </w:pPr>
    </w:p>
    <w:p w14:paraId="74DB92F8" w14:textId="77777777" w:rsidR="00F82C36" w:rsidRPr="00277CE2" w:rsidRDefault="00F82C36" w:rsidP="00133F34">
      <w:pPr>
        <w:pStyle w:val="Prrafodelista"/>
        <w:numPr>
          <w:ilvl w:val="1"/>
          <w:numId w:val="39"/>
        </w:numPr>
        <w:ind w:left="993" w:hanging="633"/>
        <w:jc w:val="both"/>
        <w:rPr>
          <w:rFonts w:ascii="Arial" w:hAnsi="Arial" w:cs="Arial"/>
          <w:sz w:val="20"/>
        </w:rPr>
      </w:pPr>
      <w:r w:rsidRPr="00277CE2">
        <w:rPr>
          <w:rFonts w:ascii="Arial" w:hAnsi="Arial" w:cs="Arial"/>
          <w:sz w:val="20"/>
        </w:rPr>
        <w:lastRenderedPageBreak/>
        <w:t>Asimismo se verificará que las mismas cumplan con los requisitos solicitados en la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w:t>
      </w:r>
    </w:p>
    <w:p w14:paraId="26A22E4E" w14:textId="77777777" w:rsidR="003845A4" w:rsidRPr="00277CE2" w:rsidRDefault="003845A4" w:rsidP="003845A4">
      <w:pPr>
        <w:jc w:val="both"/>
        <w:rPr>
          <w:rFonts w:ascii="Arial" w:hAnsi="Arial" w:cs="Arial"/>
          <w:sz w:val="20"/>
        </w:rPr>
      </w:pPr>
    </w:p>
    <w:p w14:paraId="36D723B4" w14:textId="77777777" w:rsidR="00CC5D40" w:rsidRPr="00277CE2" w:rsidRDefault="00CC5D40" w:rsidP="00133F34">
      <w:pPr>
        <w:pStyle w:val="Prrafodelista"/>
        <w:numPr>
          <w:ilvl w:val="0"/>
          <w:numId w:val="39"/>
        </w:numPr>
        <w:tabs>
          <w:tab w:val="left" w:pos="1440"/>
          <w:tab w:val="left" w:pos="9498"/>
        </w:tabs>
        <w:autoSpaceDE w:val="0"/>
        <w:autoSpaceDN w:val="0"/>
        <w:adjustRightInd w:val="0"/>
        <w:jc w:val="both"/>
        <w:rPr>
          <w:rFonts w:ascii="Arial" w:hAnsi="Arial" w:cs="Arial"/>
          <w:b/>
          <w:bCs/>
          <w:sz w:val="20"/>
          <w:lang w:val="es-MX"/>
        </w:rPr>
      </w:pPr>
      <w:r w:rsidRPr="00277CE2">
        <w:rPr>
          <w:rFonts w:ascii="Arial" w:hAnsi="Arial" w:cs="Arial"/>
          <w:b/>
          <w:bCs/>
          <w:sz w:val="20"/>
          <w:lang w:val="es-MX"/>
        </w:rPr>
        <w:t>FORMA DE PAGO</w:t>
      </w:r>
      <w:r w:rsidR="005A3764" w:rsidRPr="00277CE2">
        <w:rPr>
          <w:rFonts w:ascii="Arial" w:hAnsi="Arial" w:cs="Arial"/>
          <w:b/>
          <w:bCs/>
          <w:sz w:val="20"/>
          <w:lang w:val="es-MX"/>
        </w:rPr>
        <w:t>.</w:t>
      </w:r>
    </w:p>
    <w:p w14:paraId="76818129" w14:textId="77777777" w:rsidR="00CC5D40" w:rsidRPr="00277CE2" w:rsidRDefault="00CC5D40" w:rsidP="00CC5D40">
      <w:pPr>
        <w:tabs>
          <w:tab w:val="left" w:pos="1440"/>
          <w:tab w:val="left" w:pos="9498"/>
        </w:tabs>
        <w:autoSpaceDE w:val="0"/>
        <w:autoSpaceDN w:val="0"/>
        <w:adjustRightInd w:val="0"/>
        <w:ind w:left="1440" w:hanging="1440"/>
        <w:jc w:val="both"/>
        <w:rPr>
          <w:rFonts w:ascii="Arial" w:hAnsi="Arial" w:cs="Arial"/>
          <w:b/>
          <w:bCs/>
          <w:sz w:val="20"/>
          <w:lang w:val="es-MX"/>
        </w:rPr>
      </w:pPr>
    </w:p>
    <w:p w14:paraId="6144FAC1" w14:textId="77777777" w:rsidR="00097065" w:rsidRPr="00277CE2" w:rsidRDefault="00097065" w:rsidP="00097065">
      <w:pPr>
        <w:pStyle w:val="Prrafodelista"/>
        <w:ind w:left="993"/>
        <w:jc w:val="both"/>
        <w:rPr>
          <w:rStyle w:val="Refdecomentario"/>
          <w:rFonts w:ascii="Arial" w:hAnsi="Arial" w:cs="Arial"/>
          <w:sz w:val="20"/>
          <w:szCs w:val="20"/>
        </w:rPr>
      </w:pPr>
      <w:r w:rsidRPr="00277CE2">
        <w:rPr>
          <w:rStyle w:val="Refdecomentario"/>
          <w:rFonts w:ascii="Arial" w:hAnsi="Arial" w:cs="Arial"/>
          <w:sz w:val="20"/>
          <w:szCs w:val="20"/>
        </w:rPr>
        <w:t xml:space="preserve">La forma de pago será por </w:t>
      </w:r>
      <w:r w:rsidRPr="00277CE2">
        <w:rPr>
          <w:rFonts w:ascii="Arial" w:hAnsi="Arial" w:cs="Arial"/>
          <w:b/>
          <w:caps/>
          <w:sz w:val="20"/>
        </w:rPr>
        <w:t>estudio efectivo realizado</w:t>
      </w:r>
      <w:r w:rsidRPr="00277CE2">
        <w:rPr>
          <w:rStyle w:val="Refdecomentario"/>
          <w:rFonts w:ascii="Arial" w:hAnsi="Arial" w:cs="Arial"/>
          <w:sz w:val="20"/>
          <w:szCs w:val="20"/>
        </w:rPr>
        <w:t>, conforme a lo establecido en el artículo 51 de la Ley de Adquisiciones, Arrendamientos y Servicios del Sector Público y 93 de Reglamento.</w:t>
      </w:r>
    </w:p>
    <w:p w14:paraId="2E549781" w14:textId="77777777" w:rsidR="00097065" w:rsidRPr="00277CE2" w:rsidRDefault="00097065" w:rsidP="00097065">
      <w:pPr>
        <w:ind w:left="993"/>
        <w:jc w:val="both"/>
        <w:rPr>
          <w:rFonts w:ascii="Arial" w:hAnsi="Arial" w:cs="Arial"/>
          <w:sz w:val="20"/>
        </w:rPr>
      </w:pPr>
    </w:p>
    <w:p w14:paraId="7E44FE16" w14:textId="77777777" w:rsidR="00097065" w:rsidRPr="00277CE2" w:rsidRDefault="00097065" w:rsidP="00097065">
      <w:pPr>
        <w:ind w:left="993"/>
        <w:jc w:val="both"/>
        <w:rPr>
          <w:rStyle w:val="Refdecomentario"/>
          <w:rFonts w:ascii="Arial" w:hAnsi="Arial" w:cs="Arial"/>
          <w:sz w:val="20"/>
          <w:szCs w:val="20"/>
        </w:rPr>
      </w:pPr>
      <w:r w:rsidRPr="00277CE2">
        <w:rPr>
          <w:rStyle w:val="Refdecomentario"/>
          <w:rFonts w:ascii="Arial" w:hAnsi="Arial" w:cs="Arial"/>
          <w:sz w:val="20"/>
          <w:szCs w:val="20"/>
        </w:rPr>
        <w:t xml:space="preserve">El Instituto realizará el pago de la prestación del Servicio Integral de Laboratorio, de acuerdo al </w:t>
      </w:r>
      <w:r w:rsidRPr="00277CE2">
        <w:rPr>
          <w:rStyle w:val="Refdecomentario"/>
          <w:rFonts w:ascii="Arial" w:hAnsi="Arial" w:cs="Arial"/>
          <w:b/>
          <w:sz w:val="20"/>
          <w:szCs w:val="20"/>
        </w:rPr>
        <w:t>Anexo T10 “Reporte Mensual de Estudios Efectivos Realizados”</w:t>
      </w:r>
      <w:r w:rsidRPr="00277CE2">
        <w:rPr>
          <w:rStyle w:val="Refdecomentario"/>
          <w:rFonts w:ascii="Arial" w:hAnsi="Arial" w:cs="Arial"/>
          <w:sz w:val="20"/>
          <w:szCs w:val="20"/>
        </w:rPr>
        <w:t xml:space="preserve"> en el mes inmediato anterior que será cotejado, conciliado y aprobado mediante la firma del </w:t>
      </w:r>
      <w:r w:rsidRPr="00277CE2">
        <w:rPr>
          <w:rStyle w:val="Refdecomentario"/>
          <w:rFonts w:ascii="Arial" w:hAnsi="Arial" w:cs="Arial"/>
          <w:b/>
          <w:sz w:val="20"/>
          <w:szCs w:val="20"/>
        </w:rPr>
        <w:t xml:space="preserve">Jefe o Encargado del Servicio de Laboratorio Clínico </w:t>
      </w:r>
      <w:r w:rsidRPr="00277CE2">
        <w:rPr>
          <w:rStyle w:val="Refdecomentario"/>
          <w:rFonts w:ascii="Arial" w:hAnsi="Arial" w:cs="Arial"/>
          <w:sz w:val="20"/>
          <w:szCs w:val="20"/>
        </w:rPr>
        <w:t>a más tardar el último día hábil del mes y también estar firmado por el Director Médico de la Unidad Médica así como por el representante legal del proveedor.</w:t>
      </w:r>
    </w:p>
    <w:p w14:paraId="37D4841C" w14:textId="77777777" w:rsidR="00097065" w:rsidRPr="00277CE2" w:rsidRDefault="00097065" w:rsidP="00097065">
      <w:pPr>
        <w:ind w:left="993"/>
        <w:jc w:val="both"/>
        <w:rPr>
          <w:rStyle w:val="Refdecomentario"/>
          <w:rFonts w:ascii="Arial" w:hAnsi="Arial" w:cs="Arial"/>
          <w:sz w:val="20"/>
          <w:szCs w:val="20"/>
        </w:rPr>
      </w:pPr>
    </w:p>
    <w:p w14:paraId="6EDCF239" w14:textId="77777777" w:rsidR="00097065" w:rsidRPr="00277CE2" w:rsidRDefault="00097065" w:rsidP="00097065">
      <w:pPr>
        <w:ind w:left="993"/>
        <w:jc w:val="both"/>
        <w:rPr>
          <w:rStyle w:val="Refdecomentario"/>
          <w:rFonts w:ascii="Arial" w:hAnsi="Arial" w:cs="Arial"/>
          <w:sz w:val="20"/>
          <w:szCs w:val="20"/>
        </w:rPr>
      </w:pPr>
      <w:r w:rsidRPr="00277CE2">
        <w:rPr>
          <w:rStyle w:val="Refdecomentario"/>
          <w:rFonts w:ascii="Arial" w:hAnsi="Arial" w:cs="Arial"/>
          <w:sz w:val="20"/>
          <w:szCs w:val="20"/>
        </w:rPr>
        <w:t>Los pagos se efectuarán en pesos mexicanos, a los 20 (veinte) días naturales posteriores a la entrega por parte del proveedor ante las áreas de contabilidad, de los siguientes documentos:</w:t>
      </w:r>
    </w:p>
    <w:p w14:paraId="2D455C8F" w14:textId="77777777" w:rsidR="00097065" w:rsidRPr="00277CE2" w:rsidRDefault="00097065" w:rsidP="00097065">
      <w:pPr>
        <w:ind w:left="993"/>
        <w:jc w:val="both"/>
        <w:rPr>
          <w:rStyle w:val="Refdecomentario"/>
          <w:rFonts w:ascii="Arial" w:hAnsi="Arial" w:cs="Arial"/>
          <w:sz w:val="20"/>
          <w:szCs w:val="20"/>
        </w:rPr>
      </w:pPr>
    </w:p>
    <w:p w14:paraId="58FCAA7F" w14:textId="77777777" w:rsidR="00097065" w:rsidRPr="00277CE2" w:rsidRDefault="00097065" w:rsidP="00097065">
      <w:pPr>
        <w:pStyle w:val="Prrafodelista"/>
        <w:numPr>
          <w:ilvl w:val="0"/>
          <w:numId w:val="45"/>
        </w:numPr>
        <w:ind w:left="993"/>
        <w:contextualSpacing/>
        <w:jc w:val="both"/>
        <w:rPr>
          <w:rStyle w:val="Refdecomentario"/>
          <w:rFonts w:ascii="Arial" w:hAnsi="Arial" w:cs="Arial"/>
          <w:sz w:val="20"/>
          <w:szCs w:val="20"/>
        </w:rPr>
      </w:pPr>
      <w:r w:rsidRPr="00277CE2">
        <w:rPr>
          <w:rStyle w:val="Refdecomentario"/>
          <w:rFonts w:ascii="Arial" w:hAnsi="Arial" w:cs="Arial"/>
          <w:sz w:val="20"/>
          <w:szCs w:val="20"/>
        </w:rPr>
        <w:t>Original y copia del Comprobante Fiscal Digital que reúna los requisitos fiscales respectivos, en la que se indique el servicio prestado, reporte mensual de estudios elaborado por el proveedor, debidamente conciliado por el Administrador del Contrato, número de proveedor, número de contrato, número de fianza y denominación social de la afianzadora, misma que deberá ser entregada en el Departamento de Finanzas de esta Unidad Médica.</w:t>
      </w:r>
    </w:p>
    <w:p w14:paraId="7025AE17" w14:textId="77777777" w:rsidR="00097065" w:rsidRPr="00277CE2" w:rsidRDefault="00097065" w:rsidP="00097065">
      <w:pPr>
        <w:pStyle w:val="Prrafodelista"/>
        <w:numPr>
          <w:ilvl w:val="0"/>
          <w:numId w:val="45"/>
        </w:numPr>
        <w:ind w:left="993"/>
        <w:contextualSpacing/>
        <w:jc w:val="both"/>
        <w:rPr>
          <w:rStyle w:val="Refdecomentario"/>
          <w:rFonts w:ascii="Arial" w:hAnsi="Arial" w:cs="Arial"/>
          <w:sz w:val="20"/>
          <w:szCs w:val="20"/>
        </w:rPr>
      </w:pPr>
      <w:r w:rsidRPr="00277CE2">
        <w:rPr>
          <w:rStyle w:val="Refdecomentario"/>
          <w:rFonts w:ascii="Arial" w:hAnsi="Arial" w:cs="Arial"/>
          <w:sz w:val="20"/>
          <w:szCs w:val="20"/>
        </w:rPr>
        <w:t>En caso de que el proveedor presente su Comprobante Fiscal Digital con errores o deficiencias, el plazo de pago se ajustará en términos del artículo 90 del Reglamento de la Ley de Adquisiciones Arrendamientos y Servicios del Sector Público.</w:t>
      </w:r>
    </w:p>
    <w:p w14:paraId="70948E08" w14:textId="77777777" w:rsidR="00097065" w:rsidRPr="00277CE2" w:rsidRDefault="00097065" w:rsidP="00097065">
      <w:pPr>
        <w:pStyle w:val="Prrafodelista"/>
        <w:numPr>
          <w:ilvl w:val="0"/>
          <w:numId w:val="45"/>
        </w:numPr>
        <w:ind w:left="993"/>
        <w:contextualSpacing/>
        <w:jc w:val="both"/>
        <w:rPr>
          <w:rStyle w:val="Refdecomentario"/>
          <w:rFonts w:ascii="Arial" w:hAnsi="Arial" w:cs="Arial"/>
          <w:sz w:val="20"/>
          <w:szCs w:val="20"/>
        </w:rPr>
      </w:pPr>
      <w:r w:rsidRPr="00277CE2">
        <w:rPr>
          <w:rStyle w:val="Refdecomentario"/>
          <w:rFonts w:ascii="Arial" w:hAnsi="Arial" w:cs="Arial"/>
          <w:sz w:val="20"/>
          <w:szCs w:val="20"/>
        </w:rPr>
        <w:t xml:space="preserve">El proveedor podrá optar porque el Instituto efectúe el pago del servicio prestado, a través del esquema electrónico interbancario que tiene en operación, con las instituciones bancarias siguientes: Banamex, S.A., BBVA, Bancomer, S.A., Banorte, S.A. y Scotiabank Inverlat, S.A., para tal efecto deberá presentar en el Departamento de Finanzas de la Unidad Médica, petición escrita indicando: razón social, domicilio fiscal, número telefónico y fax, nombre completo del apoderado legal con facultades de cobro y su firma, número de cuenta de cheques (número de </w:t>
      </w:r>
      <w:proofErr w:type="spellStart"/>
      <w:r w:rsidRPr="00277CE2">
        <w:rPr>
          <w:rStyle w:val="Refdecomentario"/>
          <w:rFonts w:ascii="Arial" w:hAnsi="Arial" w:cs="Arial"/>
          <w:sz w:val="20"/>
          <w:szCs w:val="20"/>
        </w:rPr>
        <w:t>clabe</w:t>
      </w:r>
      <w:proofErr w:type="spellEnd"/>
      <w:r w:rsidRPr="00277CE2">
        <w:rPr>
          <w:rStyle w:val="Refdecomentario"/>
          <w:rFonts w:ascii="Arial" w:hAnsi="Arial" w:cs="Arial"/>
          <w:sz w:val="20"/>
          <w:szCs w:val="20"/>
        </w:rPr>
        <w:t xml:space="preserve"> bancaria estandarizada), banco, sucursal y plaza, así como, número del proveedor asignado por el Instituto. </w:t>
      </w:r>
    </w:p>
    <w:p w14:paraId="0E19B57B" w14:textId="77777777" w:rsidR="00097065" w:rsidRPr="00277CE2" w:rsidRDefault="00097065" w:rsidP="00097065">
      <w:pPr>
        <w:pStyle w:val="Prrafodelista"/>
        <w:ind w:left="993"/>
        <w:jc w:val="both"/>
        <w:rPr>
          <w:rStyle w:val="Refdecomentario"/>
          <w:rFonts w:ascii="Arial" w:hAnsi="Arial" w:cs="Arial"/>
          <w:sz w:val="20"/>
          <w:szCs w:val="20"/>
        </w:rPr>
      </w:pPr>
    </w:p>
    <w:p w14:paraId="0B53EACE" w14:textId="77777777" w:rsidR="00097065" w:rsidRPr="00277CE2" w:rsidRDefault="00097065" w:rsidP="00097065">
      <w:pPr>
        <w:ind w:left="993"/>
        <w:jc w:val="both"/>
        <w:rPr>
          <w:rStyle w:val="Refdecomentario"/>
          <w:rFonts w:ascii="Arial" w:hAnsi="Arial" w:cs="Arial"/>
          <w:sz w:val="20"/>
          <w:szCs w:val="20"/>
        </w:rPr>
      </w:pPr>
      <w:r w:rsidRPr="00277CE2">
        <w:rPr>
          <w:rStyle w:val="Refdecomentario"/>
          <w:rFonts w:ascii="Arial" w:hAnsi="Arial" w:cs="Arial"/>
          <w:sz w:val="20"/>
          <w:szCs w:val="20"/>
        </w:rPr>
        <w:t>En caso de que el proveedor solicite el abono en una cuenta contratada en un banco diferente a los antes citados (interbancario), el IMSS realizará la instrucción de pago en la fecha de vencimiento del contra-recibo y su aplicación se llevará a cabo al día hábil siguiente, de acuerdo con el mecanismo establecido por el Centro de Compensación Bancaria, CECOBAN.</w:t>
      </w:r>
    </w:p>
    <w:p w14:paraId="2D63A060" w14:textId="77777777" w:rsidR="00097065" w:rsidRPr="00277CE2" w:rsidRDefault="00097065" w:rsidP="00097065">
      <w:pPr>
        <w:ind w:left="993"/>
        <w:jc w:val="both"/>
        <w:rPr>
          <w:rStyle w:val="Refdecomentario"/>
          <w:rFonts w:ascii="Arial" w:hAnsi="Arial" w:cs="Arial"/>
          <w:sz w:val="20"/>
          <w:szCs w:val="20"/>
        </w:rPr>
      </w:pPr>
    </w:p>
    <w:p w14:paraId="620C5DE9" w14:textId="77777777" w:rsidR="00097065" w:rsidRPr="00277CE2" w:rsidRDefault="00097065" w:rsidP="00097065">
      <w:pPr>
        <w:ind w:left="993"/>
        <w:jc w:val="both"/>
        <w:rPr>
          <w:rStyle w:val="Refdecomentario"/>
          <w:rFonts w:ascii="Arial" w:hAnsi="Arial" w:cs="Arial"/>
          <w:sz w:val="20"/>
          <w:szCs w:val="20"/>
        </w:rPr>
      </w:pPr>
      <w:r w:rsidRPr="00277CE2">
        <w:rPr>
          <w:rStyle w:val="Refdecomentario"/>
          <w:rFonts w:ascii="Arial" w:hAnsi="Arial" w:cs="Arial"/>
          <w:sz w:val="20"/>
          <w:szCs w:val="20"/>
        </w:rPr>
        <w:t>Anexo a la solicitud de pago electrónico (</w:t>
      </w:r>
      <w:proofErr w:type="spellStart"/>
      <w:r w:rsidRPr="00277CE2">
        <w:rPr>
          <w:rStyle w:val="Refdecomentario"/>
          <w:rFonts w:ascii="Arial" w:hAnsi="Arial" w:cs="Arial"/>
          <w:sz w:val="20"/>
          <w:szCs w:val="20"/>
        </w:rPr>
        <w:t>intrabancario</w:t>
      </w:r>
      <w:proofErr w:type="spellEnd"/>
      <w:r w:rsidRPr="00277CE2">
        <w:rPr>
          <w:rStyle w:val="Refdecomentario"/>
          <w:rFonts w:ascii="Arial" w:hAnsi="Arial" w:cs="Arial"/>
          <w:sz w:val="20"/>
          <w:szCs w:val="20"/>
        </w:rPr>
        <w:t xml:space="preserve"> e interbancario) el proveedor deberá presentar original y copia de la cédula del Registro Federal de Contribuyentes, Poder Notarial e identificación oficial; los originales se solicitan únicamente para cotejar los datos y les serán devueltos en el mismo acto a el proveedor.</w:t>
      </w:r>
    </w:p>
    <w:p w14:paraId="0F7BA816" w14:textId="77777777" w:rsidR="00097065" w:rsidRPr="00277CE2" w:rsidRDefault="00097065" w:rsidP="00097065">
      <w:pPr>
        <w:ind w:left="993"/>
        <w:jc w:val="both"/>
        <w:rPr>
          <w:rStyle w:val="Refdecomentario"/>
          <w:rFonts w:ascii="Arial" w:hAnsi="Arial" w:cs="Arial"/>
          <w:sz w:val="20"/>
          <w:szCs w:val="20"/>
        </w:rPr>
      </w:pPr>
    </w:p>
    <w:p w14:paraId="15EC11D0" w14:textId="77777777" w:rsidR="00097065" w:rsidRPr="00277CE2" w:rsidRDefault="00097065" w:rsidP="00097065">
      <w:pPr>
        <w:ind w:left="993"/>
        <w:jc w:val="both"/>
        <w:rPr>
          <w:rStyle w:val="Refdecomentario"/>
          <w:rFonts w:ascii="Arial" w:hAnsi="Arial" w:cs="Arial"/>
          <w:sz w:val="20"/>
          <w:szCs w:val="20"/>
        </w:rPr>
      </w:pPr>
      <w:r w:rsidRPr="00277CE2">
        <w:rPr>
          <w:rStyle w:val="Refdecomentario"/>
          <w:rFonts w:ascii="Arial" w:hAnsi="Arial" w:cs="Arial"/>
          <w:sz w:val="20"/>
          <w:szCs w:val="20"/>
        </w:rPr>
        <w:t>El proveedor cumplirá con la inscripción de sus trabajadores en el régimen obligatorio del seguro social así como el pago de las cuotas obrero patronales a que haya lugar, conforme a lo dispuesto en la Ley del Seguro Social. El Instituto podrá verificar en cualquier momento el cumplimiento de dicha obligación.</w:t>
      </w:r>
    </w:p>
    <w:p w14:paraId="1C74066C" w14:textId="77777777" w:rsidR="00097065" w:rsidRPr="00277CE2" w:rsidRDefault="00097065" w:rsidP="00097065">
      <w:pPr>
        <w:ind w:left="993"/>
        <w:jc w:val="both"/>
        <w:rPr>
          <w:rStyle w:val="Refdecomentario"/>
          <w:rFonts w:ascii="Arial" w:hAnsi="Arial" w:cs="Arial"/>
          <w:sz w:val="20"/>
          <w:szCs w:val="20"/>
        </w:rPr>
      </w:pPr>
    </w:p>
    <w:p w14:paraId="2A271701" w14:textId="77777777" w:rsidR="00097065" w:rsidRPr="00277CE2" w:rsidRDefault="00097065" w:rsidP="00097065">
      <w:pPr>
        <w:ind w:left="993"/>
        <w:jc w:val="both"/>
        <w:rPr>
          <w:rStyle w:val="Refdecomentario"/>
          <w:rFonts w:ascii="Arial" w:hAnsi="Arial" w:cs="Arial"/>
          <w:sz w:val="20"/>
          <w:szCs w:val="20"/>
        </w:rPr>
      </w:pPr>
      <w:r w:rsidRPr="00277CE2">
        <w:rPr>
          <w:rStyle w:val="Refdecomentario"/>
          <w:rFonts w:ascii="Arial" w:hAnsi="Arial" w:cs="Arial"/>
          <w:sz w:val="20"/>
          <w:szCs w:val="20"/>
        </w:rPr>
        <w:t xml:space="preserve">El proveedor podrá solicitar al Instituto, a través del Departamento de Finanzas de la Unidad Médica, por escrito y previo al cobro de cualquier Comprobante Fiscal Digital , que de conformidad con lo dispuesto en el artículo 40 B, ultima párrafo, de la Ley del Seguro Social, en el supuesto de que durante la vigencia del presente contrato, se generen cuentas por liquidar a su cargo, líquidas y exigibles a favor del Instituto, le sean aplicados como descuentos en los recursos que le corresponda percibir con motivo del presente </w:t>
      </w:r>
      <w:r w:rsidRPr="00277CE2">
        <w:rPr>
          <w:rStyle w:val="Refdecomentario"/>
          <w:rFonts w:ascii="Arial" w:hAnsi="Arial" w:cs="Arial"/>
          <w:sz w:val="20"/>
          <w:szCs w:val="20"/>
        </w:rPr>
        <w:lastRenderedPageBreak/>
        <w:t>instrumento jurídico, contra los adeudos que, en su caso, tuviera por concepto de cuotas obrero patronales.</w:t>
      </w:r>
    </w:p>
    <w:p w14:paraId="38AA5CED" w14:textId="77777777" w:rsidR="00097065" w:rsidRPr="00277CE2" w:rsidRDefault="00097065" w:rsidP="00097065">
      <w:pPr>
        <w:ind w:left="993"/>
        <w:jc w:val="both"/>
        <w:rPr>
          <w:rStyle w:val="Refdecomentario"/>
          <w:rFonts w:ascii="Arial" w:hAnsi="Arial" w:cs="Arial"/>
          <w:sz w:val="20"/>
          <w:szCs w:val="20"/>
        </w:rPr>
      </w:pPr>
    </w:p>
    <w:p w14:paraId="7ABBC896" w14:textId="77777777" w:rsidR="00097065" w:rsidRPr="00277CE2" w:rsidRDefault="00097065" w:rsidP="00097065">
      <w:pPr>
        <w:ind w:left="993"/>
        <w:jc w:val="both"/>
        <w:rPr>
          <w:rStyle w:val="Refdecomentario"/>
          <w:rFonts w:ascii="Arial" w:hAnsi="Arial" w:cs="Arial"/>
          <w:sz w:val="20"/>
          <w:szCs w:val="20"/>
        </w:rPr>
      </w:pPr>
      <w:r w:rsidRPr="00277CE2">
        <w:rPr>
          <w:rStyle w:val="Refdecomentario"/>
          <w:rFonts w:ascii="Arial" w:hAnsi="Arial" w:cs="Arial"/>
          <w:sz w:val="20"/>
          <w:szCs w:val="20"/>
        </w:rPr>
        <w:t>El proveedor que celebre contratos de cesión de derechos de cobro, deberá notificarlo por escrito a el Instituto, con un mínimo de 5 (cinco) días naturales anteriores a la fecha de pago programada, entregando invariablemente una copia de los contra-recibos cuyo importe se cede, además de los documentos sustantivos de dicha cesión, el mismo procedimiento aplicará en el caso de que el proveedor celebre contrato de cesión de derechos de cobro a través de factoraje financiero conforme al Programa de Cadenas Productivas de Nacional Financiera, S. N. C., Institución de Banca de Desarrollo.</w:t>
      </w:r>
    </w:p>
    <w:p w14:paraId="110B1031" w14:textId="77777777" w:rsidR="00097065" w:rsidRPr="00277CE2" w:rsidRDefault="00097065" w:rsidP="00097065">
      <w:pPr>
        <w:ind w:left="993"/>
        <w:jc w:val="both"/>
        <w:rPr>
          <w:rStyle w:val="Refdecomentario"/>
          <w:rFonts w:ascii="Arial" w:hAnsi="Arial" w:cs="Arial"/>
          <w:sz w:val="20"/>
          <w:szCs w:val="20"/>
        </w:rPr>
      </w:pPr>
    </w:p>
    <w:p w14:paraId="7078D847" w14:textId="77777777" w:rsidR="00097065" w:rsidRPr="00277CE2" w:rsidRDefault="00097065" w:rsidP="00097065">
      <w:pPr>
        <w:ind w:left="993"/>
        <w:jc w:val="both"/>
        <w:rPr>
          <w:rStyle w:val="Refdecomentario"/>
          <w:rFonts w:ascii="Arial" w:hAnsi="Arial" w:cs="Arial"/>
          <w:sz w:val="20"/>
          <w:szCs w:val="20"/>
        </w:rPr>
      </w:pPr>
      <w:r w:rsidRPr="00277CE2">
        <w:rPr>
          <w:rStyle w:val="Refdecomentario"/>
          <w:rFonts w:ascii="Arial" w:hAnsi="Arial" w:cs="Arial"/>
          <w:sz w:val="20"/>
          <w:szCs w:val="20"/>
        </w:rPr>
        <w:t>El pago de la prestación del servicio, quedará condicionado proporcionalmente al pago que el proveedor deba efectuar por concepto de penas convencionales por atraso.</w:t>
      </w:r>
    </w:p>
    <w:p w14:paraId="670E09A3" w14:textId="77777777" w:rsidR="00097065" w:rsidRPr="00277CE2" w:rsidRDefault="00097065" w:rsidP="00097065">
      <w:pPr>
        <w:pStyle w:val="Ttulo1"/>
        <w:ind w:left="993"/>
        <w:jc w:val="both"/>
        <w:rPr>
          <w:rFonts w:cs="Arial"/>
          <w:sz w:val="20"/>
          <w:szCs w:val="20"/>
        </w:rPr>
      </w:pPr>
      <w:r w:rsidRPr="00277CE2">
        <w:rPr>
          <w:rFonts w:cs="Arial"/>
          <w:sz w:val="20"/>
          <w:szCs w:val="20"/>
        </w:rPr>
        <w:t>MECANISMOS DE COMPROBACIÓN</w:t>
      </w:r>
    </w:p>
    <w:p w14:paraId="20949725" w14:textId="77777777" w:rsidR="00097065" w:rsidRPr="00277CE2" w:rsidRDefault="00097065" w:rsidP="00097065">
      <w:pPr>
        <w:ind w:left="993"/>
        <w:jc w:val="both"/>
        <w:rPr>
          <w:rFonts w:ascii="Arial" w:hAnsi="Arial" w:cs="Arial"/>
          <w:sz w:val="20"/>
        </w:rPr>
      </w:pPr>
    </w:p>
    <w:p w14:paraId="7F77339D" w14:textId="77777777" w:rsidR="00097065" w:rsidRPr="00277CE2" w:rsidRDefault="00097065" w:rsidP="00097065">
      <w:pPr>
        <w:ind w:left="993"/>
        <w:jc w:val="both"/>
        <w:rPr>
          <w:rStyle w:val="Refdecomentario"/>
          <w:rFonts w:ascii="Arial" w:hAnsi="Arial" w:cs="Arial"/>
          <w:sz w:val="20"/>
          <w:szCs w:val="20"/>
        </w:rPr>
      </w:pPr>
      <w:r w:rsidRPr="00277CE2">
        <w:rPr>
          <w:rStyle w:val="Refdecomentario"/>
          <w:rFonts w:ascii="Arial" w:hAnsi="Arial" w:cs="Arial"/>
          <w:sz w:val="20"/>
          <w:szCs w:val="20"/>
        </w:rPr>
        <w:t xml:space="preserve">El Instituto realizará el pago de la prestación del Servicio Integral de Laboratorio, de acuerdo al </w:t>
      </w:r>
      <w:r w:rsidRPr="00277CE2">
        <w:rPr>
          <w:rStyle w:val="Refdecomentario"/>
          <w:rFonts w:ascii="Arial" w:hAnsi="Arial" w:cs="Arial"/>
          <w:b/>
          <w:sz w:val="20"/>
          <w:szCs w:val="20"/>
        </w:rPr>
        <w:t xml:space="preserve">Anexo T10 “Reporte Mensual de Estudios Efectivos Realizados” </w:t>
      </w:r>
      <w:r w:rsidRPr="00277CE2">
        <w:rPr>
          <w:rStyle w:val="Refdecomentario"/>
          <w:rFonts w:ascii="Arial" w:hAnsi="Arial" w:cs="Arial"/>
          <w:sz w:val="20"/>
          <w:szCs w:val="20"/>
        </w:rPr>
        <w:t xml:space="preserve">en el mes inmediato anterior que será cotejado, conciliado y aprobado mediante la firma del </w:t>
      </w:r>
      <w:r w:rsidRPr="00277CE2">
        <w:rPr>
          <w:rStyle w:val="Refdecomentario"/>
          <w:rFonts w:ascii="Arial" w:hAnsi="Arial" w:cs="Arial"/>
          <w:b/>
          <w:sz w:val="20"/>
          <w:szCs w:val="20"/>
        </w:rPr>
        <w:t xml:space="preserve">Jefe de Laboratorio Clínico como Administrador del Contrato </w:t>
      </w:r>
      <w:r w:rsidRPr="00277CE2">
        <w:rPr>
          <w:rStyle w:val="Refdecomentario"/>
          <w:rFonts w:ascii="Arial" w:hAnsi="Arial" w:cs="Arial"/>
          <w:sz w:val="20"/>
          <w:szCs w:val="20"/>
        </w:rPr>
        <w:t>a más tardar el último día hábil del mes y también estar firmado por el Director Médico de la Unidad Médica de Alta Especialidad así como por el representante legal del proveedor.</w:t>
      </w:r>
    </w:p>
    <w:p w14:paraId="1B0411B0" w14:textId="77777777" w:rsidR="00097065" w:rsidRPr="00277CE2" w:rsidRDefault="00097065" w:rsidP="00097065">
      <w:pPr>
        <w:ind w:left="993"/>
        <w:jc w:val="both"/>
        <w:rPr>
          <w:rStyle w:val="Refdecomentario"/>
          <w:rFonts w:ascii="Arial" w:hAnsi="Arial" w:cs="Arial"/>
          <w:sz w:val="20"/>
          <w:szCs w:val="20"/>
        </w:rPr>
      </w:pPr>
    </w:p>
    <w:p w14:paraId="062745F6" w14:textId="77777777" w:rsidR="00097065" w:rsidRPr="00277CE2" w:rsidRDefault="00097065" w:rsidP="00097065">
      <w:pPr>
        <w:ind w:left="993"/>
        <w:jc w:val="both"/>
        <w:rPr>
          <w:rStyle w:val="Refdecomentario"/>
          <w:rFonts w:ascii="Arial" w:hAnsi="Arial" w:cs="Arial"/>
          <w:sz w:val="20"/>
          <w:szCs w:val="20"/>
        </w:rPr>
      </w:pPr>
      <w:r w:rsidRPr="00277CE2">
        <w:rPr>
          <w:rStyle w:val="Refdecomentario"/>
          <w:rFonts w:ascii="Arial" w:hAnsi="Arial" w:cs="Arial"/>
          <w:sz w:val="20"/>
          <w:szCs w:val="20"/>
        </w:rPr>
        <w:t>Original y copia del Comprobante Fiscal Digital que reúna los requisitos fiscales respectivos, en la que se indique el servicio prestado, reporte mensual de estudios elaborado por el proveedor, debidamente conciliado por la unidad médica, número de proveedor, número de contrato, número de fianza y denominación social de la afianzadora, misma que deberá ser entregada en el Departamento de Finanzas de la Unidad Médica.</w:t>
      </w:r>
    </w:p>
    <w:p w14:paraId="2BB3AA9C" w14:textId="77777777" w:rsidR="00F82C36" w:rsidRPr="00277CE2" w:rsidRDefault="00F82C36" w:rsidP="00097065">
      <w:pPr>
        <w:jc w:val="both"/>
        <w:rPr>
          <w:rFonts w:ascii="Arial" w:hAnsi="Arial" w:cs="Arial"/>
          <w:sz w:val="20"/>
        </w:rPr>
      </w:pPr>
    </w:p>
    <w:p w14:paraId="26A4FE03" w14:textId="77777777" w:rsidR="00F82C36" w:rsidRPr="00277CE2" w:rsidRDefault="00F82C36" w:rsidP="00133F34">
      <w:pPr>
        <w:pStyle w:val="Prrafodelista"/>
        <w:numPr>
          <w:ilvl w:val="0"/>
          <w:numId w:val="39"/>
        </w:numPr>
        <w:jc w:val="both"/>
        <w:rPr>
          <w:rFonts w:ascii="Arial" w:hAnsi="Arial" w:cs="Arial"/>
          <w:b/>
          <w:sz w:val="20"/>
        </w:rPr>
      </w:pPr>
      <w:r w:rsidRPr="00277CE2">
        <w:rPr>
          <w:rFonts w:ascii="Arial" w:hAnsi="Arial" w:cs="Arial"/>
          <w:b/>
          <w:sz w:val="20"/>
        </w:rPr>
        <w:t>CRITERIOS DE ADJUDICACIÓN DE LOS CONTRATOS.</w:t>
      </w:r>
    </w:p>
    <w:p w14:paraId="22B17CAD" w14:textId="77777777" w:rsidR="00F82C36" w:rsidRPr="00277CE2" w:rsidRDefault="00F82C36" w:rsidP="00F82C36">
      <w:pPr>
        <w:jc w:val="both"/>
        <w:rPr>
          <w:rFonts w:ascii="Arial" w:hAnsi="Arial" w:cs="Arial"/>
          <w:sz w:val="20"/>
        </w:rPr>
      </w:pPr>
    </w:p>
    <w:p w14:paraId="0E08CC8C" w14:textId="77777777" w:rsidR="00F82C36" w:rsidRPr="00277CE2" w:rsidRDefault="00F82C36" w:rsidP="00133F34">
      <w:pPr>
        <w:pStyle w:val="Prrafodelista"/>
        <w:numPr>
          <w:ilvl w:val="1"/>
          <w:numId w:val="39"/>
        </w:numPr>
        <w:ind w:left="993" w:hanging="633"/>
        <w:jc w:val="both"/>
        <w:rPr>
          <w:rFonts w:ascii="Arial" w:hAnsi="Arial" w:cs="Arial"/>
          <w:sz w:val="20"/>
        </w:rPr>
      </w:pPr>
      <w:r w:rsidRPr="00277CE2">
        <w:rPr>
          <w:rFonts w:ascii="Arial" w:hAnsi="Arial" w:cs="Arial"/>
          <w:sz w:val="20"/>
        </w:rPr>
        <w:t xml:space="preserve">El contrato será adjudicado al licitante cuya oferta resulte solvente porque cumple, conforme a los criterios de evaluación establecidos </w:t>
      </w:r>
      <w:r w:rsidR="00097065" w:rsidRPr="00277CE2">
        <w:rPr>
          <w:rFonts w:ascii="Arial" w:hAnsi="Arial" w:cs="Arial"/>
          <w:sz w:val="20"/>
        </w:rPr>
        <w:t>en</w:t>
      </w:r>
      <w:r w:rsidRPr="00277CE2">
        <w:rPr>
          <w:rFonts w:ascii="Arial" w:hAnsi="Arial" w:cs="Arial"/>
          <w:sz w:val="20"/>
        </w:rPr>
        <w:t xml:space="preserve"> la presente convocatoria</w:t>
      </w:r>
      <w:r w:rsidR="00097065" w:rsidRPr="00277CE2">
        <w:rPr>
          <w:rFonts w:ascii="Arial" w:hAnsi="Arial" w:cs="Arial"/>
          <w:sz w:val="20"/>
        </w:rPr>
        <w:t>, Anexo Técnico y Términos y Condiciones, y</w:t>
      </w:r>
      <w:r w:rsidRPr="00277CE2">
        <w:rPr>
          <w:rFonts w:ascii="Arial" w:hAnsi="Arial" w:cs="Arial"/>
          <w:sz w:val="20"/>
        </w:rPr>
        <w:t xml:space="preserve"> que garanticen el cumplimiento de las obligaciones respectivas.</w:t>
      </w:r>
    </w:p>
    <w:p w14:paraId="029BC638" w14:textId="77777777" w:rsidR="00133F34" w:rsidRPr="00277CE2" w:rsidRDefault="00133F34" w:rsidP="00F82C36">
      <w:pPr>
        <w:jc w:val="both"/>
        <w:rPr>
          <w:rFonts w:ascii="Arial" w:hAnsi="Arial" w:cs="Arial"/>
          <w:sz w:val="20"/>
        </w:rPr>
      </w:pPr>
    </w:p>
    <w:p w14:paraId="2D0FFE07" w14:textId="77777777" w:rsidR="00F82C36" w:rsidRPr="00277CE2" w:rsidRDefault="00F82C36" w:rsidP="00133F34">
      <w:pPr>
        <w:pStyle w:val="Prrafodelista"/>
        <w:numPr>
          <w:ilvl w:val="0"/>
          <w:numId w:val="39"/>
        </w:numPr>
        <w:jc w:val="both"/>
        <w:rPr>
          <w:rFonts w:ascii="Arial" w:hAnsi="Arial" w:cs="Arial"/>
          <w:b/>
          <w:bCs/>
          <w:sz w:val="20"/>
        </w:rPr>
      </w:pPr>
      <w:r w:rsidRPr="00277CE2">
        <w:rPr>
          <w:rFonts w:ascii="Arial" w:hAnsi="Arial" w:cs="Arial"/>
          <w:b/>
          <w:bCs/>
          <w:sz w:val="20"/>
        </w:rPr>
        <w:t>CAUSAS DE DESECHAMIENTO.</w:t>
      </w:r>
    </w:p>
    <w:p w14:paraId="59912869" w14:textId="77777777" w:rsidR="00F82C36" w:rsidRPr="00277CE2" w:rsidRDefault="00F82C36" w:rsidP="00F82C36">
      <w:pPr>
        <w:jc w:val="both"/>
        <w:rPr>
          <w:rFonts w:ascii="Arial" w:hAnsi="Arial" w:cs="Arial"/>
          <w:sz w:val="20"/>
        </w:rPr>
      </w:pPr>
    </w:p>
    <w:p w14:paraId="30C83B22" w14:textId="77777777" w:rsidR="00F82C36" w:rsidRPr="00277CE2" w:rsidRDefault="00F82C36" w:rsidP="00133F34">
      <w:pPr>
        <w:pStyle w:val="Prrafodelista"/>
        <w:numPr>
          <w:ilvl w:val="1"/>
          <w:numId w:val="39"/>
        </w:numPr>
        <w:ind w:left="993" w:hanging="633"/>
        <w:jc w:val="both"/>
        <w:rPr>
          <w:rFonts w:ascii="Arial" w:hAnsi="Arial" w:cs="Arial"/>
          <w:sz w:val="20"/>
        </w:rPr>
      </w:pPr>
      <w:r w:rsidRPr="00277CE2">
        <w:rPr>
          <w:rFonts w:ascii="Arial" w:hAnsi="Arial" w:cs="Arial"/>
          <w:sz w:val="20"/>
        </w:rPr>
        <w:t>Se desecharán las proposiciones de los licitantes que incurran en uno o varios de los siguientes supuestos:</w:t>
      </w:r>
    </w:p>
    <w:p w14:paraId="0C914BEA" w14:textId="77777777" w:rsidR="00F82C36" w:rsidRPr="00277CE2" w:rsidRDefault="00F82C36" w:rsidP="00F82C36">
      <w:pPr>
        <w:jc w:val="both"/>
        <w:rPr>
          <w:rFonts w:ascii="Arial" w:hAnsi="Arial" w:cs="Arial"/>
          <w:sz w:val="20"/>
        </w:rPr>
      </w:pPr>
    </w:p>
    <w:p w14:paraId="3D1A0B34" w14:textId="77777777" w:rsidR="00F82C36" w:rsidRPr="00277CE2" w:rsidRDefault="00F82C36" w:rsidP="00133F34">
      <w:pPr>
        <w:numPr>
          <w:ilvl w:val="2"/>
          <w:numId w:val="39"/>
        </w:numPr>
        <w:tabs>
          <w:tab w:val="left" w:pos="567"/>
        </w:tabs>
        <w:ind w:left="1701" w:hanging="708"/>
        <w:jc w:val="both"/>
        <w:rPr>
          <w:rFonts w:ascii="Arial" w:hAnsi="Arial" w:cs="Arial"/>
          <w:sz w:val="20"/>
        </w:rPr>
      </w:pPr>
      <w:r w:rsidRPr="00277CE2">
        <w:rPr>
          <w:rFonts w:ascii="Arial" w:hAnsi="Arial" w:cs="Arial"/>
          <w:sz w:val="20"/>
        </w:rPr>
        <w:t xml:space="preserve">Que no cumplan con alguno de los requisitos establecidos en esta Convocatoria contenidos en los numerales </w:t>
      </w:r>
      <w:r w:rsidRPr="00277CE2">
        <w:rPr>
          <w:rFonts w:ascii="Arial" w:hAnsi="Arial" w:cs="Arial"/>
          <w:b/>
          <w:sz w:val="20"/>
        </w:rPr>
        <w:t>2, 2.1, 6, 6.1, 6.2 y 6.3</w:t>
      </w:r>
      <w:r w:rsidRPr="00277CE2">
        <w:rPr>
          <w:rFonts w:ascii="Arial" w:hAnsi="Arial" w:cs="Arial"/>
          <w:sz w:val="20"/>
        </w:rPr>
        <w:t xml:space="preserve"> así como en el los </w:t>
      </w:r>
      <w:r w:rsidR="00284B0F" w:rsidRPr="00277CE2">
        <w:rPr>
          <w:rFonts w:ascii="Arial" w:hAnsi="Arial" w:cs="Arial"/>
          <w:sz w:val="20"/>
        </w:rPr>
        <w:t xml:space="preserve"> </w:t>
      </w:r>
      <w:r w:rsidR="00AB39CC" w:rsidRPr="00277CE2">
        <w:rPr>
          <w:rFonts w:ascii="Arial" w:hAnsi="Arial" w:cs="Arial"/>
          <w:sz w:val="20"/>
        </w:rPr>
        <w:t>requisitos establecidos en el Anexo Técnico y los Términos y Condiciones</w:t>
      </w:r>
      <w:r w:rsidRPr="00277CE2">
        <w:rPr>
          <w:rFonts w:ascii="Arial" w:hAnsi="Arial" w:cs="Arial"/>
          <w:sz w:val="20"/>
        </w:rPr>
        <w:t>, que con motivo de dicho incumplimiento se afecte la solvencia de la proposición.</w:t>
      </w:r>
    </w:p>
    <w:p w14:paraId="2B2C9066" w14:textId="77777777" w:rsidR="00F82C36" w:rsidRPr="00277CE2" w:rsidRDefault="00F82C36" w:rsidP="00F82C36">
      <w:pPr>
        <w:ind w:left="1276"/>
        <w:jc w:val="both"/>
        <w:rPr>
          <w:rFonts w:ascii="Arial" w:hAnsi="Arial" w:cs="Arial"/>
          <w:sz w:val="20"/>
        </w:rPr>
      </w:pPr>
      <w:r w:rsidRPr="00277CE2">
        <w:rPr>
          <w:rFonts w:ascii="Arial" w:hAnsi="Arial" w:cs="Arial"/>
          <w:sz w:val="20"/>
        </w:rPr>
        <w:t xml:space="preserve"> </w:t>
      </w:r>
    </w:p>
    <w:p w14:paraId="67AC6FF8" w14:textId="77777777" w:rsidR="00F82C36" w:rsidRPr="00277CE2" w:rsidRDefault="00F82C36" w:rsidP="00133F34">
      <w:pPr>
        <w:numPr>
          <w:ilvl w:val="2"/>
          <w:numId w:val="39"/>
        </w:numPr>
        <w:tabs>
          <w:tab w:val="left" w:pos="567"/>
        </w:tabs>
        <w:ind w:left="1701" w:hanging="708"/>
        <w:jc w:val="both"/>
        <w:rPr>
          <w:rFonts w:ascii="Arial" w:hAnsi="Arial" w:cs="Arial"/>
          <w:sz w:val="20"/>
        </w:rPr>
      </w:pPr>
      <w:r w:rsidRPr="00277CE2">
        <w:rPr>
          <w:rFonts w:ascii="Arial" w:hAnsi="Arial" w:cs="Arial"/>
          <w:sz w:val="20"/>
        </w:rPr>
        <w:t xml:space="preserve">Cuando se compruebe que tienen acuerdo con otros licitantes para elevar el costo del servicio solicitado </w:t>
      </w:r>
      <w:r w:rsidRPr="00277CE2">
        <w:rPr>
          <w:rFonts w:ascii="Arial" w:hAnsi="Arial" w:cs="Arial"/>
          <w:sz w:val="20"/>
          <w:lang w:val="es-MX"/>
        </w:rPr>
        <w:t xml:space="preserve">o </w:t>
      </w:r>
      <w:r w:rsidRPr="00277CE2">
        <w:rPr>
          <w:rFonts w:ascii="Arial" w:hAnsi="Arial" w:cs="Arial"/>
          <w:sz w:val="20"/>
        </w:rPr>
        <w:t>bien</w:t>
      </w:r>
      <w:r w:rsidRPr="00277CE2">
        <w:rPr>
          <w:rFonts w:ascii="Arial" w:hAnsi="Arial" w:cs="Arial"/>
          <w:sz w:val="20"/>
          <w:lang w:val="es-MX"/>
        </w:rPr>
        <w:t>, cualquier otro acuerdo que tenga como fin obtener una ventaja sobre los demás licitantes</w:t>
      </w:r>
      <w:r w:rsidRPr="00277CE2">
        <w:rPr>
          <w:rFonts w:ascii="Arial" w:hAnsi="Arial" w:cs="Arial"/>
          <w:sz w:val="20"/>
        </w:rPr>
        <w:t>.</w:t>
      </w:r>
    </w:p>
    <w:p w14:paraId="5D5071E8" w14:textId="77777777" w:rsidR="00F82C36" w:rsidRPr="00277CE2" w:rsidRDefault="00F82C36" w:rsidP="00F82C36">
      <w:pPr>
        <w:ind w:left="1276"/>
        <w:jc w:val="both"/>
        <w:rPr>
          <w:rFonts w:ascii="Arial" w:hAnsi="Arial" w:cs="Arial"/>
          <w:sz w:val="20"/>
        </w:rPr>
      </w:pPr>
    </w:p>
    <w:p w14:paraId="722EB1F0" w14:textId="77777777" w:rsidR="00F82C36" w:rsidRPr="00277CE2" w:rsidRDefault="00F82C36" w:rsidP="00133F34">
      <w:pPr>
        <w:numPr>
          <w:ilvl w:val="2"/>
          <w:numId w:val="39"/>
        </w:numPr>
        <w:tabs>
          <w:tab w:val="left" w:pos="567"/>
        </w:tabs>
        <w:ind w:left="1701" w:hanging="708"/>
        <w:jc w:val="both"/>
        <w:rPr>
          <w:rFonts w:ascii="Arial" w:hAnsi="Arial" w:cs="Arial"/>
          <w:sz w:val="20"/>
        </w:rPr>
      </w:pPr>
      <w:r w:rsidRPr="00277CE2">
        <w:rPr>
          <w:rFonts w:ascii="Arial" w:hAnsi="Arial" w:cs="Arial"/>
          <w:sz w:val="20"/>
        </w:rPr>
        <w:t>Cuando incurran en cualquier violación a las disposiciones de la LAASSP, a su Reglamento o a cualquier otro ordenamiento legal o normativo vinculado con este procedimiento.</w:t>
      </w:r>
    </w:p>
    <w:p w14:paraId="046D2A2B" w14:textId="77777777" w:rsidR="00F82C36" w:rsidRPr="00277CE2" w:rsidRDefault="00F82C36" w:rsidP="00F82C36">
      <w:pPr>
        <w:pStyle w:val="Prrafodelista"/>
        <w:jc w:val="both"/>
        <w:rPr>
          <w:rFonts w:ascii="Arial" w:hAnsi="Arial" w:cs="Arial"/>
          <w:sz w:val="20"/>
        </w:rPr>
      </w:pPr>
    </w:p>
    <w:p w14:paraId="6AF76F56" w14:textId="77777777" w:rsidR="00F82C36" w:rsidRPr="00277CE2" w:rsidRDefault="00F82C36" w:rsidP="00133F34">
      <w:pPr>
        <w:numPr>
          <w:ilvl w:val="2"/>
          <w:numId w:val="39"/>
        </w:numPr>
        <w:tabs>
          <w:tab w:val="left" w:pos="567"/>
        </w:tabs>
        <w:ind w:left="1701" w:hanging="708"/>
        <w:jc w:val="both"/>
        <w:rPr>
          <w:rFonts w:ascii="Arial" w:hAnsi="Arial" w:cs="Arial"/>
          <w:sz w:val="20"/>
        </w:rPr>
      </w:pPr>
      <w:r w:rsidRPr="00277CE2">
        <w:rPr>
          <w:rFonts w:ascii="Arial" w:hAnsi="Arial" w:cs="Arial"/>
          <w:sz w:val="20"/>
        </w:rPr>
        <w:t>Cuando no cotice la totalidad del servicio.</w:t>
      </w:r>
    </w:p>
    <w:p w14:paraId="31772D87" w14:textId="77777777" w:rsidR="00F82C36" w:rsidRPr="00277CE2" w:rsidRDefault="00F82C36" w:rsidP="00F82C36">
      <w:pPr>
        <w:pStyle w:val="Prrafodelista"/>
        <w:jc w:val="both"/>
        <w:rPr>
          <w:rFonts w:ascii="Arial" w:hAnsi="Arial" w:cs="Arial"/>
          <w:sz w:val="20"/>
        </w:rPr>
      </w:pPr>
    </w:p>
    <w:p w14:paraId="441A747A" w14:textId="77777777" w:rsidR="00F82C36" w:rsidRPr="00277CE2" w:rsidRDefault="00F82C36" w:rsidP="00133F34">
      <w:pPr>
        <w:numPr>
          <w:ilvl w:val="2"/>
          <w:numId w:val="39"/>
        </w:numPr>
        <w:tabs>
          <w:tab w:val="left" w:pos="567"/>
        </w:tabs>
        <w:ind w:left="1701" w:hanging="708"/>
        <w:jc w:val="both"/>
        <w:rPr>
          <w:rFonts w:ascii="Arial" w:hAnsi="Arial" w:cs="Arial"/>
          <w:sz w:val="20"/>
        </w:rPr>
      </w:pPr>
      <w:r w:rsidRPr="00277CE2">
        <w:rPr>
          <w:rFonts w:ascii="Arial" w:hAnsi="Arial" w:cs="Arial"/>
          <w:sz w:val="20"/>
        </w:rPr>
        <w:t>Cuando no presente uno o más de los escritos o manifiestos solicitados con carácter de “bajo protesta de decir verdad”, solicitados en la presente convocatoria u omita la leyenda requerida.</w:t>
      </w:r>
    </w:p>
    <w:p w14:paraId="45F33D65" w14:textId="77777777" w:rsidR="000912F1" w:rsidRPr="00277CE2" w:rsidRDefault="000912F1" w:rsidP="000912F1">
      <w:pPr>
        <w:pStyle w:val="Prrafodelista"/>
        <w:rPr>
          <w:rFonts w:ascii="Arial" w:hAnsi="Arial" w:cs="Arial"/>
          <w:sz w:val="20"/>
        </w:rPr>
      </w:pPr>
    </w:p>
    <w:p w14:paraId="1F8713B3" w14:textId="77777777" w:rsidR="00F82C36" w:rsidRPr="00277CE2" w:rsidRDefault="000912F1" w:rsidP="00133F34">
      <w:pPr>
        <w:numPr>
          <w:ilvl w:val="2"/>
          <w:numId w:val="39"/>
        </w:numPr>
        <w:tabs>
          <w:tab w:val="left" w:pos="567"/>
        </w:tabs>
        <w:ind w:left="1701" w:hanging="708"/>
        <w:jc w:val="both"/>
        <w:rPr>
          <w:rFonts w:ascii="Arial" w:hAnsi="Arial" w:cs="Arial"/>
          <w:sz w:val="20"/>
        </w:rPr>
      </w:pPr>
      <w:r w:rsidRPr="00277CE2">
        <w:rPr>
          <w:rFonts w:ascii="Arial" w:hAnsi="Arial" w:cs="Arial"/>
          <w:sz w:val="20"/>
        </w:rPr>
        <w:t>No Adjuntar en su propuestas opiniones de cumplimiento del IMSS, SAT e INFONAVIT Positivas y Vigentes.</w:t>
      </w:r>
    </w:p>
    <w:p w14:paraId="1C0B82DC" w14:textId="77777777" w:rsidR="001A2EE4" w:rsidRPr="00277CE2" w:rsidRDefault="001A2EE4" w:rsidP="001A2EE4">
      <w:pPr>
        <w:pStyle w:val="Prrafodelista"/>
        <w:rPr>
          <w:rFonts w:ascii="Arial" w:hAnsi="Arial" w:cs="Arial"/>
          <w:sz w:val="20"/>
        </w:rPr>
      </w:pPr>
    </w:p>
    <w:p w14:paraId="00A7FAAE" w14:textId="77777777" w:rsidR="001A2EE4" w:rsidRPr="00277CE2" w:rsidRDefault="001A2EE4" w:rsidP="001A2EE4">
      <w:pPr>
        <w:ind w:left="1276"/>
        <w:jc w:val="both"/>
        <w:rPr>
          <w:rFonts w:ascii="Arial" w:hAnsi="Arial" w:cs="Arial"/>
          <w:sz w:val="20"/>
        </w:rPr>
      </w:pPr>
    </w:p>
    <w:p w14:paraId="4748A6FF" w14:textId="77777777" w:rsidR="00F82C36" w:rsidRPr="00277CE2" w:rsidRDefault="00F82C36" w:rsidP="00133F34">
      <w:pPr>
        <w:pStyle w:val="Prrafodelista"/>
        <w:numPr>
          <w:ilvl w:val="0"/>
          <w:numId w:val="39"/>
        </w:numPr>
        <w:jc w:val="both"/>
        <w:rPr>
          <w:rFonts w:ascii="Arial" w:hAnsi="Arial" w:cs="Arial"/>
          <w:b/>
          <w:bCs/>
          <w:sz w:val="20"/>
        </w:rPr>
      </w:pPr>
      <w:r w:rsidRPr="00277CE2">
        <w:rPr>
          <w:rFonts w:ascii="Arial" w:hAnsi="Arial" w:cs="Arial"/>
          <w:b/>
          <w:bCs/>
          <w:sz w:val="20"/>
        </w:rPr>
        <w:t>COMUNICACIÓN DEL FALLO:</w:t>
      </w:r>
    </w:p>
    <w:p w14:paraId="493B70E9" w14:textId="77777777" w:rsidR="00F82C36" w:rsidRPr="00277CE2" w:rsidRDefault="00F82C36" w:rsidP="00F82C36">
      <w:pPr>
        <w:tabs>
          <w:tab w:val="left" w:pos="426"/>
        </w:tabs>
        <w:jc w:val="both"/>
        <w:rPr>
          <w:rFonts w:ascii="Arial" w:hAnsi="Arial" w:cs="Arial"/>
          <w:b/>
          <w:bCs/>
          <w:sz w:val="20"/>
        </w:rPr>
      </w:pPr>
    </w:p>
    <w:p w14:paraId="08676BA5" w14:textId="77777777" w:rsidR="00276725" w:rsidRPr="00277CE2" w:rsidRDefault="00276725" w:rsidP="00276725">
      <w:pPr>
        <w:jc w:val="both"/>
        <w:rPr>
          <w:rFonts w:ascii="Arial" w:hAnsi="Arial" w:cs="Arial"/>
          <w:sz w:val="20"/>
        </w:rPr>
      </w:pPr>
      <w:r w:rsidRPr="00277CE2">
        <w:rPr>
          <w:rFonts w:ascii="Arial" w:hAnsi="Arial" w:cs="Arial"/>
          <w:sz w:val="20"/>
        </w:rPr>
        <w:t xml:space="preserve">El fallo se dará a conocer levantándose el acta respectiva. Asimismo el contenido del fallo se difundirá a través del </w:t>
      </w:r>
      <w:r w:rsidR="006703F9" w:rsidRPr="00277CE2">
        <w:rPr>
          <w:rFonts w:ascii="Arial" w:hAnsi="Arial" w:cs="Arial"/>
          <w:sz w:val="20"/>
        </w:rPr>
        <w:t>sistema de compras gubernamentales denominado CompraNet</w:t>
      </w:r>
      <w:r w:rsidRPr="00277CE2">
        <w:rPr>
          <w:rFonts w:ascii="Arial" w:hAnsi="Arial" w:cs="Arial"/>
          <w:sz w:val="20"/>
        </w:rPr>
        <w:t>, así como a través del tablero de avisos de la Oficina de Adquisiciones.</w:t>
      </w:r>
    </w:p>
    <w:p w14:paraId="029959FC" w14:textId="77777777" w:rsidR="00276725" w:rsidRPr="00277CE2" w:rsidRDefault="00276725" w:rsidP="00276725">
      <w:pPr>
        <w:jc w:val="both"/>
        <w:rPr>
          <w:rFonts w:ascii="Arial" w:hAnsi="Arial" w:cs="Arial"/>
          <w:sz w:val="20"/>
        </w:rPr>
      </w:pPr>
    </w:p>
    <w:p w14:paraId="501DBF22" w14:textId="77777777" w:rsidR="00276725" w:rsidRPr="00277CE2" w:rsidRDefault="00276725" w:rsidP="00276725">
      <w:pPr>
        <w:jc w:val="both"/>
        <w:rPr>
          <w:rFonts w:ascii="Arial" w:hAnsi="Arial" w:cs="Arial"/>
          <w:sz w:val="20"/>
        </w:rPr>
      </w:pPr>
      <w:r w:rsidRPr="00277CE2">
        <w:rPr>
          <w:rFonts w:ascii="Arial" w:hAnsi="Arial" w:cs="Arial"/>
          <w:sz w:val="20"/>
        </w:rPr>
        <w:t>Lo anterior para efectos de notificación a los proveedores que no hayan asistido al acto, en el entendido de que este procedimiento sustituye el de notificación personal.</w:t>
      </w:r>
    </w:p>
    <w:p w14:paraId="203A6A1A" w14:textId="77777777" w:rsidR="00F82C36" w:rsidRPr="00277CE2" w:rsidRDefault="00F82C36" w:rsidP="00F82C36">
      <w:pPr>
        <w:tabs>
          <w:tab w:val="left" w:pos="852"/>
        </w:tabs>
        <w:ind w:left="426" w:hanging="426"/>
        <w:jc w:val="both"/>
        <w:rPr>
          <w:rFonts w:ascii="Arial" w:hAnsi="Arial" w:cs="Arial"/>
          <w:bCs/>
          <w:sz w:val="20"/>
        </w:rPr>
      </w:pPr>
    </w:p>
    <w:p w14:paraId="7C051D64" w14:textId="77777777" w:rsidR="00F82C36" w:rsidRPr="00277CE2" w:rsidRDefault="00F82C36" w:rsidP="00133F34">
      <w:pPr>
        <w:pStyle w:val="Prrafodelista"/>
        <w:numPr>
          <w:ilvl w:val="0"/>
          <w:numId w:val="39"/>
        </w:numPr>
        <w:jc w:val="both"/>
        <w:rPr>
          <w:rFonts w:ascii="Arial" w:hAnsi="Arial" w:cs="Arial"/>
          <w:b/>
          <w:sz w:val="20"/>
        </w:rPr>
      </w:pPr>
      <w:r w:rsidRPr="00277CE2">
        <w:rPr>
          <w:rFonts w:ascii="Arial" w:hAnsi="Arial" w:cs="Arial"/>
          <w:b/>
          <w:sz w:val="20"/>
        </w:rPr>
        <w:t xml:space="preserve">MODELO DE CONTRATO. </w:t>
      </w:r>
    </w:p>
    <w:p w14:paraId="6B457D23" w14:textId="77777777" w:rsidR="00F82C36" w:rsidRPr="00277CE2" w:rsidRDefault="00F82C36" w:rsidP="00F82C36">
      <w:pPr>
        <w:jc w:val="both"/>
        <w:rPr>
          <w:rFonts w:ascii="Arial" w:hAnsi="Arial" w:cs="Arial"/>
          <w:b/>
          <w:sz w:val="20"/>
        </w:rPr>
      </w:pPr>
    </w:p>
    <w:p w14:paraId="63DE92A3" w14:textId="77777777" w:rsidR="00F82C36" w:rsidRPr="00277CE2" w:rsidRDefault="00F82C36" w:rsidP="00133F34">
      <w:pPr>
        <w:pStyle w:val="Prrafodelista"/>
        <w:numPr>
          <w:ilvl w:val="1"/>
          <w:numId w:val="39"/>
        </w:numPr>
        <w:ind w:left="993" w:hanging="633"/>
        <w:jc w:val="both"/>
        <w:rPr>
          <w:rFonts w:ascii="Arial" w:hAnsi="Arial" w:cs="Arial"/>
          <w:sz w:val="20"/>
          <w:lang w:val="es-MX"/>
        </w:rPr>
      </w:pPr>
      <w:r w:rsidRPr="00277CE2">
        <w:rPr>
          <w:rFonts w:ascii="Arial" w:hAnsi="Arial" w:cs="Arial"/>
          <w:sz w:val="20"/>
        </w:rPr>
        <w:t xml:space="preserve">Con fundamento en el artículo 29, fracción XVI de la LAASSP, se adjunta como </w:t>
      </w:r>
      <w:r w:rsidRPr="00277CE2">
        <w:rPr>
          <w:rFonts w:ascii="Arial" w:hAnsi="Arial" w:cs="Arial"/>
          <w:b/>
          <w:sz w:val="20"/>
        </w:rPr>
        <w:t xml:space="preserve">Anexo Número </w:t>
      </w:r>
      <w:r w:rsidR="001A2EE4" w:rsidRPr="00277CE2">
        <w:rPr>
          <w:rFonts w:ascii="Arial" w:hAnsi="Arial" w:cs="Arial"/>
          <w:b/>
          <w:sz w:val="20"/>
        </w:rPr>
        <w:t>7</w:t>
      </w:r>
      <w:r w:rsidRPr="00277CE2">
        <w:rPr>
          <w:rFonts w:ascii="Arial" w:hAnsi="Arial" w:cs="Arial"/>
          <w:b/>
          <w:sz w:val="20"/>
        </w:rPr>
        <w:t xml:space="preserve"> (</w:t>
      </w:r>
      <w:r w:rsidR="001A2EE4" w:rsidRPr="00277CE2">
        <w:rPr>
          <w:rFonts w:ascii="Arial" w:hAnsi="Arial" w:cs="Arial"/>
          <w:b/>
          <w:sz w:val="20"/>
        </w:rPr>
        <w:t>siete</w:t>
      </w:r>
      <w:r w:rsidRPr="00277CE2">
        <w:rPr>
          <w:rFonts w:ascii="Arial" w:hAnsi="Arial" w:cs="Arial"/>
          <w:b/>
          <w:sz w:val="20"/>
        </w:rPr>
        <w:t>)</w:t>
      </w:r>
      <w:r w:rsidR="001A2EE4" w:rsidRPr="00277CE2">
        <w:rPr>
          <w:rFonts w:ascii="Arial" w:hAnsi="Arial" w:cs="Arial"/>
          <w:b/>
          <w:sz w:val="20"/>
        </w:rPr>
        <w:t xml:space="preserve"> Modelo de Contrato</w:t>
      </w:r>
      <w:r w:rsidRPr="00277CE2">
        <w:rPr>
          <w:rFonts w:ascii="Arial" w:hAnsi="Arial" w:cs="Arial"/>
          <w:sz w:val="20"/>
        </w:rPr>
        <w:t>,</w:t>
      </w:r>
      <w:r w:rsidRPr="00277CE2">
        <w:rPr>
          <w:rFonts w:ascii="Arial" w:hAnsi="Arial" w:cs="Arial"/>
          <w:b/>
          <w:sz w:val="20"/>
        </w:rPr>
        <w:t xml:space="preserve"> </w:t>
      </w:r>
      <w:r w:rsidRPr="00277CE2">
        <w:rPr>
          <w:rFonts w:ascii="Arial" w:hAnsi="Arial" w:cs="Arial"/>
          <w:sz w:val="20"/>
        </w:rPr>
        <w:t xml:space="preserve">el modelo del contrato que será empleado para formalizar los derechos y obligaciones que se deriven de la presente </w:t>
      </w:r>
      <w:r w:rsidR="007322B5" w:rsidRPr="00277CE2">
        <w:rPr>
          <w:rFonts w:ascii="Arial" w:hAnsi="Arial" w:cs="Arial"/>
          <w:sz w:val="16"/>
          <w:szCs w:val="16"/>
        </w:rPr>
        <w:t>INVITACION A CUANDO MENOS TRES PERSONAS</w:t>
      </w:r>
      <w:r w:rsidRPr="00277CE2">
        <w:rPr>
          <w:rFonts w:ascii="Arial" w:hAnsi="Arial" w:cs="Arial"/>
          <w:sz w:val="20"/>
        </w:rPr>
        <w:t xml:space="preserve">, el cual contiene en lo aplicable, los términos y condiciones previstos en el artículo 45, de la LAASSP, mismos que serán obligatorios para el licitante que resulte adjudicado, en el entendido de que su contenido será </w:t>
      </w:r>
      <w:r w:rsidRPr="00277CE2">
        <w:rPr>
          <w:rFonts w:ascii="Arial" w:hAnsi="Arial" w:cs="Arial"/>
          <w:sz w:val="20"/>
          <w:lang w:val="es-MX"/>
        </w:rPr>
        <w:t>adecuado, en lo conducente, con motivo de lo determinado en la(s) junta(s) de aclaraciones y a lo que de acuerdo con lo ofertado en la proposición del licitante, le haya sido adjudicado en el fallo.</w:t>
      </w:r>
    </w:p>
    <w:p w14:paraId="6CAC58D8" w14:textId="77777777" w:rsidR="00F82C36" w:rsidRPr="00277CE2" w:rsidRDefault="00F82C36" w:rsidP="00F82C36">
      <w:pPr>
        <w:jc w:val="both"/>
        <w:rPr>
          <w:rFonts w:ascii="Arial" w:hAnsi="Arial" w:cs="Arial"/>
          <w:sz w:val="20"/>
          <w:lang w:val="es-MX"/>
        </w:rPr>
      </w:pPr>
    </w:p>
    <w:p w14:paraId="2AD94A4F" w14:textId="77777777" w:rsidR="00F82C36" w:rsidRPr="00277CE2" w:rsidRDefault="00F82C36" w:rsidP="00133F34">
      <w:pPr>
        <w:pStyle w:val="Prrafodelista"/>
        <w:numPr>
          <w:ilvl w:val="1"/>
          <w:numId w:val="39"/>
        </w:numPr>
        <w:ind w:left="993" w:hanging="633"/>
        <w:jc w:val="both"/>
        <w:rPr>
          <w:rFonts w:ascii="Arial" w:hAnsi="Arial" w:cs="Arial"/>
          <w:sz w:val="20"/>
          <w:lang w:val="es-MX"/>
        </w:rPr>
      </w:pPr>
      <w:r w:rsidRPr="00277CE2">
        <w:rPr>
          <w:rFonts w:ascii="Arial" w:hAnsi="Arial" w:cs="Arial"/>
          <w:sz w:val="20"/>
          <w:lang w:val="es-MX"/>
        </w:rPr>
        <w:t>En caso de discrepancia, en el contenido del contrato en relación con el de la presente convocatoria, prevalecerá lo estipulado en esta última, así como el resultado de las juntas de aclaraciones.</w:t>
      </w:r>
    </w:p>
    <w:p w14:paraId="6D048BA4" w14:textId="77777777" w:rsidR="00DD7EF1" w:rsidRPr="00277CE2" w:rsidRDefault="00DD7EF1" w:rsidP="00DD7EF1">
      <w:pPr>
        <w:pStyle w:val="Prrafodelista"/>
        <w:rPr>
          <w:rFonts w:ascii="Arial" w:hAnsi="Arial" w:cs="Arial"/>
          <w:sz w:val="20"/>
          <w:lang w:val="es-MX"/>
        </w:rPr>
      </w:pPr>
    </w:p>
    <w:p w14:paraId="626E15B3" w14:textId="77777777" w:rsidR="00F82C36" w:rsidRPr="00277CE2" w:rsidRDefault="00F82C36" w:rsidP="00133F34">
      <w:pPr>
        <w:pStyle w:val="Prrafodelista"/>
        <w:numPr>
          <w:ilvl w:val="0"/>
          <w:numId w:val="39"/>
        </w:numPr>
        <w:jc w:val="both"/>
        <w:rPr>
          <w:rFonts w:ascii="Arial" w:hAnsi="Arial" w:cs="Arial"/>
          <w:b/>
          <w:bCs/>
          <w:sz w:val="20"/>
          <w:lang w:val="es-MX"/>
        </w:rPr>
      </w:pPr>
      <w:r w:rsidRPr="00277CE2">
        <w:rPr>
          <w:rFonts w:ascii="Arial" w:hAnsi="Arial" w:cs="Arial"/>
          <w:b/>
          <w:bCs/>
          <w:sz w:val="20"/>
          <w:lang w:val="es-MX"/>
        </w:rPr>
        <w:t>FIRMA DEL CONTRATO:</w:t>
      </w:r>
    </w:p>
    <w:p w14:paraId="34436F6F" w14:textId="77777777" w:rsidR="00F82C36" w:rsidRPr="00277CE2" w:rsidRDefault="00F82C36" w:rsidP="00F82C36">
      <w:pPr>
        <w:jc w:val="both"/>
        <w:rPr>
          <w:rFonts w:ascii="Arial" w:hAnsi="Arial" w:cs="Arial"/>
          <w:b/>
          <w:bCs/>
          <w:sz w:val="20"/>
          <w:lang w:val="es-MX"/>
        </w:rPr>
      </w:pPr>
    </w:p>
    <w:p w14:paraId="1A16D563" w14:textId="77777777" w:rsidR="00F82C36" w:rsidRPr="00277CE2" w:rsidRDefault="00F82C36" w:rsidP="00133F34">
      <w:pPr>
        <w:pStyle w:val="Prrafodelista"/>
        <w:numPr>
          <w:ilvl w:val="1"/>
          <w:numId w:val="39"/>
        </w:numPr>
        <w:ind w:left="993" w:hanging="633"/>
        <w:jc w:val="both"/>
        <w:rPr>
          <w:rFonts w:ascii="Arial" w:hAnsi="Arial" w:cs="Arial"/>
          <w:b/>
          <w:bCs/>
          <w:sz w:val="20"/>
          <w:lang w:val="es-MX"/>
        </w:rPr>
      </w:pPr>
      <w:r w:rsidRPr="00277CE2">
        <w:rPr>
          <w:rFonts w:ascii="Arial" w:hAnsi="Arial" w:cs="Arial"/>
          <w:sz w:val="20"/>
          <w:lang w:val="es-ES_tradnl"/>
        </w:rPr>
        <w:t xml:space="preserve">Con fundamento en el Artículo 46 de la LAASSP, el contrato se firmará dentro de los primeros </w:t>
      </w:r>
      <w:r w:rsidR="00284B0F" w:rsidRPr="00277CE2">
        <w:rPr>
          <w:rFonts w:ascii="Arial" w:hAnsi="Arial" w:cs="Arial"/>
          <w:sz w:val="20"/>
          <w:lang w:val="es-ES_tradnl"/>
        </w:rPr>
        <w:t>quince</w:t>
      </w:r>
      <w:r w:rsidRPr="00277CE2">
        <w:rPr>
          <w:rFonts w:ascii="Arial" w:hAnsi="Arial" w:cs="Arial"/>
          <w:sz w:val="20"/>
          <w:lang w:val="es-ES_tradnl"/>
        </w:rPr>
        <w:t xml:space="preserve"> días naturales posteriores al acto de fallo.</w:t>
      </w:r>
    </w:p>
    <w:p w14:paraId="7904E531" w14:textId="77777777" w:rsidR="00133F34" w:rsidRPr="00277CE2" w:rsidRDefault="00133F34" w:rsidP="00133F34">
      <w:pPr>
        <w:pStyle w:val="Prrafodelista"/>
        <w:ind w:left="993"/>
        <w:jc w:val="both"/>
        <w:rPr>
          <w:rFonts w:ascii="Arial" w:hAnsi="Arial" w:cs="Arial"/>
          <w:b/>
          <w:bCs/>
          <w:sz w:val="20"/>
          <w:lang w:val="es-MX"/>
        </w:rPr>
      </w:pPr>
    </w:p>
    <w:p w14:paraId="4BD98BC6" w14:textId="77777777" w:rsidR="00F82C36" w:rsidRPr="00277CE2" w:rsidRDefault="00F82C36" w:rsidP="00133F34">
      <w:pPr>
        <w:pStyle w:val="Prrafodelista"/>
        <w:numPr>
          <w:ilvl w:val="1"/>
          <w:numId w:val="39"/>
        </w:numPr>
        <w:ind w:left="993" w:hanging="633"/>
        <w:jc w:val="both"/>
        <w:rPr>
          <w:rFonts w:ascii="Arial" w:hAnsi="Arial" w:cs="Arial"/>
          <w:sz w:val="20"/>
          <w:lang w:val="es-ES_tradnl"/>
        </w:rPr>
      </w:pPr>
      <w:r w:rsidRPr="00277CE2">
        <w:rPr>
          <w:rFonts w:ascii="Arial" w:hAnsi="Arial" w:cs="Arial"/>
          <w:sz w:val="20"/>
          <w:lang w:val="es-ES_tradnl"/>
        </w:rPr>
        <w:t>Si el Participante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14:paraId="73D4183F" w14:textId="77777777" w:rsidR="00F82C36" w:rsidRPr="00277CE2" w:rsidRDefault="00F82C36" w:rsidP="00F82C36">
      <w:pPr>
        <w:pStyle w:val="Sinespaciado"/>
        <w:jc w:val="both"/>
        <w:rPr>
          <w:rFonts w:ascii="Arial" w:hAnsi="Arial" w:cs="Arial"/>
          <w:sz w:val="20"/>
          <w:szCs w:val="20"/>
        </w:rPr>
      </w:pPr>
    </w:p>
    <w:p w14:paraId="2AB3299D" w14:textId="77777777" w:rsidR="00F82C36" w:rsidRPr="00277CE2" w:rsidRDefault="00F82C36" w:rsidP="00133F34">
      <w:pPr>
        <w:pStyle w:val="Prrafodelista"/>
        <w:numPr>
          <w:ilvl w:val="0"/>
          <w:numId w:val="39"/>
        </w:numPr>
        <w:jc w:val="both"/>
        <w:rPr>
          <w:rFonts w:ascii="Arial" w:hAnsi="Arial" w:cs="Arial"/>
          <w:b/>
          <w:bCs/>
          <w:sz w:val="20"/>
          <w:lang w:val="es-ES_tradnl"/>
        </w:rPr>
      </w:pPr>
      <w:r w:rsidRPr="00277CE2">
        <w:rPr>
          <w:rFonts w:ascii="Arial" w:hAnsi="Arial" w:cs="Arial"/>
          <w:b/>
          <w:bCs/>
          <w:sz w:val="20"/>
          <w:lang w:val="es-ES_tradnl"/>
        </w:rPr>
        <w:t>INCONFORMIDADES.</w:t>
      </w:r>
    </w:p>
    <w:p w14:paraId="36504846" w14:textId="77777777" w:rsidR="00F82C36" w:rsidRPr="00277CE2" w:rsidRDefault="00F82C36" w:rsidP="00F82C36">
      <w:pPr>
        <w:jc w:val="both"/>
        <w:rPr>
          <w:rFonts w:ascii="Arial" w:hAnsi="Arial" w:cs="Arial"/>
          <w:b/>
          <w:bCs/>
          <w:i/>
          <w:sz w:val="20"/>
          <w:lang w:val="es-ES_tradnl"/>
        </w:rPr>
      </w:pPr>
    </w:p>
    <w:p w14:paraId="40F16FE9" w14:textId="77777777" w:rsidR="00F82C36" w:rsidRPr="00277CE2" w:rsidRDefault="00F82C36" w:rsidP="00133F34">
      <w:pPr>
        <w:pStyle w:val="Prrafodelista"/>
        <w:numPr>
          <w:ilvl w:val="1"/>
          <w:numId w:val="39"/>
        </w:numPr>
        <w:ind w:left="993" w:hanging="633"/>
        <w:jc w:val="both"/>
        <w:rPr>
          <w:rFonts w:ascii="Arial" w:hAnsi="Arial" w:cs="Arial"/>
          <w:sz w:val="20"/>
        </w:rPr>
      </w:pPr>
      <w:r w:rsidRPr="00277CE2">
        <w:rPr>
          <w:rFonts w:ascii="Arial" w:hAnsi="Arial" w:cs="Arial"/>
          <w:sz w:val="20"/>
        </w:rPr>
        <w:t>De conformidad con lo dispuesto en artículo 66 de la LAASSP, los licitantes podrán interponer inconformidad ante el Órgano Interno de Control en el Instituto Mexicano de Seguro Social (IMSS),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095F0641" w14:textId="77777777" w:rsidR="00F82C36" w:rsidRPr="00277CE2" w:rsidRDefault="00F82C36" w:rsidP="00F82C36">
      <w:pPr>
        <w:jc w:val="both"/>
        <w:rPr>
          <w:rFonts w:ascii="Arial" w:hAnsi="Arial" w:cs="Arial"/>
          <w:sz w:val="20"/>
        </w:rPr>
      </w:pPr>
    </w:p>
    <w:p w14:paraId="1D7F9F77" w14:textId="77777777" w:rsidR="00F82C36" w:rsidRPr="00277CE2" w:rsidRDefault="00F82C36" w:rsidP="00133F34">
      <w:pPr>
        <w:pStyle w:val="Prrafodelista"/>
        <w:numPr>
          <w:ilvl w:val="0"/>
          <w:numId w:val="42"/>
        </w:numPr>
        <w:ind w:left="1276" w:hanging="283"/>
        <w:jc w:val="both"/>
        <w:rPr>
          <w:rFonts w:ascii="Arial" w:hAnsi="Arial" w:cs="Arial"/>
          <w:sz w:val="20"/>
        </w:rPr>
      </w:pPr>
      <w:r w:rsidRPr="00277CE2">
        <w:rPr>
          <w:rFonts w:ascii="Arial" w:hAnsi="Arial" w:cs="Arial"/>
          <w:sz w:val="20"/>
        </w:rPr>
        <w:t xml:space="preserve">Av. Revolución 1586, </w:t>
      </w:r>
    </w:p>
    <w:p w14:paraId="44156661" w14:textId="77777777" w:rsidR="00F82C36" w:rsidRPr="00277CE2" w:rsidRDefault="00F82C36" w:rsidP="00133F34">
      <w:pPr>
        <w:pStyle w:val="Prrafodelista"/>
        <w:numPr>
          <w:ilvl w:val="0"/>
          <w:numId w:val="42"/>
        </w:numPr>
        <w:ind w:left="1276" w:hanging="283"/>
        <w:jc w:val="both"/>
        <w:rPr>
          <w:rFonts w:ascii="Arial" w:hAnsi="Arial" w:cs="Arial"/>
          <w:sz w:val="20"/>
        </w:rPr>
      </w:pPr>
      <w:r w:rsidRPr="00277CE2">
        <w:rPr>
          <w:rFonts w:ascii="Arial" w:hAnsi="Arial" w:cs="Arial"/>
          <w:sz w:val="20"/>
        </w:rPr>
        <w:t xml:space="preserve">Colonia San Ángel, </w:t>
      </w:r>
    </w:p>
    <w:p w14:paraId="04058264" w14:textId="77777777" w:rsidR="00F82C36" w:rsidRPr="00277CE2" w:rsidRDefault="00F82C36" w:rsidP="00133F34">
      <w:pPr>
        <w:pStyle w:val="Prrafodelista"/>
        <w:numPr>
          <w:ilvl w:val="0"/>
          <w:numId w:val="42"/>
        </w:numPr>
        <w:ind w:left="1276" w:hanging="283"/>
        <w:jc w:val="both"/>
        <w:rPr>
          <w:rFonts w:ascii="Arial" w:hAnsi="Arial" w:cs="Arial"/>
          <w:sz w:val="20"/>
        </w:rPr>
      </w:pPr>
      <w:r w:rsidRPr="00277CE2">
        <w:rPr>
          <w:rFonts w:ascii="Arial" w:hAnsi="Arial" w:cs="Arial"/>
          <w:sz w:val="20"/>
        </w:rPr>
        <w:t xml:space="preserve">Delegación Álvaro Obregón,   C.P. 01000, </w:t>
      </w:r>
    </w:p>
    <w:p w14:paraId="6267E010" w14:textId="77777777" w:rsidR="00F82C36" w:rsidRPr="00277CE2" w:rsidRDefault="00F82C36" w:rsidP="00133F34">
      <w:pPr>
        <w:pStyle w:val="Prrafodelista"/>
        <w:numPr>
          <w:ilvl w:val="0"/>
          <w:numId w:val="42"/>
        </w:numPr>
        <w:ind w:left="1276" w:hanging="283"/>
        <w:jc w:val="both"/>
        <w:rPr>
          <w:rFonts w:ascii="Arial" w:hAnsi="Arial" w:cs="Arial"/>
          <w:sz w:val="20"/>
        </w:rPr>
      </w:pPr>
      <w:r w:rsidRPr="00277CE2">
        <w:rPr>
          <w:rFonts w:ascii="Arial" w:hAnsi="Arial" w:cs="Arial"/>
          <w:sz w:val="20"/>
        </w:rPr>
        <w:t xml:space="preserve">México D.F. </w:t>
      </w:r>
    </w:p>
    <w:p w14:paraId="460BA652" w14:textId="77777777" w:rsidR="00F82C36" w:rsidRPr="00277CE2" w:rsidRDefault="00F82C36" w:rsidP="00F82C36">
      <w:pPr>
        <w:jc w:val="both"/>
        <w:rPr>
          <w:rFonts w:ascii="Arial" w:hAnsi="Arial" w:cs="Arial"/>
          <w:i/>
          <w:sz w:val="20"/>
        </w:rPr>
      </w:pPr>
    </w:p>
    <w:p w14:paraId="47F86FD4" w14:textId="77777777" w:rsidR="00F82C36" w:rsidRPr="00277CE2" w:rsidRDefault="00F82C36" w:rsidP="00133F34">
      <w:pPr>
        <w:pStyle w:val="Prrafodelista"/>
        <w:numPr>
          <w:ilvl w:val="0"/>
          <w:numId w:val="39"/>
        </w:numPr>
        <w:jc w:val="both"/>
        <w:rPr>
          <w:rFonts w:ascii="Arial" w:hAnsi="Arial" w:cs="Arial"/>
          <w:b/>
          <w:sz w:val="20"/>
        </w:rPr>
      </w:pPr>
      <w:r w:rsidRPr="00277CE2">
        <w:rPr>
          <w:rFonts w:ascii="Arial" w:hAnsi="Arial" w:cs="Arial"/>
          <w:b/>
          <w:sz w:val="20"/>
        </w:rPr>
        <w:t>INFORMACION RESERVADA Y CONFIDENCIAL.</w:t>
      </w:r>
    </w:p>
    <w:p w14:paraId="20E70244" w14:textId="77777777" w:rsidR="00F82C36" w:rsidRPr="00277CE2" w:rsidRDefault="00F82C36" w:rsidP="00F82C36">
      <w:pPr>
        <w:jc w:val="both"/>
        <w:rPr>
          <w:rFonts w:ascii="Arial" w:hAnsi="Arial" w:cs="Arial"/>
          <w:b/>
          <w:sz w:val="20"/>
        </w:rPr>
      </w:pPr>
    </w:p>
    <w:p w14:paraId="594EB3E8" w14:textId="77777777" w:rsidR="00F82C36" w:rsidRPr="00277CE2" w:rsidRDefault="00F82C36" w:rsidP="00133F34">
      <w:pPr>
        <w:pStyle w:val="Prrafodelista"/>
        <w:numPr>
          <w:ilvl w:val="1"/>
          <w:numId w:val="39"/>
        </w:numPr>
        <w:ind w:left="993" w:hanging="633"/>
        <w:jc w:val="both"/>
        <w:rPr>
          <w:rFonts w:ascii="Arial" w:hAnsi="Arial" w:cs="Arial"/>
          <w:sz w:val="20"/>
          <w:lang w:eastAsia="es-ES"/>
        </w:rPr>
      </w:pPr>
      <w:r w:rsidRPr="00277CE2">
        <w:rPr>
          <w:rFonts w:ascii="Arial" w:hAnsi="Arial" w:cs="Arial"/>
          <w:sz w:val="20"/>
          <w:lang w:eastAsia="es-ES"/>
        </w:rPr>
        <w:t xml:space="preserve">Se hace del conocimiento de las personas físicas y morales que tengan interés en participar en el procedimiento de contratación convocado, que en términos de lo dispuesto por los artículos 14 fracciones </w:t>
      </w:r>
      <w:r w:rsidR="0006233A" w:rsidRPr="00277CE2">
        <w:rPr>
          <w:rFonts w:ascii="Arial" w:hAnsi="Arial" w:cs="Arial"/>
          <w:sz w:val="20"/>
          <w:lang w:eastAsia="es-ES"/>
        </w:rPr>
        <w:t>I</w:t>
      </w:r>
      <w:r w:rsidRPr="00277CE2">
        <w:rPr>
          <w:rFonts w:ascii="Arial" w:hAnsi="Arial" w:cs="Arial"/>
          <w:sz w:val="20"/>
          <w:lang w:eastAsia="es-ES"/>
        </w:rPr>
        <w:t xml:space="preserve"> y </w:t>
      </w:r>
      <w:r w:rsidR="0006233A" w:rsidRPr="00277CE2">
        <w:rPr>
          <w:rFonts w:ascii="Arial" w:hAnsi="Arial" w:cs="Arial"/>
          <w:sz w:val="20"/>
          <w:lang w:eastAsia="es-ES"/>
        </w:rPr>
        <w:t>II</w:t>
      </w:r>
      <w:r w:rsidRPr="00277CE2">
        <w:rPr>
          <w:rFonts w:ascii="Arial" w:hAnsi="Arial" w:cs="Arial"/>
          <w:sz w:val="20"/>
          <w:lang w:eastAsia="es-ES"/>
        </w:rPr>
        <w:t xml:space="preserve">, 18 fracciones </w:t>
      </w:r>
      <w:r w:rsidR="0006233A" w:rsidRPr="00277CE2">
        <w:rPr>
          <w:rFonts w:ascii="Arial" w:hAnsi="Arial" w:cs="Arial"/>
          <w:sz w:val="20"/>
          <w:lang w:eastAsia="es-ES"/>
        </w:rPr>
        <w:t>i</w:t>
      </w:r>
      <w:r w:rsidRPr="00277CE2">
        <w:rPr>
          <w:rFonts w:ascii="Arial" w:hAnsi="Arial" w:cs="Arial"/>
          <w:sz w:val="20"/>
          <w:lang w:eastAsia="es-ES"/>
        </w:rPr>
        <w:t xml:space="preserve"> y </w:t>
      </w:r>
      <w:r w:rsidR="0006233A" w:rsidRPr="00277CE2">
        <w:rPr>
          <w:rFonts w:ascii="Arial" w:hAnsi="Arial" w:cs="Arial"/>
          <w:sz w:val="20"/>
          <w:lang w:eastAsia="es-ES"/>
        </w:rPr>
        <w:t>II</w:t>
      </w:r>
      <w:r w:rsidRPr="00277CE2">
        <w:rPr>
          <w:rFonts w:ascii="Arial" w:hAnsi="Arial" w:cs="Arial"/>
          <w:sz w:val="20"/>
          <w:lang w:eastAsia="es-ES"/>
        </w:rPr>
        <w:t>, y 19 de la ley federal de transparencia y acceso a la información pública  y 38 de su reglamento, al momento de enviar su propuesta técnica-económica deberán indicar en el formato previsto en el A</w:t>
      </w:r>
      <w:r w:rsidR="001A2EE4" w:rsidRPr="00277CE2">
        <w:rPr>
          <w:rFonts w:ascii="Arial" w:hAnsi="Arial" w:cs="Arial"/>
          <w:b/>
          <w:sz w:val="20"/>
          <w:lang w:eastAsia="es-ES"/>
        </w:rPr>
        <w:t xml:space="preserve">nexo </w:t>
      </w:r>
      <w:r w:rsidR="00F5406D" w:rsidRPr="00277CE2">
        <w:rPr>
          <w:rFonts w:ascii="Arial" w:hAnsi="Arial" w:cs="Arial"/>
          <w:b/>
          <w:sz w:val="20"/>
          <w:lang w:eastAsia="es-ES"/>
        </w:rPr>
        <w:t>9</w:t>
      </w:r>
      <w:r w:rsidR="001A2EE4" w:rsidRPr="00277CE2">
        <w:rPr>
          <w:rFonts w:ascii="Arial" w:hAnsi="Arial" w:cs="Arial"/>
          <w:b/>
          <w:sz w:val="20"/>
          <w:lang w:eastAsia="es-ES"/>
        </w:rPr>
        <w:t xml:space="preserve"> (</w:t>
      </w:r>
      <w:r w:rsidR="00F5406D" w:rsidRPr="00277CE2">
        <w:rPr>
          <w:rFonts w:ascii="Arial" w:hAnsi="Arial" w:cs="Arial"/>
          <w:b/>
          <w:sz w:val="20"/>
          <w:lang w:eastAsia="es-ES"/>
        </w:rPr>
        <w:t>NUEVE</w:t>
      </w:r>
      <w:r w:rsidR="001A2EE4" w:rsidRPr="00277CE2">
        <w:rPr>
          <w:rFonts w:ascii="Arial" w:hAnsi="Arial" w:cs="Arial"/>
          <w:b/>
          <w:sz w:val="20"/>
          <w:lang w:eastAsia="es-ES"/>
        </w:rPr>
        <w:t>) Información de carácter confidencial</w:t>
      </w:r>
      <w:r w:rsidRPr="00277CE2">
        <w:rPr>
          <w:rFonts w:ascii="Arial" w:hAnsi="Arial" w:cs="Arial"/>
          <w:b/>
          <w:sz w:val="20"/>
          <w:lang w:eastAsia="es-ES"/>
        </w:rPr>
        <w:t xml:space="preserve"> </w:t>
      </w:r>
      <w:r w:rsidRPr="00277CE2">
        <w:rPr>
          <w:rFonts w:ascii="Arial" w:hAnsi="Arial" w:cs="Arial"/>
          <w:sz w:val="20"/>
          <w:lang w:eastAsia="es-ES"/>
        </w:rPr>
        <w:t>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14:paraId="3B58B6E1" w14:textId="77777777" w:rsidR="00F82C36" w:rsidRPr="00277CE2" w:rsidRDefault="00F82C36" w:rsidP="00F82C36">
      <w:pPr>
        <w:ind w:right="28"/>
        <w:jc w:val="both"/>
        <w:rPr>
          <w:rFonts w:ascii="Arial" w:hAnsi="Arial" w:cs="Arial"/>
          <w:sz w:val="20"/>
          <w:lang w:eastAsia="es-ES"/>
        </w:rPr>
      </w:pPr>
    </w:p>
    <w:p w14:paraId="556CA948" w14:textId="77777777" w:rsidR="00133F34" w:rsidRPr="00277CE2" w:rsidRDefault="00133F34" w:rsidP="00F82C36">
      <w:pPr>
        <w:ind w:right="28"/>
        <w:jc w:val="both"/>
        <w:rPr>
          <w:rFonts w:ascii="Arial" w:hAnsi="Arial" w:cs="Arial"/>
          <w:sz w:val="20"/>
          <w:lang w:eastAsia="es-ES"/>
        </w:rPr>
      </w:pPr>
    </w:p>
    <w:p w14:paraId="44A71D4D" w14:textId="77777777" w:rsidR="00F82C36" w:rsidRPr="00277CE2" w:rsidRDefault="00F82C36" w:rsidP="00133F34">
      <w:pPr>
        <w:pStyle w:val="Prrafodelista"/>
        <w:numPr>
          <w:ilvl w:val="0"/>
          <w:numId w:val="39"/>
        </w:numPr>
        <w:jc w:val="both"/>
        <w:rPr>
          <w:rFonts w:ascii="Arial" w:hAnsi="Arial" w:cs="Arial"/>
          <w:b/>
          <w:bCs/>
          <w:sz w:val="20"/>
        </w:rPr>
      </w:pPr>
      <w:r w:rsidRPr="00277CE2">
        <w:rPr>
          <w:rFonts w:ascii="Arial" w:hAnsi="Arial" w:cs="Arial"/>
          <w:b/>
          <w:bCs/>
          <w:sz w:val="20"/>
        </w:rPr>
        <w:t>PROTOCOLO DE ACTUACION EN MATERIA DE CONTRATACIONES PÚBLICAS.</w:t>
      </w:r>
    </w:p>
    <w:p w14:paraId="5A1BED43" w14:textId="77777777" w:rsidR="00F82C36" w:rsidRPr="00277CE2" w:rsidRDefault="00F82C36" w:rsidP="00F82C36">
      <w:pPr>
        <w:jc w:val="both"/>
        <w:rPr>
          <w:rFonts w:ascii="Arial" w:hAnsi="Arial" w:cs="Arial"/>
          <w:sz w:val="20"/>
        </w:rPr>
      </w:pPr>
    </w:p>
    <w:p w14:paraId="7C69F874" w14:textId="77777777" w:rsidR="00F82C36" w:rsidRPr="00277CE2" w:rsidRDefault="00F82C36" w:rsidP="00133F34">
      <w:pPr>
        <w:pStyle w:val="Prrafodelista"/>
        <w:numPr>
          <w:ilvl w:val="1"/>
          <w:numId w:val="39"/>
        </w:numPr>
        <w:ind w:left="993" w:hanging="633"/>
        <w:jc w:val="both"/>
        <w:rPr>
          <w:rFonts w:ascii="Arial" w:hAnsi="Arial" w:cs="Arial"/>
          <w:sz w:val="20"/>
        </w:rPr>
      </w:pPr>
      <w:r w:rsidRPr="00277CE2">
        <w:rPr>
          <w:rFonts w:ascii="Arial" w:hAnsi="Arial" w:cs="Arial"/>
          <w:sz w:val="20"/>
        </w:rPr>
        <w:t>Se informa a los licitantes lo siguiente:</w:t>
      </w:r>
    </w:p>
    <w:p w14:paraId="086D8789" w14:textId="77777777" w:rsidR="00F82C36" w:rsidRPr="00277CE2" w:rsidRDefault="00F82C36" w:rsidP="00F82C36">
      <w:pPr>
        <w:jc w:val="both"/>
        <w:rPr>
          <w:rFonts w:ascii="Arial" w:hAnsi="Arial" w:cs="Arial"/>
          <w:sz w:val="20"/>
        </w:rPr>
      </w:pPr>
    </w:p>
    <w:p w14:paraId="6CF53CF4" w14:textId="77777777" w:rsidR="00F82C36" w:rsidRPr="00277CE2" w:rsidRDefault="00F82C36" w:rsidP="00133F34">
      <w:pPr>
        <w:pStyle w:val="Prrafodelista"/>
        <w:numPr>
          <w:ilvl w:val="2"/>
          <w:numId w:val="39"/>
        </w:numPr>
        <w:ind w:left="1701" w:hanging="708"/>
        <w:jc w:val="both"/>
        <w:rPr>
          <w:rFonts w:ascii="Arial" w:hAnsi="Arial" w:cs="Arial"/>
          <w:sz w:val="20"/>
        </w:rPr>
      </w:pPr>
      <w:r w:rsidRPr="00277CE2">
        <w:rPr>
          <w:rFonts w:ascii="Arial" w:hAnsi="Arial" w:cs="Arial"/>
          <w:sz w:val="20"/>
        </w:rPr>
        <w:t xml:space="preserve">Que en el contacto entre los servidores públicos involucrados en el presente procedimiento administrativo y los participantes se observara el Protocolo de Actuación en Materia de Contrataciones Públicas y otorgamiento y prorroga de licencias, permisos, autorizaciones y concesiones, contenido en el Acuerdo por el que se expidió el mismo, publicado en el Diario Oficial de la Federación el 20 de agosto de 2015, modificado mediante similares que se difundieron en el mismo medio, el 19 de febrero de 2016 y el 28 de febrero de 2017, mismo que puede ser consultado en la sección de la Secretaria de la Función Pública, en el portal de la Ventanilla Única Nacional (gob.mx), a través de la liga </w:t>
      </w:r>
      <w:hyperlink r:id="rId11" w:history="1">
        <w:r w:rsidRPr="00277CE2">
          <w:rPr>
            <w:rFonts w:ascii="Arial" w:hAnsi="Arial" w:cs="Arial"/>
            <w:sz w:val="20"/>
          </w:rPr>
          <w:t>www.gob.mx/sfp</w:t>
        </w:r>
      </w:hyperlink>
      <w:r w:rsidRPr="00277CE2">
        <w:rPr>
          <w:rFonts w:ascii="Arial" w:hAnsi="Arial" w:cs="Arial"/>
          <w:sz w:val="20"/>
        </w:rPr>
        <w:t xml:space="preserve">. </w:t>
      </w:r>
    </w:p>
    <w:p w14:paraId="17304099" w14:textId="77777777" w:rsidR="00F82C36" w:rsidRPr="00277CE2" w:rsidRDefault="00F82C36" w:rsidP="00F82C36">
      <w:pPr>
        <w:jc w:val="both"/>
        <w:rPr>
          <w:rFonts w:ascii="Arial" w:hAnsi="Arial" w:cs="Arial"/>
          <w:sz w:val="20"/>
        </w:rPr>
      </w:pPr>
    </w:p>
    <w:p w14:paraId="312AED0C" w14:textId="77777777" w:rsidR="00F82C36" w:rsidRPr="00277CE2" w:rsidRDefault="00F82C36" w:rsidP="00133F34">
      <w:pPr>
        <w:pStyle w:val="Prrafodelista"/>
        <w:numPr>
          <w:ilvl w:val="2"/>
          <w:numId w:val="39"/>
        </w:numPr>
        <w:ind w:left="1701" w:hanging="708"/>
        <w:jc w:val="both"/>
        <w:rPr>
          <w:rFonts w:ascii="Arial" w:hAnsi="Arial" w:cs="Arial"/>
          <w:sz w:val="20"/>
        </w:rPr>
      </w:pPr>
      <w:r w:rsidRPr="00277CE2">
        <w:rPr>
          <w:rFonts w:ascii="Arial" w:hAnsi="Arial" w:cs="Arial"/>
          <w:sz w:val="20"/>
        </w:rPr>
        <w:t>Que a fin de promover las mejores prácticas en materia de combate a la corrupción y prevención de conflicto de interés, en los procedimientos  de contrataciones públicas sujetas a la Ley de Adquisiciones, Arrendamientos y Servicios del Sector Publico, cuyo monto rebase el equivalente a cinco millones de Unidades de Medida y actualización, serán videograbados, las reuniones, visitas, demostración de características y actos públicos.</w:t>
      </w:r>
    </w:p>
    <w:p w14:paraId="56D4B96E" w14:textId="77777777" w:rsidR="00F82C36" w:rsidRPr="00277CE2" w:rsidRDefault="00F82C36" w:rsidP="00F82C36">
      <w:pPr>
        <w:jc w:val="both"/>
        <w:rPr>
          <w:rFonts w:ascii="Arial" w:hAnsi="Arial" w:cs="Arial"/>
          <w:b/>
          <w:bCs/>
          <w:sz w:val="20"/>
        </w:rPr>
      </w:pPr>
    </w:p>
    <w:p w14:paraId="39DA8328" w14:textId="77777777" w:rsidR="00F82C36" w:rsidRPr="00277CE2" w:rsidRDefault="00F82C36" w:rsidP="00133F34">
      <w:pPr>
        <w:pStyle w:val="Prrafodelista"/>
        <w:numPr>
          <w:ilvl w:val="2"/>
          <w:numId w:val="39"/>
        </w:numPr>
        <w:ind w:left="1701" w:hanging="708"/>
        <w:jc w:val="both"/>
        <w:rPr>
          <w:rFonts w:ascii="Arial" w:hAnsi="Arial" w:cs="Arial"/>
          <w:sz w:val="20"/>
        </w:rPr>
      </w:pPr>
      <w:r w:rsidRPr="00277CE2">
        <w:rPr>
          <w:rFonts w:ascii="Arial" w:hAnsi="Arial" w:cs="Arial"/>
          <w:sz w:val="20"/>
        </w:rPr>
        <w:t xml:space="preserve">Conforme a lo dispuesto en el citado Acuerdo, en el presente procedimiento de contratación pública, desde el inicio y hasta su conclusión, los servidores públicos que intervengan en el contacto con los particulares, se conducirán con diligencia, rectitud, imparcialidad, honradez, legalidad y respeto, así como atender estrictamente las disposiciones jurídicas que regulan sus obligaciones, el conflicto de interés y los casos en que deberán abstenerse de intervenir y de excusarse para conocer de determinados asuntos. Por lo que los servidores públicos que intervengan en el presente procedimiento firmaran una carta de ausencia de conflicto de interés, previo a la resolución y dicha carta formara parte del expediente </w:t>
      </w:r>
      <w:r w:rsidRPr="00277CE2">
        <w:rPr>
          <w:rFonts w:ascii="Arial" w:hAnsi="Arial" w:cs="Arial"/>
          <w:b/>
          <w:sz w:val="20"/>
        </w:rPr>
        <w:t xml:space="preserve">ANEXO </w:t>
      </w:r>
      <w:r w:rsidR="00F5406D" w:rsidRPr="00277CE2">
        <w:rPr>
          <w:rFonts w:ascii="Arial" w:hAnsi="Arial" w:cs="Arial"/>
          <w:b/>
          <w:sz w:val="20"/>
        </w:rPr>
        <w:t>8</w:t>
      </w:r>
      <w:r w:rsidR="006C6E2D" w:rsidRPr="00277CE2">
        <w:rPr>
          <w:rFonts w:ascii="Arial" w:hAnsi="Arial" w:cs="Arial"/>
          <w:b/>
          <w:sz w:val="20"/>
        </w:rPr>
        <w:t xml:space="preserve"> (</w:t>
      </w:r>
      <w:r w:rsidR="00F5406D" w:rsidRPr="00277CE2">
        <w:rPr>
          <w:rFonts w:ascii="Arial" w:hAnsi="Arial" w:cs="Arial"/>
          <w:b/>
          <w:sz w:val="20"/>
        </w:rPr>
        <w:t>OCHO</w:t>
      </w:r>
      <w:r w:rsidR="006C6E2D" w:rsidRPr="00277CE2">
        <w:rPr>
          <w:rFonts w:ascii="Arial" w:hAnsi="Arial" w:cs="Arial"/>
          <w:b/>
          <w:sz w:val="20"/>
        </w:rPr>
        <w:t>) Carta de ausencia de conflicto de interés</w:t>
      </w:r>
      <w:r w:rsidRPr="00277CE2">
        <w:rPr>
          <w:rFonts w:ascii="Arial" w:hAnsi="Arial" w:cs="Arial"/>
          <w:sz w:val="20"/>
        </w:rPr>
        <w:t>.</w:t>
      </w:r>
    </w:p>
    <w:p w14:paraId="0EE67957" w14:textId="77777777" w:rsidR="00F82C36" w:rsidRPr="00277CE2" w:rsidRDefault="00F82C36" w:rsidP="00F82C36">
      <w:pPr>
        <w:jc w:val="both"/>
        <w:rPr>
          <w:rFonts w:ascii="Arial" w:hAnsi="Arial" w:cs="Arial"/>
          <w:sz w:val="20"/>
        </w:rPr>
      </w:pPr>
    </w:p>
    <w:p w14:paraId="3AC9AFFC" w14:textId="77777777" w:rsidR="00F82C36" w:rsidRPr="00277CE2" w:rsidRDefault="00F82C36" w:rsidP="00133F34">
      <w:pPr>
        <w:pStyle w:val="Prrafodelista"/>
        <w:numPr>
          <w:ilvl w:val="0"/>
          <w:numId w:val="39"/>
        </w:numPr>
        <w:jc w:val="both"/>
        <w:rPr>
          <w:rFonts w:ascii="Arial" w:hAnsi="Arial" w:cs="Arial"/>
          <w:b/>
          <w:sz w:val="20"/>
          <w:lang w:val="es-MX"/>
        </w:rPr>
      </w:pPr>
      <w:r w:rsidRPr="00277CE2">
        <w:rPr>
          <w:rFonts w:ascii="Arial" w:hAnsi="Arial" w:cs="Arial"/>
          <w:b/>
          <w:sz w:val="20"/>
          <w:lang w:val="es-MX"/>
        </w:rPr>
        <w:t>DECLARATORIA DEL PROVEEDOR Y/O CONTRATISTA DE NO TENER CONFLICTO DE INTERES.</w:t>
      </w:r>
    </w:p>
    <w:p w14:paraId="667124EB" w14:textId="77777777" w:rsidR="00F82C36" w:rsidRPr="00277CE2" w:rsidRDefault="00F82C36" w:rsidP="00F82C36">
      <w:pPr>
        <w:jc w:val="both"/>
        <w:rPr>
          <w:rFonts w:ascii="Arial" w:hAnsi="Arial" w:cs="Arial"/>
          <w:sz w:val="20"/>
          <w:lang w:val="es-MX"/>
        </w:rPr>
      </w:pPr>
    </w:p>
    <w:p w14:paraId="1DA24B6D" w14:textId="77777777" w:rsidR="00F82C36" w:rsidRPr="00277CE2" w:rsidRDefault="00F82C36" w:rsidP="00133F34">
      <w:pPr>
        <w:pStyle w:val="Prrafodelista"/>
        <w:numPr>
          <w:ilvl w:val="1"/>
          <w:numId w:val="39"/>
        </w:numPr>
        <w:ind w:left="993" w:hanging="633"/>
        <w:jc w:val="both"/>
        <w:rPr>
          <w:rFonts w:ascii="Arial" w:hAnsi="Arial" w:cs="Arial"/>
          <w:sz w:val="20"/>
          <w:lang w:val="es-MX"/>
        </w:rPr>
      </w:pPr>
      <w:r w:rsidRPr="00277CE2">
        <w:rPr>
          <w:rFonts w:ascii="Arial" w:hAnsi="Arial" w:cs="Arial"/>
          <w:sz w:val="20"/>
          <w:lang w:val="es-MX"/>
        </w:rPr>
        <w:t xml:space="preserve">Previo a la formalización del contrato, el proveedor adjudicado deberá presentar por escrito su manifestación bajo protesta de decir verdad que no desempeña empleo, cargo o comisión en el servicio público o, en su caso, que a pesar de desempeñarlo, con la formalización del contrato correspondiente no se actualiza un Conflicto de Interés, debidamente firmado de forma autógrafa, de conformidad con lo establecido en el artículo </w:t>
      </w:r>
      <w:r w:rsidRPr="00277CE2">
        <w:rPr>
          <w:rFonts w:ascii="Arial" w:hAnsi="Arial" w:cs="Arial"/>
          <w:b/>
          <w:sz w:val="20"/>
          <w:lang w:val="es-MX"/>
        </w:rPr>
        <w:t>49 fracción IX de la LEY GENERAL DE RESPOSABILIDADES ADMINISTRATIVAS.</w:t>
      </w:r>
      <w:r w:rsidR="00D079EC" w:rsidRPr="00277CE2">
        <w:rPr>
          <w:rFonts w:ascii="Arial" w:hAnsi="Arial" w:cs="Arial"/>
          <w:b/>
          <w:sz w:val="20"/>
          <w:lang w:val="es-MX"/>
        </w:rPr>
        <w:t xml:space="preserve"> (Formato Libre)</w:t>
      </w:r>
    </w:p>
    <w:p w14:paraId="76345854" w14:textId="77777777" w:rsidR="00F82C36" w:rsidRPr="00277CE2" w:rsidRDefault="00F82C36" w:rsidP="00F82C36">
      <w:pPr>
        <w:ind w:right="28"/>
        <w:jc w:val="both"/>
        <w:rPr>
          <w:rFonts w:ascii="Arial" w:hAnsi="Arial" w:cs="Arial"/>
          <w:sz w:val="20"/>
          <w:lang w:val="es-MX" w:eastAsia="es-ES"/>
        </w:rPr>
      </w:pPr>
    </w:p>
    <w:p w14:paraId="512D9682" w14:textId="77777777" w:rsidR="00F82C36" w:rsidRPr="00277CE2" w:rsidRDefault="00F4591C" w:rsidP="00133F34">
      <w:pPr>
        <w:pStyle w:val="Prrafodelista"/>
        <w:numPr>
          <w:ilvl w:val="0"/>
          <w:numId w:val="39"/>
        </w:numPr>
        <w:jc w:val="both"/>
        <w:rPr>
          <w:rFonts w:ascii="Arial" w:hAnsi="Arial" w:cs="Arial"/>
          <w:sz w:val="20"/>
          <w:lang w:val="es-MX" w:eastAsia="es-ES"/>
        </w:rPr>
      </w:pPr>
      <w:r w:rsidRPr="00277CE2">
        <w:rPr>
          <w:rFonts w:ascii="Arial" w:hAnsi="Arial" w:cs="Arial"/>
          <w:b/>
          <w:sz w:val="20"/>
          <w:lang w:val="es-MX" w:eastAsia="es-ES"/>
        </w:rPr>
        <w:t>DESIGNACIÓN DE ADMINISTRADOR DEL CONTRATO</w:t>
      </w:r>
    </w:p>
    <w:p w14:paraId="5CF3ED24" w14:textId="77777777" w:rsidR="00277684" w:rsidRPr="00277CE2" w:rsidRDefault="00277684" w:rsidP="00F82C36">
      <w:pPr>
        <w:jc w:val="both"/>
        <w:rPr>
          <w:rFonts w:ascii="Arial" w:hAnsi="Arial" w:cs="Arial"/>
          <w:b/>
          <w:sz w:val="20"/>
        </w:rPr>
      </w:pPr>
    </w:p>
    <w:tbl>
      <w:tblPr>
        <w:tblStyle w:val="Tablaconcuadrcula"/>
        <w:tblW w:w="0" w:type="auto"/>
        <w:tblInd w:w="534" w:type="dxa"/>
        <w:tblLook w:val="04A0" w:firstRow="1" w:lastRow="0" w:firstColumn="1" w:lastColumn="0" w:noHBand="0" w:noVBand="1"/>
      </w:tblPr>
      <w:tblGrid>
        <w:gridCol w:w="4295"/>
        <w:gridCol w:w="4829"/>
      </w:tblGrid>
      <w:tr w:rsidR="00F4591C" w:rsidRPr="00277CE2" w14:paraId="6295A97E" w14:textId="77777777" w:rsidTr="00133F34">
        <w:tc>
          <w:tcPr>
            <w:tcW w:w="4295" w:type="dxa"/>
            <w:shd w:val="clear" w:color="auto" w:fill="D9D9D9" w:themeFill="background1" w:themeFillShade="D9"/>
            <w:vAlign w:val="center"/>
          </w:tcPr>
          <w:p w14:paraId="14DD57D8" w14:textId="77777777" w:rsidR="00F4591C" w:rsidRPr="00277CE2" w:rsidRDefault="00F4591C" w:rsidP="00F4591C">
            <w:pPr>
              <w:jc w:val="center"/>
              <w:rPr>
                <w:rFonts w:ascii="Arial" w:hAnsi="Arial" w:cs="Arial"/>
                <w:b/>
                <w:sz w:val="20"/>
              </w:rPr>
            </w:pPr>
            <w:r w:rsidRPr="00277CE2">
              <w:rPr>
                <w:rFonts w:ascii="Arial" w:hAnsi="Arial" w:cs="Arial"/>
                <w:b/>
                <w:sz w:val="20"/>
              </w:rPr>
              <w:t>NOMBRE</w:t>
            </w:r>
          </w:p>
        </w:tc>
        <w:tc>
          <w:tcPr>
            <w:tcW w:w="4829" w:type="dxa"/>
            <w:shd w:val="clear" w:color="auto" w:fill="D9D9D9" w:themeFill="background1" w:themeFillShade="D9"/>
            <w:vAlign w:val="center"/>
          </w:tcPr>
          <w:p w14:paraId="0A7FC42D" w14:textId="77777777" w:rsidR="00F4591C" w:rsidRPr="00277CE2" w:rsidRDefault="00F4591C" w:rsidP="00F4591C">
            <w:pPr>
              <w:jc w:val="center"/>
              <w:rPr>
                <w:rFonts w:ascii="Arial" w:hAnsi="Arial" w:cs="Arial"/>
                <w:b/>
                <w:sz w:val="20"/>
              </w:rPr>
            </w:pPr>
            <w:r w:rsidRPr="00277CE2">
              <w:rPr>
                <w:rFonts w:ascii="Arial" w:hAnsi="Arial" w:cs="Arial"/>
                <w:b/>
                <w:sz w:val="20"/>
              </w:rPr>
              <w:t>CARGO</w:t>
            </w:r>
          </w:p>
        </w:tc>
      </w:tr>
      <w:tr w:rsidR="00F4591C" w:rsidRPr="00277CE2" w14:paraId="5F2AAAA8" w14:textId="77777777" w:rsidTr="00133F34">
        <w:tc>
          <w:tcPr>
            <w:tcW w:w="4295" w:type="dxa"/>
            <w:vAlign w:val="center"/>
          </w:tcPr>
          <w:p w14:paraId="22943AFD" w14:textId="77777777" w:rsidR="00F4591C" w:rsidRPr="00277CE2" w:rsidRDefault="00F4591C" w:rsidP="006703F9">
            <w:pPr>
              <w:jc w:val="center"/>
              <w:rPr>
                <w:rFonts w:ascii="Arial" w:hAnsi="Arial" w:cs="Arial"/>
                <w:b/>
                <w:sz w:val="20"/>
              </w:rPr>
            </w:pPr>
            <w:r w:rsidRPr="00277CE2">
              <w:rPr>
                <w:rFonts w:ascii="Arial" w:hAnsi="Arial" w:cs="Arial"/>
                <w:b/>
                <w:sz w:val="20"/>
              </w:rPr>
              <w:t xml:space="preserve">Dr. </w:t>
            </w:r>
            <w:r w:rsidR="006703F9" w:rsidRPr="00277CE2">
              <w:rPr>
                <w:rFonts w:ascii="Arial" w:hAnsi="Arial" w:cs="Arial"/>
                <w:b/>
                <w:sz w:val="20"/>
              </w:rPr>
              <w:t>Ignacio Gumaro Espinoza Jimenez</w:t>
            </w:r>
          </w:p>
        </w:tc>
        <w:tc>
          <w:tcPr>
            <w:tcW w:w="4829" w:type="dxa"/>
            <w:vAlign w:val="center"/>
          </w:tcPr>
          <w:p w14:paraId="2BA7CB30" w14:textId="77777777" w:rsidR="00F4591C" w:rsidRPr="00277CE2" w:rsidRDefault="00F4591C" w:rsidP="0038027B">
            <w:pPr>
              <w:jc w:val="center"/>
              <w:rPr>
                <w:rFonts w:ascii="Arial" w:hAnsi="Arial" w:cs="Arial"/>
                <w:b/>
                <w:sz w:val="20"/>
              </w:rPr>
            </w:pPr>
            <w:r w:rsidRPr="00277CE2">
              <w:rPr>
                <w:rFonts w:ascii="Arial" w:hAnsi="Arial" w:cs="Arial"/>
                <w:b/>
                <w:sz w:val="20"/>
              </w:rPr>
              <w:t xml:space="preserve">Jefe de </w:t>
            </w:r>
            <w:r w:rsidR="0038027B" w:rsidRPr="00277CE2">
              <w:rPr>
                <w:rFonts w:ascii="Arial" w:hAnsi="Arial" w:cs="Arial"/>
                <w:b/>
                <w:sz w:val="20"/>
              </w:rPr>
              <w:t>Laboratorio</w:t>
            </w:r>
          </w:p>
        </w:tc>
      </w:tr>
    </w:tbl>
    <w:p w14:paraId="02E1CE0B" w14:textId="77777777" w:rsidR="00940B8F" w:rsidRPr="00277CE2" w:rsidRDefault="00940B8F" w:rsidP="00442F9C">
      <w:pPr>
        <w:rPr>
          <w:rFonts w:ascii="Arial" w:hAnsi="Arial" w:cs="Arial"/>
          <w:b/>
          <w:sz w:val="20"/>
        </w:rPr>
      </w:pPr>
    </w:p>
    <w:p w14:paraId="2BAA3BC3" w14:textId="77777777" w:rsidR="00940B8F" w:rsidRPr="00277CE2" w:rsidRDefault="00940B8F" w:rsidP="004521C9">
      <w:pPr>
        <w:pStyle w:val="Prrafodelista"/>
        <w:numPr>
          <w:ilvl w:val="0"/>
          <w:numId w:val="39"/>
        </w:numPr>
        <w:jc w:val="both"/>
        <w:rPr>
          <w:rFonts w:ascii="Arial" w:hAnsi="Arial" w:cs="Arial"/>
          <w:b/>
          <w:sz w:val="20"/>
        </w:rPr>
      </w:pPr>
      <w:r w:rsidRPr="00277CE2">
        <w:rPr>
          <w:rFonts w:ascii="Arial" w:hAnsi="Arial" w:cs="Arial"/>
          <w:b/>
          <w:sz w:val="20"/>
        </w:rPr>
        <w:t>DECLARATORIA DEL PROVEEDOR Y/O CONTRATISTA DE NO TENER CONFLICTO DE INTERES.</w:t>
      </w:r>
    </w:p>
    <w:p w14:paraId="3CC3716C" w14:textId="77777777" w:rsidR="00940B8F" w:rsidRPr="00277CE2" w:rsidRDefault="00940B8F" w:rsidP="00940B8F">
      <w:pPr>
        <w:jc w:val="both"/>
        <w:rPr>
          <w:rFonts w:ascii="Arial" w:hAnsi="Arial" w:cs="Arial"/>
          <w:sz w:val="20"/>
          <w:lang w:val="es-MX"/>
        </w:rPr>
      </w:pPr>
    </w:p>
    <w:p w14:paraId="30E314F3" w14:textId="77777777" w:rsidR="00C72D20" w:rsidRPr="00277CE2" w:rsidRDefault="00940B8F" w:rsidP="004521C9">
      <w:pPr>
        <w:pStyle w:val="Prrafodelista"/>
        <w:numPr>
          <w:ilvl w:val="1"/>
          <w:numId w:val="39"/>
        </w:numPr>
        <w:ind w:left="993" w:hanging="633"/>
        <w:jc w:val="both"/>
        <w:rPr>
          <w:rFonts w:ascii="Arial" w:hAnsi="Arial" w:cs="Arial"/>
          <w:sz w:val="20"/>
        </w:rPr>
      </w:pPr>
      <w:r w:rsidRPr="00277CE2">
        <w:rPr>
          <w:rFonts w:ascii="Arial" w:hAnsi="Arial" w:cs="Arial"/>
          <w:sz w:val="20"/>
        </w:rPr>
        <w:t xml:space="preserve">Previo a la formalización del contrato, el proveedor adjudicado deberá presentar por escrito su manifestación bajo protesta de decir verdad que no desempeña empleo, cargo o comisión en el servicio público o, en su caso, que a pesar de desempeñarlo, con la formalización del contrato correspondiente no se actualiza un Conflicto de Interés, debidamente firmado de forma autógrafa, de conformidad con lo establecido en el artículo </w:t>
      </w:r>
      <w:r w:rsidRPr="00277CE2">
        <w:rPr>
          <w:rFonts w:ascii="Arial" w:hAnsi="Arial" w:cs="Arial"/>
          <w:b/>
          <w:sz w:val="20"/>
        </w:rPr>
        <w:t xml:space="preserve">49 fracción IX de la LEY GENERAL DE RESPOSABILIDADES ADMINISTRATIVAS. </w:t>
      </w:r>
      <w:r w:rsidR="00F5406D" w:rsidRPr="00277CE2">
        <w:rPr>
          <w:rFonts w:ascii="Arial" w:hAnsi="Arial" w:cs="Arial"/>
          <w:b/>
          <w:sz w:val="20"/>
        </w:rPr>
        <w:t>ANEXO 8</w:t>
      </w:r>
      <w:r w:rsidR="00C72D20" w:rsidRPr="00277CE2">
        <w:rPr>
          <w:rFonts w:ascii="Arial" w:hAnsi="Arial" w:cs="Arial"/>
          <w:b/>
          <w:sz w:val="20"/>
        </w:rPr>
        <w:t xml:space="preserve"> (</w:t>
      </w:r>
      <w:r w:rsidR="00F5406D" w:rsidRPr="00277CE2">
        <w:rPr>
          <w:rFonts w:ascii="Arial" w:hAnsi="Arial" w:cs="Arial"/>
          <w:b/>
          <w:sz w:val="20"/>
        </w:rPr>
        <w:t>OCHO</w:t>
      </w:r>
      <w:r w:rsidR="00C72D20" w:rsidRPr="00277CE2">
        <w:rPr>
          <w:rFonts w:ascii="Arial" w:hAnsi="Arial" w:cs="Arial"/>
          <w:b/>
          <w:sz w:val="20"/>
        </w:rPr>
        <w:t>) Carta de ausencia de conflicto de interés</w:t>
      </w:r>
      <w:r w:rsidR="00C72D20" w:rsidRPr="00277CE2">
        <w:rPr>
          <w:rFonts w:ascii="Arial" w:hAnsi="Arial" w:cs="Arial"/>
          <w:sz w:val="20"/>
        </w:rPr>
        <w:t>.</w:t>
      </w:r>
    </w:p>
    <w:p w14:paraId="12A78A84" w14:textId="77777777" w:rsidR="00940B8F" w:rsidRPr="00277CE2" w:rsidRDefault="00940B8F" w:rsidP="00940B8F">
      <w:pPr>
        <w:pStyle w:val="Default"/>
        <w:jc w:val="both"/>
        <w:rPr>
          <w:rFonts w:ascii="Arial" w:hAnsi="Arial" w:cs="Arial"/>
          <w:b/>
          <w:sz w:val="20"/>
        </w:rPr>
      </w:pPr>
    </w:p>
    <w:p w14:paraId="4079B46F" w14:textId="77777777" w:rsidR="00940B8F" w:rsidRPr="00277CE2" w:rsidRDefault="00940B8F" w:rsidP="004521C9">
      <w:pPr>
        <w:pStyle w:val="Prrafodelista"/>
        <w:numPr>
          <w:ilvl w:val="0"/>
          <w:numId w:val="39"/>
        </w:numPr>
        <w:jc w:val="both"/>
        <w:rPr>
          <w:rFonts w:ascii="Arial" w:hAnsi="Arial" w:cs="Arial"/>
          <w:b/>
          <w:sz w:val="20"/>
        </w:rPr>
      </w:pPr>
      <w:r w:rsidRPr="00277CE2">
        <w:rPr>
          <w:rFonts w:ascii="Arial" w:hAnsi="Arial" w:cs="Arial"/>
          <w:b/>
          <w:sz w:val="20"/>
        </w:rPr>
        <w:t xml:space="preserve">NORMAS QUE DEBEN FAVORECER LOS PROVEEDORES PARA SU CUMPLIMIENTO POR LAS UNIDADES MÉDICAS.  </w:t>
      </w:r>
    </w:p>
    <w:p w14:paraId="180BCEEF" w14:textId="77777777" w:rsidR="00940B8F" w:rsidRPr="00277CE2" w:rsidRDefault="00940B8F" w:rsidP="00940B8F">
      <w:pPr>
        <w:ind w:right="-1"/>
        <w:jc w:val="both"/>
        <w:rPr>
          <w:rFonts w:ascii="Arial" w:hAnsi="Arial" w:cs="Arial"/>
          <w:b/>
          <w:sz w:val="20"/>
        </w:rPr>
      </w:pPr>
    </w:p>
    <w:p w14:paraId="180E5AAD" w14:textId="77777777" w:rsidR="003268D6" w:rsidRPr="00277CE2" w:rsidRDefault="003268D6" w:rsidP="003268D6">
      <w:pPr>
        <w:jc w:val="both"/>
        <w:rPr>
          <w:rFonts w:ascii="Arial" w:hAnsi="Arial" w:cs="Arial"/>
          <w:sz w:val="20"/>
          <w:lang w:val="es-MX"/>
        </w:rPr>
      </w:pPr>
      <w:r w:rsidRPr="00277CE2">
        <w:rPr>
          <w:rFonts w:ascii="Arial" w:hAnsi="Arial" w:cs="Arial"/>
          <w:sz w:val="20"/>
        </w:rPr>
        <w:lastRenderedPageBreak/>
        <w:t xml:space="preserve">De conformidad con el artículo 31 del Reglamento de la Ley de Adquisiciones, Arrendamientos y Servicios del Sector Público; artículos 53, 55 y 67 de la Ley Federal  sobre Metrología y Normalización; así como el numeral  4.28.3  de las POBALINES, </w:t>
      </w:r>
      <w:r w:rsidRPr="00277CE2">
        <w:rPr>
          <w:rFonts w:ascii="Arial" w:hAnsi="Arial" w:cs="Arial"/>
          <w:sz w:val="20"/>
          <w:lang w:val="es-MX"/>
        </w:rPr>
        <w:t>durante la prestación del servicio el licitante adjudicado tendrá la obligación de dar cumplimiento de las siguientes Normas Oficiales, según la partida correspondiente:</w:t>
      </w:r>
    </w:p>
    <w:p w14:paraId="79B96CFF" w14:textId="77777777" w:rsidR="003268D6" w:rsidRPr="00277CE2" w:rsidRDefault="003268D6" w:rsidP="003268D6">
      <w:pPr>
        <w:rPr>
          <w:rFonts w:ascii="Arial" w:hAnsi="Arial" w:cs="Arial"/>
          <w:color w:val="000000"/>
          <w:sz w:val="20"/>
        </w:rPr>
      </w:pPr>
    </w:p>
    <w:p w14:paraId="59975DC8" w14:textId="77777777" w:rsidR="003268D6" w:rsidRPr="00277CE2" w:rsidRDefault="003268D6" w:rsidP="003268D6">
      <w:pPr>
        <w:numPr>
          <w:ilvl w:val="0"/>
          <w:numId w:val="46"/>
        </w:numPr>
        <w:suppressAutoHyphens w:val="0"/>
        <w:jc w:val="both"/>
        <w:rPr>
          <w:rFonts w:ascii="Arial" w:hAnsi="Arial" w:cs="Arial"/>
          <w:bCs/>
          <w:sz w:val="20"/>
        </w:rPr>
      </w:pPr>
      <w:r w:rsidRPr="00277CE2">
        <w:rPr>
          <w:rFonts w:ascii="Arial" w:hAnsi="Arial" w:cs="Arial"/>
          <w:b/>
          <w:bCs/>
          <w:color w:val="000000"/>
          <w:sz w:val="20"/>
        </w:rPr>
        <w:t>NMX-EC-043-1-1MNC-2005</w:t>
      </w:r>
      <w:r w:rsidRPr="00277CE2">
        <w:rPr>
          <w:rFonts w:ascii="Arial" w:hAnsi="Arial" w:cs="Arial"/>
          <w:bCs/>
          <w:noProof/>
          <w:sz w:val="20"/>
          <w:lang w:eastAsia="es-ES"/>
        </w:rPr>
        <w:t xml:space="preserve">, </w:t>
      </w:r>
      <w:r w:rsidRPr="00277CE2">
        <w:rPr>
          <w:rFonts w:ascii="Arial" w:hAnsi="Arial" w:cs="Arial"/>
          <w:bCs/>
          <w:sz w:val="20"/>
        </w:rPr>
        <w:t xml:space="preserve">Ensayos de Aptitud por Comparaciones </w:t>
      </w:r>
      <w:proofErr w:type="spellStart"/>
      <w:r w:rsidRPr="00277CE2">
        <w:rPr>
          <w:rFonts w:ascii="Arial" w:hAnsi="Arial" w:cs="Arial"/>
          <w:bCs/>
          <w:sz w:val="20"/>
        </w:rPr>
        <w:t>Interlaboratorios</w:t>
      </w:r>
      <w:proofErr w:type="spellEnd"/>
    </w:p>
    <w:p w14:paraId="1EF5B845" w14:textId="77777777" w:rsidR="003268D6" w:rsidRPr="00277CE2" w:rsidRDefault="003268D6" w:rsidP="003268D6">
      <w:pPr>
        <w:numPr>
          <w:ilvl w:val="0"/>
          <w:numId w:val="46"/>
        </w:numPr>
        <w:suppressAutoHyphens w:val="0"/>
        <w:jc w:val="both"/>
        <w:rPr>
          <w:rFonts w:ascii="Arial" w:hAnsi="Arial" w:cs="Arial"/>
          <w:bCs/>
          <w:sz w:val="20"/>
        </w:rPr>
      </w:pPr>
      <w:r w:rsidRPr="00277CE2">
        <w:rPr>
          <w:rFonts w:ascii="Arial" w:hAnsi="Arial" w:cs="Arial"/>
          <w:b/>
          <w:bCs/>
          <w:color w:val="000000"/>
          <w:sz w:val="20"/>
        </w:rPr>
        <w:t>NMX-EC-15189-IMNC-2015</w:t>
      </w:r>
      <w:r w:rsidRPr="00277CE2">
        <w:rPr>
          <w:rFonts w:ascii="Arial" w:hAnsi="Arial" w:cs="Arial"/>
          <w:bCs/>
          <w:noProof/>
          <w:sz w:val="20"/>
          <w:lang w:eastAsia="es-ES"/>
        </w:rPr>
        <w:t xml:space="preserve">, </w:t>
      </w:r>
      <w:r w:rsidRPr="00277CE2">
        <w:rPr>
          <w:rFonts w:ascii="Arial" w:hAnsi="Arial" w:cs="Arial"/>
          <w:bCs/>
          <w:sz w:val="20"/>
        </w:rPr>
        <w:t xml:space="preserve">Laboratorios Clínicos Requisitos de la Calidad y Competencia. En concordancia con la Norma Internacional ISO 15189:2012, "Medical </w:t>
      </w:r>
      <w:proofErr w:type="spellStart"/>
      <w:r w:rsidRPr="00277CE2">
        <w:rPr>
          <w:rFonts w:ascii="Arial" w:hAnsi="Arial" w:cs="Arial"/>
          <w:bCs/>
          <w:sz w:val="20"/>
        </w:rPr>
        <w:t>Laboratories</w:t>
      </w:r>
      <w:proofErr w:type="spellEnd"/>
      <w:r w:rsidRPr="00277CE2">
        <w:rPr>
          <w:rFonts w:ascii="Arial" w:hAnsi="Arial" w:cs="Arial"/>
          <w:bCs/>
          <w:sz w:val="20"/>
        </w:rPr>
        <w:t xml:space="preserve"> </w:t>
      </w:r>
      <w:proofErr w:type="spellStart"/>
      <w:r w:rsidRPr="00277CE2">
        <w:rPr>
          <w:rFonts w:ascii="Arial" w:hAnsi="Arial" w:cs="Arial"/>
          <w:bCs/>
          <w:sz w:val="20"/>
        </w:rPr>
        <w:t>Requirements</w:t>
      </w:r>
      <w:proofErr w:type="spellEnd"/>
      <w:r w:rsidRPr="00277CE2">
        <w:rPr>
          <w:rFonts w:ascii="Arial" w:hAnsi="Arial" w:cs="Arial"/>
          <w:bCs/>
          <w:sz w:val="20"/>
        </w:rPr>
        <w:t xml:space="preserve"> </w:t>
      </w:r>
      <w:proofErr w:type="spellStart"/>
      <w:r w:rsidRPr="00277CE2">
        <w:rPr>
          <w:rFonts w:ascii="Arial" w:hAnsi="Arial" w:cs="Arial"/>
          <w:bCs/>
          <w:sz w:val="20"/>
        </w:rPr>
        <w:t>for</w:t>
      </w:r>
      <w:proofErr w:type="spellEnd"/>
      <w:r w:rsidRPr="00277CE2">
        <w:rPr>
          <w:rFonts w:ascii="Arial" w:hAnsi="Arial" w:cs="Arial"/>
          <w:bCs/>
          <w:sz w:val="20"/>
        </w:rPr>
        <w:t xml:space="preserve"> </w:t>
      </w:r>
      <w:proofErr w:type="spellStart"/>
      <w:r w:rsidRPr="00277CE2">
        <w:rPr>
          <w:rFonts w:ascii="Arial" w:hAnsi="Arial" w:cs="Arial"/>
          <w:bCs/>
          <w:sz w:val="20"/>
        </w:rPr>
        <w:t>quality</w:t>
      </w:r>
      <w:proofErr w:type="spellEnd"/>
      <w:r w:rsidRPr="00277CE2">
        <w:rPr>
          <w:rFonts w:ascii="Arial" w:hAnsi="Arial" w:cs="Arial"/>
          <w:bCs/>
          <w:sz w:val="20"/>
        </w:rPr>
        <w:t xml:space="preserve"> and </w:t>
      </w:r>
      <w:proofErr w:type="spellStart"/>
      <w:r w:rsidRPr="00277CE2">
        <w:rPr>
          <w:rFonts w:ascii="Arial" w:hAnsi="Arial" w:cs="Arial"/>
          <w:bCs/>
          <w:sz w:val="20"/>
        </w:rPr>
        <w:t>competence</w:t>
      </w:r>
      <w:proofErr w:type="spellEnd"/>
      <w:r w:rsidRPr="00277CE2">
        <w:rPr>
          <w:rFonts w:ascii="Arial" w:hAnsi="Arial" w:cs="Arial"/>
          <w:bCs/>
          <w:sz w:val="20"/>
        </w:rPr>
        <w:t>".</w:t>
      </w:r>
      <w:r w:rsidRPr="00277CE2">
        <w:rPr>
          <w:rFonts w:ascii="Arial" w:hAnsi="Arial" w:cs="Arial"/>
          <w:color w:val="000000"/>
          <w:sz w:val="20"/>
          <w:lang w:eastAsia="es-MX"/>
        </w:rPr>
        <w:t xml:space="preserve"> </w:t>
      </w:r>
    </w:p>
    <w:p w14:paraId="53AAF726" w14:textId="77777777" w:rsidR="003268D6" w:rsidRPr="00277CE2" w:rsidRDefault="003268D6" w:rsidP="003268D6">
      <w:pPr>
        <w:numPr>
          <w:ilvl w:val="0"/>
          <w:numId w:val="46"/>
        </w:numPr>
        <w:suppressAutoHyphens w:val="0"/>
        <w:jc w:val="both"/>
        <w:rPr>
          <w:rFonts w:ascii="Arial" w:hAnsi="Arial" w:cs="Arial"/>
          <w:bCs/>
          <w:sz w:val="20"/>
        </w:rPr>
      </w:pPr>
      <w:r w:rsidRPr="00277CE2">
        <w:rPr>
          <w:rFonts w:ascii="Arial" w:hAnsi="Arial" w:cs="Arial"/>
          <w:b/>
          <w:bCs/>
          <w:sz w:val="20"/>
        </w:rPr>
        <w:t>NMX-CC-9001-IMNC-2015</w:t>
      </w:r>
      <w:r w:rsidRPr="00277CE2">
        <w:rPr>
          <w:rFonts w:ascii="Arial" w:hAnsi="Arial" w:cs="Arial"/>
          <w:bCs/>
          <w:sz w:val="20"/>
        </w:rPr>
        <w:t>, Sistemas de gestión de calidad. En concordancia con la Norma ISO 9001:2015. Sistemas de gestión de calidad.</w:t>
      </w:r>
    </w:p>
    <w:p w14:paraId="60D83C9A" w14:textId="77777777" w:rsidR="003268D6" w:rsidRPr="00277CE2" w:rsidRDefault="003268D6" w:rsidP="003268D6">
      <w:pPr>
        <w:numPr>
          <w:ilvl w:val="0"/>
          <w:numId w:val="46"/>
        </w:numPr>
        <w:suppressAutoHyphens w:val="0"/>
        <w:jc w:val="both"/>
        <w:rPr>
          <w:rFonts w:ascii="Arial" w:hAnsi="Arial" w:cs="Arial"/>
          <w:bCs/>
          <w:sz w:val="20"/>
        </w:rPr>
      </w:pPr>
      <w:r w:rsidRPr="00277CE2">
        <w:rPr>
          <w:rFonts w:ascii="Arial" w:hAnsi="Arial" w:cs="Arial"/>
          <w:b/>
          <w:bCs/>
          <w:sz w:val="20"/>
        </w:rPr>
        <w:t>NOM-052-SEMARNAT-2005,</w:t>
      </w:r>
      <w:r w:rsidRPr="00277CE2">
        <w:rPr>
          <w:rFonts w:ascii="Arial" w:hAnsi="Arial" w:cs="Arial"/>
          <w:bCs/>
          <w:noProof/>
          <w:sz w:val="20"/>
          <w:lang w:eastAsia="es-ES"/>
        </w:rPr>
        <w:t xml:space="preserve"> </w:t>
      </w:r>
      <w:r w:rsidRPr="00277CE2">
        <w:rPr>
          <w:rFonts w:ascii="Arial" w:hAnsi="Arial" w:cs="Arial"/>
          <w:bCs/>
          <w:sz w:val="20"/>
        </w:rPr>
        <w:t>que establece las características, el Procedimiento de Identificación, Clasificación y los Listados de los Residuos Peligrosos.</w:t>
      </w:r>
    </w:p>
    <w:p w14:paraId="6299CAF1" w14:textId="77777777" w:rsidR="003268D6" w:rsidRPr="00277CE2" w:rsidRDefault="003268D6" w:rsidP="003268D6">
      <w:pPr>
        <w:pStyle w:val="Prrafodelista"/>
        <w:numPr>
          <w:ilvl w:val="0"/>
          <w:numId w:val="46"/>
        </w:numPr>
        <w:tabs>
          <w:tab w:val="left" w:pos="6394"/>
        </w:tabs>
        <w:jc w:val="both"/>
        <w:rPr>
          <w:rFonts w:ascii="Arial" w:hAnsi="Arial" w:cs="Arial"/>
          <w:color w:val="000000"/>
          <w:sz w:val="20"/>
        </w:rPr>
      </w:pPr>
      <w:r w:rsidRPr="00277CE2">
        <w:rPr>
          <w:rFonts w:ascii="Arial" w:hAnsi="Arial" w:cs="Arial"/>
          <w:b/>
          <w:color w:val="000000"/>
          <w:sz w:val="20"/>
        </w:rPr>
        <w:t>NOM-197–SSA-2000</w:t>
      </w:r>
      <w:r w:rsidRPr="00277CE2">
        <w:rPr>
          <w:rFonts w:ascii="Arial" w:hAnsi="Arial" w:cs="Arial"/>
          <w:color w:val="000000"/>
          <w:sz w:val="20"/>
        </w:rPr>
        <w:t xml:space="preserve"> </w:t>
      </w:r>
      <w:r w:rsidRPr="00277CE2">
        <w:rPr>
          <w:rFonts w:ascii="Arial" w:hAnsi="Arial" w:cs="Arial"/>
          <w:bCs/>
          <w:sz w:val="20"/>
        </w:rPr>
        <w:t>que establece los requisitos mínimos de Infraestructura y Equipamiento de los Hospitales y Consultorios de Atención Médica Especializada.</w:t>
      </w:r>
    </w:p>
    <w:p w14:paraId="410B6813" w14:textId="77777777" w:rsidR="003268D6" w:rsidRPr="00277CE2" w:rsidRDefault="003268D6" w:rsidP="003268D6">
      <w:pPr>
        <w:pStyle w:val="Prrafodelista"/>
        <w:numPr>
          <w:ilvl w:val="0"/>
          <w:numId w:val="46"/>
        </w:numPr>
        <w:tabs>
          <w:tab w:val="left" w:pos="6394"/>
        </w:tabs>
        <w:jc w:val="both"/>
        <w:rPr>
          <w:rFonts w:ascii="Arial" w:hAnsi="Arial" w:cs="Arial"/>
          <w:color w:val="000000"/>
          <w:sz w:val="20"/>
        </w:rPr>
      </w:pPr>
      <w:r w:rsidRPr="00277CE2">
        <w:rPr>
          <w:rFonts w:ascii="Arial" w:hAnsi="Arial" w:cs="Arial"/>
          <w:b/>
          <w:bCs/>
          <w:color w:val="000000"/>
          <w:sz w:val="20"/>
        </w:rPr>
        <w:t>NOM-240-SSA1-2012</w:t>
      </w:r>
      <w:r w:rsidRPr="00277CE2">
        <w:rPr>
          <w:rFonts w:ascii="Arial" w:hAnsi="Arial" w:cs="Arial"/>
          <w:b/>
          <w:bCs/>
          <w:noProof/>
          <w:sz w:val="20"/>
          <w:lang w:eastAsia="es-ES"/>
        </w:rPr>
        <w:t>,</w:t>
      </w:r>
      <w:r w:rsidRPr="00277CE2">
        <w:rPr>
          <w:rFonts w:ascii="Arial" w:hAnsi="Arial" w:cs="Arial"/>
          <w:bCs/>
          <w:noProof/>
          <w:sz w:val="20"/>
          <w:lang w:eastAsia="es-ES"/>
        </w:rPr>
        <w:t xml:space="preserve"> </w:t>
      </w:r>
      <w:r w:rsidRPr="00277CE2">
        <w:rPr>
          <w:rFonts w:ascii="Arial" w:hAnsi="Arial" w:cs="Arial"/>
          <w:bCs/>
          <w:sz w:val="20"/>
        </w:rPr>
        <w:t>Instalación y operación de la tecnovigilancia.</w:t>
      </w:r>
    </w:p>
    <w:p w14:paraId="6DA489A6" w14:textId="77777777" w:rsidR="003268D6" w:rsidRPr="00277CE2" w:rsidRDefault="003268D6" w:rsidP="003268D6">
      <w:pPr>
        <w:pStyle w:val="Prrafodelista"/>
        <w:numPr>
          <w:ilvl w:val="0"/>
          <w:numId w:val="46"/>
        </w:numPr>
        <w:contextualSpacing/>
        <w:jc w:val="both"/>
        <w:rPr>
          <w:rFonts w:ascii="Arial" w:hAnsi="Arial" w:cs="Arial"/>
          <w:bCs/>
          <w:sz w:val="20"/>
        </w:rPr>
      </w:pPr>
      <w:r w:rsidRPr="00277CE2">
        <w:rPr>
          <w:rFonts w:ascii="Arial" w:hAnsi="Arial" w:cs="Arial"/>
          <w:b/>
          <w:bCs/>
          <w:sz w:val="20"/>
        </w:rPr>
        <w:t>Norma Oficial Mexicana NOM-001-STPS-2008</w:t>
      </w:r>
      <w:r w:rsidRPr="00277CE2">
        <w:rPr>
          <w:rFonts w:ascii="Arial" w:hAnsi="Arial" w:cs="Arial"/>
          <w:bCs/>
          <w:sz w:val="20"/>
        </w:rPr>
        <w:t>, Edificios, locales, instalaciones y áreas en los centros de trabajo - condiciones de seguridad.</w:t>
      </w:r>
    </w:p>
    <w:p w14:paraId="5C41A2F5" w14:textId="77777777" w:rsidR="003268D6" w:rsidRPr="00277CE2" w:rsidRDefault="003268D6" w:rsidP="003268D6">
      <w:pPr>
        <w:pStyle w:val="Prrafodelista"/>
        <w:numPr>
          <w:ilvl w:val="0"/>
          <w:numId w:val="46"/>
        </w:numPr>
        <w:contextualSpacing/>
        <w:jc w:val="both"/>
        <w:rPr>
          <w:rFonts w:ascii="Arial" w:hAnsi="Arial" w:cs="Arial"/>
          <w:bCs/>
          <w:sz w:val="20"/>
        </w:rPr>
      </w:pPr>
      <w:r w:rsidRPr="00277CE2">
        <w:rPr>
          <w:rFonts w:ascii="Arial" w:hAnsi="Arial" w:cs="Arial"/>
          <w:b/>
          <w:sz w:val="20"/>
          <w:lang w:eastAsia="es-MX"/>
        </w:rPr>
        <w:t>Norma Oficial Mexicana NOM-004-SSA3-2012</w:t>
      </w:r>
      <w:r w:rsidRPr="00277CE2">
        <w:rPr>
          <w:rFonts w:ascii="Arial" w:hAnsi="Arial" w:cs="Arial"/>
          <w:sz w:val="20"/>
          <w:lang w:eastAsia="es-MX"/>
        </w:rPr>
        <w:t>, del expediente clínico.</w:t>
      </w:r>
    </w:p>
    <w:p w14:paraId="5D15825E" w14:textId="77777777" w:rsidR="003268D6" w:rsidRPr="00277CE2" w:rsidRDefault="003268D6" w:rsidP="003268D6">
      <w:pPr>
        <w:pStyle w:val="Prrafodelista"/>
        <w:numPr>
          <w:ilvl w:val="0"/>
          <w:numId w:val="46"/>
        </w:numPr>
        <w:contextualSpacing/>
        <w:jc w:val="both"/>
        <w:rPr>
          <w:rFonts w:ascii="Arial" w:hAnsi="Arial" w:cs="Arial"/>
          <w:bCs/>
          <w:sz w:val="20"/>
        </w:rPr>
      </w:pPr>
      <w:r w:rsidRPr="00277CE2">
        <w:rPr>
          <w:rFonts w:ascii="Arial" w:hAnsi="Arial" w:cs="Arial"/>
          <w:b/>
          <w:bCs/>
          <w:sz w:val="20"/>
        </w:rPr>
        <w:t>Norma Oficial Mexicana NOM-005-STPS-1998</w:t>
      </w:r>
      <w:r w:rsidRPr="00277CE2">
        <w:rPr>
          <w:rFonts w:ascii="Arial" w:hAnsi="Arial" w:cs="Arial"/>
          <w:bCs/>
          <w:sz w:val="20"/>
        </w:rPr>
        <w:t>, Relativa a las condiciones de seguridad e higiene en los centros de trabajo para el manejo, transporte y almacenamiento de sustancias químicas peligrosas.</w:t>
      </w:r>
    </w:p>
    <w:p w14:paraId="1D374989" w14:textId="77777777" w:rsidR="003268D6" w:rsidRPr="00277CE2" w:rsidRDefault="003268D6" w:rsidP="003268D6">
      <w:pPr>
        <w:pStyle w:val="Prrafodelista"/>
        <w:numPr>
          <w:ilvl w:val="0"/>
          <w:numId w:val="46"/>
        </w:numPr>
        <w:contextualSpacing/>
        <w:jc w:val="both"/>
        <w:rPr>
          <w:rFonts w:ascii="Arial" w:hAnsi="Arial" w:cs="Arial"/>
          <w:bCs/>
          <w:sz w:val="20"/>
        </w:rPr>
      </w:pPr>
      <w:r w:rsidRPr="00277CE2">
        <w:rPr>
          <w:rFonts w:ascii="Arial" w:hAnsi="Arial" w:cs="Arial"/>
          <w:b/>
          <w:bCs/>
          <w:sz w:val="20"/>
        </w:rPr>
        <w:t>Norma Oficial Mexicana NOM-007-SSA3-2011</w:t>
      </w:r>
      <w:r w:rsidRPr="00277CE2">
        <w:rPr>
          <w:rFonts w:ascii="Arial" w:hAnsi="Arial" w:cs="Arial"/>
          <w:sz w:val="20"/>
        </w:rPr>
        <w:t xml:space="preserve">, </w:t>
      </w:r>
      <w:r w:rsidRPr="00277CE2">
        <w:rPr>
          <w:rFonts w:ascii="Arial" w:hAnsi="Arial" w:cs="Arial"/>
          <w:bCs/>
          <w:sz w:val="20"/>
        </w:rPr>
        <w:t>para la organización y funcionamiento de los Laboratorios Clínicos, publicada en el DOF el 27 de marzo del 2012.</w:t>
      </w:r>
    </w:p>
    <w:p w14:paraId="6D0CCA22" w14:textId="77777777" w:rsidR="003268D6" w:rsidRPr="00277CE2" w:rsidRDefault="003268D6" w:rsidP="003268D6">
      <w:pPr>
        <w:pStyle w:val="Prrafodelista"/>
        <w:numPr>
          <w:ilvl w:val="0"/>
          <w:numId w:val="46"/>
        </w:numPr>
        <w:contextualSpacing/>
        <w:jc w:val="both"/>
        <w:rPr>
          <w:rFonts w:ascii="Arial" w:hAnsi="Arial" w:cs="Arial"/>
          <w:bCs/>
          <w:sz w:val="20"/>
        </w:rPr>
      </w:pPr>
      <w:r w:rsidRPr="00277CE2">
        <w:rPr>
          <w:rFonts w:ascii="Arial" w:hAnsi="Arial" w:cs="Arial"/>
          <w:b/>
          <w:bCs/>
          <w:sz w:val="20"/>
        </w:rPr>
        <w:t xml:space="preserve">Norma Oficial Mexicana NOM-008-SCFI-2002, </w:t>
      </w:r>
      <w:r w:rsidRPr="00277CE2">
        <w:rPr>
          <w:rFonts w:ascii="Arial" w:hAnsi="Arial" w:cs="Arial"/>
          <w:bCs/>
          <w:sz w:val="20"/>
        </w:rPr>
        <w:t>Sistema general de unidades de medida.</w:t>
      </w:r>
    </w:p>
    <w:p w14:paraId="1EB3717D" w14:textId="77777777" w:rsidR="003268D6" w:rsidRPr="00277CE2" w:rsidRDefault="003268D6" w:rsidP="003268D6">
      <w:pPr>
        <w:pStyle w:val="Prrafodelista"/>
        <w:numPr>
          <w:ilvl w:val="0"/>
          <w:numId w:val="46"/>
        </w:numPr>
        <w:contextualSpacing/>
        <w:jc w:val="both"/>
        <w:rPr>
          <w:rFonts w:ascii="Arial" w:hAnsi="Arial" w:cs="Arial"/>
          <w:bCs/>
          <w:sz w:val="20"/>
        </w:rPr>
      </w:pPr>
      <w:r w:rsidRPr="00277CE2">
        <w:rPr>
          <w:rFonts w:ascii="Arial" w:hAnsi="Arial" w:cs="Arial"/>
          <w:b/>
          <w:bCs/>
          <w:sz w:val="20"/>
        </w:rPr>
        <w:t xml:space="preserve">Norma Oficial Mexicana NOM-010-SSA2-2010, </w:t>
      </w:r>
      <w:r w:rsidRPr="00277CE2">
        <w:rPr>
          <w:rFonts w:ascii="Arial" w:hAnsi="Arial" w:cs="Arial"/>
          <w:bCs/>
          <w:sz w:val="20"/>
        </w:rPr>
        <w:t>para la prevención y control de la infección por Virus de la Inmunodeficiencia Humana.</w:t>
      </w:r>
    </w:p>
    <w:p w14:paraId="65159B0E" w14:textId="77777777" w:rsidR="003268D6" w:rsidRPr="00277CE2" w:rsidRDefault="003268D6" w:rsidP="003268D6">
      <w:pPr>
        <w:pStyle w:val="Prrafodelista"/>
        <w:numPr>
          <w:ilvl w:val="0"/>
          <w:numId w:val="46"/>
        </w:numPr>
        <w:autoSpaceDE w:val="0"/>
        <w:autoSpaceDN w:val="0"/>
        <w:adjustRightInd w:val="0"/>
        <w:contextualSpacing/>
        <w:jc w:val="both"/>
        <w:rPr>
          <w:rFonts w:ascii="Arial" w:hAnsi="Arial" w:cs="Arial"/>
          <w:bCs/>
          <w:sz w:val="20"/>
        </w:rPr>
      </w:pPr>
      <w:r w:rsidRPr="00277CE2">
        <w:rPr>
          <w:rFonts w:ascii="Arial" w:hAnsi="Arial" w:cs="Arial"/>
          <w:b/>
          <w:bCs/>
          <w:sz w:val="20"/>
        </w:rPr>
        <w:t>N</w:t>
      </w:r>
      <w:r w:rsidRPr="00277CE2">
        <w:rPr>
          <w:rFonts w:ascii="Arial" w:hAnsi="Arial" w:cs="Arial"/>
          <w:b/>
          <w:bCs/>
          <w:sz w:val="20"/>
          <w:lang w:eastAsia="en-US"/>
        </w:rPr>
        <w:t xml:space="preserve">orma Oficial Mexicana NOM-011-STPS-2001, </w:t>
      </w:r>
      <w:r w:rsidRPr="00277CE2">
        <w:rPr>
          <w:rFonts w:ascii="Arial" w:hAnsi="Arial" w:cs="Arial"/>
          <w:bCs/>
          <w:sz w:val="20"/>
          <w:lang w:eastAsia="en-US"/>
        </w:rPr>
        <w:t>Condiciones de seguridad e higiene en los centros de trabajo donde se genere ruido.</w:t>
      </w:r>
    </w:p>
    <w:p w14:paraId="08EA4F57" w14:textId="77777777" w:rsidR="003268D6" w:rsidRPr="00277CE2" w:rsidRDefault="003268D6" w:rsidP="003268D6">
      <w:pPr>
        <w:pStyle w:val="Prrafodelista"/>
        <w:numPr>
          <w:ilvl w:val="0"/>
          <w:numId w:val="46"/>
        </w:numPr>
        <w:contextualSpacing/>
        <w:jc w:val="both"/>
        <w:rPr>
          <w:rFonts w:ascii="Arial" w:hAnsi="Arial" w:cs="Arial"/>
          <w:bCs/>
          <w:sz w:val="20"/>
        </w:rPr>
      </w:pPr>
      <w:r w:rsidRPr="00277CE2">
        <w:rPr>
          <w:rFonts w:ascii="Arial" w:hAnsi="Arial" w:cs="Arial"/>
          <w:b/>
          <w:bCs/>
          <w:sz w:val="20"/>
        </w:rPr>
        <w:t xml:space="preserve">Norma Oficial Mexicana NOM-012-STPS-1999, </w:t>
      </w:r>
      <w:r w:rsidRPr="00277CE2">
        <w:rPr>
          <w:rFonts w:ascii="Arial" w:hAnsi="Arial" w:cs="Arial"/>
          <w:bCs/>
          <w:sz w:val="20"/>
        </w:rPr>
        <w:t>Condiciones de seguridad e higiene en los centros de trabajo donde se produzcan, usen, manejen, almacenen o transporten fuentes de radiaciones ionizantes.</w:t>
      </w:r>
    </w:p>
    <w:p w14:paraId="1FF27B9F" w14:textId="77777777" w:rsidR="003268D6" w:rsidRPr="00277CE2" w:rsidRDefault="003268D6" w:rsidP="003268D6">
      <w:pPr>
        <w:pStyle w:val="Prrafodelista"/>
        <w:numPr>
          <w:ilvl w:val="0"/>
          <w:numId w:val="46"/>
        </w:numPr>
        <w:contextualSpacing/>
        <w:jc w:val="both"/>
        <w:rPr>
          <w:rFonts w:ascii="Arial" w:hAnsi="Arial" w:cs="Arial"/>
          <w:color w:val="000000"/>
          <w:sz w:val="20"/>
        </w:rPr>
      </w:pPr>
      <w:r w:rsidRPr="00277CE2">
        <w:rPr>
          <w:rFonts w:ascii="Arial" w:hAnsi="Arial" w:cs="Arial"/>
          <w:b/>
          <w:bCs/>
          <w:sz w:val="20"/>
        </w:rPr>
        <w:t>Norma Oficial Mexicana NOM-016–SSA3-2012,</w:t>
      </w:r>
      <w:r w:rsidRPr="00277CE2">
        <w:rPr>
          <w:rFonts w:ascii="Arial" w:hAnsi="Arial" w:cs="Arial"/>
          <w:bCs/>
          <w:sz w:val="20"/>
        </w:rPr>
        <w:t xml:space="preserve"> que establece los requisitos mínimos de  infraestructura y equipamiento de los hospitales y consultorios de Atención Médica Especializada, publicada en el DOF 17 de Abril del 2000.</w:t>
      </w:r>
      <w:r w:rsidRPr="00277CE2">
        <w:rPr>
          <w:rFonts w:ascii="Arial" w:hAnsi="Arial" w:cs="Arial"/>
          <w:bCs/>
          <w:sz w:val="20"/>
          <w:shd w:val="clear" w:color="auto" w:fill="00FF00"/>
        </w:rPr>
        <w:t xml:space="preserve"> </w:t>
      </w:r>
    </w:p>
    <w:p w14:paraId="347D5363" w14:textId="77777777" w:rsidR="003268D6" w:rsidRPr="00277CE2" w:rsidRDefault="003268D6" w:rsidP="003268D6">
      <w:pPr>
        <w:pStyle w:val="Prrafodelista"/>
        <w:numPr>
          <w:ilvl w:val="0"/>
          <w:numId w:val="46"/>
        </w:numPr>
        <w:contextualSpacing/>
        <w:jc w:val="both"/>
        <w:rPr>
          <w:rFonts w:ascii="Arial" w:hAnsi="Arial" w:cs="Arial"/>
          <w:bCs/>
          <w:sz w:val="20"/>
        </w:rPr>
      </w:pPr>
      <w:r w:rsidRPr="00277CE2">
        <w:rPr>
          <w:rFonts w:ascii="Arial" w:hAnsi="Arial" w:cs="Arial"/>
          <w:b/>
          <w:bCs/>
          <w:sz w:val="20"/>
        </w:rPr>
        <w:t>Norma Oficial Mexicana NOM-017-SSA2-2012</w:t>
      </w:r>
      <w:r w:rsidRPr="00277CE2">
        <w:rPr>
          <w:rFonts w:ascii="Arial" w:hAnsi="Arial" w:cs="Arial"/>
          <w:bCs/>
          <w:sz w:val="20"/>
        </w:rPr>
        <w:t>, para la vigilancia epidemiológica.</w:t>
      </w:r>
    </w:p>
    <w:p w14:paraId="46F4C186" w14:textId="77777777" w:rsidR="003268D6" w:rsidRPr="00277CE2" w:rsidRDefault="003268D6" w:rsidP="003268D6">
      <w:pPr>
        <w:pStyle w:val="Prrafodelista"/>
        <w:numPr>
          <w:ilvl w:val="0"/>
          <w:numId w:val="46"/>
        </w:numPr>
        <w:contextualSpacing/>
        <w:jc w:val="both"/>
        <w:rPr>
          <w:rFonts w:ascii="Arial" w:hAnsi="Arial" w:cs="Arial"/>
          <w:bCs/>
          <w:sz w:val="20"/>
        </w:rPr>
      </w:pPr>
      <w:r w:rsidRPr="00277CE2">
        <w:rPr>
          <w:rFonts w:ascii="Arial" w:hAnsi="Arial" w:cs="Arial"/>
          <w:b/>
          <w:bCs/>
          <w:sz w:val="20"/>
        </w:rPr>
        <w:t>Norma Oficial Mexicana NOM-017-STPS-2008,</w:t>
      </w:r>
      <w:r w:rsidRPr="00277CE2">
        <w:rPr>
          <w:rFonts w:ascii="Arial" w:hAnsi="Arial" w:cs="Arial"/>
          <w:bCs/>
          <w:sz w:val="20"/>
        </w:rPr>
        <w:t xml:space="preserve"> Equipo de protección personal-selección, uso y manejo en los centros de trabajo.</w:t>
      </w:r>
    </w:p>
    <w:p w14:paraId="36B1133D" w14:textId="77777777" w:rsidR="003268D6" w:rsidRPr="00277CE2" w:rsidRDefault="003268D6" w:rsidP="003268D6">
      <w:pPr>
        <w:pStyle w:val="Prrafodelista"/>
        <w:numPr>
          <w:ilvl w:val="0"/>
          <w:numId w:val="46"/>
        </w:numPr>
        <w:contextualSpacing/>
        <w:jc w:val="both"/>
        <w:rPr>
          <w:rFonts w:ascii="Arial" w:hAnsi="Arial" w:cs="Arial"/>
          <w:bCs/>
          <w:noProof/>
          <w:sz w:val="20"/>
          <w:lang w:eastAsia="es-ES"/>
        </w:rPr>
      </w:pPr>
      <w:r w:rsidRPr="00277CE2">
        <w:rPr>
          <w:rFonts w:ascii="Arial" w:hAnsi="Arial" w:cs="Arial"/>
          <w:b/>
          <w:bCs/>
          <w:sz w:val="20"/>
        </w:rPr>
        <w:t>Norma Oficial Mexicana NOM-018-STPS-2015</w:t>
      </w:r>
      <w:r w:rsidRPr="00277CE2">
        <w:rPr>
          <w:rFonts w:ascii="Arial" w:hAnsi="Arial" w:cs="Arial"/>
          <w:bCs/>
          <w:sz w:val="20"/>
        </w:rPr>
        <w:t>, Sistema armonizado para la identificación y comunicación de peligros y riesgos por sustancias químicas peligrosas en los centros de trabajo.</w:t>
      </w:r>
    </w:p>
    <w:p w14:paraId="423BD1AB" w14:textId="77777777" w:rsidR="003268D6" w:rsidRPr="00277CE2" w:rsidRDefault="003268D6" w:rsidP="003268D6">
      <w:pPr>
        <w:pStyle w:val="Prrafodelista"/>
        <w:numPr>
          <w:ilvl w:val="0"/>
          <w:numId w:val="46"/>
        </w:numPr>
        <w:contextualSpacing/>
        <w:jc w:val="both"/>
        <w:rPr>
          <w:rFonts w:ascii="Arial" w:hAnsi="Arial" w:cs="Arial"/>
          <w:bCs/>
          <w:noProof/>
          <w:sz w:val="20"/>
          <w:lang w:eastAsia="es-ES"/>
        </w:rPr>
      </w:pPr>
      <w:r w:rsidRPr="00277CE2">
        <w:rPr>
          <w:rFonts w:ascii="Arial" w:hAnsi="Arial" w:cs="Arial"/>
          <w:b/>
          <w:bCs/>
          <w:sz w:val="20"/>
        </w:rPr>
        <w:t>Norma Oficial Mexicana NOM-024-SSA3-2012</w:t>
      </w:r>
      <w:r w:rsidRPr="00277CE2">
        <w:rPr>
          <w:rFonts w:ascii="Arial" w:hAnsi="Arial" w:cs="Arial"/>
          <w:bCs/>
          <w:sz w:val="20"/>
        </w:rPr>
        <w:t>, Sistemas de información de registro electrónico para la salud. Intercambio de información en salud, publicada en el DOF el 30 de noviembre de 2012.</w:t>
      </w:r>
    </w:p>
    <w:p w14:paraId="0BE7640B" w14:textId="77777777" w:rsidR="003268D6" w:rsidRPr="00277CE2" w:rsidRDefault="003268D6" w:rsidP="003268D6">
      <w:pPr>
        <w:pStyle w:val="Prrafodelista"/>
        <w:numPr>
          <w:ilvl w:val="0"/>
          <w:numId w:val="46"/>
        </w:numPr>
        <w:contextualSpacing/>
        <w:jc w:val="both"/>
        <w:rPr>
          <w:rFonts w:ascii="Arial" w:hAnsi="Arial" w:cs="Arial"/>
          <w:bCs/>
          <w:noProof/>
          <w:sz w:val="20"/>
          <w:lang w:eastAsia="es-ES"/>
        </w:rPr>
      </w:pPr>
      <w:r w:rsidRPr="00277CE2">
        <w:rPr>
          <w:rFonts w:ascii="Arial" w:hAnsi="Arial" w:cs="Arial"/>
          <w:b/>
          <w:bCs/>
          <w:noProof/>
          <w:sz w:val="20"/>
          <w:lang w:eastAsia="es-ES"/>
        </w:rPr>
        <w:t>N</w:t>
      </w:r>
      <w:proofErr w:type="spellStart"/>
      <w:r w:rsidRPr="00277CE2">
        <w:rPr>
          <w:rFonts w:ascii="Arial" w:hAnsi="Arial" w:cs="Arial"/>
          <w:b/>
          <w:sz w:val="20"/>
        </w:rPr>
        <w:t>orma</w:t>
      </w:r>
      <w:proofErr w:type="spellEnd"/>
      <w:r w:rsidRPr="00277CE2">
        <w:rPr>
          <w:rFonts w:ascii="Arial" w:hAnsi="Arial" w:cs="Arial"/>
          <w:b/>
          <w:bCs/>
          <w:noProof/>
          <w:sz w:val="20"/>
          <w:lang w:eastAsia="es-ES"/>
        </w:rPr>
        <w:t xml:space="preserve"> Oficial Mexicana NOM-029-SSA2-1999</w:t>
      </w:r>
      <w:r w:rsidRPr="00277CE2">
        <w:rPr>
          <w:rFonts w:ascii="Arial" w:hAnsi="Arial" w:cs="Arial"/>
          <w:bCs/>
          <w:noProof/>
          <w:sz w:val="20"/>
          <w:lang w:eastAsia="es-ES"/>
        </w:rPr>
        <w:t>, para la vigilancia epidemiológica, prevención y control de la leptospirosis en el humano.</w:t>
      </w:r>
    </w:p>
    <w:p w14:paraId="46F5A215" w14:textId="77777777" w:rsidR="003268D6" w:rsidRPr="00277CE2" w:rsidRDefault="003268D6" w:rsidP="003268D6">
      <w:pPr>
        <w:pStyle w:val="Prrafodelista"/>
        <w:numPr>
          <w:ilvl w:val="0"/>
          <w:numId w:val="46"/>
        </w:numPr>
        <w:autoSpaceDE w:val="0"/>
        <w:autoSpaceDN w:val="0"/>
        <w:adjustRightInd w:val="0"/>
        <w:contextualSpacing/>
        <w:jc w:val="both"/>
        <w:rPr>
          <w:rFonts w:ascii="Arial" w:hAnsi="Arial" w:cs="Arial"/>
          <w:bCs/>
          <w:noProof/>
          <w:sz w:val="20"/>
          <w:lang w:eastAsia="es-ES"/>
        </w:rPr>
      </w:pPr>
      <w:r w:rsidRPr="00277CE2">
        <w:rPr>
          <w:rFonts w:ascii="Arial" w:hAnsi="Arial" w:cs="Arial"/>
          <w:b/>
          <w:bCs/>
          <w:sz w:val="20"/>
          <w:lang w:eastAsia="en-US"/>
        </w:rPr>
        <w:t xml:space="preserve">Norma Oficial Mexicana NOM-030-SSA3-2013, </w:t>
      </w:r>
      <w:r w:rsidRPr="00277CE2">
        <w:rPr>
          <w:rFonts w:ascii="Arial" w:hAnsi="Arial" w:cs="Arial"/>
          <w:bCs/>
          <w:sz w:val="20"/>
          <w:lang w:eastAsia="en-US"/>
        </w:rPr>
        <w:t>que establece las características arquitectónicas para facilitar el acceso, tránsito, uso y permanencia de las personas con discapacidad en establecimientos para la atención médica ambulatoria y hospitalaria del Sistema Nacional de Salud.</w:t>
      </w:r>
    </w:p>
    <w:p w14:paraId="5857E049" w14:textId="77777777" w:rsidR="003268D6" w:rsidRPr="00277CE2" w:rsidRDefault="003268D6" w:rsidP="003268D6">
      <w:pPr>
        <w:pStyle w:val="Prrafodelista"/>
        <w:numPr>
          <w:ilvl w:val="0"/>
          <w:numId w:val="46"/>
        </w:numPr>
        <w:autoSpaceDE w:val="0"/>
        <w:autoSpaceDN w:val="0"/>
        <w:adjustRightInd w:val="0"/>
        <w:contextualSpacing/>
        <w:jc w:val="both"/>
        <w:rPr>
          <w:rFonts w:ascii="Arial" w:hAnsi="Arial" w:cs="Arial"/>
          <w:bCs/>
          <w:noProof/>
          <w:sz w:val="20"/>
          <w:lang w:eastAsia="es-ES"/>
        </w:rPr>
      </w:pPr>
      <w:r w:rsidRPr="00277CE2">
        <w:rPr>
          <w:rFonts w:ascii="Arial" w:hAnsi="Arial" w:cs="Arial"/>
          <w:b/>
          <w:bCs/>
          <w:noProof/>
          <w:sz w:val="20"/>
          <w:lang w:eastAsia="es-ES"/>
        </w:rPr>
        <w:t xml:space="preserve">Norma Oficial Mexicana NOM-032-SSA2-2014, </w:t>
      </w:r>
      <w:r w:rsidRPr="00277CE2">
        <w:rPr>
          <w:rFonts w:ascii="Arial" w:hAnsi="Arial" w:cs="Arial"/>
          <w:bCs/>
          <w:noProof/>
          <w:sz w:val="20"/>
          <w:lang w:eastAsia="es-ES"/>
        </w:rPr>
        <w:t>para la vigilancia epidemiológica, prevención y control de las enfermedades transmitidas por vector, publicada en el Diario Oficial de la Federación el 16 de ABRIL de 2015</w:t>
      </w:r>
    </w:p>
    <w:p w14:paraId="3E44367F" w14:textId="77777777" w:rsidR="003268D6" w:rsidRPr="00277CE2" w:rsidRDefault="003268D6" w:rsidP="003268D6">
      <w:pPr>
        <w:pStyle w:val="Prrafodelista"/>
        <w:numPr>
          <w:ilvl w:val="0"/>
          <w:numId w:val="46"/>
        </w:numPr>
        <w:autoSpaceDE w:val="0"/>
        <w:autoSpaceDN w:val="0"/>
        <w:adjustRightInd w:val="0"/>
        <w:contextualSpacing/>
        <w:jc w:val="both"/>
        <w:rPr>
          <w:rFonts w:ascii="Arial" w:hAnsi="Arial" w:cs="Arial"/>
          <w:bCs/>
          <w:noProof/>
          <w:sz w:val="20"/>
          <w:lang w:eastAsia="es-ES"/>
        </w:rPr>
      </w:pPr>
      <w:r w:rsidRPr="00277CE2">
        <w:rPr>
          <w:rFonts w:ascii="Arial" w:hAnsi="Arial" w:cs="Arial"/>
          <w:b/>
          <w:bCs/>
          <w:noProof/>
          <w:sz w:val="20"/>
          <w:lang w:eastAsia="es-ES"/>
        </w:rPr>
        <w:t>Norma  Oficial Mexicana NOM-034-SSA2-2013</w:t>
      </w:r>
      <w:r w:rsidRPr="00277CE2">
        <w:rPr>
          <w:rFonts w:ascii="Arial" w:hAnsi="Arial" w:cs="Arial"/>
          <w:bCs/>
          <w:noProof/>
          <w:sz w:val="20"/>
          <w:lang w:eastAsia="es-ES"/>
        </w:rPr>
        <w:t>, para la prevención y control de los defectos al nacimiento.</w:t>
      </w:r>
      <w:r w:rsidRPr="00277CE2">
        <w:rPr>
          <w:rFonts w:ascii="Arial" w:hAnsi="Arial" w:cs="Arial"/>
          <w:b/>
          <w:bCs/>
          <w:sz w:val="20"/>
          <w:lang w:eastAsia="en-US"/>
        </w:rPr>
        <w:t xml:space="preserve"> </w:t>
      </w:r>
    </w:p>
    <w:p w14:paraId="59EB8824" w14:textId="77777777" w:rsidR="003268D6" w:rsidRPr="00277CE2" w:rsidRDefault="003268D6" w:rsidP="003268D6">
      <w:pPr>
        <w:pStyle w:val="Prrafodelista"/>
        <w:numPr>
          <w:ilvl w:val="0"/>
          <w:numId w:val="46"/>
        </w:numPr>
        <w:autoSpaceDE w:val="0"/>
        <w:autoSpaceDN w:val="0"/>
        <w:adjustRightInd w:val="0"/>
        <w:contextualSpacing/>
        <w:jc w:val="both"/>
        <w:rPr>
          <w:rFonts w:ascii="Arial" w:hAnsi="Arial" w:cs="Arial"/>
          <w:bCs/>
          <w:noProof/>
          <w:sz w:val="20"/>
          <w:lang w:eastAsia="es-ES"/>
        </w:rPr>
      </w:pPr>
      <w:r w:rsidRPr="00277CE2">
        <w:rPr>
          <w:rFonts w:ascii="Arial" w:hAnsi="Arial" w:cs="Arial"/>
          <w:b/>
          <w:bCs/>
          <w:sz w:val="20"/>
          <w:lang w:eastAsia="en-US"/>
        </w:rPr>
        <w:t xml:space="preserve">Norma Oficial Mexicana NOM-035-SSA3-2012, </w:t>
      </w:r>
      <w:r w:rsidRPr="00277CE2">
        <w:rPr>
          <w:rFonts w:ascii="Arial" w:hAnsi="Arial" w:cs="Arial"/>
          <w:bCs/>
          <w:sz w:val="20"/>
          <w:lang w:eastAsia="en-US"/>
        </w:rPr>
        <w:t>en materia de información en salud.</w:t>
      </w:r>
    </w:p>
    <w:p w14:paraId="3BD2BD65" w14:textId="77777777" w:rsidR="003268D6" w:rsidRPr="00277CE2" w:rsidRDefault="003268D6" w:rsidP="003268D6">
      <w:pPr>
        <w:pStyle w:val="Prrafodelista"/>
        <w:numPr>
          <w:ilvl w:val="0"/>
          <w:numId w:val="46"/>
        </w:numPr>
        <w:autoSpaceDE w:val="0"/>
        <w:autoSpaceDN w:val="0"/>
        <w:adjustRightInd w:val="0"/>
        <w:contextualSpacing/>
        <w:jc w:val="both"/>
        <w:rPr>
          <w:rFonts w:ascii="Arial" w:hAnsi="Arial" w:cs="Arial"/>
          <w:bCs/>
          <w:noProof/>
          <w:sz w:val="20"/>
          <w:lang w:eastAsia="es-ES"/>
        </w:rPr>
      </w:pPr>
      <w:r w:rsidRPr="00277CE2">
        <w:rPr>
          <w:rFonts w:ascii="Arial" w:hAnsi="Arial" w:cs="Arial"/>
          <w:b/>
          <w:bCs/>
          <w:noProof/>
          <w:sz w:val="20"/>
          <w:lang w:eastAsia="es-ES"/>
        </w:rPr>
        <w:t>Norma Oficial Mexicana NOM-039-SSA2-2002</w:t>
      </w:r>
      <w:r w:rsidRPr="00277CE2">
        <w:rPr>
          <w:rFonts w:ascii="Arial" w:hAnsi="Arial" w:cs="Arial"/>
          <w:bCs/>
          <w:noProof/>
          <w:sz w:val="20"/>
          <w:lang w:eastAsia="es-ES"/>
        </w:rPr>
        <w:t>, para la prevención y control de las infecciones de transmisión sexual.</w:t>
      </w:r>
    </w:p>
    <w:p w14:paraId="1EB8B03F" w14:textId="77777777" w:rsidR="003268D6" w:rsidRPr="00277CE2" w:rsidRDefault="003268D6" w:rsidP="003268D6">
      <w:pPr>
        <w:pStyle w:val="Prrafodelista"/>
        <w:numPr>
          <w:ilvl w:val="0"/>
          <w:numId w:val="46"/>
        </w:numPr>
        <w:autoSpaceDE w:val="0"/>
        <w:autoSpaceDN w:val="0"/>
        <w:adjustRightInd w:val="0"/>
        <w:contextualSpacing/>
        <w:jc w:val="both"/>
        <w:rPr>
          <w:rFonts w:ascii="Arial" w:hAnsi="Arial" w:cs="Arial"/>
          <w:bCs/>
          <w:noProof/>
          <w:sz w:val="20"/>
          <w:lang w:eastAsia="es-ES"/>
        </w:rPr>
      </w:pPr>
      <w:r w:rsidRPr="00277CE2">
        <w:rPr>
          <w:rFonts w:ascii="Arial" w:hAnsi="Arial" w:cs="Arial"/>
          <w:b/>
          <w:sz w:val="20"/>
          <w:lang w:eastAsia="es-ES"/>
        </w:rPr>
        <w:t xml:space="preserve">Norma Oficial Mexicana </w:t>
      </w:r>
      <w:r w:rsidRPr="00277CE2">
        <w:rPr>
          <w:rFonts w:ascii="Arial" w:hAnsi="Arial" w:cs="Arial"/>
          <w:b/>
          <w:bCs/>
          <w:noProof/>
          <w:sz w:val="20"/>
          <w:lang w:eastAsia="es-ES"/>
        </w:rPr>
        <w:t>NOM-064-SSA1-1993</w:t>
      </w:r>
      <w:r w:rsidRPr="00277CE2">
        <w:rPr>
          <w:rFonts w:ascii="Arial" w:hAnsi="Arial" w:cs="Arial"/>
          <w:bCs/>
          <w:noProof/>
          <w:sz w:val="20"/>
          <w:lang w:eastAsia="es-ES"/>
        </w:rPr>
        <w:t>, que establece las especificaciones sanitarias de los equipos de reactivos utilizados para diagnóstico.</w:t>
      </w:r>
    </w:p>
    <w:p w14:paraId="2E4E3196" w14:textId="77777777" w:rsidR="003268D6" w:rsidRPr="00277CE2" w:rsidRDefault="003268D6" w:rsidP="003268D6">
      <w:pPr>
        <w:pStyle w:val="Prrafodelista"/>
        <w:numPr>
          <w:ilvl w:val="0"/>
          <w:numId w:val="46"/>
        </w:numPr>
        <w:contextualSpacing/>
        <w:jc w:val="both"/>
        <w:rPr>
          <w:rFonts w:ascii="Arial" w:hAnsi="Arial" w:cs="Arial"/>
          <w:bCs/>
          <w:sz w:val="20"/>
        </w:rPr>
      </w:pPr>
      <w:r w:rsidRPr="00277CE2">
        <w:rPr>
          <w:rFonts w:ascii="Arial" w:hAnsi="Arial" w:cs="Arial"/>
          <w:b/>
          <w:bCs/>
          <w:sz w:val="20"/>
        </w:rPr>
        <w:lastRenderedPageBreak/>
        <w:t xml:space="preserve">Norma Oficial Mexicana NOM-087-SEMARNAT-SSA1-2012, </w:t>
      </w:r>
      <w:r w:rsidRPr="00277CE2">
        <w:rPr>
          <w:rFonts w:ascii="Arial" w:hAnsi="Arial" w:cs="Arial"/>
          <w:bCs/>
          <w:sz w:val="20"/>
        </w:rPr>
        <w:t>Protección ambiental-salud ambiental-residuos peligrosos biológico-infecciosos-Clasificación y especificaciones de manejo.</w:t>
      </w:r>
    </w:p>
    <w:p w14:paraId="08D11306" w14:textId="77777777" w:rsidR="003268D6" w:rsidRPr="00277CE2" w:rsidRDefault="003268D6" w:rsidP="003268D6">
      <w:pPr>
        <w:pStyle w:val="Prrafodelista"/>
        <w:numPr>
          <w:ilvl w:val="0"/>
          <w:numId w:val="46"/>
        </w:numPr>
        <w:autoSpaceDE w:val="0"/>
        <w:autoSpaceDN w:val="0"/>
        <w:adjustRightInd w:val="0"/>
        <w:contextualSpacing/>
        <w:jc w:val="both"/>
        <w:rPr>
          <w:rFonts w:ascii="Arial" w:hAnsi="Arial" w:cs="Arial"/>
          <w:bCs/>
          <w:sz w:val="20"/>
        </w:rPr>
      </w:pPr>
      <w:r w:rsidRPr="00277CE2">
        <w:rPr>
          <w:rFonts w:ascii="Arial" w:hAnsi="Arial" w:cs="Arial"/>
          <w:b/>
          <w:color w:val="2F2F2F"/>
          <w:sz w:val="20"/>
          <w:lang w:eastAsia="en-US"/>
        </w:rPr>
        <w:t>Norma Oficial Mexicana NOM045-SSA2-200</w:t>
      </w:r>
      <w:r w:rsidRPr="00277CE2">
        <w:rPr>
          <w:rFonts w:ascii="Arial" w:hAnsi="Arial" w:cs="Arial"/>
          <w:color w:val="2F2F2F"/>
          <w:sz w:val="20"/>
          <w:lang w:eastAsia="en-US"/>
        </w:rPr>
        <w:t>5, para la vigilancia epidemiológica, prevención y control de las infecciones nosocomiales</w:t>
      </w:r>
    </w:p>
    <w:p w14:paraId="57D38440" w14:textId="77777777" w:rsidR="003268D6" w:rsidRPr="00277CE2" w:rsidRDefault="003268D6" w:rsidP="003268D6">
      <w:pPr>
        <w:pStyle w:val="Prrafodelista"/>
        <w:numPr>
          <w:ilvl w:val="0"/>
          <w:numId w:val="46"/>
        </w:numPr>
        <w:autoSpaceDE w:val="0"/>
        <w:autoSpaceDN w:val="0"/>
        <w:adjustRightInd w:val="0"/>
        <w:contextualSpacing/>
        <w:jc w:val="both"/>
        <w:rPr>
          <w:rFonts w:ascii="Arial" w:hAnsi="Arial" w:cs="Arial"/>
          <w:bCs/>
          <w:sz w:val="20"/>
        </w:rPr>
      </w:pPr>
      <w:r w:rsidRPr="00277CE2">
        <w:rPr>
          <w:rFonts w:ascii="Arial" w:hAnsi="Arial" w:cs="Arial"/>
          <w:b/>
          <w:bCs/>
          <w:color w:val="2F2F2F"/>
          <w:sz w:val="20"/>
          <w:lang w:eastAsia="en-US"/>
        </w:rPr>
        <w:t xml:space="preserve">Norma Oficial Mexicana NOM-047-SSA1-2011,  </w:t>
      </w:r>
      <w:r w:rsidRPr="00277CE2">
        <w:rPr>
          <w:rFonts w:ascii="Arial" w:hAnsi="Arial" w:cs="Arial"/>
          <w:bCs/>
          <w:color w:val="2F2F2F"/>
          <w:sz w:val="20"/>
          <w:lang w:eastAsia="en-US"/>
        </w:rPr>
        <w:t>Salud ambiental-Índices biológicos de exposición para el personal ocupacionalmente expuesto a sustancias químicas</w:t>
      </w:r>
      <w:r w:rsidRPr="00277CE2">
        <w:rPr>
          <w:rFonts w:ascii="Arial" w:hAnsi="Arial" w:cs="Arial"/>
          <w:b/>
          <w:bCs/>
          <w:color w:val="2F2F2F"/>
          <w:sz w:val="20"/>
          <w:lang w:eastAsia="en-US"/>
        </w:rPr>
        <w:t>.</w:t>
      </w:r>
    </w:p>
    <w:p w14:paraId="6885787E" w14:textId="77777777" w:rsidR="003268D6" w:rsidRPr="00277CE2" w:rsidRDefault="003268D6" w:rsidP="003268D6">
      <w:pPr>
        <w:pStyle w:val="Prrafodelista"/>
        <w:numPr>
          <w:ilvl w:val="0"/>
          <w:numId w:val="46"/>
        </w:numPr>
        <w:autoSpaceDE w:val="0"/>
        <w:autoSpaceDN w:val="0"/>
        <w:adjustRightInd w:val="0"/>
        <w:contextualSpacing/>
        <w:jc w:val="both"/>
        <w:rPr>
          <w:rFonts w:ascii="Arial" w:hAnsi="Arial" w:cs="Arial"/>
          <w:bCs/>
          <w:sz w:val="20"/>
        </w:rPr>
      </w:pPr>
      <w:r w:rsidRPr="00277CE2">
        <w:rPr>
          <w:rFonts w:ascii="Arial" w:hAnsi="Arial" w:cs="Arial"/>
          <w:b/>
          <w:bCs/>
          <w:sz w:val="20"/>
        </w:rPr>
        <w:t>Norma Oficial Mexicana NOM-051-SCT2/2011</w:t>
      </w:r>
      <w:r w:rsidRPr="00277CE2">
        <w:rPr>
          <w:rFonts w:ascii="Arial" w:hAnsi="Arial" w:cs="Arial"/>
          <w:bCs/>
          <w:sz w:val="20"/>
        </w:rPr>
        <w:t>, Especificaciones para la clasificación de las substancias infecciosas y especificaciones especiales y adicionales para la construcción y ensayo (prueba) de los envases y/o embalajes que transporten substancias infecciosas de la división 6.2, Categoría A.</w:t>
      </w:r>
      <w:r w:rsidRPr="00277CE2">
        <w:rPr>
          <w:rFonts w:ascii="Arial" w:hAnsi="Arial" w:cs="Arial"/>
          <w:sz w:val="20"/>
          <w:lang w:eastAsia="es-ES"/>
        </w:rPr>
        <w:t xml:space="preserve"> </w:t>
      </w:r>
    </w:p>
    <w:p w14:paraId="636C7388" w14:textId="77777777" w:rsidR="003268D6" w:rsidRPr="00277CE2" w:rsidRDefault="003268D6" w:rsidP="003268D6">
      <w:pPr>
        <w:pStyle w:val="Prrafodelista"/>
        <w:numPr>
          <w:ilvl w:val="0"/>
          <w:numId w:val="46"/>
        </w:numPr>
        <w:autoSpaceDE w:val="0"/>
        <w:autoSpaceDN w:val="0"/>
        <w:adjustRightInd w:val="0"/>
        <w:contextualSpacing/>
        <w:jc w:val="both"/>
        <w:rPr>
          <w:rFonts w:ascii="Arial" w:hAnsi="Arial" w:cs="Arial"/>
          <w:bCs/>
          <w:sz w:val="20"/>
        </w:rPr>
      </w:pPr>
      <w:r w:rsidRPr="00277CE2">
        <w:rPr>
          <w:rFonts w:ascii="Arial" w:hAnsi="Arial" w:cs="Arial"/>
          <w:b/>
          <w:bCs/>
          <w:sz w:val="20"/>
        </w:rPr>
        <w:t>Norma Oficial Mexicana NOM-197-SSA1-2000</w:t>
      </w:r>
      <w:r w:rsidRPr="00277CE2">
        <w:rPr>
          <w:rFonts w:ascii="Arial" w:hAnsi="Arial" w:cs="Arial"/>
          <w:bCs/>
          <w:sz w:val="20"/>
        </w:rPr>
        <w:t>, que establece los requisitos mínimos de infraestructura y equipamiento de hospitales y consultorios de atención médica especializada.</w:t>
      </w:r>
    </w:p>
    <w:p w14:paraId="5299089D" w14:textId="77777777" w:rsidR="003268D6" w:rsidRPr="00277CE2" w:rsidRDefault="003268D6" w:rsidP="003268D6">
      <w:pPr>
        <w:pStyle w:val="Prrafodelista"/>
        <w:numPr>
          <w:ilvl w:val="0"/>
          <w:numId w:val="46"/>
        </w:numPr>
        <w:contextualSpacing/>
        <w:jc w:val="both"/>
        <w:rPr>
          <w:rFonts w:ascii="Arial" w:hAnsi="Arial" w:cs="Arial"/>
          <w:bCs/>
          <w:sz w:val="20"/>
        </w:rPr>
      </w:pPr>
      <w:r w:rsidRPr="00277CE2">
        <w:rPr>
          <w:rFonts w:ascii="Arial" w:hAnsi="Arial" w:cs="Arial"/>
          <w:b/>
          <w:bCs/>
          <w:color w:val="000000"/>
          <w:sz w:val="20"/>
        </w:rPr>
        <w:t>Norma Oficial Mexicana NOM-253-SSA1-2012</w:t>
      </w:r>
      <w:r w:rsidRPr="00277CE2">
        <w:rPr>
          <w:rFonts w:ascii="Arial" w:hAnsi="Arial" w:cs="Arial"/>
          <w:bCs/>
          <w:color w:val="000000"/>
          <w:sz w:val="20"/>
        </w:rPr>
        <w:t xml:space="preserve">, </w:t>
      </w:r>
      <w:r w:rsidRPr="00277CE2">
        <w:rPr>
          <w:rFonts w:ascii="Arial" w:hAnsi="Arial" w:cs="Arial"/>
          <w:bCs/>
          <w:sz w:val="20"/>
        </w:rPr>
        <w:t>para disposición de sangre humana y sus componentes con fines terapéuticos, publicada en el DOF el 26 de octubre del 2012.</w:t>
      </w:r>
    </w:p>
    <w:p w14:paraId="53EC5191" w14:textId="77777777" w:rsidR="003268D6" w:rsidRPr="00277CE2" w:rsidRDefault="003268D6" w:rsidP="003268D6">
      <w:pPr>
        <w:pStyle w:val="Prrafodelista"/>
        <w:numPr>
          <w:ilvl w:val="0"/>
          <w:numId w:val="46"/>
        </w:numPr>
        <w:contextualSpacing/>
        <w:jc w:val="both"/>
        <w:rPr>
          <w:rFonts w:ascii="Arial" w:hAnsi="Arial" w:cs="Arial"/>
          <w:sz w:val="20"/>
          <w:lang w:eastAsia="es-ES"/>
        </w:rPr>
      </w:pPr>
      <w:r w:rsidRPr="00277CE2">
        <w:rPr>
          <w:rFonts w:ascii="Arial" w:hAnsi="Arial" w:cs="Arial"/>
          <w:b/>
          <w:sz w:val="20"/>
          <w:lang w:eastAsia="es-ES"/>
        </w:rPr>
        <w:t xml:space="preserve">Norma Oficial Mexicana NOM-016-SSA2-2012, </w:t>
      </w:r>
      <w:r w:rsidRPr="00277CE2">
        <w:rPr>
          <w:rFonts w:ascii="Arial" w:hAnsi="Arial" w:cs="Arial"/>
          <w:sz w:val="20"/>
          <w:lang w:eastAsia="es-ES"/>
        </w:rPr>
        <w:t>para la vigilancia, prevención, control, manejo y tratamiento del cólera, publicada en el Diario Oficial de la Federación el 23 de octubre de 2012.</w:t>
      </w:r>
    </w:p>
    <w:p w14:paraId="2C01FC0C" w14:textId="77777777" w:rsidR="003268D6" w:rsidRPr="00277CE2" w:rsidRDefault="003268D6" w:rsidP="003268D6">
      <w:pPr>
        <w:pStyle w:val="Prrafodelista"/>
        <w:numPr>
          <w:ilvl w:val="0"/>
          <w:numId w:val="46"/>
        </w:numPr>
        <w:contextualSpacing/>
        <w:jc w:val="both"/>
        <w:rPr>
          <w:rFonts w:ascii="Arial" w:hAnsi="Arial" w:cs="Arial"/>
          <w:sz w:val="20"/>
          <w:lang w:eastAsia="es-ES"/>
        </w:rPr>
      </w:pPr>
      <w:r w:rsidRPr="00277CE2">
        <w:rPr>
          <w:rFonts w:ascii="Arial" w:hAnsi="Arial" w:cs="Arial"/>
          <w:b/>
          <w:sz w:val="20"/>
          <w:lang w:eastAsia="es-ES"/>
        </w:rPr>
        <w:t xml:space="preserve">Norma Oficial Mexicana NOM-006-SSA2-1993, </w:t>
      </w:r>
      <w:r w:rsidRPr="00277CE2">
        <w:rPr>
          <w:rFonts w:ascii="Arial" w:hAnsi="Arial" w:cs="Arial"/>
          <w:sz w:val="20"/>
          <w:lang w:eastAsia="es-ES"/>
        </w:rPr>
        <w:t>para la prevención y control de la tuberculosis en la atención primaria a la salud, publicada en el Diario Oficial de la Federación el 27 de septiembre de 2005.</w:t>
      </w:r>
    </w:p>
    <w:p w14:paraId="632F2010" w14:textId="77777777" w:rsidR="003268D6" w:rsidRPr="00277CE2" w:rsidRDefault="003268D6" w:rsidP="003268D6">
      <w:pPr>
        <w:pStyle w:val="Prrafodelista"/>
        <w:numPr>
          <w:ilvl w:val="0"/>
          <w:numId w:val="46"/>
        </w:numPr>
        <w:contextualSpacing/>
        <w:jc w:val="both"/>
        <w:rPr>
          <w:rFonts w:ascii="Arial" w:hAnsi="Arial" w:cs="Arial"/>
          <w:b/>
          <w:color w:val="000000"/>
          <w:sz w:val="20"/>
        </w:rPr>
      </w:pPr>
      <w:r w:rsidRPr="00277CE2">
        <w:rPr>
          <w:rFonts w:ascii="Arial" w:hAnsi="Arial" w:cs="Arial"/>
          <w:b/>
          <w:sz w:val="20"/>
          <w:lang w:eastAsia="es-ES"/>
        </w:rPr>
        <w:t xml:space="preserve">Norma Oficial Mexicana NOM-014-SSA2-1994, </w:t>
      </w:r>
      <w:r w:rsidRPr="00277CE2">
        <w:rPr>
          <w:rFonts w:ascii="Arial" w:hAnsi="Arial" w:cs="Arial"/>
          <w:sz w:val="20"/>
          <w:lang w:eastAsia="es-ES"/>
        </w:rPr>
        <w:t xml:space="preserve">para la prevención, Detección, Diagnóstico, Tratamiento, Control y Vigilancia Epidemiológico del Cáncer Cérvico Uterino, publicada en el Diario Oficial de la Federación el 31 de mayo de 2007. </w:t>
      </w:r>
    </w:p>
    <w:p w14:paraId="21EDFF80" w14:textId="77777777" w:rsidR="003268D6" w:rsidRPr="00277CE2" w:rsidRDefault="003268D6" w:rsidP="003268D6">
      <w:pPr>
        <w:pStyle w:val="Prrafodelista"/>
        <w:numPr>
          <w:ilvl w:val="0"/>
          <w:numId w:val="46"/>
        </w:numPr>
        <w:contextualSpacing/>
        <w:jc w:val="both"/>
        <w:rPr>
          <w:rFonts w:ascii="Arial" w:hAnsi="Arial" w:cs="Arial"/>
          <w:b/>
          <w:color w:val="000000"/>
          <w:sz w:val="20"/>
        </w:rPr>
      </w:pPr>
      <w:r w:rsidRPr="00277CE2">
        <w:rPr>
          <w:rFonts w:ascii="Arial" w:hAnsi="Arial" w:cs="Arial"/>
          <w:b/>
          <w:sz w:val="20"/>
          <w:lang w:eastAsia="es-ES"/>
        </w:rPr>
        <w:t>2000-001-001;</w:t>
      </w:r>
      <w:r w:rsidRPr="00277CE2">
        <w:rPr>
          <w:rFonts w:ascii="Arial" w:hAnsi="Arial" w:cs="Arial"/>
          <w:sz w:val="20"/>
          <w:lang w:eastAsia="es-ES"/>
        </w:rPr>
        <w:t xml:space="preserve"> Norma que establece las Disposiciones Generales para la Planeación, Implementación y Control de Servicios Médicos Integrales.</w:t>
      </w:r>
    </w:p>
    <w:p w14:paraId="426F8460" w14:textId="77777777" w:rsidR="003268D6" w:rsidRPr="00277CE2" w:rsidRDefault="003268D6" w:rsidP="003268D6">
      <w:pPr>
        <w:pStyle w:val="Prrafodelista"/>
        <w:jc w:val="both"/>
        <w:rPr>
          <w:rFonts w:ascii="Arial" w:hAnsi="Arial" w:cs="Arial"/>
          <w:b/>
          <w:sz w:val="20"/>
          <w:lang w:eastAsia="es-ES"/>
        </w:rPr>
      </w:pPr>
    </w:p>
    <w:p w14:paraId="4B363D87" w14:textId="77777777" w:rsidR="003268D6" w:rsidRPr="00277CE2" w:rsidRDefault="003268D6" w:rsidP="003268D6">
      <w:pPr>
        <w:pStyle w:val="Ttulo1"/>
        <w:rPr>
          <w:rFonts w:cs="Arial"/>
          <w:sz w:val="20"/>
          <w:szCs w:val="20"/>
        </w:rPr>
      </w:pPr>
      <w:r w:rsidRPr="00277CE2">
        <w:rPr>
          <w:rFonts w:cs="Arial"/>
          <w:sz w:val="20"/>
          <w:szCs w:val="20"/>
        </w:rPr>
        <w:t>NORMAS PARA GARANTIZAR LA BIOSEGURIDAD EN EL TRANSPORTE DE LAS MUESTRAS BIOLÓGICAS</w:t>
      </w:r>
    </w:p>
    <w:p w14:paraId="7AE33809" w14:textId="77777777" w:rsidR="003268D6" w:rsidRPr="00277CE2" w:rsidRDefault="003268D6" w:rsidP="003268D6">
      <w:pPr>
        <w:widowControl w:val="0"/>
        <w:numPr>
          <w:ilvl w:val="0"/>
          <w:numId w:val="47"/>
        </w:numPr>
        <w:jc w:val="both"/>
        <w:rPr>
          <w:rFonts w:ascii="Arial" w:eastAsia="Arial Unicode MS" w:hAnsi="Arial" w:cs="Arial"/>
          <w:kern w:val="1"/>
          <w:sz w:val="20"/>
        </w:rPr>
      </w:pPr>
      <w:r w:rsidRPr="00277CE2">
        <w:rPr>
          <w:rFonts w:ascii="Arial" w:eastAsia="Arial Unicode MS" w:hAnsi="Arial" w:cs="Arial"/>
          <w:b/>
          <w:kern w:val="1"/>
          <w:sz w:val="20"/>
        </w:rPr>
        <w:t>Ley General de Salud</w:t>
      </w:r>
      <w:r w:rsidRPr="00277CE2">
        <w:rPr>
          <w:rFonts w:ascii="Arial" w:eastAsia="Arial Unicode MS" w:hAnsi="Arial" w:cs="Arial"/>
          <w:kern w:val="1"/>
          <w:sz w:val="20"/>
        </w:rPr>
        <w:t>. Vigente.</w:t>
      </w:r>
    </w:p>
    <w:p w14:paraId="79E9A2DC" w14:textId="77777777" w:rsidR="003268D6" w:rsidRPr="00277CE2" w:rsidRDefault="003268D6" w:rsidP="003268D6">
      <w:pPr>
        <w:widowControl w:val="0"/>
        <w:numPr>
          <w:ilvl w:val="0"/>
          <w:numId w:val="47"/>
        </w:numPr>
        <w:jc w:val="both"/>
        <w:rPr>
          <w:rFonts w:ascii="Arial" w:eastAsia="Arial Unicode MS" w:hAnsi="Arial" w:cs="Arial"/>
          <w:kern w:val="1"/>
          <w:sz w:val="20"/>
        </w:rPr>
      </w:pPr>
      <w:r w:rsidRPr="00277CE2">
        <w:rPr>
          <w:rFonts w:ascii="Arial" w:eastAsia="Arial Unicode MS" w:hAnsi="Arial" w:cs="Arial"/>
          <w:b/>
          <w:kern w:val="1"/>
          <w:sz w:val="20"/>
        </w:rPr>
        <w:t>NOM-087-SEMARNAT-SSA1-2002</w:t>
      </w:r>
      <w:r w:rsidRPr="00277CE2">
        <w:rPr>
          <w:rFonts w:ascii="Arial" w:eastAsia="Arial Unicode MS" w:hAnsi="Arial" w:cs="Arial"/>
          <w:kern w:val="1"/>
          <w:sz w:val="20"/>
        </w:rPr>
        <w:t>, Protección ambiental, salud ambiental, residuos peligrosos biológico-infecciosos, clasificación y especificaciones de manejo.</w:t>
      </w:r>
    </w:p>
    <w:p w14:paraId="1319B9DA" w14:textId="77777777" w:rsidR="003268D6" w:rsidRPr="00277CE2" w:rsidRDefault="003268D6" w:rsidP="003268D6">
      <w:pPr>
        <w:widowControl w:val="0"/>
        <w:numPr>
          <w:ilvl w:val="0"/>
          <w:numId w:val="47"/>
        </w:numPr>
        <w:jc w:val="both"/>
        <w:rPr>
          <w:rFonts w:ascii="Arial" w:eastAsia="Arial Unicode MS" w:hAnsi="Arial" w:cs="Arial"/>
          <w:kern w:val="1"/>
          <w:sz w:val="20"/>
        </w:rPr>
      </w:pPr>
      <w:r w:rsidRPr="00277CE2">
        <w:rPr>
          <w:rFonts w:ascii="Arial" w:eastAsia="Arial Unicode MS" w:hAnsi="Arial" w:cs="Arial"/>
          <w:b/>
          <w:kern w:val="1"/>
          <w:sz w:val="20"/>
        </w:rPr>
        <w:t>Norma oficial Mexicana</w:t>
      </w:r>
      <w:r w:rsidRPr="00277CE2">
        <w:rPr>
          <w:rFonts w:ascii="Arial" w:eastAsia="Arial Unicode MS" w:hAnsi="Arial" w:cs="Arial"/>
          <w:kern w:val="1"/>
          <w:sz w:val="20"/>
        </w:rPr>
        <w:t xml:space="preserve"> </w:t>
      </w:r>
      <w:r w:rsidRPr="00277CE2">
        <w:rPr>
          <w:rFonts w:ascii="Arial" w:eastAsia="Arial Unicode MS" w:hAnsi="Arial" w:cs="Arial"/>
          <w:b/>
          <w:kern w:val="1"/>
          <w:sz w:val="20"/>
        </w:rPr>
        <w:t>NOM-051-SCT2/2011</w:t>
      </w:r>
      <w:r w:rsidRPr="00277CE2">
        <w:rPr>
          <w:rFonts w:ascii="Arial" w:eastAsia="Arial Unicode MS" w:hAnsi="Arial" w:cs="Arial"/>
          <w:kern w:val="1"/>
          <w:sz w:val="20"/>
        </w:rPr>
        <w:t>, Especificaciones para la clasificación de las substancias infecciosas y especificaciones especiales y adicionales para la construcción y ensayo (prueba) de los envases y/o embalajes que transporten substancias infecciosas de la división 6.2, Categoría A.</w:t>
      </w:r>
    </w:p>
    <w:p w14:paraId="5CFB9146" w14:textId="77777777" w:rsidR="003268D6" w:rsidRPr="00277CE2" w:rsidRDefault="003268D6" w:rsidP="003268D6">
      <w:pPr>
        <w:widowControl w:val="0"/>
        <w:numPr>
          <w:ilvl w:val="0"/>
          <w:numId w:val="47"/>
        </w:numPr>
        <w:jc w:val="both"/>
        <w:rPr>
          <w:rFonts w:ascii="Arial" w:eastAsia="Arial Unicode MS" w:hAnsi="Arial" w:cs="Arial"/>
          <w:kern w:val="1"/>
          <w:sz w:val="20"/>
        </w:rPr>
      </w:pPr>
      <w:r w:rsidRPr="00277CE2">
        <w:rPr>
          <w:rFonts w:ascii="Arial" w:eastAsia="Arial Unicode MS" w:hAnsi="Arial" w:cs="Arial"/>
          <w:b/>
          <w:kern w:val="1"/>
          <w:sz w:val="20"/>
        </w:rPr>
        <w:t>Norma Oficial Mexicana NOM-003-SCT/2010</w:t>
      </w:r>
      <w:r w:rsidRPr="00277CE2">
        <w:rPr>
          <w:rFonts w:ascii="Arial" w:eastAsia="Arial Unicode MS" w:hAnsi="Arial" w:cs="Arial"/>
          <w:kern w:val="1"/>
          <w:sz w:val="20"/>
        </w:rPr>
        <w:t>, Características de las etiquetas de envases y embalajes, destinadas al transporte de substancias, materiales y residuos peligrosos.</w:t>
      </w:r>
    </w:p>
    <w:p w14:paraId="3A01034C" w14:textId="77777777" w:rsidR="003268D6" w:rsidRPr="00277CE2" w:rsidRDefault="003268D6" w:rsidP="003268D6">
      <w:pPr>
        <w:widowControl w:val="0"/>
        <w:numPr>
          <w:ilvl w:val="0"/>
          <w:numId w:val="47"/>
        </w:numPr>
        <w:jc w:val="both"/>
        <w:rPr>
          <w:rFonts w:ascii="Arial" w:eastAsia="Arial Unicode MS" w:hAnsi="Arial" w:cs="Arial"/>
          <w:kern w:val="1"/>
          <w:sz w:val="20"/>
        </w:rPr>
      </w:pPr>
      <w:r w:rsidRPr="00277CE2">
        <w:rPr>
          <w:rFonts w:ascii="Arial" w:eastAsia="Arial Unicode MS" w:hAnsi="Arial" w:cs="Arial"/>
          <w:b/>
          <w:kern w:val="1"/>
          <w:sz w:val="20"/>
        </w:rPr>
        <w:t>Norma Oficial Mexicana NOM-004-SCT/2008</w:t>
      </w:r>
      <w:r w:rsidRPr="00277CE2">
        <w:rPr>
          <w:rFonts w:ascii="Arial" w:eastAsia="Arial Unicode MS" w:hAnsi="Arial" w:cs="Arial"/>
          <w:kern w:val="1"/>
          <w:sz w:val="20"/>
        </w:rPr>
        <w:t>, Sistemas de identificación de unidades destinadas al transporte de substancias, materiales y residuos peligrosos.</w:t>
      </w:r>
    </w:p>
    <w:p w14:paraId="53E83E6B" w14:textId="77777777" w:rsidR="003268D6" w:rsidRPr="00277CE2" w:rsidRDefault="003268D6" w:rsidP="003268D6">
      <w:pPr>
        <w:widowControl w:val="0"/>
        <w:numPr>
          <w:ilvl w:val="0"/>
          <w:numId w:val="47"/>
        </w:numPr>
        <w:jc w:val="both"/>
        <w:rPr>
          <w:rFonts w:ascii="Arial" w:eastAsia="Arial Unicode MS" w:hAnsi="Arial" w:cs="Arial"/>
          <w:kern w:val="1"/>
          <w:sz w:val="20"/>
        </w:rPr>
      </w:pPr>
      <w:r w:rsidRPr="00277CE2">
        <w:rPr>
          <w:rFonts w:ascii="Arial" w:eastAsia="Arial Unicode MS" w:hAnsi="Arial" w:cs="Arial"/>
          <w:b/>
          <w:kern w:val="1"/>
          <w:sz w:val="20"/>
        </w:rPr>
        <w:t>Norma Oficial Mexicana NOM-005-SCT/2008</w:t>
      </w:r>
      <w:r w:rsidRPr="00277CE2">
        <w:rPr>
          <w:rFonts w:ascii="Arial" w:eastAsia="Arial Unicode MS" w:hAnsi="Arial" w:cs="Arial"/>
          <w:kern w:val="1"/>
          <w:sz w:val="20"/>
        </w:rPr>
        <w:t>, Información de emergencia para el transporte de substancias, materiales y residuos peligrosos.</w:t>
      </w:r>
    </w:p>
    <w:p w14:paraId="0FAF7779" w14:textId="77777777" w:rsidR="003268D6" w:rsidRPr="00277CE2" w:rsidRDefault="003268D6" w:rsidP="003268D6">
      <w:pPr>
        <w:widowControl w:val="0"/>
        <w:numPr>
          <w:ilvl w:val="0"/>
          <w:numId w:val="47"/>
        </w:numPr>
        <w:jc w:val="both"/>
        <w:rPr>
          <w:rFonts w:ascii="Arial" w:eastAsia="Arial Unicode MS" w:hAnsi="Arial" w:cs="Arial"/>
          <w:kern w:val="1"/>
          <w:sz w:val="20"/>
        </w:rPr>
      </w:pPr>
      <w:r w:rsidRPr="00277CE2">
        <w:rPr>
          <w:rFonts w:ascii="Arial" w:eastAsia="Arial Unicode MS" w:hAnsi="Arial" w:cs="Arial"/>
          <w:b/>
          <w:kern w:val="1"/>
          <w:sz w:val="20"/>
        </w:rPr>
        <w:t>Norma Oficial Mexicana NOM-017-SSA2-2013</w:t>
      </w:r>
      <w:r w:rsidRPr="00277CE2">
        <w:rPr>
          <w:rFonts w:ascii="Arial" w:eastAsia="Arial Unicode MS" w:hAnsi="Arial" w:cs="Arial"/>
          <w:kern w:val="1"/>
          <w:sz w:val="20"/>
        </w:rPr>
        <w:t>, para la vigilancia epidemiológica.</w:t>
      </w:r>
    </w:p>
    <w:p w14:paraId="59872650" w14:textId="77777777" w:rsidR="003268D6" w:rsidRPr="00277CE2" w:rsidRDefault="003268D6" w:rsidP="003268D6">
      <w:pPr>
        <w:widowControl w:val="0"/>
        <w:numPr>
          <w:ilvl w:val="0"/>
          <w:numId w:val="47"/>
        </w:numPr>
        <w:jc w:val="both"/>
        <w:rPr>
          <w:rFonts w:ascii="Arial" w:eastAsia="Arial Unicode MS" w:hAnsi="Arial" w:cs="Arial"/>
          <w:kern w:val="1"/>
          <w:sz w:val="20"/>
        </w:rPr>
      </w:pPr>
      <w:r w:rsidRPr="00277CE2">
        <w:rPr>
          <w:rFonts w:ascii="Arial" w:eastAsia="Arial Unicode MS" w:hAnsi="Arial" w:cs="Arial"/>
          <w:b/>
          <w:kern w:val="1"/>
          <w:sz w:val="20"/>
        </w:rPr>
        <w:t>Norma Oficial Mexicana NOM-109-SSA1-1994,</w:t>
      </w:r>
      <w:r w:rsidRPr="00277CE2">
        <w:rPr>
          <w:rFonts w:ascii="Arial" w:eastAsia="Arial Unicode MS" w:hAnsi="Arial" w:cs="Arial"/>
          <w:kern w:val="1"/>
          <w:sz w:val="20"/>
        </w:rPr>
        <w:t xml:space="preserve"> Procedimiento para la toma, manejo y transporte de alimentos para su análisis microbiológico.</w:t>
      </w:r>
    </w:p>
    <w:p w14:paraId="30D59E3C" w14:textId="77777777" w:rsidR="003268D6" w:rsidRPr="00277CE2" w:rsidRDefault="003268D6" w:rsidP="003268D6">
      <w:pPr>
        <w:widowControl w:val="0"/>
        <w:numPr>
          <w:ilvl w:val="0"/>
          <w:numId w:val="47"/>
        </w:numPr>
        <w:jc w:val="both"/>
        <w:rPr>
          <w:rFonts w:ascii="Arial" w:eastAsia="Arial Unicode MS" w:hAnsi="Arial" w:cs="Arial"/>
          <w:kern w:val="1"/>
          <w:sz w:val="20"/>
        </w:rPr>
      </w:pPr>
      <w:r w:rsidRPr="00277CE2">
        <w:rPr>
          <w:rFonts w:ascii="Arial" w:eastAsia="Arial Unicode MS" w:hAnsi="Arial" w:cs="Arial"/>
          <w:b/>
          <w:kern w:val="1"/>
          <w:sz w:val="20"/>
        </w:rPr>
        <w:t>Norma Oficial Mexicana NOM-230-SSA1-2002</w:t>
      </w:r>
      <w:r w:rsidRPr="00277CE2">
        <w:rPr>
          <w:rFonts w:ascii="Arial" w:eastAsia="Arial Unicode MS" w:hAnsi="Arial" w:cs="Arial"/>
          <w:kern w:val="1"/>
          <w:sz w:val="20"/>
        </w:rPr>
        <w:t>, Salud ambiental. Agua para uso y consumo humano, requisitos sanitarios que se deben cumplir en los sistemas de abastecimiento público y privados durante el manejo de agua. Procedimientos sanitarios para el muestreo.</w:t>
      </w:r>
    </w:p>
    <w:p w14:paraId="0E242F1A" w14:textId="77777777" w:rsidR="003268D6" w:rsidRPr="00277CE2" w:rsidRDefault="003268D6" w:rsidP="003268D6">
      <w:pPr>
        <w:widowControl w:val="0"/>
        <w:numPr>
          <w:ilvl w:val="0"/>
          <w:numId w:val="47"/>
        </w:numPr>
        <w:jc w:val="both"/>
        <w:rPr>
          <w:rFonts w:ascii="Arial" w:eastAsia="Arial Unicode MS" w:hAnsi="Arial" w:cs="Arial"/>
          <w:kern w:val="1"/>
          <w:sz w:val="20"/>
        </w:rPr>
      </w:pPr>
      <w:r w:rsidRPr="00277CE2">
        <w:rPr>
          <w:rFonts w:ascii="Arial" w:eastAsia="Arial Unicode MS" w:hAnsi="Arial" w:cs="Arial"/>
          <w:b/>
          <w:kern w:val="1"/>
          <w:sz w:val="20"/>
        </w:rPr>
        <w:t>Guía Sobre la Reglamentación Relativa al Transporte de Sustancias Infecciosas</w:t>
      </w:r>
      <w:r w:rsidRPr="00277CE2">
        <w:rPr>
          <w:rFonts w:ascii="Arial" w:eastAsia="Arial Unicode MS" w:hAnsi="Arial" w:cs="Arial"/>
          <w:kern w:val="1"/>
          <w:sz w:val="20"/>
        </w:rPr>
        <w:t>. Emitido por la OMS. Vigente.</w:t>
      </w:r>
    </w:p>
    <w:p w14:paraId="1D2FC0FA" w14:textId="77777777" w:rsidR="003268D6" w:rsidRPr="00277CE2" w:rsidRDefault="003268D6" w:rsidP="003268D6">
      <w:pPr>
        <w:widowControl w:val="0"/>
        <w:numPr>
          <w:ilvl w:val="0"/>
          <w:numId w:val="47"/>
        </w:numPr>
        <w:jc w:val="both"/>
        <w:rPr>
          <w:rFonts w:ascii="Arial" w:eastAsia="Arial Unicode MS" w:hAnsi="Arial" w:cs="Arial"/>
          <w:kern w:val="1"/>
          <w:sz w:val="20"/>
        </w:rPr>
      </w:pPr>
      <w:r w:rsidRPr="00277CE2">
        <w:rPr>
          <w:rFonts w:ascii="Arial" w:eastAsia="Arial Unicode MS" w:hAnsi="Arial" w:cs="Arial"/>
          <w:b/>
          <w:kern w:val="1"/>
          <w:sz w:val="20"/>
        </w:rPr>
        <w:t>Reglamento de Mercancías Peligrosas</w:t>
      </w:r>
      <w:r w:rsidRPr="00277CE2">
        <w:rPr>
          <w:rFonts w:ascii="Arial" w:eastAsia="Arial Unicode MS" w:hAnsi="Arial" w:cs="Arial"/>
          <w:kern w:val="1"/>
          <w:sz w:val="20"/>
        </w:rPr>
        <w:t>. Asociación de Transporte Aéreo Internacional (IATA). Vigente.</w:t>
      </w:r>
    </w:p>
    <w:p w14:paraId="4C0B0A11" w14:textId="77777777" w:rsidR="003268D6" w:rsidRPr="00277CE2" w:rsidRDefault="003268D6" w:rsidP="003268D6">
      <w:pPr>
        <w:widowControl w:val="0"/>
        <w:numPr>
          <w:ilvl w:val="0"/>
          <w:numId w:val="47"/>
        </w:numPr>
        <w:jc w:val="both"/>
        <w:rPr>
          <w:rFonts w:ascii="Arial" w:eastAsia="Arial Unicode MS" w:hAnsi="Arial" w:cs="Arial"/>
          <w:kern w:val="1"/>
          <w:sz w:val="20"/>
        </w:rPr>
      </w:pPr>
      <w:r w:rsidRPr="00277CE2">
        <w:rPr>
          <w:rFonts w:ascii="Arial" w:eastAsia="Arial Unicode MS" w:hAnsi="Arial" w:cs="Arial"/>
          <w:b/>
          <w:kern w:val="1"/>
          <w:sz w:val="20"/>
        </w:rPr>
        <w:t>Instrucciones Técnicas para el Transporte sin Riesgos de Mercancías Peligrosas por Vía Aérea</w:t>
      </w:r>
      <w:r w:rsidRPr="00277CE2">
        <w:rPr>
          <w:rFonts w:ascii="Arial" w:eastAsia="Arial Unicode MS" w:hAnsi="Arial" w:cs="Arial"/>
          <w:kern w:val="1"/>
          <w:sz w:val="20"/>
        </w:rPr>
        <w:t>. Organización de Aviación Civil Internacional (OACI). Vigente.</w:t>
      </w:r>
    </w:p>
    <w:p w14:paraId="5E8E0072" w14:textId="77777777" w:rsidR="003268D6" w:rsidRPr="00277CE2" w:rsidRDefault="003268D6" w:rsidP="003268D6">
      <w:pPr>
        <w:widowControl w:val="0"/>
        <w:numPr>
          <w:ilvl w:val="0"/>
          <w:numId w:val="47"/>
        </w:numPr>
        <w:jc w:val="both"/>
        <w:rPr>
          <w:rFonts w:ascii="Arial" w:eastAsia="Arial Unicode MS" w:hAnsi="Arial" w:cs="Arial"/>
          <w:kern w:val="1"/>
          <w:sz w:val="20"/>
        </w:rPr>
      </w:pPr>
      <w:r w:rsidRPr="00277CE2">
        <w:rPr>
          <w:rFonts w:ascii="Arial" w:eastAsia="Arial Unicode MS" w:hAnsi="Arial" w:cs="Arial"/>
          <w:b/>
          <w:kern w:val="1"/>
          <w:sz w:val="20"/>
        </w:rPr>
        <w:t>Norma que Establece las Disipaciones para Mantener y Controlar los Equipos de la Red de Frío</w:t>
      </w:r>
      <w:r w:rsidRPr="00277CE2">
        <w:rPr>
          <w:rFonts w:ascii="Arial" w:eastAsia="Arial Unicode MS" w:hAnsi="Arial" w:cs="Arial"/>
          <w:kern w:val="1"/>
          <w:sz w:val="20"/>
        </w:rPr>
        <w:t xml:space="preserve"> en el manejo de Insumos para la salud en el Instituto Mexicano del Seguro Social. 1000-001-008. Vigente.</w:t>
      </w:r>
    </w:p>
    <w:p w14:paraId="08B40031" w14:textId="77777777" w:rsidR="003268D6" w:rsidRPr="00277CE2" w:rsidRDefault="003268D6" w:rsidP="003268D6">
      <w:pPr>
        <w:pStyle w:val="Prrafodelista"/>
        <w:numPr>
          <w:ilvl w:val="0"/>
          <w:numId w:val="47"/>
        </w:numPr>
        <w:contextualSpacing/>
        <w:jc w:val="both"/>
        <w:rPr>
          <w:rFonts w:ascii="Arial" w:hAnsi="Arial" w:cs="Arial"/>
          <w:b/>
          <w:color w:val="000000"/>
          <w:sz w:val="20"/>
        </w:rPr>
      </w:pPr>
      <w:r w:rsidRPr="00277CE2">
        <w:rPr>
          <w:rFonts w:ascii="Arial" w:eastAsia="Arial Unicode MS" w:hAnsi="Arial" w:cs="Arial"/>
          <w:b/>
          <w:kern w:val="1"/>
          <w:sz w:val="20"/>
        </w:rPr>
        <w:t>Norma que Establece las Disposiciones para la Vigilancia Epidemiológica</w:t>
      </w:r>
      <w:r w:rsidRPr="00277CE2">
        <w:rPr>
          <w:rFonts w:ascii="Arial" w:eastAsia="Arial Unicode MS" w:hAnsi="Arial" w:cs="Arial"/>
          <w:kern w:val="1"/>
          <w:sz w:val="20"/>
        </w:rPr>
        <w:t xml:space="preserve"> en el Instituto Mexicano del Seguro Social. 2000-001-020.</w:t>
      </w:r>
    </w:p>
    <w:p w14:paraId="7C78050E" w14:textId="77777777" w:rsidR="00FA6A39" w:rsidRPr="00277CE2" w:rsidRDefault="00FA6A39" w:rsidP="00FA6A39">
      <w:pPr>
        <w:pStyle w:val="Default"/>
        <w:jc w:val="both"/>
        <w:rPr>
          <w:rFonts w:ascii="Arial" w:hAnsi="Arial" w:cs="Arial"/>
          <w:b/>
          <w:sz w:val="20"/>
        </w:rPr>
      </w:pPr>
    </w:p>
    <w:p w14:paraId="2366DF33" w14:textId="77777777" w:rsidR="00940B8F" w:rsidRPr="00277CE2" w:rsidRDefault="00940B8F" w:rsidP="004521C9">
      <w:pPr>
        <w:pStyle w:val="Default"/>
        <w:numPr>
          <w:ilvl w:val="0"/>
          <w:numId w:val="39"/>
        </w:numPr>
        <w:jc w:val="both"/>
        <w:rPr>
          <w:rFonts w:ascii="Arial" w:hAnsi="Arial" w:cs="Arial"/>
          <w:b/>
          <w:sz w:val="20"/>
        </w:rPr>
      </w:pPr>
      <w:r w:rsidRPr="00277CE2">
        <w:rPr>
          <w:rFonts w:ascii="Arial" w:hAnsi="Arial" w:cs="Arial"/>
          <w:b/>
          <w:sz w:val="20"/>
        </w:rPr>
        <w:t>CONDICIONES DE LA PRESTACIÓN DEL SERVICIO.</w:t>
      </w:r>
    </w:p>
    <w:p w14:paraId="3C8D7DC5" w14:textId="77777777" w:rsidR="00940B8F" w:rsidRPr="00277CE2" w:rsidRDefault="00940B8F" w:rsidP="00940B8F">
      <w:pPr>
        <w:pStyle w:val="Prrafodelista"/>
        <w:ind w:left="502"/>
        <w:jc w:val="both"/>
        <w:rPr>
          <w:rStyle w:val="Refdecomentario"/>
          <w:rFonts w:ascii="Arial" w:hAnsi="Arial" w:cs="Arial"/>
          <w:b/>
          <w:color w:val="000000"/>
          <w:sz w:val="20"/>
          <w:szCs w:val="20"/>
        </w:rPr>
      </w:pPr>
    </w:p>
    <w:p w14:paraId="1B1ECB08" w14:textId="77777777" w:rsidR="003268D6" w:rsidRPr="00277CE2" w:rsidRDefault="003268D6" w:rsidP="003268D6">
      <w:pPr>
        <w:tabs>
          <w:tab w:val="left" w:pos="9498"/>
        </w:tabs>
        <w:ind w:left="993" w:right="51"/>
        <w:jc w:val="both"/>
        <w:rPr>
          <w:rFonts w:ascii="Arial" w:hAnsi="Arial" w:cs="Arial"/>
          <w:b/>
          <w:color w:val="000000"/>
          <w:sz w:val="20"/>
          <w:lang w:val="es-MX"/>
        </w:rPr>
      </w:pPr>
      <w:r w:rsidRPr="00277CE2">
        <w:rPr>
          <w:rFonts w:ascii="Arial" w:hAnsi="Arial" w:cs="Arial"/>
          <w:color w:val="000000"/>
          <w:sz w:val="20"/>
          <w:lang w:val="es-MX"/>
        </w:rPr>
        <w:t xml:space="preserve">El Licitante Adjudicado se obliga a iniciar el Servicio Médico Integral de Estudios de Laboratorio Clínico, en los lugares establecidos en el </w:t>
      </w:r>
      <w:r w:rsidRPr="00277CE2">
        <w:rPr>
          <w:rFonts w:ascii="Arial" w:hAnsi="Arial" w:cs="Arial"/>
          <w:b/>
          <w:color w:val="000000"/>
          <w:sz w:val="20"/>
          <w:lang w:val="es-MX"/>
        </w:rPr>
        <w:t>Anexo T3 “Directorio”</w:t>
      </w:r>
      <w:r w:rsidRPr="00277CE2">
        <w:rPr>
          <w:rFonts w:ascii="Arial" w:hAnsi="Arial" w:cs="Arial"/>
          <w:color w:val="000000"/>
          <w:sz w:val="20"/>
          <w:lang w:val="es-MX"/>
        </w:rPr>
        <w:t>,</w:t>
      </w:r>
      <w:r w:rsidRPr="00277CE2">
        <w:rPr>
          <w:rFonts w:ascii="Arial" w:hAnsi="Arial" w:cs="Arial"/>
          <w:b/>
          <w:color w:val="000000"/>
          <w:sz w:val="20"/>
          <w:lang w:val="es-MX"/>
        </w:rPr>
        <w:t xml:space="preserve"> </w:t>
      </w:r>
      <w:r w:rsidRPr="00277CE2">
        <w:rPr>
          <w:rFonts w:ascii="Arial" w:hAnsi="Arial" w:cs="Arial"/>
          <w:color w:val="000000"/>
          <w:sz w:val="20"/>
          <w:lang w:val="es-MX"/>
        </w:rPr>
        <w:t xml:space="preserve">a más tardar el día </w:t>
      </w:r>
      <w:r w:rsidRPr="00277CE2">
        <w:rPr>
          <w:rFonts w:ascii="Arial" w:hAnsi="Arial" w:cs="Arial"/>
          <w:b/>
          <w:color w:val="000000"/>
          <w:sz w:val="20"/>
          <w:lang w:val="es-MX"/>
        </w:rPr>
        <w:t>5 natural</w:t>
      </w:r>
      <w:r w:rsidRPr="00277CE2">
        <w:rPr>
          <w:rFonts w:ascii="Arial" w:hAnsi="Arial" w:cs="Arial"/>
          <w:color w:val="000000"/>
          <w:sz w:val="20"/>
          <w:lang w:val="es-MX"/>
        </w:rPr>
        <w:t xml:space="preserve"> contados a partir de la emisión y notificación del fallo y hasta el 31 de diciembre de 2022.</w:t>
      </w:r>
    </w:p>
    <w:p w14:paraId="075FAAEE" w14:textId="77777777" w:rsidR="003268D6" w:rsidRPr="00277CE2" w:rsidRDefault="003268D6" w:rsidP="003268D6">
      <w:pPr>
        <w:ind w:left="993"/>
        <w:rPr>
          <w:rFonts w:ascii="Arial" w:hAnsi="Arial" w:cs="Arial"/>
          <w:sz w:val="20"/>
          <w:lang w:val="es-MX"/>
        </w:rPr>
      </w:pPr>
    </w:p>
    <w:p w14:paraId="7C2D28B3" w14:textId="77777777" w:rsidR="003268D6" w:rsidRPr="00277CE2" w:rsidRDefault="003268D6" w:rsidP="003268D6">
      <w:pPr>
        <w:tabs>
          <w:tab w:val="left" w:pos="9498"/>
        </w:tabs>
        <w:ind w:left="993" w:right="51"/>
        <w:jc w:val="both"/>
        <w:rPr>
          <w:rFonts w:ascii="Arial" w:hAnsi="Arial" w:cs="Arial"/>
          <w:b/>
          <w:bCs/>
          <w:color w:val="000000"/>
          <w:sz w:val="20"/>
          <w:lang w:val="es-MX"/>
        </w:rPr>
      </w:pPr>
      <w:r w:rsidRPr="00277CE2">
        <w:rPr>
          <w:rFonts w:ascii="Arial" w:hAnsi="Arial" w:cs="Arial"/>
          <w:color w:val="000000"/>
          <w:sz w:val="20"/>
          <w:lang w:val="es-MX"/>
        </w:rPr>
        <w:t xml:space="preserve">El Licitante Adjudicado procederá a realizar las adecuaciones del área, entregará, instalará y pondrá a punto los </w:t>
      </w:r>
      <w:r w:rsidRPr="00277CE2">
        <w:rPr>
          <w:rFonts w:ascii="Arial" w:hAnsi="Arial" w:cs="Arial"/>
          <w:bCs/>
          <w:color w:val="000000"/>
          <w:sz w:val="20"/>
          <w:lang w:val="es-MX"/>
        </w:rPr>
        <w:t>equipos</w:t>
      </w:r>
      <w:r w:rsidRPr="00277CE2">
        <w:rPr>
          <w:rFonts w:ascii="Arial" w:hAnsi="Arial" w:cs="Arial"/>
          <w:color w:val="000000"/>
          <w:sz w:val="20"/>
          <w:lang w:val="es-MX"/>
        </w:rPr>
        <w:t xml:space="preserve"> de laboratorio, complementarios, de cómputo y periféricos, entregará la primera dotación de los bienes de consumo equivalente a 45 días de productividad máxima, proporcionará la capacitación e inscribirá al laboratorio clínico de la Unidad Médica, a un programa de </w:t>
      </w:r>
      <w:r w:rsidRPr="00277CE2">
        <w:rPr>
          <w:rFonts w:ascii="Arial" w:hAnsi="Arial" w:cs="Arial"/>
          <w:b/>
          <w:sz w:val="20"/>
        </w:rPr>
        <w:t xml:space="preserve">Control de Calidad Externo (CCE) </w:t>
      </w:r>
      <w:r w:rsidRPr="00277CE2">
        <w:rPr>
          <w:rFonts w:ascii="Arial" w:hAnsi="Arial" w:cs="Arial"/>
          <w:color w:val="000000"/>
          <w:sz w:val="20"/>
          <w:lang w:val="es-MX"/>
        </w:rPr>
        <w:t xml:space="preserve">dentro de un plazo no mayor </w:t>
      </w:r>
      <w:r w:rsidRPr="00277CE2">
        <w:rPr>
          <w:rFonts w:ascii="Arial" w:hAnsi="Arial" w:cs="Arial"/>
          <w:sz w:val="20"/>
          <w:lang w:val="es-MX"/>
        </w:rPr>
        <w:t xml:space="preserve">a </w:t>
      </w:r>
      <w:r w:rsidRPr="00277CE2">
        <w:rPr>
          <w:rFonts w:ascii="Arial" w:hAnsi="Arial" w:cs="Arial"/>
          <w:b/>
          <w:sz w:val="20"/>
          <w:lang w:val="es-MX"/>
        </w:rPr>
        <w:t>15 días naturales</w:t>
      </w:r>
      <w:r w:rsidRPr="00277CE2">
        <w:rPr>
          <w:rFonts w:ascii="Arial" w:hAnsi="Arial" w:cs="Arial"/>
          <w:sz w:val="20"/>
          <w:lang w:val="es-MX"/>
        </w:rPr>
        <w:t xml:space="preserve"> </w:t>
      </w:r>
      <w:r w:rsidRPr="00277CE2">
        <w:rPr>
          <w:rFonts w:ascii="Arial" w:hAnsi="Arial" w:cs="Arial"/>
          <w:color w:val="000000"/>
          <w:sz w:val="20"/>
          <w:lang w:val="es-MX"/>
        </w:rPr>
        <w:t>contados a partir de la emisión y notificación del fallo. Así como deberá contar en su empresa con un inventario de Bienes de Consumo correspondiente a 30 días de consumo máximo de las partidas adjudicadas, a fin de poder atender cualquier eventualidad que se presente durante la vigencia de la prestación del servicio.</w:t>
      </w:r>
    </w:p>
    <w:p w14:paraId="6B7F5CBA" w14:textId="77777777" w:rsidR="003268D6" w:rsidRPr="00277CE2" w:rsidRDefault="003268D6" w:rsidP="003268D6">
      <w:pPr>
        <w:tabs>
          <w:tab w:val="left" w:pos="9498"/>
        </w:tabs>
        <w:ind w:left="993" w:right="51"/>
        <w:jc w:val="both"/>
        <w:rPr>
          <w:rFonts w:ascii="Arial" w:hAnsi="Arial" w:cs="Arial"/>
          <w:bCs/>
          <w:sz w:val="20"/>
          <w:lang w:val="es-MX"/>
        </w:rPr>
      </w:pPr>
    </w:p>
    <w:p w14:paraId="4563F8F8" w14:textId="77777777" w:rsidR="005656FA" w:rsidRPr="00277CE2" w:rsidRDefault="005656FA" w:rsidP="005656FA">
      <w:pPr>
        <w:tabs>
          <w:tab w:val="left" w:pos="187"/>
        </w:tabs>
        <w:suppressAutoHyphens w:val="0"/>
        <w:autoSpaceDE w:val="0"/>
        <w:autoSpaceDN w:val="0"/>
        <w:adjustRightInd w:val="0"/>
        <w:jc w:val="both"/>
        <w:rPr>
          <w:rFonts w:ascii="Montserrat" w:hAnsi="Montserrat" w:cs="Arial"/>
          <w:color w:val="000000"/>
          <w:sz w:val="20"/>
          <w:lang w:val="es-MX"/>
        </w:rPr>
      </w:pPr>
      <w:r w:rsidRPr="00277CE2">
        <w:rPr>
          <w:rFonts w:ascii="Montserrat" w:hAnsi="Montserrat" w:cs="Arial"/>
          <w:color w:val="000000"/>
          <w:sz w:val="20"/>
          <w:lang w:val="es-MX"/>
        </w:rPr>
        <w:t>El proveedor adjudicado para el Sistema de Información,  debe solicitar mediante escrito libre signado por el representante legal con facultades de administración o de dominio el cual podrá remitir en avanzada al correo electrónico correspondiente al Titular de la División de Ingeniería Biomédica de la Unidad (</w:t>
      </w:r>
      <w:hyperlink r:id="rId12" w:history="1">
        <w:r w:rsidRPr="00277CE2">
          <w:rPr>
            <w:rFonts w:ascii="Montserrat" w:hAnsi="Montserrat"/>
            <w:color w:val="0000FF"/>
            <w:sz w:val="20"/>
            <w:u w:val="single"/>
            <w:lang w:val="es-MX"/>
          </w:rPr>
          <w:t>rosalba.garciag@imss.gob.mx</w:t>
        </w:r>
      </w:hyperlink>
      <w:r w:rsidRPr="00277CE2">
        <w:rPr>
          <w:rFonts w:ascii="Montserrat" w:hAnsi="Montserrat"/>
          <w:color w:val="000000"/>
          <w:sz w:val="20"/>
          <w:lang w:val="es-MX"/>
        </w:rPr>
        <w:t>),</w:t>
      </w:r>
      <w:r w:rsidRPr="00277CE2">
        <w:rPr>
          <w:rFonts w:ascii="Montserrat" w:hAnsi="Montserrat" w:cs="Arial"/>
          <w:color w:val="000000"/>
          <w:sz w:val="20"/>
          <w:lang w:val="es-MX"/>
        </w:rPr>
        <w:t xml:space="preserve"> una cita de pruebas de funcionalidad y envío de mensajería HL7 para su Sistema de Información, el cual deberá estar apegado a la ETIMSS vigente, la cual se encuentra publicada en la página denominada </w:t>
      </w:r>
      <w:hyperlink r:id="rId13" w:history="1">
        <w:r w:rsidRPr="00277CE2">
          <w:rPr>
            <w:rFonts w:eastAsiaTheme="minorHAnsi" w:cs="Arial"/>
            <w:color w:val="0000FF"/>
            <w:szCs w:val="24"/>
            <w:u w:val="single"/>
            <w:lang w:val="es-ES_tradnl" w:eastAsia="es-ES"/>
          </w:rPr>
          <w:t>http://compras.imss.gob.mx/?P=provinfo</w:t>
        </w:r>
      </w:hyperlink>
      <w:r w:rsidRPr="00277CE2">
        <w:rPr>
          <w:rFonts w:eastAsiaTheme="minorHAnsi" w:cs="Arial"/>
          <w:szCs w:val="24"/>
          <w:lang w:val="es-ES_tradnl" w:eastAsia="es-ES"/>
        </w:rPr>
        <w:t xml:space="preserve"> y</w:t>
      </w:r>
      <w:r w:rsidRPr="00277CE2">
        <w:rPr>
          <w:rFonts w:ascii="Montserrat" w:hAnsi="Montserrat" w:cs="Arial"/>
          <w:color w:val="000000"/>
          <w:sz w:val="20"/>
          <w:lang w:val="es-MX"/>
        </w:rPr>
        <w:t xml:space="preserve"> considerar que deberá presentar su Sistema de Información en la fecha propuesta por la División de Ingeniería Biomédica  para realizar las pruebas de funcionalidad y envío de mensajería HL7 dentro de los primeros cinco días naturales posteriores a la adjudicación del presente evento de contratación. </w:t>
      </w:r>
    </w:p>
    <w:p w14:paraId="24061457" w14:textId="77777777" w:rsidR="003268D6" w:rsidRPr="00277CE2" w:rsidRDefault="003268D6" w:rsidP="003268D6">
      <w:pPr>
        <w:tabs>
          <w:tab w:val="left" w:pos="9498"/>
        </w:tabs>
        <w:ind w:left="993" w:right="51"/>
        <w:jc w:val="both"/>
        <w:rPr>
          <w:rFonts w:ascii="Arial" w:hAnsi="Arial" w:cs="Arial"/>
          <w:bCs/>
          <w:sz w:val="20"/>
        </w:rPr>
      </w:pPr>
    </w:p>
    <w:p w14:paraId="18472054" w14:textId="77777777" w:rsidR="003268D6" w:rsidRPr="00277CE2" w:rsidRDefault="003268D6" w:rsidP="003268D6">
      <w:pPr>
        <w:tabs>
          <w:tab w:val="left" w:pos="9498"/>
        </w:tabs>
        <w:ind w:left="993" w:right="51"/>
        <w:jc w:val="both"/>
        <w:rPr>
          <w:rFonts w:ascii="Arial" w:hAnsi="Arial" w:cs="Arial"/>
          <w:bCs/>
          <w:sz w:val="20"/>
          <w:lang w:val="es-MX"/>
        </w:rPr>
      </w:pPr>
      <w:r w:rsidRPr="00277CE2">
        <w:rPr>
          <w:rFonts w:ascii="Arial" w:hAnsi="Arial" w:cs="Arial"/>
          <w:bCs/>
          <w:sz w:val="20"/>
          <w:lang w:val="es-MX"/>
        </w:rPr>
        <w:t xml:space="preserve">Lo anterior con la finalidad de que se realicen los trabajos previos y se dé inicio con toda oportunidad de la prestación del servicio a la </w:t>
      </w:r>
      <w:proofErr w:type="spellStart"/>
      <w:r w:rsidRPr="00277CE2">
        <w:rPr>
          <w:rFonts w:ascii="Arial" w:hAnsi="Arial" w:cs="Arial"/>
          <w:bCs/>
          <w:sz w:val="20"/>
          <w:lang w:val="es-MX"/>
        </w:rPr>
        <w:t>derechohabiencia</w:t>
      </w:r>
      <w:proofErr w:type="spellEnd"/>
      <w:r w:rsidRPr="00277CE2">
        <w:rPr>
          <w:rFonts w:ascii="Arial" w:hAnsi="Arial" w:cs="Arial"/>
          <w:bCs/>
          <w:sz w:val="20"/>
          <w:lang w:val="es-MX"/>
        </w:rPr>
        <w:t xml:space="preserve"> a más tardar </w:t>
      </w:r>
      <w:r w:rsidRPr="00277CE2">
        <w:rPr>
          <w:rFonts w:ascii="Arial" w:hAnsi="Arial" w:cs="Arial"/>
          <w:b/>
          <w:bCs/>
          <w:sz w:val="20"/>
          <w:lang w:val="es-MX"/>
        </w:rPr>
        <w:t>5</w:t>
      </w:r>
      <w:r w:rsidRPr="00277CE2">
        <w:rPr>
          <w:rFonts w:ascii="Arial" w:hAnsi="Arial" w:cs="Arial"/>
          <w:bCs/>
          <w:sz w:val="20"/>
          <w:lang w:val="es-MX"/>
        </w:rPr>
        <w:t xml:space="preserve"> días naturales contados a partir de la emisión y notificación del fallo y hasta </w:t>
      </w:r>
      <w:r w:rsidRPr="00277CE2">
        <w:rPr>
          <w:rFonts w:ascii="Arial" w:hAnsi="Arial" w:cs="Arial"/>
          <w:color w:val="000000"/>
          <w:sz w:val="20"/>
          <w:lang w:val="es-MX"/>
        </w:rPr>
        <w:t>el 31 de diciembre de 2022</w:t>
      </w:r>
      <w:r w:rsidRPr="00277CE2">
        <w:rPr>
          <w:rFonts w:ascii="Arial" w:hAnsi="Arial" w:cs="Arial"/>
          <w:bCs/>
          <w:sz w:val="20"/>
          <w:lang w:val="es-MX"/>
        </w:rPr>
        <w:t>.</w:t>
      </w:r>
    </w:p>
    <w:p w14:paraId="7BAFFE5E" w14:textId="77777777" w:rsidR="003268D6" w:rsidRPr="00277CE2" w:rsidRDefault="003268D6" w:rsidP="003268D6">
      <w:pPr>
        <w:tabs>
          <w:tab w:val="left" w:pos="9498"/>
        </w:tabs>
        <w:ind w:left="993" w:right="51"/>
        <w:jc w:val="both"/>
        <w:rPr>
          <w:rFonts w:ascii="Arial" w:hAnsi="Arial" w:cs="Arial"/>
          <w:bCs/>
          <w:sz w:val="20"/>
          <w:lang w:val="es-MX"/>
        </w:rPr>
      </w:pPr>
    </w:p>
    <w:p w14:paraId="29BE63C5" w14:textId="77777777" w:rsidR="003268D6" w:rsidRPr="00277CE2" w:rsidRDefault="003268D6" w:rsidP="003268D6">
      <w:pPr>
        <w:tabs>
          <w:tab w:val="left" w:pos="9498"/>
        </w:tabs>
        <w:ind w:left="993" w:right="51"/>
        <w:jc w:val="both"/>
        <w:rPr>
          <w:rFonts w:ascii="Arial" w:hAnsi="Arial" w:cs="Arial"/>
          <w:bCs/>
          <w:sz w:val="20"/>
          <w:lang w:val="es-MX"/>
        </w:rPr>
      </w:pPr>
      <w:r w:rsidRPr="00277CE2">
        <w:rPr>
          <w:rFonts w:ascii="Arial" w:hAnsi="Arial" w:cs="Arial"/>
          <w:bCs/>
          <w:sz w:val="20"/>
          <w:lang w:val="es-MX"/>
        </w:rPr>
        <w:t>El licitante adjudicado será el responsable del aseguramiento de los equipos, desde su transportación, recepción, instalación y hasta que finalice la prestación del servicio en la Unidad Médica, toda vez que el equipo es propiedad del licitante adjudicado.</w:t>
      </w:r>
    </w:p>
    <w:p w14:paraId="08064DB8" w14:textId="77777777" w:rsidR="003268D6" w:rsidRPr="00277CE2" w:rsidRDefault="003268D6" w:rsidP="003268D6">
      <w:pPr>
        <w:tabs>
          <w:tab w:val="left" w:pos="9498"/>
        </w:tabs>
        <w:ind w:left="993" w:right="51"/>
        <w:jc w:val="both"/>
        <w:rPr>
          <w:rFonts w:ascii="Arial" w:hAnsi="Arial" w:cs="Arial"/>
          <w:bCs/>
          <w:sz w:val="20"/>
          <w:lang w:val="es-MX"/>
        </w:rPr>
      </w:pPr>
    </w:p>
    <w:p w14:paraId="74E03474" w14:textId="77777777" w:rsidR="003268D6" w:rsidRPr="00277CE2" w:rsidRDefault="003268D6" w:rsidP="003268D6">
      <w:pPr>
        <w:tabs>
          <w:tab w:val="left" w:pos="9498"/>
        </w:tabs>
        <w:ind w:left="993" w:right="51"/>
        <w:jc w:val="both"/>
        <w:rPr>
          <w:rFonts w:ascii="Arial" w:hAnsi="Arial" w:cs="Arial"/>
          <w:bCs/>
          <w:sz w:val="20"/>
          <w:lang w:val="es-MX"/>
        </w:rPr>
      </w:pPr>
      <w:r w:rsidRPr="00277CE2">
        <w:rPr>
          <w:rFonts w:ascii="Arial" w:hAnsi="Arial" w:cs="Arial"/>
          <w:bCs/>
          <w:sz w:val="20"/>
          <w:lang w:val="es-MX"/>
        </w:rPr>
        <w:t xml:space="preserve">El licitante adjudicado deberá presentar reporte de productividad mensual de acuerdo al </w:t>
      </w:r>
      <w:r w:rsidRPr="00277CE2">
        <w:rPr>
          <w:rFonts w:ascii="Arial" w:hAnsi="Arial" w:cs="Arial"/>
          <w:b/>
          <w:bCs/>
          <w:sz w:val="20"/>
          <w:lang w:val="es-MX"/>
        </w:rPr>
        <w:t>Anexo T13 “Reporte de Productividad Mensual”.</w:t>
      </w:r>
    </w:p>
    <w:p w14:paraId="58493136" w14:textId="77777777" w:rsidR="00940B8F" w:rsidRPr="00277CE2" w:rsidRDefault="00940B8F" w:rsidP="00940B8F">
      <w:pPr>
        <w:pStyle w:val="Default"/>
        <w:jc w:val="both"/>
        <w:rPr>
          <w:rFonts w:ascii="Arial" w:hAnsi="Arial" w:cs="Arial"/>
          <w:sz w:val="20"/>
          <w:szCs w:val="20"/>
        </w:rPr>
      </w:pPr>
    </w:p>
    <w:p w14:paraId="0AF1D430" w14:textId="77777777" w:rsidR="00940B8F" w:rsidRPr="00277CE2" w:rsidRDefault="00940B8F" w:rsidP="004521C9">
      <w:pPr>
        <w:pStyle w:val="Default"/>
        <w:numPr>
          <w:ilvl w:val="0"/>
          <w:numId w:val="39"/>
        </w:numPr>
        <w:jc w:val="both"/>
        <w:rPr>
          <w:rFonts w:ascii="Arial" w:hAnsi="Arial" w:cs="Arial"/>
          <w:b/>
          <w:sz w:val="20"/>
        </w:rPr>
      </w:pPr>
      <w:r w:rsidRPr="00277CE2">
        <w:rPr>
          <w:rFonts w:ascii="Arial" w:hAnsi="Arial" w:cs="Arial"/>
          <w:b/>
          <w:sz w:val="20"/>
        </w:rPr>
        <w:t>CAPACITACIÓN.</w:t>
      </w:r>
    </w:p>
    <w:p w14:paraId="7A65FAAB" w14:textId="77777777" w:rsidR="00940B8F" w:rsidRPr="00277CE2" w:rsidRDefault="00940B8F" w:rsidP="00940B8F">
      <w:pPr>
        <w:tabs>
          <w:tab w:val="left" w:pos="9915"/>
        </w:tabs>
        <w:ind w:right="-8"/>
        <w:jc w:val="both"/>
        <w:rPr>
          <w:rFonts w:ascii="Arial" w:hAnsi="Arial" w:cs="Arial"/>
          <w:sz w:val="20"/>
        </w:rPr>
      </w:pPr>
    </w:p>
    <w:p w14:paraId="354E6C08" w14:textId="77777777" w:rsidR="008E03FD" w:rsidRPr="00277CE2" w:rsidRDefault="008E03FD" w:rsidP="008E03FD">
      <w:pPr>
        <w:ind w:left="993" w:right="-1"/>
        <w:jc w:val="both"/>
        <w:rPr>
          <w:rFonts w:ascii="Arial" w:hAnsi="Arial" w:cs="Arial"/>
          <w:sz w:val="20"/>
        </w:rPr>
      </w:pPr>
      <w:r w:rsidRPr="00277CE2">
        <w:rPr>
          <w:rFonts w:ascii="Arial" w:hAnsi="Arial" w:cs="Arial"/>
          <w:sz w:val="20"/>
        </w:rPr>
        <w:t>La capacitación tendrá como objetivo garantizar, que el personal identifique las partes operativas del equipo y su funcionamiento, así como la utilización y el mejor aprovechamiento de los bienes de consumo, el cual deberá cumplir los requisitos descritos en el presente anexo técnico. El licitante adjudicado deberá proporcionar la capacitación al personal del Instituto para el adecuado uso y manejo de los equipos de laboratorio, complementarios, de cómputo, periféricos, de los procedimientos analíticos y bienes de consumo, la cual deberá de cumplir los requisitos establecidos en el presente numeral.</w:t>
      </w:r>
    </w:p>
    <w:p w14:paraId="1C9336C4" w14:textId="77777777" w:rsidR="008E03FD" w:rsidRPr="00277CE2" w:rsidRDefault="008E03FD" w:rsidP="008E03FD">
      <w:pPr>
        <w:ind w:left="993" w:right="-1"/>
        <w:jc w:val="both"/>
        <w:rPr>
          <w:rFonts w:ascii="Arial" w:hAnsi="Arial" w:cs="Arial"/>
          <w:sz w:val="20"/>
        </w:rPr>
      </w:pPr>
    </w:p>
    <w:p w14:paraId="56A8B819" w14:textId="77777777" w:rsidR="008E03FD" w:rsidRPr="00277CE2" w:rsidRDefault="008E03FD" w:rsidP="008E03FD">
      <w:pPr>
        <w:ind w:left="993" w:right="-1"/>
        <w:jc w:val="both"/>
        <w:rPr>
          <w:rFonts w:ascii="Arial" w:hAnsi="Arial" w:cs="Arial"/>
          <w:sz w:val="20"/>
        </w:rPr>
      </w:pPr>
      <w:r w:rsidRPr="00277CE2">
        <w:rPr>
          <w:rFonts w:ascii="Arial" w:hAnsi="Arial" w:cs="Arial"/>
          <w:sz w:val="20"/>
        </w:rPr>
        <w:t xml:space="preserve">El licitante adjudicado deberá presentar al </w:t>
      </w:r>
      <w:r w:rsidRPr="00277CE2">
        <w:rPr>
          <w:rFonts w:ascii="Arial" w:hAnsi="Arial" w:cs="Arial"/>
          <w:b/>
          <w:sz w:val="20"/>
        </w:rPr>
        <w:t xml:space="preserve">Jefe de Laboratorio Clínico, </w:t>
      </w:r>
      <w:r w:rsidRPr="00277CE2">
        <w:rPr>
          <w:rFonts w:ascii="Arial" w:hAnsi="Arial" w:cs="Arial"/>
          <w:sz w:val="20"/>
        </w:rPr>
        <w:t xml:space="preserve">un programa de capacitación al personal designado por el Instituto, en formato libre detallando los contenidos temáticos, el tiempo de duración, considerando todos los turnos dentro de la jornada laboral del personal asignado. </w:t>
      </w:r>
    </w:p>
    <w:p w14:paraId="21AB6815" w14:textId="77777777" w:rsidR="008E03FD" w:rsidRPr="00277CE2" w:rsidRDefault="008E03FD" w:rsidP="008E03FD">
      <w:pPr>
        <w:ind w:left="993" w:right="-1"/>
        <w:jc w:val="both"/>
        <w:rPr>
          <w:rFonts w:ascii="Arial" w:hAnsi="Arial" w:cs="Arial"/>
          <w:sz w:val="20"/>
        </w:rPr>
      </w:pPr>
    </w:p>
    <w:p w14:paraId="47C4AEAB" w14:textId="77777777" w:rsidR="008E03FD" w:rsidRPr="00277CE2" w:rsidRDefault="008E03FD" w:rsidP="008E03FD">
      <w:pPr>
        <w:ind w:left="993" w:right="-1"/>
        <w:jc w:val="both"/>
        <w:rPr>
          <w:rFonts w:ascii="Arial" w:hAnsi="Arial" w:cs="Arial"/>
          <w:sz w:val="20"/>
        </w:rPr>
      </w:pPr>
      <w:r w:rsidRPr="00277CE2">
        <w:rPr>
          <w:rFonts w:ascii="Arial" w:hAnsi="Arial" w:cs="Arial"/>
          <w:sz w:val="20"/>
        </w:rPr>
        <w:t xml:space="preserve">El control del Registro de Asistencia, se realizará mediante el formato contenido en el </w:t>
      </w:r>
      <w:r w:rsidRPr="00277CE2">
        <w:rPr>
          <w:rFonts w:ascii="Arial" w:hAnsi="Arial" w:cs="Arial"/>
          <w:b/>
          <w:sz w:val="20"/>
        </w:rPr>
        <w:t>Anexo T7.1 “Registro del Personal que asiste a la Capacitación”</w:t>
      </w:r>
      <w:r w:rsidRPr="00277CE2">
        <w:rPr>
          <w:rFonts w:ascii="Arial" w:hAnsi="Arial" w:cs="Arial"/>
          <w:sz w:val="20"/>
        </w:rPr>
        <w:t xml:space="preserve">, el cual será avalado por el </w:t>
      </w:r>
      <w:r w:rsidRPr="00277CE2">
        <w:rPr>
          <w:rFonts w:ascii="Arial" w:hAnsi="Arial" w:cs="Arial"/>
          <w:b/>
          <w:sz w:val="20"/>
        </w:rPr>
        <w:t>Jefe de Laboratorio Clínico</w:t>
      </w:r>
      <w:r w:rsidRPr="00277CE2">
        <w:rPr>
          <w:rFonts w:ascii="Arial" w:hAnsi="Arial" w:cs="Arial"/>
          <w:sz w:val="20"/>
        </w:rPr>
        <w:t xml:space="preserve"> al término de cada evento, y validado por el </w:t>
      </w:r>
      <w:r w:rsidRPr="00277CE2">
        <w:rPr>
          <w:rFonts w:ascii="Arial" w:hAnsi="Arial" w:cs="Arial"/>
          <w:b/>
          <w:sz w:val="20"/>
        </w:rPr>
        <w:t>Administrador del Contrato</w:t>
      </w:r>
      <w:r w:rsidRPr="00277CE2">
        <w:rPr>
          <w:rFonts w:ascii="Arial" w:hAnsi="Arial" w:cs="Arial"/>
          <w:sz w:val="20"/>
        </w:rPr>
        <w:t>.</w:t>
      </w:r>
    </w:p>
    <w:p w14:paraId="5F6DA312" w14:textId="77777777" w:rsidR="008E03FD" w:rsidRPr="00277CE2" w:rsidRDefault="008E03FD" w:rsidP="008E03FD">
      <w:pPr>
        <w:ind w:left="993" w:right="-1"/>
        <w:jc w:val="both"/>
        <w:rPr>
          <w:rFonts w:ascii="Arial" w:hAnsi="Arial" w:cs="Arial"/>
          <w:sz w:val="20"/>
        </w:rPr>
      </w:pPr>
    </w:p>
    <w:p w14:paraId="0C15D849" w14:textId="77777777" w:rsidR="008E03FD" w:rsidRPr="00277CE2" w:rsidRDefault="008E03FD" w:rsidP="008E03FD">
      <w:pPr>
        <w:ind w:left="993" w:right="-1"/>
        <w:jc w:val="both"/>
        <w:rPr>
          <w:rFonts w:ascii="Arial" w:hAnsi="Arial" w:cs="Arial"/>
          <w:sz w:val="20"/>
        </w:rPr>
      </w:pPr>
      <w:r w:rsidRPr="00277CE2">
        <w:rPr>
          <w:rFonts w:ascii="Arial" w:hAnsi="Arial" w:cs="Arial"/>
          <w:sz w:val="20"/>
        </w:rPr>
        <w:t xml:space="preserve">Al término de la capacitación, el </w:t>
      </w:r>
      <w:r w:rsidRPr="00277CE2">
        <w:rPr>
          <w:rFonts w:ascii="Arial" w:hAnsi="Arial" w:cs="Arial"/>
          <w:b/>
          <w:sz w:val="20"/>
        </w:rPr>
        <w:t>licitante adjudicado</w:t>
      </w:r>
      <w:r w:rsidRPr="00277CE2">
        <w:rPr>
          <w:rFonts w:ascii="Arial" w:hAnsi="Arial" w:cs="Arial"/>
          <w:sz w:val="20"/>
        </w:rPr>
        <w:t xml:space="preserve"> extenderá constancia con las firmas del personal designado por el Instituto y el licitante adjudicado, entregando copias del acuse de las mismas al </w:t>
      </w:r>
      <w:r w:rsidRPr="00277CE2">
        <w:rPr>
          <w:rFonts w:ascii="Arial" w:hAnsi="Arial" w:cs="Arial"/>
          <w:b/>
          <w:sz w:val="20"/>
        </w:rPr>
        <w:t>Administrador del Contrato</w:t>
      </w:r>
      <w:r w:rsidRPr="00277CE2">
        <w:rPr>
          <w:rFonts w:ascii="Arial" w:hAnsi="Arial" w:cs="Arial"/>
          <w:sz w:val="20"/>
        </w:rPr>
        <w:t>.</w:t>
      </w:r>
    </w:p>
    <w:p w14:paraId="3D172DD4" w14:textId="77777777" w:rsidR="008E03FD" w:rsidRPr="00277CE2" w:rsidRDefault="008E03FD" w:rsidP="008E03FD">
      <w:pPr>
        <w:ind w:left="993" w:right="-1"/>
        <w:jc w:val="both"/>
        <w:rPr>
          <w:rFonts w:ascii="Arial" w:hAnsi="Arial" w:cs="Arial"/>
          <w:sz w:val="20"/>
        </w:rPr>
      </w:pPr>
    </w:p>
    <w:p w14:paraId="3D45F888" w14:textId="77777777" w:rsidR="008E03FD" w:rsidRPr="00277CE2" w:rsidRDefault="008E03FD" w:rsidP="008E03FD">
      <w:pPr>
        <w:ind w:left="993" w:right="-1"/>
        <w:jc w:val="both"/>
        <w:rPr>
          <w:rFonts w:ascii="Arial" w:hAnsi="Arial" w:cs="Arial"/>
          <w:b/>
          <w:sz w:val="20"/>
        </w:rPr>
      </w:pPr>
      <w:r w:rsidRPr="00277CE2">
        <w:rPr>
          <w:rFonts w:ascii="Arial" w:hAnsi="Arial" w:cs="Arial"/>
          <w:sz w:val="20"/>
        </w:rPr>
        <w:lastRenderedPageBreak/>
        <w:t xml:space="preserve">Así mismo al término de la capacitación, se deberá </w:t>
      </w:r>
      <w:proofErr w:type="spellStart"/>
      <w:r w:rsidRPr="00277CE2">
        <w:rPr>
          <w:rFonts w:ascii="Arial" w:hAnsi="Arial" w:cs="Arial"/>
          <w:sz w:val="20"/>
        </w:rPr>
        <w:t>requisitar</w:t>
      </w:r>
      <w:proofErr w:type="spellEnd"/>
      <w:r w:rsidRPr="00277CE2">
        <w:rPr>
          <w:rFonts w:ascii="Arial" w:hAnsi="Arial" w:cs="Arial"/>
          <w:sz w:val="20"/>
        </w:rPr>
        <w:t xml:space="preserve"> dicho apartado E del </w:t>
      </w:r>
      <w:r w:rsidRPr="00277CE2">
        <w:rPr>
          <w:rFonts w:ascii="Arial" w:hAnsi="Arial" w:cs="Arial"/>
          <w:b/>
          <w:sz w:val="20"/>
        </w:rPr>
        <w:t>ANEXO T4.1 “Cédula de Puesta a Punto”.</w:t>
      </w:r>
    </w:p>
    <w:p w14:paraId="405C3D11" w14:textId="77777777" w:rsidR="008E03FD" w:rsidRPr="00277CE2" w:rsidRDefault="008E03FD" w:rsidP="008E03FD">
      <w:pPr>
        <w:tabs>
          <w:tab w:val="left" w:pos="284"/>
          <w:tab w:val="left" w:pos="567"/>
          <w:tab w:val="left" w:pos="720"/>
          <w:tab w:val="left" w:pos="1276"/>
          <w:tab w:val="left" w:pos="1701"/>
          <w:tab w:val="left" w:pos="2268"/>
          <w:tab w:val="left" w:pos="2410"/>
          <w:tab w:val="left" w:pos="2552"/>
          <w:tab w:val="left" w:pos="2835"/>
          <w:tab w:val="left" w:pos="3119"/>
          <w:tab w:val="left" w:pos="3402"/>
          <w:tab w:val="left" w:pos="3544"/>
          <w:tab w:val="left" w:pos="3686"/>
          <w:tab w:val="left" w:pos="3969"/>
          <w:tab w:val="left" w:pos="4111"/>
          <w:tab w:val="left" w:pos="4253"/>
          <w:tab w:val="left" w:pos="4536"/>
          <w:tab w:val="left" w:pos="4820"/>
          <w:tab w:val="left" w:pos="5103"/>
          <w:tab w:val="left" w:pos="5670"/>
          <w:tab w:val="left" w:pos="8222"/>
          <w:tab w:val="left" w:pos="9498"/>
        </w:tabs>
        <w:ind w:left="993" w:right="51"/>
        <w:jc w:val="both"/>
        <w:rPr>
          <w:rFonts w:ascii="Arial" w:hAnsi="Arial" w:cs="Arial"/>
          <w:b/>
          <w:bCs/>
          <w:vanish/>
          <w:sz w:val="20"/>
        </w:rPr>
      </w:pPr>
    </w:p>
    <w:p w14:paraId="2D9F8FD7" w14:textId="77777777" w:rsidR="008E03FD" w:rsidRPr="00277CE2" w:rsidRDefault="008E03FD" w:rsidP="008E03FD">
      <w:pPr>
        <w:tabs>
          <w:tab w:val="left" w:pos="1276"/>
          <w:tab w:val="left" w:pos="1701"/>
          <w:tab w:val="left" w:pos="2268"/>
          <w:tab w:val="left" w:pos="2410"/>
          <w:tab w:val="left" w:pos="2552"/>
          <w:tab w:val="left" w:pos="2835"/>
          <w:tab w:val="left" w:pos="3119"/>
          <w:tab w:val="left" w:pos="3402"/>
          <w:tab w:val="left" w:pos="3544"/>
          <w:tab w:val="left" w:pos="3686"/>
          <w:tab w:val="left" w:pos="3969"/>
          <w:tab w:val="left" w:pos="4111"/>
          <w:tab w:val="left" w:pos="4253"/>
          <w:tab w:val="left" w:pos="4536"/>
          <w:tab w:val="left" w:pos="4820"/>
          <w:tab w:val="left" w:pos="5103"/>
          <w:tab w:val="left" w:pos="5670"/>
          <w:tab w:val="left" w:pos="8222"/>
          <w:tab w:val="left" w:pos="9498"/>
        </w:tabs>
        <w:ind w:left="993" w:right="51"/>
        <w:jc w:val="both"/>
        <w:rPr>
          <w:rFonts w:ascii="Arial" w:hAnsi="Arial" w:cs="Arial"/>
          <w:b/>
          <w:bCs/>
          <w:sz w:val="20"/>
        </w:rPr>
      </w:pPr>
      <w:r w:rsidRPr="00277CE2">
        <w:rPr>
          <w:rFonts w:ascii="Arial" w:hAnsi="Arial" w:cs="Arial"/>
          <w:b/>
          <w:bCs/>
          <w:sz w:val="20"/>
        </w:rPr>
        <w:tab/>
      </w:r>
    </w:p>
    <w:p w14:paraId="5D5DFCB3" w14:textId="77777777" w:rsidR="008E03FD" w:rsidRPr="00277CE2" w:rsidRDefault="008E03FD" w:rsidP="008E03FD">
      <w:pPr>
        <w:tabs>
          <w:tab w:val="left" w:pos="-284"/>
          <w:tab w:val="left" w:pos="720"/>
          <w:tab w:val="left" w:pos="1080"/>
          <w:tab w:val="left" w:pos="9498"/>
        </w:tabs>
        <w:ind w:left="993" w:right="51"/>
        <w:jc w:val="both"/>
        <w:rPr>
          <w:rFonts w:ascii="Arial" w:hAnsi="Arial" w:cs="Arial"/>
          <w:sz w:val="20"/>
        </w:rPr>
      </w:pPr>
    </w:p>
    <w:p w14:paraId="79B457CF" w14:textId="77777777" w:rsidR="008E03FD" w:rsidRPr="00277CE2" w:rsidRDefault="008E03FD" w:rsidP="008E03FD">
      <w:pPr>
        <w:tabs>
          <w:tab w:val="left" w:pos="-284"/>
          <w:tab w:val="left" w:pos="142"/>
          <w:tab w:val="left" w:pos="720"/>
          <w:tab w:val="left" w:pos="1418"/>
          <w:tab w:val="left" w:pos="1843"/>
          <w:tab w:val="left" w:pos="1985"/>
          <w:tab w:val="left" w:pos="2268"/>
          <w:tab w:val="left" w:pos="2410"/>
          <w:tab w:val="left" w:pos="2552"/>
          <w:tab w:val="left" w:pos="2977"/>
          <w:tab w:val="left" w:pos="3119"/>
          <w:tab w:val="left" w:pos="3402"/>
          <w:tab w:val="left" w:pos="3544"/>
          <w:tab w:val="left" w:pos="3686"/>
          <w:tab w:val="left" w:pos="3828"/>
          <w:tab w:val="left" w:pos="4111"/>
          <w:tab w:val="left" w:pos="4253"/>
          <w:tab w:val="left" w:pos="4536"/>
          <w:tab w:val="left" w:pos="4678"/>
          <w:tab w:val="left" w:pos="4820"/>
          <w:tab w:val="left" w:pos="4962"/>
          <w:tab w:val="left" w:pos="5245"/>
          <w:tab w:val="left" w:pos="5387"/>
          <w:tab w:val="left" w:pos="5812"/>
          <w:tab w:val="left" w:pos="5954"/>
          <w:tab w:val="left" w:pos="6237"/>
          <w:tab w:val="left" w:pos="6379"/>
          <w:tab w:val="left" w:pos="6521"/>
          <w:tab w:val="left" w:pos="6804"/>
          <w:tab w:val="left" w:pos="6946"/>
          <w:tab w:val="left" w:pos="7088"/>
          <w:tab w:val="left" w:pos="7513"/>
          <w:tab w:val="left" w:pos="7655"/>
          <w:tab w:val="left" w:pos="7938"/>
          <w:tab w:val="left" w:pos="8080"/>
          <w:tab w:val="left" w:pos="8364"/>
          <w:tab w:val="left" w:pos="8647"/>
          <w:tab w:val="left" w:pos="8789"/>
          <w:tab w:val="left" w:pos="9072"/>
          <w:tab w:val="left" w:pos="9356"/>
          <w:tab w:val="left" w:pos="9498"/>
        </w:tabs>
        <w:ind w:left="993" w:right="51"/>
        <w:jc w:val="both"/>
        <w:rPr>
          <w:rFonts w:ascii="Arial" w:hAnsi="Arial" w:cs="Arial"/>
          <w:sz w:val="20"/>
        </w:rPr>
      </w:pPr>
      <w:r w:rsidRPr="00277CE2">
        <w:rPr>
          <w:rFonts w:ascii="Arial" w:hAnsi="Arial" w:cs="Arial"/>
          <w:b/>
          <w:sz w:val="20"/>
        </w:rPr>
        <w:t>CAPACITACIÓN CONTINUA.</w:t>
      </w:r>
      <w:r w:rsidRPr="00277CE2">
        <w:rPr>
          <w:rFonts w:ascii="Arial" w:hAnsi="Arial" w:cs="Arial"/>
          <w:sz w:val="20"/>
        </w:rPr>
        <w:t xml:space="preserve"> </w:t>
      </w:r>
    </w:p>
    <w:p w14:paraId="169998E9" w14:textId="77777777" w:rsidR="008E03FD" w:rsidRPr="00277CE2" w:rsidRDefault="008E03FD" w:rsidP="008E03FD">
      <w:pPr>
        <w:pStyle w:val="Sangradetextonormal"/>
        <w:spacing w:after="0"/>
        <w:ind w:left="993"/>
        <w:jc w:val="both"/>
        <w:rPr>
          <w:rFonts w:ascii="Arial" w:hAnsi="Arial" w:cs="Arial"/>
          <w:sz w:val="20"/>
        </w:rPr>
      </w:pPr>
      <w:r w:rsidRPr="00277CE2">
        <w:rPr>
          <w:rFonts w:ascii="Arial" w:hAnsi="Arial" w:cs="Arial"/>
          <w:sz w:val="20"/>
        </w:rPr>
        <w:t xml:space="preserve">La capacitación continua, será dirigida al personal de Laboratorio Clínico para que identifique las partes operativas del equipo y su funcionamiento, así como la utilización y el mejor aprovechamiento de los bienes de consumo. Esta capacitación será coordinada y supervisada por el </w:t>
      </w:r>
      <w:r w:rsidRPr="00277CE2">
        <w:rPr>
          <w:rFonts w:ascii="Arial" w:hAnsi="Arial" w:cs="Arial"/>
          <w:b/>
          <w:sz w:val="20"/>
        </w:rPr>
        <w:t>Jefe de Laboratorio Clínico</w:t>
      </w:r>
      <w:r w:rsidRPr="00277CE2">
        <w:rPr>
          <w:rFonts w:ascii="Arial" w:hAnsi="Arial" w:cs="Arial"/>
          <w:sz w:val="20"/>
        </w:rPr>
        <w:t xml:space="preserve">, quien será el responsable de proporcionar la lista del personal a capacitar al </w:t>
      </w:r>
      <w:r w:rsidRPr="00277CE2">
        <w:rPr>
          <w:rFonts w:ascii="Arial" w:hAnsi="Arial" w:cs="Arial"/>
          <w:b/>
          <w:sz w:val="20"/>
        </w:rPr>
        <w:t>licitante adjudicado</w:t>
      </w:r>
      <w:r w:rsidRPr="00277CE2">
        <w:rPr>
          <w:rFonts w:ascii="Arial" w:hAnsi="Arial" w:cs="Arial"/>
          <w:sz w:val="20"/>
        </w:rPr>
        <w:t xml:space="preserve">. </w:t>
      </w:r>
    </w:p>
    <w:p w14:paraId="1D8BEE1A" w14:textId="77777777" w:rsidR="008E03FD" w:rsidRPr="00277CE2" w:rsidRDefault="008E03FD" w:rsidP="008E03FD">
      <w:pPr>
        <w:tabs>
          <w:tab w:val="left" w:pos="-284"/>
          <w:tab w:val="left" w:pos="720"/>
          <w:tab w:val="left" w:pos="1080"/>
          <w:tab w:val="left" w:pos="9498"/>
        </w:tabs>
        <w:ind w:left="993"/>
        <w:jc w:val="both"/>
        <w:rPr>
          <w:rFonts w:ascii="Arial" w:hAnsi="Arial" w:cs="Arial"/>
          <w:sz w:val="20"/>
        </w:rPr>
      </w:pPr>
    </w:p>
    <w:p w14:paraId="1C3A0B8D" w14:textId="77777777" w:rsidR="008E03FD" w:rsidRPr="00277CE2" w:rsidRDefault="008E03FD" w:rsidP="008E03FD">
      <w:pPr>
        <w:tabs>
          <w:tab w:val="left" w:pos="-284"/>
          <w:tab w:val="left" w:pos="720"/>
          <w:tab w:val="left" w:pos="1080"/>
          <w:tab w:val="left" w:pos="9498"/>
        </w:tabs>
        <w:ind w:left="993"/>
        <w:jc w:val="both"/>
        <w:rPr>
          <w:rFonts w:ascii="Arial" w:hAnsi="Arial" w:cs="Arial"/>
          <w:bCs/>
          <w:sz w:val="20"/>
        </w:rPr>
      </w:pPr>
      <w:r w:rsidRPr="00277CE2">
        <w:rPr>
          <w:rFonts w:ascii="Arial" w:hAnsi="Arial" w:cs="Arial"/>
          <w:sz w:val="20"/>
        </w:rPr>
        <w:t xml:space="preserve">Durante la vigencia de la prestación del servicio  debe considerarse su realización, previa solicitud por escrito del </w:t>
      </w:r>
      <w:r w:rsidRPr="00277CE2">
        <w:rPr>
          <w:rFonts w:ascii="Arial" w:hAnsi="Arial" w:cs="Arial"/>
          <w:b/>
          <w:sz w:val="20"/>
        </w:rPr>
        <w:t>Jefe de Laboratorio Clínico con copia al Administrador del Contrato</w:t>
      </w:r>
      <w:r w:rsidRPr="00277CE2">
        <w:rPr>
          <w:rFonts w:ascii="Arial" w:hAnsi="Arial" w:cs="Arial"/>
          <w:sz w:val="20"/>
        </w:rPr>
        <w:t>,</w:t>
      </w:r>
      <w:r w:rsidRPr="00277CE2">
        <w:rPr>
          <w:rFonts w:ascii="Arial" w:hAnsi="Arial" w:cs="Arial"/>
          <w:bCs/>
          <w:sz w:val="20"/>
        </w:rPr>
        <w:t xml:space="preserve"> para que en un plazo máximo </w:t>
      </w:r>
      <w:r w:rsidRPr="00277CE2">
        <w:rPr>
          <w:rFonts w:ascii="Arial" w:hAnsi="Arial" w:cs="Arial"/>
          <w:b/>
          <w:bCs/>
          <w:sz w:val="20"/>
        </w:rPr>
        <w:t>de 7 (siete) días hábiles</w:t>
      </w:r>
      <w:r w:rsidRPr="00277CE2">
        <w:rPr>
          <w:rFonts w:ascii="Arial" w:hAnsi="Arial" w:cs="Arial"/>
          <w:bCs/>
          <w:sz w:val="20"/>
        </w:rPr>
        <w:t>, contados a partir de la entrega de la solicitud al licitante adjudicado brinde dicha capacitación.</w:t>
      </w:r>
    </w:p>
    <w:p w14:paraId="79D9EB39" w14:textId="77777777" w:rsidR="008E03FD" w:rsidRPr="00277CE2" w:rsidRDefault="008E03FD" w:rsidP="008E03FD">
      <w:pPr>
        <w:tabs>
          <w:tab w:val="left" w:pos="-284"/>
          <w:tab w:val="left" w:pos="720"/>
          <w:tab w:val="left" w:pos="1080"/>
          <w:tab w:val="left" w:pos="9498"/>
        </w:tabs>
        <w:ind w:left="993" w:right="51"/>
        <w:jc w:val="both"/>
        <w:rPr>
          <w:rFonts w:ascii="Arial" w:hAnsi="Arial" w:cs="Arial"/>
          <w:b/>
          <w:sz w:val="20"/>
        </w:rPr>
      </w:pPr>
    </w:p>
    <w:p w14:paraId="3821E317" w14:textId="77777777" w:rsidR="008E03FD" w:rsidRPr="00277CE2" w:rsidRDefault="008E03FD" w:rsidP="008E03FD">
      <w:pPr>
        <w:ind w:left="993" w:right="-1"/>
        <w:jc w:val="both"/>
        <w:rPr>
          <w:rFonts w:ascii="Arial" w:hAnsi="Arial" w:cs="Arial"/>
          <w:sz w:val="20"/>
        </w:rPr>
      </w:pPr>
    </w:p>
    <w:p w14:paraId="0711CD17" w14:textId="77777777" w:rsidR="008E03FD" w:rsidRPr="00277CE2" w:rsidRDefault="008E03FD" w:rsidP="008E03FD">
      <w:pPr>
        <w:ind w:left="993" w:right="-1"/>
        <w:jc w:val="both"/>
        <w:rPr>
          <w:rFonts w:ascii="Arial" w:hAnsi="Arial" w:cs="Arial"/>
          <w:sz w:val="20"/>
        </w:rPr>
      </w:pPr>
      <w:r w:rsidRPr="00277CE2">
        <w:rPr>
          <w:rFonts w:ascii="Arial" w:hAnsi="Arial" w:cs="Arial"/>
          <w:sz w:val="20"/>
        </w:rPr>
        <w:t xml:space="preserve">El control del Registro de Asistencia, se realizará mediante el formato contenido en el </w:t>
      </w:r>
      <w:r w:rsidRPr="00277CE2">
        <w:rPr>
          <w:rFonts w:ascii="Arial" w:hAnsi="Arial" w:cs="Arial"/>
          <w:b/>
          <w:sz w:val="20"/>
        </w:rPr>
        <w:t>Anexo T7.1 “Registro del Personal que asiste a la Capacitación”</w:t>
      </w:r>
      <w:r w:rsidRPr="00277CE2">
        <w:rPr>
          <w:rFonts w:ascii="Arial" w:hAnsi="Arial" w:cs="Arial"/>
          <w:sz w:val="20"/>
        </w:rPr>
        <w:t>, el cual será avalado por el Jefe de Laboratorio al término de cada evento, quien la entregará al Administrador del Contrato.</w:t>
      </w:r>
    </w:p>
    <w:p w14:paraId="50F595C4" w14:textId="77777777" w:rsidR="008E03FD" w:rsidRPr="00277CE2" w:rsidRDefault="008E03FD" w:rsidP="008E03FD">
      <w:pPr>
        <w:ind w:left="993" w:right="-1"/>
        <w:jc w:val="both"/>
        <w:rPr>
          <w:rFonts w:ascii="Arial" w:hAnsi="Arial" w:cs="Arial"/>
          <w:sz w:val="20"/>
        </w:rPr>
      </w:pPr>
    </w:p>
    <w:p w14:paraId="787F52B2" w14:textId="77777777" w:rsidR="008E03FD" w:rsidRPr="00277CE2" w:rsidRDefault="008E03FD" w:rsidP="008E03FD">
      <w:pPr>
        <w:ind w:left="993" w:right="-1"/>
        <w:jc w:val="both"/>
        <w:rPr>
          <w:rFonts w:ascii="Arial" w:hAnsi="Arial" w:cs="Arial"/>
          <w:sz w:val="20"/>
        </w:rPr>
      </w:pPr>
      <w:r w:rsidRPr="00277CE2">
        <w:rPr>
          <w:rFonts w:ascii="Arial" w:hAnsi="Arial" w:cs="Arial"/>
          <w:sz w:val="20"/>
        </w:rPr>
        <w:t xml:space="preserve">Al término de la capacitación, el proveedor extenderá constancia con las firmas del Instituto y del proveedor. Todos los gastos derivados de la capacitación corren por cuenta del licitante adjudicado lo cual no incluye viáticos del personal a capacitar. Deberá integrar a su propuesta técnica el programa de capacitación que contenga como mínimo lo señalado, el </w:t>
      </w:r>
      <w:r w:rsidRPr="00277CE2">
        <w:rPr>
          <w:rFonts w:ascii="Arial" w:hAnsi="Arial" w:cs="Arial"/>
          <w:b/>
          <w:sz w:val="20"/>
        </w:rPr>
        <w:t>Anexo T7 “Programa de Capacitación”, el cual deberá utilizar para su proposición.</w:t>
      </w:r>
      <w:r w:rsidRPr="00277CE2">
        <w:rPr>
          <w:rFonts w:ascii="Arial" w:hAnsi="Arial" w:cs="Arial"/>
          <w:sz w:val="20"/>
        </w:rPr>
        <w:t xml:space="preserve"> </w:t>
      </w:r>
    </w:p>
    <w:p w14:paraId="47947657" w14:textId="77777777" w:rsidR="008E03FD" w:rsidRPr="00277CE2" w:rsidRDefault="008E03FD" w:rsidP="008E03FD">
      <w:pPr>
        <w:tabs>
          <w:tab w:val="left" w:pos="-284"/>
          <w:tab w:val="left" w:pos="720"/>
          <w:tab w:val="left" w:pos="1080"/>
          <w:tab w:val="left" w:pos="1276"/>
          <w:tab w:val="left" w:pos="1701"/>
          <w:tab w:val="left" w:pos="2268"/>
          <w:tab w:val="left" w:pos="2410"/>
          <w:tab w:val="left" w:pos="2552"/>
          <w:tab w:val="left" w:pos="2835"/>
          <w:tab w:val="left" w:pos="3119"/>
          <w:tab w:val="left" w:pos="3402"/>
          <w:tab w:val="left" w:pos="3544"/>
          <w:tab w:val="left" w:pos="3686"/>
          <w:tab w:val="left" w:pos="3969"/>
          <w:tab w:val="left" w:pos="4111"/>
          <w:tab w:val="left" w:pos="4253"/>
          <w:tab w:val="left" w:pos="4536"/>
          <w:tab w:val="left" w:pos="4820"/>
          <w:tab w:val="left" w:pos="5103"/>
          <w:tab w:val="left" w:pos="5670"/>
          <w:tab w:val="left" w:pos="8222"/>
          <w:tab w:val="left" w:pos="9498"/>
        </w:tabs>
        <w:ind w:left="993" w:right="51"/>
        <w:jc w:val="both"/>
        <w:rPr>
          <w:rFonts w:ascii="Arial" w:hAnsi="Arial" w:cs="Arial"/>
          <w:bCs/>
          <w:sz w:val="20"/>
        </w:rPr>
      </w:pPr>
    </w:p>
    <w:p w14:paraId="258CD53A" w14:textId="77777777" w:rsidR="008E03FD" w:rsidRPr="00277CE2" w:rsidRDefault="008E03FD" w:rsidP="008E03FD">
      <w:pPr>
        <w:tabs>
          <w:tab w:val="left" w:pos="-284"/>
          <w:tab w:val="left" w:pos="720"/>
          <w:tab w:val="left" w:pos="1080"/>
          <w:tab w:val="left" w:pos="1276"/>
          <w:tab w:val="left" w:pos="1701"/>
          <w:tab w:val="left" w:pos="2268"/>
          <w:tab w:val="left" w:pos="2410"/>
          <w:tab w:val="left" w:pos="2552"/>
          <w:tab w:val="left" w:pos="2835"/>
          <w:tab w:val="left" w:pos="3119"/>
          <w:tab w:val="left" w:pos="3402"/>
          <w:tab w:val="left" w:pos="3544"/>
          <w:tab w:val="left" w:pos="3686"/>
          <w:tab w:val="left" w:pos="3969"/>
          <w:tab w:val="left" w:pos="4111"/>
          <w:tab w:val="left" w:pos="4253"/>
          <w:tab w:val="left" w:pos="4536"/>
          <w:tab w:val="left" w:pos="4820"/>
          <w:tab w:val="left" w:pos="5103"/>
          <w:tab w:val="left" w:pos="5670"/>
          <w:tab w:val="left" w:pos="8222"/>
          <w:tab w:val="left" w:pos="9498"/>
        </w:tabs>
        <w:ind w:left="993" w:right="51"/>
        <w:jc w:val="both"/>
        <w:rPr>
          <w:rFonts w:ascii="Arial" w:hAnsi="Arial" w:cs="Arial"/>
          <w:b/>
          <w:bCs/>
          <w:sz w:val="20"/>
        </w:rPr>
      </w:pPr>
      <w:r w:rsidRPr="00277CE2">
        <w:rPr>
          <w:rFonts w:ascii="Arial" w:hAnsi="Arial" w:cs="Arial"/>
          <w:b/>
          <w:bCs/>
          <w:sz w:val="20"/>
        </w:rPr>
        <w:t>CAPACITACIÓN TÉCNICA PREVIA.</w:t>
      </w:r>
    </w:p>
    <w:p w14:paraId="26DCE1F2" w14:textId="77777777" w:rsidR="008E03FD" w:rsidRPr="00277CE2" w:rsidRDefault="008E03FD" w:rsidP="008E03FD">
      <w:pPr>
        <w:tabs>
          <w:tab w:val="left" w:pos="-284"/>
          <w:tab w:val="left" w:pos="720"/>
          <w:tab w:val="left" w:pos="1080"/>
          <w:tab w:val="left" w:pos="1276"/>
          <w:tab w:val="left" w:pos="1701"/>
          <w:tab w:val="left" w:pos="2268"/>
          <w:tab w:val="left" w:pos="2410"/>
          <w:tab w:val="left" w:pos="2552"/>
          <w:tab w:val="left" w:pos="2835"/>
          <w:tab w:val="left" w:pos="3119"/>
          <w:tab w:val="left" w:pos="3402"/>
          <w:tab w:val="left" w:pos="3544"/>
          <w:tab w:val="left" w:pos="3686"/>
          <w:tab w:val="left" w:pos="3969"/>
          <w:tab w:val="left" w:pos="4111"/>
          <w:tab w:val="left" w:pos="4253"/>
          <w:tab w:val="left" w:pos="4536"/>
          <w:tab w:val="left" w:pos="4820"/>
          <w:tab w:val="left" w:pos="5103"/>
          <w:tab w:val="left" w:pos="5670"/>
          <w:tab w:val="left" w:pos="8222"/>
          <w:tab w:val="left" w:pos="9498"/>
        </w:tabs>
        <w:ind w:left="993" w:right="51"/>
        <w:jc w:val="both"/>
        <w:rPr>
          <w:rFonts w:ascii="Arial" w:hAnsi="Arial" w:cs="Arial"/>
          <w:bCs/>
          <w:sz w:val="20"/>
        </w:rPr>
      </w:pPr>
    </w:p>
    <w:p w14:paraId="02D4CC85" w14:textId="77777777" w:rsidR="008E03FD" w:rsidRPr="00277CE2" w:rsidRDefault="008E03FD" w:rsidP="008E03FD">
      <w:pPr>
        <w:ind w:left="993" w:right="-1"/>
        <w:jc w:val="both"/>
        <w:rPr>
          <w:rFonts w:ascii="Arial" w:hAnsi="Arial" w:cs="Arial"/>
          <w:sz w:val="20"/>
        </w:rPr>
      </w:pPr>
      <w:r w:rsidRPr="00277CE2">
        <w:rPr>
          <w:rFonts w:ascii="Arial" w:hAnsi="Arial" w:cs="Arial"/>
          <w:sz w:val="20"/>
        </w:rPr>
        <w:t>Consistirá en garantizar, el uso y manejo de los equipos, de los procedimientos analíticos y del adecuado uso del sistema de información, reactivo, consumible e insumos, el cual deberá cumplir los requisitos descritos en el presente anexo técnico. Se iniciará simultáneamente a la instalación de los equipos y a más tardar el día 7 posterior al acto de fallo.</w:t>
      </w:r>
    </w:p>
    <w:p w14:paraId="38B6C85C" w14:textId="77777777" w:rsidR="008E03FD" w:rsidRPr="00277CE2" w:rsidRDefault="008E03FD" w:rsidP="008E03FD">
      <w:pPr>
        <w:ind w:left="993" w:right="-1"/>
        <w:jc w:val="both"/>
        <w:rPr>
          <w:rFonts w:ascii="Arial" w:hAnsi="Arial" w:cs="Arial"/>
          <w:sz w:val="20"/>
        </w:rPr>
      </w:pPr>
    </w:p>
    <w:p w14:paraId="5731342F" w14:textId="77777777" w:rsidR="008E03FD" w:rsidRPr="00277CE2" w:rsidRDefault="008E03FD" w:rsidP="008E03FD">
      <w:pPr>
        <w:ind w:left="993" w:right="-1"/>
        <w:jc w:val="both"/>
        <w:rPr>
          <w:rFonts w:ascii="Arial" w:hAnsi="Arial" w:cs="Arial"/>
          <w:sz w:val="20"/>
        </w:rPr>
      </w:pPr>
      <w:r w:rsidRPr="00277CE2">
        <w:rPr>
          <w:rFonts w:ascii="Arial" w:hAnsi="Arial" w:cs="Arial"/>
          <w:sz w:val="20"/>
        </w:rPr>
        <w:t xml:space="preserve">Para el caso de la Capacitación Técnica Previa, el Administrador del Contrato, proporcionará al licitante adjudicado dentro de las </w:t>
      </w:r>
      <w:r w:rsidRPr="00277CE2">
        <w:rPr>
          <w:rFonts w:ascii="Arial" w:hAnsi="Arial" w:cs="Arial"/>
          <w:b/>
          <w:sz w:val="20"/>
        </w:rPr>
        <w:t>72 horas</w:t>
      </w:r>
      <w:r w:rsidRPr="00277CE2">
        <w:rPr>
          <w:rFonts w:ascii="Arial" w:hAnsi="Arial" w:cs="Arial"/>
          <w:sz w:val="20"/>
        </w:rPr>
        <w:t xml:space="preserve"> posteriores a la emisión y notificación del fallo, la lista del personal que será capacitado, identificando al personal que corresponde a esta UMAE (Personal Indicado por el Jefe de Laboratorio), con la finalidad de ajustar detalles al programa que presente como parte de su propuesta técnica para lo cual utilizará el formato contenido en el </w:t>
      </w:r>
      <w:r w:rsidRPr="00277CE2">
        <w:rPr>
          <w:rFonts w:ascii="Arial" w:hAnsi="Arial" w:cs="Arial"/>
          <w:b/>
          <w:sz w:val="20"/>
        </w:rPr>
        <w:t>Anexo T7 “Programa de Capacitación”.</w:t>
      </w:r>
      <w:r w:rsidRPr="00277CE2">
        <w:rPr>
          <w:rFonts w:ascii="Arial" w:hAnsi="Arial" w:cs="Arial"/>
          <w:sz w:val="20"/>
        </w:rPr>
        <w:t xml:space="preserve"> </w:t>
      </w:r>
    </w:p>
    <w:p w14:paraId="15ABD9DA" w14:textId="77777777" w:rsidR="008E03FD" w:rsidRPr="00277CE2" w:rsidRDefault="008E03FD" w:rsidP="008E03FD">
      <w:pPr>
        <w:ind w:left="993" w:right="-1"/>
        <w:jc w:val="both"/>
        <w:rPr>
          <w:rFonts w:ascii="Arial" w:hAnsi="Arial" w:cs="Arial"/>
          <w:sz w:val="20"/>
        </w:rPr>
      </w:pPr>
    </w:p>
    <w:p w14:paraId="7CD12D73" w14:textId="77777777" w:rsidR="008E03FD" w:rsidRPr="00277CE2" w:rsidRDefault="008E03FD" w:rsidP="008E03FD">
      <w:pPr>
        <w:ind w:left="993" w:right="-1"/>
        <w:jc w:val="both"/>
        <w:rPr>
          <w:rFonts w:ascii="Arial" w:hAnsi="Arial" w:cs="Arial"/>
          <w:sz w:val="20"/>
        </w:rPr>
      </w:pPr>
      <w:r w:rsidRPr="00277CE2">
        <w:rPr>
          <w:rFonts w:ascii="Arial" w:hAnsi="Arial" w:cs="Arial"/>
          <w:sz w:val="20"/>
        </w:rPr>
        <w:t xml:space="preserve">Por lo cual, el licitante deberá incluir en su propuesta técnica, la programación de un curso de capacitación para el personal de laboratorio, cuyo contenido del programa deberá incluir por lo menos los siguientes temas: </w:t>
      </w:r>
    </w:p>
    <w:p w14:paraId="7FC989E3" w14:textId="77777777" w:rsidR="008E03FD" w:rsidRPr="00277CE2" w:rsidRDefault="008E03FD" w:rsidP="008E03FD">
      <w:pPr>
        <w:tabs>
          <w:tab w:val="left" w:pos="-284"/>
          <w:tab w:val="left" w:pos="720"/>
          <w:tab w:val="left" w:pos="1080"/>
          <w:tab w:val="left" w:pos="9498"/>
        </w:tabs>
        <w:ind w:left="993" w:right="51"/>
        <w:jc w:val="both"/>
        <w:rPr>
          <w:rFonts w:ascii="Arial" w:hAnsi="Arial" w:cs="Arial"/>
          <w:sz w:val="20"/>
        </w:rPr>
      </w:pPr>
    </w:p>
    <w:p w14:paraId="71BBC611" w14:textId="77777777" w:rsidR="008E03FD" w:rsidRPr="00277CE2" w:rsidRDefault="008E03FD" w:rsidP="008E03FD">
      <w:pPr>
        <w:pStyle w:val="Prrafodelista"/>
        <w:numPr>
          <w:ilvl w:val="0"/>
          <w:numId w:val="50"/>
        </w:numPr>
        <w:tabs>
          <w:tab w:val="left" w:pos="-284"/>
          <w:tab w:val="left" w:pos="720"/>
          <w:tab w:val="left" w:pos="1080"/>
          <w:tab w:val="left" w:pos="9498"/>
        </w:tabs>
        <w:ind w:left="993" w:right="51"/>
        <w:jc w:val="both"/>
        <w:rPr>
          <w:rFonts w:ascii="Arial" w:hAnsi="Arial" w:cs="Arial"/>
          <w:sz w:val="20"/>
        </w:rPr>
      </w:pPr>
      <w:r w:rsidRPr="00277CE2">
        <w:rPr>
          <w:rFonts w:ascii="Arial" w:hAnsi="Arial" w:cs="Arial"/>
          <w:sz w:val="20"/>
        </w:rPr>
        <w:t>Fundamentos técnicos para el uso de los equipos médicos y de los equipos de cómputo asociados a la solución, considerando para el personal de laboratorio que los fundamentos técnicos deberán ser reforzados por prácticas de los procedimientos a realizar en el lugar designado por el licitante ganador.</w:t>
      </w:r>
    </w:p>
    <w:p w14:paraId="4BAA7D13" w14:textId="77777777" w:rsidR="008E03FD" w:rsidRPr="00277CE2" w:rsidRDefault="008E03FD" w:rsidP="008E03FD">
      <w:pPr>
        <w:pStyle w:val="Prrafodelista"/>
        <w:numPr>
          <w:ilvl w:val="0"/>
          <w:numId w:val="50"/>
        </w:numPr>
        <w:tabs>
          <w:tab w:val="left" w:pos="-284"/>
          <w:tab w:val="left" w:pos="720"/>
          <w:tab w:val="left" w:pos="1080"/>
          <w:tab w:val="left" w:pos="9498"/>
        </w:tabs>
        <w:ind w:left="993" w:right="51"/>
        <w:jc w:val="both"/>
        <w:rPr>
          <w:rFonts w:ascii="Arial" w:hAnsi="Arial" w:cs="Arial"/>
          <w:sz w:val="20"/>
        </w:rPr>
      </w:pPr>
      <w:r w:rsidRPr="00277CE2">
        <w:rPr>
          <w:rFonts w:ascii="Arial" w:hAnsi="Arial" w:cs="Arial"/>
          <w:sz w:val="20"/>
        </w:rPr>
        <w:t>Logística para el envío de muestras para pruebas confirmatorias.</w:t>
      </w:r>
    </w:p>
    <w:p w14:paraId="668D2854" w14:textId="77777777" w:rsidR="008E03FD" w:rsidRPr="00277CE2" w:rsidRDefault="008E03FD" w:rsidP="008E03FD">
      <w:pPr>
        <w:pStyle w:val="Prrafodelista"/>
        <w:numPr>
          <w:ilvl w:val="0"/>
          <w:numId w:val="50"/>
        </w:numPr>
        <w:tabs>
          <w:tab w:val="left" w:pos="-284"/>
          <w:tab w:val="left" w:pos="720"/>
          <w:tab w:val="left" w:pos="1080"/>
          <w:tab w:val="left" w:pos="9498"/>
        </w:tabs>
        <w:ind w:left="993" w:right="51"/>
        <w:jc w:val="both"/>
        <w:rPr>
          <w:rFonts w:ascii="Arial" w:hAnsi="Arial" w:cs="Arial"/>
          <w:sz w:val="20"/>
        </w:rPr>
      </w:pPr>
      <w:r w:rsidRPr="00277CE2">
        <w:rPr>
          <w:rFonts w:ascii="Arial" w:hAnsi="Arial" w:cs="Arial"/>
          <w:sz w:val="20"/>
        </w:rPr>
        <w:t>Uso adecuado de los reactivos, insumos y consumibles para la realización de los perfiles de tamiz neonatal.</w:t>
      </w:r>
    </w:p>
    <w:p w14:paraId="505103F8" w14:textId="77777777" w:rsidR="008E03FD" w:rsidRPr="00277CE2" w:rsidRDefault="008E03FD" w:rsidP="008E03FD">
      <w:pPr>
        <w:pStyle w:val="Prrafodelista"/>
        <w:numPr>
          <w:ilvl w:val="0"/>
          <w:numId w:val="50"/>
        </w:numPr>
        <w:tabs>
          <w:tab w:val="left" w:pos="-284"/>
          <w:tab w:val="left" w:pos="720"/>
          <w:tab w:val="left" w:pos="1080"/>
          <w:tab w:val="left" w:pos="9498"/>
        </w:tabs>
        <w:ind w:left="993" w:right="51"/>
        <w:jc w:val="both"/>
        <w:rPr>
          <w:rFonts w:ascii="Arial" w:hAnsi="Arial" w:cs="Arial"/>
          <w:sz w:val="20"/>
        </w:rPr>
      </w:pPr>
      <w:r w:rsidRPr="00277CE2">
        <w:rPr>
          <w:rFonts w:ascii="Arial" w:hAnsi="Arial" w:cs="Arial"/>
          <w:sz w:val="20"/>
        </w:rPr>
        <w:t>Registro de la información derivada del tamiz neonatal en el sistema de información asociado a la solución médica.</w:t>
      </w:r>
    </w:p>
    <w:p w14:paraId="4F1218AF" w14:textId="77777777" w:rsidR="008E03FD" w:rsidRPr="00277CE2" w:rsidRDefault="008E03FD" w:rsidP="008E03FD">
      <w:pPr>
        <w:pStyle w:val="Prrafodelista"/>
        <w:numPr>
          <w:ilvl w:val="0"/>
          <w:numId w:val="50"/>
        </w:numPr>
        <w:tabs>
          <w:tab w:val="left" w:pos="-284"/>
          <w:tab w:val="left" w:pos="720"/>
          <w:tab w:val="left" w:pos="1080"/>
          <w:tab w:val="left" w:pos="9498"/>
        </w:tabs>
        <w:ind w:left="993" w:right="51"/>
        <w:jc w:val="both"/>
        <w:rPr>
          <w:rFonts w:ascii="Arial" w:hAnsi="Arial" w:cs="Arial"/>
          <w:sz w:val="20"/>
        </w:rPr>
      </w:pPr>
      <w:r w:rsidRPr="00277CE2">
        <w:rPr>
          <w:rFonts w:ascii="Arial" w:hAnsi="Arial" w:cs="Arial"/>
          <w:sz w:val="20"/>
        </w:rPr>
        <w:t>Proceso para la asistencia técnica y mantenimiento de los equipos médicos y equipos de cómputo asociados a la solución.</w:t>
      </w:r>
    </w:p>
    <w:p w14:paraId="0449D861" w14:textId="77777777" w:rsidR="008E03FD" w:rsidRPr="00277CE2" w:rsidRDefault="008E03FD" w:rsidP="008E03FD">
      <w:pPr>
        <w:tabs>
          <w:tab w:val="left" w:pos="-284"/>
          <w:tab w:val="left" w:pos="720"/>
          <w:tab w:val="left" w:pos="1080"/>
          <w:tab w:val="left" w:pos="9498"/>
        </w:tabs>
        <w:ind w:left="993" w:right="51"/>
        <w:jc w:val="both"/>
        <w:rPr>
          <w:rFonts w:ascii="Arial" w:hAnsi="Arial" w:cs="Arial"/>
          <w:sz w:val="20"/>
        </w:rPr>
      </w:pPr>
    </w:p>
    <w:p w14:paraId="1FFEBCCF" w14:textId="77777777" w:rsidR="008E03FD" w:rsidRPr="00277CE2" w:rsidRDefault="008E03FD" w:rsidP="008E03FD">
      <w:pPr>
        <w:ind w:left="993" w:right="-1"/>
        <w:jc w:val="both"/>
        <w:rPr>
          <w:rFonts w:ascii="Arial" w:hAnsi="Arial" w:cs="Arial"/>
          <w:sz w:val="20"/>
        </w:rPr>
      </w:pPr>
      <w:r w:rsidRPr="00277CE2">
        <w:rPr>
          <w:rFonts w:ascii="Arial" w:hAnsi="Arial" w:cs="Arial"/>
          <w:sz w:val="20"/>
        </w:rPr>
        <w:t>Así mismo, los licitantes deberán considerar los siguientes aspectos:</w:t>
      </w:r>
    </w:p>
    <w:p w14:paraId="0A9E1430" w14:textId="77777777" w:rsidR="008E03FD" w:rsidRPr="00277CE2" w:rsidRDefault="008E03FD" w:rsidP="008E03FD">
      <w:pPr>
        <w:pStyle w:val="Prrafodelista"/>
        <w:numPr>
          <w:ilvl w:val="0"/>
          <w:numId w:val="48"/>
        </w:numPr>
        <w:ind w:left="993" w:right="-1"/>
        <w:jc w:val="both"/>
        <w:rPr>
          <w:rFonts w:ascii="Arial" w:hAnsi="Arial" w:cs="Arial"/>
          <w:sz w:val="20"/>
        </w:rPr>
      </w:pPr>
      <w:r w:rsidRPr="00277CE2">
        <w:rPr>
          <w:rFonts w:ascii="Arial" w:hAnsi="Arial" w:cs="Arial"/>
          <w:sz w:val="20"/>
        </w:rPr>
        <w:t>Para el personal de laboratorio.</w:t>
      </w:r>
    </w:p>
    <w:p w14:paraId="6D7937BF" w14:textId="77777777" w:rsidR="008E03FD" w:rsidRPr="00277CE2" w:rsidRDefault="008E03FD" w:rsidP="008E03FD">
      <w:pPr>
        <w:pStyle w:val="Prrafodelista"/>
        <w:numPr>
          <w:ilvl w:val="0"/>
          <w:numId w:val="49"/>
        </w:numPr>
        <w:ind w:left="993" w:right="-1"/>
        <w:jc w:val="both"/>
        <w:rPr>
          <w:rFonts w:ascii="Arial" w:hAnsi="Arial" w:cs="Arial"/>
          <w:sz w:val="20"/>
        </w:rPr>
      </w:pPr>
      <w:r w:rsidRPr="00277CE2">
        <w:rPr>
          <w:rFonts w:ascii="Arial" w:hAnsi="Arial" w:cs="Arial"/>
          <w:sz w:val="20"/>
        </w:rPr>
        <w:lastRenderedPageBreak/>
        <w:t>Un solo curso durante la vigencia del contrato.</w:t>
      </w:r>
    </w:p>
    <w:p w14:paraId="5E5C9112" w14:textId="77777777" w:rsidR="008E03FD" w:rsidRPr="00277CE2" w:rsidRDefault="008E03FD" w:rsidP="008E03FD">
      <w:pPr>
        <w:pStyle w:val="Prrafodelista"/>
        <w:numPr>
          <w:ilvl w:val="0"/>
          <w:numId w:val="49"/>
        </w:numPr>
        <w:ind w:left="993" w:right="-1"/>
        <w:jc w:val="both"/>
        <w:rPr>
          <w:rFonts w:ascii="Arial" w:hAnsi="Arial" w:cs="Arial"/>
          <w:sz w:val="20"/>
        </w:rPr>
      </w:pPr>
      <w:r w:rsidRPr="00277CE2">
        <w:rPr>
          <w:rFonts w:ascii="Arial" w:hAnsi="Arial" w:cs="Arial"/>
          <w:sz w:val="20"/>
        </w:rPr>
        <w:t>Duración: 4 días.</w:t>
      </w:r>
    </w:p>
    <w:p w14:paraId="203654F4" w14:textId="77777777" w:rsidR="008E03FD" w:rsidRPr="00277CE2" w:rsidRDefault="008E03FD" w:rsidP="008E03FD">
      <w:pPr>
        <w:pStyle w:val="Prrafodelista"/>
        <w:numPr>
          <w:ilvl w:val="0"/>
          <w:numId w:val="49"/>
        </w:numPr>
        <w:ind w:left="993" w:right="-1"/>
        <w:jc w:val="both"/>
        <w:rPr>
          <w:rFonts w:ascii="Arial" w:hAnsi="Arial" w:cs="Arial"/>
          <w:sz w:val="20"/>
        </w:rPr>
      </w:pPr>
      <w:r w:rsidRPr="00277CE2">
        <w:rPr>
          <w:rFonts w:ascii="Arial" w:hAnsi="Arial" w:cs="Arial"/>
          <w:sz w:val="20"/>
        </w:rPr>
        <w:t>Lugar: Designado por el licitante.</w:t>
      </w:r>
    </w:p>
    <w:p w14:paraId="5F65E051" w14:textId="77777777" w:rsidR="008E03FD" w:rsidRPr="00277CE2" w:rsidRDefault="008E03FD" w:rsidP="008E03FD">
      <w:pPr>
        <w:pStyle w:val="Prrafodelista"/>
        <w:numPr>
          <w:ilvl w:val="0"/>
          <w:numId w:val="49"/>
        </w:numPr>
        <w:ind w:left="993" w:right="-1"/>
        <w:jc w:val="both"/>
        <w:rPr>
          <w:rFonts w:ascii="Arial" w:hAnsi="Arial" w:cs="Arial"/>
          <w:sz w:val="20"/>
        </w:rPr>
      </w:pPr>
      <w:r w:rsidRPr="00277CE2">
        <w:rPr>
          <w:rFonts w:ascii="Arial" w:hAnsi="Arial" w:cs="Arial"/>
          <w:sz w:val="20"/>
        </w:rPr>
        <w:t>Fecha: Dentro de los 30 días naturales posteriores al acto de fallo.</w:t>
      </w:r>
    </w:p>
    <w:p w14:paraId="625B6ECC" w14:textId="77777777" w:rsidR="008E03FD" w:rsidRPr="00277CE2" w:rsidRDefault="008E03FD" w:rsidP="008E03FD">
      <w:pPr>
        <w:pStyle w:val="Prrafodelista"/>
        <w:numPr>
          <w:ilvl w:val="0"/>
          <w:numId w:val="49"/>
        </w:numPr>
        <w:ind w:left="993" w:right="-1"/>
        <w:jc w:val="both"/>
        <w:rPr>
          <w:rFonts w:ascii="Arial" w:hAnsi="Arial" w:cs="Arial"/>
          <w:sz w:val="20"/>
        </w:rPr>
      </w:pPr>
      <w:r w:rsidRPr="00277CE2">
        <w:rPr>
          <w:rFonts w:ascii="Arial" w:hAnsi="Arial" w:cs="Arial"/>
          <w:sz w:val="20"/>
        </w:rPr>
        <w:t>Modalidad: Teórico-práctico.</w:t>
      </w:r>
    </w:p>
    <w:p w14:paraId="68B66D1C" w14:textId="77777777" w:rsidR="008E03FD" w:rsidRPr="00277CE2" w:rsidRDefault="008E03FD" w:rsidP="008E03FD">
      <w:pPr>
        <w:pStyle w:val="Prrafodelista"/>
        <w:numPr>
          <w:ilvl w:val="0"/>
          <w:numId w:val="49"/>
        </w:numPr>
        <w:ind w:left="993" w:right="-1"/>
        <w:jc w:val="both"/>
        <w:rPr>
          <w:rFonts w:ascii="Arial" w:hAnsi="Arial" w:cs="Arial"/>
          <w:sz w:val="20"/>
        </w:rPr>
      </w:pPr>
      <w:r w:rsidRPr="00277CE2">
        <w:rPr>
          <w:rFonts w:ascii="Arial" w:hAnsi="Arial" w:cs="Arial"/>
          <w:sz w:val="20"/>
        </w:rPr>
        <w:t>Número de personas: 30.</w:t>
      </w:r>
    </w:p>
    <w:p w14:paraId="3984C5AE" w14:textId="77777777" w:rsidR="008E03FD" w:rsidRPr="00277CE2" w:rsidRDefault="008E03FD" w:rsidP="008E03FD">
      <w:pPr>
        <w:ind w:left="993" w:right="-1"/>
        <w:jc w:val="both"/>
        <w:rPr>
          <w:rFonts w:ascii="Arial" w:hAnsi="Arial" w:cs="Arial"/>
          <w:sz w:val="20"/>
        </w:rPr>
      </w:pPr>
    </w:p>
    <w:p w14:paraId="35A07D60" w14:textId="77777777" w:rsidR="008E03FD" w:rsidRPr="00277CE2" w:rsidRDefault="008E03FD" w:rsidP="008E03FD">
      <w:pPr>
        <w:tabs>
          <w:tab w:val="left" w:pos="-284"/>
          <w:tab w:val="left" w:pos="720"/>
          <w:tab w:val="left" w:pos="1080"/>
          <w:tab w:val="left" w:pos="9498"/>
        </w:tabs>
        <w:ind w:left="993" w:right="51"/>
        <w:jc w:val="both"/>
        <w:rPr>
          <w:rFonts w:ascii="Arial" w:hAnsi="Arial" w:cs="Arial"/>
          <w:sz w:val="20"/>
        </w:rPr>
      </w:pPr>
    </w:p>
    <w:p w14:paraId="68F6AB8E" w14:textId="77777777" w:rsidR="008E03FD" w:rsidRPr="00277CE2" w:rsidRDefault="008E03FD" w:rsidP="008E03FD">
      <w:pPr>
        <w:tabs>
          <w:tab w:val="left" w:pos="-284"/>
          <w:tab w:val="left" w:pos="720"/>
          <w:tab w:val="left" w:pos="1080"/>
          <w:tab w:val="left" w:pos="9498"/>
        </w:tabs>
        <w:ind w:left="993" w:right="51"/>
        <w:jc w:val="both"/>
        <w:rPr>
          <w:rFonts w:ascii="Arial" w:hAnsi="Arial" w:cs="Arial"/>
          <w:sz w:val="20"/>
        </w:rPr>
      </w:pPr>
      <w:r w:rsidRPr="00277CE2">
        <w:rPr>
          <w:rFonts w:ascii="Arial" w:hAnsi="Arial" w:cs="Arial"/>
          <w:sz w:val="20"/>
        </w:rPr>
        <w:t>Al término de la capacitación, el proveedor extenderá constancia con las firmas del Instituto y del proveedor. Todos los gastos derivados de la capacitación corren por cuenta del licitante adjudicado, lo cual no incluye viáticos del personal a capacitar.</w:t>
      </w:r>
    </w:p>
    <w:p w14:paraId="5A206510" w14:textId="77777777" w:rsidR="008E03FD" w:rsidRPr="00277CE2" w:rsidRDefault="008E03FD" w:rsidP="008E03FD">
      <w:pPr>
        <w:tabs>
          <w:tab w:val="left" w:pos="-284"/>
          <w:tab w:val="left" w:pos="720"/>
          <w:tab w:val="left" w:pos="1080"/>
          <w:tab w:val="left" w:pos="9498"/>
        </w:tabs>
        <w:ind w:left="993" w:right="51"/>
        <w:jc w:val="both"/>
        <w:rPr>
          <w:rFonts w:ascii="Arial" w:hAnsi="Arial" w:cs="Arial"/>
          <w:sz w:val="20"/>
        </w:rPr>
      </w:pPr>
    </w:p>
    <w:p w14:paraId="27D20808" w14:textId="77777777" w:rsidR="008E03FD" w:rsidRPr="00277CE2" w:rsidRDefault="008E03FD" w:rsidP="008E03FD">
      <w:pPr>
        <w:tabs>
          <w:tab w:val="left" w:pos="-284"/>
          <w:tab w:val="left" w:pos="720"/>
          <w:tab w:val="left" w:pos="1080"/>
          <w:tab w:val="left" w:pos="1418"/>
          <w:tab w:val="left" w:pos="1843"/>
          <w:tab w:val="left" w:pos="1985"/>
          <w:tab w:val="left" w:pos="2268"/>
          <w:tab w:val="left" w:pos="2410"/>
          <w:tab w:val="left" w:pos="2552"/>
          <w:tab w:val="left" w:pos="2977"/>
          <w:tab w:val="left" w:pos="3119"/>
          <w:tab w:val="left" w:pos="3402"/>
          <w:tab w:val="left" w:pos="3544"/>
          <w:tab w:val="left" w:pos="3686"/>
          <w:tab w:val="left" w:pos="3828"/>
          <w:tab w:val="left" w:pos="4111"/>
          <w:tab w:val="left" w:pos="4253"/>
          <w:tab w:val="left" w:pos="4536"/>
          <w:tab w:val="left" w:pos="4678"/>
          <w:tab w:val="left" w:pos="4820"/>
          <w:tab w:val="left" w:pos="4962"/>
          <w:tab w:val="left" w:pos="5245"/>
          <w:tab w:val="left" w:pos="5387"/>
          <w:tab w:val="left" w:pos="5812"/>
          <w:tab w:val="left" w:pos="5954"/>
          <w:tab w:val="left" w:pos="6237"/>
          <w:tab w:val="left" w:pos="6379"/>
          <w:tab w:val="left" w:pos="6521"/>
          <w:tab w:val="left" w:pos="6804"/>
          <w:tab w:val="left" w:pos="6946"/>
          <w:tab w:val="left" w:pos="7088"/>
          <w:tab w:val="left" w:pos="7513"/>
          <w:tab w:val="left" w:pos="7655"/>
          <w:tab w:val="left" w:pos="7938"/>
          <w:tab w:val="left" w:pos="8080"/>
          <w:tab w:val="left" w:pos="8364"/>
          <w:tab w:val="left" w:pos="8647"/>
          <w:tab w:val="left" w:pos="8789"/>
          <w:tab w:val="left" w:pos="9072"/>
          <w:tab w:val="left" w:pos="9356"/>
          <w:tab w:val="left" w:pos="9498"/>
        </w:tabs>
        <w:ind w:left="993" w:right="51"/>
        <w:jc w:val="both"/>
        <w:rPr>
          <w:rFonts w:ascii="Arial" w:hAnsi="Arial" w:cs="Arial"/>
          <w:sz w:val="20"/>
        </w:rPr>
      </w:pPr>
      <w:r w:rsidRPr="00277CE2">
        <w:rPr>
          <w:rFonts w:ascii="Arial" w:hAnsi="Arial" w:cs="Arial"/>
          <w:b/>
          <w:sz w:val="20"/>
        </w:rPr>
        <w:t>CAPACITACIÓN TÉCNICA CONTINUA.</w:t>
      </w:r>
      <w:r w:rsidRPr="00277CE2">
        <w:rPr>
          <w:rFonts w:ascii="Arial" w:hAnsi="Arial" w:cs="Arial"/>
          <w:sz w:val="20"/>
        </w:rPr>
        <w:t xml:space="preserve"> </w:t>
      </w:r>
    </w:p>
    <w:p w14:paraId="3F8ADFFE" w14:textId="77777777" w:rsidR="008E03FD" w:rsidRPr="00277CE2" w:rsidRDefault="008E03FD" w:rsidP="008E03FD">
      <w:pPr>
        <w:pStyle w:val="Sangradetextonormal"/>
        <w:spacing w:after="0"/>
        <w:ind w:left="993" w:right="49"/>
        <w:jc w:val="both"/>
        <w:rPr>
          <w:rFonts w:ascii="Arial" w:hAnsi="Arial" w:cs="Arial"/>
          <w:sz w:val="20"/>
        </w:rPr>
      </w:pPr>
    </w:p>
    <w:p w14:paraId="4DBFD8E2" w14:textId="77777777" w:rsidR="008E03FD" w:rsidRPr="00277CE2" w:rsidRDefault="008E03FD" w:rsidP="008E03FD">
      <w:pPr>
        <w:pStyle w:val="Sangradetextonormal"/>
        <w:spacing w:after="0"/>
        <w:ind w:left="993" w:right="49"/>
        <w:jc w:val="both"/>
        <w:rPr>
          <w:rFonts w:ascii="Arial" w:hAnsi="Arial" w:cs="Arial"/>
          <w:sz w:val="20"/>
        </w:rPr>
      </w:pPr>
      <w:r w:rsidRPr="00277CE2">
        <w:rPr>
          <w:rFonts w:ascii="Arial" w:hAnsi="Arial" w:cs="Arial"/>
          <w:sz w:val="20"/>
        </w:rPr>
        <w:t xml:space="preserve">La capacitación técnica continua será dirigida al personal de laboratorio para el uso adecuado de los equipos respectivos y bienes de consumo en general. Esta capacitación será coordinada y supervisada por el </w:t>
      </w:r>
      <w:r w:rsidRPr="00277CE2">
        <w:rPr>
          <w:rFonts w:ascii="Arial" w:hAnsi="Arial" w:cs="Arial"/>
          <w:sz w:val="20"/>
          <w:u w:val="single"/>
        </w:rPr>
        <w:t>Jefe de Laboratorio</w:t>
      </w:r>
      <w:r w:rsidRPr="00277CE2">
        <w:rPr>
          <w:rFonts w:ascii="Arial" w:hAnsi="Arial" w:cs="Arial"/>
          <w:sz w:val="20"/>
        </w:rPr>
        <w:t>, quien será el responsable de proporcionar la lista del personal al Administrador del Contrato, para que este a su vez realice la solicitud por escrito al proveedor dentro de los 3 (tres) días naturales siguientes para que una vez notificado el proveedor otorgue la capacitación dentro de los 3 (tres) días naturales siguientes.</w:t>
      </w:r>
    </w:p>
    <w:p w14:paraId="53F02620" w14:textId="77777777" w:rsidR="008E03FD" w:rsidRPr="00277CE2" w:rsidRDefault="008E03FD" w:rsidP="008E03FD">
      <w:pPr>
        <w:pStyle w:val="Sangradetextonormal"/>
        <w:spacing w:after="0"/>
        <w:ind w:left="993" w:right="49"/>
        <w:jc w:val="both"/>
        <w:rPr>
          <w:rFonts w:ascii="Arial" w:hAnsi="Arial" w:cs="Arial"/>
          <w:sz w:val="20"/>
        </w:rPr>
      </w:pPr>
    </w:p>
    <w:p w14:paraId="3EF3732A" w14:textId="77777777" w:rsidR="008E03FD" w:rsidRPr="00277CE2" w:rsidRDefault="008E03FD" w:rsidP="008E03FD">
      <w:pPr>
        <w:tabs>
          <w:tab w:val="left" w:pos="-284"/>
          <w:tab w:val="left" w:pos="720"/>
          <w:tab w:val="left" w:pos="1080"/>
          <w:tab w:val="left" w:pos="9498"/>
        </w:tabs>
        <w:ind w:left="993" w:right="51"/>
        <w:jc w:val="both"/>
        <w:rPr>
          <w:rFonts w:ascii="Arial" w:hAnsi="Arial" w:cs="Arial"/>
          <w:sz w:val="20"/>
        </w:rPr>
      </w:pPr>
      <w:r w:rsidRPr="00277CE2">
        <w:rPr>
          <w:rFonts w:ascii="Arial" w:hAnsi="Arial" w:cs="Arial"/>
          <w:sz w:val="20"/>
        </w:rPr>
        <w:t>Se iniciará simultáneamente al inicio de la prestación del servicio y durante la vigencia de la prestación del servicio.</w:t>
      </w:r>
    </w:p>
    <w:p w14:paraId="1C95EE6C" w14:textId="77777777" w:rsidR="008E03FD" w:rsidRPr="00277CE2" w:rsidRDefault="008E03FD" w:rsidP="008E03FD">
      <w:pPr>
        <w:tabs>
          <w:tab w:val="left" w:pos="-284"/>
          <w:tab w:val="left" w:pos="720"/>
          <w:tab w:val="left" w:pos="1080"/>
          <w:tab w:val="left" w:pos="9498"/>
        </w:tabs>
        <w:ind w:left="993" w:right="51"/>
        <w:jc w:val="both"/>
        <w:rPr>
          <w:rFonts w:ascii="Arial" w:hAnsi="Arial" w:cs="Arial"/>
          <w:sz w:val="20"/>
        </w:rPr>
      </w:pPr>
    </w:p>
    <w:p w14:paraId="3EE868BF" w14:textId="77777777" w:rsidR="008E03FD" w:rsidRPr="00277CE2" w:rsidRDefault="008E03FD" w:rsidP="008E03FD">
      <w:pPr>
        <w:tabs>
          <w:tab w:val="left" w:pos="-284"/>
          <w:tab w:val="left" w:pos="720"/>
          <w:tab w:val="left" w:pos="1080"/>
          <w:tab w:val="left" w:pos="9498"/>
        </w:tabs>
        <w:ind w:left="993" w:right="51"/>
        <w:jc w:val="both"/>
        <w:rPr>
          <w:rFonts w:ascii="Arial" w:hAnsi="Arial" w:cs="Arial"/>
          <w:sz w:val="20"/>
        </w:rPr>
      </w:pPr>
      <w:r w:rsidRPr="00277CE2">
        <w:rPr>
          <w:rFonts w:ascii="Arial" w:hAnsi="Arial" w:cs="Arial"/>
          <w:sz w:val="20"/>
        </w:rPr>
        <w:t>Al término de la capacitación, el proveedor extenderá constancia con las firmas del Instituto y del proveedor. Todos los gastos derivados de la capacitación corren por cuenta del licitante adjudicado lo cual no incluye viáticos del personal a capacitar.</w:t>
      </w:r>
    </w:p>
    <w:p w14:paraId="7507341C" w14:textId="77777777" w:rsidR="008E03FD" w:rsidRPr="00277CE2" w:rsidRDefault="008E03FD" w:rsidP="008E03FD">
      <w:pPr>
        <w:tabs>
          <w:tab w:val="left" w:pos="-284"/>
          <w:tab w:val="left" w:pos="720"/>
          <w:tab w:val="left" w:pos="1080"/>
          <w:tab w:val="left" w:pos="9498"/>
        </w:tabs>
        <w:ind w:left="993" w:right="51"/>
        <w:jc w:val="both"/>
        <w:rPr>
          <w:rFonts w:ascii="Arial" w:hAnsi="Arial" w:cs="Arial"/>
          <w:b/>
          <w:sz w:val="20"/>
        </w:rPr>
      </w:pPr>
    </w:p>
    <w:p w14:paraId="30671660" w14:textId="77777777" w:rsidR="008E03FD" w:rsidRPr="00277CE2" w:rsidRDefault="008E03FD" w:rsidP="008E03FD">
      <w:pPr>
        <w:tabs>
          <w:tab w:val="left" w:pos="-284"/>
          <w:tab w:val="left" w:pos="720"/>
          <w:tab w:val="left" w:pos="1080"/>
          <w:tab w:val="left" w:pos="9498"/>
        </w:tabs>
        <w:ind w:left="993" w:right="51" w:hanging="709"/>
        <w:jc w:val="both"/>
        <w:rPr>
          <w:rFonts w:ascii="Arial" w:hAnsi="Arial" w:cs="Arial"/>
          <w:b/>
          <w:sz w:val="20"/>
        </w:rPr>
      </w:pPr>
      <w:r w:rsidRPr="00277CE2">
        <w:rPr>
          <w:rFonts w:ascii="Arial" w:hAnsi="Arial" w:cs="Arial"/>
          <w:b/>
          <w:sz w:val="20"/>
        </w:rPr>
        <w:tab/>
        <w:t>CAPACITACIÓN EN EL PROGRAMA DE CONTROL DE CALIDAD INTERNO Y EXTERNO.</w:t>
      </w:r>
    </w:p>
    <w:p w14:paraId="7DD2329E" w14:textId="77777777" w:rsidR="008E03FD" w:rsidRPr="00277CE2" w:rsidRDefault="008E03FD" w:rsidP="008E03FD">
      <w:pPr>
        <w:tabs>
          <w:tab w:val="left" w:pos="-284"/>
          <w:tab w:val="left" w:pos="720"/>
          <w:tab w:val="left" w:pos="1080"/>
          <w:tab w:val="left" w:pos="9498"/>
        </w:tabs>
        <w:ind w:left="993" w:right="51"/>
        <w:jc w:val="both"/>
        <w:rPr>
          <w:rFonts w:ascii="Arial" w:hAnsi="Arial" w:cs="Arial"/>
          <w:b/>
          <w:sz w:val="20"/>
        </w:rPr>
      </w:pPr>
    </w:p>
    <w:p w14:paraId="03ECDE20" w14:textId="77777777" w:rsidR="008E03FD" w:rsidRPr="00277CE2" w:rsidRDefault="008E03FD" w:rsidP="008E03FD">
      <w:pPr>
        <w:tabs>
          <w:tab w:val="left" w:pos="-284"/>
          <w:tab w:val="left" w:pos="720"/>
          <w:tab w:val="left" w:pos="1080"/>
          <w:tab w:val="left" w:pos="9498"/>
        </w:tabs>
        <w:ind w:left="993" w:right="51"/>
        <w:jc w:val="both"/>
        <w:rPr>
          <w:rFonts w:ascii="Arial" w:hAnsi="Arial" w:cs="Arial"/>
          <w:sz w:val="20"/>
        </w:rPr>
      </w:pPr>
      <w:r w:rsidRPr="00277CE2">
        <w:rPr>
          <w:rFonts w:ascii="Arial" w:hAnsi="Arial" w:cs="Arial"/>
          <w:sz w:val="20"/>
        </w:rPr>
        <w:t xml:space="preserve">El licitante adjudicado deberá proporcionar capacitación al personal de laboratorio para la interpretación de los resultados de los programas de Control de Calidad Interno y Externo. La capacitación en el programa de Control de Calidad Interna y Externa, será dirigida al personal de Laboratorio Clínico, para que identifique las partes operativas del equipo y su funcionamiento, así como la utilización y el mejor aprovechamiento de los bienes de consumo. Esta capacitación será coordinada y supervisada por el </w:t>
      </w:r>
      <w:r w:rsidRPr="00277CE2">
        <w:rPr>
          <w:rFonts w:ascii="Arial" w:hAnsi="Arial" w:cs="Arial"/>
          <w:b/>
          <w:sz w:val="20"/>
        </w:rPr>
        <w:t>Jefe de Laboratorio</w:t>
      </w:r>
      <w:r w:rsidRPr="00277CE2">
        <w:rPr>
          <w:rFonts w:ascii="Arial" w:hAnsi="Arial" w:cs="Arial"/>
          <w:sz w:val="20"/>
        </w:rPr>
        <w:t xml:space="preserve">, quien será el responsable de proporcionar la lista del personal a capacitar al </w:t>
      </w:r>
      <w:r w:rsidRPr="00277CE2">
        <w:rPr>
          <w:rFonts w:ascii="Arial" w:hAnsi="Arial" w:cs="Arial"/>
          <w:b/>
          <w:sz w:val="20"/>
        </w:rPr>
        <w:t>licitante adjudicado</w:t>
      </w:r>
      <w:r w:rsidRPr="00277CE2">
        <w:rPr>
          <w:rFonts w:ascii="Arial" w:hAnsi="Arial" w:cs="Arial"/>
          <w:sz w:val="20"/>
        </w:rPr>
        <w:t xml:space="preserve">. </w:t>
      </w:r>
    </w:p>
    <w:p w14:paraId="31121584" w14:textId="77777777" w:rsidR="008E03FD" w:rsidRPr="00277CE2" w:rsidRDefault="008E03FD" w:rsidP="008E03FD">
      <w:pPr>
        <w:tabs>
          <w:tab w:val="left" w:pos="-284"/>
          <w:tab w:val="left" w:pos="720"/>
          <w:tab w:val="left" w:pos="1080"/>
          <w:tab w:val="left" w:pos="9498"/>
        </w:tabs>
        <w:ind w:left="993" w:right="51"/>
        <w:jc w:val="both"/>
        <w:rPr>
          <w:rFonts w:ascii="Arial" w:hAnsi="Arial" w:cs="Arial"/>
          <w:sz w:val="20"/>
        </w:rPr>
      </w:pPr>
    </w:p>
    <w:p w14:paraId="1DD04305" w14:textId="77777777" w:rsidR="008E03FD" w:rsidRPr="00277CE2" w:rsidRDefault="008E03FD" w:rsidP="008E03FD">
      <w:pPr>
        <w:tabs>
          <w:tab w:val="left" w:pos="-284"/>
          <w:tab w:val="left" w:pos="720"/>
          <w:tab w:val="left" w:pos="1080"/>
          <w:tab w:val="left" w:pos="9498"/>
        </w:tabs>
        <w:ind w:left="993"/>
        <w:jc w:val="both"/>
        <w:rPr>
          <w:rFonts w:ascii="Arial" w:hAnsi="Arial" w:cs="Arial"/>
          <w:bCs/>
          <w:sz w:val="20"/>
        </w:rPr>
      </w:pPr>
      <w:r w:rsidRPr="00277CE2">
        <w:rPr>
          <w:rFonts w:ascii="Arial" w:hAnsi="Arial" w:cs="Arial"/>
          <w:sz w:val="20"/>
        </w:rPr>
        <w:t xml:space="preserve">Durante la vigencia de la prestación del servicio  debe considerarse su realización, previa solicitud por escrito del </w:t>
      </w:r>
      <w:r w:rsidRPr="00277CE2">
        <w:rPr>
          <w:rFonts w:ascii="Arial" w:hAnsi="Arial" w:cs="Arial"/>
          <w:b/>
          <w:sz w:val="20"/>
        </w:rPr>
        <w:t>Jefe de Laboratorio con copia al Administrador del Contrato</w:t>
      </w:r>
      <w:r w:rsidRPr="00277CE2">
        <w:rPr>
          <w:rFonts w:ascii="Arial" w:hAnsi="Arial" w:cs="Arial"/>
          <w:sz w:val="20"/>
        </w:rPr>
        <w:t>,</w:t>
      </w:r>
      <w:r w:rsidRPr="00277CE2">
        <w:rPr>
          <w:rFonts w:ascii="Arial" w:hAnsi="Arial" w:cs="Arial"/>
          <w:bCs/>
          <w:sz w:val="20"/>
        </w:rPr>
        <w:t xml:space="preserve"> para que en un plazo máximo </w:t>
      </w:r>
      <w:r w:rsidRPr="00277CE2">
        <w:rPr>
          <w:rFonts w:ascii="Arial" w:hAnsi="Arial" w:cs="Arial"/>
          <w:b/>
          <w:bCs/>
          <w:sz w:val="20"/>
        </w:rPr>
        <w:t>de 7 (siete) días hábiles</w:t>
      </w:r>
      <w:r w:rsidRPr="00277CE2">
        <w:rPr>
          <w:rFonts w:ascii="Arial" w:hAnsi="Arial" w:cs="Arial"/>
          <w:bCs/>
          <w:sz w:val="20"/>
        </w:rPr>
        <w:t>, contados a partir de la entrega de la solicitud al licitante adjudicado brinde dicha capacitación.</w:t>
      </w:r>
    </w:p>
    <w:p w14:paraId="59A7D707" w14:textId="77777777" w:rsidR="008E03FD" w:rsidRPr="00277CE2" w:rsidRDefault="008E03FD" w:rsidP="008E03FD">
      <w:pPr>
        <w:tabs>
          <w:tab w:val="left" w:pos="-284"/>
          <w:tab w:val="left" w:pos="720"/>
          <w:tab w:val="left" w:pos="1080"/>
          <w:tab w:val="left" w:pos="9498"/>
        </w:tabs>
        <w:ind w:left="993"/>
        <w:jc w:val="both"/>
        <w:rPr>
          <w:rFonts w:ascii="Arial" w:hAnsi="Arial" w:cs="Arial"/>
          <w:bCs/>
          <w:sz w:val="20"/>
        </w:rPr>
      </w:pPr>
      <w:r w:rsidRPr="00277CE2">
        <w:rPr>
          <w:rFonts w:ascii="Arial" w:hAnsi="Arial" w:cs="Arial"/>
          <w:sz w:val="20"/>
        </w:rPr>
        <w:t xml:space="preserve">El control del Registro de Asistencia, se realizará mediante el formato contenido en el </w:t>
      </w:r>
      <w:r w:rsidRPr="00277CE2">
        <w:rPr>
          <w:rFonts w:ascii="Arial" w:hAnsi="Arial" w:cs="Arial"/>
          <w:b/>
          <w:sz w:val="20"/>
        </w:rPr>
        <w:t>Anexo T7.1 “Registro del Personal que asiste a la Capacitación”</w:t>
      </w:r>
      <w:r w:rsidRPr="00277CE2">
        <w:rPr>
          <w:rFonts w:ascii="Arial" w:hAnsi="Arial" w:cs="Arial"/>
          <w:sz w:val="20"/>
        </w:rPr>
        <w:t xml:space="preserve">, el cual será avalado por el </w:t>
      </w:r>
      <w:r w:rsidRPr="00277CE2">
        <w:rPr>
          <w:rFonts w:ascii="Arial" w:hAnsi="Arial" w:cs="Arial"/>
          <w:b/>
          <w:sz w:val="20"/>
        </w:rPr>
        <w:t xml:space="preserve">Jefe de Laboratorio </w:t>
      </w:r>
      <w:r w:rsidRPr="00277CE2">
        <w:rPr>
          <w:rFonts w:ascii="Arial" w:hAnsi="Arial" w:cs="Arial"/>
          <w:sz w:val="20"/>
        </w:rPr>
        <w:t xml:space="preserve">al término de cada evento, y validado por el </w:t>
      </w:r>
      <w:r w:rsidRPr="00277CE2">
        <w:rPr>
          <w:rFonts w:ascii="Arial" w:hAnsi="Arial" w:cs="Arial"/>
          <w:b/>
          <w:sz w:val="20"/>
        </w:rPr>
        <w:t>Administrador del Contrato</w:t>
      </w:r>
      <w:r w:rsidRPr="00277CE2">
        <w:rPr>
          <w:rFonts w:ascii="Arial" w:hAnsi="Arial" w:cs="Arial"/>
          <w:sz w:val="20"/>
        </w:rPr>
        <w:t>.</w:t>
      </w:r>
    </w:p>
    <w:p w14:paraId="16F11AEF" w14:textId="77777777" w:rsidR="008E03FD" w:rsidRPr="00277CE2" w:rsidRDefault="008E03FD" w:rsidP="008E03FD">
      <w:pPr>
        <w:ind w:left="993" w:right="-1"/>
        <w:jc w:val="both"/>
        <w:rPr>
          <w:rFonts w:ascii="Arial" w:hAnsi="Arial" w:cs="Arial"/>
          <w:sz w:val="20"/>
        </w:rPr>
      </w:pPr>
    </w:p>
    <w:p w14:paraId="3AA3122D" w14:textId="77777777" w:rsidR="008E03FD" w:rsidRPr="00277CE2" w:rsidRDefault="008E03FD" w:rsidP="008E03FD">
      <w:pPr>
        <w:ind w:left="993" w:right="-1"/>
        <w:jc w:val="both"/>
        <w:rPr>
          <w:rFonts w:ascii="Arial" w:hAnsi="Arial" w:cs="Arial"/>
          <w:sz w:val="20"/>
        </w:rPr>
      </w:pPr>
      <w:r w:rsidRPr="00277CE2">
        <w:rPr>
          <w:rFonts w:ascii="Arial" w:hAnsi="Arial" w:cs="Arial"/>
          <w:sz w:val="20"/>
        </w:rPr>
        <w:t xml:space="preserve">Al término de la capacitación, el </w:t>
      </w:r>
      <w:r w:rsidRPr="00277CE2">
        <w:rPr>
          <w:rFonts w:ascii="Arial" w:hAnsi="Arial" w:cs="Arial"/>
          <w:b/>
          <w:sz w:val="20"/>
        </w:rPr>
        <w:t>licitante adjudicado</w:t>
      </w:r>
      <w:r w:rsidRPr="00277CE2">
        <w:rPr>
          <w:rFonts w:ascii="Arial" w:hAnsi="Arial" w:cs="Arial"/>
          <w:sz w:val="20"/>
        </w:rPr>
        <w:t xml:space="preserve"> extenderá constancia con las firmas del personal designado por el Instituto y el licitante adjudicado, entregando copias del acuse de las mismas al </w:t>
      </w:r>
      <w:r w:rsidRPr="00277CE2">
        <w:rPr>
          <w:rFonts w:ascii="Arial" w:hAnsi="Arial" w:cs="Arial"/>
          <w:b/>
          <w:sz w:val="20"/>
        </w:rPr>
        <w:t>Administrador del Contrato</w:t>
      </w:r>
      <w:r w:rsidRPr="00277CE2">
        <w:rPr>
          <w:rFonts w:ascii="Arial" w:hAnsi="Arial" w:cs="Arial"/>
          <w:sz w:val="20"/>
        </w:rPr>
        <w:t>.</w:t>
      </w:r>
    </w:p>
    <w:p w14:paraId="1CFD098A" w14:textId="77777777" w:rsidR="008E03FD" w:rsidRPr="00277CE2" w:rsidRDefault="008E03FD" w:rsidP="008E03FD">
      <w:pPr>
        <w:ind w:left="993" w:right="-1"/>
        <w:jc w:val="both"/>
        <w:rPr>
          <w:rFonts w:ascii="Arial" w:hAnsi="Arial" w:cs="Arial"/>
          <w:sz w:val="20"/>
        </w:rPr>
      </w:pPr>
    </w:p>
    <w:p w14:paraId="3263A7A9" w14:textId="77777777" w:rsidR="008E03FD" w:rsidRPr="00277CE2" w:rsidRDefault="008E03FD" w:rsidP="008E03FD">
      <w:pPr>
        <w:ind w:left="993" w:right="-1"/>
        <w:jc w:val="both"/>
        <w:rPr>
          <w:rFonts w:ascii="Arial" w:hAnsi="Arial" w:cs="Arial"/>
          <w:b/>
          <w:sz w:val="20"/>
        </w:rPr>
      </w:pPr>
      <w:r w:rsidRPr="00277CE2">
        <w:rPr>
          <w:rFonts w:ascii="Arial" w:hAnsi="Arial" w:cs="Arial"/>
          <w:sz w:val="20"/>
        </w:rPr>
        <w:t xml:space="preserve">Así mismo al término de la capacitación, se deberá </w:t>
      </w:r>
      <w:proofErr w:type="spellStart"/>
      <w:r w:rsidRPr="00277CE2">
        <w:rPr>
          <w:rFonts w:ascii="Arial" w:hAnsi="Arial" w:cs="Arial"/>
          <w:sz w:val="20"/>
        </w:rPr>
        <w:t>requisitar</w:t>
      </w:r>
      <w:proofErr w:type="spellEnd"/>
      <w:r w:rsidRPr="00277CE2">
        <w:rPr>
          <w:rFonts w:ascii="Arial" w:hAnsi="Arial" w:cs="Arial"/>
          <w:sz w:val="20"/>
        </w:rPr>
        <w:t xml:space="preserve"> dicho apartado E del </w:t>
      </w:r>
      <w:r w:rsidRPr="00277CE2">
        <w:rPr>
          <w:rFonts w:ascii="Arial" w:hAnsi="Arial" w:cs="Arial"/>
          <w:b/>
          <w:sz w:val="20"/>
        </w:rPr>
        <w:t>ANEXO T4.1 “Cédula de Puesta a Punto”.</w:t>
      </w:r>
    </w:p>
    <w:p w14:paraId="3423BE89" w14:textId="77777777" w:rsidR="007A33C3" w:rsidRPr="00277CE2" w:rsidRDefault="007A33C3" w:rsidP="008E03FD">
      <w:pPr>
        <w:ind w:left="993"/>
        <w:jc w:val="both"/>
        <w:rPr>
          <w:rFonts w:ascii="Arial" w:hAnsi="Arial" w:cs="Arial"/>
          <w:b/>
          <w:sz w:val="20"/>
        </w:rPr>
      </w:pPr>
    </w:p>
    <w:p w14:paraId="5A5153D4" w14:textId="77777777" w:rsidR="00FA6A39" w:rsidRPr="00277CE2" w:rsidRDefault="00FA6A39" w:rsidP="004521C9">
      <w:pPr>
        <w:pStyle w:val="Default"/>
        <w:numPr>
          <w:ilvl w:val="0"/>
          <w:numId w:val="39"/>
        </w:numPr>
        <w:jc w:val="both"/>
        <w:rPr>
          <w:rFonts w:ascii="Arial" w:hAnsi="Arial" w:cs="Arial"/>
          <w:b/>
          <w:color w:val="auto"/>
          <w:sz w:val="20"/>
          <w:szCs w:val="20"/>
        </w:rPr>
      </w:pPr>
      <w:r w:rsidRPr="00277CE2">
        <w:rPr>
          <w:rFonts w:ascii="Arial" w:hAnsi="Arial" w:cs="Arial"/>
          <w:b/>
          <w:color w:val="auto"/>
          <w:sz w:val="20"/>
          <w:szCs w:val="20"/>
        </w:rPr>
        <w:t>LAS PENAS CONVENCIONALES Y DEDUCCIONES AL PAGO.</w:t>
      </w:r>
    </w:p>
    <w:p w14:paraId="7D09BF7B" w14:textId="77777777" w:rsidR="00396D2A" w:rsidRPr="00277CE2" w:rsidRDefault="00396D2A" w:rsidP="00396D2A">
      <w:pPr>
        <w:pStyle w:val="Default"/>
        <w:jc w:val="both"/>
        <w:rPr>
          <w:rFonts w:ascii="Arial" w:hAnsi="Arial" w:cs="Arial"/>
          <w:b/>
          <w:color w:val="auto"/>
          <w:sz w:val="20"/>
          <w:szCs w:val="20"/>
        </w:rPr>
      </w:pPr>
    </w:p>
    <w:p w14:paraId="7A03DF38" w14:textId="77777777" w:rsidR="00396D2A" w:rsidRPr="00277CE2" w:rsidRDefault="00396D2A" w:rsidP="00396D2A">
      <w:pPr>
        <w:pStyle w:val="Prrafodelista"/>
        <w:ind w:left="993" w:right="74"/>
        <w:jc w:val="both"/>
        <w:rPr>
          <w:rFonts w:ascii="Arial" w:hAnsi="Arial" w:cs="Arial"/>
          <w:sz w:val="20"/>
        </w:rPr>
      </w:pPr>
      <w:r w:rsidRPr="00277CE2">
        <w:rPr>
          <w:rFonts w:ascii="Arial" w:hAnsi="Arial" w:cs="Arial"/>
          <w:sz w:val="20"/>
        </w:rPr>
        <w:lastRenderedPageBreak/>
        <w:t xml:space="preserve">El administrador del contrato, </w:t>
      </w:r>
      <w:r w:rsidRPr="00277CE2">
        <w:rPr>
          <w:rFonts w:ascii="Arial" w:hAnsi="Arial" w:cs="Arial"/>
          <w:b/>
          <w:sz w:val="20"/>
        </w:rPr>
        <w:t>Jefe del Laboratorio Clínico,</w:t>
      </w:r>
      <w:r w:rsidRPr="00277CE2">
        <w:rPr>
          <w:rFonts w:ascii="Arial" w:hAnsi="Arial" w:cs="Arial"/>
          <w:sz w:val="20"/>
        </w:rPr>
        <w:t xml:space="preserve"> será responsable de calcular y aplicar las penas convencionales,  </w:t>
      </w:r>
      <w:r w:rsidRPr="00277CE2">
        <w:rPr>
          <w:rFonts w:ascii="Arial" w:eastAsiaTheme="majorEastAsia" w:hAnsi="Arial" w:cs="Arial"/>
          <w:sz w:val="20"/>
        </w:rPr>
        <w:t xml:space="preserve">en todos los casos se deberá determinar la causa por la cual el licitante adjudicado es acreedor a una penalización basada en la tabla de penalizaciones, lo anterior conforme a lo establecido en los artículos 53 bis de la Ley de Adquisiciones, Arrendamientos y Servicios del Sector Público, 97 de su Reglamento y 4.3.3 del Manual Administrativo de Aplicación General en Materia de Adquisiciones, Arrendamientos y Servicios del Sector Público, </w:t>
      </w:r>
      <w:r w:rsidRPr="00277CE2">
        <w:rPr>
          <w:rFonts w:ascii="Arial" w:hAnsi="Arial" w:cs="Arial"/>
          <w:sz w:val="20"/>
        </w:rPr>
        <w:t>por cada día de atraso de inicio en la prestación del servicio. La pena convencional se calculará conforme a lo siguiente:</w:t>
      </w:r>
    </w:p>
    <w:p w14:paraId="01976C32" w14:textId="77777777" w:rsidR="00396D2A" w:rsidRPr="00277CE2" w:rsidRDefault="00396D2A" w:rsidP="00396D2A">
      <w:pPr>
        <w:pStyle w:val="Prrafodelista"/>
        <w:ind w:left="993" w:right="74"/>
        <w:jc w:val="both"/>
        <w:rPr>
          <w:rFonts w:ascii="Arial" w:hAnsi="Arial" w:cs="Arial"/>
          <w:sz w:val="20"/>
        </w:rPr>
      </w:pPr>
    </w:p>
    <w:p w14:paraId="291E6F97" w14:textId="77777777" w:rsidR="00396D2A" w:rsidRPr="00277CE2" w:rsidRDefault="00396D2A" w:rsidP="00396D2A">
      <w:pPr>
        <w:pStyle w:val="Prrafodelista"/>
        <w:ind w:left="993" w:right="74"/>
        <w:jc w:val="both"/>
        <w:rPr>
          <w:rFonts w:ascii="Arial" w:hAnsi="Arial" w:cs="Arial"/>
          <w:sz w:val="20"/>
        </w:rPr>
      </w:pPr>
      <w:r w:rsidRPr="00277CE2">
        <w:rPr>
          <w:rFonts w:ascii="Arial" w:hAnsi="Arial" w:cs="Arial"/>
          <w:sz w:val="20"/>
        </w:rPr>
        <w:t>Fórmula:</w:t>
      </w:r>
    </w:p>
    <w:p w14:paraId="0FABBAE4" w14:textId="77777777" w:rsidR="00396D2A" w:rsidRPr="00277CE2" w:rsidRDefault="00396D2A" w:rsidP="00396D2A">
      <w:pPr>
        <w:pStyle w:val="Prrafodelista"/>
        <w:ind w:left="993" w:right="74"/>
        <w:jc w:val="both"/>
        <w:rPr>
          <w:rFonts w:ascii="Arial" w:hAnsi="Arial" w:cs="Arial"/>
          <w:sz w:val="20"/>
        </w:rPr>
      </w:pPr>
    </w:p>
    <w:p w14:paraId="4A2D834C" w14:textId="77777777" w:rsidR="00396D2A" w:rsidRPr="00277CE2" w:rsidRDefault="00396D2A" w:rsidP="00396D2A">
      <w:pPr>
        <w:pStyle w:val="Prrafodelista"/>
        <w:ind w:left="993" w:right="74"/>
        <w:jc w:val="both"/>
        <w:rPr>
          <w:rFonts w:ascii="Arial" w:hAnsi="Arial" w:cs="Arial"/>
          <w:sz w:val="20"/>
        </w:rPr>
      </w:pPr>
      <w:proofErr w:type="spellStart"/>
      <w:r w:rsidRPr="00277CE2">
        <w:rPr>
          <w:rFonts w:ascii="Arial" w:hAnsi="Arial" w:cs="Arial"/>
          <w:sz w:val="20"/>
        </w:rPr>
        <w:t>Pca</w:t>
      </w:r>
      <w:proofErr w:type="spellEnd"/>
      <w:r w:rsidRPr="00277CE2">
        <w:rPr>
          <w:rFonts w:ascii="Arial" w:hAnsi="Arial" w:cs="Arial"/>
          <w:sz w:val="20"/>
        </w:rPr>
        <w:t xml:space="preserve">= %d x </w:t>
      </w:r>
      <w:proofErr w:type="spellStart"/>
      <w:r w:rsidRPr="00277CE2">
        <w:rPr>
          <w:rFonts w:ascii="Arial" w:hAnsi="Arial" w:cs="Arial"/>
          <w:sz w:val="20"/>
        </w:rPr>
        <w:t>nda</w:t>
      </w:r>
      <w:proofErr w:type="spellEnd"/>
      <w:r w:rsidRPr="00277CE2">
        <w:rPr>
          <w:rFonts w:ascii="Arial" w:hAnsi="Arial" w:cs="Arial"/>
          <w:sz w:val="20"/>
        </w:rPr>
        <w:t xml:space="preserve"> x </w:t>
      </w:r>
      <w:proofErr w:type="spellStart"/>
      <w:r w:rsidRPr="00277CE2">
        <w:rPr>
          <w:rFonts w:ascii="Arial" w:hAnsi="Arial" w:cs="Arial"/>
          <w:sz w:val="20"/>
        </w:rPr>
        <w:t>vspa</w:t>
      </w:r>
      <w:proofErr w:type="spellEnd"/>
    </w:p>
    <w:p w14:paraId="4F12E139" w14:textId="77777777" w:rsidR="00396D2A" w:rsidRPr="00277CE2" w:rsidRDefault="00396D2A" w:rsidP="00396D2A">
      <w:pPr>
        <w:pStyle w:val="Prrafodelista"/>
        <w:ind w:left="993" w:right="74"/>
        <w:jc w:val="both"/>
        <w:rPr>
          <w:rFonts w:ascii="Arial" w:hAnsi="Arial" w:cs="Arial"/>
          <w:sz w:val="20"/>
        </w:rPr>
      </w:pPr>
    </w:p>
    <w:p w14:paraId="22572B5D" w14:textId="77777777" w:rsidR="00396D2A" w:rsidRPr="00277CE2" w:rsidRDefault="00396D2A" w:rsidP="00396D2A">
      <w:pPr>
        <w:pStyle w:val="Prrafodelista"/>
        <w:ind w:left="993" w:right="74"/>
        <w:jc w:val="both"/>
        <w:rPr>
          <w:rFonts w:ascii="Arial" w:hAnsi="Arial" w:cs="Arial"/>
          <w:sz w:val="20"/>
        </w:rPr>
      </w:pPr>
      <w:r w:rsidRPr="00277CE2">
        <w:rPr>
          <w:rFonts w:ascii="Arial" w:hAnsi="Arial" w:cs="Arial"/>
          <w:sz w:val="20"/>
        </w:rPr>
        <w:t xml:space="preserve">Dónde: </w:t>
      </w:r>
    </w:p>
    <w:p w14:paraId="05275898" w14:textId="77777777" w:rsidR="00396D2A" w:rsidRPr="00277CE2" w:rsidRDefault="00396D2A" w:rsidP="00396D2A">
      <w:pPr>
        <w:pStyle w:val="Prrafodelista"/>
        <w:ind w:left="993" w:right="74"/>
        <w:jc w:val="both"/>
        <w:rPr>
          <w:rFonts w:ascii="Arial" w:hAnsi="Arial" w:cs="Arial"/>
          <w:sz w:val="20"/>
        </w:rPr>
      </w:pPr>
      <w:proofErr w:type="spellStart"/>
      <w:r w:rsidRPr="00277CE2">
        <w:rPr>
          <w:rFonts w:ascii="Arial" w:hAnsi="Arial" w:cs="Arial"/>
          <w:sz w:val="20"/>
        </w:rPr>
        <w:t>Pca</w:t>
      </w:r>
      <w:proofErr w:type="spellEnd"/>
      <w:r w:rsidRPr="00277CE2">
        <w:rPr>
          <w:rFonts w:ascii="Arial" w:hAnsi="Arial" w:cs="Arial"/>
          <w:sz w:val="20"/>
        </w:rPr>
        <w:t>=pena convencional aplicable.</w:t>
      </w:r>
    </w:p>
    <w:p w14:paraId="517E6F79" w14:textId="77777777" w:rsidR="00396D2A" w:rsidRPr="00277CE2" w:rsidRDefault="00396D2A" w:rsidP="00396D2A">
      <w:pPr>
        <w:pStyle w:val="Prrafodelista"/>
        <w:ind w:left="993" w:right="74"/>
        <w:jc w:val="both"/>
        <w:rPr>
          <w:rFonts w:ascii="Arial" w:hAnsi="Arial" w:cs="Arial"/>
          <w:sz w:val="20"/>
        </w:rPr>
      </w:pPr>
      <w:r w:rsidRPr="00277CE2">
        <w:rPr>
          <w:rFonts w:ascii="Arial" w:hAnsi="Arial" w:cs="Arial"/>
          <w:sz w:val="20"/>
        </w:rPr>
        <w:t>%d=porcentaje determinado en la convocatoria, invitación, cotización, contrato o pedido por cada día de atraso en el inicio de la prestación del servicio.</w:t>
      </w:r>
    </w:p>
    <w:p w14:paraId="7A874DE5" w14:textId="77777777" w:rsidR="00396D2A" w:rsidRPr="00277CE2" w:rsidRDefault="00396D2A" w:rsidP="00396D2A">
      <w:pPr>
        <w:pStyle w:val="Prrafodelista"/>
        <w:ind w:left="993" w:right="74"/>
        <w:jc w:val="both"/>
        <w:rPr>
          <w:rFonts w:ascii="Arial" w:hAnsi="Arial" w:cs="Arial"/>
          <w:sz w:val="20"/>
        </w:rPr>
      </w:pPr>
      <w:proofErr w:type="spellStart"/>
      <w:r w:rsidRPr="00277CE2">
        <w:rPr>
          <w:rFonts w:ascii="Arial" w:hAnsi="Arial" w:cs="Arial"/>
          <w:sz w:val="20"/>
        </w:rPr>
        <w:t>nda</w:t>
      </w:r>
      <w:proofErr w:type="spellEnd"/>
      <w:r w:rsidRPr="00277CE2">
        <w:rPr>
          <w:rFonts w:ascii="Arial" w:hAnsi="Arial" w:cs="Arial"/>
          <w:sz w:val="20"/>
        </w:rPr>
        <w:t>=número de días de atraso.</w:t>
      </w:r>
    </w:p>
    <w:p w14:paraId="33C43B56" w14:textId="77777777" w:rsidR="00396D2A" w:rsidRPr="00277CE2" w:rsidRDefault="00396D2A" w:rsidP="00396D2A">
      <w:pPr>
        <w:pStyle w:val="Prrafodelista"/>
        <w:ind w:left="993" w:right="74"/>
        <w:jc w:val="both"/>
        <w:rPr>
          <w:rFonts w:ascii="Arial" w:hAnsi="Arial" w:cs="Arial"/>
          <w:sz w:val="20"/>
        </w:rPr>
      </w:pPr>
      <w:proofErr w:type="spellStart"/>
      <w:r w:rsidRPr="00277CE2">
        <w:rPr>
          <w:rFonts w:ascii="Arial" w:hAnsi="Arial" w:cs="Arial"/>
          <w:sz w:val="20"/>
        </w:rPr>
        <w:t>vspa</w:t>
      </w:r>
      <w:proofErr w:type="spellEnd"/>
      <w:r w:rsidRPr="00277CE2">
        <w:rPr>
          <w:rFonts w:ascii="Arial" w:hAnsi="Arial" w:cs="Arial"/>
          <w:sz w:val="20"/>
        </w:rPr>
        <w:t>=valor de los servicios prestados con atraso, sin IVA.</w:t>
      </w:r>
    </w:p>
    <w:p w14:paraId="0A251083" w14:textId="77777777" w:rsidR="00396D2A" w:rsidRPr="00277CE2" w:rsidRDefault="00396D2A" w:rsidP="00396D2A">
      <w:pPr>
        <w:pStyle w:val="Prrafodelista"/>
        <w:ind w:left="993" w:right="74"/>
        <w:jc w:val="both"/>
        <w:rPr>
          <w:rFonts w:ascii="Arial" w:hAnsi="Arial" w:cs="Arial"/>
          <w:sz w:val="20"/>
        </w:rPr>
      </w:pPr>
    </w:p>
    <w:p w14:paraId="4AF722E4" w14:textId="77777777" w:rsidR="00396D2A" w:rsidRPr="00277CE2" w:rsidRDefault="00396D2A" w:rsidP="00396D2A">
      <w:pPr>
        <w:pStyle w:val="Prrafodelista"/>
        <w:ind w:left="993" w:right="74"/>
        <w:jc w:val="both"/>
        <w:rPr>
          <w:rFonts w:ascii="Arial" w:hAnsi="Arial" w:cs="Arial"/>
          <w:sz w:val="20"/>
        </w:rPr>
      </w:pPr>
      <w:r w:rsidRPr="00277CE2">
        <w:rPr>
          <w:rFonts w:ascii="Arial" w:hAnsi="Arial" w:cs="Arial"/>
          <w:sz w:val="20"/>
        </w:rPr>
        <w:t xml:space="preserve">La penalización se calculará a partir del día siguiente en que concluya el plazo establecido para el cumplimiento del concepto del servicio a sancionar, que deben realizarse previo al inicio de operación, en ningún caso se deberá de autorizar el pago de los servicios sino se ha determinado, calculado y notificado al licitante adjudicado las penas convencionales aplicadas en términos de lo dispuesto en el contrato, así como su registro y validación en el sistema PREI </w:t>
      </w:r>
      <w:proofErr w:type="spellStart"/>
      <w:r w:rsidRPr="00277CE2">
        <w:rPr>
          <w:rFonts w:ascii="Arial" w:hAnsi="Arial" w:cs="Arial"/>
          <w:sz w:val="20"/>
        </w:rPr>
        <w:t>Millenium</w:t>
      </w:r>
      <w:proofErr w:type="spellEnd"/>
      <w:r w:rsidRPr="00277CE2">
        <w:rPr>
          <w:rFonts w:ascii="Arial" w:hAnsi="Arial" w:cs="Arial"/>
          <w:sz w:val="20"/>
        </w:rPr>
        <w:t>.</w:t>
      </w:r>
    </w:p>
    <w:p w14:paraId="0602729A" w14:textId="77777777" w:rsidR="00396D2A" w:rsidRPr="00277CE2" w:rsidRDefault="00396D2A" w:rsidP="00396D2A">
      <w:pPr>
        <w:pStyle w:val="Prrafodelista"/>
        <w:ind w:left="993" w:right="74"/>
        <w:jc w:val="both"/>
        <w:rPr>
          <w:rFonts w:ascii="Arial" w:hAnsi="Arial" w:cs="Arial"/>
          <w:sz w:val="20"/>
        </w:rPr>
      </w:pPr>
    </w:p>
    <w:p w14:paraId="26F33565" w14:textId="77777777" w:rsidR="00396D2A" w:rsidRPr="00277CE2" w:rsidRDefault="00396D2A" w:rsidP="00396D2A">
      <w:pPr>
        <w:pStyle w:val="Prrafodelista"/>
        <w:ind w:left="993" w:right="74"/>
        <w:jc w:val="both"/>
        <w:rPr>
          <w:rFonts w:ascii="Arial" w:hAnsi="Arial" w:cs="Arial"/>
          <w:sz w:val="20"/>
        </w:rPr>
      </w:pPr>
      <w:r w:rsidRPr="00277CE2">
        <w:rPr>
          <w:rFonts w:ascii="Arial" w:hAnsi="Arial" w:cs="Arial"/>
          <w:sz w:val="20"/>
        </w:rPr>
        <w:t xml:space="preserve">En caso de existir alguna pena convencional se notificará al licitante adjudicado mediante el </w:t>
      </w:r>
      <w:r w:rsidRPr="00277CE2">
        <w:rPr>
          <w:rFonts w:ascii="Arial" w:hAnsi="Arial" w:cs="Arial"/>
          <w:b/>
          <w:sz w:val="20"/>
        </w:rPr>
        <w:t>ANEXO T10.1 “Formato de Notificación de Pena Convencional Aplicable”</w:t>
      </w:r>
      <w:r w:rsidRPr="00277CE2">
        <w:rPr>
          <w:rFonts w:ascii="Arial" w:hAnsi="Arial" w:cs="Arial"/>
          <w:sz w:val="20"/>
        </w:rPr>
        <w:t>.</w:t>
      </w:r>
    </w:p>
    <w:p w14:paraId="5B54270D" w14:textId="77777777" w:rsidR="00396D2A" w:rsidRPr="00277CE2" w:rsidRDefault="00396D2A" w:rsidP="00396D2A">
      <w:pPr>
        <w:ind w:left="993"/>
        <w:jc w:val="both"/>
        <w:rPr>
          <w:rFonts w:ascii="Arial" w:hAnsi="Arial" w:cs="Arial"/>
          <w:b/>
          <w:bCs/>
          <w:sz w:val="20"/>
        </w:rPr>
      </w:pPr>
    </w:p>
    <w:p w14:paraId="466B02E0" w14:textId="77777777" w:rsidR="00396D2A" w:rsidRPr="00277CE2" w:rsidRDefault="00396D2A" w:rsidP="00396D2A">
      <w:pPr>
        <w:jc w:val="center"/>
        <w:rPr>
          <w:rFonts w:ascii="Arial" w:hAnsi="Arial" w:cs="Arial"/>
          <w:b/>
          <w:bCs/>
          <w:sz w:val="20"/>
        </w:rPr>
      </w:pPr>
      <w:r w:rsidRPr="00277CE2">
        <w:rPr>
          <w:rFonts w:ascii="Arial" w:hAnsi="Arial" w:cs="Arial"/>
          <w:b/>
          <w:bCs/>
          <w:sz w:val="20"/>
        </w:rPr>
        <w:t>Tabla de penas convencionales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27"/>
        <w:gridCol w:w="1484"/>
        <w:gridCol w:w="1815"/>
        <w:gridCol w:w="1489"/>
        <w:gridCol w:w="1817"/>
        <w:gridCol w:w="1817"/>
      </w:tblGrid>
      <w:tr w:rsidR="00DE1B37" w:rsidRPr="00277CE2" w14:paraId="4D7EA86C" w14:textId="77777777" w:rsidTr="00F51E89">
        <w:trPr>
          <w:trHeight w:val="436"/>
          <w:tblHeader/>
          <w:jc w:val="center"/>
        </w:trPr>
        <w:tc>
          <w:tcPr>
            <w:tcW w:w="10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0EDFCD" w14:textId="77777777" w:rsidR="00DE1B37" w:rsidRPr="00277CE2" w:rsidRDefault="00DE1B37" w:rsidP="00DE1B37">
            <w:pPr>
              <w:suppressAutoHyphens w:val="0"/>
              <w:autoSpaceDE w:val="0"/>
              <w:autoSpaceDN w:val="0"/>
              <w:ind w:right="74"/>
              <w:jc w:val="center"/>
              <w:rPr>
                <w:rFonts w:ascii="Montserrat" w:eastAsiaTheme="minorHAnsi" w:hAnsi="Montserrat" w:cs="Arial"/>
                <w:b/>
                <w:sz w:val="16"/>
                <w:szCs w:val="16"/>
                <w:lang w:val="es-ES_tradnl" w:eastAsia="es-ES_tradnl"/>
              </w:rPr>
            </w:pPr>
            <w:r w:rsidRPr="00277CE2">
              <w:rPr>
                <w:rFonts w:ascii="Montserrat" w:eastAsiaTheme="minorHAnsi" w:hAnsi="Montserrat" w:cs="Arial"/>
                <w:b/>
                <w:sz w:val="16"/>
                <w:szCs w:val="16"/>
                <w:lang w:val="es-ES_tradnl" w:eastAsia="es-ES_tradnl"/>
              </w:rPr>
              <w:t>Concepto</w:t>
            </w: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AC8220" w14:textId="77777777" w:rsidR="00DE1B37" w:rsidRPr="00277CE2" w:rsidRDefault="00DE1B37" w:rsidP="00DE1B37">
            <w:pPr>
              <w:suppressAutoHyphens w:val="0"/>
              <w:autoSpaceDE w:val="0"/>
              <w:autoSpaceDN w:val="0"/>
              <w:ind w:right="74"/>
              <w:jc w:val="center"/>
              <w:rPr>
                <w:rFonts w:ascii="Montserrat" w:eastAsiaTheme="minorHAnsi" w:hAnsi="Montserrat" w:cs="Arial"/>
                <w:b/>
                <w:sz w:val="16"/>
                <w:szCs w:val="16"/>
                <w:lang w:val="es-ES_tradnl" w:eastAsia="es-ES_tradnl"/>
              </w:rPr>
            </w:pPr>
            <w:r w:rsidRPr="00277CE2">
              <w:rPr>
                <w:rFonts w:ascii="Montserrat" w:eastAsiaTheme="minorHAnsi" w:hAnsi="Montserrat" w:cs="Arial"/>
                <w:b/>
                <w:sz w:val="16"/>
                <w:szCs w:val="16"/>
                <w:lang w:val="es-ES_tradnl" w:eastAsia="es-ES_tradnl"/>
              </w:rPr>
              <w:t>Unidad de medida</w:t>
            </w:r>
          </w:p>
        </w:tc>
        <w:tc>
          <w:tcPr>
            <w:tcW w:w="852" w:type="pct"/>
            <w:tcBorders>
              <w:top w:val="single" w:sz="4" w:space="0" w:color="auto"/>
              <w:left w:val="single" w:sz="4" w:space="0" w:color="auto"/>
              <w:bottom w:val="single" w:sz="4" w:space="0" w:color="auto"/>
              <w:right w:val="single" w:sz="4" w:space="0" w:color="auto"/>
            </w:tcBorders>
            <w:shd w:val="clear" w:color="auto" w:fill="auto"/>
            <w:vAlign w:val="center"/>
          </w:tcPr>
          <w:p w14:paraId="3B0910D8" w14:textId="77777777" w:rsidR="00DE1B37" w:rsidRPr="00277CE2" w:rsidRDefault="00DE1B37" w:rsidP="00DE1B37">
            <w:pPr>
              <w:suppressAutoHyphens w:val="0"/>
              <w:autoSpaceDE w:val="0"/>
              <w:autoSpaceDN w:val="0"/>
              <w:ind w:right="74"/>
              <w:jc w:val="center"/>
              <w:rPr>
                <w:rFonts w:ascii="Montserrat" w:eastAsiaTheme="minorHAnsi" w:hAnsi="Montserrat" w:cs="Arial"/>
                <w:b/>
                <w:sz w:val="16"/>
                <w:szCs w:val="16"/>
                <w:lang w:val="es-ES_tradnl" w:eastAsia="es-ES_tradnl"/>
              </w:rPr>
            </w:pPr>
            <w:r w:rsidRPr="00277CE2">
              <w:rPr>
                <w:rFonts w:ascii="Montserrat" w:eastAsiaTheme="minorHAnsi" w:hAnsi="Montserrat" w:cs="Arial"/>
                <w:b/>
                <w:sz w:val="16"/>
                <w:szCs w:val="16"/>
                <w:lang w:val="es-ES_tradnl" w:eastAsia="es-ES_tradnl"/>
              </w:rPr>
              <w:t>Límite de incumplimiento motivo de rescisión del contrato</w:t>
            </w:r>
          </w:p>
        </w:tc>
        <w:tc>
          <w:tcPr>
            <w:tcW w:w="6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D7F4D3" w14:textId="77777777" w:rsidR="00DE1B37" w:rsidRPr="00277CE2" w:rsidRDefault="00DE1B37" w:rsidP="00DE1B37">
            <w:pPr>
              <w:suppressAutoHyphens w:val="0"/>
              <w:autoSpaceDE w:val="0"/>
              <w:autoSpaceDN w:val="0"/>
              <w:ind w:right="74"/>
              <w:jc w:val="center"/>
              <w:rPr>
                <w:rFonts w:ascii="Montserrat" w:eastAsiaTheme="minorHAnsi" w:hAnsi="Montserrat" w:cs="Arial"/>
                <w:b/>
                <w:sz w:val="16"/>
                <w:szCs w:val="16"/>
                <w:lang w:val="es-ES_tradnl" w:eastAsia="es-ES_tradnl"/>
              </w:rPr>
            </w:pPr>
            <w:r w:rsidRPr="00277CE2">
              <w:rPr>
                <w:rFonts w:ascii="Montserrat" w:eastAsiaTheme="minorHAnsi" w:hAnsi="Montserrat" w:cs="Arial"/>
                <w:b/>
                <w:sz w:val="16"/>
                <w:szCs w:val="16"/>
                <w:lang w:val="es-ES_tradnl" w:eastAsia="es-ES_tradnl"/>
              </w:rPr>
              <w:t>Penalización</w:t>
            </w:r>
          </w:p>
        </w:tc>
        <w:tc>
          <w:tcPr>
            <w:tcW w:w="8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D831FF" w14:textId="77777777" w:rsidR="00DE1B37" w:rsidRPr="00277CE2" w:rsidRDefault="00DE1B37" w:rsidP="00DE1B37">
            <w:pPr>
              <w:suppressAutoHyphens w:val="0"/>
              <w:autoSpaceDE w:val="0"/>
              <w:autoSpaceDN w:val="0"/>
              <w:ind w:right="74"/>
              <w:jc w:val="center"/>
              <w:rPr>
                <w:rFonts w:ascii="Montserrat" w:eastAsiaTheme="minorHAnsi" w:hAnsi="Montserrat" w:cs="Arial"/>
                <w:b/>
                <w:sz w:val="16"/>
                <w:szCs w:val="16"/>
                <w:lang w:val="es-ES_tradnl" w:eastAsia="es-ES_tradnl"/>
              </w:rPr>
            </w:pPr>
            <w:r w:rsidRPr="00277CE2">
              <w:rPr>
                <w:rFonts w:ascii="Montserrat" w:eastAsiaTheme="minorHAnsi" w:hAnsi="Montserrat" w:cs="Arial"/>
                <w:b/>
                <w:sz w:val="16"/>
                <w:szCs w:val="16"/>
                <w:lang w:val="es-ES_tradnl" w:eastAsia="es-ES_tradnl"/>
              </w:rPr>
              <w:t>Responsable de reportar el incumplimiento al Administrador de Contrato</w:t>
            </w:r>
          </w:p>
        </w:tc>
        <w:tc>
          <w:tcPr>
            <w:tcW w:w="853" w:type="pct"/>
            <w:tcBorders>
              <w:top w:val="single" w:sz="4" w:space="0" w:color="auto"/>
              <w:left w:val="single" w:sz="4" w:space="0" w:color="auto"/>
              <w:bottom w:val="single" w:sz="4" w:space="0" w:color="auto"/>
              <w:right w:val="single" w:sz="4" w:space="0" w:color="auto"/>
            </w:tcBorders>
            <w:shd w:val="clear" w:color="auto" w:fill="auto"/>
            <w:hideMark/>
          </w:tcPr>
          <w:p w14:paraId="0902DA55" w14:textId="77777777" w:rsidR="00DE1B37" w:rsidRPr="00277CE2" w:rsidRDefault="00DE1B37" w:rsidP="00DE1B37">
            <w:pPr>
              <w:suppressAutoHyphens w:val="0"/>
              <w:autoSpaceDE w:val="0"/>
              <w:autoSpaceDN w:val="0"/>
              <w:ind w:right="74"/>
              <w:jc w:val="center"/>
              <w:rPr>
                <w:rFonts w:ascii="Montserrat" w:eastAsiaTheme="minorHAnsi" w:hAnsi="Montserrat" w:cs="Arial"/>
                <w:b/>
                <w:sz w:val="16"/>
                <w:szCs w:val="16"/>
                <w:lang w:val="es-ES_tradnl" w:eastAsia="es-ES_tradnl"/>
              </w:rPr>
            </w:pPr>
            <w:r w:rsidRPr="00277CE2">
              <w:rPr>
                <w:rFonts w:ascii="Montserrat" w:eastAsiaTheme="minorHAnsi" w:hAnsi="Montserrat" w:cs="Arial"/>
                <w:b/>
                <w:sz w:val="16"/>
                <w:szCs w:val="16"/>
                <w:lang w:val="es-ES_tradnl" w:eastAsia="es-ES_tradnl"/>
              </w:rPr>
              <w:t>Responsable del cálculo, notificación y aplicación de la pena al licitante adjudicado</w:t>
            </w:r>
          </w:p>
        </w:tc>
      </w:tr>
      <w:tr w:rsidR="00DE1B37" w:rsidRPr="00277CE2" w14:paraId="36571485" w14:textId="77777777" w:rsidTr="00F51E89">
        <w:trPr>
          <w:jc w:val="center"/>
        </w:trPr>
        <w:tc>
          <w:tcPr>
            <w:tcW w:w="1045" w:type="pct"/>
            <w:tcBorders>
              <w:top w:val="single" w:sz="4" w:space="0" w:color="auto"/>
              <w:left w:val="single" w:sz="4" w:space="0" w:color="auto"/>
              <w:bottom w:val="single" w:sz="4" w:space="0" w:color="auto"/>
              <w:right w:val="single" w:sz="4" w:space="0" w:color="auto"/>
            </w:tcBorders>
            <w:shd w:val="clear" w:color="auto" w:fill="auto"/>
          </w:tcPr>
          <w:p w14:paraId="0F102442" w14:textId="77777777" w:rsidR="00DE1B37" w:rsidRPr="00277CE2" w:rsidRDefault="00DE1B37" w:rsidP="00DE1B37">
            <w:pPr>
              <w:tabs>
                <w:tab w:val="left" w:pos="-284"/>
              </w:tabs>
              <w:suppressAutoHyphens w:val="0"/>
              <w:ind w:right="51"/>
              <w:rPr>
                <w:rFonts w:ascii="Montserrat" w:eastAsiaTheme="minorHAnsi" w:hAnsi="Montserrat" w:cs="Arial"/>
                <w:sz w:val="16"/>
                <w:szCs w:val="16"/>
                <w:lang w:val="es-ES_tradnl" w:eastAsia="es-ES_tradnl"/>
              </w:rPr>
            </w:pPr>
            <w:r w:rsidRPr="00277CE2">
              <w:rPr>
                <w:rFonts w:ascii="Montserrat" w:eastAsiaTheme="minorHAnsi" w:hAnsi="Montserrat" w:cs="Arial"/>
                <w:color w:val="000000"/>
                <w:sz w:val="16"/>
                <w:szCs w:val="16"/>
                <w:lang w:val="es-ES_tradnl" w:eastAsia="es-ES_tradnl"/>
              </w:rPr>
              <w:t xml:space="preserve">Cuando el Licitante Adjudicado </w:t>
            </w:r>
            <w:r w:rsidRPr="00277CE2">
              <w:rPr>
                <w:rFonts w:ascii="Montserrat" w:eastAsiaTheme="minorHAnsi" w:hAnsi="Montserrat" w:cs="Arial"/>
                <w:b/>
                <w:color w:val="000000"/>
                <w:sz w:val="16"/>
                <w:szCs w:val="16"/>
                <w:lang w:val="es-ES_tradnl" w:eastAsia="es-ES_tradnl"/>
              </w:rPr>
              <w:t>no</w:t>
            </w:r>
            <w:r w:rsidRPr="00277CE2">
              <w:rPr>
                <w:rFonts w:ascii="Montserrat" w:eastAsiaTheme="minorHAnsi" w:hAnsi="Montserrat" w:cs="Arial"/>
                <w:b/>
                <w:sz w:val="16"/>
                <w:szCs w:val="16"/>
                <w:lang w:val="es-ES_tradnl" w:eastAsia="es-ES_tradnl"/>
              </w:rPr>
              <w:t xml:space="preserve"> lleve a cabo la reunión o reuniones informativas</w:t>
            </w:r>
            <w:r w:rsidRPr="00277CE2">
              <w:rPr>
                <w:rFonts w:ascii="Montserrat" w:eastAsiaTheme="minorHAnsi" w:hAnsi="Montserrat" w:cs="Arial"/>
                <w:sz w:val="16"/>
                <w:szCs w:val="16"/>
                <w:lang w:val="es-ES_tradnl" w:eastAsia="es-ES_tradnl"/>
              </w:rPr>
              <w:t xml:space="preserve"> para hacer del conocimiento los lineamientos del Servicio Integral contratado.</w:t>
            </w:r>
          </w:p>
        </w:tc>
        <w:tc>
          <w:tcPr>
            <w:tcW w:w="697" w:type="pct"/>
            <w:tcBorders>
              <w:top w:val="single" w:sz="4" w:space="0" w:color="auto"/>
              <w:left w:val="single" w:sz="4" w:space="0" w:color="auto"/>
              <w:bottom w:val="single" w:sz="4" w:space="0" w:color="auto"/>
              <w:right w:val="single" w:sz="4" w:space="0" w:color="auto"/>
            </w:tcBorders>
            <w:shd w:val="clear" w:color="auto" w:fill="auto"/>
          </w:tcPr>
          <w:p w14:paraId="794BB677" w14:textId="77777777" w:rsidR="00DE1B37" w:rsidRPr="00277CE2" w:rsidRDefault="00DE1B37" w:rsidP="00DE1B37">
            <w:pPr>
              <w:suppressAutoHyphens w:val="0"/>
              <w:rPr>
                <w:rFonts w:ascii="Montserrat" w:eastAsiaTheme="minorHAnsi" w:hAnsi="Montserrat" w:cs="Arial"/>
                <w:sz w:val="16"/>
                <w:szCs w:val="16"/>
                <w:lang w:val="es-ES_tradnl" w:eastAsia="es-ES_tradnl"/>
              </w:rPr>
            </w:pPr>
            <w:r w:rsidRPr="00277CE2">
              <w:rPr>
                <w:rFonts w:ascii="Montserrat" w:eastAsiaTheme="minorHAnsi" w:hAnsi="Montserrat" w:cs="Arial"/>
                <w:sz w:val="16"/>
                <w:szCs w:val="16"/>
                <w:lang w:val="es-ES_tradnl" w:eastAsia="es-ES_tradnl"/>
              </w:rPr>
              <w:t>Dentro de los primeros 5 días naturales contados a partir de la emisión del fallo.</w:t>
            </w:r>
          </w:p>
        </w:tc>
        <w:tc>
          <w:tcPr>
            <w:tcW w:w="852" w:type="pct"/>
            <w:tcBorders>
              <w:top w:val="single" w:sz="4" w:space="0" w:color="auto"/>
              <w:left w:val="single" w:sz="4" w:space="0" w:color="auto"/>
              <w:bottom w:val="single" w:sz="4" w:space="0" w:color="auto"/>
              <w:right w:val="single" w:sz="4" w:space="0" w:color="auto"/>
            </w:tcBorders>
          </w:tcPr>
          <w:p w14:paraId="68A3DFCD" w14:textId="77777777" w:rsidR="00DE1B37" w:rsidRPr="00277CE2" w:rsidRDefault="00DE1B37" w:rsidP="00DE1B37">
            <w:pPr>
              <w:tabs>
                <w:tab w:val="left" w:pos="-284"/>
              </w:tabs>
              <w:suppressAutoHyphens w:val="0"/>
              <w:ind w:right="51"/>
              <w:rPr>
                <w:rFonts w:ascii="Montserrat" w:eastAsiaTheme="minorHAnsi" w:hAnsi="Montserrat" w:cs="Arial"/>
                <w:sz w:val="16"/>
                <w:szCs w:val="16"/>
                <w:lang w:val="es-ES_tradnl" w:eastAsia="es-ES_tradnl"/>
              </w:rPr>
            </w:pPr>
            <w:r w:rsidRPr="00277CE2">
              <w:rPr>
                <w:rFonts w:ascii="Montserrat" w:eastAsiaTheme="minorHAnsi" w:hAnsi="Montserrat" w:cs="Arial"/>
                <w:sz w:val="16"/>
                <w:szCs w:val="16"/>
                <w:lang w:val="es-ES_tradnl" w:eastAsia="es-ES_tradnl"/>
              </w:rPr>
              <w:t>Hasta 4 (cuatro) días naturales más al plazo establecido.</w:t>
            </w: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71CD9CF4" w14:textId="77777777" w:rsidR="00DE1B37" w:rsidRPr="00277CE2" w:rsidRDefault="00DE1B37" w:rsidP="00DE1B37">
            <w:pPr>
              <w:suppressAutoHyphens w:val="0"/>
              <w:ind w:left="-86"/>
              <w:rPr>
                <w:rFonts w:ascii="Montserrat" w:eastAsiaTheme="minorHAnsi" w:hAnsi="Montserrat" w:cs="Arial"/>
                <w:sz w:val="16"/>
                <w:szCs w:val="16"/>
                <w:lang w:val="es-ES_tradnl" w:eastAsia="es-ES_tradnl"/>
              </w:rPr>
            </w:pPr>
            <w:r w:rsidRPr="00277CE2">
              <w:rPr>
                <w:rFonts w:ascii="Montserrat" w:eastAsiaTheme="minorHAnsi" w:hAnsi="Montserrat" w:cs="Arial"/>
                <w:sz w:val="16"/>
                <w:szCs w:val="16"/>
                <w:lang w:val="es-ES_tradnl" w:eastAsia="es-ES_tradnl"/>
              </w:rPr>
              <w:t>2.5% sobre el valor de la garantía sin incluir el IVA.</w:t>
            </w:r>
          </w:p>
          <w:p w14:paraId="780B228A" w14:textId="77777777" w:rsidR="00DE1B37" w:rsidRPr="00277CE2" w:rsidRDefault="00DE1B37" w:rsidP="00DE1B37">
            <w:pPr>
              <w:suppressAutoHyphens w:val="0"/>
              <w:ind w:left="-86"/>
              <w:rPr>
                <w:rFonts w:ascii="Montserrat" w:eastAsiaTheme="minorHAnsi" w:hAnsi="Montserrat" w:cs="Arial"/>
                <w:sz w:val="16"/>
                <w:szCs w:val="16"/>
                <w:lang w:val="es-ES_tradnl" w:eastAsia="es-ES_tradnl"/>
              </w:rPr>
            </w:pP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5E390988" w14:textId="77777777" w:rsidR="00DE1B37" w:rsidRPr="00277CE2" w:rsidRDefault="00DE1B37" w:rsidP="00DE1B37">
            <w:pPr>
              <w:suppressAutoHyphens w:val="0"/>
              <w:rPr>
                <w:rFonts w:ascii="Montserrat" w:eastAsiaTheme="minorHAnsi" w:hAnsi="Montserrat" w:cs="Arial"/>
                <w:b/>
                <w:sz w:val="16"/>
                <w:szCs w:val="16"/>
                <w:lang w:val="es-ES_tradnl" w:eastAsia="es-ES_tradnl"/>
              </w:rPr>
            </w:pPr>
            <w:r w:rsidRPr="00277CE2">
              <w:rPr>
                <w:rFonts w:ascii="Montserrat" w:eastAsiaTheme="minorHAnsi" w:hAnsi="Montserrat" w:cs="Arial"/>
                <w:b/>
                <w:sz w:val="16"/>
                <w:szCs w:val="16"/>
                <w:lang w:val="es-ES_tradnl" w:eastAsia="es-ES_tradnl"/>
              </w:rPr>
              <w:t>Jefe del Laboratorio Clínico</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4D2F9AEB" w14:textId="77777777" w:rsidR="00DE1B37" w:rsidRPr="00277CE2" w:rsidRDefault="00DE1B37" w:rsidP="00DE1B37">
            <w:pPr>
              <w:suppressAutoHyphens w:val="0"/>
              <w:ind w:left="19"/>
              <w:rPr>
                <w:rFonts w:ascii="Montserrat" w:eastAsiaTheme="minorHAnsi" w:hAnsi="Montserrat" w:cs="Arial"/>
                <w:sz w:val="16"/>
                <w:szCs w:val="16"/>
                <w:lang w:val="es-ES_tradnl" w:eastAsia="es-ES_tradnl"/>
              </w:rPr>
            </w:pPr>
            <w:r w:rsidRPr="00277CE2">
              <w:rPr>
                <w:rFonts w:ascii="Montserrat" w:eastAsiaTheme="minorHAnsi" w:hAnsi="Montserrat" w:cs="Arial"/>
                <w:b/>
                <w:sz w:val="16"/>
                <w:szCs w:val="16"/>
                <w:lang w:val="es-ES_tradnl" w:eastAsia="es-ES_tradnl"/>
              </w:rPr>
              <w:t>Jefe del Laboratorio Clínico</w:t>
            </w:r>
            <w:r w:rsidRPr="00277CE2">
              <w:rPr>
                <w:rFonts w:ascii="Montserrat" w:eastAsiaTheme="minorHAnsi" w:hAnsi="Montserrat" w:cs="Arial"/>
                <w:sz w:val="16"/>
                <w:szCs w:val="16"/>
                <w:lang w:val="es-ES_tradnl" w:eastAsia="es-ES_tradnl"/>
              </w:rPr>
              <w:t>.</w:t>
            </w:r>
          </w:p>
        </w:tc>
      </w:tr>
      <w:tr w:rsidR="00DE1B37" w:rsidRPr="00277CE2" w14:paraId="2912B4C3" w14:textId="77777777" w:rsidTr="00F51E89">
        <w:trPr>
          <w:jc w:val="center"/>
        </w:trPr>
        <w:tc>
          <w:tcPr>
            <w:tcW w:w="1045" w:type="pct"/>
            <w:tcBorders>
              <w:top w:val="single" w:sz="4" w:space="0" w:color="auto"/>
              <w:left w:val="single" w:sz="4" w:space="0" w:color="auto"/>
              <w:bottom w:val="single" w:sz="4" w:space="0" w:color="auto"/>
              <w:right w:val="single" w:sz="4" w:space="0" w:color="auto"/>
            </w:tcBorders>
            <w:shd w:val="clear" w:color="auto" w:fill="auto"/>
          </w:tcPr>
          <w:p w14:paraId="45BB026A" w14:textId="77777777" w:rsidR="00DE1B37" w:rsidRPr="00277CE2" w:rsidRDefault="00DE1B37" w:rsidP="00DE1B37">
            <w:pPr>
              <w:suppressAutoHyphens w:val="0"/>
              <w:contextualSpacing/>
              <w:rPr>
                <w:rFonts w:ascii="Montserrat" w:eastAsiaTheme="minorHAnsi" w:hAnsi="Montserrat" w:cs="Arial"/>
                <w:sz w:val="16"/>
                <w:szCs w:val="16"/>
                <w:lang w:val="es-ES_tradnl" w:eastAsia="es-ES"/>
              </w:rPr>
            </w:pPr>
            <w:r w:rsidRPr="00277CE2">
              <w:rPr>
                <w:rFonts w:ascii="Montserrat" w:eastAsiaTheme="minorHAnsi" w:hAnsi="Montserrat" w:cs="Arial"/>
                <w:sz w:val="16"/>
                <w:szCs w:val="16"/>
                <w:lang w:val="es-ES_tradnl" w:eastAsia="es-ES"/>
              </w:rPr>
              <w:t xml:space="preserve">Cuando el Licitante Adjudicado </w:t>
            </w:r>
            <w:r w:rsidRPr="00277CE2">
              <w:rPr>
                <w:rFonts w:ascii="Montserrat" w:eastAsiaTheme="minorHAnsi" w:hAnsi="Montserrat" w:cs="Arial"/>
                <w:b/>
                <w:sz w:val="16"/>
                <w:szCs w:val="16"/>
                <w:lang w:val="es-ES_tradnl" w:eastAsia="es-ES"/>
              </w:rPr>
              <w:t>no ponga puesta en punto</w:t>
            </w:r>
            <w:r w:rsidRPr="00277CE2">
              <w:rPr>
                <w:rFonts w:ascii="Montserrat" w:eastAsiaTheme="minorHAnsi" w:hAnsi="Montserrat" w:cs="Arial"/>
                <w:sz w:val="16"/>
                <w:szCs w:val="16"/>
                <w:lang w:val="es-ES_tradnl" w:eastAsia="es-ES"/>
              </w:rPr>
              <w:t xml:space="preserve"> los equipos en cada uno de los Laboratorios Clínicos de las Unidades Médicas de acuerdo a los </w:t>
            </w:r>
            <w:r w:rsidRPr="00277CE2">
              <w:rPr>
                <w:rFonts w:ascii="Montserrat" w:eastAsiaTheme="minorHAnsi" w:hAnsi="Montserrat" w:cs="Arial"/>
                <w:b/>
                <w:sz w:val="16"/>
                <w:szCs w:val="16"/>
                <w:lang w:val="es-ES_tradnl" w:eastAsia="es-ES"/>
              </w:rPr>
              <w:t>ANEXOS T3, T4.1 T5, T6 Y T7</w:t>
            </w:r>
            <w:r w:rsidRPr="00277CE2">
              <w:rPr>
                <w:rFonts w:ascii="Montserrat" w:eastAsiaTheme="minorHAnsi" w:hAnsi="Montserrat" w:cs="Arial"/>
                <w:sz w:val="16"/>
                <w:szCs w:val="16"/>
                <w:lang w:val="es-ES_tradnl" w:eastAsia="es-ES"/>
              </w:rPr>
              <w:t>.</w:t>
            </w:r>
          </w:p>
        </w:tc>
        <w:tc>
          <w:tcPr>
            <w:tcW w:w="697" w:type="pct"/>
            <w:tcBorders>
              <w:top w:val="single" w:sz="4" w:space="0" w:color="auto"/>
              <w:left w:val="single" w:sz="4" w:space="0" w:color="auto"/>
              <w:bottom w:val="single" w:sz="4" w:space="0" w:color="auto"/>
              <w:right w:val="single" w:sz="4" w:space="0" w:color="auto"/>
            </w:tcBorders>
            <w:shd w:val="clear" w:color="auto" w:fill="auto"/>
          </w:tcPr>
          <w:p w14:paraId="32587D04" w14:textId="77777777" w:rsidR="00DE1B37" w:rsidRPr="00277CE2" w:rsidRDefault="00DE1B37" w:rsidP="00DE1B37">
            <w:pPr>
              <w:suppressAutoHyphens w:val="0"/>
              <w:rPr>
                <w:rFonts w:ascii="Montserrat" w:eastAsiaTheme="minorHAnsi" w:hAnsi="Montserrat" w:cs="Arial"/>
                <w:sz w:val="16"/>
                <w:szCs w:val="16"/>
                <w:lang w:val="es-ES_tradnl" w:eastAsia="es-ES_tradnl"/>
              </w:rPr>
            </w:pPr>
            <w:r w:rsidRPr="00277CE2">
              <w:rPr>
                <w:rFonts w:ascii="Montserrat" w:eastAsiaTheme="minorHAnsi" w:hAnsi="Montserrat" w:cs="Arial"/>
                <w:sz w:val="16"/>
                <w:szCs w:val="16"/>
                <w:lang w:val="es-ES_tradnl" w:eastAsia="es-ES_tradnl"/>
              </w:rPr>
              <w:t>Por cada día natural de atraso a partir de que exceda los 5 días naturales posteriores a la emisión y notificación del fallo.</w:t>
            </w:r>
          </w:p>
        </w:tc>
        <w:tc>
          <w:tcPr>
            <w:tcW w:w="852" w:type="pct"/>
            <w:tcBorders>
              <w:top w:val="single" w:sz="4" w:space="0" w:color="auto"/>
              <w:left w:val="single" w:sz="4" w:space="0" w:color="auto"/>
              <w:bottom w:val="single" w:sz="4" w:space="0" w:color="auto"/>
              <w:right w:val="single" w:sz="4" w:space="0" w:color="auto"/>
            </w:tcBorders>
          </w:tcPr>
          <w:p w14:paraId="07C0DA7F" w14:textId="77777777" w:rsidR="00DE1B37" w:rsidRPr="00277CE2" w:rsidRDefault="00DE1B37" w:rsidP="00DE1B37">
            <w:pPr>
              <w:suppressAutoHyphens w:val="0"/>
              <w:rPr>
                <w:rFonts w:ascii="Montserrat" w:eastAsiaTheme="minorHAnsi" w:hAnsi="Montserrat" w:cs="Arial"/>
                <w:sz w:val="16"/>
                <w:szCs w:val="16"/>
                <w:lang w:val="es-ES_tradnl" w:eastAsia="es-ES_tradnl"/>
              </w:rPr>
            </w:pPr>
            <w:r w:rsidRPr="00277CE2">
              <w:rPr>
                <w:rFonts w:ascii="Montserrat" w:eastAsiaTheme="minorHAnsi" w:hAnsi="Montserrat" w:cs="Arial"/>
                <w:sz w:val="16"/>
                <w:szCs w:val="16"/>
                <w:lang w:val="es-ES_tradnl" w:eastAsia="es-ES_tradnl"/>
              </w:rPr>
              <w:t>Hasta 10 días naturales más al plazo establecido.</w:t>
            </w: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0C8AFE06" w14:textId="77777777" w:rsidR="00DE1B37" w:rsidRPr="00277CE2" w:rsidRDefault="00DE1B37" w:rsidP="00DE1B37">
            <w:pPr>
              <w:suppressAutoHyphens w:val="0"/>
              <w:rPr>
                <w:rFonts w:ascii="Montserrat" w:eastAsiaTheme="minorHAnsi" w:hAnsi="Montserrat" w:cs="Arial"/>
                <w:sz w:val="16"/>
                <w:szCs w:val="16"/>
                <w:lang w:val="es-ES_tradnl" w:eastAsia="es-ES_tradnl"/>
              </w:rPr>
            </w:pPr>
            <w:r w:rsidRPr="00277CE2">
              <w:rPr>
                <w:rFonts w:ascii="Montserrat" w:eastAsiaTheme="minorHAnsi" w:hAnsi="Montserrat" w:cs="Arial"/>
                <w:sz w:val="16"/>
                <w:szCs w:val="16"/>
                <w:lang w:val="es-ES_tradnl" w:eastAsia="es-ES_tradnl"/>
              </w:rPr>
              <w:t xml:space="preserve">1.0% sobre el valor de la garantía sin incluir el IVA. </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4B3FF562" w14:textId="77777777" w:rsidR="00DE1B37" w:rsidRPr="00277CE2" w:rsidRDefault="00DE1B37" w:rsidP="00DE1B37">
            <w:pPr>
              <w:suppressAutoHyphens w:val="0"/>
              <w:rPr>
                <w:rFonts w:ascii="Montserrat" w:eastAsiaTheme="minorHAnsi" w:hAnsi="Montserrat" w:cs="Arial"/>
                <w:sz w:val="16"/>
                <w:szCs w:val="16"/>
                <w:lang w:val="es-ES_tradnl" w:eastAsia="es-ES_tradnl"/>
              </w:rPr>
            </w:pPr>
          </w:p>
          <w:p w14:paraId="6FB59C32" w14:textId="77777777" w:rsidR="00DE1B37" w:rsidRPr="00277CE2" w:rsidRDefault="00DE1B37" w:rsidP="00DE1B37">
            <w:pPr>
              <w:suppressAutoHyphens w:val="0"/>
              <w:rPr>
                <w:rFonts w:ascii="Montserrat" w:eastAsiaTheme="minorHAnsi" w:hAnsi="Montserrat" w:cs="Arial"/>
                <w:b/>
                <w:sz w:val="16"/>
                <w:szCs w:val="16"/>
                <w:lang w:val="es-ES_tradnl" w:eastAsia="es-ES_tradnl"/>
              </w:rPr>
            </w:pPr>
            <w:r w:rsidRPr="00277CE2">
              <w:rPr>
                <w:rFonts w:ascii="Montserrat" w:eastAsiaTheme="minorHAnsi" w:hAnsi="Montserrat" w:cs="Arial"/>
                <w:sz w:val="16"/>
                <w:szCs w:val="16"/>
                <w:lang w:val="es-ES_tradnl" w:eastAsia="es-ES_tradnl"/>
              </w:rPr>
              <w:t>Director Médico</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25362413" w14:textId="77777777" w:rsidR="00DE1B37" w:rsidRPr="00277CE2" w:rsidRDefault="00DE1B37" w:rsidP="00DE1B37">
            <w:pPr>
              <w:suppressAutoHyphens w:val="0"/>
              <w:ind w:left="19"/>
              <w:rPr>
                <w:rFonts w:ascii="Montserrat" w:eastAsiaTheme="minorHAnsi" w:hAnsi="Montserrat" w:cs="Arial"/>
                <w:sz w:val="16"/>
                <w:szCs w:val="16"/>
                <w:lang w:val="es-ES_tradnl" w:eastAsia="es-ES_tradnl"/>
              </w:rPr>
            </w:pPr>
            <w:r w:rsidRPr="00277CE2">
              <w:rPr>
                <w:rFonts w:ascii="Montserrat" w:eastAsiaTheme="minorHAnsi" w:hAnsi="Montserrat" w:cs="Arial"/>
                <w:b/>
                <w:sz w:val="20"/>
                <w:szCs w:val="24"/>
                <w:lang w:val="es-ES_tradnl" w:eastAsia="es-ES_tradnl"/>
              </w:rPr>
              <w:t>Jefe del Laboratorio Clínico</w:t>
            </w:r>
            <w:r w:rsidRPr="00277CE2">
              <w:rPr>
                <w:rFonts w:ascii="Montserrat" w:eastAsiaTheme="minorHAnsi" w:hAnsi="Montserrat" w:cs="Arial"/>
                <w:sz w:val="16"/>
                <w:szCs w:val="16"/>
                <w:lang w:val="es-ES_tradnl" w:eastAsia="es-ES_tradnl"/>
              </w:rPr>
              <w:t>.</w:t>
            </w:r>
          </w:p>
        </w:tc>
      </w:tr>
      <w:tr w:rsidR="00DE1B37" w:rsidRPr="00277CE2" w14:paraId="318554B9" w14:textId="77777777" w:rsidTr="00F51E89">
        <w:trPr>
          <w:jc w:val="center"/>
        </w:trPr>
        <w:tc>
          <w:tcPr>
            <w:tcW w:w="1045" w:type="pct"/>
            <w:tcBorders>
              <w:top w:val="single" w:sz="4" w:space="0" w:color="auto"/>
              <w:left w:val="single" w:sz="4" w:space="0" w:color="auto"/>
              <w:bottom w:val="single" w:sz="4" w:space="0" w:color="auto"/>
              <w:right w:val="single" w:sz="4" w:space="0" w:color="auto"/>
            </w:tcBorders>
            <w:shd w:val="clear" w:color="auto" w:fill="auto"/>
          </w:tcPr>
          <w:p w14:paraId="4DAD57BC" w14:textId="77777777" w:rsidR="00DE1B37" w:rsidRPr="00277CE2" w:rsidRDefault="00DE1B37" w:rsidP="00DE1B37">
            <w:pPr>
              <w:tabs>
                <w:tab w:val="left" w:pos="-284"/>
                <w:tab w:val="left" w:pos="360"/>
                <w:tab w:val="left" w:pos="9498"/>
              </w:tabs>
              <w:suppressAutoHyphens w:val="0"/>
              <w:ind w:right="51"/>
              <w:rPr>
                <w:rFonts w:ascii="Montserrat" w:eastAsiaTheme="minorHAnsi" w:hAnsi="Montserrat" w:cs="Arial"/>
                <w:b/>
                <w:bCs/>
                <w:color w:val="000000"/>
                <w:sz w:val="16"/>
                <w:szCs w:val="16"/>
                <w:lang w:val="es-ES_tradnl" w:eastAsia="es-ES_tradnl"/>
              </w:rPr>
            </w:pPr>
            <w:r w:rsidRPr="00277CE2">
              <w:rPr>
                <w:rFonts w:ascii="Montserrat" w:eastAsiaTheme="minorHAnsi" w:hAnsi="Montserrat" w:cs="Arial"/>
                <w:color w:val="000000"/>
                <w:sz w:val="16"/>
                <w:szCs w:val="16"/>
                <w:lang w:val="es-ES_tradnl" w:eastAsia="es-ES_tradnl"/>
              </w:rPr>
              <w:t xml:space="preserve">Cuando el licitante adjudicado </w:t>
            </w:r>
            <w:r w:rsidRPr="00277CE2">
              <w:rPr>
                <w:rFonts w:ascii="Montserrat" w:eastAsiaTheme="minorHAnsi" w:hAnsi="Montserrat" w:cs="Arial"/>
                <w:b/>
                <w:color w:val="000000"/>
                <w:sz w:val="16"/>
                <w:szCs w:val="16"/>
                <w:lang w:val="es-ES_tradnl" w:eastAsia="es-ES_tradnl"/>
              </w:rPr>
              <w:t>no proporcione el servicio de asistencia técnica</w:t>
            </w:r>
            <w:r w:rsidRPr="00277CE2">
              <w:rPr>
                <w:rFonts w:ascii="Montserrat" w:eastAsiaTheme="minorHAnsi" w:hAnsi="Montserrat" w:cs="Arial"/>
                <w:color w:val="000000"/>
                <w:sz w:val="16"/>
                <w:szCs w:val="16"/>
                <w:lang w:val="es-ES_tradnl" w:eastAsia="es-ES_tradnl"/>
              </w:rPr>
              <w:t xml:space="preserve"> que funcione las 24 horas los 365 días del año, donde se reportan las fallas a nivel regional </w:t>
            </w:r>
            <w:r w:rsidRPr="00277CE2">
              <w:rPr>
                <w:rFonts w:ascii="Montserrat" w:eastAsiaTheme="minorHAnsi" w:hAnsi="Montserrat" w:cs="Arial"/>
                <w:color w:val="000000"/>
                <w:sz w:val="16"/>
                <w:szCs w:val="16"/>
                <w:lang w:val="es-ES_tradnl" w:eastAsia="es-ES_tradnl"/>
              </w:rPr>
              <w:lastRenderedPageBreak/>
              <w:t>y/o local.</w:t>
            </w:r>
          </w:p>
        </w:tc>
        <w:tc>
          <w:tcPr>
            <w:tcW w:w="697" w:type="pct"/>
            <w:tcBorders>
              <w:top w:val="single" w:sz="4" w:space="0" w:color="auto"/>
              <w:left w:val="single" w:sz="4" w:space="0" w:color="auto"/>
              <w:bottom w:val="single" w:sz="4" w:space="0" w:color="auto"/>
              <w:right w:val="single" w:sz="4" w:space="0" w:color="auto"/>
            </w:tcBorders>
            <w:shd w:val="clear" w:color="auto" w:fill="auto"/>
          </w:tcPr>
          <w:p w14:paraId="0E0B984C" w14:textId="77777777" w:rsidR="00DE1B37" w:rsidRPr="00277CE2" w:rsidRDefault="00DE1B37" w:rsidP="00DE1B37">
            <w:pPr>
              <w:suppressAutoHyphens w:val="0"/>
              <w:rPr>
                <w:rFonts w:ascii="Montserrat" w:eastAsiaTheme="minorHAnsi" w:hAnsi="Montserrat" w:cs="Arial"/>
                <w:color w:val="000000"/>
                <w:sz w:val="16"/>
                <w:szCs w:val="16"/>
                <w:lang w:val="es-ES_tradnl" w:eastAsia="es-ES_tradnl"/>
              </w:rPr>
            </w:pPr>
            <w:r w:rsidRPr="00277CE2">
              <w:rPr>
                <w:rFonts w:ascii="Montserrat" w:eastAsiaTheme="minorHAnsi" w:hAnsi="Montserrat" w:cs="Arial"/>
                <w:color w:val="000000"/>
                <w:sz w:val="16"/>
                <w:szCs w:val="16"/>
                <w:lang w:val="es-ES_tradnl" w:eastAsia="es-ES_tradnl"/>
              </w:rPr>
              <w:lastRenderedPageBreak/>
              <w:t>Por cada día natural de atraso a partir del inicio del servicio.</w:t>
            </w:r>
          </w:p>
        </w:tc>
        <w:tc>
          <w:tcPr>
            <w:tcW w:w="852" w:type="pct"/>
            <w:tcBorders>
              <w:top w:val="single" w:sz="4" w:space="0" w:color="auto"/>
              <w:left w:val="single" w:sz="4" w:space="0" w:color="auto"/>
              <w:bottom w:val="single" w:sz="4" w:space="0" w:color="auto"/>
              <w:right w:val="single" w:sz="4" w:space="0" w:color="auto"/>
            </w:tcBorders>
          </w:tcPr>
          <w:p w14:paraId="6DDE5CA5" w14:textId="77777777" w:rsidR="00DE1B37" w:rsidRPr="00277CE2" w:rsidRDefault="00DE1B37" w:rsidP="00DE1B37">
            <w:pPr>
              <w:suppressAutoHyphens w:val="0"/>
              <w:rPr>
                <w:rFonts w:ascii="Montserrat" w:eastAsiaTheme="minorHAnsi" w:hAnsi="Montserrat" w:cs="Arial"/>
                <w:color w:val="000000"/>
                <w:sz w:val="16"/>
                <w:szCs w:val="16"/>
                <w:lang w:val="es-ES_tradnl" w:eastAsia="es-ES_tradnl"/>
              </w:rPr>
            </w:pPr>
            <w:r w:rsidRPr="00277CE2">
              <w:rPr>
                <w:rFonts w:ascii="Montserrat" w:eastAsiaTheme="minorHAnsi" w:hAnsi="Montserrat" w:cs="Arial"/>
                <w:sz w:val="16"/>
                <w:szCs w:val="16"/>
                <w:lang w:val="es-ES_tradnl" w:eastAsia="es-ES_tradnl"/>
              </w:rPr>
              <w:t>Hasta 5 (cinco) días naturales.</w:t>
            </w: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06951943" w14:textId="77777777" w:rsidR="00DE1B37" w:rsidRPr="00277CE2" w:rsidRDefault="00DE1B37" w:rsidP="00DE1B37">
            <w:pPr>
              <w:suppressAutoHyphens w:val="0"/>
              <w:rPr>
                <w:rFonts w:ascii="Montserrat" w:eastAsiaTheme="minorHAnsi" w:hAnsi="Montserrat" w:cs="Arial"/>
                <w:color w:val="000000"/>
                <w:sz w:val="16"/>
                <w:szCs w:val="16"/>
                <w:lang w:val="es-ES_tradnl" w:eastAsia="es-ES_tradnl"/>
              </w:rPr>
            </w:pPr>
            <w:r w:rsidRPr="00277CE2">
              <w:rPr>
                <w:rFonts w:ascii="Montserrat" w:eastAsiaTheme="minorHAnsi" w:hAnsi="Montserrat" w:cs="Arial"/>
                <w:color w:val="000000"/>
                <w:sz w:val="16"/>
                <w:szCs w:val="16"/>
                <w:lang w:val="es-ES_tradnl" w:eastAsia="es-ES_tradnl"/>
              </w:rPr>
              <w:t xml:space="preserve">2.0% </w:t>
            </w:r>
            <w:r w:rsidRPr="00277CE2">
              <w:rPr>
                <w:rFonts w:ascii="Montserrat" w:eastAsiaTheme="minorHAnsi" w:hAnsi="Montserrat" w:cs="Arial"/>
                <w:sz w:val="16"/>
                <w:szCs w:val="16"/>
                <w:lang w:val="es-ES_tradnl" w:eastAsia="es-ES_tradnl"/>
              </w:rPr>
              <w:t>sobre el valor de la garantía sin incluir el IVA.</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20F6C16F" w14:textId="77777777" w:rsidR="00DE1B37" w:rsidRPr="00277CE2" w:rsidRDefault="00DE1B37" w:rsidP="00DE1B37">
            <w:pPr>
              <w:suppressAutoHyphens w:val="0"/>
              <w:rPr>
                <w:rFonts w:ascii="Montserrat" w:eastAsiaTheme="minorHAnsi" w:hAnsi="Montserrat" w:cs="Arial"/>
                <w:sz w:val="16"/>
                <w:szCs w:val="16"/>
                <w:lang w:val="es-ES_tradnl" w:eastAsia="es-ES_tradnl"/>
              </w:rPr>
            </w:pPr>
          </w:p>
          <w:p w14:paraId="35678B9A" w14:textId="77777777" w:rsidR="00DE1B37" w:rsidRPr="00277CE2" w:rsidRDefault="00DE1B37" w:rsidP="00DE1B37">
            <w:pPr>
              <w:suppressAutoHyphens w:val="0"/>
              <w:rPr>
                <w:rFonts w:ascii="Montserrat" w:eastAsiaTheme="minorHAnsi" w:hAnsi="Montserrat" w:cs="Arial"/>
                <w:sz w:val="16"/>
                <w:szCs w:val="16"/>
                <w:lang w:val="es-ES_tradnl" w:eastAsia="es-ES_tradnl"/>
              </w:rPr>
            </w:pPr>
          </w:p>
          <w:p w14:paraId="60636956" w14:textId="77777777" w:rsidR="00DE1B37" w:rsidRPr="00277CE2" w:rsidRDefault="00DE1B37" w:rsidP="00DE1B37">
            <w:pPr>
              <w:suppressAutoHyphens w:val="0"/>
              <w:rPr>
                <w:rFonts w:ascii="Montserrat" w:eastAsiaTheme="minorHAnsi" w:hAnsi="Montserrat" w:cs="Arial"/>
                <w:sz w:val="16"/>
                <w:szCs w:val="16"/>
                <w:lang w:val="es-ES_tradnl" w:eastAsia="es-ES_tradnl"/>
              </w:rPr>
            </w:pPr>
            <w:r w:rsidRPr="00277CE2">
              <w:rPr>
                <w:rFonts w:ascii="Montserrat" w:eastAsiaTheme="minorHAnsi" w:hAnsi="Montserrat" w:cs="Arial"/>
                <w:sz w:val="16"/>
                <w:szCs w:val="16"/>
                <w:lang w:val="es-ES_tradnl" w:eastAsia="es-ES_tradnl"/>
              </w:rPr>
              <w:t>Director Médico</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60CCF2A4" w14:textId="77777777" w:rsidR="00DE1B37" w:rsidRPr="00277CE2" w:rsidRDefault="00DE1B37" w:rsidP="00DE1B37">
            <w:pPr>
              <w:suppressAutoHyphens w:val="0"/>
              <w:ind w:left="19"/>
              <w:rPr>
                <w:rFonts w:ascii="Montserrat" w:eastAsiaTheme="minorHAnsi" w:hAnsi="Montserrat" w:cs="Arial"/>
                <w:b/>
                <w:sz w:val="16"/>
                <w:szCs w:val="16"/>
                <w:lang w:val="es-ES_tradnl" w:eastAsia="es-ES_tradnl"/>
              </w:rPr>
            </w:pPr>
            <w:r w:rsidRPr="00277CE2">
              <w:rPr>
                <w:rFonts w:ascii="Montserrat" w:eastAsiaTheme="minorHAnsi" w:hAnsi="Montserrat" w:cs="Arial"/>
                <w:b/>
                <w:sz w:val="20"/>
                <w:szCs w:val="24"/>
                <w:lang w:val="es-ES_tradnl" w:eastAsia="es-ES_tradnl"/>
              </w:rPr>
              <w:t>Jefe del Laboratorio Clínico</w:t>
            </w:r>
            <w:r w:rsidRPr="00277CE2">
              <w:rPr>
                <w:rFonts w:ascii="Montserrat" w:eastAsiaTheme="minorHAnsi" w:hAnsi="Montserrat" w:cs="Arial"/>
                <w:sz w:val="16"/>
                <w:szCs w:val="16"/>
                <w:lang w:val="es-ES_tradnl" w:eastAsia="es-ES_tradnl"/>
              </w:rPr>
              <w:t>.</w:t>
            </w:r>
          </w:p>
        </w:tc>
      </w:tr>
      <w:tr w:rsidR="00DE1B37" w:rsidRPr="00277CE2" w14:paraId="2CDFE13E" w14:textId="77777777" w:rsidTr="00F51E89">
        <w:trPr>
          <w:jc w:val="center"/>
        </w:trPr>
        <w:tc>
          <w:tcPr>
            <w:tcW w:w="1045" w:type="pct"/>
            <w:tcBorders>
              <w:top w:val="single" w:sz="4" w:space="0" w:color="auto"/>
              <w:left w:val="single" w:sz="4" w:space="0" w:color="auto"/>
              <w:bottom w:val="single" w:sz="4" w:space="0" w:color="auto"/>
              <w:right w:val="single" w:sz="4" w:space="0" w:color="auto"/>
            </w:tcBorders>
            <w:shd w:val="clear" w:color="auto" w:fill="auto"/>
          </w:tcPr>
          <w:p w14:paraId="630FFA32" w14:textId="77777777" w:rsidR="00DE1B37" w:rsidRPr="00277CE2" w:rsidRDefault="00DE1B37" w:rsidP="00DE1B37">
            <w:pPr>
              <w:suppressAutoHyphens w:val="0"/>
              <w:contextualSpacing/>
              <w:rPr>
                <w:rFonts w:ascii="Montserrat" w:eastAsiaTheme="minorHAnsi" w:hAnsi="Montserrat" w:cs="Arial"/>
                <w:sz w:val="16"/>
                <w:szCs w:val="16"/>
                <w:lang w:val="es-ES_tradnl" w:eastAsia="es-ES"/>
              </w:rPr>
            </w:pPr>
            <w:r w:rsidRPr="00277CE2">
              <w:rPr>
                <w:rFonts w:ascii="Montserrat" w:eastAsiaTheme="minorHAnsi" w:hAnsi="Montserrat" w:cs="Arial"/>
                <w:color w:val="000000"/>
                <w:sz w:val="16"/>
                <w:szCs w:val="16"/>
                <w:lang w:val="es-ES_tradnl" w:eastAsia="es-ES_tradnl"/>
              </w:rPr>
              <w:lastRenderedPageBreak/>
              <w:t xml:space="preserve">Cuando el Licitante Adjudicado </w:t>
            </w:r>
            <w:r w:rsidRPr="00277CE2">
              <w:rPr>
                <w:rFonts w:ascii="Montserrat" w:eastAsiaTheme="minorHAnsi" w:hAnsi="Montserrat" w:cs="Arial"/>
                <w:b/>
                <w:color w:val="000000"/>
                <w:sz w:val="16"/>
                <w:szCs w:val="16"/>
                <w:lang w:val="es-ES_tradnl" w:eastAsia="es-ES_tradnl"/>
              </w:rPr>
              <w:t>no</w:t>
            </w:r>
            <w:r w:rsidRPr="00277CE2">
              <w:rPr>
                <w:rFonts w:ascii="Montserrat" w:eastAsiaTheme="minorHAnsi" w:hAnsi="Montserrat" w:cs="Arial"/>
                <w:b/>
                <w:sz w:val="16"/>
                <w:szCs w:val="16"/>
                <w:lang w:val="es-ES_tradnl" w:eastAsia="es-ES"/>
              </w:rPr>
              <w:t xml:space="preserve"> entregue la primera dotación de bienes</w:t>
            </w:r>
            <w:r w:rsidRPr="00277CE2">
              <w:rPr>
                <w:rFonts w:ascii="Montserrat" w:eastAsiaTheme="minorHAnsi" w:hAnsi="Montserrat" w:cs="Arial"/>
                <w:sz w:val="16"/>
                <w:szCs w:val="16"/>
                <w:lang w:val="es-ES_tradnl" w:eastAsia="es-ES"/>
              </w:rPr>
              <w:t xml:space="preserve"> de consumo de acuerdo al Anexo Técnico. </w:t>
            </w:r>
          </w:p>
        </w:tc>
        <w:tc>
          <w:tcPr>
            <w:tcW w:w="697" w:type="pct"/>
            <w:tcBorders>
              <w:top w:val="single" w:sz="4" w:space="0" w:color="auto"/>
              <w:left w:val="single" w:sz="4" w:space="0" w:color="auto"/>
              <w:bottom w:val="single" w:sz="4" w:space="0" w:color="auto"/>
              <w:right w:val="single" w:sz="4" w:space="0" w:color="auto"/>
            </w:tcBorders>
            <w:shd w:val="clear" w:color="auto" w:fill="auto"/>
          </w:tcPr>
          <w:p w14:paraId="76FE4AD2" w14:textId="77777777" w:rsidR="00DE1B37" w:rsidRPr="00277CE2" w:rsidRDefault="00DE1B37" w:rsidP="00DE1B37">
            <w:pPr>
              <w:suppressAutoHyphens w:val="0"/>
              <w:rPr>
                <w:rFonts w:ascii="Montserrat" w:eastAsiaTheme="minorHAnsi" w:hAnsi="Montserrat" w:cs="Arial"/>
                <w:sz w:val="16"/>
                <w:szCs w:val="16"/>
                <w:lang w:val="es-ES_tradnl" w:eastAsia="es-ES_tradnl"/>
              </w:rPr>
            </w:pPr>
            <w:r w:rsidRPr="00277CE2">
              <w:rPr>
                <w:rFonts w:ascii="Montserrat" w:eastAsiaTheme="minorHAnsi" w:hAnsi="Montserrat" w:cs="Arial"/>
                <w:sz w:val="16"/>
                <w:szCs w:val="16"/>
                <w:lang w:val="es-ES_tradnl" w:eastAsia="es-ES_tradnl"/>
              </w:rPr>
              <w:t>Por cada día natural de atraso que exceda los 7 (siete) días naturales, previos a la puesta en operación del servicio.</w:t>
            </w:r>
          </w:p>
        </w:tc>
        <w:tc>
          <w:tcPr>
            <w:tcW w:w="852" w:type="pct"/>
            <w:tcBorders>
              <w:top w:val="single" w:sz="4" w:space="0" w:color="auto"/>
              <w:left w:val="single" w:sz="4" w:space="0" w:color="auto"/>
              <w:bottom w:val="single" w:sz="4" w:space="0" w:color="auto"/>
              <w:right w:val="single" w:sz="4" w:space="0" w:color="auto"/>
            </w:tcBorders>
          </w:tcPr>
          <w:p w14:paraId="14894165" w14:textId="77777777" w:rsidR="00DE1B37" w:rsidRPr="00277CE2" w:rsidRDefault="00DE1B37" w:rsidP="00DE1B37">
            <w:pPr>
              <w:suppressAutoHyphens w:val="0"/>
              <w:rPr>
                <w:rFonts w:ascii="Montserrat" w:eastAsiaTheme="minorHAnsi" w:hAnsi="Montserrat" w:cs="Arial"/>
                <w:sz w:val="16"/>
                <w:szCs w:val="16"/>
                <w:lang w:val="es-ES_tradnl" w:eastAsia="es-ES_tradnl"/>
              </w:rPr>
            </w:pPr>
            <w:r w:rsidRPr="00277CE2">
              <w:rPr>
                <w:rFonts w:ascii="Montserrat" w:eastAsiaTheme="minorHAnsi" w:hAnsi="Montserrat" w:cs="Arial"/>
                <w:sz w:val="16"/>
                <w:szCs w:val="16"/>
                <w:lang w:val="es-ES_tradnl" w:eastAsia="es-ES_tradnl"/>
              </w:rPr>
              <w:t>Hasta 5 (cinco) días naturales.</w:t>
            </w: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709E70C4" w14:textId="77777777" w:rsidR="00DE1B37" w:rsidRPr="00277CE2" w:rsidRDefault="00DE1B37" w:rsidP="00DE1B37">
            <w:pPr>
              <w:suppressAutoHyphens w:val="0"/>
              <w:rPr>
                <w:rFonts w:ascii="Montserrat" w:eastAsiaTheme="minorHAnsi" w:hAnsi="Montserrat" w:cs="Arial"/>
                <w:sz w:val="16"/>
                <w:szCs w:val="16"/>
                <w:lang w:val="es-ES_tradnl" w:eastAsia="es-ES_tradnl"/>
              </w:rPr>
            </w:pPr>
            <w:r w:rsidRPr="00277CE2">
              <w:rPr>
                <w:rFonts w:ascii="Montserrat" w:eastAsiaTheme="minorHAnsi" w:hAnsi="Montserrat" w:cs="Arial"/>
                <w:color w:val="000000"/>
                <w:sz w:val="16"/>
                <w:szCs w:val="16"/>
                <w:lang w:val="es-ES_tradnl" w:eastAsia="es-ES_tradnl"/>
              </w:rPr>
              <w:t xml:space="preserve">2% </w:t>
            </w:r>
            <w:r w:rsidRPr="00277CE2">
              <w:rPr>
                <w:rFonts w:ascii="Montserrat" w:eastAsiaTheme="minorHAnsi" w:hAnsi="Montserrat" w:cs="Arial"/>
                <w:sz w:val="16"/>
                <w:szCs w:val="16"/>
                <w:lang w:val="es-ES_tradnl" w:eastAsia="es-ES_tradnl"/>
              </w:rPr>
              <w:t>sobre el valor de la garantía sin incluir el IVA.</w:t>
            </w:r>
          </w:p>
          <w:p w14:paraId="09590E6F" w14:textId="77777777" w:rsidR="00DE1B37" w:rsidRPr="00277CE2" w:rsidRDefault="00DE1B37" w:rsidP="00DE1B37">
            <w:pPr>
              <w:suppressAutoHyphens w:val="0"/>
              <w:rPr>
                <w:rFonts w:ascii="Montserrat" w:eastAsiaTheme="minorHAnsi" w:hAnsi="Montserrat" w:cs="Arial"/>
                <w:sz w:val="16"/>
                <w:szCs w:val="16"/>
                <w:lang w:val="es-ES_tradnl" w:eastAsia="es-ES_tradnl"/>
              </w:rPr>
            </w:pPr>
          </w:p>
          <w:p w14:paraId="388B7C49" w14:textId="77777777" w:rsidR="00DE1B37" w:rsidRPr="00277CE2" w:rsidRDefault="00DE1B37" w:rsidP="00DE1B37">
            <w:pPr>
              <w:suppressAutoHyphens w:val="0"/>
              <w:rPr>
                <w:rFonts w:ascii="Montserrat" w:eastAsiaTheme="minorHAnsi" w:hAnsi="Montserrat" w:cs="Arial"/>
                <w:sz w:val="16"/>
                <w:szCs w:val="16"/>
                <w:lang w:val="es-ES_tradnl" w:eastAsia="es-ES_tradnl"/>
              </w:rPr>
            </w:pP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5A2BCCB1" w14:textId="77777777" w:rsidR="00DE1B37" w:rsidRPr="00277CE2" w:rsidRDefault="00DE1B37" w:rsidP="00DE1B37">
            <w:pPr>
              <w:suppressAutoHyphens w:val="0"/>
              <w:rPr>
                <w:rFonts w:ascii="Montserrat" w:eastAsiaTheme="minorHAnsi" w:hAnsi="Montserrat" w:cs="Arial"/>
                <w:sz w:val="16"/>
                <w:szCs w:val="16"/>
                <w:lang w:val="es-ES_tradnl" w:eastAsia="es-ES_tradnl"/>
              </w:rPr>
            </w:pPr>
          </w:p>
          <w:p w14:paraId="5D5889C6" w14:textId="77777777" w:rsidR="00DE1B37" w:rsidRPr="00277CE2" w:rsidRDefault="00DE1B37" w:rsidP="00DE1B37">
            <w:pPr>
              <w:suppressAutoHyphens w:val="0"/>
              <w:rPr>
                <w:rFonts w:ascii="Montserrat" w:eastAsiaTheme="minorHAnsi" w:hAnsi="Montserrat" w:cs="Arial"/>
                <w:sz w:val="16"/>
                <w:szCs w:val="16"/>
                <w:lang w:val="es-ES_tradnl" w:eastAsia="es-ES_tradnl"/>
              </w:rPr>
            </w:pPr>
            <w:r w:rsidRPr="00277CE2">
              <w:rPr>
                <w:rFonts w:ascii="Montserrat" w:eastAsiaTheme="minorHAnsi" w:hAnsi="Montserrat" w:cs="Arial"/>
                <w:sz w:val="16"/>
                <w:szCs w:val="16"/>
                <w:lang w:val="es-ES_tradnl" w:eastAsia="es-ES_tradnl"/>
              </w:rPr>
              <w:t>Director Médico</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28AA6B37" w14:textId="77777777" w:rsidR="00DE1B37" w:rsidRPr="00277CE2" w:rsidRDefault="00DE1B37" w:rsidP="00DE1B37">
            <w:pPr>
              <w:suppressAutoHyphens w:val="0"/>
              <w:ind w:left="19"/>
              <w:rPr>
                <w:rFonts w:ascii="Montserrat" w:eastAsiaTheme="minorHAnsi" w:hAnsi="Montserrat" w:cs="Arial"/>
                <w:b/>
                <w:sz w:val="16"/>
                <w:szCs w:val="16"/>
                <w:lang w:val="es-ES_tradnl" w:eastAsia="es-ES_tradnl"/>
              </w:rPr>
            </w:pPr>
            <w:r w:rsidRPr="00277CE2">
              <w:rPr>
                <w:rFonts w:ascii="Montserrat" w:eastAsiaTheme="minorHAnsi" w:hAnsi="Montserrat" w:cs="Arial"/>
                <w:b/>
                <w:sz w:val="20"/>
                <w:szCs w:val="24"/>
                <w:lang w:val="es-ES_tradnl" w:eastAsia="es-ES_tradnl"/>
              </w:rPr>
              <w:t>Jefe del Laboratorio Clínico</w:t>
            </w:r>
          </w:p>
        </w:tc>
      </w:tr>
      <w:tr w:rsidR="00DE1B37" w:rsidRPr="00277CE2" w14:paraId="73A5A8B8" w14:textId="77777777" w:rsidTr="00F51E89">
        <w:trPr>
          <w:jc w:val="center"/>
        </w:trPr>
        <w:tc>
          <w:tcPr>
            <w:tcW w:w="1045" w:type="pct"/>
            <w:tcBorders>
              <w:top w:val="single" w:sz="4" w:space="0" w:color="auto"/>
              <w:left w:val="single" w:sz="4" w:space="0" w:color="auto"/>
              <w:bottom w:val="single" w:sz="4" w:space="0" w:color="auto"/>
              <w:right w:val="single" w:sz="4" w:space="0" w:color="auto"/>
            </w:tcBorders>
            <w:shd w:val="clear" w:color="auto" w:fill="auto"/>
          </w:tcPr>
          <w:p w14:paraId="23D0CD35" w14:textId="77777777" w:rsidR="00DE1B37" w:rsidRPr="00277CE2" w:rsidRDefault="00DE1B37" w:rsidP="00DE1B37">
            <w:pPr>
              <w:suppressAutoHyphens w:val="0"/>
              <w:contextualSpacing/>
              <w:rPr>
                <w:rFonts w:ascii="Montserrat" w:eastAsiaTheme="minorHAnsi" w:hAnsi="Montserrat" w:cs="Arial"/>
                <w:color w:val="000000"/>
                <w:sz w:val="16"/>
                <w:szCs w:val="16"/>
                <w:lang w:val="es-ES_tradnl" w:eastAsia="es-ES_tradnl"/>
              </w:rPr>
            </w:pPr>
            <w:r w:rsidRPr="00277CE2">
              <w:rPr>
                <w:rFonts w:ascii="Montserrat" w:eastAsiaTheme="minorHAnsi" w:hAnsi="Montserrat" w:cs="Arial"/>
                <w:color w:val="000000"/>
                <w:sz w:val="16"/>
                <w:szCs w:val="16"/>
                <w:lang w:val="es-ES_tradnl" w:eastAsia="es-ES_tradnl"/>
              </w:rPr>
              <w:t xml:space="preserve">Cuando el licitante adjudicado </w:t>
            </w:r>
            <w:r w:rsidRPr="00277CE2">
              <w:rPr>
                <w:rFonts w:ascii="Montserrat" w:eastAsiaTheme="minorHAnsi" w:hAnsi="Montserrat" w:cs="Arial"/>
                <w:b/>
                <w:color w:val="000000"/>
                <w:sz w:val="16"/>
                <w:szCs w:val="16"/>
                <w:lang w:val="es-ES_tradnl" w:eastAsia="es-ES_tradnl"/>
              </w:rPr>
              <w:t>no instale y ponga en marcha  el sistema de información</w:t>
            </w:r>
            <w:r w:rsidRPr="00277CE2">
              <w:rPr>
                <w:rFonts w:ascii="Montserrat" w:eastAsiaTheme="minorHAnsi" w:hAnsi="Montserrat" w:cs="Arial"/>
                <w:color w:val="000000"/>
                <w:sz w:val="16"/>
                <w:szCs w:val="16"/>
                <w:lang w:val="es-ES_tradnl" w:eastAsia="es-ES_tradnl"/>
              </w:rPr>
              <w:t xml:space="preserve"> de acuerdo al Anexo Técnico.</w:t>
            </w:r>
          </w:p>
        </w:tc>
        <w:tc>
          <w:tcPr>
            <w:tcW w:w="697" w:type="pct"/>
            <w:tcBorders>
              <w:top w:val="single" w:sz="4" w:space="0" w:color="auto"/>
              <w:left w:val="single" w:sz="4" w:space="0" w:color="auto"/>
              <w:bottom w:val="single" w:sz="4" w:space="0" w:color="auto"/>
              <w:right w:val="single" w:sz="4" w:space="0" w:color="auto"/>
            </w:tcBorders>
            <w:shd w:val="clear" w:color="auto" w:fill="auto"/>
          </w:tcPr>
          <w:p w14:paraId="1C5D4140" w14:textId="77777777" w:rsidR="00DE1B37" w:rsidRPr="00277CE2" w:rsidRDefault="00DE1B37" w:rsidP="00DE1B37">
            <w:pPr>
              <w:suppressAutoHyphens w:val="0"/>
              <w:rPr>
                <w:rFonts w:ascii="Montserrat" w:eastAsiaTheme="minorHAnsi" w:hAnsi="Montserrat" w:cs="Arial"/>
                <w:sz w:val="16"/>
                <w:szCs w:val="16"/>
                <w:lang w:val="es-ES_tradnl" w:eastAsia="es-ES_tradnl"/>
              </w:rPr>
            </w:pPr>
            <w:r w:rsidRPr="00277CE2">
              <w:rPr>
                <w:rFonts w:ascii="Montserrat" w:eastAsiaTheme="minorHAnsi" w:hAnsi="Montserrat" w:cs="Arial"/>
                <w:sz w:val="16"/>
                <w:szCs w:val="16"/>
                <w:lang w:val="es-ES_tradnl" w:eastAsia="es-ES_tradnl"/>
              </w:rPr>
              <w:t>Por cada día natural de atraso a partir de que exceda los 5 días naturales posteriores a la emisión y notificación del fallo</w:t>
            </w:r>
          </w:p>
        </w:tc>
        <w:tc>
          <w:tcPr>
            <w:tcW w:w="852" w:type="pct"/>
            <w:tcBorders>
              <w:top w:val="single" w:sz="4" w:space="0" w:color="auto"/>
              <w:left w:val="single" w:sz="4" w:space="0" w:color="auto"/>
              <w:bottom w:val="single" w:sz="4" w:space="0" w:color="auto"/>
              <w:right w:val="single" w:sz="4" w:space="0" w:color="auto"/>
            </w:tcBorders>
          </w:tcPr>
          <w:p w14:paraId="409CE34E" w14:textId="77777777" w:rsidR="00DE1B37" w:rsidRPr="00277CE2" w:rsidRDefault="00DE1B37" w:rsidP="00DE1B37">
            <w:pPr>
              <w:suppressAutoHyphens w:val="0"/>
              <w:rPr>
                <w:rFonts w:ascii="Montserrat" w:eastAsiaTheme="minorHAnsi" w:hAnsi="Montserrat" w:cs="Arial"/>
                <w:sz w:val="16"/>
                <w:szCs w:val="16"/>
                <w:lang w:val="es-ES_tradnl" w:eastAsia="es-ES_tradnl"/>
              </w:rPr>
            </w:pPr>
            <w:r w:rsidRPr="00277CE2">
              <w:rPr>
                <w:rFonts w:ascii="Montserrat" w:eastAsiaTheme="minorHAnsi" w:hAnsi="Montserrat" w:cs="Arial"/>
                <w:sz w:val="16"/>
                <w:szCs w:val="16"/>
                <w:lang w:val="es-ES_tradnl" w:eastAsia="es-ES_tradnl"/>
              </w:rPr>
              <w:t>Hasta 10 días naturales más al plazo establecido</w:t>
            </w: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5DC903DF" w14:textId="77777777" w:rsidR="00DE1B37" w:rsidRPr="00277CE2" w:rsidRDefault="00DE1B37" w:rsidP="00DE1B37">
            <w:pPr>
              <w:suppressAutoHyphens w:val="0"/>
              <w:rPr>
                <w:rFonts w:ascii="Montserrat" w:eastAsiaTheme="minorHAnsi" w:hAnsi="Montserrat" w:cs="Arial"/>
                <w:color w:val="000000"/>
                <w:sz w:val="16"/>
                <w:szCs w:val="16"/>
                <w:lang w:val="es-ES_tradnl" w:eastAsia="es-ES_tradnl"/>
              </w:rPr>
            </w:pPr>
            <w:r w:rsidRPr="00277CE2">
              <w:rPr>
                <w:rFonts w:ascii="Montserrat" w:eastAsiaTheme="minorHAnsi" w:hAnsi="Montserrat" w:cs="Arial"/>
                <w:color w:val="000000"/>
                <w:sz w:val="16"/>
                <w:szCs w:val="16"/>
                <w:lang w:val="es-ES_tradnl" w:eastAsia="es-ES_tradnl"/>
              </w:rPr>
              <w:t xml:space="preserve">2.5% </w:t>
            </w:r>
            <w:r w:rsidRPr="00277CE2">
              <w:rPr>
                <w:rFonts w:ascii="Montserrat" w:eastAsiaTheme="minorHAnsi" w:hAnsi="Montserrat" w:cs="Arial"/>
                <w:sz w:val="16"/>
                <w:szCs w:val="16"/>
                <w:lang w:val="es-ES_tradnl" w:eastAsia="es-ES_tradnl"/>
              </w:rPr>
              <w:t>sobre el valor de la garantía sin incluir el IVA</w:t>
            </w:r>
            <w:r w:rsidRPr="00277CE2">
              <w:rPr>
                <w:rFonts w:ascii="Montserrat" w:eastAsiaTheme="minorHAnsi" w:hAnsi="Montserrat" w:cs="Arial"/>
                <w:color w:val="000000"/>
                <w:sz w:val="16"/>
                <w:szCs w:val="16"/>
                <w:lang w:val="es-ES_tradnl" w:eastAsia="es-ES_tradnl"/>
              </w:rPr>
              <w:t xml:space="preserve"> </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03A6685E" w14:textId="77777777" w:rsidR="00DE1B37" w:rsidRPr="00277CE2" w:rsidRDefault="00DE1B37" w:rsidP="00DE1B37">
            <w:pPr>
              <w:suppressAutoHyphens w:val="0"/>
              <w:rPr>
                <w:rFonts w:ascii="Montserrat" w:eastAsiaTheme="minorHAnsi" w:hAnsi="Montserrat" w:cs="Arial"/>
                <w:sz w:val="16"/>
                <w:szCs w:val="16"/>
                <w:lang w:val="es-ES_tradnl" w:eastAsia="es-ES_tradnl"/>
              </w:rPr>
            </w:pPr>
          </w:p>
          <w:p w14:paraId="21FE9646" w14:textId="77777777" w:rsidR="00DE1B37" w:rsidRPr="00277CE2" w:rsidRDefault="00DE1B37" w:rsidP="00DE1B37">
            <w:pPr>
              <w:suppressAutoHyphens w:val="0"/>
              <w:rPr>
                <w:rFonts w:ascii="Montserrat" w:eastAsiaTheme="minorHAnsi" w:hAnsi="Montserrat" w:cs="Arial"/>
                <w:sz w:val="16"/>
                <w:szCs w:val="16"/>
                <w:lang w:val="es-ES_tradnl" w:eastAsia="es-ES_tradnl"/>
              </w:rPr>
            </w:pPr>
            <w:r w:rsidRPr="00277CE2">
              <w:rPr>
                <w:rFonts w:ascii="Montserrat" w:eastAsiaTheme="minorHAnsi" w:hAnsi="Montserrat" w:cs="Arial"/>
                <w:sz w:val="16"/>
                <w:szCs w:val="16"/>
                <w:lang w:val="es-ES_tradnl" w:eastAsia="es-ES_tradnl"/>
              </w:rPr>
              <w:t>Jefa de la División de Ingeniería Biomédica. (Ingeniero Biomédico).</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3ED7B0C7" w14:textId="77777777" w:rsidR="00DE1B37" w:rsidRPr="00277CE2" w:rsidRDefault="00DE1B37" w:rsidP="00DE1B37">
            <w:pPr>
              <w:suppressAutoHyphens w:val="0"/>
              <w:ind w:left="19"/>
              <w:rPr>
                <w:rFonts w:ascii="Montserrat" w:eastAsiaTheme="minorHAnsi" w:hAnsi="Montserrat" w:cs="Arial"/>
                <w:b/>
                <w:sz w:val="16"/>
                <w:szCs w:val="16"/>
                <w:lang w:val="es-ES_tradnl" w:eastAsia="es-ES_tradnl"/>
              </w:rPr>
            </w:pPr>
            <w:r w:rsidRPr="00277CE2">
              <w:rPr>
                <w:rFonts w:ascii="Montserrat" w:eastAsiaTheme="minorHAnsi" w:hAnsi="Montserrat" w:cs="Arial"/>
                <w:b/>
                <w:sz w:val="20"/>
                <w:szCs w:val="24"/>
                <w:lang w:val="es-ES_tradnl" w:eastAsia="es-ES_tradnl"/>
              </w:rPr>
              <w:t>Jefe del Laboratorio Clínico</w:t>
            </w:r>
            <w:r w:rsidRPr="00277CE2">
              <w:rPr>
                <w:rFonts w:ascii="Montserrat" w:eastAsiaTheme="minorHAnsi" w:hAnsi="Montserrat" w:cs="Arial"/>
                <w:sz w:val="16"/>
                <w:szCs w:val="16"/>
                <w:lang w:val="es-ES_tradnl" w:eastAsia="es-ES_tradnl"/>
              </w:rPr>
              <w:t>.</w:t>
            </w:r>
          </w:p>
        </w:tc>
      </w:tr>
      <w:tr w:rsidR="00DE1B37" w:rsidRPr="00277CE2" w14:paraId="4E6EF32B" w14:textId="77777777" w:rsidTr="00F51E89">
        <w:trPr>
          <w:jc w:val="center"/>
        </w:trPr>
        <w:tc>
          <w:tcPr>
            <w:tcW w:w="1045" w:type="pct"/>
            <w:tcBorders>
              <w:top w:val="single" w:sz="4" w:space="0" w:color="auto"/>
              <w:left w:val="single" w:sz="4" w:space="0" w:color="auto"/>
              <w:bottom w:val="single" w:sz="4" w:space="0" w:color="auto"/>
              <w:right w:val="single" w:sz="4" w:space="0" w:color="auto"/>
            </w:tcBorders>
            <w:shd w:val="clear" w:color="auto" w:fill="auto"/>
          </w:tcPr>
          <w:p w14:paraId="3546804C" w14:textId="77777777" w:rsidR="00DE1B37" w:rsidRPr="00277CE2" w:rsidRDefault="00DE1B37" w:rsidP="00DE1B37">
            <w:pPr>
              <w:suppressAutoHyphens w:val="0"/>
              <w:contextualSpacing/>
              <w:rPr>
                <w:rFonts w:ascii="Montserrat" w:eastAsiaTheme="minorHAnsi" w:hAnsi="Montserrat" w:cs="Arial"/>
                <w:color w:val="000000"/>
                <w:sz w:val="16"/>
                <w:szCs w:val="16"/>
                <w:lang w:val="es-ES_tradnl" w:eastAsia="es-ES_tradnl"/>
              </w:rPr>
            </w:pPr>
            <w:r w:rsidRPr="00277CE2">
              <w:rPr>
                <w:rFonts w:ascii="Montserrat" w:eastAsiaTheme="minorHAnsi" w:hAnsi="Montserrat" w:cs="Arial"/>
                <w:color w:val="000000"/>
                <w:sz w:val="16"/>
                <w:szCs w:val="16"/>
                <w:lang w:val="es-ES_tradnl" w:eastAsia="es-ES_tradnl"/>
              </w:rPr>
              <w:t xml:space="preserve">Cuando el licitante adjudicado </w:t>
            </w:r>
            <w:r w:rsidRPr="00277CE2">
              <w:rPr>
                <w:rFonts w:ascii="Montserrat" w:eastAsiaTheme="minorHAnsi" w:hAnsi="Montserrat" w:cs="Arial"/>
                <w:b/>
                <w:color w:val="000000"/>
                <w:sz w:val="16"/>
                <w:szCs w:val="16"/>
                <w:lang w:val="es-ES_tradnl" w:eastAsia="es-ES_tradnl"/>
              </w:rPr>
              <w:t>no proporcione la capacitación previa</w:t>
            </w:r>
            <w:r w:rsidRPr="00277CE2">
              <w:rPr>
                <w:rFonts w:ascii="Montserrat" w:eastAsiaTheme="minorHAnsi" w:hAnsi="Montserrat" w:cs="Arial"/>
                <w:color w:val="000000"/>
                <w:sz w:val="16"/>
                <w:szCs w:val="16"/>
                <w:lang w:val="es-ES_tradnl" w:eastAsia="es-ES_tradnl"/>
              </w:rPr>
              <w:t xml:space="preserve"> a la instalación y puesta en marcha </w:t>
            </w:r>
            <w:r w:rsidRPr="00277CE2">
              <w:rPr>
                <w:rFonts w:ascii="Montserrat" w:eastAsiaTheme="minorHAnsi" w:hAnsi="Montserrat" w:cs="Arial"/>
                <w:b/>
                <w:color w:val="000000"/>
                <w:sz w:val="16"/>
                <w:szCs w:val="16"/>
                <w:lang w:val="es-ES_tradnl" w:eastAsia="es-ES_tradnl"/>
              </w:rPr>
              <w:t>del sistema de información</w:t>
            </w:r>
          </w:p>
        </w:tc>
        <w:tc>
          <w:tcPr>
            <w:tcW w:w="697" w:type="pct"/>
            <w:tcBorders>
              <w:top w:val="single" w:sz="4" w:space="0" w:color="auto"/>
              <w:left w:val="single" w:sz="4" w:space="0" w:color="auto"/>
              <w:bottom w:val="single" w:sz="4" w:space="0" w:color="auto"/>
              <w:right w:val="single" w:sz="4" w:space="0" w:color="auto"/>
            </w:tcBorders>
            <w:shd w:val="clear" w:color="auto" w:fill="auto"/>
          </w:tcPr>
          <w:p w14:paraId="6CB4BB59" w14:textId="77777777" w:rsidR="00DE1B37" w:rsidRPr="00277CE2" w:rsidRDefault="00DE1B37" w:rsidP="00DE1B37">
            <w:pPr>
              <w:suppressAutoHyphens w:val="0"/>
              <w:rPr>
                <w:rFonts w:ascii="Montserrat" w:eastAsiaTheme="minorHAnsi" w:hAnsi="Montserrat" w:cs="Arial"/>
                <w:sz w:val="16"/>
                <w:szCs w:val="16"/>
                <w:lang w:val="es-ES_tradnl" w:eastAsia="es-ES_tradnl"/>
              </w:rPr>
            </w:pPr>
            <w:r w:rsidRPr="00277CE2">
              <w:rPr>
                <w:rFonts w:ascii="Montserrat" w:eastAsiaTheme="minorHAnsi" w:hAnsi="Montserrat" w:cs="Arial"/>
                <w:sz w:val="16"/>
                <w:szCs w:val="16"/>
                <w:lang w:val="es-ES_tradnl" w:eastAsia="es-ES_tradnl"/>
              </w:rPr>
              <w:t>Por cada día natural de atraso a partir de que exceda los 10 días naturales posteriores a la emisión y notificación del fallo</w:t>
            </w:r>
          </w:p>
        </w:tc>
        <w:tc>
          <w:tcPr>
            <w:tcW w:w="852" w:type="pct"/>
            <w:tcBorders>
              <w:top w:val="single" w:sz="4" w:space="0" w:color="auto"/>
              <w:left w:val="single" w:sz="4" w:space="0" w:color="auto"/>
              <w:bottom w:val="single" w:sz="4" w:space="0" w:color="auto"/>
              <w:right w:val="single" w:sz="4" w:space="0" w:color="auto"/>
            </w:tcBorders>
          </w:tcPr>
          <w:p w14:paraId="6C843A11" w14:textId="77777777" w:rsidR="00DE1B37" w:rsidRPr="00277CE2" w:rsidRDefault="00DE1B37" w:rsidP="00DE1B37">
            <w:pPr>
              <w:suppressAutoHyphens w:val="0"/>
              <w:rPr>
                <w:rFonts w:ascii="Montserrat" w:eastAsiaTheme="minorHAnsi" w:hAnsi="Montserrat" w:cs="Arial"/>
                <w:sz w:val="16"/>
                <w:szCs w:val="16"/>
                <w:lang w:val="es-ES_tradnl" w:eastAsia="es-ES_tradnl"/>
              </w:rPr>
            </w:pPr>
            <w:r w:rsidRPr="00277CE2">
              <w:rPr>
                <w:rFonts w:ascii="Montserrat" w:eastAsiaTheme="minorHAnsi" w:hAnsi="Montserrat" w:cs="Arial"/>
                <w:sz w:val="16"/>
                <w:szCs w:val="16"/>
                <w:lang w:val="es-ES_tradnl" w:eastAsia="es-ES_tradnl"/>
              </w:rPr>
              <w:t>Hasta 15 días naturales más al plazo establecido</w:t>
            </w: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27B49E61" w14:textId="77777777" w:rsidR="00DE1B37" w:rsidRPr="00277CE2" w:rsidRDefault="00DE1B37" w:rsidP="00DE1B37">
            <w:pPr>
              <w:suppressAutoHyphens w:val="0"/>
              <w:ind w:left="-86"/>
              <w:rPr>
                <w:rFonts w:ascii="Montserrat" w:eastAsiaTheme="minorHAnsi" w:hAnsi="Montserrat" w:cs="Arial"/>
                <w:sz w:val="16"/>
                <w:szCs w:val="16"/>
                <w:lang w:val="es-ES_tradnl" w:eastAsia="es-ES_tradnl"/>
              </w:rPr>
            </w:pPr>
            <w:r w:rsidRPr="00277CE2">
              <w:rPr>
                <w:rFonts w:ascii="Montserrat" w:eastAsiaTheme="minorHAnsi" w:hAnsi="Montserrat" w:cs="Arial"/>
                <w:sz w:val="16"/>
                <w:szCs w:val="16"/>
                <w:lang w:val="es-ES_tradnl" w:eastAsia="es-ES_tradnl"/>
              </w:rPr>
              <w:t>2.0% sobre el valor de la garantía sin incluir el IVA.</w:t>
            </w:r>
          </w:p>
          <w:p w14:paraId="572CC0FC" w14:textId="77777777" w:rsidR="00DE1B37" w:rsidRPr="00277CE2" w:rsidRDefault="00DE1B37" w:rsidP="00DE1B37">
            <w:pPr>
              <w:suppressAutoHyphens w:val="0"/>
              <w:rPr>
                <w:rFonts w:ascii="Montserrat" w:eastAsiaTheme="minorHAnsi" w:hAnsi="Montserrat" w:cs="Arial"/>
                <w:color w:val="000000"/>
                <w:sz w:val="16"/>
                <w:szCs w:val="16"/>
                <w:lang w:val="es-ES_tradnl" w:eastAsia="es-ES_tradnl"/>
              </w:rPr>
            </w:pP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6AF463E7" w14:textId="77777777" w:rsidR="00DE1B37" w:rsidRPr="00277CE2" w:rsidRDefault="00DE1B37" w:rsidP="00DE1B37">
            <w:pPr>
              <w:suppressAutoHyphens w:val="0"/>
              <w:rPr>
                <w:rFonts w:ascii="Montserrat" w:eastAsiaTheme="minorHAnsi" w:hAnsi="Montserrat" w:cs="Arial"/>
                <w:sz w:val="16"/>
                <w:szCs w:val="16"/>
                <w:lang w:val="es-ES_tradnl" w:eastAsia="es-ES_tradnl"/>
              </w:rPr>
            </w:pPr>
            <w:r w:rsidRPr="00277CE2">
              <w:rPr>
                <w:rFonts w:ascii="Montserrat" w:eastAsiaTheme="minorHAnsi" w:hAnsi="Montserrat" w:cs="Arial"/>
                <w:sz w:val="16"/>
                <w:szCs w:val="16"/>
                <w:lang w:val="es-ES_tradnl" w:eastAsia="es-ES_tradnl"/>
              </w:rPr>
              <w:t>Jefe de la División de Ingeniería Biomédica. (Ingeniero Biomédico).</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3CA98563" w14:textId="77777777" w:rsidR="00DE1B37" w:rsidRPr="00277CE2" w:rsidRDefault="00DE1B37" w:rsidP="00DE1B37">
            <w:pPr>
              <w:suppressAutoHyphens w:val="0"/>
              <w:ind w:left="19"/>
              <w:rPr>
                <w:rFonts w:ascii="Montserrat" w:eastAsiaTheme="minorHAnsi" w:hAnsi="Montserrat" w:cs="Arial"/>
                <w:b/>
                <w:sz w:val="16"/>
                <w:szCs w:val="16"/>
                <w:lang w:val="es-ES_tradnl" w:eastAsia="es-ES_tradnl"/>
              </w:rPr>
            </w:pPr>
            <w:r w:rsidRPr="00277CE2">
              <w:rPr>
                <w:rFonts w:ascii="Montserrat" w:eastAsiaTheme="minorHAnsi" w:hAnsi="Montserrat" w:cs="Arial"/>
                <w:b/>
                <w:sz w:val="20"/>
                <w:szCs w:val="24"/>
                <w:lang w:val="es-ES_tradnl" w:eastAsia="es-ES_tradnl"/>
              </w:rPr>
              <w:t>Jefe del Laboratorio Clínico</w:t>
            </w:r>
            <w:r w:rsidRPr="00277CE2">
              <w:rPr>
                <w:rFonts w:ascii="Montserrat" w:eastAsiaTheme="minorHAnsi" w:hAnsi="Montserrat" w:cs="Arial"/>
                <w:sz w:val="16"/>
                <w:szCs w:val="16"/>
                <w:lang w:val="es-ES_tradnl" w:eastAsia="es-ES_tradnl"/>
              </w:rPr>
              <w:t>.</w:t>
            </w:r>
          </w:p>
        </w:tc>
      </w:tr>
      <w:tr w:rsidR="00DE1B37" w:rsidRPr="00277CE2" w14:paraId="521AB6C6" w14:textId="77777777" w:rsidTr="00F51E89">
        <w:trPr>
          <w:jc w:val="center"/>
        </w:trPr>
        <w:tc>
          <w:tcPr>
            <w:tcW w:w="1045" w:type="pct"/>
            <w:tcBorders>
              <w:top w:val="single" w:sz="4" w:space="0" w:color="auto"/>
              <w:left w:val="single" w:sz="4" w:space="0" w:color="auto"/>
              <w:bottom w:val="single" w:sz="4" w:space="0" w:color="auto"/>
              <w:right w:val="single" w:sz="4" w:space="0" w:color="auto"/>
            </w:tcBorders>
            <w:shd w:val="clear" w:color="auto" w:fill="auto"/>
          </w:tcPr>
          <w:p w14:paraId="1173880C" w14:textId="77777777" w:rsidR="00DE1B37" w:rsidRPr="00277CE2" w:rsidRDefault="00DE1B37" w:rsidP="00DE1B37">
            <w:pPr>
              <w:suppressAutoHyphens w:val="0"/>
              <w:contextualSpacing/>
              <w:rPr>
                <w:rFonts w:ascii="Montserrat" w:eastAsiaTheme="minorHAnsi" w:hAnsi="Montserrat" w:cs="Arial"/>
                <w:color w:val="000000"/>
                <w:sz w:val="16"/>
                <w:szCs w:val="16"/>
                <w:lang w:val="es-ES_tradnl" w:eastAsia="es-ES_tradnl"/>
              </w:rPr>
            </w:pPr>
            <w:r w:rsidRPr="00277CE2">
              <w:rPr>
                <w:rFonts w:ascii="Montserrat" w:eastAsiaTheme="minorHAnsi" w:hAnsi="Montserrat" w:cs="Arial"/>
                <w:color w:val="000000"/>
                <w:sz w:val="16"/>
                <w:szCs w:val="16"/>
                <w:lang w:val="es-ES_tradnl" w:eastAsia="es-ES_tradnl"/>
              </w:rPr>
              <w:t xml:space="preserve">Cuando el licitante ganador </w:t>
            </w:r>
            <w:r w:rsidRPr="00277CE2">
              <w:rPr>
                <w:rFonts w:ascii="Montserrat" w:eastAsiaTheme="minorHAnsi" w:hAnsi="Montserrat" w:cs="Arial"/>
                <w:b/>
                <w:color w:val="000000"/>
                <w:sz w:val="16"/>
                <w:szCs w:val="16"/>
                <w:lang w:val="es-ES_tradnl" w:eastAsia="es-ES_tradnl"/>
              </w:rPr>
              <w:t>no proporcione la capacitación continua del sistema de información</w:t>
            </w:r>
          </w:p>
        </w:tc>
        <w:tc>
          <w:tcPr>
            <w:tcW w:w="697" w:type="pct"/>
            <w:tcBorders>
              <w:top w:val="single" w:sz="4" w:space="0" w:color="auto"/>
              <w:left w:val="single" w:sz="4" w:space="0" w:color="auto"/>
              <w:bottom w:val="single" w:sz="4" w:space="0" w:color="auto"/>
              <w:right w:val="single" w:sz="4" w:space="0" w:color="auto"/>
            </w:tcBorders>
            <w:shd w:val="clear" w:color="auto" w:fill="auto"/>
          </w:tcPr>
          <w:p w14:paraId="1836FC85" w14:textId="77777777" w:rsidR="00DE1B37" w:rsidRPr="00277CE2" w:rsidRDefault="00DE1B37" w:rsidP="00DE1B37">
            <w:pPr>
              <w:tabs>
                <w:tab w:val="left" w:pos="-284"/>
                <w:tab w:val="left" w:pos="9498"/>
              </w:tabs>
              <w:suppressAutoHyphens w:val="0"/>
              <w:ind w:right="51"/>
              <w:rPr>
                <w:rFonts w:ascii="Montserrat" w:hAnsi="Montserrat" w:cs="Arial"/>
                <w:sz w:val="16"/>
                <w:szCs w:val="16"/>
                <w:lang w:eastAsia="es-ES"/>
              </w:rPr>
            </w:pPr>
            <w:r w:rsidRPr="00277CE2">
              <w:rPr>
                <w:rFonts w:ascii="Montserrat" w:hAnsi="Montserrat" w:cs="Arial"/>
                <w:sz w:val="16"/>
                <w:szCs w:val="16"/>
                <w:lang w:eastAsia="es-ES"/>
              </w:rPr>
              <w:t xml:space="preserve">En un plazo no mayor de 7 días hábiles de haberse solicitado al licitante adjudicado. </w:t>
            </w:r>
          </w:p>
        </w:tc>
        <w:tc>
          <w:tcPr>
            <w:tcW w:w="852" w:type="pct"/>
            <w:tcBorders>
              <w:top w:val="single" w:sz="4" w:space="0" w:color="auto"/>
              <w:left w:val="single" w:sz="4" w:space="0" w:color="auto"/>
              <w:bottom w:val="single" w:sz="4" w:space="0" w:color="auto"/>
              <w:right w:val="single" w:sz="4" w:space="0" w:color="auto"/>
            </w:tcBorders>
          </w:tcPr>
          <w:p w14:paraId="10822AB9" w14:textId="77777777" w:rsidR="00DE1B37" w:rsidRPr="00277CE2" w:rsidRDefault="00DE1B37" w:rsidP="00DE1B37">
            <w:pPr>
              <w:suppressAutoHyphens w:val="0"/>
              <w:rPr>
                <w:rFonts w:ascii="Montserrat" w:eastAsiaTheme="minorHAnsi" w:hAnsi="Montserrat" w:cs="Arial"/>
                <w:sz w:val="16"/>
                <w:szCs w:val="16"/>
                <w:lang w:val="es-ES_tradnl" w:eastAsia="es-ES_tradnl"/>
              </w:rPr>
            </w:pPr>
            <w:r w:rsidRPr="00277CE2">
              <w:rPr>
                <w:rFonts w:ascii="Montserrat" w:eastAsiaTheme="minorHAnsi" w:hAnsi="Montserrat" w:cs="Arial"/>
                <w:sz w:val="16"/>
                <w:szCs w:val="16"/>
                <w:lang w:val="es-ES_tradnl" w:eastAsia="es-ES_tradnl"/>
              </w:rPr>
              <w:t>Hasta 20 días naturales más al plazo establecido</w:t>
            </w: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6CADBBB8" w14:textId="77777777" w:rsidR="00DE1B37" w:rsidRPr="00277CE2" w:rsidRDefault="00DE1B37" w:rsidP="00DE1B37">
            <w:pPr>
              <w:suppressAutoHyphens w:val="0"/>
              <w:ind w:left="-86"/>
              <w:rPr>
                <w:rFonts w:ascii="Montserrat" w:eastAsiaTheme="minorHAnsi" w:hAnsi="Montserrat" w:cs="Arial"/>
                <w:sz w:val="16"/>
                <w:szCs w:val="16"/>
                <w:lang w:val="es-ES_tradnl" w:eastAsia="es-ES_tradnl"/>
              </w:rPr>
            </w:pPr>
            <w:r w:rsidRPr="00277CE2">
              <w:rPr>
                <w:rFonts w:ascii="Montserrat" w:eastAsiaTheme="minorHAnsi" w:hAnsi="Montserrat" w:cs="Arial"/>
                <w:sz w:val="16"/>
                <w:szCs w:val="16"/>
                <w:lang w:val="es-ES_tradnl" w:eastAsia="es-ES_tradnl"/>
              </w:rPr>
              <w:t>1.0% sobre el valor de la garantía sin incluir el IVA.</w:t>
            </w:r>
          </w:p>
          <w:p w14:paraId="60076ABE" w14:textId="77777777" w:rsidR="00DE1B37" w:rsidRPr="00277CE2" w:rsidRDefault="00DE1B37" w:rsidP="00DE1B37">
            <w:pPr>
              <w:suppressAutoHyphens w:val="0"/>
              <w:rPr>
                <w:rFonts w:ascii="Montserrat" w:eastAsiaTheme="minorHAnsi" w:hAnsi="Montserrat" w:cs="Arial"/>
                <w:color w:val="000000"/>
                <w:sz w:val="16"/>
                <w:szCs w:val="16"/>
                <w:lang w:val="es-ES_tradnl" w:eastAsia="es-ES_tradnl"/>
              </w:rPr>
            </w:pP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1796E041" w14:textId="77777777" w:rsidR="00DE1B37" w:rsidRPr="00277CE2" w:rsidRDefault="00DE1B37" w:rsidP="00DE1B37">
            <w:pPr>
              <w:suppressAutoHyphens w:val="0"/>
              <w:rPr>
                <w:rFonts w:ascii="Montserrat" w:eastAsiaTheme="minorHAnsi" w:hAnsi="Montserrat" w:cs="Arial"/>
                <w:sz w:val="16"/>
                <w:szCs w:val="16"/>
                <w:lang w:val="es-ES_tradnl" w:eastAsia="es-ES_tradnl"/>
              </w:rPr>
            </w:pPr>
            <w:r w:rsidRPr="00277CE2">
              <w:rPr>
                <w:rFonts w:ascii="Montserrat" w:eastAsiaTheme="minorHAnsi" w:hAnsi="Montserrat" w:cs="Arial"/>
                <w:sz w:val="16"/>
                <w:szCs w:val="16"/>
                <w:lang w:val="es-ES_tradnl" w:eastAsia="es-ES_tradnl"/>
              </w:rPr>
              <w:t>Jefe de la División de Ingeniería Biomédica. (Ingeniero Biomédico).</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1225E04D" w14:textId="77777777" w:rsidR="00DE1B37" w:rsidRPr="00277CE2" w:rsidRDefault="00DE1B37" w:rsidP="00DE1B37">
            <w:pPr>
              <w:suppressAutoHyphens w:val="0"/>
              <w:ind w:left="19"/>
              <w:rPr>
                <w:rFonts w:ascii="Montserrat" w:eastAsiaTheme="minorHAnsi" w:hAnsi="Montserrat" w:cs="Arial"/>
                <w:b/>
                <w:sz w:val="16"/>
                <w:szCs w:val="16"/>
                <w:lang w:val="es-ES_tradnl" w:eastAsia="es-ES_tradnl"/>
              </w:rPr>
            </w:pPr>
            <w:r w:rsidRPr="00277CE2">
              <w:rPr>
                <w:rFonts w:ascii="Montserrat" w:eastAsiaTheme="minorHAnsi" w:hAnsi="Montserrat" w:cs="Arial"/>
                <w:b/>
                <w:sz w:val="20"/>
                <w:szCs w:val="24"/>
                <w:lang w:val="es-ES_tradnl" w:eastAsia="es-ES_tradnl"/>
              </w:rPr>
              <w:t>Jefe del Laboratorio Clínico</w:t>
            </w:r>
            <w:r w:rsidRPr="00277CE2">
              <w:rPr>
                <w:rFonts w:ascii="Montserrat" w:eastAsiaTheme="minorHAnsi" w:hAnsi="Montserrat" w:cs="Arial"/>
                <w:sz w:val="16"/>
                <w:szCs w:val="16"/>
                <w:lang w:val="es-ES_tradnl" w:eastAsia="es-ES_tradnl"/>
              </w:rPr>
              <w:t>.</w:t>
            </w:r>
          </w:p>
        </w:tc>
      </w:tr>
      <w:tr w:rsidR="00DE1B37" w:rsidRPr="00277CE2" w14:paraId="5A43396A" w14:textId="77777777" w:rsidTr="00F51E89">
        <w:trPr>
          <w:jc w:val="center"/>
        </w:trPr>
        <w:tc>
          <w:tcPr>
            <w:tcW w:w="1045" w:type="pct"/>
            <w:tcBorders>
              <w:top w:val="single" w:sz="4" w:space="0" w:color="auto"/>
              <w:left w:val="single" w:sz="4" w:space="0" w:color="auto"/>
              <w:bottom w:val="single" w:sz="4" w:space="0" w:color="auto"/>
              <w:right w:val="single" w:sz="4" w:space="0" w:color="auto"/>
            </w:tcBorders>
            <w:shd w:val="clear" w:color="auto" w:fill="auto"/>
          </w:tcPr>
          <w:p w14:paraId="65E2AABC" w14:textId="77777777" w:rsidR="00DE1B37" w:rsidRPr="00277CE2" w:rsidRDefault="00DE1B37" w:rsidP="00DE1B37">
            <w:pPr>
              <w:suppressAutoHyphens w:val="0"/>
              <w:contextualSpacing/>
              <w:rPr>
                <w:rFonts w:ascii="Montserrat" w:eastAsiaTheme="minorHAnsi" w:hAnsi="Montserrat" w:cs="Arial"/>
                <w:color w:val="000000"/>
                <w:sz w:val="16"/>
                <w:szCs w:val="16"/>
                <w:lang w:val="es-ES_tradnl" w:eastAsia="es-ES_tradnl"/>
              </w:rPr>
            </w:pPr>
            <w:r w:rsidRPr="00277CE2">
              <w:rPr>
                <w:rFonts w:ascii="Montserrat" w:eastAsiaTheme="minorHAnsi" w:hAnsi="Montserrat" w:cs="Arial"/>
                <w:color w:val="000000"/>
                <w:sz w:val="16"/>
                <w:szCs w:val="16"/>
                <w:lang w:val="es-ES_tradnl" w:eastAsia="es-ES_tradnl"/>
              </w:rPr>
              <w:t xml:space="preserve">Cuando el licitante adjudicado </w:t>
            </w:r>
            <w:r w:rsidRPr="00277CE2">
              <w:rPr>
                <w:rFonts w:ascii="Montserrat" w:eastAsiaTheme="minorHAnsi" w:hAnsi="Montserrat" w:cs="Arial"/>
                <w:b/>
                <w:color w:val="000000"/>
                <w:sz w:val="16"/>
                <w:szCs w:val="16"/>
                <w:lang w:val="es-ES_tradnl" w:eastAsia="es-ES_tradnl"/>
              </w:rPr>
              <w:t xml:space="preserve">no realice el envío total  de mensajería HL7 </w:t>
            </w:r>
            <w:r w:rsidRPr="00277CE2">
              <w:rPr>
                <w:rFonts w:ascii="Montserrat" w:eastAsiaTheme="minorHAnsi" w:hAnsi="Montserrat" w:cs="Arial"/>
                <w:color w:val="000000"/>
                <w:sz w:val="16"/>
                <w:szCs w:val="16"/>
                <w:lang w:val="es-ES_tradnl" w:eastAsia="es-ES_tradnl"/>
              </w:rPr>
              <w:t>de manera exitosa de los estudios validados de conformidad con la ETIMSS vigente.</w:t>
            </w:r>
          </w:p>
        </w:tc>
        <w:tc>
          <w:tcPr>
            <w:tcW w:w="697" w:type="pct"/>
            <w:tcBorders>
              <w:top w:val="single" w:sz="4" w:space="0" w:color="auto"/>
              <w:left w:val="single" w:sz="4" w:space="0" w:color="auto"/>
              <w:bottom w:val="single" w:sz="4" w:space="0" w:color="auto"/>
              <w:right w:val="single" w:sz="4" w:space="0" w:color="auto"/>
            </w:tcBorders>
            <w:shd w:val="clear" w:color="auto" w:fill="auto"/>
          </w:tcPr>
          <w:p w14:paraId="43BCE236" w14:textId="77777777" w:rsidR="00DE1B37" w:rsidRPr="00277CE2" w:rsidRDefault="00DE1B37" w:rsidP="00DE1B37">
            <w:pPr>
              <w:suppressAutoHyphens w:val="0"/>
              <w:rPr>
                <w:rFonts w:ascii="Montserrat" w:eastAsiaTheme="minorHAnsi" w:hAnsi="Montserrat" w:cs="Arial"/>
                <w:sz w:val="16"/>
                <w:szCs w:val="16"/>
                <w:lang w:val="es-ES_tradnl" w:eastAsia="es-ES_tradnl"/>
              </w:rPr>
            </w:pPr>
            <w:r w:rsidRPr="00277CE2">
              <w:rPr>
                <w:rFonts w:ascii="Montserrat" w:eastAsiaTheme="minorHAnsi" w:hAnsi="Montserrat" w:cs="Arial"/>
                <w:sz w:val="16"/>
                <w:szCs w:val="16"/>
                <w:lang w:val="es-ES_tradnl" w:eastAsia="es-ES_tradnl"/>
              </w:rPr>
              <w:t>Por cada día natural de atraso a partir de que exceda las 24 horas a partir de la validación de los estudios realizados por el  servicio de laboratorio.</w:t>
            </w:r>
          </w:p>
        </w:tc>
        <w:tc>
          <w:tcPr>
            <w:tcW w:w="852" w:type="pct"/>
            <w:tcBorders>
              <w:top w:val="single" w:sz="4" w:space="0" w:color="auto"/>
              <w:left w:val="single" w:sz="4" w:space="0" w:color="auto"/>
              <w:bottom w:val="single" w:sz="4" w:space="0" w:color="auto"/>
              <w:right w:val="single" w:sz="4" w:space="0" w:color="auto"/>
            </w:tcBorders>
          </w:tcPr>
          <w:p w14:paraId="403F0B62" w14:textId="77777777" w:rsidR="00DE1B37" w:rsidRPr="00277CE2" w:rsidRDefault="00DE1B37" w:rsidP="00DE1B37">
            <w:pPr>
              <w:suppressAutoHyphens w:val="0"/>
              <w:rPr>
                <w:rFonts w:ascii="Montserrat" w:eastAsiaTheme="minorHAnsi" w:hAnsi="Montserrat" w:cs="Arial"/>
                <w:sz w:val="16"/>
                <w:szCs w:val="16"/>
                <w:lang w:val="es-ES_tradnl" w:eastAsia="es-ES_tradnl"/>
              </w:rPr>
            </w:pPr>
            <w:r w:rsidRPr="00277CE2">
              <w:rPr>
                <w:rFonts w:ascii="Montserrat" w:eastAsiaTheme="minorHAnsi" w:hAnsi="Montserrat" w:cs="Arial"/>
                <w:sz w:val="16"/>
                <w:szCs w:val="16"/>
                <w:lang w:val="es-ES_tradnl" w:eastAsia="es-ES_tradnl"/>
              </w:rPr>
              <w:t>Hasta 10 días naturales más al plazo establecido</w:t>
            </w: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4DA4794E" w14:textId="77777777" w:rsidR="00DE1B37" w:rsidRPr="00277CE2" w:rsidRDefault="00DE1B37" w:rsidP="00DE1B37">
            <w:pPr>
              <w:suppressAutoHyphens w:val="0"/>
              <w:ind w:left="-86"/>
              <w:rPr>
                <w:rFonts w:ascii="Montserrat" w:eastAsiaTheme="minorHAnsi" w:hAnsi="Montserrat" w:cs="Arial"/>
                <w:sz w:val="16"/>
                <w:szCs w:val="16"/>
                <w:lang w:val="es-ES_tradnl" w:eastAsia="es-ES_tradnl"/>
              </w:rPr>
            </w:pPr>
            <w:r w:rsidRPr="00277CE2">
              <w:rPr>
                <w:rFonts w:ascii="Montserrat" w:eastAsiaTheme="minorHAnsi" w:hAnsi="Montserrat" w:cs="Arial"/>
                <w:sz w:val="16"/>
                <w:szCs w:val="16"/>
                <w:lang w:val="es-ES_tradnl" w:eastAsia="es-ES_tradnl"/>
              </w:rPr>
              <w:t>2.5% sobre el valor de la garantía sin incluir el IVA.</w:t>
            </w:r>
          </w:p>
          <w:p w14:paraId="39CE82D9" w14:textId="77777777" w:rsidR="00DE1B37" w:rsidRPr="00277CE2" w:rsidRDefault="00DE1B37" w:rsidP="00DE1B37">
            <w:pPr>
              <w:suppressAutoHyphens w:val="0"/>
              <w:rPr>
                <w:rFonts w:ascii="Montserrat" w:eastAsiaTheme="minorHAnsi" w:hAnsi="Montserrat" w:cs="Arial"/>
                <w:color w:val="000000"/>
                <w:sz w:val="16"/>
                <w:szCs w:val="16"/>
                <w:lang w:val="es-ES_tradnl" w:eastAsia="es-ES_tradnl"/>
              </w:rPr>
            </w:pP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427E8CAF" w14:textId="77777777" w:rsidR="00DE1B37" w:rsidRPr="00277CE2" w:rsidRDefault="00DE1B37" w:rsidP="00DE1B37">
            <w:pPr>
              <w:suppressAutoHyphens w:val="0"/>
              <w:rPr>
                <w:rFonts w:ascii="Montserrat" w:eastAsiaTheme="minorHAnsi" w:hAnsi="Montserrat" w:cs="Arial"/>
                <w:sz w:val="16"/>
                <w:szCs w:val="16"/>
                <w:lang w:val="es-ES_tradnl" w:eastAsia="es-ES_tradnl"/>
              </w:rPr>
            </w:pPr>
            <w:r w:rsidRPr="00277CE2">
              <w:rPr>
                <w:rFonts w:ascii="Montserrat" w:eastAsiaTheme="minorHAnsi" w:hAnsi="Montserrat" w:cs="Arial"/>
                <w:sz w:val="16"/>
                <w:szCs w:val="16"/>
                <w:lang w:val="es-ES_tradnl" w:eastAsia="es-ES_tradnl"/>
              </w:rPr>
              <w:t>Jefe de la División de Ingeniería Biomédica. (Ingeniero Biomédico).</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0BE7E4DA" w14:textId="77777777" w:rsidR="00DE1B37" w:rsidRPr="00277CE2" w:rsidRDefault="00DE1B37" w:rsidP="00DE1B37">
            <w:pPr>
              <w:suppressAutoHyphens w:val="0"/>
              <w:ind w:left="19"/>
              <w:rPr>
                <w:rFonts w:ascii="Montserrat" w:eastAsiaTheme="minorHAnsi" w:hAnsi="Montserrat" w:cs="Arial"/>
                <w:b/>
                <w:sz w:val="16"/>
                <w:szCs w:val="16"/>
                <w:lang w:val="es-ES_tradnl" w:eastAsia="es-ES_tradnl"/>
              </w:rPr>
            </w:pPr>
            <w:r w:rsidRPr="00277CE2">
              <w:rPr>
                <w:rFonts w:ascii="Montserrat" w:eastAsiaTheme="minorHAnsi" w:hAnsi="Montserrat" w:cs="Arial"/>
                <w:b/>
                <w:sz w:val="20"/>
                <w:szCs w:val="24"/>
                <w:lang w:val="es-ES_tradnl" w:eastAsia="es-ES_tradnl"/>
              </w:rPr>
              <w:t>Jefe del Laboratorio Clínico</w:t>
            </w:r>
          </w:p>
        </w:tc>
      </w:tr>
      <w:tr w:rsidR="00DE1B37" w:rsidRPr="00277CE2" w14:paraId="67838C66" w14:textId="77777777" w:rsidTr="00F51E89">
        <w:trPr>
          <w:jc w:val="center"/>
        </w:trPr>
        <w:tc>
          <w:tcPr>
            <w:tcW w:w="1045" w:type="pct"/>
            <w:tcBorders>
              <w:top w:val="single" w:sz="4" w:space="0" w:color="auto"/>
              <w:left w:val="single" w:sz="4" w:space="0" w:color="auto"/>
              <w:bottom w:val="single" w:sz="4" w:space="0" w:color="auto"/>
              <w:right w:val="single" w:sz="4" w:space="0" w:color="auto"/>
            </w:tcBorders>
            <w:shd w:val="clear" w:color="auto" w:fill="auto"/>
          </w:tcPr>
          <w:p w14:paraId="5FFE7684" w14:textId="77777777" w:rsidR="00DE1B37" w:rsidRPr="00277CE2" w:rsidRDefault="00DE1B37" w:rsidP="00DE1B37">
            <w:pPr>
              <w:suppressAutoHyphens w:val="0"/>
              <w:contextualSpacing/>
              <w:rPr>
                <w:rFonts w:ascii="Montserrat" w:eastAsiaTheme="minorHAnsi" w:hAnsi="Montserrat" w:cs="Arial"/>
                <w:color w:val="000000"/>
                <w:sz w:val="16"/>
                <w:szCs w:val="16"/>
                <w:lang w:val="es-ES_tradnl" w:eastAsia="es-ES_tradnl"/>
              </w:rPr>
            </w:pPr>
            <w:r w:rsidRPr="00277CE2">
              <w:rPr>
                <w:rFonts w:ascii="Montserrat" w:eastAsiaTheme="minorHAnsi" w:hAnsi="Montserrat" w:cs="Arial"/>
                <w:color w:val="000000"/>
                <w:sz w:val="16"/>
                <w:szCs w:val="16"/>
                <w:lang w:val="es-ES_tradnl" w:eastAsia="es-ES_tradnl"/>
              </w:rPr>
              <w:t xml:space="preserve">Cuando el licitante adjudicado </w:t>
            </w:r>
            <w:r w:rsidRPr="00277CE2">
              <w:rPr>
                <w:rFonts w:ascii="Montserrat" w:eastAsiaTheme="minorHAnsi" w:hAnsi="Montserrat" w:cs="Arial"/>
                <w:b/>
                <w:color w:val="000000"/>
                <w:sz w:val="16"/>
                <w:szCs w:val="16"/>
                <w:lang w:val="es-ES_tradnl" w:eastAsia="es-ES_tradnl"/>
              </w:rPr>
              <w:t>no realice la entrega de los anexos</w:t>
            </w:r>
            <w:r w:rsidRPr="00277CE2">
              <w:rPr>
                <w:rFonts w:ascii="Montserrat" w:eastAsiaTheme="minorHAnsi" w:hAnsi="Montserrat" w:cs="Arial"/>
                <w:color w:val="000000"/>
                <w:sz w:val="16"/>
                <w:szCs w:val="16"/>
                <w:lang w:val="es-ES_tradnl" w:eastAsia="es-ES_tradnl"/>
              </w:rPr>
              <w:t xml:space="preserve"> correspondientes dentro del plazo establecido</w:t>
            </w:r>
          </w:p>
        </w:tc>
        <w:tc>
          <w:tcPr>
            <w:tcW w:w="697" w:type="pct"/>
            <w:tcBorders>
              <w:top w:val="single" w:sz="4" w:space="0" w:color="auto"/>
              <w:left w:val="single" w:sz="4" w:space="0" w:color="auto"/>
              <w:bottom w:val="single" w:sz="4" w:space="0" w:color="auto"/>
              <w:right w:val="single" w:sz="4" w:space="0" w:color="auto"/>
            </w:tcBorders>
            <w:shd w:val="clear" w:color="auto" w:fill="auto"/>
          </w:tcPr>
          <w:p w14:paraId="40158C15" w14:textId="77777777" w:rsidR="00DE1B37" w:rsidRPr="00277CE2" w:rsidRDefault="00DE1B37" w:rsidP="00DE1B37">
            <w:pPr>
              <w:suppressAutoHyphens w:val="0"/>
              <w:rPr>
                <w:rFonts w:ascii="Montserrat" w:eastAsiaTheme="minorHAnsi" w:hAnsi="Montserrat" w:cs="Arial"/>
                <w:sz w:val="16"/>
                <w:szCs w:val="16"/>
                <w:lang w:val="es-ES_tradnl" w:eastAsia="es-ES_tradnl"/>
              </w:rPr>
            </w:pPr>
            <w:r w:rsidRPr="00277CE2">
              <w:rPr>
                <w:rFonts w:ascii="Montserrat" w:eastAsiaTheme="minorHAnsi" w:hAnsi="Montserrat" w:cs="Arial"/>
                <w:sz w:val="16"/>
                <w:szCs w:val="16"/>
                <w:lang w:val="es-ES_tradnl" w:eastAsia="es-ES_tradnl"/>
              </w:rPr>
              <w:t xml:space="preserve">Por cada día natural de atraso a partir de que exceda las 24 </w:t>
            </w:r>
            <w:proofErr w:type="spellStart"/>
            <w:r w:rsidRPr="00277CE2">
              <w:rPr>
                <w:rFonts w:ascii="Montserrat" w:eastAsiaTheme="minorHAnsi" w:hAnsi="Montserrat" w:cs="Arial"/>
                <w:sz w:val="16"/>
                <w:szCs w:val="16"/>
                <w:lang w:val="es-ES_tradnl" w:eastAsia="es-ES_tradnl"/>
              </w:rPr>
              <w:t>hrs</w:t>
            </w:r>
            <w:proofErr w:type="spellEnd"/>
            <w:r w:rsidRPr="00277CE2">
              <w:rPr>
                <w:rFonts w:ascii="Montserrat" w:eastAsiaTheme="minorHAnsi" w:hAnsi="Montserrat" w:cs="Arial"/>
                <w:sz w:val="16"/>
                <w:szCs w:val="16"/>
                <w:lang w:val="es-ES_tradnl" w:eastAsia="es-ES_tradnl"/>
              </w:rPr>
              <w:t>.  posteriores a la emisión y notificación del fallo</w:t>
            </w:r>
          </w:p>
        </w:tc>
        <w:tc>
          <w:tcPr>
            <w:tcW w:w="852" w:type="pct"/>
            <w:tcBorders>
              <w:top w:val="single" w:sz="4" w:space="0" w:color="auto"/>
              <w:left w:val="single" w:sz="4" w:space="0" w:color="auto"/>
              <w:bottom w:val="single" w:sz="4" w:space="0" w:color="auto"/>
              <w:right w:val="single" w:sz="4" w:space="0" w:color="auto"/>
            </w:tcBorders>
          </w:tcPr>
          <w:p w14:paraId="15ABCB36" w14:textId="77777777" w:rsidR="00DE1B37" w:rsidRPr="00277CE2" w:rsidRDefault="00DE1B37" w:rsidP="00DE1B37">
            <w:pPr>
              <w:suppressAutoHyphens w:val="0"/>
              <w:rPr>
                <w:rFonts w:ascii="Montserrat" w:eastAsiaTheme="minorHAnsi" w:hAnsi="Montserrat" w:cs="Arial"/>
                <w:sz w:val="16"/>
                <w:szCs w:val="16"/>
                <w:lang w:val="es-ES_tradnl" w:eastAsia="es-ES_tradnl"/>
              </w:rPr>
            </w:pPr>
            <w:r w:rsidRPr="00277CE2">
              <w:rPr>
                <w:rFonts w:ascii="Montserrat" w:eastAsiaTheme="minorHAnsi" w:hAnsi="Montserrat" w:cs="Arial"/>
                <w:sz w:val="16"/>
                <w:szCs w:val="16"/>
                <w:lang w:val="es-ES_tradnl" w:eastAsia="es-ES_tradnl"/>
              </w:rPr>
              <w:t>Hasta 5 días naturales más al plazo establecido</w:t>
            </w: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7A9F9853" w14:textId="77777777" w:rsidR="00DE1B37" w:rsidRPr="00277CE2" w:rsidRDefault="00DE1B37" w:rsidP="00DE1B37">
            <w:pPr>
              <w:suppressAutoHyphens w:val="0"/>
              <w:ind w:left="-86"/>
              <w:rPr>
                <w:rFonts w:ascii="Montserrat" w:eastAsiaTheme="minorHAnsi" w:hAnsi="Montserrat" w:cs="Arial"/>
                <w:sz w:val="16"/>
                <w:szCs w:val="16"/>
                <w:lang w:val="es-ES_tradnl" w:eastAsia="es-ES_tradnl"/>
              </w:rPr>
            </w:pPr>
            <w:r w:rsidRPr="00277CE2">
              <w:rPr>
                <w:rFonts w:ascii="Montserrat" w:eastAsiaTheme="minorHAnsi" w:hAnsi="Montserrat" w:cs="Arial"/>
                <w:sz w:val="16"/>
                <w:szCs w:val="16"/>
                <w:lang w:val="es-ES_tradnl" w:eastAsia="es-ES_tradnl"/>
              </w:rPr>
              <w:t>1.0% sobre el valor de la garantía sin incluir el IVA.</w:t>
            </w:r>
          </w:p>
          <w:p w14:paraId="57A3B3D1" w14:textId="77777777" w:rsidR="00DE1B37" w:rsidRPr="00277CE2" w:rsidRDefault="00DE1B37" w:rsidP="00DE1B37">
            <w:pPr>
              <w:suppressAutoHyphens w:val="0"/>
              <w:rPr>
                <w:rFonts w:ascii="Montserrat" w:eastAsiaTheme="minorHAnsi" w:hAnsi="Montserrat" w:cs="Arial"/>
                <w:color w:val="000000"/>
                <w:sz w:val="16"/>
                <w:szCs w:val="16"/>
                <w:lang w:val="es-ES_tradnl" w:eastAsia="es-ES_tradnl"/>
              </w:rPr>
            </w:pP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3E3648F2" w14:textId="77777777" w:rsidR="00DE1B37" w:rsidRPr="00277CE2" w:rsidRDefault="00DE1B37" w:rsidP="00DE1B37">
            <w:pPr>
              <w:suppressAutoHyphens w:val="0"/>
              <w:rPr>
                <w:rFonts w:ascii="Montserrat" w:eastAsiaTheme="minorHAnsi" w:hAnsi="Montserrat" w:cs="Arial"/>
                <w:sz w:val="16"/>
                <w:szCs w:val="16"/>
                <w:lang w:val="es-ES_tradnl" w:eastAsia="es-ES_tradnl"/>
              </w:rPr>
            </w:pPr>
            <w:r w:rsidRPr="00277CE2">
              <w:rPr>
                <w:rFonts w:ascii="Montserrat" w:eastAsiaTheme="minorHAnsi" w:hAnsi="Montserrat" w:cs="Arial"/>
                <w:sz w:val="16"/>
                <w:szCs w:val="16"/>
                <w:lang w:val="es-ES_tradnl" w:eastAsia="es-ES_tradnl"/>
              </w:rPr>
              <w:t>Director Médico</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43993498" w14:textId="77777777" w:rsidR="00DE1B37" w:rsidRPr="00277CE2" w:rsidRDefault="00DE1B37" w:rsidP="00DE1B37">
            <w:pPr>
              <w:suppressAutoHyphens w:val="0"/>
              <w:ind w:left="19"/>
              <w:rPr>
                <w:rFonts w:ascii="Montserrat" w:eastAsiaTheme="minorHAnsi" w:hAnsi="Montserrat" w:cs="Arial"/>
                <w:b/>
                <w:sz w:val="16"/>
                <w:szCs w:val="16"/>
                <w:lang w:val="es-ES_tradnl" w:eastAsia="es-ES_tradnl"/>
              </w:rPr>
            </w:pPr>
            <w:r w:rsidRPr="00277CE2">
              <w:rPr>
                <w:rFonts w:ascii="Montserrat" w:eastAsiaTheme="minorHAnsi" w:hAnsi="Montserrat" w:cs="Arial"/>
                <w:b/>
                <w:sz w:val="20"/>
                <w:szCs w:val="24"/>
                <w:lang w:val="es-ES_tradnl" w:eastAsia="es-ES_tradnl"/>
              </w:rPr>
              <w:t>Jefe del Laboratorio Clínico</w:t>
            </w:r>
            <w:r w:rsidRPr="00277CE2">
              <w:rPr>
                <w:rFonts w:ascii="Montserrat" w:eastAsiaTheme="minorHAnsi" w:hAnsi="Montserrat" w:cs="Arial"/>
                <w:sz w:val="16"/>
                <w:szCs w:val="16"/>
                <w:lang w:val="es-ES_tradnl" w:eastAsia="es-ES_tradnl"/>
              </w:rPr>
              <w:t>.</w:t>
            </w:r>
          </w:p>
        </w:tc>
      </w:tr>
    </w:tbl>
    <w:p w14:paraId="01204396" w14:textId="77777777" w:rsidR="00396D2A" w:rsidRPr="00277CE2" w:rsidRDefault="00396D2A" w:rsidP="00396D2A">
      <w:pPr>
        <w:jc w:val="both"/>
        <w:rPr>
          <w:rFonts w:ascii="Arial" w:hAnsi="Arial" w:cs="Arial"/>
          <w:sz w:val="20"/>
        </w:rPr>
      </w:pPr>
    </w:p>
    <w:p w14:paraId="4DCD70D0" w14:textId="77777777" w:rsidR="00396D2A" w:rsidRPr="00277CE2" w:rsidRDefault="00396D2A" w:rsidP="00396D2A">
      <w:pPr>
        <w:pStyle w:val="Ttulo1"/>
        <w:rPr>
          <w:rFonts w:cs="Arial"/>
          <w:sz w:val="20"/>
          <w:szCs w:val="20"/>
        </w:rPr>
      </w:pPr>
      <w:r w:rsidRPr="00277CE2">
        <w:rPr>
          <w:rFonts w:cs="Arial"/>
          <w:sz w:val="20"/>
          <w:szCs w:val="20"/>
        </w:rPr>
        <w:lastRenderedPageBreak/>
        <w:t>DEDUCCIONES.</w:t>
      </w:r>
    </w:p>
    <w:p w14:paraId="5D6DC98D" w14:textId="77777777" w:rsidR="00396D2A" w:rsidRPr="00277CE2" w:rsidRDefault="00396D2A" w:rsidP="00396D2A">
      <w:pPr>
        <w:jc w:val="both"/>
        <w:rPr>
          <w:rFonts w:ascii="Arial" w:eastAsiaTheme="majorEastAsia" w:hAnsi="Arial" w:cs="Arial"/>
          <w:sz w:val="20"/>
        </w:rPr>
      </w:pPr>
      <w:r w:rsidRPr="00277CE2">
        <w:rPr>
          <w:rFonts w:ascii="Arial" w:eastAsiaTheme="majorEastAsia" w:hAnsi="Arial" w:cs="Arial"/>
          <w:sz w:val="20"/>
        </w:rPr>
        <w:t xml:space="preserve">En el procedimiento para la aplicación de las deducciones, el </w:t>
      </w:r>
      <w:r w:rsidRPr="00277CE2">
        <w:rPr>
          <w:rFonts w:ascii="Arial" w:hAnsi="Arial" w:cs="Arial"/>
          <w:b/>
          <w:sz w:val="20"/>
        </w:rPr>
        <w:t>Jefe del Laboratorio Clínico,</w:t>
      </w:r>
      <w:r w:rsidRPr="00277CE2">
        <w:rPr>
          <w:rFonts w:ascii="Arial" w:eastAsiaTheme="majorEastAsia" w:hAnsi="Arial" w:cs="Arial"/>
          <w:sz w:val="20"/>
        </w:rPr>
        <w:t xml:space="preserve"> será responsable de calcular y aplicar la deducción por concepto u obligación, nivel de servicio y unidad de medida. En todos los casos se deberá determinar la causa por la cual el licitante adjudicado es acreedor a una deductiva basada en la tabla de deducciones, lo anterior conforme a lo establecido en los artículos 53 bis de la Ley de Adquisiciones, Arrendamientos y Servicios del Sector Público, 97 de su Reglamento y 4.3.3 del Manual Administrativo de Aplicación General en Materia de Adquisiciones, Arrendamientos y Servicios del Sector Público.</w:t>
      </w:r>
    </w:p>
    <w:p w14:paraId="57DA05D4" w14:textId="77777777" w:rsidR="00396D2A" w:rsidRPr="00277CE2" w:rsidRDefault="00396D2A" w:rsidP="00396D2A">
      <w:pPr>
        <w:jc w:val="both"/>
        <w:rPr>
          <w:rFonts w:ascii="Arial" w:eastAsiaTheme="majorEastAsia" w:hAnsi="Arial" w:cs="Arial"/>
          <w:sz w:val="20"/>
        </w:rPr>
      </w:pPr>
    </w:p>
    <w:p w14:paraId="621E8D86" w14:textId="77777777" w:rsidR="00396D2A" w:rsidRPr="00277CE2" w:rsidRDefault="00396D2A" w:rsidP="00396D2A">
      <w:pPr>
        <w:pStyle w:val="Prrafodelista"/>
        <w:ind w:left="0" w:right="74"/>
        <w:jc w:val="both"/>
        <w:rPr>
          <w:rFonts w:ascii="Arial" w:hAnsi="Arial" w:cs="Arial"/>
          <w:sz w:val="20"/>
        </w:rPr>
      </w:pPr>
      <w:r w:rsidRPr="00277CE2">
        <w:rPr>
          <w:rFonts w:ascii="Arial" w:hAnsi="Arial" w:cs="Arial"/>
          <w:sz w:val="20"/>
        </w:rPr>
        <w:t xml:space="preserve">En caso de existir alguna deductiva se notificará al licitante adjudicado mediante el </w:t>
      </w:r>
      <w:r w:rsidRPr="00277CE2">
        <w:rPr>
          <w:rFonts w:ascii="Arial" w:hAnsi="Arial" w:cs="Arial"/>
          <w:b/>
          <w:sz w:val="20"/>
        </w:rPr>
        <w:t>Anexo T10.2 “Formato de Notificación de Deductivas”</w:t>
      </w:r>
      <w:r w:rsidRPr="00277CE2">
        <w:rPr>
          <w:rFonts w:ascii="Arial" w:hAnsi="Arial" w:cs="Arial"/>
          <w:sz w:val="20"/>
        </w:rPr>
        <w:t xml:space="preserve">, resultado de la conciliación realizada entre el </w:t>
      </w:r>
      <w:r w:rsidRPr="00277CE2">
        <w:rPr>
          <w:rFonts w:ascii="Arial" w:hAnsi="Arial" w:cs="Arial"/>
          <w:b/>
          <w:sz w:val="20"/>
        </w:rPr>
        <w:t>Anexo T10 “Reporte Mensual de Estudios Efectivos Realizados”</w:t>
      </w:r>
      <w:r w:rsidRPr="00277CE2">
        <w:rPr>
          <w:rFonts w:ascii="Arial" w:hAnsi="Arial" w:cs="Arial"/>
          <w:sz w:val="20"/>
        </w:rPr>
        <w:t>, los contadores de los equipos</w:t>
      </w:r>
      <w:r w:rsidRPr="00277CE2">
        <w:rPr>
          <w:rFonts w:ascii="Arial" w:hAnsi="Arial" w:cs="Arial"/>
          <w:b/>
          <w:sz w:val="20"/>
        </w:rPr>
        <w:t xml:space="preserve"> </w:t>
      </w:r>
      <w:r w:rsidRPr="00277CE2">
        <w:rPr>
          <w:rFonts w:ascii="Arial" w:hAnsi="Arial" w:cs="Arial"/>
          <w:sz w:val="20"/>
        </w:rPr>
        <w:t xml:space="preserve">y las hojas de trabajo diario, realizados en el mes inmediato anterior. </w:t>
      </w:r>
    </w:p>
    <w:p w14:paraId="49284304" w14:textId="77777777" w:rsidR="00396D2A" w:rsidRPr="00277CE2" w:rsidRDefault="00396D2A" w:rsidP="00396D2A">
      <w:pPr>
        <w:pStyle w:val="Prrafodelista"/>
        <w:ind w:left="0" w:right="74"/>
        <w:jc w:val="both"/>
        <w:rPr>
          <w:rFonts w:ascii="Arial" w:hAnsi="Arial" w:cs="Arial"/>
          <w:sz w:val="20"/>
        </w:rPr>
      </w:pPr>
    </w:p>
    <w:p w14:paraId="38BF5856" w14:textId="23D30CC1" w:rsidR="00DE1B37" w:rsidRPr="00277CE2" w:rsidRDefault="00396D2A" w:rsidP="00DE1B37">
      <w:pPr>
        <w:pStyle w:val="Prrafodelista"/>
        <w:ind w:left="0" w:right="74"/>
        <w:jc w:val="center"/>
        <w:rPr>
          <w:rFonts w:ascii="Arial" w:hAnsi="Arial" w:cs="Arial"/>
          <w:b/>
          <w:sz w:val="20"/>
        </w:rPr>
      </w:pPr>
      <w:r w:rsidRPr="00277CE2">
        <w:rPr>
          <w:rFonts w:ascii="Arial" w:hAnsi="Arial" w:cs="Arial"/>
          <w:b/>
          <w:sz w:val="20"/>
        </w:rPr>
        <w:t>Tabla de deduccione</w:t>
      </w:r>
      <w:r w:rsidR="00DE1B37" w:rsidRPr="00277CE2">
        <w:rPr>
          <w:rFonts w:ascii="Arial" w:hAnsi="Arial" w:cs="Arial"/>
          <w:b/>
          <w:sz w:val="20"/>
        </w:rPr>
        <w:t>s</w:t>
      </w:r>
    </w:p>
    <w:tbl>
      <w:tblPr>
        <w:tblW w:w="52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48"/>
        <w:gridCol w:w="1379"/>
        <w:gridCol w:w="1406"/>
        <w:gridCol w:w="1419"/>
        <w:gridCol w:w="1335"/>
        <w:gridCol w:w="1746"/>
        <w:gridCol w:w="2089"/>
      </w:tblGrid>
      <w:tr w:rsidR="00DE1B37" w:rsidRPr="00277CE2" w14:paraId="2C8B3E83" w14:textId="77777777" w:rsidTr="00F51E89">
        <w:trPr>
          <w:trHeight w:val="129"/>
          <w:tblHeader/>
          <w:jc w:val="center"/>
        </w:trPr>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AD3340" w14:textId="77777777" w:rsidR="00DE1B37" w:rsidRPr="00277CE2" w:rsidRDefault="00DE1B37" w:rsidP="00DE1B37">
            <w:pPr>
              <w:suppressAutoHyphens w:val="0"/>
              <w:ind w:left="-142" w:right="-108"/>
              <w:jc w:val="center"/>
              <w:rPr>
                <w:rFonts w:ascii="Montserrat" w:eastAsiaTheme="minorHAnsi" w:hAnsi="Montserrat" w:cs="Arial"/>
                <w:b/>
                <w:sz w:val="15"/>
                <w:szCs w:val="15"/>
                <w:lang w:val="es-ES_tradnl" w:eastAsia="es-ES"/>
              </w:rPr>
            </w:pPr>
            <w:r w:rsidRPr="00277CE2">
              <w:rPr>
                <w:rFonts w:ascii="Montserrat" w:eastAsiaTheme="minorHAnsi" w:hAnsi="Montserrat" w:cs="Arial"/>
                <w:b/>
                <w:sz w:val="15"/>
                <w:szCs w:val="15"/>
                <w:lang w:val="es-ES_tradnl" w:eastAsia="es-ES_tradnl"/>
              </w:rPr>
              <w:t>Concepto</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93BCAD" w14:textId="77777777" w:rsidR="00DE1B37" w:rsidRPr="00277CE2" w:rsidRDefault="00DE1B37" w:rsidP="00DE1B37">
            <w:pPr>
              <w:suppressAutoHyphens w:val="0"/>
              <w:ind w:left="-108" w:right="-157"/>
              <w:jc w:val="center"/>
              <w:rPr>
                <w:rFonts w:ascii="Montserrat" w:eastAsiaTheme="minorHAnsi" w:hAnsi="Montserrat" w:cs="Arial"/>
                <w:b/>
                <w:bCs/>
                <w:sz w:val="15"/>
                <w:szCs w:val="15"/>
                <w:lang w:val="es-ES_tradnl" w:eastAsia="es-ES"/>
              </w:rPr>
            </w:pPr>
            <w:r w:rsidRPr="00277CE2">
              <w:rPr>
                <w:rFonts w:ascii="Montserrat" w:eastAsiaTheme="minorHAnsi" w:hAnsi="Montserrat" w:cs="Arial"/>
                <w:b/>
                <w:sz w:val="15"/>
                <w:szCs w:val="15"/>
                <w:lang w:val="es-ES_tradnl" w:eastAsia="es-ES_tradnl"/>
              </w:rPr>
              <w:t>Niveles de servicio</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14:paraId="31B9E296" w14:textId="77777777" w:rsidR="00DE1B37" w:rsidRPr="00277CE2" w:rsidRDefault="00DE1B37" w:rsidP="00DE1B37">
            <w:pPr>
              <w:suppressAutoHyphens w:val="0"/>
              <w:ind w:left="-59" w:right="-130"/>
              <w:jc w:val="center"/>
              <w:rPr>
                <w:rFonts w:ascii="Montserrat" w:eastAsiaTheme="minorHAnsi" w:hAnsi="Montserrat" w:cs="Arial"/>
                <w:b/>
                <w:sz w:val="15"/>
                <w:szCs w:val="15"/>
                <w:lang w:val="es-ES_tradnl" w:eastAsia="es-ES_tradnl"/>
              </w:rPr>
            </w:pPr>
            <w:r w:rsidRPr="00277CE2">
              <w:rPr>
                <w:rFonts w:ascii="Montserrat" w:eastAsiaTheme="minorHAnsi" w:hAnsi="Montserrat" w:cs="Arial"/>
                <w:b/>
                <w:sz w:val="15"/>
                <w:szCs w:val="15"/>
                <w:lang w:val="es-ES_tradnl" w:eastAsia="es-ES_tradnl"/>
              </w:rPr>
              <w:t>Límite de incumplimiento motivo de rescisión del contrato</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365A23" w14:textId="77777777" w:rsidR="00DE1B37" w:rsidRPr="00277CE2" w:rsidRDefault="00DE1B37" w:rsidP="00DE1B37">
            <w:pPr>
              <w:suppressAutoHyphens w:val="0"/>
              <w:ind w:left="-59" w:right="-130"/>
              <w:jc w:val="center"/>
              <w:rPr>
                <w:rFonts w:ascii="Montserrat" w:eastAsiaTheme="minorHAnsi" w:hAnsi="Montserrat" w:cs="Arial"/>
                <w:b/>
                <w:sz w:val="15"/>
                <w:szCs w:val="15"/>
                <w:lang w:val="es-ES_tradnl" w:eastAsia="es-ES"/>
              </w:rPr>
            </w:pPr>
            <w:r w:rsidRPr="00277CE2">
              <w:rPr>
                <w:rFonts w:ascii="Montserrat" w:eastAsiaTheme="minorHAnsi" w:hAnsi="Montserrat" w:cs="Arial"/>
                <w:b/>
                <w:sz w:val="15"/>
                <w:szCs w:val="15"/>
                <w:lang w:val="es-ES_tradnl" w:eastAsia="es-ES_tradnl"/>
              </w:rPr>
              <w:t>Unidad de medida</w:t>
            </w:r>
          </w:p>
          <w:p w14:paraId="172CD768" w14:textId="77777777" w:rsidR="00DE1B37" w:rsidRPr="00277CE2" w:rsidRDefault="00DE1B37" w:rsidP="00DE1B37">
            <w:pPr>
              <w:suppressAutoHyphens w:val="0"/>
              <w:ind w:left="-59" w:right="-130"/>
              <w:jc w:val="center"/>
              <w:rPr>
                <w:rFonts w:ascii="Montserrat" w:eastAsiaTheme="minorHAnsi" w:hAnsi="Montserrat" w:cs="Arial"/>
                <w:b/>
                <w:sz w:val="15"/>
                <w:szCs w:val="15"/>
                <w:lang w:val="es-ES_tradnl" w:eastAsia="es-ES"/>
              </w:rPr>
            </w:pPr>
            <w:r w:rsidRPr="00277CE2">
              <w:rPr>
                <w:rFonts w:ascii="Montserrat" w:eastAsiaTheme="minorHAnsi" w:hAnsi="Montserrat" w:cs="Arial"/>
                <w:b/>
                <w:sz w:val="15"/>
                <w:szCs w:val="15"/>
                <w:lang w:val="es-ES_tradnl" w:eastAsia="es-ES_tradnl"/>
              </w:rPr>
              <w:t>para la deducción</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50751E" w14:textId="77777777" w:rsidR="00DE1B37" w:rsidRPr="00277CE2" w:rsidRDefault="00DE1B37" w:rsidP="00DE1B37">
            <w:pPr>
              <w:suppressAutoHyphens w:val="0"/>
              <w:ind w:left="-86" w:right="-94"/>
              <w:jc w:val="center"/>
              <w:rPr>
                <w:rFonts w:ascii="Montserrat" w:eastAsiaTheme="minorHAnsi" w:hAnsi="Montserrat" w:cs="Arial"/>
                <w:b/>
                <w:sz w:val="15"/>
                <w:szCs w:val="15"/>
                <w:lang w:val="es-ES_tradnl" w:eastAsia="es-ES"/>
              </w:rPr>
            </w:pPr>
            <w:r w:rsidRPr="00277CE2">
              <w:rPr>
                <w:rFonts w:ascii="Montserrat" w:eastAsiaTheme="minorHAnsi" w:hAnsi="Montserrat" w:cs="Arial"/>
                <w:b/>
                <w:sz w:val="15"/>
                <w:szCs w:val="15"/>
                <w:lang w:val="es-ES_tradnl" w:eastAsia="es-ES_tradnl"/>
              </w:rPr>
              <w:t>Deducción</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A9CC8C" w14:textId="77777777" w:rsidR="00DE1B37" w:rsidRPr="00277CE2" w:rsidRDefault="00DE1B37" w:rsidP="00DE1B37">
            <w:pPr>
              <w:suppressAutoHyphens w:val="0"/>
              <w:autoSpaceDE w:val="0"/>
              <w:autoSpaceDN w:val="0"/>
              <w:ind w:right="74"/>
              <w:jc w:val="center"/>
              <w:rPr>
                <w:rFonts w:ascii="Montserrat" w:eastAsiaTheme="minorHAnsi" w:hAnsi="Montserrat" w:cs="Arial"/>
                <w:b/>
                <w:sz w:val="15"/>
                <w:szCs w:val="15"/>
                <w:lang w:val="es-ES_tradnl" w:eastAsia="es-ES_tradnl"/>
              </w:rPr>
            </w:pPr>
            <w:r w:rsidRPr="00277CE2">
              <w:rPr>
                <w:rFonts w:ascii="Montserrat" w:eastAsiaTheme="minorHAnsi" w:hAnsi="Montserrat" w:cs="Arial"/>
                <w:b/>
                <w:sz w:val="15"/>
                <w:szCs w:val="15"/>
                <w:lang w:val="es-ES_tradnl" w:eastAsia="es-ES_tradnl"/>
              </w:rPr>
              <w:t>Responsable de reportar el incumplimiento al Administrador de Contrato</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191019" w14:textId="77777777" w:rsidR="00DE1B37" w:rsidRPr="00277CE2" w:rsidRDefault="00DE1B37" w:rsidP="00DE1B37">
            <w:pPr>
              <w:suppressAutoHyphens w:val="0"/>
              <w:autoSpaceDE w:val="0"/>
              <w:autoSpaceDN w:val="0"/>
              <w:ind w:right="74"/>
              <w:jc w:val="center"/>
              <w:rPr>
                <w:rFonts w:ascii="Montserrat" w:eastAsiaTheme="minorHAnsi" w:hAnsi="Montserrat" w:cs="Arial"/>
                <w:b/>
                <w:sz w:val="15"/>
                <w:szCs w:val="15"/>
                <w:lang w:val="es-ES_tradnl" w:eastAsia="es-ES_tradnl"/>
              </w:rPr>
            </w:pPr>
            <w:r w:rsidRPr="00277CE2">
              <w:rPr>
                <w:rFonts w:ascii="Montserrat" w:eastAsiaTheme="minorHAnsi" w:hAnsi="Montserrat" w:cs="Arial"/>
                <w:b/>
                <w:sz w:val="15"/>
                <w:szCs w:val="15"/>
                <w:lang w:val="es-ES_tradnl" w:eastAsia="es-ES_tradnl"/>
              </w:rPr>
              <w:t>Responsable del cálculo, notificación y aplicación de la deductiva al licitante adjudicado</w:t>
            </w:r>
          </w:p>
        </w:tc>
      </w:tr>
      <w:tr w:rsidR="00DE1B37" w:rsidRPr="00277CE2" w14:paraId="26BF5AFC" w14:textId="77777777" w:rsidTr="00F51E89">
        <w:trPr>
          <w:trHeight w:val="56"/>
          <w:jc w:val="center"/>
        </w:trPr>
        <w:tc>
          <w:tcPr>
            <w:tcW w:w="786" w:type="pct"/>
            <w:tcBorders>
              <w:top w:val="single" w:sz="4" w:space="0" w:color="auto"/>
              <w:left w:val="single" w:sz="4" w:space="0" w:color="auto"/>
              <w:bottom w:val="single" w:sz="4" w:space="0" w:color="auto"/>
              <w:right w:val="single" w:sz="4" w:space="0" w:color="auto"/>
            </w:tcBorders>
            <w:shd w:val="clear" w:color="auto" w:fill="auto"/>
            <w:hideMark/>
          </w:tcPr>
          <w:p w14:paraId="74EA009A" w14:textId="77777777" w:rsidR="00DE1B37" w:rsidRPr="00277CE2" w:rsidRDefault="00DE1B37" w:rsidP="00DE1B37">
            <w:pPr>
              <w:suppressAutoHyphens w:val="0"/>
              <w:rPr>
                <w:rFonts w:ascii="Montserrat" w:eastAsia="Calibri" w:hAnsi="Montserrat" w:cs="Arial"/>
                <w:bCs/>
                <w:sz w:val="15"/>
                <w:szCs w:val="15"/>
                <w:lang w:val="es-ES_tradnl" w:eastAsia="es-ES_tradnl"/>
              </w:rPr>
            </w:pPr>
            <w:r w:rsidRPr="00277CE2">
              <w:rPr>
                <w:rFonts w:ascii="Montserrat" w:eastAsia="Calibri" w:hAnsi="Montserrat" w:cs="Arial"/>
                <w:bCs/>
                <w:sz w:val="15"/>
                <w:szCs w:val="15"/>
                <w:lang w:val="es-ES_tradnl" w:eastAsia="es-ES_tradnl"/>
              </w:rPr>
              <w:t xml:space="preserve">Cuando </w:t>
            </w:r>
            <w:r w:rsidRPr="00277CE2">
              <w:rPr>
                <w:rFonts w:ascii="Montserrat" w:eastAsia="Calibri" w:hAnsi="Montserrat" w:cs="Arial"/>
                <w:b/>
                <w:bCs/>
                <w:sz w:val="15"/>
                <w:szCs w:val="15"/>
                <w:lang w:val="es-ES_tradnl" w:eastAsia="es-ES_tradnl"/>
              </w:rPr>
              <w:t>no se realice el Servicio de mantenimiento preventivo</w:t>
            </w:r>
            <w:r w:rsidRPr="00277CE2">
              <w:rPr>
                <w:rFonts w:ascii="Montserrat" w:eastAsia="Calibri" w:hAnsi="Montserrat" w:cs="Arial"/>
                <w:bCs/>
                <w:sz w:val="15"/>
                <w:szCs w:val="15"/>
                <w:lang w:val="es-ES_tradnl" w:eastAsia="es-ES_tradnl"/>
              </w:rPr>
              <w:t xml:space="preserve"> de los </w:t>
            </w:r>
            <w:r w:rsidRPr="00277CE2">
              <w:rPr>
                <w:rFonts w:ascii="Montserrat" w:eastAsiaTheme="minorHAnsi" w:hAnsi="Montserrat" w:cs="Arial"/>
                <w:bCs/>
                <w:sz w:val="15"/>
                <w:szCs w:val="15"/>
                <w:lang w:val="es-ES_tradnl" w:eastAsia="es-ES_tradnl"/>
              </w:rPr>
              <w:t>equipos</w:t>
            </w:r>
            <w:r w:rsidRPr="00277CE2">
              <w:rPr>
                <w:rFonts w:ascii="Montserrat" w:eastAsiaTheme="minorHAnsi" w:hAnsi="Montserrat" w:cs="Arial"/>
                <w:sz w:val="15"/>
                <w:szCs w:val="15"/>
                <w:lang w:val="es-ES_tradnl" w:eastAsia="es-ES"/>
              </w:rPr>
              <w:t xml:space="preserve"> según el Programa de Mantenimiento Preventivo.</w:t>
            </w:r>
          </w:p>
        </w:tc>
        <w:tc>
          <w:tcPr>
            <w:tcW w:w="620" w:type="pct"/>
            <w:tcBorders>
              <w:top w:val="single" w:sz="4" w:space="0" w:color="auto"/>
              <w:left w:val="single" w:sz="4" w:space="0" w:color="auto"/>
              <w:bottom w:val="single" w:sz="4" w:space="0" w:color="auto"/>
              <w:right w:val="single" w:sz="4" w:space="0" w:color="auto"/>
            </w:tcBorders>
            <w:shd w:val="clear" w:color="auto" w:fill="auto"/>
            <w:hideMark/>
          </w:tcPr>
          <w:p w14:paraId="50260C0E" w14:textId="77777777" w:rsidR="00DE1B37" w:rsidRPr="00277CE2" w:rsidRDefault="00DE1B37" w:rsidP="00DE1B37">
            <w:pPr>
              <w:suppressAutoHyphens w:val="0"/>
              <w:rPr>
                <w:rFonts w:ascii="Montserrat" w:eastAsia="Calibri" w:hAnsi="Montserrat" w:cs="Arial"/>
                <w:sz w:val="15"/>
                <w:szCs w:val="15"/>
                <w:lang w:val="es-ES_tradnl" w:eastAsia="es-ES"/>
              </w:rPr>
            </w:pPr>
            <w:r w:rsidRPr="00277CE2">
              <w:rPr>
                <w:rFonts w:ascii="Montserrat" w:eastAsia="Calibri" w:hAnsi="Montserrat" w:cs="Arial"/>
                <w:sz w:val="15"/>
                <w:szCs w:val="15"/>
                <w:lang w:val="es-ES_tradnl" w:eastAsia="es-ES_tradnl"/>
              </w:rPr>
              <w:t xml:space="preserve">De acuerdo a los periodos contenidos en el programa presentado por el  licitante adjudicado y aceptado por el Instituto. </w:t>
            </w:r>
          </w:p>
        </w:tc>
        <w:tc>
          <w:tcPr>
            <w:tcW w:w="632" w:type="pct"/>
            <w:tcBorders>
              <w:top w:val="single" w:sz="4" w:space="0" w:color="auto"/>
              <w:left w:val="single" w:sz="4" w:space="0" w:color="auto"/>
              <w:bottom w:val="single" w:sz="4" w:space="0" w:color="auto"/>
              <w:right w:val="single" w:sz="4" w:space="0" w:color="auto"/>
            </w:tcBorders>
          </w:tcPr>
          <w:p w14:paraId="5EA95584" w14:textId="77777777" w:rsidR="00DE1B37" w:rsidRPr="00277CE2" w:rsidRDefault="00DE1B37" w:rsidP="00DE1B37">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t>Hasta 20 días posteriores a los 7 (siete) días hábiles señalados en el plazo máximo o hasta 1 (una) vez durante la vigencia de la prestación del servicio.</w:t>
            </w:r>
          </w:p>
        </w:tc>
        <w:tc>
          <w:tcPr>
            <w:tcW w:w="638" w:type="pct"/>
            <w:tcBorders>
              <w:top w:val="single" w:sz="4" w:space="0" w:color="auto"/>
              <w:left w:val="single" w:sz="4" w:space="0" w:color="auto"/>
              <w:bottom w:val="single" w:sz="4" w:space="0" w:color="auto"/>
              <w:right w:val="single" w:sz="4" w:space="0" w:color="auto"/>
            </w:tcBorders>
            <w:shd w:val="clear" w:color="auto" w:fill="auto"/>
            <w:hideMark/>
          </w:tcPr>
          <w:p w14:paraId="2142A064" w14:textId="77777777" w:rsidR="00DE1B37" w:rsidRPr="00277CE2" w:rsidRDefault="00DE1B37" w:rsidP="00DE1B37">
            <w:pPr>
              <w:suppressAutoHyphens w:val="0"/>
              <w:rPr>
                <w:rFonts w:ascii="Montserrat" w:eastAsiaTheme="minorHAnsi" w:hAnsi="Montserrat" w:cs="Arial"/>
                <w:sz w:val="15"/>
                <w:szCs w:val="15"/>
                <w:lang w:val="es-ES_tradnl" w:eastAsia="es-ES"/>
              </w:rPr>
            </w:pPr>
            <w:r w:rsidRPr="00277CE2">
              <w:rPr>
                <w:rFonts w:ascii="Montserrat" w:eastAsiaTheme="minorHAnsi" w:hAnsi="Montserrat" w:cs="Arial"/>
                <w:sz w:val="15"/>
                <w:szCs w:val="15"/>
                <w:lang w:val="es-ES_tradnl" w:eastAsia="es-ES_tradnl"/>
              </w:rPr>
              <w:t xml:space="preserve">Por cada día  que exceda los 7 (siete) días hábiles señalados como plazo máximo. </w:t>
            </w:r>
          </w:p>
        </w:tc>
        <w:tc>
          <w:tcPr>
            <w:tcW w:w="600" w:type="pct"/>
            <w:tcBorders>
              <w:top w:val="single" w:sz="4" w:space="0" w:color="auto"/>
              <w:left w:val="single" w:sz="4" w:space="0" w:color="auto"/>
              <w:bottom w:val="single" w:sz="4" w:space="0" w:color="auto"/>
              <w:right w:val="single" w:sz="4" w:space="0" w:color="auto"/>
            </w:tcBorders>
            <w:shd w:val="clear" w:color="auto" w:fill="auto"/>
            <w:hideMark/>
          </w:tcPr>
          <w:p w14:paraId="140FE456" w14:textId="77777777" w:rsidR="00DE1B37" w:rsidRPr="00277CE2" w:rsidRDefault="00DE1B37" w:rsidP="00DE1B37">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t xml:space="preserve">5% diario, sobre el valor total del </w:t>
            </w:r>
            <w:r w:rsidRPr="00277CE2">
              <w:rPr>
                <w:rFonts w:eastAsiaTheme="minorHAnsi" w:cs="Arial"/>
                <w:sz w:val="15"/>
                <w:szCs w:val="15"/>
                <w:lang w:val="es-ES_tradnl" w:eastAsia="es-ES_tradnl"/>
              </w:rPr>
              <w:t xml:space="preserve">Comprobante Fiscal Digital </w:t>
            </w:r>
            <w:r w:rsidRPr="00277CE2">
              <w:rPr>
                <w:rFonts w:ascii="Montserrat" w:eastAsiaTheme="minorHAnsi" w:hAnsi="Montserrat" w:cs="Arial"/>
                <w:sz w:val="15"/>
                <w:szCs w:val="15"/>
                <w:lang w:val="es-ES_tradnl" w:eastAsia="es-ES_tradnl"/>
              </w:rPr>
              <w:t>en la Unidad Médica en el mes en que ocurra la incidencia.</w:t>
            </w:r>
          </w:p>
        </w:tc>
        <w:tc>
          <w:tcPr>
            <w:tcW w:w="785" w:type="pct"/>
            <w:tcBorders>
              <w:top w:val="single" w:sz="4" w:space="0" w:color="auto"/>
              <w:left w:val="single" w:sz="4" w:space="0" w:color="auto"/>
              <w:bottom w:val="single" w:sz="4" w:space="0" w:color="auto"/>
              <w:right w:val="single" w:sz="4" w:space="0" w:color="auto"/>
            </w:tcBorders>
            <w:shd w:val="clear" w:color="auto" w:fill="auto"/>
            <w:hideMark/>
          </w:tcPr>
          <w:p w14:paraId="40B78013" w14:textId="77777777" w:rsidR="00DE1B37" w:rsidRPr="00277CE2" w:rsidRDefault="00DE1B37" w:rsidP="00DE1B37">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6"/>
                <w:szCs w:val="16"/>
                <w:lang w:val="es-ES_tradnl" w:eastAsia="es-ES_tradnl"/>
              </w:rPr>
              <w:t>Director Médico</w:t>
            </w:r>
          </w:p>
        </w:tc>
        <w:tc>
          <w:tcPr>
            <w:tcW w:w="939" w:type="pct"/>
            <w:tcBorders>
              <w:top w:val="single" w:sz="4" w:space="0" w:color="auto"/>
              <w:left w:val="single" w:sz="4" w:space="0" w:color="auto"/>
              <w:bottom w:val="single" w:sz="4" w:space="0" w:color="auto"/>
              <w:right w:val="single" w:sz="4" w:space="0" w:color="auto"/>
            </w:tcBorders>
            <w:shd w:val="clear" w:color="auto" w:fill="auto"/>
            <w:hideMark/>
          </w:tcPr>
          <w:p w14:paraId="5AB921A8" w14:textId="77777777" w:rsidR="00DE1B37" w:rsidRPr="00277CE2" w:rsidRDefault="00DE1B37" w:rsidP="00DE1B37">
            <w:pPr>
              <w:suppressAutoHyphens w:val="0"/>
              <w:ind w:left="19"/>
              <w:rPr>
                <w:rFonts w:ascii="Montserrat" w:eastAsiaTheme="minorHAnsi" w:hAnsi="Montserrat" w:cs="Arial"/>
                <w:sz w:val="15"/>
                <w:szCs w:val="15"/>
                <w:lang w:val="es-ES_tradnl" w:eastAsia="es-ES_tradnl"/>
              </w:rPr>
            </w:pPr>
            <w:r w:rsidRPr="00277CE2">
              <w:rPr>
                <w:rFonts w:ascii="Montserrat" w:eastAsiaTheme="minorHAnsi" w:hAnsi="Montserrat" w:cs="Arial"/>
                <w:b/>
                <w:sz w:val="20"/>
                <w:szCs w:val="24"/>
                <w:lang w:val="es-ES_tradnl" w:eastAsia="es-ES_tradnl"/>
              </w:rPr>
              <w:t>Jefe del Laboratorio Clínico</w:t>
            </w:r>
            <w:r w:rsidRPr="00277CE2">
              <w:rPr>
                <w:rFonts w:ascii="Montserrat" w:eastAsiaTheme="minorHAnsi" w:hAnsi="Montserrat" w:cs="Arial"/>
                <w:sz w:val="15"/>
                <w:szCs w:val="15"/>
                <w:lang w:val="es-ES_tradnl" w:eastAsia="es-ES_tradnl"/>
              </w:rPr>
              <w:t>.</w:t>
            </w:r>
          </w:p>
          <w:p w14:paraId="0B4D122F" w14:textId="77777777" w:rsidR="00DE1B37" w:rsidRPr="00277CE2" w:rsidRDefault="00DE1B37" w:rsidP="00DE1B37">
            <w:pPr>
              <w:suppressAutoHyphens w:val="0"/>
              <w:ind w:left="19"/>
              <w:rPr>
                <w:rFonts w:ascii="Montserrat" w:eastAsiaTheme="minorHAnsi" w:hAnsi="Montserrat" w:cs="Arial"/>
                <w:b/>
                <w:sz w:val="15"/>
                <w:szCs w:val="15"/>
                <w:lang w:val="es-ES_tradnl" w:eastAsia="es-ES_tradnl"/>
              </w:rPr>
            </w:pPr>
          </w:p>
        </w:tc>
      </w:tr>
      <w:tr w:rsidR="00DE1B37" w:rsidRPr="00277CE2" w14:paraId="66D82F5D" w14:textId="77777777" w:rsidTr="00F51E89">
        <w:trPr>
          <w:trHeight w:val="56"/>
          <w:jc w:val="center"/>
        </w:trPr>
        <w:tc>
          <w:tcPr>
            <w:tcW w:w="786" w:type="pct"/>
            <w:tcBorders>
              <w:top w:val="single" w:sz="4" w:space="0" w:color="auto"/>
              <w:left w:val="single" w:sz="4" w:space="0" w:color="auto"/>
              <w:bottom w:val="single" w:sz="4" w:space="0" w:color="auto"/>
              <w:right w:val="single" w:sz="4" w:space="0" w:color="auto"/>
            </w:tcBorders>
            <w:shd w:val="clear" w:color="auto" w:fill="auto"/>
            <w:hideMark/>
          </w:tcPr>
          <w:p w14:paraId="16123B15" w14:textId="77777777" w:rsidR="00DE1B37" w:rsidRPr="00277CE2" w:rsidRDefault="00DE1B37" w:rsidP="00DE1B37">
            <w:pPr>
              <w:tabs>
                <w:tab w:val="left" w:pos="6237"/>
                <w:tab w:val="left" w:pos="15168"/>
              </w:tabs>
              <w:ind w:right="51"/>
              <w:contextualSpacing/>
              <w:rPr>
                <w:rFonts w:ascii="Montserrat" w:eastAsia="Calibri" w:hAnsi="Montserrat" w:cs="Arial"/>
                <w:bCs/>
                <w:sz w:val="15"/>
                <w:szCs w:val="15"/>
                <w:lang w:val="es-MX" w:eastAsia="es-ES_tradnl"/>
              </w:rPr>
            </w:pPr>
            <w:r w:rsidRPr="00277CE2">
              <w:rPr>
                <w:rFonts w:ascii="Montserrat" w:eastAsiaTheme="minorHAnsi" w:hAnsi="Montserrat" w:cs="Arial"/>
                <w:sz w:val="15"/>
                <w:szCs w:val="15"/>
                <w:lang w:val="es-ES_tradnl" w:eastAsia="es-ES"/>
              </w:rPr>
              <w:t xml:space="preserve">Cuando el licitante adjudicado </w:t>
            </w:r>
            <w:r w:rsidRPr="00277CE2">
              <w:rPr>
                <w:rFonts w:ascii="Montserrat" w:eastAsiaTheme="minorHAnsi" w:hAnsi="Montserrat" w:cs="Arial"/>
                <w:b/>
                <w:sz w:val="15"/>
                <w:szCs w:val="15"/>
                <w:lang w:val="es-ES_tradnl" w:eastAsia="es-ES"/>
              </w:rPr>
              <w:t>no realice las reparaciones</w:t>
            </w:r>
            <w:r w:rsidRPr="00277CE2">
              <w:rPr>
                <w:rFonts w:ascii="Montserrat" w:eastAsiaTheme="minorHAnsi" w:hAnsi="Montserrat" w:cs="Arial"/>
                <w:sz w:val="15"/>
                <w:szCs w:val="15"/>
                <w:lang w:val="es-ES_tradnl" w:eastAsia="es-ES"/>
              </w:rPr>
              <w:t xml:space="preserve"> necesarias  como parte del mantenimiento correctivo, </w:t>
            </w:r>
            <w:r w:rsidRPr="00277CE2">
              <w:rPr>
                <w:rFonts w:ascii="Montserrat" w:eastAsia="Calibri" w:hAnsi="Montserrat" w:cs="Arial"/>
                <w:sz w:val="15"/>
                <w:szCs w:val="15"/>
                <w:lang w:val="es-ES_tradnl" w:eastAsia="es-ES_tradnl"/>
              </w:rPr>
              <w:t xml:space="preserve">en un plazo no mayor a 48 horas </w:t>
            </w:r>
            <w:r w:rsidRPr="00277CE2">
              <w:rPr>
                <w:rFonts w:ascii="Montserrat" w:eastAsiaTheme="minorHAnsi" w:hAnsi="Montserrat" w:cs="Arial"/>
                <w:bCs/>
                <w:sz w:val="15"/>
                <w:szCs w:val="15"/>
                <w:lang w:val="es-ES_tradnl" w:eastAsia="es-ES_tradnl"/>
              </w:rPr>
              <w:t>contadas a partir de la notificación del reporte que el Instituto realice</w:t>
            </w:r>
            <w:r w:rsidRPr="00277CE2">
              <w:rPr>
                <w:rFonts w:ascii="Montserrat" w:eastAsiaTheme="minorHAnsi" w:hAnsi="Montserrat" w:cs="Arial"/>
                <w:sz w:val="15"/>
                <w:szCs w:val="15"/>
                <w:lang w:val="es-ES_tradnl" w:eastAsia="es-ES_tradnl"/>
              </w:rPr>
              <w:t>.</w:t>
            </w:r>
          </w:p>
        </w:tc>
        <w:tc>
          <w:tcPr>
            <w:tcW w:w="620" w:type="pct"/>
            <w:tcBorders>
              <w:top w:val="single" w:sz="4" w:space="0" w:color="auto"/>
              <w:left w:val="single" w:sz="4" w:space="0" w:color="auto"/>
              <w:bottom w:val="single" w:sz="4" w:space="0" w:color="auto"/>
              <w:right w:val="single" w:sz="4" w:space="0" w:color="auto"/>
            </w:tcBorders>
            <w:shd w:val="clear" w:color="auto" w:fill="auto"/>
            <w:hideMark/>
          </w:tcPr>
          <w:p w14:paraId="54715DAF" w14:textId="77777777" w:rsidR="00DE1B37" w:rsidRPr="00277CE2" w:rsidRDefault="00DE1B37" w:rsidP="00DE1B37">
            <w:pPr>
              <w:suppressAutoHyphens w:val="0"/>
              <w:rPr>
                <w:rFonts w:ascii="Montserrat" w:eastAsiaTheme="minorHAnsi" w:hAnsi="Montserrat" w:cs="Arial"/>
                <w:color w:val="000000"/>
                <w:sz w:val="15"/>
                <w:szCs w:val="15"/>
                <w:lang w:val="es-ES_tradnl" w:eastAsia="es-ES_tradnl"/>
              </w:rPr>
            </w:pPr>
            <w:r w:rsidRPr="00277CE2">
              <w:rPr>
                <w:rFonts w:ascii="Montserrat" w:eastAsiaTheme="minorHAnsi" w:hAnsi="Montserrat" w:cs="Arial"/>
                <w:sz w:val="15"/>
                <w:szCs w:val="15"/>
                <w:lang w:val="es-ES_tradnl" w:eastAsia="es-ES_tradnl"/>
              </w:rPr>
              <w:t>Por cada día que exceda el nivel de servicio establecido.</w:t>
            </w:r>
          </w:p>
        </w:tc>
        <w:tc>
          <w:tcPr>
            <w:tcW w:w="632" w:type="pct"/>
            <w:tcBorders>
              <w:top w:val="single" w:sz="4" w:space="0" w:color="auto"/>
              <w:left w:val="single" w:sz="4" w:space="0" w:color="auto"/>
              <w:bottom w:val="single" w:sz="4" w:space="0" w:color="auto"/>
              <w:right w:val="single" w:sz="4" w:space="0" w:color="auto"/>
            </w:tcBorders>
          </w:tcPr>
          <w:p w14:paraId="1C23E03D" w14:textId="77777777" w:rsidR="00DE1B37" w:rsidRPr="00277CE2" w:rsidRDefault="00DE1B37" w:rsidP="00DE1B37">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t>Hasta 2 (dos) fallas no atendidas dentro de los 10 días hábiles de tolerancia.</w:t>
            </w:r>
          </w:p>
        </w:tc>
        <w:tc>
          <w:tcPr>
            <w:tcW w:w="638" w:type="pct"/>
            <w:tcBorders>
              <w:top w:val="single" w:sz="4" w:space="0" w:color="auto"/>
              <w:left w:val="single" w:sz="4" w:space="0" w:color="auto"/>
              <w:bottom w:val="single" w:sz="4" w:space="0" w:color="auto"/>
              <w:right w:val="single" w:sz="4" w:space="0" w:color="auto"/>
            </w:tcBorders>
            <w:shd w:val="clear" w:color="auto" w:fill="auto"/>
            <w:hideMark/>
          </w:tcPr>
          <w:p w14:paraId="275E3996" w14:textId="77777777" w:rsidR="00DE1B37" w:rsidRPr="00277CE2" w:rsidRDefault="00DE1B37" w:rsidP="00DE1B37">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t xml:space="preserve">Por cada día que exceda los 10 días hábiles de tolerancia contados a partir del cumplimiento del plazo de  48 horas del reporte que el Instituto realice </w:t>
            </w:r>
          </w:p>
        </w:tc>
        <w:tc>
          <w:tcPr>
            <w:tcW w:w="600" w:type="pct"/>
            <w:tcBorders>
              <w:top w:val="single" w:sz="4" w:space="0" w:color="auto"/>
              <w:left w:val="single" w:sz="4" w:space="0" w:color="auto"/>
              <w:bottom w:val="single" w:sz="4" w:space="0" w:color="auto"/>
              <w:right w:val="single" w:sz="4" w:space="0" w:color="auto"/>
            </w:tcBorders>
            <w:shd w:val="clear" w:color="auto" w:fill="auto"/>
            <w:hideMark/>
          </w:tcPr>
          <w:p w14:paraId="64D3F686" w14:textId="77777777" w:rsidR="00DE1B37" w:rsidRPr="00277CE2" w:rsidRDefault="00DE1B37" w:rsidP="00DE1B37">
            <w:pPr>
              <w:suppressAutoHyphens w:val="0"/>
              <w:ind w:left="-86"/>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t xml:space="preserve">2.5% diario, sobre el valor total del </w:t>
            </w:r>
            <w:r w:rsidRPr="00277CE2">
              <w:rPr>
                <w:rFonts w:eastAsiaTheme="minorHAnsi" w:cs="Arial"/>
                <w:sz w:val="15"/>
                <w:szCs w:val="15"/>
                <w:lang w:val="es-ES_tradnl" w:eastAsia="es-ES_tradnl"/>
              </w:rPr>
              <w:t>Comprobante Fiscal Digital</w:t>
            </w:r>
            <w:r w:rsidRPr="00277CE2">
              <w:rPr>
                <w:rFonts w:ascii="Montserrat" w:eastAsiaTheme="minorHAnsi" w:hAnsi="Montserrat" w:cs="Arial"/>
                <w:sz w:val="15"/>
                <w:szCs w:val="15"/>
                <w:lang w:val="es-ES_tradnl" w:eastAsia="es-ES_tradnl"/>
              </w:rPr>
              <w:t xml:space="preserve"> en la Unidad Médica en el mes en que ocurra la incidencia. </w:t>
            </w:r>
          </w:p>
        </w:tc>
        <w:tc>
          <w:tcPr>
            <w:tcW w:w="785" w:type="pct"/>
            <w:tcBorders>
              <w:top w:val="single" w:sz="4" w:space="0" w:color="auto"/>
              <w:left w:val="single" w:sz="4" w:space="0" w:color="auto"/>
              <w:bottom w:val="single" w:sz="4" w:space="0" w:color="auto"/>
              <w:right w:val="single" w:sz="4" w:space="0" w:color="auto"/>
            </w:tcBorders>
            <w:shd w:val="clear" w:color="auto" w:fill="auto"/>
            <w:hideMark/>
          </w:tcPr>
          <w:p w14:paraId="32A55403" w14:textId="77777777" w:rsidR="00DE1B37" w:rsidRPr="00277CE2" w:rsidRDefault="00DE1B37" w:rsidP="00DE1B37">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6"/>
                <w:szCs w:val="16"/>
                <w:lang w:val="es-ES_tradnl" w:eastAsia="es-ES_tradnl"/>
              </w:rPr>
              <w:t>Director Médico</w:t>
            </w:r>
          </w:p>
        </w:tc>
        <w:tc>
          <w:tcPr>
            <w:tcW w:w="939" w:type="pct"/>
            <w:tcBorders>
              <w:top w:val="single" w:sz="4" w:space="0" w:color="auto"/>
              <w:left w:val="single" w:sz="4" w:space="0" w:color="auto"/>
              <w:bottom w:val="single" w:sz="4" w:space="0" w:color="auto"/>
              <w:right w:val="single" w:sz="4" w:space="0" w:color="auto"/>
            </w:tcBorders>
            <w:shd w:val="clear" w:color="auto" w:fill="auto"/>
            <w:hideMark/>
          </w:tcPr>
          <w:p w14:paraId="0B94CF0F" w14:textId="77777777" w:rsidR="00DE1B37" w:rsidRPr="00277CE2" w:rsidRDefault="00DE1B37" w:rsidP="00DE1B37">
            <w:pPr>
              <w:suppressAutoHyphens w:val="0"/>
              <w:ind w:left="19"/>
              <w:rPr>
                <w:rFonts w:ascii="Montserrat" w:eastAsiaTheme="minorHAnsi" w:hAnsi="Montserrat" w:cs="Arial"/>
                <w:b/>
                <w:sz w:val="15"/>
                <w:szCs w:val="15"/>
                <w:lang w:val="es-ES_tradnl" w:eastAsia="es-ES_tradnl"/>
              </w:rPr>
            </w:pPr>
            <w:r w:rsidRPr="00277CE2">
              <w:rPr>
                <w:rFonts w:ascii="Montserrat" w:eastAsiaTheme="minorHAnsi" w:hAnsi="Montserrat" w:cs="Arial"/>
                <w:b/>
                <w:sz w:val="20"/>
                <w:szCs w:val="24"/>
                <w:lang w:val="es-ES_tradnl" w:eastAsia="es-ES_tradnl"/>
              </w:rPr>
              <w:t>Jefe del Laboratorio Clínico</w:t>
            </w:r>
            <w:r w:rsidRPr="00277CE2">
              <w:rPr>
                <w:rFonts w:ascii="Montserrat" w:eastAsiaTheme="minorHAnsi" w:hAnsi="Montserrat" w:cs="Arial"/>
                <w:b/>
                <w:sz w:val="15"/>
                <w:szCs w:val="15"/>
                <w:lang w:val="es-ES_tradnl" w:eastAsia="es-ES_tradnl"/>
              </w:rPr>
              <w:t xml:space="preserve"> </w:t>
            </w:r>
          </w:p>
        </w:tc>
      </w:tr>
      <w:tr w:rsidR="00DE1B37" w:rsidRPr="00277CE2" w14:paraId="3A50F50B" w14:textId="77777777" w:rsidTr="00F51E89">
        <w:trPr>
          <w:trHeight w:val="140"/>
          <w:jc w:val="center"/>
        </w:trPr>
        <w:tc>
          <w:tcPr>
            <w:tcW w:w="786" w:type="pct"/>
            <w:tcBorders>
              <w:top w:val="single" w:sz="4" w:space="0" w:color="auto"/>
              <w:left w:val="single" w:sz="4" w:space="0" w:color="auto"/>
              <w:bottom w:val="single" w:sz="4" w:space="0" w:color="auto"/>
              <w:right w:val="single" w:sz="4" w:space="0" w:color="auto"/>
            </w:tcBorders>
            <w:shd w:val="clear" w:color="auto" w:fill="auto"/>
          </w:tcPr>
          <w:p w14:paraId="0E9DF67A" w14:textId="77777777" w:rsidR="00DE1B37" w:rsidRPr="00277CE2" w:rsidRDefault="00DE1B37" w:rsidP="00DE1B37">
            <w:pPr>
              <w:suppressAutoHyphens w:val="0"/>
              <w:contextualSpacing/>
              <w:rPr>
                <w:rFonts w:ascii="Montserrat" w:eastAsiaTheme="minorHAnsi" w:hAnsi="Montserrat" w:cs="Arial"/>
                <w:sz w:val="15"/>
                <w:szCs w:val="15"/>
                <w:lang w:val="es-ES_tradnl" w:eastAsia="es-ES"/>
              </w:rPr>
            </w:pPr>
            <w:r w:rsidRPr="00277CE2">
              <w:rPr>
                <w:rFonts w:ascii="Montserrat" w:eastAsia="Batang" w:hAnsi="Montserrat" w:cs="Arial"/>
                <w:color w:val="000000"/>
                <w:sz w:val="15"/>
                <w:szCs w:val="15"/>
                <w:lang w:val="es-ES_tradnl" w:eastAsia="es-ES_tradnl"/>
              </w:rPr>
              <w:t xml:space="preserve">Mantenimiento correctivo en caso de presentarse hasta </w:t>
            </w:r>
            <w:r w:rsidRPr="00277CE2">
              <w:rPr>
                <w:rFonts w:ascii="Montserrat" w:eastAsia="Batang" w:hAnsi="Montserrat" w:cs="Arial"/>
                <w:b/>
                <w:color w:val="000000"/>
                <w:sz w:val="15"/>
                <w:szCs w:val="15"/>
                <w:lang w:val="es-ES_tradnl" w:eastAsia="es-ES_tradnl"/>
              </w:rPr>
              <w:t>2 (dos) reportes de fallas</w:t>
            </w:r>
            <w:r w:rsidRPr="00277CE2">
              <w:rPr>
                <w:rFonts w:ascii="Montserrat" w:eastAsia="Batang" w:hAnsi="Montserrat" w:cs="Arial"/>
                <w:color w:val="000000"/>
                <w:sz w:val="15"/>
                <w:szCs w:val="15"/>
                <w:lang w:val="es-ES_tradnl" w:eastAsia="es-ES_tradnl"/>
              </w:rPr>
              <w:t xml:space="preserve"> en un mismo  equipos en un periodo de 15 días naturales o acumular </w:t>
            </w:r>
            <w:r w:rsidRPr="00277CE2">
              <w:rPr>
                <w:rFonts w:ascii="Montserrat" w:eastAsia="Batang" w:hAnsi="Montserrat" w:cs="Arial"/>
                <w:b/>
                <w:color w:val="000000"/>
                <w:sz w:val="15"/>
                <w:szCs w:val="15"/>
                <w:lang w:val="es-ES_tradnl" w:eastAsia="es-ES_tradnl"/>
              </w:rPr>
              <w:t>4 (cuatro) reportes de fallas</w:t>
            </w:r>
            <w:r w:rsidRPr="00277CE2">
              <w:rPr>
                <w:rFonts w:ascii="Montserrat" w:eastAsia="Batang" w:hAnsi="Montserrat" w:cs="Arial"/>
                <w:color w:val="000000"/>
                <w:sz w:val="15"/>
                <w:szCs w:val="15"/>
                <w:lang w:val="es-ES_tradnl" w:eastAsia="es-ES_tradnl"/>
              </w:rPr>
              <w:t xml:space="preserve"> de un mismo equipo en 365 días naturales, las cuales impliquen que se envíen las muestras a procesar a los </w:t>
            </w:r>
            <w:r w:rsidRPr="00277CE2">
              <w:rPr>
                <w:rFonts w:ascii="Montserrat" w:eastAsia="Batang" w:hAnsi="Montserrat" w:cs="Arial"/>
                <w:b/>
                <w:color w:val="000000"/>
                <w:sz w:val="15"/>
                <w:szCs w:val="15"/>
                <w:lang w:val="es-ES_tradnl" w:eastAsia="es-ES_tradnl"/>
              </w:rPr>
              <w:t>Laboratorios Alternos</w:t>
            </w:r>
          </w:p>
        </w:tc>
        <w:tc>
          <w:tcPr>
            <w:tcW w:w="620" w:type="pct"/>
            <w:tcBorders>
              <w:top w:val="single" w:sz="4" w:space="0" w:color="auto"/>
              <w:left w:val="single" w:sz="4" w:space="0" w:color="auto"/>
              <w:bottom w:val="single" w:sz="4" w:space="0" w:color="auto"/>
              <w:right w:val="single" w:sz="4" w:space="0" w:color="auto"/>
            </w:tcBorders>
            <w:shd w:val="clear" w:color="auto" w:fill="auto"/>
          </w:tcPr>
          <w:p w14:paraId="5D056B2E" w14:textId="77777777" w:rsidR="00DE1B37" w:rsidRPr="00277CE2" w:rsidRDefault="00DE1B37" w:rsidP="00DE1B37">
            <w:pPr>
              <w:suppressAutoHyphens w:val="0"/>
              <w:rPr>
                <w:rFonts w:ascii="Montserrat" w:eastAsiaTheme="minorHAnsi" w:hAnsi="Montserrat" w:cs="Arial"/>
                <w:color w:val="000000"/>
                <w:sz w:val="15"/>
                <w:szCs w:val="15"/>
                <w:lang w:val="es-ES_tradnl" w:eastAsia="es-ES_tradnl"/>
              </w:rPr>
            </w:pPr>
            <w:r w:rsidRPr="00277CE2">
              <w:rPr>
                <w:rFonts w:ascii="Montserrat" w:eastAsiaTheme="minorHAnsi" w:hAnsi="Montserrat" w:cs="Arial"/>
                <w:sz w:val="15"/>
                <w:szCs w:val="15"/>
                <w:lang w:val="es-ES_tradnl" w:eastAsia="es-ES_tradnl"/>
              </w:rPr>
              <w:t>Por cada día que exceda el nivel de servicio establecido.</w:t>
            </w:r>
          </w:p>
        </w:tc>
        <w:tc>
          <w:tcPr>
            <w:tcW w:w="632" w:type="pct"/>
            <w:tcBorders>
              <w:top w:val="single" w:sz="4" w:space="0" w:color="auto"/>
              <w:left w:val="single" w:sz="4" w:space="0" w:color="auto"/>
              <w:bottom w:val="single" w:sz="4" w:space="0" w:color="auto"/>
              <w:right w:val="single" w:sz="4" w:space="0" w:color="auto"/>
            </w:tcBorders>
          </w:tcPr>
          <w:p w14:paraId="33ED9AC7" w14:textId="77777777" w:rsidR="00DE1B37" w:rsidRPr="00277CE2" w:rsidRDefault="00DE1B37" w:rsidP="00DE1B37">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t>Hasta  los 10 días hábiles de tolerancia contados a partir de la realización del segundo reporte de falla o el 4to reporte de falla.</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3D57A0AE" w14:textId="77777777" w:rsidR="00DE1B37" w:rsidRPr="00277CE2" w:rsidRDefault="00DE1B37" w:rsidP="00DE1B37">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t>Por cada día que exceda los 10 días hábiles de tolerancia contados a</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65BC0BA0" w14:textId="77777777" w:rsidR="00DE1B37" w:rsidRPr="00277CE2" w:rsidRDefault="00DE1B37" w:rsidP="00DE1B37">
            <w:pPr>
              <w:suppressAutoHyphens w:val="0"/>
              <w:ind w:left="-86"/>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t xml:space="preserve">2.5% diario, sobre el valor total del </w:t>
            </w:r>
            <w:r w:rsidRPr="00277CE2">
              <w:rPr>
                <w:rFonts w:eastAsiaTheme="minorHAnsi" w:cs="Arial"/>
                <w:sz w:val="15"/>
                <w:szCs w:val="15"/>
                <w:lang w:val="es-ES_tradnl" w:eastAsia="es-ES_tradnl"/>
              </w:rPr>
              <w:t xml:space="preserve">Comprobante Fiscal Digital </w:t>
            </w:r>
            <w:r w:rsidRPr="00277CE2">
              <w:rPr>
                <w:rFonts w:ascii="Montserrat" w:eastAsiaTheme="minorHAnsi" w:hAnsi="Montserrat" w:cs="Arial"/>
                <w:sz w:val="15"/>
                <w:szCs w:val="15"/>
                <w:lang w:val="es-ES_tradnl" w:eastAsia="es-ES_tradnl"/>
              </w:rPr>
              <w:t>en la Unidad Médica en el mes en que ocurra la incidencia.</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7A16DFD9" w14:textId="77777777" w:rsidR="00DE1B37" w:rsidRPr="00277CE2" w:rsidRDefault="00DE1B37" w:rsidP="00DE1B37">
            <w:pPr>
              <w:suppressAutoHyphens w:val="0"/>
              <w:rPr>
                <w:rFonts w:ascii="Montserrat" w:eastAsiaTheme="minorHAnsi" w:hAnsi="Montserrat" w:cs="Arial"/>
                <w:b/>
                <w:sz w:val="16"/>
                <w:szCs w:val="16"/>
                <w:lang w:val="es-ES_tradnl" w:eastAsia="es-ES_tradnl"/>
              </w:rPr>
            </w:pPr>
          </w:p>
          <w:p w14:paraId="5A968928" w14:textId="77777777" w:rsidR="00DE1B37" w:rsidRPr="00277CE2" w:rsidRDefault="00DE1B37" w:rsidP="00DE1B37">
            <w:pPr>
              <w:suppressAutoHyphens w:val="0"/>
              <w:rPr>
                <w:rFonts w:ascii="Montserrat" w:eastAsiaTheme="minorHAnsi" w:hAnsi="Montserrat" w:cs="Arial"/>
                <w:b/>
                <w:sz w:val="15"/>
                <w:szCs w:val="15"/>
                <w:lang w:val="es-ES_tradnl" w:eastAsia="es-ES_tradnl"/>
              </w:rPr>
            </w:pPr>
            <w:r w:rsidRPr="00277CE2">
              <w:rPr>
                <w:rFonts w:ascii="Montserrat" w:eastAsiaTheme="minorHAnsi" w:hAnsi="Montserrat" w:cs="Arial"/>
                <w:sz w:val="16"/>
                <w:szCs w:val="16"/>
                <w:lang w:val="es-ES_tradnl" w:eastAsia="es-ES_tradnl"/>
              </w:rPr>
              <w:t>Director Médico</w:t>
            </w:r>
          </w:p>
        </w:tc>
        <w:tc>
          <w:tcPr>
            <w:tcW w:w="939" w:type="pct"/>
            <w:tcBorders>
              <w:top w:val="single" w:sz="4" w:space="0" w:color="auto"/>
              <w:left w:val="single" w:sz="4" w:space="0" w:color="auto"/>
              <w:bottom w:val="single" w:sz="4" w:space="0" w:color="auto"/>
              <w:right w:val="single" w:sz="4" w:space="0" w:color="auto"/>
            </w:tcBorders>
            <w:shd w:val="clear" w:color="auto" w:fill="auto"/>
          </w:tcPr>
          <w:p w14:paraId="5C18B126" w14:textId="77777777" w:rsidR="00DE1B37" w:rsidRPr="00277CE2" w:rsidRDefault="00DE1B37" w:rsidP="00DE1B37">
            <w:pPr>
              <w:suppressAutoHyphens w:val="0"/>
              <w:rPr>
                <w:rFonts w:ascii="Montserrat" w:eastAsiaTheme="minorHAnsi" w:hAnsi="Montserrat" w:cs="Arial"/>
                <w:b/>
                <w:sz w:val="15"/>
                <w:szCs w:val="15"/>
                <w:lang w:val="es-ES_tradnl" w:eastAsia="es-ES_tradnl"/>
              </w:rPr>
            </w:pPr>
            <w:r w:rsidRPr="00277CE2">
              <w:rPr>
                <w:rFonts w:ascii="Montserrat" w:eastAsiaTheme="minorHAnsi" w:hAnsi="Montserrat" w:cs="Arial"/>
                <w:b/>
                <w:sz w:val="20"/>
                <w:szCs w:val="24"/>
                <w:lang w:val="es-ES_tradnl" w:eastAsia="es-ES_tradnl"/>
              </w:rPr>
              <w:t>Jefe del Laboratorio Clínico</w:t>
            </w:r>
            <w:r w:rsidRPr="00277CE2">
              <w:rPr>
                <w:rFonts w:ascii="Montserrat" w:eastAsiaTheme="minorHAnsi" w:hAnsi="Montserrat" w:cs="Arial"/>
                <w:b/>
                <w:sz w:val="15"/>
                <w:szCs w:val="15"/>
                <w:lang w:val="es-ES_tradnl" w:eastAsia="es-ES_tradnl"/>
              </w:rPr>
              <w:t xml:space="preserve"> </w:t>
            </w:r>
          </w:p>
        </w:tc>
      </w:tr>
      <w:tr w:rsidR="00DE1B37" w:rsidRPr="00277CE2" w14:paraId="1577B0D0" w14:textId="77777777" w:rsidTr="00F51E89">
        <w:trPr>
          <w:trHeight w:val="140"/>
          <w:jc w:val="center"/>
        </w:trPr>
        <w:tc>
          <w:tcPr>
            <w:tcW w:w="786" w:type="pct"/>
            <w:tcBorders>
              <w:top w:val="single" w:sz="4" w:space="0" w:color="auto"/>
              <w:left w:val="single" w:sz="4" w:space="0" w:color="auto"/>
              <w:bottom w:val="single" w:sz="4" w:space="0" w:color="auto"/>
              <w:right w:val="single" w:sz="4" w:space="0" w:color="auto"/>
            </w:tcBorders>
            <w:shd w:val="clear" w:color="auto" w:fill="auto"/>
          </w:tcPr>
          <w:p w14:paraId="4ED57299" w14:textId="77777777" w:rsidR="00DE1B37" w:rsidRPr="00277CE2" w:rsidRDefault="00DE1B37" w:rsidP="00DE1B37">
            <w:pPr>
              <w:suppressAutoHyphens w:val="0"/>
              <w:contextualSpacing/>
              <w:rPr>
                <w:rFonts w:ascii="Montserrat" w:eastAsiaTheme="minorHAnsi" w:hAnsi="Montserrat" w:cs="Arial"/>
                <w:sz w:val="15"/>
                <w:szCs w:val="15"/>
                <w:lang w:val="es-ES_tradnl" w:eastAsia="es-ES"/>
              </w:rPr>
            </w:pPr>
            <w:r w:rsidRPr="00277CE2">
              <w:rPr>
                <w:rFonts w:ascii="Montserrat" w:eastAsia="Batang" w:hAnsi="Montserrat" w:cs="Arial"/>
                <w:color w:val="000000"/>
                <w:sz w:val="15"/>
                <w:szCs w:val="15"/>
                <w:lang w:val="es-ES_tradnl" w:eastAsia="es-ES_tradnl"/>
              </w:rPr>
              <w:t xml:space="preserve">Si el </w:t>
            </w:r>
            <w:r w:rsidRPr="00277CE2">
              <w:rPr>
                <w:rFonts w:ascii="Montserrat" w:eastAsiaTheme="minorHAnsi" w:hAnsi="Montserrat" w:cs="Arial"/>
                <w:bCs/>
                <w:color w:val="000000"/>
                <w:sz w:val="15"/>
                <w:szCs w:val="15"/>
                <w:lang w:val="es-ES_tradnl" w:eastAsia="es-ES_tradnl"/>
              </w:rPr>
              <w:t xml:space="preserve">Licitante Adjudicado </w:t>
            </w:r>
            <w:r w:rsidRPr="00277CE2">
              <w:rPr>
                <w:rFonts w:ascii="Montserrat" w:eastAsia="Batang" w:hAnsi="Montserrat" w:cs="Arial"/>
                <w:color w:val="000000"/>
                <w:sz w:val="15"/>
                <w:szCs w:val="15"/>
                <w:lang w:val="es-ES_tradnl" w:eastAsia="es-ES_tradnl"/>
              </w:rPr>
              <w:t xml:space="preserve">determina la necesidad de </w:t>
            </w:r>
            <w:r w:rsidRPr="00277CE2">
              <w:rPr>
                <w:rFonts w:ascii="Montserrat" w:eastAsia="Batang" w:hAnsi="Montserrat" w:cs="Arial"/>
                <w:color w:val="000000"/>
                <w:sz w:val="15"/>
                <w:szCs w:val="15"/>
                <w:lang w:val="es-ES_tradnl" w:eastAsia="es-ES_tradnl"/>
              </w:rPr>
              <w:lastRenderedPageBreak/>
              <w:t xml:space="preserve">sustituir el </w:t>
            </w:r>
            <w:r w:rsidRPr="00277CE2">
              <w:rPr>
                <w:rFonts w:ascii="Montserrat" w:eastAsiaTheme="minorHAnsi" w:hAnsi="Montserrat" w:cs="Arial"/>
                <w:bCs/>
                <w:color w:val="000000"/>
                <w:sz w:val="15"/>
                <w:szCs w:val="15"/>
                <w:lang w:val="es-ES_tradnl" w:eastAsia="es-ES_tradnl"/>
              </w:rPr>
              <w:t>equipo, refacciones, accesorios</w:t>
            </w:r>
            <w:r w:rsidRPr="00277CE2">
              <w:rPr>
                <w:rFonts w:ascii="Montserrat" w:eastAsia="Batang" w:hAnsi="Montserrat" w:cs="Arial"/>
                <w:color w:val="000000"/>
                <w:sz w:val="15"/>
                <w:szCs w:val="15"/>
                <w:lang w:val="es-ES_tradnl" w:eastAsia="es-ES_tradnl"/>
              </w:rPr>
              <w:t xml:space="preserve"> y/o periférico, y </w:t>
            </w:r>
            <w:r w:rsidRPr="00277CE2">
              <w:rPr>
                <w:rFonts w:ascii="Montserrat" w:eastAsia="Batang" w:hAnsi="Montserrat" w:cs="Arial"/>
                <w:b/>
                <w:color w:val="000000"/>
                <w:sz w:val="15"/>
                <w:szCs w:val="15"/>
                <w:lang w:val="es-ES_tradnl" w:eastAsia="es-ES_tradnl"/>
              </w:rPr>
              <w:t>no reponga</w:t>
            </w:r>
            <w:r w:rsidRPr="00277CE2">
              <w:rPr>
                <w:rFonts w:ascii="Montserrat" w:eastAsia="Batang" w:hAnsi="Montserrat" w:cs="Arial"/>
                <w:color w:val="000000"/>
                <w:sz w:val="15"/>
                <w:szCs w:val="15"/>
                <w:lang w:val="es-ES_tradnl" w:eastAsia="es-ES_tradnl"/>
              </w:rPr>
              <w:t xml:space="preserve"> dentro de los </w:t>
            </w:r>
            <w:r w:rsidRPr="00277CE2">
              <w:rPr>
                <w:rFonts w:ascii="Montserrat" w:eastAsia="Batang" w:hAnsi="Montserrat" w:cs="Arial"/>
                <w:b/>
                <w:color w:val="000000"/>
                <w:sz w:val="15"/>
                <w:szCs w:val="15"/>
                <w:lang w:val="es-ES_tradnl" w:eastAsia="es-ES_tradnl"/>
              </w:rPr>
              <w:t>15</w:t>
            </w:r>
            <w:r w:rsidRPr="00277CE2">
              <w:rPr>
                <w:rFonts w:ascii="Montserrat" w:eastAsia="Batang" w:hAnsi="Montserrat" w:cs="Arial"/>
                <w:color w:val="000000"/>
                <w:sz w:val="15"/>
                <w:szCs w:val="15"/>
                <w:lang w:val="es-ES_tradnl" w:eastAsia="es-ES_tradnl"/>
              </w:rPr>
              <w:t xml:space="preserve"> </w:t>
            </w:r>
            <w:r w:rsidRPr="00277CE2">
              <w:rPr>
                <w:rFonts w:ascii="Montserrat" w:eastAsia="Batang" w:hAnsi="Montserrat" w:cs="Arial"/>
                <w:b/>
                <w:color w:val="000000"/>
                <w:sz w:val="15"/>
                <w:szCs w:val="15"/>
                <w:lang w:val="es-ES_tradnl" w:eastAsia="es-ES_tradnl"/>
              </w:rPr>
              <w:t>días hábiles</w:t>
            </w:r>
            <w:r w:rsidRPr="00277CE2">
              <w:rPr>
                <w:rFonts w:ascii="Montserrat" w:eastAsia="Batang" w:hAnsi="Montserrat" w:cs="Arial"/>
                <w:color w:val="000000"/>
                <w:sz w:val="15"/>
                <w:szCs w:val="15"/>
                <w:lang w:val="es-ES_tradnl" w:eastAsia="es-ES_tradnl"/>
              </w:rPr>
              <w:t xml:space="preserve"> posteriores a la notificación del reporte de falla por parte del Instituto</w:t>
            </w:r>
          </w:p>
        </w:tc>
        <w:tc>
          <w:tcPr>
            <w:tcW w:w="620" w:type="pct"/>
            <w:tcBorders>
              <w:top w:val="single" w:sz="4" w:space="0" w:color="auto"/>
              <w:left w:val="single" w:sz="4" w:space="0" w:color="auto"/>
              <w:bottom w:val="single" w:sz="4" w:space="0" w:color="auto"/>
              <w:right w:val="single" w:sz="4" w:space="0" w:color="auto"/>
            </w:tcBorders>
            <w:shd w:val="clear" w:color="auto" w:fill="auto"/>
          </w:tcPr>
          <w:p w14:paraId="6D9A3BFC" w14:textId="77777777" w:rsidR="00DE1B37" w:rsidRPr="00277CE2" w:rsidRDefault="00DE1B37" w:rsidP="00DE1B37">
            <w:pPr>
              <w:suppressAutoHyphens w:val="0"/>
              <w:rPr>
                <w:rFonts w:ascii="Montserrat" w:eastAsiaTheme="minorHAnsi" w:hAnsi="Montserrat" w:cs="Arial"/>
                <w:color w:val="000000"/>
                <w:sz w:val="15"/>
                <w:szCs w:val="15"/>
                <w:lang w:val="es-ES_tradnl" w:eastAsia="es-ES_tradnl"/>
              </w:rPr>
            </w:pPr>
            <w:r w:rsidRPr="00277CE2">
              <w:rPr>
                <w:rFonts w:ascii="Montserrat" w:eastAsiaTheme="minorHAnsi" w:hAnsi="Montserrat" w:cs="Arial"/>
                <w:color w:val="000000"/>
                <w:sz w:val="15"/>
                <w:szCs w:val="15"/>
                <w:lang w:val="es-ES_tradnl" w:eastAsia="es-ES_tradnl"/>
              </w:rPr>
              <w:lastRenderedPageBreak/>
              <w:t xml:space="preserve">De acuerdo a los plazos establecidos. </w:t>
            </w:r>
          </w:p>
        </w:tc>
        <w:tc>
          <w:tcPr>
            <w:tcW w:w="632" w:type="pct"/>
            <w:tcBorders>
              <w:top w:val="single" w:sz="4" w:space="0" w:color="auto"/>
              <w:left w:val="single" w:sz="4" w:space="0" w:color="auto"/>
              <w:bottom w:val="single" w:sz="4" w:space="0" w:color="auto"/>
              <w:right w:val="single" w:sz="4" w:space="0" w:color="auto"/>
            </w:tcBorders>
          </w:tcPr>
          <w:p w14:paraId="50FC1BAC" w14:textId="77777777" w:rsidR="00DE1B37" w:rsidRPr="00277CE2" w:rsidRDefault="00DE1B37" w:rsidP="00DE1B37">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t xml:space="preserve">Hasta  los 3 (tres) días hábiles posteriores  de </w:t>
            </w:r>
            <w:r w:rsidRPr="00277CE2">
              <w:rPr>
                <w:rFonts w:ascii="Montserrat" w:eastAsiaTheme="minorHAnsi" w:hAnsi="Montserrat" w:cs="Arial"/>
                <w:sz w:val="15"/>
                <w:szCs w:val="15"/>
                <w:lang w:val="es-ES_tradnl" w:eastAsia="es-ES_tradnl"/>
              </w:rPr>
              <w:lastRenderedPageBreak/>
              <w:t>tolerancia contados a partir del día siguiente de vencido el plazo máximo de sustitución del equipo, refacciones, accesorios y/o periféricos, o hasta en 2 (dos) ocasiones durante la vigencia de la prestación del servicio</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72BE6954" w14:textId="77777777" w:rsidR="00DE1B37" w:rsidRPr="00277CE2" w:rsidRDefault="00DE1B37" w:rsidP="00DE1B37">
            <w:pPr>
              <w:suppressAutoHyphens w:val="0"/>
              <w:rPr>
                <w:rFonts w:ascii="Montserrat" w:eastAsiaTheme="minorHAnsi" w:hAnsi="Montserrat" w:cs="Arial"/>
                <w:sz w:val="15"/>
                <w:szCs w:val="15"/>
                <w:lang w:val="es-ES_tradnl" w:eastAsia="es-ES_tradnl"/>
              </w:rPr>
            </w:pP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0DDB9F2C" w14:textId="77777777" w:rsidR="00DE1B37" w:rsidRPr="00277CE2" w:rsidRDefault="00DE1B37" w:rsidP="00DE1B37">
            <w:pPr>
              <w:suppressAutoHyphens w:val="0"/>
              <w:ind w:left="-86"/>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t xml:space="preserve">5.0% diario, sobre el valor total de del </w:t>
            </w:r>
            <w:r w:rsidRPr="00277CE2">
              <w:rPr>
                <w:rFonts w:eastAsiaTheme="minorHAnsi" w:cs="Arial"/>
                <w:sz w:val="15"/>
                <w:szCs w:val="15"/>
                <w:lang w:val="es-ES_tradnl" w:eastAsia="es-ES_tradnl"/>
              </w:rPr>
              <w:t xml:space="preserve">Comprobante </w:t>
            </w:r>
            <w:r w:rsidRPr="00277CE2">
              <w:rPr>
                <w:rFonts w:eastAsiaTheme="minorHAnsi" w:cs="Arial"/>
                <w:sz w:val="15"/>
                <w:szCs w:val="15"/>
                <w:lang w:val="es-ES_tradnl" w:eastAsia="es-ES_tradnl"/>
              </w:rPr>
              <w:lastRenderedPageBreak/>
              <w:t xml:space="preserve">Fiscal Digital </w:t>
            </w:r>
            <w:r w:rsidRPr="00277CE2">
              <w:rPr>
                <w:rFonts w:ascii="Montserrat" w:eastAsiaTheme="minorHAnsi" w:hAnsi="Montserrat" w:cs="Arial"/>
                <w:sz w:val="15"/>
                <w:szCs w:val="15"/>
                <w:lang w:val="es-ES_tradnl" w:eastAsia="es-ES_tradnl"/>
              </w:rPr>
              <w:t>en la Unidad Médica en el mes en que ocurra la incidencia.</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3D7624F0" w14:textId="77777777" w:rsidR="00DE1B37" w:rsidRPr="00277CE2" w:rsidRDefault="00DE1B37" w:rsidP="00DE1B37">
            <w:pPr>
              <w:suppressAutoHyphens w:val="0"/>
              <w:rPr>
                <w:rFonts w:ascii="Montserrat" w:eastAsiaTheme="minorHAnsi" w:hAnsi="Montserrat" w:cs="Arial"/>
                <w:b/>
                <w:sz w:val="16"/>
                <w:szCs w:val="16"/>
                <w:lang w:val="es-ES_tradnl" w:eastAsia="es-ES_tradnl"/>
              </w:rPr>
            </w:pPr>
          </w:p>
          <w:p w14:paraId="7873EFBD" w14:textId="77777777" w:rsidR="00DE1B37" w:rsidRPr="00277CE2" w:rsidRDefault="00DE1B37" w:rsidP="00DE1B37">
            <w:pPr>
              <w:suppressAutoHyphens w:val="0"/>
              <w:rPr>
                <w:rFonts w:ascii="Montserrat" w:eastAsiaTheme="minorHAnsi" w:hAnsi="Montserrat" w:cs="Arial"/>
                <w:b/>
                <w:sz w:val="15"/>
                <w:szCs w:val="15"/>
                <w:lang w:val="es-ES_tradnl" w:eastAsia="es-ES_tradnl"/>
              </w:rPr>
            </w:pPr>
            <w:r w:rsidRPr="00277CE2">
              <w:rPr>
                <w:rFonts w:ascii="Montserrat" w:eastAsiaTheme="minorHAnsi" w:hAnsi="Montserrat" w:cs="Arial"/>
                <w:sz w:val="16"/>
                <w:szCs w:val="16"/>
                <w:lang w:val="es-ES_tradnl" w:eastAsia="es-ES_tradnl"/>
              </w:rPr>
              <w:t>Director Médico</w:t>
            </w:r>
          </w:p>
        </w:tc>
        <w:tc>
          <w:tcPr>
            <w:tcW w:w="939" w:type="pct"/>
            <w:tcBorders>
              <w:top w:val="single" w:sz="4" w:space="0" w:color="auto"/>
              <w:left w:val="single" w:sz="4" w:space="0" w:color="auto"/>
              <w:bottom w:val="single" w:sz="4" w:space="0" w:color="auto"/>
              <w:right w:val="single" w:sz="4" w:space="0" w:color="auto"/>
            </w:tcBorders>
            <w:shd w:val="clear" w:color="auto" w:fill="auto"/>
          </w:tcPr>
          <w:p w14:paraId="12C11CB9" w14:textId="77777777" w:rsidR="00DE1B37" w:rsidRPr="00277CE2" w:rsidRDefault="00DE1B37" w:rsidP="00DE1B37">
            <w:pPr>
              <w:suppressAutoHyphens w:val="0"/>
              <w:rPr>
                <w:rFonts w:ascii="Montserrat" w:eastAsiaTheme="minorHAnsi" w:hAnsi="Montserrat" w:cs="Arial"/>
                <w:b/>
                <w:sz w:val="15"/>
                <w:szCs w:val="15"/>
                <w:lang w:val="es-ES_tradnl" w:eastAsia="es-ES_tradnl"/>
              </w:rPr>
            </w:pPr>
            <w:r w:rsidRPr="00277CE2">
              <w:rPr>
                <w:rFonts w:ascii="Montserrat" w:eastAsiaTheme="minorHAnsi" w:hAnsi="Montserrat" w:cs="Arial"/>
                <w:b/>
                <w:sz w:val="20"/>
                <w:szCs w:val="24"/>
                <w:lang w:val="es-ES_tradnl" w:eastAsia="es-ES_tradnl"/>
              </w:rPr>
              <w:t>Jefe del Laboratorio Clínico</w:t>
            </w:r>
            <w:r w:rsidRPr="00277CE2">
              <w:rPr>
                <w:rFonts w:ascii="Montserrat" w:eastAsiaTheme="minorHAnsi" w:hAnsi="Montserrat" w:cs="Arial"/>
                <w:b/>
                <w:sz w:val="15"/>
                <w:szCs w:val="15"/>
                <w:lang w:val="es-ES_tradnl" w:eastAsia="es-ES_tradnl"/>
              </w:rPr>
              <w:t xml:space="preserve"> </w:t>
            </w:r>
          </w:p>
        </w:tc>
      </w:tr>
      <w:tr w:rsidR="00DE1B37" w:rsidRPr="00277CE2" w14:paraId="41C57D62" w14:textId="77777777" w:rsidTr="00F51E89">
        <w:trPr>
          <w:trHeight w:val="140"/>
          <w:jc w:val="center"/>
        </w:trPr>
        <w:tc>
          <w:tcPr>
            <w:tcW w:w="786" w:type="pct"/>
            <w:tcBorders>
              <w:top w:val="single" w:sz="4" w:space="0" w:color="auto"/>
              <w:left w:val="single" w:sz="4" w:space="0" w:color="auto"/>
              <w:bottom w:val="single" w:sz="4" w:space="0" w:color="auto"/>
              <w:right w:val="single" w:sz="4" w:space="0" w:color="auto"/>
            </w:tcBorders>
            <w:shd w:val="clear" w:color="auto" w:fill="auto"/>
          </w:tcPr>
          <w:p w14:paraId="2BC6D99B" w14:textId="77777777" w:rsidR="00DE1B37" w:rsidRPr="00277CE2" w:rsidRDefault="00DE1B37" w:rsidP="00DE1B37">
            <w:pPr>
              <w:suppressAutoHyphens w:val="0"/>
              <w:contextualSpacing/>
              <w:rPr>
                <w:rFonts w:ascii="Montserrat" w:eastAsiaTheme="minorHAnsi" w:hAnsi="Montserrat" w:cs="Arial"/>
                <w:b/>
                <w:sz w:val="15"/>
                <w:szCs w:val="15"/>
                <w:lang w:val="es-ES_tradnl" w:eastAsia="es-ES_tradnl"/>
              </w:rPr>
            </w:pPr>
            <w:r w:rsidRPr="00277CE2">
              <w:rPr>
                <w:rFonts w:ascii="Montserrat" w:eastAsiaTheme="minorHAnsi" w:hAnsi="Montserrat" w:cs="Arial"/>
                <w:sz w:val="15"/>
                <w:szCs w:val="15"/>
                <w:lang w:val="es-ES_tradnl" w:eastAsia="es-ES"/>
              </w:rPr>
              <w:lastRenderedPageBreak/>
              <w:t xml:space="preserve">Cuando el licitante adjudicado </w:t>
            </w:r>
            <w:r w:rsidRPr="00277CE2">
              <w:rPr>
                <w:rFonts w:ascii="Montserrat" w:eastAsiaTheme="minorHAnsi" w:hAnsi="Montserrat" w:cs="Arial"/>
                <w:b/>
                <w:sz w:val="15"/>
                <w:szCs w:val="15"/>
                <w:lang w:val="es-ES_tradnl" w:eastAsia="es-ES"/>
              </w:rPr>
              <w:t>no realice el traslado de las muestras</w:t>
            </w:r>
            <w:r w:rsidRPr="00277CE2">
              <w:rPr>
                <w:rFonts w:ascii="Montserrat" w:eastAsiaTheme="minorHAnsi" w:hAnsi="Montserrat" w:cs="Arial"/>
                <w:sz w:val="15"/>
                <w:szCs w:val="15"/>
                <w:lang w:val="es-ES_tradnl" w:eastAsia="es-ES"/>
              </w:rPr>
              <w:t>, de las Unidades Médicas a los CRAP, laboratorios de referencia o laboratorios alternos donde se realizarán los estudios en los plazos establecidos en el Anexo Técnico.</w:t>
            </w:r>
          </w:p>
        </w:tc>
        <w:tc>
          <w:tcPr>
            <w:tcW w:w="620" w:type="pct"/>
            <w:tcBorders>
              <w:top w:val="single" w:sz="4" w:space="0" w:color="auto"/>
              <w:left w:val="single" w:sz="4" w:space="0" w:color="auto"/>
              <w:bottom w:val="single" w:sz="4" w:space="0" w:color="auto"/>
              <w:right w:val="single" w:sz="4" w:space="0" w:color="auto"/>
            </w:tcBorders>
            <w:shd w:val="clear" w:color="auto" w:fill="auto"/>
          </w:tcPr>
          <w:p w14:paraId="0696D213" w14:textId="77777777" w:rsidR="00DE1B37" w:rsidRPr="00277CE2" w:rsidRDefault="00DE1B37" w:rsidP="00DE1B37">
            <w:pPr>
              <w:suppressAutoHyphens w:val="0"/>
              <w:rPr>
                <w:rFonts w:ascii="Montserrat" w:eastAsiaTheme="minorHAnsi" w:hAnsi="Montserrat" w:cs="Arial"/>
                <w:color w:val="000000"/>
                <w:sz w:val="15"/>
                <w:szCs w:val="15"/>
                <w:lang w:val="es-ES_tradnl" w:eastAsia="es-ES_tradnl"/>
              </w:rPr>
            </w:pPr>
            <w:r w:rsidRPr="00277CE2">
              <w:rPr>
                <w:rFonts w:ascii="Montserrat" w:eastAsiaTheme="minorHAnsi" w:hAnsi="Montserrat" w:cs="Arial"/>
                <w:color w:val="000000"/>
                <w:sz w:val="15"/>
                <w:szCs w:val="15"/>
                <w:lang w:val="es-ES_tradnl" w:eastAsia="es-ES_tradnl"/>
              </w:rPr>
              <w:t xml:space="preserve">De acuerdo a los </w:t>
            </w:r>
            <w:r w:rsidRPr="00277CE2">
              <w:rPr>
                <w:rFonts w:ascii="Montserrat" w:eastAsiaTheme="minorHAnsi" w:hAnsi="Montserrat" w:cs="Arial"/>
                <w:sz w:val="15"/>
                <w:szCs w:val="15"/>
                <w:lang w:val="es-ES_tradnl" w:eastAsia="es-ES"/>
              </w:rPr>
              <w:t>plazos establecidos en los niveles de servicio.</w:t>
            </w:r>
          </w:p>
        </w:tc>
        <w:tc>
          <w:tcPr>
            <w:tcW w:w="632" w:type="pct"/>
            <w:tcBorders>
              <w:top w:val="single" w:sz="4" w:space="0" w:color="auto"/>
              <w:left w:val="single" w:sz="4" w:space="0" w:color="auto"/>
              <w:bottom w:val="single" w:sz="4" w:space="0" w:color="auto"/>
              <w:right w:val="single" w:sz="4" w:space="0" w:color="auto"/>
            </w:tcBorders>
          </w:tcPr>
          <w:p w14:paraId="6305D04F" w14:textId="77777777" w:rsidR="00DE1B37" w:rsidRPr="00277CE2" w:rsidRDefault="00DE1B37" w:rsidP="00DE1B37">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t>Hasta 3 (tres) ocasiones durante la vigencia de la prestación del servicio.</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71154362" w14:textId="77777777" w:rsidR="00DE1B37" w:rsidRPr="00277CE2" w:rsidRDefault="00DE1B37" w:rsidP="00DE1B37">
            <w:pPr>
              <w:suppressAutoHyphens w:val="0"/>
              <w:rPr>
                <w:rFonts w:ascii="Montserrat" w:eastAsiaTheme="minorHAnsi" w:hAnsi="Montserrat" w:cs="Arial"/>
                <w:sz w:val="15"/>
                <w:szCs w:val="15"/>
                <w:lang w:val="es-ES_tradnl" w:eastAsia="es-ES"/>
              </w:rPr>
            </w:pPr>
            <w:r w:rsidRPr="00277CE2">
              <w:rPr>
                <w:rFonts w:ascii="Montserrat" w:eastAsiaTheme="minorHAnsi" w:hAnsi="Montserrat" w:cs="Arial"/>
                <w:sz w:val="15"/>
                <w:szCs w:val="15"/>
                <w:lang w:val="es-ES_tradnl" w:eastAsia="es-ES_tradnl"/>
              </w:rPr>
              <w:t>Por cada hora de atraso, contado a partir de los plazos establecidos en el Anexo Técnico</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57C6FAE4" w14:textId="77777777" w:rsidR="00DE1B37" w:rsidRPr="00277CE2" w:rsidRDefault="00DE1B37" w:rsidP="00DE1B37">
            <w:pPr>
              <w:suppressAutoHyphens w:val="0"/>
              <w:ind w:left="-86"/>
              <w:rPr>
                <w:rFonts w:ascii="Montserrat" w:eastAsiaTheme="minorHAnsi" w:hAnsi="Montserrat" w:cs="Arial"/>
                <w:sz w:val="15"/>
                <w:szCs w:val="15"/>
                <w:lang w:val="es-ES_tradnl" w:eastAsia="es-ES"/>
              </w:rPr>
            </w:pPr>
            <w:r w:rsidRPr="00277CE2">
              <w:rPr>
                <w:rFonts w:ascii="Montserrat" w:eastAsiaTheme="minorHAnsi" w:hAnsi="Montserrat" w:cs="Arial"/>
                <w:sz w:val="15"/>
                <w:szCs w:val="15"/>
                <w:lang w:val="es-ES_tradnl" w:eastAsia="es-ES_tradnl"/>
              </w:rPr>
              <w:t xml:space="preserve">5.0%, sobre el valor total del </w:t>
            </w:r>
            <w:r w:rsidRPr="00277CE2">
              <w:rPr>
                <w:rFonts w:eastAsiaTheme="minorHAnsi" w:cs="Arial"/>
                <w:sz w:val="15"/>
                <w:szCs w:val="15"/>
                <w:lang w:val="es-ES_tradnl" w:eastAsia="es-ES_tradnl"/>
              </w:rPr>
              <w:t xml:space="preserve">Comprobante Fiscal Digital </w:t>
            </w:r>
            <w:r w:rsidRPr="00277CE2">
              <w:rPr>
                <w:rFonts w:ascii="Montserrat" w:eastAsiaTheme="minorHAnsi" w:hAnsi="Montserrat" w:cs="Arial"/>
                <w:sz w:val="15"/>
                <w:szCs w:val="15"/>
                <w:lang w:val="es-ES_tradnl" w:eastAsia="es-ES_tradnl"/>
              </w:rPr>
              <w:t>en la Unidad Médica en el mes en que ocurra la incidencia.</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0793D313" w14:textId="77777777" w:rsidR="00DE1B37" w:rsidRPr="00277CE2" w:rsidRDefault="00DE1B37" w:rsidP="00DE1B37">
            <w:pPr>
              <w:suppressAutoHyphens w:val="0"/>
              <w:rPr>
                <w:rFonts w:ascii="Montserrat" w:eastAsiaTheme="minorHAnsi" w:hAnsi="Montserrat" w:cs="Arial"/>
                <w:b/>
                <w:sz w:val="15"/>
                <w:szCs w:val="15"/>
                <w:lang w:val="es-ES_tradnl" w:eastAsia="es-ES_tradnl"/>
              </w:rPr>
            </w:pPr>
            <w:r w:rsidRPr="00277CE2">
              <w:rPr>
                <w:rFonts w:ascii="Montserrat" w:eastAsiaTheme="minorHAnsi" w:hAnsi="Montserrat" w:cs="Arial"/>
                <w:sz w:val="16"/>
                <w:szCs w:val="16"/>
                <w:lang w:val="es-ES_tradnl" w:eastAsia="es-ES_tradnl"/>
              </w:rPr>
              <w:t>Director Médico</w:t>
            </w:r>
          </w:p>
        </w:tc>
        <w:tc>
          <w:tcPr>
            <w:tcW w:w="939" w:type="pct"/>
            <w:tcBorders>
              <w:top w:val="single" w:sz="4" w:space="0" w:color="auto"/>
              <w:left w:val="single" w:sz="4" w:space="0" w:color="auto"/>
              <w:bottom w:val="single" w:sz="4" w:space="0" w:color="auto"/>
              <w:right w:val="single" w:sz="4" w:space="0" w:color="auto"/>
            </w:tcBorders>
            <w:shd w:val="clear" w:color="auto" w:fill="auto"/>
          </w:tcPr>
          <w:p w14:paraId="4D153600" w14:textId="77777777" w:rsidR="00DE1B37" w:rsidRPr="00277CE2" w:rsidRDefault="00DE1B37" w:rsidP="00DE1B37">
            <w:pPr>
              <w:suppressAutoHyphens w:val="0"/>
              <w:ind w:left="19"/>
              <w:rPr>
                <w:rFonts w:ascii="Montserrat" w:eastAsiaTheme="minorHAnsi" w:hAnsi="Montserrat" w:cs="Arial"/>
                <w:sz w:val="15"/>
                <w:szCs w:val="15"/>
                <w:lang w:val="es-ES_tradnl" w:eastAsia="es-ES_tradnl"/>
              </w:rPr>
            </w:pPr>
            <w:r w:rsidRPr="00277CE2">
              <w:rPr>
                <w:rFonts w:ascii="Montserrat" w:eastAsiaTheme="minorHAnsi" w:hAnsi="Montserrat" w:cs="Arial"/>
                <w:b/>
                <w:sz w:val="20"/>
                <w:szCs w:val="24"/>
                <w:lang w:val="es-ES_tradnl" w:eastAsia="es-ES_tradnl"/>
              </w:rPr>
              <w:t>Jefe del Laboratorio Clínico</w:t>
            </w:r>
            <w:r w:rsidRPr="00277CE2">
              <w:rPr>
                <w:rFonts w:ascii="Montserrat" w:eastAsiaTheme="minorHAnsi" w:hAnsi="Montserrat" w:cs="Arial"/>
                <w:sz w:val="15"/>
                <w:szCs w:val="15"/>
                <w:lang w:val="es-ES_tradnl" w:eastAsia="es-ES_tradnl"/>
              </w:rPr>
              <w:t xml:space="preserve"> </w:t>
            </w:r>
          </w:p>
        </w:tc>
      </w:tr>
      <w:tr w:rsidR="00DE1B37" w:rsidRPr="00277CE2" w14:paraId="25F1F7AE" w14:textId="77777777" w:rsidTr="00F51E89">
        <w:trPr>
          <w:trHeight w:val="140"/>
          <w:jc w:val="center"/>
        </w:trPr>
        <w:tc>
          <w:tcPr>
            <w:tcW w:w="786" w:type="pct"/>
            <w:tcBorders>
              <w:top w:val="single" w:sz="4" w:space="0" w:color="auto"/>
              <w:left w:val="single" w:sz="4" w:space="0" w:color="auto"/>
              <w:bottom w:val="single" w:sz="4" w:space="0" w:color="auto"/>
              <w:right w:val="single" w:sz="4" w:space="0" w:color="auto"/>
            </w:tcBorders>
            <w:shd w:val="clear" w:color="auto" w:fill="auto"/>
          </w:tcPr>
          <w:p w14:paraId="5067FB35" w14:textId="77777777" w:rsidR="00DE1B37" w:rsidRPr="00277CE2" w:rsidRDefault="00DE1B37" w:rsidP="00DE1B37">
            <w:pPr>
              <w:suppressAutoHyphens w:val="0"/>
              <w:autoSpaceDE w:val="0"/>
              <w:rPr>
                <w:rFonts w:ascii="Montserrat" w:eastAsiaTheme="minorHAnsi" w:hAnsi="Montserrat" w:cs="Arial"/>
                <w:sz w:val="15"/>
                <w:szCs w:val="15"/>
                <w:lang w:val="es-ES_tradnl" w:eastAsia="es-ES"/>
              </w:rPr>
            </w:pPr>
            <w:r w:rsidRPr="00277CE2">
              <w:rPr>
                <w:rFonts w:ascii="Montserrat" w:eastAsiaTheme="minorHAnsi" w:hAnsi="Montserrat" w:cs="Arial"/>
                <w:color w:val="000000"/>
                <w:sz w:val="15"/>
                <w:szCs w:val="15"/>
                <w:lang w:val="es-ES_tradnl" w:eastAsia="es-ES_tradnl"/>
              </w:rPr>
              <w:t xml:space="preserve">Cuando el licitante adjudicado </w:t>
            </w:r>
            <w:r w:rsidRPr="00277CE2">
              <w:rPr>
                <w:rFonts w:ascii="Montserrat" w:eastAsiaTheme="minorHAnsi" w:hAnsi="Montserrat" w:cs="Arial"/>
                <w:b/>
                <w:color w:val="000000"/>
                <w:sz w:val="15"/>
                <w:szCs w:val="15"/>
                <w:lang w:val="es-ES_tradnl" w:eastAsia="es-ES_tradnl"/>
              </w:rPr>
              <w:t>no</w:t>
            </w:r>
            <w:r w:rsidRPr="00277CE2">
              <w:rPr>
                <w:rFonts w:ascii="Montserrat" w:eastAsiaTheme="minorHAnsi" w:hAnsi="Montserrat" w:cs="Arial"/>
                <w:b/>
                <w:sz w:val="15"/>
                <w:szCs w:val="15"/>
                <w:lang w:val="es-ES_tradnl" w:eastAsia="es-ES"/>
              </w:rPr>
              <w:t xml:space="preserve"> lleve a cabo la Capacitación continua</w:t>
            </w:r>
            <w:r w:rsidRPr="00277CE2">
              <w:rPr>
                <w:rFonts w:ascii="Montserrat" w:eastAsia="Batang" w:hAnsi="Montserrat" w:cs="Arial"/>
                <w:color w:val="000000"/>
                <w:sz w:val="15"/>
                <w:szCs w:val="15"/>
                <w:lang w:val="es-ES_tradnl" w:eastAsia="es-ES_tradnl"/>
              </w:rPr>
              <w:t xml:space="preserve"> pa</w:t>
            </w:r>
            <w:r w:rsidRPr="00277CE2">
              <w:rPr>
                <w:rFonts w:ascii="Montserrat" w:eastAsiaTheme="minorHAnsi" w:hAnsi="Montserrat" w:cs="Arial"/>
                <w:sz w:val="15"/>
                <w:szCs w:val="15"/>
                <w:lang w:val="es-ES_tradnl" w:eastAsia="es-ES"/>
              </w:rPr>
              <w:t>ra el personal del Instituto asignado al servicio.</w:t>
            </w:r>
          </w:p>
        </w:tc>
        <w:tc>
          <w:tcPr>
            <w:tcW w:w="620" w:type="pct"/>
            <w:tcBorders>
              <w:top w:val="single" w:sz="4" w:space="0" w:color="auto"/>
              <w:left w:val="single" w:sz="4" w:space="0" w:color="auto"/>
              <w:bottom w:val="single" w:sz="4" w:space="0" w:color="auto"/>
              <w:right w:val="single" w:sz="4" w:space="0" w:color="auto"/>
            </w:tcBorders>
            <w:shd w:val="clear" w:color="auto" w:fill="auto"/>
          </w:tcPr>
          <w:p w14:paraId="401CFB98" w14:textId="77777777" w:rsidR="00DE1B37" w:rsidRPr="00277CE2" w:rsidRDefault="00DE1B37" w:rsidP="00DE1B37">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
              </w:rPr>
              <w:t>En un plazo no mayor de 7 (siete) días hábiles de haberse solicitado al licitante adjudicado.</w:t>
            </w:r>
          </w:p>
        </w:tc>
        <w:tc>
          <w:tcPr>
            <w:tcW w:w="632" w:type="pct"/>
            <w:tcBorders>
              <w:top w:val="single" w:sz="4" w:space="0" w:color="auto"/>
              <w:left w:val="single" w:sz="4" w:space="0" w:color="auto"/>
              <w:bottom w:val="single" w:sz="4" w:space="0" w:color="auto"/>
              <w:right w:val="single" w:sz="4" w:space="0" w:color="auto"/>
            </w:tcBorders>
          </w:tcPr>
          <w:p w14:paraId="32ECB9CE" w14:textId="77777777" w:rsidR="00DE1B37" w:rsidRPr="00277CE2" w:rsidRDefault="00DE1B37" w:rsidP="00DE1B37">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t>Hasta en 2 (dos) ocasiones durante la vigencia del contrato.</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3EA0E788" w14:textId="77777777" w:rsidR="00DE1B37" w:rsidRPr="00277CE2" w:rsidRDefault="00DE1B37" w:rsidP="00DE1B37">
            <w:pPr>
              <w:suppressAutoHyphens w:val="0"/>
              <w:rPr>
                <w:rFonts w:ascii="Montserrat" w:eastAsiaTheme="minorHAnsi" w:hAnsi="Montserrat" w:cs="Arial"/>
                <w:sz w:val="15"/>
                <w:szCs w:val="15"/>
                <w:lang w:val="es-ES_tradnl" w:eastAsia="es-ES"/>
              </w:rPr>
            </w:pPr>
            <w:r w:rsidRPr="00277CE2">
              <w:rPr>
                <w:rFonts w:ascii="Montserrat" w:eastAsiaTheme="minorHAnsi" w:hAnsi="Montserrat" w:cs="Arial"/>
                <w:sz w:val="15"/>
                <w:szCs w:val="15"/>
                <w:lang w:val="es-ES_tradnl" w:eastAsia="es-ES_tradnl"/>
              </w:rPr>
              <w:t>Por cada día natural que exceda el plazo establecido y hasta que inicie la capacitación respectiva.</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3DDF2220" w14:textId="77777777" w:rsidR="00DE1B37" w:rsidRPr="00277CE2" w:rsidRDefault="00DE1B37" w:rsidP="00DE1B37">
            <w:pPr>
              <w:suppressAutoHyphens w:val="0"/>
              <w:ind w:left="-86"/>
              <w:rPr>
                <w:rFonts w:ascii="Montserrat" w:eastAsiaTheme="minorHAnsi" w:hAnsi="Montserrat" w:cs="Arial"/>
                <w:color w:val="000000"/>
                <w:sz w:val="15"/>
                <w:szCs w:val="15"/>
                <w:lang w:val="es-ES_tradnl" w:eastAsia="es-ES_tradnl"/>
              </w:rPr>
            </w:pPr>
            <w:r w:rsidRPr="00277CE2">
              <w:rPr>
                <w:rFonts w:ascii="Montserrat" w:eastAsiaTheme="minorHAnsi" w:hAnsi="Montserrat" w:cs="Arial"/>
                <w:sz w:val="15"/>
                <w:szCs w:val="15"/>
                <w:lang w:val="es-ES_tradnl" w:eastAsia="es-ES_tradnl"/>
              </w:rPr>
              <w:t xml:space="preserve">2.5% diario sobre el valor total del </w:t>
            </w:r>
            <w:r w:rsidRPr="00277CE2">
              <w:rPr>
                <w:rFonts w:eastAsiaTheme="minorHAnsi" w:cs="Arial"/>
                <w:sz w:val="15"/>
                <w:szCs w:val="15"/>
                <w:lang w:val="es-ES_tradnl" w:eastAsia="es-ES_tradnl"/>
              </w:rPr>
              <w:t>Comprobante Fiscal Digital</w:t>
            </w:r>
            <w:r w:rsidRPr="00277CE2">
              <w:rPr>
                <w:rFonts w:ascii="Montserrat" w:eastAsiaTheme="minorHAnsi" w:hAnsi="Montserrat" w:cs="Arial"/>
                <w:sz w:val="15"/>
                <w:szCs w:val="15"/>
                <w:lang w:val="es-ES_tradnl" w:eastAsia="es-ES_tradnl"/>
              </w:rPr>
              <w:t xml:space="preserve"> mensual  de la Unidad Médica en donde ocurra la incidencia.</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342CF7AC" w14:textId="77777777" w:rsidR="00DE1B37" w:rsidRPr="00277CE2" w:rsidRDefault="00DE1B37" w:rsidP="00DE1B37">
            <w:pPr>
              <w:suppressAutoHyphens w:val="0"/>
              <w:rPr>
                <w:rFonts w:ascii="Montserrat" w:eastAsiaTheme="minorHAnsi" w:hAnsi="Montserrat" w:cs="Arial"/>
                <w:b/>
                <w:sz w:val="15"/>
                <w:szCs w:val="15"/>
                <w:lang w:val="es-ES_tradnl" w:eastAsia="es-ES_tradnl"/>
              </w:rPr>
            </w:pPr>
            <w:r w:rsidRPr="00277CE2">
              <w:rPr>
                <w:rFonts w:ascii="Montserrat" w:eastAsiaTheme="minorHAnsi" w:hAnsi="Montserrat" w:cs="Arial"/>
                <w:sz w:val="16"/>
                <w:szCs w:val="16"/>
                <w:lang w:val="es-ES_tradnl" w:eastAsia="es-ES_tradnl"/>
              </w:rPr>
              <w:t>Director Médico</w:t>
            </w:r>
          </w:p>
        </w:tc>
        <w:tc>
          <w:tcPr>
            <w:tcW w:w="939" w:type="pct"/>
            <w:tcBorders>
              <w:top w:val="single" w:sz="4" w:space="0" w:color="auto"/>
              <w:left w:val="single" w:sz="4" w:space="0" w:color="auto"/>
              <w:bottom w:val="single" w:sz="4" w:space="0" w:color="auto"/>
              <w:right w:val="single" w:sz="4" w:space="0" w:color="auto"/>
            </w:tcBorders>
            <w:shd w:val="clear" w:color="auto" w:fill="auto"/>
          </w:tcPr>
          <w:p w14:paraId="3C26575A" w14:textId="77777777" w:rsidR="00DE1B37" w:rsidRPr="00277CE2" w:rsidRDefault="00DE1B37" w:rsidP="00DE1B37">
            <w:pPr>
              <w:suppressAutoHyphens w:val="0"/>
              <w:ind w:left="19"/>
              <w:rPr>
                <w:rFonts w:ascii="Montserrat" w:eastAsiaTheme="minorHAnsi" w:hAnsi="Montserrat" w:cs="Arial"/>
                <w:sz w:val="15"/>
                <w:szCs w:val="15"/>
                <w:lang w:val="es-ES_tradnl" w:eastAsia="es-ES_tradnl"/>
              </w:rPr>
            </w:pPr>
            <w:r w:rsidRPr="00277CE2">
              <w:rPr>
                <w:rFonts w:ascii="Montserrat" w:eastAsiaTheme="minorHAnsi" w:hAnsi="Montserrat" w:cs="Arial"/>
                <w:b/>
                <w:sz w:val="20"/>
                <w:szCs w:val="24"/>
                <w:lang w:val="es-ES_tradnl" w:eastAsia="es-ES_tradnl"/>
              </w:rPr>
              <w:t>Jefe del Laboratorio Clínico</w:t>
            </w:r>
            <w:r w:rsidRPr="00277CE2">
              <w:rPr>
                <w:rFonts w:ascii="Montserrat" w:eastAsiaTheme="minorHAnsi" w:hAnsi="Montserrat" w:cs="Arial"/>
                <w:sz w:val="15"/>
                <w:szCs w:val="15"/>
                <w:lang w:val="es-ES_tradnl" w:eastAsia="es-ES_tradnl"/>
              </w:rPr>
              <w:t>.</w:t>
            </w:r>
          </w:p>
        </w:tc>
      </w:tr>
      <w:tr w:rsidR="00DE1B37" w:rsidRPr="00277CE2" w14:paraId="721869D6" w14:textId="77777777" w:rsidTr="00F51E89">
        <w:trPr>
          <w:trHeight w:val="140"/>
          <w:jc w:val="center"/>
        </w:trPr>
        <w:tc>
          <w:tcPr>
            <w:tcW w:w="786" w:type="pct"/>
            <w:tcBorders>
              <w:top w:val="single" w:sz="4" w:space="0" w:color="auto"/>
              <w:left w:val="single" w:sz="4" w:space="0" w:color="auto"/>
              <w:bottom w:val="single" w:sz="4" w:space="0" w:color="auto"/>
              <w:right w:val="single" w:sz="4" w:space="0" w:color="auto"/>
            </w:tcBorders>
            <w:shd w:val="clear" w:color="auto" w:fill="auto"/>
          </w:tcPr>
          <w:p w14:paraId="4EB79BD6" w14:textId="77777777" w:rsidR="00DE1B37" w:rsidRPr="00277CE2" w:rsidRDefault="00DE1B37" w:rsidP="00DE1B37">
            <w:pPr>
              <w:suppressAutoHyphens w:val="0"/>
              <w:autoSpaceDE w:val="0"/>
              <w:rPr>
                <w:rFonts w:ascii="Montserrat" w:eastAsiaTheme="minorHAnsi" w:hAnsi="Montserrat" w:cs="Arial"/>
                <w:sz w:val="15"/>
                <w:szCs w:val="15"/>
                <w:lang w:val="es-ES_tradnl" w:eastAsia="es-ES"/>
              </w:rPr>
            </w:pPr>
            <w:r w:rsidRPr="00277CE2">
              <w:rPr>
                <w:rFonts w:ascii="Montserrat" w:eastAsiaTheme="minorHAnsi" w:hAnsi="Montserrat" w:cs="Arial"/>
                <w:color w:val="000000"/>
                <w:sz w:val="15"/>
                <w:szCs w:val="15"/>
                <w:lang w:val="es-ES_tradnl" w:eastAsia="es-ES_tradnl"/>
              </w:rPr>
              <w:t xml:space="preserve">Cuando el licitante adjudicado </w:t>
            </w:r>
            <w:r w:rsidRPr="00277CE2">
              <w:rPr>
                <w:rFonts w:ascii="Montserrat" w:eastAsiaTheme="minorHAnsi" w:hAnsi="Montserrat" w:cs="Arial"/>
                <w:b/>
                <w:color w:val="000000"/>
                <w:sz w:val="15"/>
                <w:szCs w:val="15"/>
                <w:lang w:val="es-ES_tradnl" w:eastAsia="es-ES_tradnl"/>
              </w:rPr>
              <w:t>no</w:t>
            </w:r>
            <w:r w:rsidRPr="00277CE2">
              <w:rPr>
                <w:rFonts w:ascii="Montserrat" w:eastAsiaTheme="minorHAnsi" w:hAnsi="Montserrat" w:cs="Arial"/>
                <w:b/>
                <w:sz w:val="15"/>
                <w:szCs w:val="15"/>
                <w:lang w:val="es-ES_tradnl" w:eastAsia="es-ES"/>
              </w:rPr>
              <w:t xml:space="preserve"> lleve a cabo la Capacitación de control de calidad interna y externa</w:t>
            </w:r>
            <w:r w:rsidRPr="00277CE2">
              <w:rPr>
                <w:rFonts w:ascii="Montserrat" w:eastAsia="Batang" w:hAnsi="Montserrat" w:cs="Arial"/>
                <w:color w:val="000000"/>
                <w:sz w:val="15"/>
                <w:szCs w:val="15"/>
                <w:lang w:val="es-ES_tradnl" w:eastAsia="es-ES_tradnl"/>
              </w:rPr>
              <w:t xml:space="preserve"> pa</w:t>
            </w:r>
            <w:r w:rsidRPr="00277CE2">
              <w:rPr>
                <w:rFonts w:ascii="Montserrat" w:eastAsiaTheme="minorHAnsi" w:hAnsi="Montserrat" w:cs="Arial"/>
                <w:sz w:val="15"/>
                <w:szCs w:val="15"/>
                <w:lang w:val="es-ES_tradnl" w:eastAsia="es-ES"/>
              </w:rPr>
              <w:t>ra el personal del Instituto asignado al servicio.</w:t>
            </w:r>
          </w:p>
        </w:tc>
        <w:tc>
          <w:tcPr>
            <w:tcW w:w="620" w:type="pct"/>
            <w:tcBorders>
              <w:top w:val="single" w:sz="4" w:space="0" w:color="auto"/>
              <w:left w:val="single" w:sz="4" w:space="0" w:color="auto"/>
              <w:bottom w:val="single" w:sz="4" w:space="0" w:color="auto"/>
              <w:right w:val="single" w:sz="4" w:space="0" w:color="auto"/>
            </w:tcBorders>
            <w:shd w:val="clear" w:color="auto" w:fill="auto"/>
          </w:tcPr>
          <w:p w14:paraId="74E24179" w14:textId="77777777" w:rsidR="00DE1B37" w:rsidRPr="00277CE2" w:rsidRDefault="00DE1B37" w:rsidP="00DE1B37">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
              </w:rPr>
              <w:t>En un plazo no mayor de 7 (siete) días hábiles de haberse solicitado al licitante adjudicado.</w:t>
            </w:r>
          </w:p>
        </w:tc>
        <w:tc>
          <w:tcPr>
            <w:tcW w:w="632" w:type="pct"/>
            <w:tcBorders>
              <w:top w:val="single" w:sz="4" w:space="0" w:color="auto"/>
              <w:left w:val="single" w:sz="4" w:space="0" w:color="auto"/>
              <w:bottom w:val="single" w:sz="4" w:space="0" w:color="auto"/>
              <w:right w:val="single" w:sz="4" w:space="0" w:color="auto"/>
            </w:tcBorders>
          </w:tcPr>
          <w:p w14:paraId="26F6ABE8" w14:textId="77777777" w:rsidR="00DE1B37" w:rsidRPr="00277CE2" w:rsidRDefault="00DE1B37" w:rsidP="00DE1B37">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t>Hasta en 2 (dos) ocasiones durante la vigencia del contrato.</w:t>
            </w:r>
          </w:p>
          <w:p w14:paraId="602D9AF4" w14:textId="77777777" w:rsidR="00DE1B37" w:rsidRPr="00277CE2" w:rsidRDefault="00DE1B37" w:rsidP="00DE1B37">
            <w:pPr>
              <w:suppressAutoHyphens w:val="0"/>
              <w:rPr>
                <w:rFonts w:ascii="Montserrat" w:eastAsiaTheme="minorHAnsi" w:hAnsi="Montserrat" w:cs="Arial"/>
                <w:sz w:val="15"/>
                <w:szCs w:val="15"/>
                <w:lang w:val="es-ES_tradnl" w:eastAsia="es-ES_tradnl"/>
              </w:rPr>
            </w:pP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509E5AE8" w14:textId="77777777" w:rsidR="00DE1B37" w:rsidRPr="00277CE2" w:rsidRDefault="00DE1B37" w:rsidP="00DE1B37">
            <w:pPr>
              <w:suppressAutoHyphens w:val="0"/>
              <w:rPr>
                <w:rFonts w:ascii="Montserrat" w:eastAsiaTheme="minorHAnsi" w:hAnsi="Montserrat" w:cs="Arial"/>
                <w:sz w:val="15"/>
                <w:szCs w:val="15"/>
                <w:lang w:val="es-ES_tradnl" w:eastAsia="es-ES"/>
              </w:rPr>
            </w:pPr>
            <w:r w:rsidRPr="00277CE2">
              <w:rPr>
                <w:rFonts w:ascii="Montserrat" w:eastAsiaTheme="minorHAnsi" w:hAnsi="Montserrat" w:cs="Arial"/>
                <w:sz w:val="15"/>
                <w:szCs w:val="15"/>
                <w:lang w:val="es-ES_tradnl" w:eastAsia="es-ES_tradnl"/>
              </w:rPr>
              <w:t>Por cada día natural que exceda el plazo establecido y hasta que inicie la capacitación respectiva.</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66124F12" w14:textId="77777777" w:rsidR="00DE1B37" w:rsidRPr="00277CE2" w:rsidRDefault="00DE1B37" w:rsidP="00DE1B37">
            <w:pPr>
              <w:suppressAutoHyphens w:val="0"/>
              <w:ind w:left="-86"/>
              <w:rPr>
                <w:rFonts w:ascii="Montserrat" w:eastAsiaTheme="minorHAnsi" w:hAnsi="Montserrat" w:cs="Arial"/>
                <w:color w:val="000000"/>
                <w:sz w:val="15"/>
                <w:szCs w:val="15"/>
                <w:lang w:val="es-ES_tradnl" w:eastAsia="es-ES_tradnl"/>
              </w:rPr>
            </w:pPr>
            <w:r w:rsidRPr="00277CE2">
              <w:rPr>
                <w:rFonts w:ascii="Montserrat" w:eastAsiaTheme="minorHAnsi" w:hAnsi="Montserrat" w:cs="Arial"/>
                <w:sz w:val="15"/>
                <w:szCs w:val="15"/>
                <w:lang w:val="es-ES_tradnl" w:eastAsia="es-ES_tradnl"/>
              </w:rPr>
              <w:t xml:space="preserve">2.5% diario sobre el valor total de del </w:t>
            </w:r>
            <w:r w:rsidRPr="00277CE2">
              <w:rPr>
                <w:rFonts w:eastAsiaTheme="minorHAnsi" w:cs="Arial"/>
                <w:sz w:val="15"/>
                <w:szCs w:val="15"/>
                <w:lang w:val="es-ES_tradnl" w:eastAsia="es-ES_tradnl"/>
              </w:rPr>
              <w:t xml:space="preserve">Comprobante Fiscal Digital </w:t>
            </w:r>
            <w:r w:rsidRPr="00277CE2">
              <w:rPr>
                <w:rFonts w:ascii="Montserrat" w:eastAsiaTheme="minorHAnsi" w:hAnsi="Montserrat" w:cs="Arial"/>
                <w:sz w:val="15"/>
                <w:szCs w:val="15"/>
                <w:lang w:val="es-ES_tradnl" w:eastAsia="es-ES_tradnl"/>
              </w:rPr>
              <w:t>mensual  de la Unidad Médica en donde ocurra la incidencia.</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677048BE" w14:textId="77777777" w:rsidR="00DE1B37" w:rsidRPr="00277CE2" w:rsidRDefault="00DE1B37" w:rsidP="00DE1B37">
            <w:pPr>
              <w:suppressAutoHyphens w:val="0"/>
              <w:rPr>
                <w:rFonts w:ascii="Montserrat" w:eastAsiaTheme="minorHAnsi" w:hAnsi="Montserrat" w:cs="Arial"/>
                <w:sz w:val="16"/>
                <w:szCs w:val="16"/>
                <w:lang w:val="es-ES_tradnl" w:eastAsia="es-ES_tradnl"/>
              </w:rPr>
            </w:pPr>
          </w:p>
          <w:p w14:paraId="59A38DBE" w14:textId="77777777" w:rsidR="00DE1B37" w:rsidRPr="00277CE2" w:rsidRDefault="00DE1B37" w:rsidP="00DE1B37">
            <w:pPr>
              <w:suppressAutoHyphens w:val="0"/>
              <w:rPr>
                <w:rFonts w:ascii="Montserrat" w:eastAsiaTheme="minorHAnsi" w:hAnsi="Montserrat" w:cs="Arial"/>
                <w:b/>
                <w:sz w:val="15"/>
                <w:szCs w:val="15"/>
                <w:lang w:val="es-ES_tradnl" w:eastAsia="es-ES_tradnl"/>
              </w:rPr>
            </w:pPr>
            <w:r w:rsidRPr="00277CE2">
              <w:rPr>
                <w:rFonts w:ascii="Montserrat" w:eastAsiaTheme="minorHAnsi" w:hAnsi="Montserrat" w:cs="Arial"/>
                <w:sz w:val="16"/>
                <w:szCs w:val="16"/>
                <w:lang w:val="es-ES_tradnl" w:eastAsia="es-ES_tradnl"/>
              </w:rPr>
              <w:t>Director Médico</w:t>
            </w:r>
          </w:p>
        </w:tc>
        <w:tc>
          <w:tcPr>
            <w:tcW w:w="939" w:type="pct"/>
            <w:tcBorders>
              <w:top w:val="single" w:sz="4" w:space="0" w:color="auto"/>
              <w:left w:val="single" w:sz="4" w:space="0" w:color="auto"/>
              <w:bottom w:val="single" w:sz="4" w:space="0" w:color="auto"/>
              <w:right w:val="single" w:sz="4" w:space="0" w:color="auto"/>
            </w:tcBorders>
            <w:shd w:val="clear" w:color="auto" w:fill="auto"/>
          </w:tcPr>
          <w:p w14:paraId="7281A15D" w14:textId="77777777" w:rsidR="00DE1B37" w:rsidRPr="00277CE2" w:rsidRDefault="00DE1B37" w:rsidP="00DE1B37">
            <w:pPr>
              <w:suppressAutoHyphens w:val="0"/>
              <w:ind w:left="19"/>
              <w:rPr>
                <w:rFonts w:ascii="Montserrat" w:eastAsiaTheme="minorHAnsi" w:hAnsi="Montserrat" w:cs="Arial"/>
                <w:sz w:val="15"/>
                <w:szCs w:val="15"/>
                <w:lang w:val="es-ES_tradnl" w:eastAsia="es-ES_tradnl"/>
              </w:rPr>
            </w:pPr>
            <w:r w:rsidRPr="00277CE2">
              <w:rPr>
                <w:rFonts w:ascii="Montserrat" w:eastAsiaTheme="minorHAnsi" w:hAnsi="Montserrat" w:cs="Arial"/>
                <w:b/>
                <w:sz w:val="20"/>
                <w:szCs w:val="24"/>
                <w:lang w:val="es-ES_tradnl" w:eastAsia="es-ES_tradnl"/>
              </w:rPr>
              <w:t>Jefe del Laboratorio Clínico</w:t>
            </w:r>
            <w:r w:rsidRPr="00277CE2">
              <w:rPr>
                <w:rFonts w:ascii="Montserrat" w:eastAsiaTheme="minorHAnsi" w:hAnsi="Montserrat" w:cs="Arial"/>
                <w:sz w:val="15"/>
                <w:szCs w:val="15"/>
                <w:lang w:val="es-ES_tradnl" w:eastAsia="es-ES_tradnl"/>
              </w:rPr>
              <w:t>.</w:t>
            </w:r>
          </w:p>
        </w:tc>
      </w:tr>
      <w:tr w:rsidR="00DE1B37" w:rsidRPr="00277CE2" w14:paraId="27BDE1F8" w14:textId="77777777" w:rsidTr="00F51E89">
        <w:trPr>
          <w:trHeight w:val="140"/>
          <w:jc w:val="center"/>
        </w:trPr>
        <w:tc>
          <w:tcPr>
            <w:tcW w:w="786" w:type="pct"/>
            <w:tcBorders>
              <w:top w:val="single" w:sz="4" w:space="0" w:color="auto"/>
              <w:left w:val="single" w:sz="4" w:space="0" w:color="auto"/>
              <w:bottom w:val="single" w:sz="4" w:space="0" w:color="auto"/>
              <w:right w:val="single" w:sz="4" w:space="0" w:color="auto"/>
            </w:tcBorders>
            <w:shd w:val="clear" w:color="auto" w:fill="auto"/>
          </w:tcPr>
          <w:p w14:paraId="2DA13D17" w14:textId="77777777" w:rsidR="00DE1B37" w:rsidRPr="00277CE2" w:rsidRDefault="00DE1B37" w:rsidP="00DE1B37">
            <w:pPr>
              <w:suppressAutoHyphens w:val="0"/>
              <w:contextualSpacing/>
              <w:rPr>
                <w:rFonts w:ascii="Montserrat" w:eastAsiaTheme="minorHAnsi" w:hAnsi="Montserrat" w:cs="Arial"/>
                <w:color w:val="000000"/>
                <w:sz w:val="15"/>
                <w:szCs w:val="15"/>
                <w:lang w:val="es-ES_tradnl" w:eastAsia="es-ES_tradnl"/>
              </w:rPr>
            </w:pPr>
            <w:r w:rsidRPr="00277CE2">
              <w:rPr>
                <w:rFonts w:ascii="Montserrat" w:eastAsia="Calibri" w:hAnsi="Montserrat" w:cs="Arial"/>
                <w:sz w:val="15"/>
                <w:szCs w:val="15"/>
                <w:lang w:val="es-ES_tradnl" w:eastAsia="es-ES_tradnl"/>
              </w:rPr>
              <w:t xml:space="preserve">Cuando  </w:t>
            </w:r>
            <w:r w:rsidRPr="00277CE2">
              <w:rPr>
                <w:rFonts w:ascii="Montserrat" w:eastAsia="Calibri" w:hAnsi="Montserrat" w:cs="Arial"/>
                <w:b/>
                <w:sz w:val="15"/>
                <w:szCs w:val="15"/>
                <w:lang w:val="es-ES_tradnl" w:eastAsia="es-ES_tradnl"/>
              </w:rPr>
              <w:t>no suministre los bienes de consumo o este se lleve a cabo en forma incompleta</w:t>
            </w:r>
            <w:r w:rsidRPr="00277CE2">
              <w:rPr>
                <w:rFonts w:ascii="Montserrat" w:eastAsia="Calibri" w:hAnsi="Montserrat" w:cs="Arial"/>
                <w:sz w:val="15"/>
                <w:szCs w:val="15"/>
                <w:lang w:val="es-ES_tradnl" w:eastAsia="es-ES_tradnl"/>
              </w:rPr>
              <w:t xml:space="preserve"> </w:t>
            </w:r>
            <w:r w:rsidRPr="00277CE2">
              <w:rPr>
                <w:rFonts w:ascii="Montserrat" w:eastAsiaTheme="minorHAnsi" w:hAnsi="Montserrat" w:cs="Arial"/>
                <w:color w:val="000000"/>
                <w:sz w:val="15"/>
                <w:szCs w:val="15"/>
                <w:lang w:val="es-ES_tradnl" w:eastAsia="es-ES"/>
              </w:rPr>
              <w:t>para reponer el inventario,</w:t>
            </w:r>
            <w:r w:rsidRPr="00277CE2">
              <w:rPr>
                <w:rFonts w:ascii="Montserrat" w:eastAsia="Calibri" w:hAnsi="Montserrat" w:cs="Arial"/>
                <w:sz w:val="15"/>
                <w:szCs w:val="15"/>
                <w:lang w:val="es-ES_tradnl" w:eastAsia="es-ES_tradnl"/>
              </w:rPr>
              <w:t xml:space="preserve"> correspondiente a los 15 días de acuerdo a las necesidades  de consumo de los Laboratorios Clínicos de  la </w:t>
            </w:r>
            <w:r w:rsidRPr="00277CE2">
              <w:rPr>
                <w:rFonts w:ascii="Montserrat" w:eastAsia="Calibri" w:hAnsi="Montserrat" w:cs="Arial"/>
                <w:sz w:val="15"/>
                <w:szCs w:val="15"/>
                <w:lang w:val="es-ES_tradnl" w:eastAsia="es-ES_tradnl"/>
              </w:rPr>
              <w:lastRenderedPageBreak/>
              <w:t xml:space="preserve">Unidad Médica, </w:t>
            </w:r>
          </w:p>
        </w:tc>
        <w:tc>
          <w:tcPr>
            <w:tcW w:w="620" w:type="pct"/>
            <w:tcBorders>
              <w:top w:val="single" w:sz="4" w:space="0" w:color="auto"/>
              <w:left w:val="single" w:sz="4" w:space="0" w:color="auto"/>
              <w:bottom w:val="single" w:sz="4" w:space="0" w:color="auto"/>
              <w:right w:val="single" w:sz="4" w:space="0" w:color="auto"/>
            </w:tcBorders>
            <w:shd w:val="clear" w:color="auto" w:fill="auto"/>
          </w:tcPr>
          <w:p w14:paraId="1DB1690F" w14:textId="77777777" w:rsidR="00DE1B37" w:rsidRPr="00277CE2" w:rsidRDefault="00DE1B37" w:rsidP="00DE1B37">
            <w:pPr>
              <w:suppressAutoHyphens w:val="0"/>
              <w:rPr>
                <w:rFonts w:ascii="Montserrat" w:eastAsiaTheme="minorHAnsi" w:hAnsi="Montserrat" w:cs="Arial"/>
                <w:b/>
                <w:sz w:val="15"/>
                <w:szCs w:val="15"/>
                <w:lang w:val="es-ES_tradnl" w:eastAsia="es-ES_tradnl"/>
              </w:rPr>
            </w:pPr>
            <w:r w:rsidRPr="00277CE2">
              <w:rPr>
                <w:rFonts w:ascii="Montserrat" w:eastAsiaTheme="minorHAnsi" w:hAnsi="Montserrat" w:cs="Arial"/>
                <w:sz w:val="15"/>
                <w:szCs w:val="15"/>
                <w:lang w:val="es-ES_tradnl" w:eastAsia="es-ES_tradnl"/>
              </w:rPr>
              <w:lastRenderedPageBreak/>
              <w:t>Por cada día hábil  de atraso en la falta de entrega de los bienes de consumo.</w:t>
            </w:r>
          </w:p>
        </w:tc>
        <w:tc>
          <w:tcPr>
            <w:tcW w:w="632" w:type="pct"/>
            <w:tcBorders>
              <w:top w:val="single" w:sz="4" w:space="0" w:color="auto"/>
              <w:left w:val="single" w:sz="4" w:space="0" w:color="auto"/>
              <w:bottom w:val="single" w:sz="4" w:space="0" w:color="auto"/>
              <w:right w:val="single" w:sz="4" w:space="0" w:color="auto"/>
            </w:tcBorders>
          </w:tcPr>
          <w:p w14:paraId="3A1825CA" w14:textId="77777777" w:rsidR="00DE1B37" w:rsidRPr="00277CE2" w:rsidRDefault="00DE1B37" w:rsidP="00DE1B37">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t>Hasta  3 (tres) ocasión durante la vigencia del contrato.</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4B6E78D8" w14:textId="77777777" w:rsidR="00DE1B37" w:rsidRPr="00277CE2" w:rsidRDefault="00DE1B37" w:rsidP="00DE1B37">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t>Por cada día hábil de atraso que exceda el nivel de servicio y hasta el día que se suministren los bienes de consumo.</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681ED4BA" w14:textId="77777777" w:rsidR="00DE1B37" w:rsidRPr="00277CE2" w:rsidRDefault="00DE1B37" w:rsidP="00DE1B37">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t xml:space="preserve">3%, diario sobre el valor total del </w:t>
            </w:r>
            <w:r w:rsidRPr="00277CE2">
              <w:rPr>
                <w:rFonts w:eastAsiaTheme="minorHAnsi" w:cs="Arial"/>
                <w:sz w:val="15"/>
                <w:szCs w:val="15"/>
                <w:lang w:val="es-ES_tradnl" w:eastAsia="es-ES_tradnl"/>
              </w:rPr>
              <w:t>Comprobante Fiscal Digital</w:t>
            </w:r>
            <w:r w:rsidRPr="00277CE2">
              <w:rPr>
                <w:rFonts w:ascii="Montserrat" w:eastAsiaTheme="minorHAnsi" w:hAnsi="Montserrat" w:cs="Arial"/>
                <w:sz w:val="15"/>
                <w:szCs w:val="15"/>
                <w:lang w:val="es-ES_tradnl" w:eastAsia="es-ES_tradnl"/>
              </w:rPr>
              <w:t xml:space="preserve"> mensual  de la Unidad Médica en donde ocurra la incidencia.</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01D3D0BF" w14:textId="77777777" w:rsidR="00DE1B37" w:rsidRPr="00277CE2" w:rsidRDefault="00DE1B37" w:rsidP="00DE1B37">
            <w:pPr>
              <w:suppressAutoHyphens w:val="0"/>
              <w:rPr>
                <w:rFonts w:ascii="Montserrat" w:eastAsiaTheme="minorHAnsi" w:hAnsi="Montserrat" w:cs="Arial"/>
                <w:b/>
                <w:sz w:val="15"/>
                <w:szCs w:val="15"/>
                <w:lang w:val="es-ES_tradnl" w:eastAsia="es-ES_tradnl"/>
              </w:rPr>
            </w:pPr>
            <w:r w:rsidRPr="00277CE2">
              <w:rPr>
                <w:rFonts w:ascii="Montserrat" w:eastAsiaTheme="minorHAnsi" w:hAnsi="Montserrat" w:cs="Arial"/>
                <w:sz w:val="16"/>
                <w:szCs w:val="16"/>
                <w:lang w:val="es-ES_tradnl" w:eastAsia="es-ES_tradnl"/>
              </w:rPr>
              <w:t>Director Médico</w:t>
            </w:r>
          </w:p>
        </w:tc>
        <w:tc>
          <w:tcPr>
            <w:tcW w:w="939" w:type="pct"/>
            <w:tcBorders>
              <w:top w:val="single" w:sz="4" w:space="0" w:color="auto"/>
              <w:left w:val="single" w:sz="4" w:space="0" w:color="auto"/>
              <w:bottom w:val="single" w:sz="4" w:space="0" w:color="auto"/>
              <w:right w:val="single" w:sz="4" w:space="0" w:color="auto"/>
            </w:tcBorders>
            <w:shd w:val="clear" w:color="auto" w:fill="auto"/>
          </w:tcPr>
          <w:p w14:paraId="35FBD574" w14:textId="77777777" w:rsidR="00DE1B37" w:rsidRPr="00277CE2" w:rsidRDefault="00DE1B37" w:rsidP="00DE1B37">
            <w:pPr>
              <w:suppressAutoHyphens w:val="0"/>
              <w:ind w:left="19"/>
              <w:rPr>
                <w:rFonts w:ascii="Montserrat" w:eastAsiaTheme="minorHAnsi" w:hAnsi="Montserrat" w:cs="Arial"/>
                <w:sz w:val="15"/>
                <w:szCs w:val="15"/>
                <w:lang w:val="es-ES_tradnl" w:eastAsia="es-ES_tradnl"/>
              </w:rPr>
            </w:pPr>
            <w:r w:rsidRPr="00277CE2">
              <w:rPr>
                <w:rFonts w:ascii="Montserrat" w:eastAsiaTheme="minorHAnsi" w:hAnsi="Montserrat" w:cs="Arial"/>
                <w:b/>
                <w:sz w:val="20"/>
                <w:szCs w:val="24"/>
                <w:lang w:val="es-ES_tradnl" w:eastAsia="es-ES_tradnl"/>
              </w:rPr>
              <w:t>Jefe del Laboratorio Clínico</w:t>
            </w:r>
            <w:r w:rsidRPr="00277CE2">
              <w:rPr>
                <w:rFonts w:ascii="Montserrat" w:eastAsiaTheme="minorHAnsi" w:hAnsi="Montserrat" w:cs="Arial"/>
                <w:sz w:val="15"/>
                <w:szCs w:val="15"/>
                <w:lang w:val="es-ES_tradnl" w:eastAsia="es-ES_tradnl"/>
              </w:rPr>
              <w:t>.</w:t>
            </w:r>
          </w:p>
          <w:p w14:paraId="1938811D" w14:textId="77777777" w:rsidR="00DE1B37" w:rsidRPr="00277CE2" w:rsidRDefault="00DE1B37" w:rsidP="00DE1B37">
            <w:pPr>
              <w:suppressAutoHyphens w:val="0"/>
              <w:ind w:left="19"/>
              <w:rPr>
                <w:rFonts w:ascii="Montserrat" w:eastAsiaTheme="minorHAnsi" w:hAnsi="Montserrat" w:cs="Arial"/>
                <w:sz w:val="15"/>
                <w:szCs w:val="15"/>
                <w:lang w:val="es-ES_tradnl" w:eastAsia="es-ES_tradnl"/>
              </w:rPr>
            </w:pPr>
          </w:p>
        </w:tc>
      </w:tr>
      <w:tr w:rsidR="00DE1B37" w:rsidRPr="00277CE2" w14:paraId="0796306A" w14:textId="77777777" w:rsidTr="00F51E89">
        <w:trPr>
          <w:trHeight w:val="140"/>
          <w:jc w:val="center"/>
        </w:trPr>
        <w:tc>
          <w:tcPr>
            <w:tcW w:w="786" w:type="pct"/>
            <w:tcBorders>
              <w:top w:val="single" w:sz="4" w:space="0" w:color="auto"/>
              <w:left w:val="single" w:sz="4" w:space="0" w:color="auto"/>
              <w:bottom w:val="single" w:sz="4" w:space="0" w:color="auto"/>
              <w:right w:val="single" w:sz="4" w:space="0" w:color="auto"/>
            </w:tcBorders>
            <w:shd w:val="clear" w:color="auto" w:fill="auto"/>
          </w:tcPr>
          <w:p w14:paraId="3A92B5EB" w14:textId="77777777" w:rsidR="00DE1B37" w:rsidRPr="00277CE2" w:rsidRDefault="00DE1B37" w:rsidP="00DE1B37">
            <w:pPr>
              <w:suppressAutoHyphens w:val="0"/>
              <w:contextualSpacing/>
              <w:rPr>
                <w:rFonts w:ascii="Montserrat" w:eastAsiaTheme="minorHAnsi" w:hAnsi="Montserrat" w:cs="Arial"/>
                <w:color w:val="000000"/>
                <w:sz w:val="15"/>
                <w:szCs w:val="15"/>
                <w:lang w:val="es-ES_tradnl" w:eastAsia="es-ES_tradnl"/>
              </w:rPr>
            </w:pPr>
            <w:r w:rsidRPr="00277CE2">
              <w:rPr>
                <w:rFonts w:ascii="Montserrat" w:eastAsia="Calibri" w:hAnsi="Montserrat" w:cs="Arial"/>
                <w:sz w:val="15"/>
                <w:szCs w:val="15"/>
                <w:lang w:val="es-ES_tradnl" w:eastAsia="es-ES_tradnl"/>
              </w:rPr>
              <w:lastRenderedPageBreak/>
              <w:t xml:space="preserve">Cuando el Licitante Adjudicado </w:t>
            </w:r>
            <w:r w:rsidRPr="00277CE2">
              <w:rPr>
                <w:rFonts w:ascii="Montserrat" w:eastAsia="Calibri" w:hAnsi="Montserrat" w:cs="Arial"/>
                <w:b/>
                <w:sz w:val="15"/>
                <w:szCs w:val="15"/>
                <w:lang w:val="es-ES_tradnl" w:eastAsia="es-ES_tradnl"/>
              </w:rPr>
              <w:t>no reemplace los reactivos, bienes de consumo, controles y calibradores que presenten defectos o vicios ocultos.</w:t>
            </w:r>
            <w:r w:rsidRPr="00277CE2">
              <w:rPr>
                <w:rFonts w:ascii="Montserrat" w:eastAsia="Calibri" w:hAnsi="Montserrat" w:cs="Arial"/>
                <w:sz w:val="15"/>
                <w:szCs w:val="15"/>
                <w:lang w:val="es-ES_tradnl" w:eastAsia="es-ES_tradnl"/>
              </w:rPr>
              <w:t xml:space="preserve"> </w:t>
            </w:r>
          </w:p>
        </w:tc>
        <w:tc>
          <w:tcPr>
            <w:tcW w:w="620" w:type="pct"/>
            <w:tcBorders>
              <w:top w:val="single" w:sz="4" w:space="0" w:color="auto"/>
              <w:left w:val="single" w:sz="4" w:space="0" w:color="auto"/>
              <w:bottom w:val="single" w:sz="4" w:space="0" w:color="auto"/>
              <w:right w:val="single" w:sz="4" w:space="0" w:color="auto"/>
            </w:tcBorders>
            <w:shd w:val="clear" w:color="auto" w:fill="auto"/>
          </w:tcPr>
          <w:p w14:paraId="2959D582" w14:textId="77777777" w:rsidR="00DE1B37" w:rsidRPr="00277CE2" w:rsidRDefault="00DE1B37" w:rsidP="00DE1B37">
            <w:pPr>
              <w:suppressAutoHyphens w:val="0"/>
              <w:rPr>
                <w:rFonts w:ascii="Montserrat" w:eastAsiaTheme="minorHAnsi" w:hAnsi="Montserrat" w:cs="Arial"/>
                <w:b/>
                <w:sz w:val="15"/>
                <w:szCs w:val="15"/>
                <w:lang w:val="es-ES_tradnl" w:eastAsia="es-ES_tradnl"/>
              </w:rPr>
            </w:pPr>
            <w:r w:rsidRPr="00277CE2">
              <w:rPr>
                <w:rFonts w:ascii="Montserrat" w:eastAsia="Calibri" w:hAnsi="Montserrat" w:cs="Arial"/>
                <w:sz w:val="15"/>
                <w:szCs w:val="15"/>
                <w:lang w:val="es-ES_tradnl" w:eastAsia="es-ES_tradnl"/>
              </w:rPr>
              <w:t>Hasta 10  días naturales siguientes a que reciba la notificación por escrito o por correo electrónico.</w:t>
            </w:r>
          </w:p>
        </w:tc>
        <w:tc>
          <w:tcPr>
            <w:tcW w:w="632" w:type="pct"/>
            <w:tcBorders>
              <w:top w:val="single" w:sz="4" w:space="0" w:color="auto"/>
              <w:left w:val="single" w:sz="4" w:space="0" w:color="auto"/>
              <w:bottom w:val="single" w:sz="4" w:space="0" w:color="auto"/>
              <w:right w:val="single" w:sz="4" w:space="0" w:color="auto"/>
            </w:tcBorders>
          </w:tcPr>
          <w:p w14:paraId="7660AD98" w14:textId="77777777" w:rsidR="00DE1B37" w:rsidRPr="00277CE2" w:rsidRDefault="00DE1B37" w:rsidP="00DE1B37">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t>Hasta 3 (tres) ocasiones durante la vigencia de la prestación del servicio.</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75F0AA75" w14:textId="77777777" w:rsidR="00DE1B37" w:rsidRPr="00277CE2" w:rsidRDefault="00DE1B37" w:rsidP="00DE1B37">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t>Por cada día de atraso que exceda el nivel de servicio y hasta el día que realice el remplazo.</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2CC84FA7" w14:textId="77777777" w:rsidR="00DE1B37" w:rsidRPr="00277CE2" w:rsidRDefault="00DE1B37" w:rsidP="00DE1B37">
            <w:pPr>
              <w:suppressAutoHyphens w:val="0"/>
              <w:ind w:left="-86"/>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t xml:space="preserve">3% diario, sobre el valor total del </w:t>
            </w:r>
            <w:r w:rsidRPr="00277CE2">
              <w:rPr>
                <w:rFonts w:eastAsiaTheme="minorHAnsi" w:cs="Arial"/>
                <w:sz w:val="15"/>
                <w:szCs w:val="15"/>
                <w:lang w:val="es-ES_tradnl" w:eastAsia="es-ES_tradnl"/>
              </w:rPr>
              <w:t>Comprobante Fiscal Digital</w:t>
            </w:r>
            <w:r w:rsidRPr="00277CE2">
              <w:rPr>
                <w:rFonts w:ascii="Montserrat" w:eastAsiaTheme="minorHAnsi" w:hAnsi="Montserrat" w:cs="Arial"/>
                <w:sz w:val="15"/>
                <w:szCs w:val="15"/>
                <w:lang w:val="es-ES_tradnl" w:eastAsia="es-ES_tradnl"/>
              </w:rPr>
              <w:t>, de la Unidad Médica en donde ocurra la incidencia.</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1BA48AF8" w14:textId="77777777" w:rsidR="00DE1B37" w:rsidRPr="00277CE2" w:rsidRDefault="00DE1B37" w:rsidP="00DE1B37">
            <w:pPr>
              <w:suppressAutoHyphens w:val="0"/>
              <w:rPr>
                <w:rFonts w:ascii="Montserrat" w:eastAsiaTheme="minorHAnsi" w:hAnsi="Montserrat" w:cs="Arial"/>
                <w:b/>
                <w:sz w:val="15"/>
                <w:szCs w:val="15"/>
                <w:lang w:val="es-ES_tradnl" w:eastAsia="es-ES_tradnl"/>
              </w:rPr>
            </w:pPr>
            <w:r w:rsidRPr="00277CE2">
              <w:rPr>
                <w:rFonts w:ascii="Montserrat" w:eastAsiaTheme="minorHAnsi" w:hAnsi="Montserrat" w:cs="Arial"/>
                <w:sz w:val="16"/>
                <w:szCs w:val="16"/>
                <w:lang w:val="es-ES_tradnl" w:eastAsia="es-ES_tradnl"/>
              </w:rPr>
              <w:t>Director Médico</w:t>
            </w:r>
          </w:p>
        </w:tc>
        <w:tc>
          <w:tcPr>
            <w:tcW w:w="939" w:type="pct"/>
            <w:tcBorders>
              <w:top w:val="single" w:sz="4" w:space="0" w:color="auto"/>
              <w:left w:val="single" w:sz="4" w:space="0" w:color="auto"/>
              <w:bottom w:val="single" w:sz="4" w:space="0" w:color="auto"/>
              <w:right w:val="single" w:sz="4" w:space="0" w:color="auto"/>
            </w:tcBorders>
            <w:shd w:val="clear" w:color="auto" w:fill="auto"/>
          </w:tcPr>
          <w:p w14:paraId="127402A5" w14:textId="77777777" w:rsidR="00DE1B37" w:rsidRPr="00277CE2" w:rsidRDefault="00DE1B37" w:rsidP="00DE1B37">
            <w:pPr>
              <w:suppressAutoHyphens w:val="0"/>
              <w:ind w:left="19"/>
              <w:rPr>
                <w:rFonts w:ascii="Montserrat" w:eastAsiaTheme="minorHAnsi" w:hAnsi="Montserrat" w:cs="Arial"/>
                <w:sz w:val="15"/>
                <w:szCs w:val="15"/>
                <w:lang w:val="es-ES_tradnl" w:eastAsia="es-ES_tradnl"/>
              </w:rPr>
            </w:pPr>
            <w:r w:rsidRPr="00277CE2">
              <w:rPr>
                <w:rFonts w:ascii="Montserrat" w:eastAsiaTheme="minorHAnsi" w:hAnsi="Montserrat" w:cs="Arial"/>
                <w:b/>
                <w:sz w:val="20"/>
                <w:szCs w:val="24"/>
                <w:lang w:val="es-ES_tradnl" w:eastAsia="es-ES_tradnl"/>
              </w:rPr>
              <w:t>Jefe del Laboratorio Clínico</w:t>
            </w:r>
            <w:r w:rsidRPr="00277CE2">
              <w:rPr>
                <w:rFonts w:ascii="Montserrat" w:eastAsiaTheme="minorHAnsi" w:hAnsi="Montserrat" w:cs="Arial"/>
                <w:sz w:val="15"/>
                <w:szCs w:val="15"/>
                <w:lang w:val="es-ES_tradnl" w:eastAsia="es-ES_tradnl"/>
              </w:rPr>
              <w:t>.</w:t>
            </w:r>
          </w:p>
        </w:tc>
      </w:tr>
      <w:tr w:rsidR="00DE1B37" w:rsidRPr="00277CE2" w14:paraId="7CED06C0" w14:textId="77777777" w:rsidTr="00F51E89">
        <w:trPr>
          <w:trHeight w:val="140"/>
          <w:jc w:val="center"/>
        </w:trPr>
        <w:tc>
          <w:tcPr>
            <w:tcW w:w="786" w:type="pct"/>
            <w:tcBorders>
              <w:top w:val="single" w:sz="4" w:space="0" w:color="auto"/>
              <w:left w:val="single" w:sz="4" w:space="0" w:color="auto"/>
              <w:bottom w:val="single" w:sz="4" w:space="0" w:color="auto"/>
              <w:right w:val="single" w:sz="4" w:space="0" w:color="auto"/>
            </w:tcBorders>
            <w:shd w:val="clear" w:color="auto" w:fill="auto"/>
          </w:tcPr>
          <w:p w14:paraId="27CBF607" w14:textId="77777777" w:rsidR="00DE1B37" w:rsidRPr="00277CE2" w:rsidRDefault="00DE1B37" w:rsidP="00DE1B37">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
              </w:rPr>
              <w:t xml:space="preserve">Cuando exista </w:t>
            </w:r>
            <w:r w:rsidRPr="00277CE2">
              <w:rPr>
                <w:rFonts w:ascii="Montserrat" w:eastAsiaTheme="minorHAnsi" w:hAnsi="Montserrat" w:cs="Arial"/>
                <w:b/>
                <w:sz w:val="15"/>
                <w:szCs w:val="15"/>
                <w:lang w:val="es-ES_tradnl" w:eastAsia="es-ES"/>
              </w:rPr>
              <w:t>interrupción del servicio por causas imputables al proveedor adjudicado,</w:t>
            </w:r>
            <w:r w:rsidRPr="00277CE2">
              <w:rPr>
                <w:rFonts w:ascii="Montserrat" w:eastAsiaTheme="minorHAnsi" w:hAnsi="Montserrat" w:cs="Arial"/>
                <w:sz w:val="15"/>
                <w:szCs w:val="15"/>
                <w:lang w:val="es-ES_tradnl" w:eastAsia="es-ES"/>
              </w:rPr>
              <w:t xml:space="preserve"> el servicio lo prestará a través de los </w:t>
            </w:r>
            <w:r w:rsidRPr="00277CE2">
              <w:rPr>
                <w:rFonts w:ascii="Montserrat" w:eastAsiaTheme="minorHAnsi" w:hAnsi="Montserrat" w:cs="Arial"/>
                <w:b/>
                <w:sz w:val="15"/>
                <w:szCs w:val="15"/>
                <w:lang w:val="es-ES_tradnl" w:eastAsia="es-ES"/>
              </w:rPr>
              <w:t>laboratorios alternos</w:t>
            </w:r>
            <w:r w:rsidRPr="00277CE2">
              <w:rPr>
                <w:rFonts w:ascii="Montserrat" w:eastAsiaTheme="minorHAnsi" w:hAnsi="Montserrat" w:cs="Arial"/>
                <w:sz w:val="15"/>
                <w:szCs w:val="15"/>
                <w:lang w:val="es-ES_tradnl" w:eastAsia="es-ES"/>
              </w:rPr>
              <w:t xml:space="preserve"> propuestos y aceptados por el Instituto, hasta </w:t>
            </w:r>
            <w:r w:rsidRPr="00277CE2">
              <w:rPr>
                <w:rFonts w:ascii="Montserrat" w:eastAsiaTheme="minorHAnsi" w:hAnsi="Montserrat" w:cs="Arial"/>
                <w:b/>
                <w:sz w:val="15"/>
                <w:szCs w:val="15"/>
                <w:lang w:val="es-ES_tradnl" w:eastAsia="es-ES"/>
              </w:rPr>
              <w:t>por un máximo de 10 días naturales.</w:t>
            </w:r>
          </w:p>
        </w:tc>
        <w:tc>
          <w:tcPr>
            <w:tcW w:w="620" w:type="pct"/>
            <w:tcBorders>
              <w:top w:val="single" w:sz="4" w:space="0" w:color="auto"/>
              <w:left w:val="single" w:sz="4" w:space="0" w:color="auto"/>
              <w:bottom w:val="single" w:sz="4" w:space="0" w:color="auto"/>
              <w:right w:val="single" w:sz="4" w:space="0" w:color="auto"/>
            </w:tcBorders>
            <w:shd w:val="clear" w:color="auto" w:fill="auto"/>
          </w:tcPr>
          <w:p w14:paraId="56AA21C4" w14:textId="77777777" w:rsidR="00DE1B37" w:rsidRPr="00277CE2" w:rsidRDefault="00DE1B37" w:rsidP="00DE1B37">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t>Por cada día que exceda el plazo del nivel de servicio.</w:t>
            </w:r>
          </w:p>
        </w:tc>
        <w:tc>
          <w:tcPr>
            <w:tcW w:w="632" w:type="pct"/>
            <w:tcBorders>
              <w:top w:val="single" w:sz="4" w:space="0" w:color="auto"/>
              <w:left w:val="single" w:sz="4" w:space="0" w:color="auto"/>
              <w:bottom w:val="single" w:sz="4" w:space="0" w:color="auto"/>
              <w:right w:val="single" w:sz="4" w:space="0" w:color="auto"/>
            </w:tcBorders>
          </w:tcPr>
          <w:p w14:paraId="57DE3105" w14:textId="77777777" w:rsidR="00DE1B37" w:rsidRPr="00277CE2" w:rsidRDefault="00DE1B37" w:rsidP="00DE1B37">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t>Hasta una ocasión durante la vigencia del contrato.</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020B7E56" w14:textId="77777777" w:rsidR="00DE1B37" w:rsidRPr="00277CE2" w:rsidRDefault="00DE1B37" w:rsidP="00DE1B37">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t>Por cada día natural que exceda el nivel de servicio establecido y hasta que desaparezca la causa y se reactive el servicio.</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0DFA63D7" w14:textId="77777777" w:rsidR="00DE1B37" w:rsidRPr="00277CE2" w:rsidRDefault="00DE1B37" w:rsidP="00DE1B37">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t xml:space="preserve">50 %  diario, sobre el valor total del </w:t>
            </w:r>
            <w:r w:rsidRPr="00277CE2">
              <w:rPr>
                <w:rFonts w:eastAsiaTheme="minorHAnsi" w:cs="Arial"/>
                <w:sz w:val="15"/>
                <w:szCs w:val="15"/>
                <w:lang w:val="es-ES_tradnl" w:eastAsia="es-ES_tradnl"/>
              </w:rPr>
              <w:t>Comprobante Fiscal Digital</w:t>
            </w:r>
            <w:r w:rsidRPr="00277CE2">
              <w:rPr>
                <w:rFonts w:ascii="Montserrat" w:eastAsiaTheme="minorHAnsi" w:hAnsi="Montserrat" w:cs="Arial"/>
                <w:sz w:val="15"/>
                <w:szCs w:val="15"/>
                <w:lang w:val="es-ES_tradnl" w:eastAsia="es-ES_tradnl"/>
              </w:rPr>
              <w:t>, de la Unidad Médica en donde ocurra la incidencia.</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59D4E43B" w14:textId="77777777" w:rsidR="00DE1B37" w:rsidRPr="00277CE2" w:rsidRDefault="00DE1B37" w:rsidP="00DE1B37">
            <w:pPr>
              <w:suppressAutoHyphens w:val="0"/>
              <w:rPr>
                <w:rFonts w:ascii="Montserrat" w:eastAsiaTheme="minorHAnsi" w:hAnsi="Montserrat" w:cs="Arial"/>
                <w:b/>
                <w:sz w:val="15"/>
                <w:szCs w:val="15"/>
                <w:lang w:val="es-ES_tradnl" w:eastAsia="es-ES_tradnl"/>
              </w:rPr>
            </w:pPr>
            <w:r w:rsidRPr="00277CE2">
              <w:rPr>
                <w:rFonts w:ascii="Montserrat" w:eastAsiaTheme="minorHAnsi" w:hAnsi="Montserrat" w:cs="Arial"/>
                <w:sz w:val="16"/>
                <w:szCs w:val="16"/>
                <w:lang w:val="es-ES_tradnl" w:eastAsia="es-ES_tradnl"/>
              </w:rPr>
              <w:t>Director Médico</w:t>
            </w:r>
          </w:p>
        </w:tc>
        <w:tc>
          <w:tcPr>
            <w:tcW w:w="939" w:type="pct"/>
            <w:tcBorders>
              <w:top w:val="single" w:sz="4" w:space="0" w:color="auto"/>
              <w:left w:val="single" w:sz="4" w:space="0" w:color="auto"/>
              <w:bottom w:val="single" w:sz="4" w:space="0" w:color="auto"/>
              <w:right w:val="single" w:sz="4" w:space="0" w:color="auto"/>
            </w:tcBorders>
            <w:shd w:val="clear" w:color="auto" w:fill="auto"/>
          </w:tcPr>
          <w:p w14:paraId="574493F5" w14:textId="77777777" w:rsidR="00DE1B37" w:rsidRPr="00277CE2" w:rsidRDefault="00DE1B37" w:rsidP="00DE1B37">
            <w:pPr>
              <w:suppressAutoHyphens w:val="0"/>
              <w:ind w:left="19"/>
              <w:rPr>
                <w:rFonts w:ascii="Montserrat" w:eastAsiaTheme="minorHAnsi" w:hAnsi="Montserrat" w:cs="Arial"/>
                <w:sz w:val="15"/>
                <w:szCs w:val="15"/>
                <w:lang w:val="es-ES_tradnl" w:eastAsia="es-ES_tradnl"/>
              </w:rPr>
            </w:pPr>
            <w:r w:rsidRPr="00277CE2">
              <w:rPr>
                <w:rFonts w:ascii="Montserrat" w:eastAsiaTheme="minorHAnsi" w:hAnsi="Montserrat" w:cs="Arial"/>
                <w:b/>
                <w:sz w:val="20"/>
                <w:szCs w:val="24"/>
                <w:lang w:val="es-ES_tradnl" w:eastAsia="es-ES_tradnl"/>
              </w:rPr>
              <w:t>Jefe del Laboratorio Clínico</w:t>
            </w:r>
            <w:r w:rsidRPr="00277CE2">
              <w:rPr>
                <w:rFonts w:ascii="Montserrat" w:eastAsiaTheme="minorHAnsi" w:hAnsi="Montserrat" w:cs="Arial"/>
                <w:sz w:val="15"/>
                <w:szCs w:val="15"/>
                <w:lang w:val="es-ES_tradnl" w:eastAsia="es-ES_tradnl"/>
              </w:rPr>
              <w:t xml:space="preserve"> </w:t>
            </w:r>
          </w:p>
        </w:tc>
      </w:tr>
      <w:tr w:rsidR="00DE1B37" w:rsidRPr="00277CE2" w14:paraId="2C2F38AD" w14:textId="77777777" w:rsidTr="00F51E89">
        <w:trPr>
          <w:trHeight w:val="140"/>
          <w:jc w:val="center"/>
        </w:trPr>
        <w:tc>
          <w:tcPr>
            <w:tcW w:w="786" w:type="pct"/>
            <w:tcBorders>
              <w:top w:val="single" w:sz="4" w:space="0" w:color="auto"/>
              <w:left w:val="single" w:sz="4" w:space="0" w:color="auto"/>
              <w:bottom w:val="single" w:sz="4" w:space="0" w:color="auto"/>
              <w:right w:val="single" w:sz="4" w:space="0" w:color="auto"/>
            </w:tcBorders>
            <w:shd w:val="clear" w:color="auto" w:fill="auto"/>
          </w:tcPr>
          <w:p w14:paraId="2C28F168" w14:textId="77777777" w:rsidR="00DE1B37" w:rsidRPr="00277CE2" w:rsidRDefault="00DE1B37" w:rsidP="00DE1B37">
            <w:pPr>
              <w:tabs>
                <w:tab w:val="left" w:pos="-284"/>
                <w:tab w:val="left" w:pos="360"/>
                <w:tab w:val="left" w:pos="9498"/>
              </w:tabs>
              <w:suppressAutoHyphens w:val="0"/>
              <w:ind w:right="51"/>
              <w:rPr>
                <w:rFonts w:ascii="Montserrat" w:eastAsiaTheme="minorHAnsi" w:hAnsi="Montserrat" w:cs="Arial"/>
                <w:color w:val="000000"/>
                <w:sz w:val="15"/>
                <w:szCs w:val="15"/>
                <w:lang w:val="es-ES_tradnl" w:eastAsia="es-ES_tradnl"/>
              </w:rPr>
            </w:pPr>
            <w:r w:rsidRPr="00277CE2">
              <w:rPr>
                <w:rFonts w:ascii="Montserrat" w:eastAsiaTheme="minorHAnsi" w:hAnsi="Montserrat" w:cs="Arial"/>
                <w:sz w:val="15"/>
                <w:szCs w:val="15"/>
                <w:lang w:val="es-ES_tradnl" w:eastAsia="es-ES_tradnl"/>
              </w:rPr>
              <w:t xml:space="preserve">Cuando el Licitante adjudicado </w:t>
            </w:r>
            <w:r w:rsidRPr="00277CE2">
              <w:rPr>
                <w:rFonts w:ascii="Montserrat" w:eastAsiaTheme="minorHAnsi" w:hAnsi="Montserrat" w:cs="Arial"/>
                <w:b/>
                <w:sz w:val="15"/>
                <w:szCs w:val="15"/>
                <w:lang w:val="es-ES_tradnl" w:eastAsia="es-ES_tradnl"/>
              </w:rPr>
              <w:t>no proporcione el servicio en las condiciones establecidas</w:t>
            </w:r>
            <w:r w:rsidRPr="00277CE2">
              <w:rPr>
                <w:rFonts w:ascii="Montserrat" w:eastAsiaTheme="minorHAnsi" w:hAnsi="Montserrat" w:cs="Arial"/>
                <w:sz w:val="15"/>
                <w:szCs w:val="15"/>
                <w:lang w:val="es-ES_tradnl" w:eastAsia="es-ES_tradnl"/>
              </w:rPr>
              <w:t xml:space="preserve"> en el Anexo Técnico. </w:t>
            </w:r>
          </w:p>
        </w:tc>
        <w:tc>
          <w:tcPr>
            <w:tcW w:w="620" w:type="pct"/>
            <w:tcBorders>
              <w:top w:val="single" w:sz="4" w:space="0" w:color="auto"/>
              <w:left w:val="single" w:sz="4" w:space="0" w:color="auto"/>
              <w:bottom w:val="single" w:sz="4" w:space="0" w:color="auto"/>
              <w:right w:val="single" w:sz="4" w:space="0" w:color="auto"/>
            </w:tcBorders>
            <w:shd w:val="clear" w:color="auto" w:fill="auto"/>
          </w:tcPr>
          <w:p w14:paraId="39C1EDC9" w14:textId="77777777" w:rsidR="00DE1B37" w:rsidRPr="00277CE2" w:rsidRDefault="00DE1B37" w:rsidP="00DE1B37">
            <w:pPr>
              <w:suppressAutoHyphens w:val="0"/>
              <w:rPr>
                <w:rFonts w:ascii="Montserrat" w:eastAsiaTheme="minorHAnsi" w:hAnsi="Montserrat" w:cs="Arial"/>
                <w:color w:val="000000"/>
                <w:sz w:val="15"/>
                <w:szCs w:val="15"/>
                <w:lang w:val="es-ES_tradnl" w:eastAsia="es-ES_tradnl"/>
              </w:rPr>
            </w:pPr>
            <w:r w:rsidRPr="00277CE2">
              <w:rPr>
                <w:rFonts w:ascii="Montserrat" w:eastAsiaTheme="minorHAnsi" w:hAnsi="Montserrat" w:cs="Arial"/>
                <w:sz w:val="15"/>
                <w:szCs w:val="15"/>
                <w:lang w:val="es-ES_tradnl" w:eastAsia="es-ES_tradnl"/>
              </w:rPr>
              <w:t>En las condiciones establecidas en el Anexo Técnico</w:t>
            </w:r>
          </w:p>
        </w:tc>
        <w:tc>
          <w:tcPr>
            <w:tcW w:w="632" w:type="pct"/>
            <w:tcBorders>
              <w:top w:val="single" w:sz="4" w:space="0" w:color="auto"/>
              <w:left w:val="single" w:sz="4" w:space="0" w:color="auto"/>
              <w:bottom w:val="single" w:sz="4" w:space="0" w:color="auto"/>
              <w:right w:val="single" w:sz="4" w:space="0" w:color="auto"/>
            </w:tcBorders>
          </w:tcPr>
          <w:p w14:paraId="5FCC0B0A" w14:textId="77777777" w:rsidR="00DE1B37" w:rsidRPr="00277CE2" w:rsidRDefault="00DE1B37" w:rsidP="00DE1B37">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t>Hasta en un plazo máximo de 24 horas.</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31D0625D" w14:textId="77777777" w:rsidR="00DE1B37" w:rsidRPr="00277CE2" w:rsidRDefault="00DE1B37" w:rsidP="00DE1B37">
            <w:pPr>
              <w:suppressAutoHyphens w:val="0"/>
              <w:rPr>
                <w:rFonts w:ascii="Montserrat" w:eastAsiaTheme="minorHAnsi" w:hAnsi="Montserrat" w:cs="Arial"/>
                <w:sz w:val="15"/>
                <w:szCs w:val="15"/>
                <w:lang w:val="es-ES_tradnl" w:eastAsia="es-ES"/>
              </w:rPr>
            </w:pPr>
            <w:r w:rsidRPr="00277CE2">
              <w:rPr>
                <w:rFonts w:ascii="Montserrat" w:eastAsiaTheme="minorHAnsi" w:hAnsi="Montserrat" w:cs="Arial"/>
                <w:sz w:val="15"/>
                <w:szCs w:val="15"/>
                <w:lang w:val="es-ES_tradnl" w:eastAsia="es-ES_tradnl"/>
              </w:rPr>
              <w:t>Por cada día que exceda el nivel de servicio establecido.</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225A5A8F" w14:textId="77777777" w:rsidR="00DE1B37" w:rsidRPr="00277CE2" w:rsidRDefault="00DE1B37" w:rsidP="00DE1B37">
            <w:pPr>
              <w:suppressAutoHyphens w:val="0"/>
              <w:ind w:left="-86"/>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t xml:space="preserve"> 10% sobre el valor de la garantía sin incluir el IVA</w:t>
            </w:r>
          </w:p>
          <w:p w14:paraId="7F50F271" w14:textId="77777777" w:rsidR="00DE1B37" w:rsidRPr="00277CE2" w:rsidRDefault="00DE1B37" w:rsidP="00DE1B37">
            <w:pPr>
              <w:suppressAutoHyphens w:val="0"/>
              <w:rPr>
                <w:rFonts w:ascii="Montserrat" w:eastAsiaTheme="minorHAnsi" w:hAnsi="Montserrat" w:cs="Arial"/>
                <w:color w:val="000000"/>
                <w:sz w:val="15"/>
                <w:szCs w:val="15"/>
                <w:lang w:val="es-ES_tradnl" w:eastAsia="es-ES_tradnl"/>
              </w:rPr>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5F71D8BA" w14:textId="77777777" w:rsidR="00DE1B37" w:rsidRPr="00277CE2" w:rsidRDefault="00DE1B37" w:rsidP="00DE1B37">
            <w:pPr>
              <w:suppressAutoHyphens w:val="0"/>
              <w:rPr>
                <w:rFonts w:ascii="Montserrat" w:eastAsiaTheme="minorHAnsi" w:hAnsi="Montserrat" w:cs="Arial"/>
                <w:b/>
                <w:sz w:val="15"/>
                <w:szCs w:val="15"/>
                <w:lang w:val="es-ES_tradnl" w:eastAsia="es-ES_tradnl"/>
              </w:rPr>
            </w:pPr>
            <w:r w:rsidRPr="00277CE2">
              <w:rPr>
                <w:rFonts w:ascii="Montserrat" w:eastAsiaTheme="minorHAnsi" w:hAnsi="Montserrat" w:cs="Arial"/>
                <w:sz w:val="16"/>
                <w:szCs w:val="16"/>
                <w:lang w:val="es-ES_tradnl" w:eastAsia="es-ES_tradnl"/>
              </w:rPr>
              <w:t>Director Médico</w:t>
            </w:r>
          </w:p>
        </w:tc>
        <w:tc>
          <w:tcPr>
            <w:tcW w:w="939" w:type="pct"/>
            <w:tcBorders>
              <w:top w:val="single" w:sz="4" w:space="0" w:color="auto"/>
              <w:left w:val="single" w:sz="4" w:space="0" w:color="auto"/>
              <w:bottom w:val="single" w:sz="4" w:space="0" w:color="auto"/>
              <w:right w:val="single" w:sz="4" w:space="0" w:color="auto"/>
            </w:tcBorders>
            <w:shd w:val="clear" w:color="auto" w:fill="auto"/>
          </w:tcPr>
          <w:p w14:paraId="2D944531" w14:textId="77777777" w:rsidR="00DE1B37" w:rsidRPr="00277CE2" w:rsidRDefault="00DE1B37" w:rsidP="00DE1B37">
            <w:pPr>
              <w:suppressAutoHyphens w:val="0"/>
              <w:ind w:left="19"/>
              <w:rPr>
                <w:rFonts w:ascii="Montserrat" w:eastAsiaTheme="minorHAnsi" w:hAnsi="Montserrat" w:cs="Arial"/>
                <w:sz w:val="15"/>
                <w:szCs w:val="15"/>
                <w:lang w:val="es-ES_tradnl" w:eastAsia="es-ES_tradnl"/>
              </w:rPr>
            </w:pPr>
            <w:r w:rsidRPr="00277CE2">
              <w:rPr>
                <w:rFonts w:ascii="Montserrat" w:eastAsiaTheme="minorHAnsi" w:hAnsi="Montserrat" w:cs="Arial"/>
                <w:b/>
                <w:sz w:val="20"/>
                <w:szCs w:val="24"/>
                <w:lang w:val="es-ES_tradnl" w:eastAsia="es-ES_tradnl"/>
              </w:rPr>
              <w:t>Jefe del Laboratorio Clínico</w:t>
            </w:r>
          </w:p>
        </w:tc>
      </w:tr>
      <w:tr w:rsidR="00DE1B37" w:rsidRPr="00277CE2" w14:paraId="76BEAA73" w14:textId="77777777" w:rsidTr="00F51E89">
        <w:trPr>
          <w:trHeight w:val="140"/>
          <w:jc w:val="center"/>
        </w:trPr>
        <w:tc>
          <w:tcPr>
            <w:tcW w:w="786" w:type="pct"/>
            <w:tcBorders>
              <w:top w:val="single" w:sz="4" w:space="0" w:color="auto"/>
              <w:left w:val="single" w:sz="4" w:space="0" w:color="auto"/>
              <w:bottom w:val="single" w:sz="4" w:space="0" w:color="auto"/>
              <w:right w:val="single" w:sz="4" w:space="0" w:color="auto"/>
            </w:tcBorders>
            <w:shd w:val="clear" w:color="auto" w:fill="auto"/>
          </w:tcPr>
          <w:p w14:paraId="2A9E1074" w14:textId="77777777" w:rsidR="00DE1B37" w:rsidRPr="00277CE2" w:rsidRDefault="00DE1B37" w:rsidP="00DE1B37">
            <w:pPr>
              <w:tabs>
                <w:tab w:val="left" w:pos="-284"/>
                <w:tab w:val="left" w:pos="360"/>
                <w:tab w:val="left" w:pos="9498"/>
              </w:tabs>
              <w:suppressAutoHyphens w:val="0"/>
              <w:ind w:right="51"/>
              <w:rPr>
                <w:rFonts w:ascii="Montserrat" w:eastAsiaTheme="minorHAnsi" w:hAnsi="Montserrat" w:cs="Arial"/>
                <w:color w:val="000000"/>
                <w:sz w:val="15"/>
                <w:szCs w:val="15"/>
                <w:lang w:val="es-ES_tradnl" w:eastAsia="es-ES_tradnl"/>
              </w:rPr>
            </w:pPr>
            <w:r w:rsidRPr="00277CE2">
              <w:rPr>
                <w:rFonts w:ascii="Montserrat" w:eastAsiaTheme="minorHAnsi" w:hAnsi="Montserrat" w:cs="Arial"/>
                <w:sz w:val="15"/>
                <w:szCs w:val="15"/>
                <w:lang w:val="es-ES_tradnl" w:eastAsia="es-ES_tradnl"/>
              </w:rPr>
              <w:t xml:space="preserve">Cuando el Licitante adjudicado </w:t>
            </w:r>
            <w:r w:rsidRPr="00277CE2">
              <w:rPr>
                <w:rFonts w:ascii="Montserrat" w:eastAsiaTheme="minorHAnsi" w:hAnsi="Montserrat" w:cs="Arial"/>
                <w:b/>
                <w:sz w:val="15"/>
                <w:szCs w:val="15"/>
                <w:lang w:val="es-ES_tradnl" w:eastAsia="es-ES_tradnl"/>
              </w:rPr>
              <w:t xml:space="preserve">no realice  la entrega de, resultados </w:t>
            </w:r>
            <w:r w:rsidRPr="00277CE2">
              <w:rPr>
                <w:rFonts w:ascii="Montserrat" w:eastAsiaTheme="minorHAnsi" w:hAnsi="Montserrat" w:cs="Arial"/>
                <w:sz w:val="15"/>
                <w:szCs w:val="15"/>
                <w:lang w:val="es-ES_tradnl" w:eastAsia="es-ES_tradnl"/>
              </w:rPr>
              <w:t xml:space="preserve">conforme a los tiempos establecidos en cada caso de acuerdo al Anexo Técnico </w:t>
            </w:r>
          </w:p>
        </w:tc>
        <w:tc>
          <w:tcPr>
            <w:tcW w:w="620" w:type="pct"/>
            <w:tcBorders>
              <w:top w:val="single" w:sz="4" w:space="0" w:color="auto"/>
              <w:left w:val="single" w:sz="4" w:space="0" w:color="auto"/>
              <w:bottom w:val="single" w:sz="4" w:space="0" w:color="auto"/>
              <w:right w:val="single" w:sz="4" w:space="0" w:color="auto"/>
            </w:tcBorders>
            <w:shd w:val="clear" w:color="auto" w:fill="auto"/>
          </w:tcPr>
          <w:p w14:paraId="0CE9F02F" w14:textId="77777777" w:rsidR="00DE1B37" w:rsidRPr="00277CE2" w:rsidRDefault="00DE1B37" w:rsidP="00DE1B37">
            <w:pPr>
              <w:suppressAutoHyphens w:val="0"/>
              <w:rPr>
                <w:rFonts w:ascii="Montserrat" w:eastAsiaTheme="minorHAnsi" w:hAnsi="Montserrat" w:cs="Arial"/>
                <w:color w:val="000000"/>
                <w:sz w:val="15"/>
                <w:szCs w:val="15"/>
                <w:lang w:val="es-ES_tradnl" w:eastAsia="es-ES_tradnl"/>
              </w:rPr>
            </w:pPr>
            <w:r w:rsidRPr="00277CE2">
              <w:rPr>
                <w:rFonts w:ascii="Montserrat" w:eastAsiaTheme="minorHAnsi" w:hAnsi="Montserrat" w:cs="Arial"/>
                <w:sz w:val="15"/>
                <w:szCs w:val="15"/>
                <w:lang w:val="es-ES_tradnl" w:eastAsia="es-ES_tradnl"/>
              </w:rPr>
              <w:t>Por cada día natural que exceda de las 48 horas.</w:t>
            </w:r>
          </w:p>
        </w:tc>
        <w:tc>
          <w:tcPr>
            <w:tcW w:w="632" w:type="pct"/>
            <w:tcBorders>
              <w:top w:val="single" w:sz="4" w:space="0" w:color="auto"/>
              <w:left w:val="single" w:sz="4" w:space="0" w:color="auto"/>
              <w:bottom w:val="single" w:sz="4" w:space="0" w:color="auto"/>
              <w:right w:val="single" w:sz="4" w:space="0" w:color="auto"/>
            </w:tcBorders>
          </w:tcPr>
          <w:p w14:paraId="05AFFDD7" w14:textId="77777777" w:rsidR="00DE1B37" w:rsidRPr="00277CE2" w:rsidRDefault="00DE1B37" w:rsidP="00DE1B37">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t>Hasta en 2 (dos) ocasiones durante la vigencia del contrato.</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4BA9CE83" w14:textId="77777777" w:rsidR="00DE1B37" w:rsidRPr="00277CE2" w:rsidRDefault="00DE1B37" w:rsidP="00DE1B37">
            <w:pPr>
              <w:suppressAutoHyphens w:val="0"/>
              <w:rPr>
                <w:rFonts w:ascii="Montserrat" w:eastAsiaTheme="minorHAnsi" w:hAnsi="Montserrat" w:cs="Arial"/>
                <w:sz w:val="15"/>
                <w:szCs w:val="15"/>
                <w:lang w:val="es-ES_tradnl" w:eastAsia="es-ES"/>
              </w:rPr>
            </w:pPr>
            <w:r w:rsidRPr="00277CE2">
              <w:rPr>
                <w:rFonts w:ascii="Montserrat" w:eastAsiaTheme="minorHAnsi" w:hAnsi="Montserrat" w:cs="Arial"/>
                <w:sz w:val="15"/>
                <w:szCs w:val="15"/>
                <w:lang w:val="es-ES_tradnl" w:eastAsia="es-ES_tradnl"/>
              </w:rPr>
              <w:t>Por cada día que exceda las 48 horas.</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4C645447" w14:textId="77777777" w:rsidR="00DE1B37" w:rsidRPr="00277CE2" w:rsidRDefault="00DE1B37" w:rsidP="00DE1B37">
            <w:pPr>
              <w:suppressAutoHyphens w:val="0"/>
              <w:ind w:left="-86"/>
              <w:rPr>
                <w:rFonts w:ascii="Montserrat" w:eastAsiaTheme="minorHAnsi" w:hAnsi="Montserrat" w:cs="Arial"/>
                <w:color w:val="000000"/>
                <w:sz w:val="15"/>
                <w:szCs w:val="15"/>
                <w:lang w:val="es-ES_tradnl" w:eastAsia="es-ES_tradnl"/>
              </w:rPr>
            </w:pPr>
            <w:r w:rsidRPr="00277CE2">
              <w:rPr>
                <w:rFonts w:ascii="Montserrat" w:eastAsiaTheme="minorHAnsi" w:hAnsi="Montserrat" w:cs="Arial"/>
                <w:sz w:val="15"/>
                <w:szCs w:val="15"/>
                <w:lang w:val="es-ES_tradnl" w:eastAsia="es-ES_tradnl"/>
              </w:rPr>
              <w:t xml:space="preserve">20% diario sobre el valor total del </w:t>
            </w:r>
            <w:r w:rsidRPr="00277CE2">
              <w:rPr>
                <w:rFonts w:eastAsiaTheme="minorHAnsi" w:cs="Arial"/>
                <w:sz w:val="15"/>
                <w:szCs w:val="15"/>
                <w:lang w:val="es-ES_tradnl" w:eastAsia="es-ES_tradnl"/>
              </w:rPr>
              <w:t>Comprobante Fiscal Digital</w:t>
            </w:r>
            <w:r w:rsidRPr="00277CE2">
              <w:rPr>
                <w:rFonts w:ascii="Montserrat" w:eastAsiaTheme="minorHAnsi" w:hAnsi="Montserrat" w:cs="Arial"/>
                <w:sz w:val="15"/>
                <w:szCs w:val="15"/>
                <w:lang w:val="es-ES_tradnl" w:eastAsia="es-ES_tradnl"/>
              </w:rPr>
              <w:t xml:space="preserve"> mensual de la Unidad Médica en donde ocurra la incidencia. </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4001F5B8" w14:textId="77777777" w:rsidR="00DE1B37" w:rsidRPr="00277CE2" w:rsidRDefault="00DE1B37" w:rsidP="00DE1B37">
            <w:pPr>
              <w:suppressAutoHyphens w:val="0"/>
              <w:rPr>
                <w:rFonts w:ascii="Montserrat" w:eastAsiaTheme="minorHAnsi" w:hAnsi="Montserrat" w:cs="Arial"/>
                <w:b/>
                <w:sz w:val="15"/>
                <w:szCs w:val="15"/>
                <w:lang w:val="es-ES_tradnl" w:eastAsia="es-ES_tradnl"/>
              </w:rPr>
            </w:pPr>
            <w:r w:rsidRPr="00277CE2">
              <w:rPr>
                <w:rFonts w:ascii="Montserrat" w:eastAsiaTheme="minorHAnsi" w:hAnsi="Montserrat" w:cs="Arial"/>
                <w:sz w:val="16"/>
                <w:szCs w:val="16"/>
                <w:lang w:val="es-ES_tradnl" w:eastAsia="es-ES_tradnl"/>
              </w:rPr>
              <w:t>Jefe de la División de Ingeniería Biomédica. (Ingeniero Biomédico).</w:t>
            </w:r>
          </w:p>
        </w:tc>
        <w:tc>
          <w:tcPr>
            <w:tcW w:w="939" w:type="pct"/>
            <w:tcBorders>
              <w:top w:val="single" w:sz="4" w:space="0" w:color="auto"/>
              <w:left w:val="single" w:sz="4" w:space="0" w:color="auto"/>
              <w:bottom w:val="single" w:sz="4" w:space="0" w:color="auto"/>
              <w:right w:val="single" w:sz="4" w:space="0" w:color="auto"/>
            </w:tcBorders>
            <w:shd w:val="clear" w:color="auto" w:fill="auto"/>
          </w:tcPr>
          <w:p w14:paraId="263C6A17" w14:textId="77777777" w:rsidR="00DE1B37" w:rsidRPr="00277CE2" w:rsidRDefault="00DE1B37" w:rsidP="00DE1B37">
            <w:pPr>
              <w:suppressAutoHyphens w:val="0"/>
              <w:ind w:left="19"/>
              <w:rPr>
                <w:rFonts w:ascii="Montserrat" w:eastAsiaTheme="minorHAnsi" w:hAnsi="Montserrat" w:cs="Arial"/>
                <w:sz w:val="15"/>
                <w:szCs w:val="15"/>
                <w:lang w:val="es-ES_tradnl" w:eastAsia="es-ES_tradnl"/>
              </w:rPr>
            </w:pPr>
            <w:r w:rsidRPr="00277CE2">
              <w:rPr>
                <w:rFonts w:ascii="Montserrat" w:eastAsiaTheme="minorHAnsi" w:hAnsi="Montserrat" w:cs="Arial"/>
                <w:b/>
                <w:sz w:val="20"/>
                <w:szCs w:val="24"/>
                <w:lang w:val="es-ES_tradnl" w:eastAsia="es-ES_tradnl"/>
              </w:rPr>
              <w:t>Jefe del Laboratorio Clínico</w:t>
            </w:r>
            <w:r w:rsidRPr="00277CE2">
              <w:rPr>
                <w:rFonts w:ascii="Montserrat" w:eastAsiaTheme="minorHAnsi" w:hAnsi="Montserrat" w:cs="Arial"/>
                <w:sz w:val="15"/>
                <w:szCs w:val="15"/>
                <w:lang w:val="es-ES_tradnl" w:eastAsia="es-ES_tradnl"/>
              </w:rPr>
              <w:t xml:space="preserve"> </w:t>
            </w:r>
          </w:p>
        </w:tc>
      </w:tr>
      <w:tr w:rsidR="00DE1B37" w:rsidRPr="00277CE2" w14:paraId="49F00864" w14:textId="77777777" w:rsidTr="00F51E89">
        <w:trPr>
          <w:trHeight w:val="140"/>
          <w:jc w:val="center"/>
        </w:trPr>
        <w:tc>
          <w:tcPr>
            <w:tcW w:w="786" w:type="pct"/>
            <w:tcBorders>
              <w:top w:val="single" w:sz="4" w:space="0" w:color="auto"/>
              <w:left w:val="single" w:sz="4" w:space="0" w:color="auto"/>
              <w:bottom w:val="single" w:sz="4" w:space="0" w:color="auto"/>
              <w:right w:val="single" w:sz="4" w:space="0" w:color="auto"/>
            </w:tcBorders>
            <w:shd w:val="clear" w:color="auto" w:fill="auto"/>
          </w:tcPr>
          <w:p w14:paraId="0B9E0387" w14:textId="77777777" w:rsidR="00DE1B37" w:rsidRPr="00277CE2" w:rsidRDefault="00DE1B37" w:rsidP="00DE1B37">
            <w:pPr>
              <w:tabs>
                <w:tab w:val="left" w:pos="-284"/>
                <w:tab w:val="left" w:pos="360"/>
                <w:tab w:val="left" w:pos="9498"/>
              </w:tabs>
              <w:suppressAutoHyphens w:val="0"/>
              <w:ind w:right="51"/>
              <w:rPr>
                <w:rFonts w:ascii="Montserrat" w:eastAsiaTheme="minorHAnsi" w:hAnsi="Montserrat" w:cs="Arial"/>
                <w:sz w:val="15"/>
                <w:szCs w:val="15"/>
                <w:lang w:val="es-ES_tradnl" w:eastAsia="es-ES_tradnl"/>
              </w:rPr>
            </w:pPr>
            <w:r w:rsidRPr="00277CE2">
              <w:rPr>
                <w:rFonts w:ascii="Montserrat" w:eastAsiaTheme="minorHAnsi" w:hAnsi="Montserrat" w:cs="Arial"/>
                <w:color w:val="000000"/>
                <w:sz w:val="15"/>
                <w:szCs w:val="15"/>
                <w:lang w:val="es-ES_tradnl" w:eastAsia="es-ES_tradnl"/>
              </w:rPr>
              <w:t xml:space="preserve">Cuando el licitante adjudicado </w:t>
            </w:r>
            <w:r w:rsidRPr="00277CE2">
              <w:rPr>
                <w:rFonts w:ascii="Montserrat" w:eastAsiaTheme="minorHAnsi" w:hAnsi="Montserrat" w:cs="Arial"/>
                <w:b/>
                <w:color w:val="000000"/>
                <w:sz w:val="15"/>
                <w:szCs w:val="15"/>
                <w:lang w:val="es-ES_tradnl" w:eastAsia="es-ES_tradnl"/>
              </w:rPr>
              <w:t>no proporcione la capacitación continua del sistema de información</w:t>
            </w:r>
          </w:p>
        </w:tc>
        <w:tc>
          <w:tcPr>
            <w:tcW w:w="620" w:type="pct"/>
            <w:tcBorders>
              <w:top w:val="single" w:sz="4" w:space="0" w:color="auto"/>
              <w:left w:val="single" w:sz="4" w:space="0" w:color="auto"/>
              <w:bottom w:val="single" w:sz="4" w:space="0" w:color="auto"/>
              <w:right w:val="single" w:sz="4" w:space="0" w:color="auto"/>
            </w:tcBorders>
            <w:shd w:val="clear" w:color="auto" w:fill="auto"/>
          </w:tcPr>
          <w:p w14:paraId="47FA0E5C" w14:textId="77777777" w:rsidR="00DE1B37" w:rsidRPr="00277CE2" w:rsidRDefault="00DE1B37" w:rsidP="00DE1B37">
            <w:pPr>
              <w:suppressAutoHyphens w:val="0"/>
              <w:rPr>
                <w:rFonts w:ascii="Montserrat" w:eastAsiaTheme="minorHAnsi" w:hAnsi="Montserrat" w:cs="Arial"/>
                <w:sz w:val="15"/>
                <w:szCs w:val="15"/>
                <w:lang w:val="es-ES_tradnl" w:eastAsia="es-ES_tradnl"/>
              </w:rPr>
            </w:pPr>
            <w:r w:rsidRPr="00277CE2">
              <w:rPr>
                <w:rFonts w:ascii="Montserrat" w:hAnsi="Montserrat" w:cs="Arial"/>
                <w:sz w:val="15"/>
                <w:szCs w:val="15"/>
                <w:lang w:eastAsia="es-ES"/>
              </w:rPr>
              <w:t>Por cada día de atraso contados a partir de que exceda los  7 días hábiles de haberse solicitado al licitante adjudicado</w:t>
            </w:r>
          </w:p>
        </w:tc>
        <w:tc>
          <w:tcPr>
            <w:tcW w:w="632" w:type="pct"/>
            <w:tcBorders>
              <w:top w:val="single" w:sz="4" w:space="0" w:color="auto"/>
              <w:left w:val="single" w:sz="4" w:space="0" w:color="auto"/>
              <w:bottom w:val="single" w:sz="4" w:space="0" w:color="auto"/>
              <w:right w:val="single" w:sz="4" w:space="0" w:color="auto"/>
            </w:tcBorders>
          </w:tcPr>
          <w:p w14:paraId="5F05C1BA" w14:textId="77777777" w:rsidR="00DE1B37" w:rsidRPr="00277CE2" w:rsidRDefault="00DE1B37" w:rsidP="00DE1B37">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t>Hasta 3 ocasiones durante la vigencia del contrato</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7AE5E265" w14:textId="77777777" w:rsidR="00DE1B37" w:rsidRPr="00277CE2" w:rsidRDefault="00DE1B37" w:rsidP="00DE1B37">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t>Por cada día que exceda el nivel de servicio establecido</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602B371F" w14:textId="77777777" w:rsidR="00DE1B37" w:rsidRPr="00277CE2" w:rsidRDefault="00DE1B37" w:rsidP="00DE1B37">
            <w:pPr>
              <w:suppressAutoHyphens w:val="0"/>
              <w:ind w:left="-86"/>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t xml:space="preserve">3% diario, sobre el valor total del </w:t>
            </w:r>
            <w:r w:rsidRPr="00277CE2">
              <w:rPr>
                <w:rFonts w:eastAsiaTheme="minorHAnsi" w:cs="Arial"/>
                <w:sz w:val="15"/>
                <w:szCs w:val="15"/>
                <w:lang w:val="es-ES_tradnl" w:eastAsia="es-ES_tradnl"/>
              </w:rPr>
              <w:t>Comprobante Fiscal Digital</w:t>
            </w:r>
            <w:r w:rsidRPr="00277CE2">
              <w:rPr>
                <w:rFonts w:ascii="Montserrat" w:eastAsiaTheme="minorHAnsi" w:hAnsi="Montserrat" w:cs="Arial"/>
                <w:sz w:val="15"/>
                <w:szCs w:val="15"/>
                <w:lang w:val="es-ES_tradnl" w:eastAsia="es-ES_tradnl"/>
              </w:rPr>
              <w:t>, de la Unidad Médica en donde ocurra la incidencia.</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74EE98F8" w14:textId="77777777" w:rsidR="00DE1B37" w:rsidRPr="00277CE2" w:rsidRDefault="00DE1B37" w:rsidP="00DE1B37">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6"/>
                <w:szCs w:val="16"/>
                <w:lang w:val="es-ES_tradnl" w:eastAsia="es-ES_tradnl"/>
              </w:rPr>
              <w:t>Jefe de la División de Ingeniería Biomédica. (Ingeniero Biomédico).</w:t>
            </w:r>
          </w:p>
        </w:tc>
        <w:tc>
          <w:tcPr>
            <w:tcW w:w="939" w:type="pct"/>
            <w:tcBorders>
              <w:top w:val="single" w:sz="4" w:space="0" w:color="auto"/>
              <w:left w:val="single" w:sz="4" w:space="0" w:color="auto"/>
              <w:bottom w:val="single" w:sz="4" w:space="0" w:color="auto"/>
              <w:right w:val="single" w:sz="4" w:space="0" w:color="auto"/>
            </w:tcBorders>
            <w:shd w:val="clear" w:color="auto" w:fill="auto"/>
          </w:tcPr>
          <w:p w14:paraId="006F53D7" w14:textId="77777777" w:rsidR="00DE1B37" w:rsidRPr="00277CE2" w:rsidRDefault="00DE1B37" w:rsidP="00DE1B37">
            <w:pPr>
              <w:suppressAutoHyphens w:val="0"/>
              <w:ind w:left="19"/>
              <w:rPr>
                <w:rFonts w:ascii="Montserrat" w:eastAsiaTheme="minorHAnsi" w:hAnsi="Montserrat" w:cs="Arial"/>
                <w:b/>
                <w:sz w:val="15"/>
                <w:szCs w:val="15"/>
                <w:lang w:val="es-ES_tradnl" w:eastAsia="es-ES_tradnl"/>
              </w:rPr>
            </w:pPr>
            <w:r w:rsidRPr="00277CE2">
              <w:rPr>
                <w:rFonts w:ascii="Montserrat" w:eastAsiaTheme="minorHAnsi" w:hAnsi="Montserrat" w:cs="Arial"/>
                <w:b/>
                <w:sz w:val="20"/>
                <w:szCs w:val="24"/>
                <w:lang w:val="es-ES_tradnl" w:eastAsia="es-ES_tradnl"/>
              </w:rPr>
              <w:t>Jefe del Laboratorio Clínico</w:t>
            </w:r>
          </w:p>
        </w:tc>
      </w:tr>
      <w:tr w:rsidR="00DE1B37" w:rsidRPr="00277CE2" w14:paraId="1C8DEF43" w14:textId="77777777" w:rsidTr="00F51E89">
        <w:trPr>
          <w:trHeight w:val="140"/>
          <w:jc w:val="center"/>
        </w:trPr>
        <w:tc>
          <w:tcPr>
            <w:tcW w:w="786" w:type="pct"/>
            <w:tcBorders>
              <w:top w:val="single" w:sz="4" w:space="0" w:color="auto"/>
              <w:left w:val="single" w:sz="4" w:space="0" w:color="auto"/>
              <w:bottom w:val="single" w:sz="4" w:space="0" w:color="auto"/>
              <w:right w:val="single" w:sz="4" w:space="0" w:color="auto"/>
            </w:tcBorders>
            <w:shd w:val="clear" w:color="auto" w:fill="auto"/>
          </w:tcPr>
          <w:p w14:paraId="187EC165" w14:textId="77777777" w:rsidR="00DE1B37" w:rsidRPr="00277CE2" w:rsidRDefault="00DE1B37" w:rsidP="00DE1B37">
            <w:pPr>
              <w:tabs>
                <w:tab w:val="left" w:pos="-284"/>
                <w:tab w:val="left" w:pos="360"/>
                <w:tab w:val="left" w:pos="9498"/>
              </w:tabs>
              <w:suppressAutoHyphens w:val="0"/>
              <w:ind w:right="51"/>
              <w:rPr>
                <w:rFonts w:ascii="Montserrat" w:eastAsiaTheme="minorHAnsi" w:hAnsi="Montserrat" w:cs="Arial"/>
                <w:sz w:val="15"/>
                <w:szCs w:val="15"/>
                <w:lang w:val="es-ES_tradnl" w:eastAsia="es-ES_tradnl"/>
              </w:rPr>
            </w:pPr>
            <w:r w:rsidRPr="00277CE2">
              <w:rPr>
                <w:rFonts w:ascii="Montserrat" w:eastAsiaTheme="minorHAnsi" w:hAnsi="Montserrat" w:cs="Arial"/>
                <w:color w:val="000000"/>
                <w:sz w:val="15"/>
                <w:szCs w:val="15"/>
                <w:lang w:val="es-ES_tradnl" w:eastAsia="es-ES_tradnl"/>
              </w:rPr>
              <w:t xml:space="preserve">Cuando el licitante adjudicado </w:t>
            </w:r>
            <w:r w:rsidRPr="00277CE2">
              <w:rPr>
                <w:rFonts w:ascii="Montserrat" w:eastAsiaTheme="minorHAnsi" w:hAnsi="Montserrat" w:cs="Arial"/>
                <w:b/>
                <w:color w:val="000000"/>
                <w:sz w:val="15"/>
                <w:szCs w:val="15"/>
                <w:lang w:val="es-ES_tradnl" w:eastAsia="es-ES_tradnl"/>
              </w:rPr>
              <w:t>realice el envío de mensajería HL7</w:t>
            </w:r>
            <w:r w:rsidRPr="00277CE2">
              <w:rPr>
                <w:rFonts w:ascii="Montserrat" w:eastAsiaTheme="minorHAnsi" w:hAnsi="Montserrat" w:cs="Arial"/>
                <w:color w:val="000000"/>
                <w:sz w:val="15"/>
                <w:szCs w:val="15"/>
                <w:lang w:val="es-ES_tradnl" w:eastAsia="es-ES_tradnl"/>
              </w:rPr>
              <w:t xml:space="preserve"> de los estudios validados de manera parcial o deficiente.</w:t>
            </w:r>
          </w:p>
        </w:tc>
        <w:tc>
          <w:tcPr>
            <w:tcW w:w="620" w:type="pct"/>
            <w:tcBorders>
              <w:top w:val="single" w:sz="4" w:space="0" w:color="auto"/>
              <w:left w:val="single" w:sz="4" w:space="0" w:color="auto"/>
              <w:bottom w:val="single" w:sz="4" w:space="0" w:color="auto"/>
              <w:right w:val="single" w:sz="4" w:space="0" w:color="auto"/>
            </w:tcBorders>
            <w:shd w:val="clear" w:color="auto" w:fill="auto"/>
          </w:tcPr>
          <w:p w14:paraId="51CDEF32" w14:textId="77777777" w:rsidR="00DE1B37" w:rsidRPr="00277CE2" w:rsidRDefault="00DE1B37" w:rsidP="00DE1B37">
            <w:pPr>
              <w:suppressAutoHyphens w:val="0"/>
              <w:rPr>
                <w:rFonts w:ascii="Montserrat" w:eastAsiaTheme="minorHAnsi" w:hAnsi="Montserrat" w:cs="Arial"/>
                <w:sz w:val="15"/>
                <w:szCs w:val="15"/>
                <w:lang w:val="es-ES_tradnl" w:eastAsia="es-ES_tradnl"/>
              </w:rPr>
            </w:pPr>
            <w:r w:rsidRPr="00277CE2">
              <w:rPr>
                <w:rFonts w:ascii="Montserrat" w:hAnsi="Montserrat" w:cs="Arial"/>
                <w:sz w:val="15"/>
                <w:szCs w:val="15"/>
                <w:lang w:eastAsia="es-ES"/>
              </w:rPr>
              <w:t>Por cada día de atraso contados a partir de que exceda las  24 horas  de haberse otorgado el servicio o de la validación de resultados</w:t>
            </w:r>
          </w:p>
        </w:tc>
        <w:tc>
          <w:tcPr>
            <w:tcW w:w="632" w:type="pct"/>
            <w:tcBorders>
              <w:top w:val="single" w:sz="4" w:space="0" w:color="auto"/>
              <w:left w:val="single" w:sz="4" w:space="0" w:color="auto"/>
              <w:bottom w:val="single" w:sz="4" w:space="0" w:color="auto"/>
              <w:right w:val="single" w:sz="4" w:space="0" w:color="auto"/>
            </w:tcBorders>
          </w:tcPr>
          <w:p w14:paraId="645E3125" w14:textId="77777777" w:rsidR="00DE1B37" w:rsidRPr="00277CE2" w:rsidRDefault="00DE1B37" w:rsidP="00DE1B37">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t>Hasta 2 ocasiones por mes durante la vigencia del contrato</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0C904C6F" w14:textId="77777777" w:rsidR="00DE1B37" w:rsidRPr="00277CE2" w:rsidRDefault="00DE1B37" w:rsidP="00DE1B37">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t>Por cada día que exceda el nivel de servicio establecido</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16D0F8B2" w14:textId="77777777" w:rsidR="00DE1B37" w:rsidRPr="00277CE2" w:rsidRDefault="00DE1B37" w:rsidP="00DE1B37">
            <w:pPr>
              <w:suppressAutoHyphens w:val="0"/>
              <w:ind w:left="-86"/>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t xml:space="preserve">5% diario, sobre el valor total del </w:t>
            </w:r>
            <w:r w:rsidRPr="00277CE2">
              <w:rPr>
                <w:rFonts w:eastAsiaTheme="minorHAnsi" w:cs="Arial"/>
                <w:sz w:val="15"/>
                <w:szCs w:val="15"/>
                <w:lang w:val="es-ES_tradnl" w:eastAsia="es-ES_tradnl"/>
              </w:rPr>
              <w:t>Comprobante Fiscal Digital</w:t>
            </w:r>
            <w:r w:rsidRPr="00277CE2">
              <w:rPr>
                <w:rFonts w:ascii="Montserrat" w:eastAsiaTheme="minorHAnsi" w:hAnsi="Montserrat" w:cs="Arial"/>
                <w:sz w:val="15"/>
                <w:szCs w:val="15"/>
                <w:lang w:val="es-ES_tradnl" w:eastAsia="es-ES_tradnl"/>
              </w:rPr>
              <w:t>, de la Unidad Médica en donde ocurra la incidencia.</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69E18B3F" w14:textId="77777777" w:rsidR="00DE1B37" w:rsidRPr="00277CE2" w:rsidRDefault="00DE1B37" w:rsidP="00DE1B37">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6"/>
                <w:szCs w:val="16"/>
                <w:lang w:val="es-ES_tradnl" w:eastAsia="es-ES_tradnl"/>
              </w:rPr>
              <w:t>Jefe de la División de Ingeniería Biomédica. (Ingeniero Biomédico).</w:t>
            </w:r>
          </w:p>
        </w:tc>
        <w:tc>
          <w:tcPr>
            <w:tcW w:w="939" w:type="pct"/>
            <w:tcBorders>
              <w:top w:val="single" w:sz="4" w:space="0" w:color="auto"/>
              <w:left w:val="single" w:sz="4" w:space="0" w:color="auto"/>
              <w:bottom w:val="single" w:sz="4" w:space="0" w:color="auto"/>
              <w:right w:val="single" w:sz="4" w:space="0" w:color="auto"/>
            </w:tcBorders>
            <w:shd w:val="clear" w:color="auto" w:fill="auto"/>
          </w:tcPr>
          <w:p w14:paraId="0CA7CDC6" w14:textId="77777777" w:rsidR="00DE1B37" w:rsidRPr="00277CE2" w:rsidRDefault="00DE1B37" w:rsidP="00DE1B37">
            <w:pPr>
              <w:suppressAutoHyphens w:val="0"/>
              <w:ind w:left="19"/>
              <w:rPr>
                <w:rFonts w:ascii="Montserrat" w:eastAsiaTheme="minorHAnsi" w:hAnsi="Montserrat" w:cs="Arial"/>
                <w:b/>
                <w:sz w:val="15"/>
                <w:szCs w:val="15"/>
                <w:lang w:val="es-ES_tradnl" w:eastAsia="es-ES_tradnl"/>
              </w:rPr>
            </w:pPr>
            <w:r w:rsidRPr="00277CE2">
              <w:rPr>
                <w:rFonts w:ascii="Montserrat" w:eastAsiaTheme="minorHAnsi" w:hAnsi="Montserrat" w:cs="Arial"/>
                <w:b/>
                <w:sz w:val="20"/>
                <w:szCs w:val="24"/>
                <w:lang w:val="es-ES_tradnl" w:eastAsia="es-ES_tradnl"/>
              </w:rPr>
              <w:t>Jefe del Laboratorio Clínico</w:t>
            </w:r>
          </w:p>
        </w:tc>
      </w:tr>
    </w:tbl>
    <w:p w14:paraId="729D07F3" w14:textId="77777777" w:rsidR="00DE1B37" w:rsidRPr="00277CE2" w:rsidRDefault="00DE1B37" w:rsidP="00DE1B37">
      <w:pPr>
        <w:pStyle w:val="Prrafodelista"/>
        <w:ind w:left="0" w:right="74"/>
        <w:rPr>
          <w:rFonts w:ascii="Arial" w:hAnsi="Arial" w:cs="Arial"/>
          <w:b/>
          <w:sz w:val="20"/>
        </w:rPr>
      </w:pPr>
    </w:p>
    <w:p w14:paraId="5420CDFA" w14:textId="77777777" w:rsidR="00396D2A" w:rsidRPr="00277CE2" w:rsidRDefault="00396D2A" w:rsidP="00396D2A">
      <w:pPr>
        <w:pStyle w:val="Prrafodelista"/>
        <w:ind w:left="0" w:right="74"/>
        <w:jc w:val="both"/>
        <w:rPr>
          <w:rFonts w:ascii="Arial" w:hAnsi="Arial" w:cs="Arial"/>
          <w:sz w:val="20"/>
        </w:rPr>
      </w:pPr>
      <w:r w:rsidRPr="00277CE2">
        <w:rPr>
          <w:rFonts w:ascii="Arial" w:hAnsi="Arial" w:cs="Arial"/>
          <w:sz w:val="20"/>
        </w:rPr>
        <w:t>Nota: Para todos los casos las deducciones deberán considerar el I.V.A.</w:t>
      </w:r>
    </w:p>
    <w:p w14:paraId="098AE4A3" w14:textId="77777777" w:rsidR="00396D2A" w:rsidRPr="00277CE2" w:rsidRDefault="00396D2A" w:rsidP="00396D2A">
      <w:pPr>
        <w:pStyle w:val="Default"/>
        <w:jc w:val="both"/>
        <w:rPr>
          <w:rFonts w:ascii="Arial" w:hAnsi="Arial" w:cs="Arial"/>
          <w:b/>
          <w:color w:val="auto"/>
          <w:sz w:val="20"/>
          <w:szCs w:val="20"/>
          <w:lang w:val="es-ES"/>
        </w:rPr>
      </w:pPr>
    </w:p>
    <w:p w14:paraId="3071FB83" w14:textId="77777777" w:rsidR="00FA6A39" w:rsidRPr="00277CE2" w:rsidRDefault="00FA6A39" w:rsidP="00FA6A39">
      <w:pPr>
        <w:pStyle w:val="Default"/>
        <w:ind w:left="142"/>
        <w:jc w:val="both"/>
        <w:rPr>
          <w:rFonts w:ascii="Arial" w:hAnsi="Arial" w:cs="Arial"/>
          <w:b/>
          <w:color w:val="auto"/>
          <w:sz w:val="20"/>
          <w:szCs w:val="20"/>
        </w:rPr>
      </w:pPr>
    </w:p>
    <w:p w14:paraId="1FCA9035" w14:textId="77777777" w:rsidR="00060361" w:rsidRPr="00277CE2" w:rsidRDefault="00060361" w:rsidP="00060361">
      <w:pPr>
        <w:pStyle w:val="Ttulo5"/>
        <w:pageBreakBefore/>
        <w:numPr>
          <w:ilvl w:val="0"/>
          <w:numId w:val="0"/>
        </w:numPr>
        <w:spacing w:before="0" w:after="0"/>
        <w:jc w:val="center"/>
        <w:rPr>
          <w:rFonts w:ascii="Arial" w:hAnsi="Arial" w:cs="Arial"/>
          <w:bCs w:val="0"/>
          <w:i w:val="0"/>
          <w:sz w:val="24"/>
          <w:szCs w:val="20"/>
        </w:rPr>
      </w:pPr>
      <w:r w:rsidRPr="00277CE2">
        <w:rPr>
          <w:rFonts w:ascii="Arial" w:hAnsi="Arial" w:cs="Arial"/>
          <w:bCs w:val="0"/>
          <w:i w:val="0"/>
          <w:sz w:val="24"/>
          <w:szCs w:val="20"/>
        </w:rPr>
        <w:lastRenderedPageBreak/>
        <w:t>ANEXO NÚMERO 1 (UNO)</w:t>
      </w:r>
    </w:p>
    <w:p w14:paraId="390AFCE6" w14:textId="77777777" w:rsidR="00060361" w:rsidRPr="00277CE2" w:rsidRDefault="00060361" w:rsidP="00060361">
      <w:pPr>
        <w:rPr>
          <w:rFonts w:ascii="Arial" w:hAnsi="Arial" w:cs="Arial"/>
        </w:rPr>
      </w:pPr>
    </w:p>
    <w:p w14:paraId="7594CD82" w14:textId="77777777" w:rsidR="00060361" w:rsidRPr="00277CE2" w:rsidRDefault="00060361" w:rsidP="00A853FD">
      <w:pPr>
        <w:pStyle w:val="Ttulo9"/>
        <w:numPr>
          <w:ilvl w:val="0"/>
          <w:numId w:val="0"/>
        </w:numPr>
        <w:pBdr>
          <w:top w:val="single" w:sz="4" w:space="1" w:color="auto"/>
          <w:left w:val="single" w:sz="4" w:space="0" w:color="auto"/>
          <w:bottom w:val="single" w:sz="4" w:space="1" w:color="auto"/>
          <w:right w:val="single" w:sz="4" w:space="4" w:color="auto"/>
          <w:between w:val="single" w:sz="4" w:space="1" w:color="auto"/>
          <w:bar w:val="single" w:sz="4" w:color="auto"/>
        </w:pBdr>
        <w:shd w:val="clear" w:color="auto" w:fill="D9D9D9"/>
        <w:spacing w:before="0" w:after="0"/>
        <w:jc w:val="center"/>
        <w:rPr>
          <w:rFonts w:cs="Arial"/>
          <w:b/>
          <w:sz w:val="16"/>
          <w:szCs w:val="16"/>
        </w:rPr>
      </w:pPr>
      <w:r w:rsidRPr="00277CE2">
        <w:rPr>
          <w:rFonts w:cs="Arial"/>
          <w:b/>
          <w:sz w:val="16"/>
          <w:szCs w:val="16"/>
        </w:rPr>
        <w:t>MODELO DE CONVENIO DE PARTICIPACIÓN CONJUNTA</w:t>
      </w:r>
    </w:p>
    <w:p w14:paraId="689CD8C7" w14:textId="77777777" w:rsidR="00044B97" w:rsidRPr="00277CE2" w:rsidRDefault="00044B97" w:rsidP="00044B97">
      <w:pPr>
        <w:pStyle w:val="Textoindependiente"/>
        <w:jc w:val="both"/>
        <w:rPr>
          <w:rFonts w:ascii="Arial" w:hAnsi="Arial" w:cs="Arial"/>
          <w:b/>
          <w:sz w:val="16"/>
          <w:szCs w:val="16"/>
        </w:rPr>
      </w:pPr>
    </w:p>
    <w:p w14:paraId="64354181" w14:textId="77777777" w:rsidR="00060361" w:rsidRPr="00277CE2" w:rsidRDefault="00060361" w:rsidP="00044B97">
      <w:pPr>
        <w:pStyle w:val="Textoindependiente"/>
        <w:jc w:val="both"/>
        <w:rPr>
          <w:rFonts w:ascii="Arial" w:hAnsi="Arial" w:cs="Arial"/>
          <w:b/>
          <w:sz w:val="16"/>
          <w:szCs w:val="16"/>
        </w:rPr>
      </w:pPr>
      <w:r w:rsidRPr="00277CE2">
        <w:rPr>
          <w:rFonts w:ascii="Arial" w:hAnsi="Arial" w:cs="Arial"/>
          <w:b/>
          <w:sz w:val="16"/>
          <w:szCs w:val="16"/>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6A1ECB53" w14:textId="77777777" w:rsidR="00060361" w:rsidRPr="00277CE2" w:rsidRDefault="00060361" w:rsidP="00044B97">
      <w:pPr>
        <w:pStyle w:val="Lista2"/>
        <w:numPr>
          <w:ilvl w:val="1"/>
          <w:numId w:val="2"/>
        </w:numPr>
        <w:jc w:val="both"/>
        <w:rPr>
          <w:rFonts w:ascii="Arial" w:hAnsi="Arial" w:cs="Arial"/>
          <w:sz w:val="16"/>
          <w:szCs w:val="16"/>
        </w:rPr>
      </w:pPr>
      <w:r w:rsidRPr="00277CE2">
        <w:rPr>
          <w:rFonts w:ascii="Arial" w:hAnsi="Arial" w:cs="Arial"/>
          <w:sz w:val="16"/>
          <w:szCs w:val="16"/>
        </w:rPr>
        <w:t>“EL PARTICIPANTE A”, DECLARA QUE:</w:t>
      </w:r>
    </w:p>
    <w:p w14:paraId="3A6B2AB6" w14:textId="77777777" w:rsidR="00060361" w:rsidRPr="00277CE2" w:rsidRDefault="00060361" w:rsidP="00044B97">
      <w:pPr>
        <w:pStyle w:val="Textodecuerpo31"/>
        <w:tabs>
          <w:tab w:val="left" w:pos="1080"/>
        </w:tabs>
        <w:rPr>
          <w:rFonts w:ascii="Arial" w:hAnsi="Arial" w:cs="Arial"/>
          <w:sz w:val="16"/>
          <w:szCs w:val="16"/>
        </w:rPr>
      </w:pPr>
    </w:p>
    <w:p w14:paraId="3C524FC0" w14:textId="77777777" w:rsidR="00060361" w:rsidRPr="00277CE2" w:rsidRDefault="00060361" w:rsidP="00044B97">
      <w:pPr>
        <w:pStyle w:val="Lista3"/>
        <w:numPr>
          <w:ilvl w:val="2"/>
          <w:numId w:val="23"/>
        </w:numPr>
        <w:jc w:val="both"/>
        <w:rPr>
          <w:rFonts w:ascii="Arial" w:hAnsi="Arial" w:cs="Arial"/>
          <w:sz w:val="16"/>
          <w:szCs w:val="16"/>
        </w:rPr>
      </w:pPr>
      <w:r w:rsidRPr="00277CE2">
        <w:rPr>
          <w:rFonts w:ascii="Arial" w:hAnsi="Arial" w:cs="Arial"/>
          <w:sz w:val="16"/>
          <w:szCs w:val="16"/>
        </w:rPr>
        <w:t xml:space="preserve">ES UNA SOCIEDAD LEGALMENTE CONSTITUIDA, DE CONFORMIDAD CON LAS LEYES MEXICANAS, SEGÚN CONSTA EN EL TESTIMONIO DE LA ESCRITURA PÚBLICA </w:t>
      </w:r>
      <w:r w:rsidRPr="00277CE2">
        <w:rPr>
          <w:rFonts w:ascii="Arial" w:hAnsi="Arial" w:cs="Arial"/>
          <w:b/>
          <w:i/>
          <w:sz w:val="16"/>
          <w:szCs w:val="16"/>
          <w:u w:val="single"/>
        </w:rPr>
        <w:t>(PÓLIZA)</w:t>
      </w:r>
      <w:r w:rsidRPr="00277CE2">
        <w:rPr>
          <w:rFonts w:ascii="Arial" w:hAnsi="Arial" w:cs="Arial"/>
          <w:sz w:val="16"/>
          <w:szCs w:val="16"/>
        </w:rPr>
        <w:t xml:space="preserve"> NÚMERO ____, DE FECHA ____, OTORGADA ANTE LA FE DEL LIC. ____ NOTARIO </w:t>
      </w:r>
      <w:r w:rsidRPr="00277CE2">
        <w:rPr>
          <w:rFonts w:ascii="Arial" w:hAnsi="Arial" w:cs="Arial"/>
          <w:b/>
          <w:i/>
          <w:sz w:val="16"/>
          <w:szCs w:val="16"/>
          <w:u w:val="single"/>
        </w:rPr>
        <w:t>(CORREDOR)</w:t>
      </w:r>
      <w:r w:rsidRPr="00277CE2">
        <w:rPr>
          <w:rFonts w:ascii="Arial" w:hAnsi="Arial" w:cs="Arial"/>
          <w:sz w:val="16"/>
          <w:szCs w:val="16"/>
        </w:rPr>
        <w:t xml:space="preserve"> PÚBLICO NÚMERO ____, DEL ____, E INSCRITA EN EL REGISTRO PÚBLICO DE LA PROPIEDAD Y DE COMERCIO DE ______, EN EL FOLIO MERCANTIL ____ DE FECHA _____.</w:t>
      </w:r>
    </w:p>
    <w:p w14:paraId="3CCA451A" w14:textId="77777777" w:rsidR="00060361" w:rsidRPr="00277CE2" w:rsidRDefault="00060361" w:rsidP="005A3764">
      <w:pPr>
        <w:pStyle w:val="Ttulo3"/>
        <w:numPr>
          <w:ilvl w:val="0"/>
          <w:numId w:val="0"/>
        </w:numPr>
        <w:ind w:left="720"/>
        <w:jc w:val="both"/>
        <w:rPr>
          <w:rFonts w:cs="Arial"/>
          <w:sz w:val="16"/>
          <w:szCs w:val="16"/>
        </w:rPr>
      </w:pPr>
      <w:r w:rsidRPr="00277CE2">
        <w:rPr>
          <w:rFonts w:cs="Arial"/>
          <w:sz w:val="16"/>
          <w:szCs w:val="16"/>
        </w:rPr>
        <w:t xml:space="preserve">EL ACTA CONSTITUTIVA DE LA SOCIEDAD ____ </w:t>
      </w:r>
      <w:r w:rsidRPr="00277CE2">
        <w:rPr>
          <w:rFonts w:cs="Arial"/>
          <w:i/>
          <w:sz w:val="16"/>
          <w:szCs w:val="16"/>
          <w:u w:val="single"/>
        </w:rPr>
        <w:t>(SI/NO)</w:t>
      </w:r>
      <w:r w:rsidRPr="00277CE2">
        <w:rPr>
          <w:rFonts w:cs="Arial"/>
          <w:sz w:val="16"/>
          <w:szCs w:val="16"/>
        </w:rPr>
        <w:t xml:space="preserve"> HA TENIDO REFORMAS Y MODIFICACIONES.</w:t>
      </w:r>
    </w:p>
    <w:p w14:paraId="36C9D3CF" w14:textId="77777777" w:rsidR="00060361" w:rsidRPr="00277CE2" w:rsidRDefault="00060361" w:rsidP="00044B97">
      <w:pPr>
        <w:pStyle w:val="Textoindependienteprimerasangra2"/>
        <w:jc w:val="both"/>
        <w:rPr>
          <w:rFonts w:ascii="Arial" w:hAnsi="Arial" w:cs="Arial"/>
          <w:i/>
          <w:sz w:val="16"/>
          <w:szCs w:val="16"/>
        </w:rPr>
      </w:pPr>
      <w:r w:rsidRPr="00277CE2">
        <w:rPr>
          <w:rFonts w:ascii="Arial" w:hAnsi="Arial" w:cs="Arial"/>
          <w:i/>
          <w:sz w:val="16"/>
          <w:szCs w:val="16"/>
        </w:rPr>
        <w:t>Nota: En su caso, se deberán relacionar las escrituras en que consten las reformas o modificaciones de la sociedad.</w:t>
      </w:r>
    </w:p>
    <w:p w14:paraId="77CF6C1C" w14:textId="77777777" w:rsidR="00060361" w:rsidRPr="00277CE2" w:rsidRDefault="00060361" w:rsidP="00044B97">
      <w:pPr>
        <w:pStyle w:val="Ttulo3"/>
        <w:jc w:val="both"/>
        <w:rPr>
          <w:rFonts w:cs="Arial"/>
          <w:sz w:val="16"/>
          <w:szCs w:val="16"/>
        </w:rPr>
      </w:pPr>
      <w:r w:rsidRPr="00277CE2">
        <w:rPr>
          <w:rFonts w:cs="Arial"/>
          <w:sz w:val="16"/>
          <w:szCs w:val="16"/>
        </w:rPr>
        <w:t>LOS NOMBRES DE SUS SOCIOS SON:</w:t>
      </w:r>
    </w:p>
    <w:p w14:paraId="6B736C0D" w14:textId="77777777" w:rsidR="00060361" w:rsidRPr="00277CE2" w:rsidRDefault="00060361" w:rsidP="00044B97">
      <w:pPr>
        <w:pStyle w:val="Textoindependienteprimerasangra2"/>
        <w:jc w:val="both"/>
        <w:rPr>
          <w:rFonts w:ascii="Arial" w:hAnsi="Arial" w:cs="Arial"/>
          <w:sz w:val="16"/>
          <w:szCs w:val="16"/>
        </w:rPr>
      </w:pPr>
      <w:r w:rsidRPr="00277CE2">
        <w:rPr>
          <w:rFonts w:ascii="Arial" w:hAnsi="Arial" w:cs="Arial"/>
          <w:sz w:val="16"/>
          <w:szCs w:val="16"/>
        </w:rPr>
        <w:t>_____________________ CON REGISTRO FEDERAL DE CONTRIBUYENTES _____________.</w:t>
      </w:r>
    </w:p>
    <w:p w14:paraId="46050E8E" w14:textId="77777777" w:rsidR="00060361" w:rsidRPr="00277CE2" w:rsidRDefault="00060361" w:rsidP="00044B97">
      <w:pPr>
        <w:pStyle w:val="Lista3"/>
        <w:numPr>
          <w:ilvl w:val="2"/>
          <w:numId w:val="24"/>
        </w:numPr>
        <w:jc w:val="both"/>
        <w:rPr>
          <w:rFonts w:ascii="Arial" w:hAnsi="Arial" w:cs="Arial"/>
          <w:sz w:val="16"/>
          <w:szCs w:val="16"/>
        </w:rPr>
      </w:pPr>
      <w:r w:rsidRPr="00277CE2">
        <w:rPr>
          <w:rFonts w:ascii="Arial" w:hAnsi="Arial" w:cs="Arial"/>
          <w:sz w:val="16"/>
          <w:szCs w:val="16"/>
        </w:rPr>
        <w:t>TIENE LOS SIGUIENTES REGISTROS OFICIALES: REGISTRO FEDERAL DE CONTRIBUYENTES NÚMERO __________ Y REGISTRO PATRONAL ANTE EL INSTITUTO MEXICANO DEL SEGURO SOCIAL NÚMERO _____.</w:t>
      </w:r>
    </w:p>
    <w:p w14:paraId="4B0C43B6" w14:textId="77777777" w:rsidR="00060361" w:rsidRPr="00277CE2" w:rsidRDefault="00060361" w:rsidP="00044B97">
      <w:pPr>
        <w:pStyle w:val="Lista4"/>
        <w:numPr>
          <w:ilvl w:val="2"/>
          <w:numId w:val="25"/>
        </w:numPr>
        <w:jc w:val="both"/>
        <w:rPr>
          <w:rFonts w:ascii="Arial" w:hAnsi="Arial" w:cs="Arial"/>
          <w:sz w:val="16"/>
          <w:szCs w:val="16"/>
        </w:rPr>
      </w:pPr>
      <w:r w:rsidRPr="00277CE2">
        <w:rPr>
          <w:rFonts w:ascii="Arial" w:hAnsi="Arial" w:cs="Arial"/>
          <w:sz w:val="16"/>
          <w:szCs w:val="16"/>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277CE2">
        <w:rPr>
          <w:rFonts w:ascii="Arial" w:hAnsi="Arial" w:cs="Arial"/>
          <w:b/>
          <w:sz w:val="16"/>
          <w:szCs w:val="16"/>
        </w:rPr>
        <w:t>“BAJO PROTESTA DE DECIR VERDAD”</w:t>
      </w:r>
      <w:r w:rsidRPr="00277CE2">
        <w:rPr>
          <w:rFonts w:ascii="Arial" w:hAnsi="Arial" w:cs="Arial"/>
          <w:sz w:val="16"/>
          <w:szCs w:val="16"/>
        </w:rPr>
        <w:t>, QUE DICHAS FACULTADES NO LE HAN SIDO REVOCADAS, NI LIMITADAS O MODIFICADAS EN FORMA ALGUNA, A LA FECHA EN QUE SE SUSCRIBE EL PRESENTE INSTRUMENTO JURÍDICO.</w:t>
      </w:r>
    </w:p>
    <w:p w14:paraId="308E8D10" w14:textId="77777777" w:rsidR="00060361" w:rsidRPr="00277CE2" w:rsidRDefault="00060361" w:rsidP="00044B97">
      <w:pPr>
        <w:pStyle w:val="Ttulo4"/>
        <w:jc w:val="both"/>
        <w:rPr>
          <w:rFonts w:ascii="Arial" w:hAnsi="Arial" w:cs="Arial"/>
          <w:sz w:val="16"/>
          <w:szCs w:val="16"/>
        </w:rPr>
      </w:pPr>
      <w:r w:rsidRPr="00277CE2">
        <w:rPr>
          <w:rFonts w:ascii="Arial" w:hAnsi="Arial" w:cs="Arial"/>
          <w:sz w:val="16"/>
          <w:szCs w:val="16"/>
        </w:rPr>
        <w:t>EL DOMICILIO DEL REPRESENTANTE LEGAL ES EL UBICADO EN ______________.</w:t>
      </w:r>
    </w:p>
    <w:p w14:paraId="67C66086" w14:textId="77777777" w:rsidR="00060361" w:rsidRPr="00277CE2" w:rsidRDefault="00060361" w:rsidP="00044B97">
      <w:pPr>
        <w:pStyle w:val="Lista2"/>
        <w:numPr>
          <w:ilvl w:val="2"/>
          <w:numId w:val="26"/>
        </w:numPr>
        <w:jc w:val="both"/>
        <w:rPr>
          <w:rFonts w:ascii="Arial" w:hAnsi="Arial" w:cs="Arial"/>
          <w:sz w:val="16"/>
          <w:szCs w:val="16"/>
        </w:rPr>
      </w:pPr>
      <w:r w:rsidRPr="00277CE2">
        <w:rPr>
          <w:rFonts w:ascii="Arial" w:hAnsi="Arial" w:cs="Arial"/>
          <w:sz w:val="16"/>
          <w:szCs w:val="16"/>
        </w:rPr>
        <w:t>SU OBJETO SOCIAL, ENTRE OTROS CORRESPONDE A: ___________; POR LO QUE CUENTA CON LOS RECURSOS FINANCIEROS, TÉCNICOS, ADMINISTRATIVOS Y HUMANOS PARA OBLIGARSE, EN LOS TÉRMINOS Y CONDICIONES QUE SE ESTIPULAN EN EL PRESENTE CONVENIO.</w:t>
      </w:r>
    </w:p>
    <w:p w14:paraId="4071D9FC" w14:textId="77777777" w:rsidR="00060361" w:rsidRPr="00277CE2" w:rsidRDefault="00060361" w:rsidP="00044B97">
      <w:pPr>
        <w:pStyle w:val="Lista3"/>
        <w:numPr>
          <w:ilvl w:val="2"/>
          <w:numId w:val="27"/>
        </w:numPr>
        <w:jc w:val="both"/>
        <w:rPr>
          <w:rFonts w:ascii="Arial" w:hAnsi="Arial" w:cs="Arial"/>
          <w:sz w:val="16"/>
          <w:szCs w:val="16"/>
        </w:rPr>
      </w:pPr>
      <w:r w:rsidRPr="00277CE2">
        <w:rPr>
          <w:rFonts w:ascii="Arial" w:hAnsi="Arial" w:cs="Arial"/>
          <w:sz w:val="16"/>
          <w:szCs w:val="16"/>
        </w:rPr>
        <w:t>SEÑALA COMO DOMICILIO LEGAL PARA TODOS LOS EFECTOS QUE DERIVEN DEL PRESENTE CONVENIO, EL UBICADO EN:</w:t>
      </w:r>
    </w:p>
    <w:p w14:paraId="6AC46233" w14:textId="77777777" w:rsidR="00060361" w:rsidRPr="00277CE2" w:rsidRDefault="00060361" w:rsidP="00044B97">
      <w:pPr>
        <w:tabs>
          <w:tab w:val="left" w:pos="7954"/>
        </w:tabs>
        <w:ind w:left="1985" w:hanging="851"/>
        <w:jc w:val="both"/>
        <w:rPr>
          <w:rFonts w:ascii="Arial" w:hAnsi="Arial" w:cs="Arial"/>
          <w:b/>
          <w:sz w:val="16"/>
          <w:szCs w:val="16"/>
        </w:rPr>
      </w:pPr>
    </w:p>
    <w:p w14:paraId="0AF82D93" w14:textId="77777777" w:rsidR="00060361" w:rsidRPr="00277CE2" w:rsidRDefault="00060361" w:rsidP="00044B97">
      <w:pPr>
        <w:pStyle w:val="Lista2"/>
        <w:jc w:val="both"/>
        <w:rPr>
          <w:rFonts w:ascii="Arial" w:hAnsi="Arial" w:cs="Arial"/>
          <w:sz w:val="16"/>
          <w:szCs w:val="16"/>
        </w:rPr>
      </w:pPr>
      <w:r w:rsidRPr="00277CE2">
        <w:rPr>
          <w:rFonts w:ascii="Arial" w:hAnsi="Arial" w:cs="Arial"/>
          <w:sz w:val="16"/>
          <w:szCs w:val="16"/>
        </w:rPr>
        <w:t>2.1</w:t>
      </w:r>
      <w:r w:rsidRPr="00277CE2">
        <w:rPr>
          <w:rFonts w:ascii="Arial" w:hAnsi="Arial" w:cs="Arial"/>
          <w:sz w:val="16"/>
          <w:szCs w:val="16"/>
        </w:rPr>
        <w:tab/>
        <w:t>“EL PARTICIPANTE B”</w:t>
      </w:r>
      <w:r w:rsidRPr="00277CE2">
        <w:rPr>
          <w:rFonts w:ascii="Arial" w:hAnsi="Arial" w:cs="Arial"/>
          <w:bCs/>
          <w:sz w:val="16"/>
          <w:szCs w:val="16"/>
        </w:rPr>
        <w:t>,</w:t>
      </w:r>
      <w:r w:rsidRPr="00277CE2">
        <w:rPr>
          <w:rFonts w:ascii="Arial" w:hAnsi="Arial" w:cs="Arial"/>
          <w:sz w:val="16"/>
          <w:szCs w:val="16"/>
        </w:rPr>
        <w:t xml:space="preserve"> DECLARA QUE:</w:t>
      </w:r>
    </w:p>
    <w:p w14:paraId="6DF91B38" w14:textId="77777777" w:rsidR="00060361" w:rsidRPr="00277CE2" w:rsidRDefault="00060361" w:rsidP="00044B97">
      <w:pPr>
        <w:pStyle w:val="Lista3"/>
        <w:jc w:val="both"/>
        <w:rPr>
          <w:rFonts w:ascii="Arial" w:hAnsi="Arial" w:cs="Arial"/>
          <w:sz w:val="16"/>
          <w:szCs w:val="16"/>
        </w:rPr>
      </w:pPr>
      <w:r w:rsidRPr="00277CE2">
        <w:rPr>
          <w:rFonts w:ascii="Arial" w:hAnsi="Arial" w:cs="Arial"/>
          <w:b/>
          <w:bCs/>
          <w:sz w:val="16"/>
          <w:szCs w:val="16"/>
        </w:rPr>
        <w:t>2.1.1</w:t>
      </w:r>
      <w:r w:rsidRPr="00277CE2">
        <w:rPr>
          <w:rFonts w:ascii="Arial" w:hAnsi="Arial" w:cs="Arial"/>
          <w:b/>
          <w:bCs/>
          <w:sz w:val="16"/>
          <w:szCs w:val="16"/>
        </w:rPr>
        <w:tab/>
      </w:r>
      <w:r w:rsidRPr="00277CE2">
        <w:rPr>
          <w:rFonts w:ascii="Arial" w:hAnsi="Arial" w:cs="Arial"/>
          <w:sz w:val="16"/>
          <w:szCs w:val="16"/>
        </w:rPr>
        <w:t xml:space="preserve">ES UNA SOCIEDAD LEGALMENTE CONSTITUIDA DE CONFORMIDAD CON LAS LEYES DE LOS ESTADOS UNIDOS MEXICANOS, SEGÚN CONSTA EL TESTIMONIO </w:t>
      </w:r>
      <w:r w:rsidRPr="00277CE2">
        <w:rPr>
          <w:rFonts w:ascii="Arial" w:hAnsi="Arial" w:cs="Arial"/>
          <w:b/>
          <w:i/>
          <w:sz w:val="16"/>
          <w:szCs w:val="16"/>
          <w:u w:val="single"/>
        </w:rPr>
        <w:t>(PÓLIZA)</w:t>
      </w:r>
      <w:r w:rsidRPr="00277CE2">
        <w:rPr>
          <w:rFonts w:ascii="Arial" w:hAnsi="Arial" w:cs="Arial"/>
          <w:sz w:val="16"/>
          <w:szCs w:val="16"/>
        </w:rPr>
        <w:t xml:space="preserve"> DE LA ESCRITURA PÚBLICA NÚMERO ___, DE FECHA ___, PASADA ANTE LA FE DEL LIC. ____ NOTARIO </w:t>
      </w:r>
      <w:r w:rsidRPr="00277CE2">
        <w:rPr>
          <w:rFonts w:ascii="Arial" w:hAnsi="Arial" w:cs="Arial"/>
          <w:b/>
          <w:i/>
          <w:sz w:val="16"/>
          <w:szCs w:val="16"/>
          <w:u w:val="single"/>
        </w:rPr>
        <w:t>(CORREDOR)</w:t>
      </w:r>
      <w:r w:rsidRPr="00277CE2">
        <w:rPr>
          <w:rFonts w:ascii="Arial" w:hAnsi="Arial" w:cs="Arial"/>
          <w:sz w:val="16"/>
          <w:szCs w:val="16"/>
        </w:rPr>
        <w:t xml:space="preserve"> PÚBLICO NÚMERO ___, DEL __, E INSCRITA EN EL REGISTRO PÚBLICO DE LA PROPIEDAD Y DEL COMERCIO, EN EL FOLIO MERCANTIL NÚMERO ____ DE FECHA ____.</w:t>
      </w:r>
    </w:p>
    <w:p w14:paraId="089623BD" w14:textId="77777777" w:rsidR="00060361" w:rsidRPr="00277CE2" w:rsidRDefault="00060361" w:rsidP="00044B97">
      <w:pPr>
        <w:pStyle w:val="Ttulo3"/>
        <w:jc w:val="both"/>
        <w:rPr>
          <w:rFonts w:cs="Arial"/>
          <w:sz w:val="16"/>
          <w:szCs w:val="16"/>
        </w:rPr>
      </w:pPr>
      <w:r w:rsidRPr="00277CE2">
        <w:rPr>
          <w:rFonts w:cs="Arial"/>
          <w:sz w:val="16"/>
          <w:szCs w:val="16"/>
        </w:rPr>
        <w:t xml:space="preserve">EL ACTA CONSTITUTIVA DE LA SOCIEDAD __ </w:t>
      </w:r>
      <w:r w:rsidRPr="00277CE2">
        <w:rPr>
          <w:rFonts w:cs="Arial"/>
          <w:i/>
          <w:sz w:val="16"/>
          <w:szCs w:val="16"/>
          <w:u w:val="single"/>
        </w:rPr>
        <w:t>(SI/NO)</w:t>
      </w:r>
      <w:r w:rsidRPr="00277CE2">
        <w:rPr>
          <w:rFonts w:cs="Arial"/>
          <w:sz w:val="16"/>
          <w:szCs w:val="16"/>
        </w:rPr>
        <w:t xml:space="preserve"> HA TENIDO REFORMAS Y MODIFICACIONES.</w:t>
      </w:r>
    </w:p>
    <w:p w14:paraId="02E5CED3" w14:textId="77777777" w:rsidR="00060361" w:rsidRPr="00277CE2" w:rsidRDefault="00060361" w:rsidP="00044B97">
      <w:pPr>
        <w:pStyle w:val="Textoindependienteprimerasangra2"/>
        <w:jc w:val="both"/>
        <w:rPr>
          <w:rFonts w:ascii="Arial" w:hAnsi="Arial" w:cs="Arial"/>
          <w:i/>
          <w:sz w:val="16"/>
          <w:szCs w:val="16"/>
        </w:rPr>
      </w:pPr>
      <w:r w:rsidRPr="00277CE2">
        <w:rPr>
          <w:rFonts w:ascii="Arial" w:hAnsi="Arial" w:cs="Arial"/>
          <w:i/>
          <w:sz w:val="16"/>
          <w:szCs w:val="16"/>
        </w:rPr>
        <w:t>Nota: En su caso, se deberán relacionar las escrituras en que consten las reformas o modificaciones de la sociedad.</w:t>
      </w:r>
    </w:p>
    <w:p w14:paraId="453C1ADE" w14:textId="77777777" w:rsidR="00060361" w:rsidRPr="00277CE2" w:rsidRDefault="00060361" w:rsidP="00044B97">
      <w:pPr>
        <w:pStyle w:val="Ttulo3"/>
        <w:jc w:val="both"/>
        <w:rPr>
          <w:rFonts w:cs="Arial"/>
          <w:sz w:val="16"/>
          <w:szCs w:val="16"/>
        </w:rPr>
      </w:pPr>
      <w:r w:rsidRPr="00277CE2">
        <w:rPr>
          <w:rFonts w:cs="Arial"/>
          <w:sz w:val="16"/>
          <w:szCs w:val="16"/>
        </w:rPr>
        <w:t>LOS NOMBRES DE SUS SOCIOS SON:</w:t>
      </w:r>
    </w:p>
    <w:p w14:paraId="2DDF828E" w14:textId="77777777" w:rsidR="00060361" w:rsidRPr="00277CE2" w:rsidRDefault="00060361" w:rsidP="00044B97">
      <w:pPr>
        <w:pStyle w:val="Textoindependienteprimerasangra2"/>
        <w:jc w:val="both"/>
        <w:rPr>
          <w:rFonts w:ascii="Arial" w:hAnsi="Arial" w:cs="Arial"/>
          <w:sz w:val="16"/>
          <w:szCs w:val="16"/>
        </w:rPr>
      </w:pPr>
      <w:r w:rsidRPr="00277CE2">
        <w:rPr>
          <w:rFonts w:ascii="Arial" w:hAnsi="Arial" w:cs="Arial"/>
          <w:sz w:val="16"/>
          <w:szCs w:val="16"/>
        </w:rPr>
        <w:t>_____________________ CON REGISTRO FEDERAL DE CONTRIBUYENTES ____.</w:t>
      </w:r>
    </w:p>
    <w:p w14:paraId="72A04C23" w14:textId="77777777" w:rsidR="00060361" w:rsidRPr="00277CE2" w:rsidRDefault="00060361" w:rsidP="00044B97">
      <w:pPr>
        <w:pStyle w:val="Lista4"/>
        <w:jc w:val="both"/>
        <w:rPr>
          <w:rFonts w:ascii="Arial" w:hAnsi="Arial" w:cs="Arial"/>
          <w:sz w:val="16"/>
          <w:szCs w:val="16"/>
        </w:rPr>
      </w:pPr>
      <w:r w:rsidRPr="00277CE2">
        <w:rPr>
          <w:rFonts w:ascii="Arial" w:hAnsi="Arial" w:cs="Arial"/>
          <w:b/>
          <w:bCs/>
          <w:sz w:val="16"/>
          <w:szCs w:val="16"/>
        </w:rPr>
        <w:t>2.1.2</w:t>
      </w:r>
      <w:r w:rsidRPr="00277CE2">
        <w:rPr>
          <w:rFonts w:ascii="Arial" w:hAnsi="Arial" w:cs="Arial"/>
          <w:b/>
          <w:bCs/>
          <w:sz w:val="16"/>
          <w:szCs w:val="16"/>
        </w:rPr>
        <w:tab/>
      </w:r>
      <w:r w:rsidRPr="00277CE2">
        <w:rPr>
          <w:rFonts w:ascii="Arial" w:hAnsi="Arial" w:cs="Arial"/>
          <w:sz w:val="16"/>
          <w:szCs w:val="16"/>
        </w:rPr>
        <w:t>TIENE LOS SIGUIENTES REGISTROS OFICIALES: REGISTRO FEDERAL DE CONTRIBUYENTES NÚMERO __________ Y REGISTRO PATRONAL ANTE EL INSTITUTO MEXICANO DEL SEGURO SOCIAL NÚMERO _____.</w:t>
      </w:r>
    </w:p>
    <w:p w14:paraId="0A95D0A8" w14:textId="77777777" w:rsidR="00060361" w:rsidRPr="00277CE2" w:rsidRDefault="00060361" w:rsidP="00044B97">
      <w:pPr>
        <w:pStyle w:val="Lista4"/>
        <w:jc w:val="both"/>
        <w:rPr>
          <w:rFonts w:ascii="Arial" w:hAnsi="Arial" w:cs="Arial"/>
          <w:sz w:val="16"/>
          <w:szCs w:val="16"/>
        </w:rPr>
      </w:pPr>
      <w:r w:rsidRPr="00277CE2">
        <w:rPr>
          <w:rFonts w:ascii="Arial" w:hAnsi="Arial" w:cs="Arial"/>
          <w:b/>
          <w:bCs/>
          <w:sz w:val="16"/>
          <w:szCs w:val="16"/>
        </w:rPr>
        <w:t>2.1.3</w:t>
      </w:r>
      <w:r w:rsidRPr="00277CE2">
        <w:rPr>
          <w:rFonts w:ascii="Arial" w:hAnsi="Arial" w:cs="Arial"/>
          <w:b/>
          <w:bCs/>
          <w:sz w:val="16"/>
          <w:szCs w:val="16"/>
        </w:rPr>
        <w:tab/>
      </w:r>
      <w:r w:rsidRPr="00277CE2">
        <w:rPr>
          <w:rFonts w:ascii="Arial" w:hAnsi="Arial" w:cs="Arial"/>
          <w:sz w:val="16"/>
          <w:szCs w:val="16"/>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277CE2">
        <w:rPr>
          <w:rFonts w:ascii="Arial" w:hAnsi="Arial" w:cs="Arial"/>
          <w:b/>
          <w:sz w:val="16"/>
          <w:szCs w:val="16"/>
        </w:rPr>
        <w:t>“BAJO PROTESTA DE DECIR VERDAD”</w:t>
      </w:r>
      <w:r w:rsidRPr="00277CE2">
        <w:rPr>
          <w:rFonts w:ascii="Arial" w:hAnsi="Arial" w:cs="Arial"/>
          <w:sz w:val="16"/>
          <w:szCs w:val="16"/>
        </w:rPr>
        <w:t xml:space="preserve"> QUE DICHAS FACULTADES NO LE HAN SIDO REVOCADAS, NI LIMITADAS O MODIFICADAS EN FORMA ALGUNA, A LA FECHA EN QUE SE SUSCRIBE EL PRESENTE INSTRUMENTO JURÍDICO.</w:t>
      </w:r>
    </w:p>
    <w:p w14:paraId="30726CE9" w14:textId="77777777" w:rsidR="00060361" w:rsidRPr="00277CE2" w:rsidRDefault="00060361" w:rsidP="00044B97">
      <w:pPr>
        <w:pStyle w:val="Ttulo3"/>
        <w:jc w:val="both"/>
        <w:rPr>
          <w:rFonts w:cs="Arial"/>
          <w:sz w:val="16"/>
          <w:szCs w:val="16"/>
        </w:rPr>
      </w:pPr>
      <w:r w:rsidRPr="00277CE2">
        <w:rPr>
          <w:rFonts w:cs="Arial"/>
          <w:sz w:val="16"/>
          <w:szCs w:val="16"/>
        </w:rPr>
        <w:lastRenderedPageBreak/>
        <w:t>EL DOMICILIO DE SU REPRESENTANTE LEGAL ES EL UBICADO EN _____.</w:t>
      </w:r>
    </w:p>
    <w:p w14:paraId="30C9031B" w14:textId="77777777" w:rsidR="00060361" w:rsidRPr="00277CE2" w:rsidRDefault="00060361" w:rsidP="00044B97">
      <w:pPr>
        <w:pStyle w:val="Lista4"/>
        <w:jc w:val="both"/>
        <w:rPr>
          <w:rFonts w:ascii="Arial" w:hAnsi="Arial" w:cs="Arial"/>
          <w:sz w:val="16"/>
          <w:szCs w:val="16"/>
        </w:rPr>
      </w:pPr>
      <w:r w:rsidRPr="00277CE2">
        <w:rPr>
          <w:rFonts w:ascii="Arial" w:hAnsi="Arial" w:cs="Arial"/>
          <w:b/>
          <w:bCs/>
          <w:sz w:val="16"/>
          <w:szCs w:val="16"/>
        </w:rPr>
        <w:t>2.1.4</w:t>
      </w:r>
      <w:r w:rsidRPr="00277CE2">
        <w:rPr>
          <w:rFonts w:ascii="Arial" w:hAnsi="Arial" w:cs="Arial"/>
          <w:b/>
          <w:bCs/>
          <w:sz w:val="16"/>
          <w:szCs w:val="16"/>
        </w:rPr>
        <w:tab/>
      </w:r>
      <w:r w:rsidRPr="00277CE2">
        <w:rPr>
          <w:rFonts w:ascii="Arial" w:hAnsi="Arial" w:cs="Arial"/>
          <w:sz w:val="16"/>
          <w:szCs w:val="16"/>
        </w:rPr>
        <w:t>SU OBJETO SOCIAL, ENTRE OTROS CORRESPONDE A: ___________; POR LO QUE CUENTA CON LOS RECURSOS FINANCIEROS, TÉCNICOS, ADMINISTRATIVOS Y HUMANOS PARA OBLIGARSE, EN LOS TÉRMINOS Y CONDICIONES QUE SE ESTIPULAN EN EL PRESENTE CONVENIO.</w:t>
      </w:r>
    </w:p>
    <w:p w14:paraId="2A890232" w14:textId="77777777" w:rsidR="00060361" w:rsidRPr="00277CE2" w:rsidRDefault="00060361" w:rsidP="00044B97">
      <w:pPr>
        <w:pStyle w:val="Textodecuerpo21"/>
        <w:tabs>
          <w:tab w:val="left" w:pos="7898"/>
        </w:tabs>
        <w:ind w:left="1985" w:hanging="851"/>
        <w:rPr>
          <w:rFonts w:cs="Arial"/>
          <w:sz w:val="16"/>
          <w:szCs w:val="16"/>
        </w:rPr>
      </w:pPr>
      <w:r w:rsidRPr="00277CE2">
        <w:rPr>
          <w:rFonts w:cs="Arial"/>
          <w:b/>
          <w:bCs/>
          <w:sz w:val="16"/>
          <w:szCs w:val="16"/>
        </w:rPr>
        <w:t>2.1.5</w:t>
      </w:r>
      <w:r w:rsidRPr="00277CE2">
        <w:rPr>
          <w:rFonts w:cs="Arial"/>
          <w:b/>
          <w:bCs/>
          <w:sz w:val="16"/>
          <w:szCs w:val="16"/>
        </w:rPr>
        <w:tab/>
      </w:r>
      <w:r w:rsidRPr="00277CE2">
        <w:rPr>
          <w:rFonts w:cs="Arial"/>
          <w:sz w:val="16"/>
          <w:szCs w:val="16"/>
        </w:rPr>
        <w:t>SEÑALA COMO DOMICILIO LEGAL PARA TODOS LOS EFECTOS QUE DERIVEN DEL PRESENTE CONVENIO, EL UBICADO EN: ___________________________</w:t>
      </w:r>
    </w:p>
    <w:p w14:paraId="6525F468" w14:textId="77777777" w:rsidR="00060361" w:rsidRPr="00277CE2" w:rsidRDefault="00060361" w:rsidP="00044B97">
      <w:pPr>
        <w:pStyle w:val="Textodecuerpo21"/>
        <w:ind w:left="2340" w:hanging="540"/>
        <w:rPr>
          <w:rFonts w:cs="Arial"/>
          <w:sz w:val="10"/>
          <w:szCs w:val="16"/>
        </w:rPr>
      </w:pPr>
    </w:p>
    <w:p w14:paraId="7C1E151E" w14:textId="77777777" w:rsidR="00060361" w:rsidRPr="00277CE2" w:rsidRDefault="00060361" w:rsidP="00044B97">
      <w:pPr>
        <w:pStyle w:val="Textodecuerpo21"/>
        <w:ind w:left="1985"/>
        <w:rPr>
          <w:rFonts w:cs="Arial"/>
          <w:b/>
          <w:sz w:val="16"/>
          <w:szCs w:val="16"/>
        </w:rPr>
      </w:pPr>
      <w:r w:rsidRPr="00277CE2">
        <w:rPr>
          <w:rFonts w:cs="Arial"/>
          <w:b/>
          <w:i/>
          <w:sz w:val="16"/>
          <w:szCs w:val="16"/>
        </w:rPr>
        <w:t xml:space="preserve">(MENCIONAR E IDENTIFICAR A CUÁNTOS INTEGRANTES CONFORMAN LA PARTICIPACIÓN CONJUNTA PARA LA PRESENTACIÓN </w:t>
      </w:r>
      <w:r w:rsidRPr="00277CE2">
        <w:rPr>
          <w:rFonts w:cs="Arial"/>
          <w:b/>
          <w:sz w:val="16"/>
          <w:szCs w:val="16"/>
        </w:rPr>
        <w:t>DE PROPOSICIONES).</w:t>
      </w:r>
    </w:p>
    <w:p w14:paraId="291D09D9" w14:textId="77777777" w:rsidR="00060361" w:rsidRPr="00277CE2" w:rsidRDefault="00060361" w:rsidP="00044B97">
      <w:pPr>
        <w:pStyle w:val="Lista5"/>
        <w:numPr>
          <w:ilvl w:val="1"/>
          <w:numId w:val="22"/>
        </w:numPr>
        <w:jc w:val="both"/>
        <w:rPr>
          <w:rFonts w:ascii="Arial" w:hAnsi="Arial" w:cs="Arial"/>
          <w:sz w:val="16"/>
          <w:szCs w:val="16"/>
        </w:rPr>
      </w:pPr>
      <w:r w:rsidRPr="00277CE2">
        <w:rPr>
          <w:rFonts w:ascii="Arial" w:hAnsi="Arial" w:cs="Arial"/>
          <w:b/>
          <w:sz w:val="16"/>
          <w:szCs w:val="16"/>
        </w:rPr>
        <w:t>“LAS PARTES”</w:t>
      </w:r>
      <w:r w:rsidRPr="00277CE2">
        <w:rPr>
          <w:rFonts w:ascii="Arial" w:hAnsi="Arial" w:cs="Arial"/>
          <w:sz w:val="16"/>
          <w:szCs w:val="16"/>
        </w:rPr>
        <w:t xml:space="preserve"> DECLARAN QUE:</w:t>
      </w:r>
    </w:p>
    <w:p w14:paraId="5A0F9DAD" w14:textId="77777777" w:rsidR="00060361" w:rsidRPr="00277CE2" w:rsidRDefault="00060361" w:rsidP="00044B97">
      <w:pPr>
        <w:pStyle w:val="Textodecuerpo31"/>
        <w:tabs>
          <w:tab w:val="left" w:pos="1272"/>
        </w:tabs>
        <w:rPr>
          <w:rFonts w:ascii="Arial" w:hAnsi="Arial" w:cs="Arial"/>
          <w:sz w:val="16"/>
          <w:szCs w:val="16"/>
        </w:rPr>
      </w:pPr>
    </w:p>
    <w:p w14:paraId="2420D981" w14:textId="77777777" w:rsidR="00060361" w:rsidRPr="00277CE2" w:rsidRDefault="00060361" w:rsidP="00044B97">
      <w:pPr>
        <w:pStyle w:val="Lista5"/>
        <w:numPr>
          <w:ilvl w:val="2"/>
          <w:numId w:val="22"/>
        </w:numPr>
        <w:jc w:val="both"/>
        <w:rPr>
          <w:rFonts w:ascii="Arial" w:hAnsi="Arial" w:cs="Arial"/>
          <w:sz w:val="16"/>
          <w:szCs w:val="16"/>
        </w:rPr>
      </w:pPr>
      <w:r w:rsidRPr="00277CE2">
        <w:rPr>
          <w:rFonts w:ascii="Arial" w:hAnsi="Arial" w:cs="Arial"/>
          <w:sz w:val="16"/>
          <w:szCs w:val="16"/>
        </w:rPr>
        <w:t>CONOCEN LOS REQUISITOS Y CONDICIONES ESTIPULADAS EN LAS BASES DE LA CONVOCATORIA A LA INVITACIÓN ____</w:t>
      </w:r>
      <w:bookmarkStart w:id="1" w:name="_GoBack"/>
      <w:bookmarkEnd w:id="1"/>
      <w:r w:rsidRPr="00277CE2">
        <w:rPr>
          <w:rFonts w:ascii="Arial" w:hAnsi="Arial" w:cs="Arial"/>
          <w:sz w:val="16"/>
          <w:szCs w:val="16"/>
        </w:rPr>
        <w:t>________.</w:t>
      </w:r>
    </w:p>
    <w:p w14:paraId="1B44F3AC" w14:textId="77777777" w:rsidR="00060361" w:rsidRPr="00277CE2" w:rsidRDefault="00060361" w:rsidP="00044B97">
      <w:pPr>
        <w:pStyle w:val="Textodecuerpo31"/>
        <w:tabs>
          <w:tab w:val="left" w:pos="1854"/>
        </w:tabs>
        <w:rPr>
          <w:rFonts w:ascii="Arial" w:hAnsi="Arial" w:cs="Arial"/>
          <w:sz w:val="10"/>
          <w:szCs w:val="16"/>
        </w:rPr>
      </w:pPr>
    </w:p>
    <w:p w14:paraId="3F44BDBD" w14:textId="77777777" w:rsidR="00060361" w:rsidRPr="00277CE2" w:rsidRDefault="00060361" w:rsidP="00044B97">
      <w:pPr>
        <w:pStyle w:val="Lista2"/>
        <w:jc w:val="both"/>
        <w:rPr>
          <w:rFonts w:ascii="Arial" w:hAnsi="Arial" w:cs="Arial"/>
          <w:sz w:val="16"/>
          <w:szCs w:val="16"/>
        </w:rPr>
      </w:pPr>
      <w:r w:rsidRPr="00277CE2">
        <w:rPr>
          <w:rFonts w:ascii="Arial" w:hAnsi="Arial" w:cs="Arial"/>
          <w:b/>
          <w:sz w:val="16"/>
          <w:szCs w:val="16"/>
        </w:rPr>
        <w:t>3.1.2</w:t>
      </w:r>
      <w:r w:rsidRPr="00277CE2">
        <w:rPr>
          <w:rFonts w:ascii="Arial" w:hAnsi="Arial" w:cs="Arial"/>
          <w:b/>
          <w:sz w:val="16"/>
          <w:szCs w:val="16"/>
        </w:rPr>
        <w:tab/>
      </w:r>
      <w:r w:rsidRPr="00277CE2">
        <w:rPr>
          <w:rFonts w:ascii="Arial" w:hAnsi="Arial" w:cs="Arial"/>
          <w:sz w:val="16"/>
          <w:szCs w:val="16"/>
        </w:rPr>
        <w:t>MANIFIESTAN SU CONFORMIDAD EN FORMALIZAR EL PRESENTE CONVENIO, CON EL OBJETO DE PARTICIPAR CONJUNTAMENTE EN LA INVITACIÓN, PRESENTANDO PROPOSICIÓN TÉCNICA Y ECONÓMICA, CUMPLIENDO CON LO ESTABLECIDO EN LAS BASES DE LA INVITACIÓN Y CON LO DISPUESTO EN LOS ARTÍCULOS 34, DE LA LEY DE ADQUISICIONES, ARRENDAMIENTOS Y SERVICIOS DEL SECTOR PÚBLICO Y 31 DE SU REGLAMENTO.</w:t>
      </w:r>
    </w:p>
    <w:p w14:paraId="4B2FD49A" w14:textId="77777777" w:rsidR="00060361" w:rsidRPr="00277CE2" w:rsidRDefault="00060361" w:rsidP="00044B97">
      <w:pPr>
        <w:pStyle w:val="Textodecuerpo31"/>
        <w:tabs>
          <w:tab w:val="left" w:pos="1800"/>
        </w:tabs>
        <w:rPr>
          <w:rFonts w:ascii="Arial" w:hAnsi="Arial" w:cs="Arial"/>
          <w:sz w:val="10"/>
          <w:szCs w:val="16"/>
        </w:rPr>
      </w:pPr>
    </w:p>
    <w:p w14:paraId="04FBE2BA" w14:textId="77777777" w:rsidR="00060361" w:rsidRPr="00277CE2" w:rsidRDefault="00060361" w:rsidP="00044B97">
      <w:pPr>
        <w:pStyle w:val="Textodecuerpo21"/>
        <w:ind w:left="1248" w:hanging="540"/>
        <w:rPr>
          <w:rFonts w:cs="Arial"/>
          <w:sz w:val="16"/>
          <w:szCs w:val="16"/>
        </w:rPr>
      </w:pPr>
      <w:r w:rsidRPr="00277CE2">
        <w:rPr>
          <w:rFonts w:cs="Arial"/>
          <w:sz w:val="16"/>
          <w:szCs w:val="16"/>
        </w:rPr>
        <w:t>EXPUESTO LO ANTERIOR, LAS PARTES OTORGAN LAS SIGUIENTES:</w:t>
      </w:r>
    </w:p>
    <w:p w14:paraId="4E35B7AF" w14:textId="77777777" w:rsidR="00060361" w:rsidRPr="00277CE2" w:rsidRDefault="00060361" w:rsidP="00044B97">
      <w:pPr>
        <w:pStyle w:val="Textodecuerpo21"/>
        <w:rPr>
          <w:rFonts w:cs="Arial"/>
          <w:b/>
          <w:sz w:val="16"/>
          <w:szCs w:val="16"/>
        </w:rPr>
      </w:pPr>
      <w:r w:rsidRPr="00277CE2">
        <w:rPr>
          <w:rFonts w:cs="Arial"/>
          <w:b/>
          <w:sz w:val="16"/>
          <w:szCs w:val="16"/>
        </w:rPr>
        <w:t>CLÁUSULAS</w:t>
      </w:r>
    </w:p>
    <w:p w14:paraId="7DD4A4AA" w14:textId="77777777" w:rsidR="00060361" w:rsidRPr="00277CE2" w:rsidRDefault="00060361" w:rsidP="00044B97">
      <w:pPr>
        <w:pStyle w:val="Textodecuerpo21"/>
        <w:ind w:left="1943" w:hanging="1403"/>
        <w:rPr>
          <w:rFonts w:cs="Arial"/>
          <w:b/>
          <w:sz w:val="16"/>
          <w:szCs w:val="16"/>
        </w:rPr>
      </w:pPr>
      <w:r w:rsidRPr="00277CE2">
        <w:rPr>
          <w:rFonts w:cs="Arial"/>
          <w:b/>
          <w:sz w:val="16"/>
          <w:szCs w:val="16"/>
        </w:rPr>
        <w:t>PRIMERA.-</w:t>
      </w:r>
      <w:r w:rsidRPr="00277CE2">
        <w:rPr>
          <w:rFonts w:cs="Arial"/>
          <w:b/>
          <w:sz w:val="16"/>
          <w:szCs w:val="16"/>
        </w:rPr>
        <w:tab/>
        <w:t>OBJETO.- “PARTICIPACIÓN CONJUNTA”.</w:t>
      </w:r>
    </w:p>
    <w:p w14:paraId="61BE03C5" w14:textId="77777777" w:rsidR="00060361" w:rsidRPr="00277CE2" w:rsidRDefault="00060361" w:rsidP="00044B97">
      <w:pPr>
        <w:pStyle w:val="Textodecuerpo21"/>
        <w:ind w:left="1985"/>
        <w:rPr>
          <w:rFonts w:cs="Arial"/>
          <w:sz w:val="16"/>
          <w:szCs w:val="16"/>
        </w:rPr>
      </w:pPr>
      <w:r w:rsidRPr="00277CE2">
        <w:rPr>
          <w:rFonts w:cs="Arial"/>
          <w:b/>
          <w:sz w:val="16"/>
          <w:szCs w:val="16"/>
        </w:rPr>
        <w:t>“LAS PARTES”</w:t>
      </w:r>
      <w:r w:rsidRPr="00277CE2">
        <w:rPr>
          <w:rFonts w:cs="Arial"/>
          <w:sz w:val="16"/>
          <w:szCs w:val="16"/>
        </w:rPr>
        <w:t xml:space="preserve"> CONVIENEN, EN CONJUNTAR SUS RECURSOS TÉCNICOS, LEGALES, ADMINISTRATIVOS, ECONÓMICOS Y FINANCIEROS PARA PRESENTAR PROPOSICIÓN TÉCNICA Y ECONÓMICA EN LA INVITACIÓN  NÚMERO _________ Y EN CASO DE SER ADJUDICATARIO DEL CONTRATO, SE OBLIGAN A PRESTAR EL SERVICIO OBJETO DEL CONVENIO, CON LA PARTICIPACIÓN SIGUIENTE:</w:t>
      </w:r>
    </w:p>
    <w:p w14:paraId="51A379B4" w14:textId="77777777" w:rsidR="00060361" w:rsidRPr="00277CE2" w:rsidRDefault="00060361" w:rsidP="00044B97">
      <w:pPr>
        <w:pStyle w:val="Textodecuerpo21"/>
        <w:ind w:left="1957" w:hanging="14"/>
        <w:rPr>
          <w:rFonts w:cs="Arial"/>
          <w:sz w:val="16"/>
          <w:szCs w:val="16"/>
        </w:rPr>
      </w:pPr>
      <w:r w:rsidRPr="00277CE2">
        <w:rPr>
          <w:rFonts w:cs="Arial"/>
          <w:b/>
          <w:sz w:val="16"/>
          <w:szCs w:val="16"/>
        </w:rPr>
        <w:t>PARTICIPANTE “A”:</w:t>
      </w:r>
      <w:r w:rsidRPr="00277CE2">
        <w:rPr>
          <w:rFonts w:cs="Arial"/>
          <w:sz w:val="16"/>
          <w:szCs w:val="16"/>
        </w:rPr>
        <w:t xml:space="preserve"> </w:t>
      </w:r>
      <w:r w:rsidRPr="00277CE2">
        <w:rPr>
          <w:rFonts w:cs="Arial"/>
          <w:b/>
          <w:i/>
          <w:sz w:val="16"/>
          <w:szCs w:val="16"/>
          <w:u w:val="single"/>
        </w:rPr>
        <w:t>(DESCRIBIR LA PARTE QUE SE OBLIGA A SUMINISTRAR)</w:t>
      </w:r>
      <w:r w:rsidRPr="00277CE2">
        <w:rPr>
          <w:rFonts w:cs="Arial"/>
          <w:sz w:val="16"/>
          <w:szCs w:val="16"/>
        </w:rPr>
        <w:t>.</w:t>
      </w:r>
    </w:p>
    <w:p w14:paraId="0780BFC4" w14:textId="77777777" w:rsidR="00060361" w:rsidRPr="00277CE2" w:rsidRDefault="00060361" w:rsidP="00044B97">
      <w:pPr>
        <w:pStyle w:val="Textodecuerpo21"/>
        <w:ind w:left="1971"/>
        <w:rPr>
          <w:rFonts w:cs="Arial"/>
          <w:sz w:val="16"/>
          <w:szCs w:val="16"/>
        </w:rPr>
      </w:pPr>
      <w:r w:rsidRPr="00277CE2">
        <w:rPr>
          <w:rFonts w:cs="Arial"/>
          <w:i/>
          <w:sz w:val="16"/>
          <w:szCs w:val="16"/>
          <w:u w:val="single"/>
        </w:rPr>
        <w:t xml:space="preserve">(CADA UNO DE LOS INTEGRANTES QUE CONFORMAN LA PARTICIPACIÓN CONJUNTA PARA LA PRESENTACIÓN </w:t>
      </w:r>
      <w:r w:rsidRPr="00277CE2">
        <w:rPr>
          <w:rFonts w:cs="Arial"/>
          <w:i/>
          <w:sz w:val="16"/>
          <w:szCs w:val="16"/>
        </w:rPr>
        <w:t xml:space="preserve">DE </w:t>
      </w:r>
      <w:r w:rsidRPr="00277CE2">
        <w:rPr>
          <w:rFonts w:cs="Arial"/>
          <w:sz w:val="16"/>
          <w:szCs w:val="16"/>
        </w:rPr>
        <w:t>PROPOSICIONES DEBERÁ DESCRIBIR LA PARTE QUE SE OBLIGA A ENTREGAR).</w:t>
      </w:r>
    </w:p>
    <w:p w14:paraId="71497FB7" w14:textId="77777777" w:rsidR="00060361" w:rsidRPr="00277CE2" w:rsidRDefault="00060361" w:rsidP="00044B97">
      <w:pPr>
        <w:pStyle w:val="Textodecuerpo21"/>
        <w:ind w:left="1943" w:hanging="1403"/>
        <w:rPr>
          <w:rFonts w:cs="Arial"/>
          <w:b/>
          <w:sz w:val="16"/>
          <w:szCs w:val="16"/>
        </w:rPr>
      </w:pPr>
      <w:r w:rsidRPr="00277CE2">
        <w:rPr>
          <w:rFonts w:cs="Arial"/>
          <w:b/>
          <w:sz w:val="16"/>
          <w:szCs w:val="16"/>
        </w:rPr>
        <w:t>SEGUNDA.-</w:t>
      </w:r>
      <w:r w:rsidRPr="00277CE2">
        <w:rPr>
          <w:rFonts w:cs="Arial"/>
          <w:b/>
          <w:sz w:val="16"/>
          <w:szCs w:val="16"/>
        </w:rPr>
        <w:tab/>
        <w:t>REPRESENTANTE COMÚN Y OBLIGADO SOLIDARIO.</w:t>
      </w:r>
    </w:p>
    <w:p w14:paraId="2BB5948E" w14:textId="77777777" w:rsidR="00060361" w:rsidRPr="00277CE2" w:rsidRDefault="00060361" w:rsidP="00044B97">
      <w:pPr>
        <w:pStyle w:val="Textodecuerpo21"/>
        <w:ind w:left="1957" w:firstLine="14"/>
        <w:rPr>
          <w:rFonts w:cs="Arial"/>
          <w:sz w:val="16"/>
          <w:szCs w:val="16"/>
        </w:rPr>
      </w:pPr>
      <w:r w:rsidRPr="00277CE2">
        <w:rPr>
          <w:rFonts w:cs="Arial"/>
          <w:b/>
          <w:sz w:val="16"/>
          <w:szCs w:val="16"/>
        </w:rPr>
        <w:t>“LAS PARTES“</w:t>
      </w:r>
      <w:r w:rsidRPr="00277CE2">
        <w:rPr>
          <w:rFonts w:cs="Arial"/>
          <w:sz w:val="16"/>
          <w:szCs w:val="16"/>
        </w:rPr>
        <w:t>ACEPTAN EXPRESAMENTE EN DESIGNAR COMO REPRESENTANTE COMÚN AL ____________, A TRAVÉS DEL PRESENTE INSTRUMENTO, OTORGÁNDOLE PODER AMPLIO Y SUFICIENTE, PARA ATENDER TODO LO RELACIONADO CON LAS PROPOSICIONES TÉCNICA Y ECONÓMICA EN EL PROCEDIMIENTO DE INVITACIÓN, ASÍ COMO PARA SUSCRIBIR DICHAS PROPOSICIONES.</w:t>
      </w:r>
    </w:p>
    <w:p w14:paraId="7010D5D6" w14:textId="77777777" w:rsidR="00060361" w:rsidRPr="00277CE2" w:rsidRDefault="00060361" w:rsidP="00044B97">
      <w:pPr>
        <w:pStyle w:val="Textodecuerpo21"/>
        <w:ind w:left="1957" w:firstLine="14"/>
        <w:rPr>
          <w:rFonts w:cs="Arial"/>
          <w:sz w:val="16"/>
          <w:szCs w:val="16"/>
        </w:rPr>
      </w:pPr>
      <w:r w:rsidRPr="00277CE2">
        <w:rPr>
          <w:rFonts w:cs="Arial"/>
          <w:sz w:val="16"/>
          <w:szCs w:val="16"/>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50E8732B" w14:textId="77777777" w:rsidR="00060361" w:rsidRPr="00277CE2" w:rsidRDefault="00060361" w:rsidP="00044B97">
      <w:pPr>
        <w:pStyle w:val="Textodecuerpo21"/>
        <w:ind w:left="1971" w:hanging="1431"/>
        <w:rPr>
          <w:rFonts w:cs="Arial"/>
          <w:b/>
          <w:sz w:val="16"/>
          <w:szCs w:val="16"/>
        </w:rPr>
      </w:pPr>
      <w:r w:rsidRPr="00277CE2">
        <w:rPr>
          <w:rFonts w:cs="Arial"/>
          <w:b/>
          <w:sz w:val="16"/>
          <w:szCs w:val="16"/>
        </w:rPr>
        <w:t xml:space="preserve">TERCERA.- </w:t>
      </w:r>
      <w:r w:rsidRPr="00277CE2">
        <w:rPr>
          <w:rFonts w:cs="Arial"/>
          <w:b/>
          <w:sz w:val="16"/>
          <w:szCs w:val="16"/>
        </w:rPr>
        <w:tab/>
        <w:t>DEL COBRO DE L</w:t>
      </w:r>
      <w:r w:rsidR="00F5406D" w:rsidRPr="00277CE2">
        <w:rPr>
          <w:rFonts w:cs="Arial"/>
          <w:b/>
          <w:sz w:val="16"/>
          <w:szCs w:val="16"/>
        </w:rPr>
        <w:t>OS COMPROBANTES FISCALES DIGITALES</w:t>
      </w:r>
      <w:r w:rsidRPr="00277CE2">
        <w:rPr>
          <w:rFonts w:cs="Arial"/>
          <w:b/>
          <w:sz w:val="16"/>
          <w:szCs w:val="16"/>
        </w:rPr>
        <w:t>.</w:t>
      </w:r>
    </w:p>
    <w:p w14:paraId="00971F5A" w14:textId="77777777" w:rsidR="00060361" w:rsidRPr="00277CE2" w:rsidRDefault="00060361" w:rsidP="00044B97">
      <w:pPr>
        <w:pStyle w:val="Textodecuerpo21"/>
        <w:ind w:left="1957" w:firstLine="14"/>
        <w:rPr>
          <w:rFonts w:cs="Arial"/>
          <w:sz w:val="16"/>
          <w:szCs w:val="16"/>
        </w:rPr>
      </w:pPr>
      <w:r w:rsidRPr="00277CE2">
        <w:rPr>
          <w:rFonts w:cs="Arial"/>
          <w:b/>
          <w:sz w:val="16"/>
          <w:szCs w:val="16"/>
        </w:rPr>
        <w:t>“LAS PARTES”</w:t>
      </w:r>
      <w:r w:rsidRPr="00277CE2">
        <w:rPr>
          <w:rFonts w:cs="Arial"/>
          <w:sz w:val="16"/>
          <w:szCs w:val="16"/>
        </w:rPr>
        <w:t xml:space="preserve"> CONVIENEN EXPRESAMENTE, QUE “EL PARTICIPANTE______ </w:t>
      </w:r>
      <w:r w:rsidRPr="00277CE2">
        <w:rPr>
          <w:rFonts w:cs="Arial"/>
          <w:b/>
          <w:i/>
          <w:sz w:val="16"/>
          <w:szCs w:val="16"/>
          <w:u w:val="single"/>
        </w:rPr>
        <w:t>(LOS PARTICIPANTES, DEBERÁN INDICAR CUÁL DE ELLOS ESTARÁ FACULTADO PARA REALIZAR EL COBRO)</w:t>
      </w:r>
      <w:r w:rsidRPr="00277CE2">
        <w:rPr>
          <w:rFonts w:cs="Arial"/>
          <w:sz w:val="16"/>
          <w:szCs w:val="16"/>
        </w:rPr>
        <w:t>, PARA EFECTUAR EL COBRO DE L</w:t>
      </w:r>
      <w:r w:rsidR="00F5406D" w:rsidRPr="00277CE2">
        <w:rPr>
          <w:rFonts w:cs="Arial"/>
          <w:sz w:val="16"/>
          <w:szCs w:val="16"/>
        </w:rPr>
        <w:t>OS COMPROBANTES FISCALES DIGITALES RELATIVO</w:t>
      </w:r>
      <w:r w:rsidRPr="00277CE2">
        <w:rPr>
          <w:rFonts w:cs="Arial"/>
          <w:sz w:val="16"/>
          <w:szCs w:val="16"/>
        </w:rPr>
        <w:t>S AL SERVICIO QUE SE PRESTE AL IMSS, CON MOTIVO DEL CONTRATO QUE SE DERIVE DE LA INVITACIÓN PÚBLICA NÚMERO _________.</w:t>
      </w:r>
    </w:p>
    <w:p w14:paraId="409A744C" w14:textId="77777777" w:rsidR="00060361" w:rsidRPr="00277CE2" w:rsidRDefault="00060361" w:rsidP="00044B97">
      <w:pPr>
        <w:pStyle w:val="Textodecuerpo21"/>
        <w:ind w:left="1985" w:hanging="1425"/>
        <w:rPr>
          <w:rFonts w:cs="Arial"/>
          <w:b/>
          <w:sz w:val="16"/>
          <w:szCs w:val="16"/>
        </w:rPr>
      </w:pPr>
      <w:r w:rsidRPr="00277CE2">
        <w:rPr>
          <w:rFonts w:cs="Arial"/>
          <w:b/>
          <w:sz w:val="16"/>
          <w:szCs w:val="16"/>
        </w:rPr>
        <w:t xml:space="preserve">CUARTA.- </w:t>
      </w:r>
      <w:r w:rsidRPr="00277CE2">
        <w:rPr>
          <w:rFonts w:cs="Arial"/>
          <w:b/>
          <w:sz w:val="16"/>
          <w:szCs w:val="16"/>
        </w:rPr>
        <w:tab/>
        <w:t>VIGENCIA.</w:t>
      </w:r>
    </w:p>
    <w:p w14:paraId="006C4EB9" w14:textId="77777777" w:rsidR="00060361" w:rsidRPr="00277CE2" w:rsidRDefault="00060361" w:rsidP="00044B97">
      <w:pPr>
        <w:pStyle w:val="Textodecuerpo21"/>
        <w:ind w:left="1985"/>
        <w:rPr>
          <w:rFonts w:cs="Arial"/>
          <w:sz w:val="16"/>
          <w:szCs w:val="16"/>
        </w:rPr>
      </w:pPr>
      <w:r w:rsidRPr="00277CE2">
        <w:rPr>
          <w:rFonts w:cs="Arial"/>
          <w:b/>
          <w:sz w:val="16"/>
          <w:szCs w:val="16"/>
        </w:rPr>
        <w:t>“LAS PARTES</w:t>
      </w:r>
      <w:proofErr w:type="gramStart"/>
      <w:r w:rsidRPr="00277CE2">
        <w:rPr>
          <w:rFonts w:cs="Arial"/>
          <w:b/>
          <w:sz w:val="16"/>
          <w:szCs w:val="16"/>
        </w:rPr>
        <w:t>“</w:t>
      </w:r>
      <w:r w:rsidRPr="00277CE2">
        <w:rPr>
          <w:rFonts w:cs="Arial"/>
          <w:sz w:val="16"/>
          <w:szCs w:val="16"/>
        </w:rPr>
        <w:t xml:space="preserve"> CONVIENEN</w:t>
      </w:r>
      <w:proofErr w:type="gramEnd"/>
      <w:r w:rsidRPr="00277CE2">
        <w:rPr>
          <w:rFonts w:cs="Arial"/>
          <w:sz w:val="16"/>
          <w:szCs w:val="16"/>
        </w:rPr>
        <w:t>, EN QUE LA VIGENCIA DEL PRESENTE CONVENIO SERÁ EL DEL PERÍODO DURANTE EL CUAL SE DESARROLLE EL PROCEDIMIENTO DE LA INVITACIÓN NÚMERO __________, INCLUYENDO, EN SU CASO, DE RESULTAR ADJUDICADOS DEL CONTRATO, EL PLAZO QUE SE ESTIPULE EN ÉSTE Y EL QUE PUDIERA RESULTAR DE CONVENIOS DE MODIFICACIÓN.</w:t>
      </w:r>
    </w:p>
    <w:p w14:paraId="5614B63E" w14:textId="77777777" w:rsidR="00060361" w:rsidRPr="00277CE2" w:rsidRDefault="00060361" w:rsidP="00044B97">
      <w:pPr>
        <w:pStyle w:val="Textodecuerpo21"/>
        <w:ind w:left="1999" w:hanging="1459"/>
        <w:rPr>
          <w:rFonts w:cs="Arial"/>
          <w:b/>
          <w:sz w:val="16"/>
          <w:szCs w:val="16"/>
        </w:rPr>
      </w:pPr>
      <w:r w:rsidRPr="00277CE2">
        <w:rPr>
          <w:rFonts w:cs="Arial"/>
          <w:b/>
          <w:sz w:val="16"/>
          <w:szCs w:val="16"/>
        </w:rPr>
        <w:t>QUINTA.-</w:t>
      </w:r>
      <w:r w:rsidRPr="00277CE2">
        <w:rPr>
          <w:rFonts w:cs="Arial"/>
          <w:b/>
          <w:sz w:val="16"/>
          <w:szCs w:val="16"/>
        </w:rPr>
        <w:tab/>
        <w:t>OBLIGACIONES.</w:t>
      </w:r>
    </w:p>
    <w:p w14:paraId="73A05AB6" w14:textId="77777777" w:rsidR="00060361" w:rsidRPr="00277CE2" w:rsidRDefault="00060361" w:rsidP="00044B97">
      <w:pPr>
        <w:pStyle w:val="Textodecuerpo21"/>
        <w:ind w:left="1999" w:firstLine="14"/>
        <w:rPr>
          <w:rFonts w:cs="Arial"/>
          <w:sz w:val="16"/>
          <w:szCs w:val="16"/>
        </w:rPr>
      </w:pPr>
      <w:r w:rsidRPr="00277CE2">
        <w:rPr>
          <w:rFonts w:cs="Arial"/>
          <w:b/>
          <w:sz w:val="16"/>
          <w:szCs w:val="16"/>
        </w:rPr>
        <w:t>“LAS PARTES”</w:t>
      </w:r>
      <w:r w:rsidRPr="00277CE2">
        <w:rPr>
          <w:rFonts w:cs="Arial"/>
          <w:sz w:val="16"/>
          <w:szCs w:val="16"/>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69C4FCE3" w14:textId="77777777" w:rsidR="00060361" w:rsidRPr="00277CE2" w:rsidRDefault="00060361" w:rsidP="00044B97">
      <w:pPr>
        <w:pStyle w:val="Textodecuerpo21"/>
        <w:ind w:left="1999" w:firstLine="14"/>
        <w:rPr>
          <w:rFonts w:cs="Arial"/>
          <w:sz w:val="16"/>
          <w:szCs w:val="16"/>
        </w:rPr>
      </w:pPr>
      <w:r w:rsidRPr="00277CE2">
        <w:rPr>
          <w:rFonts w:cs="Arial"/>
          <w:b/>
          <w:sz w:val="16"/>
          <w:szCs w:val="16"/>
        </w:rPr>
        <w:t>“LAS PARTES”</w:t>
      </w:r>
      <w:r w:rsidRPr="00277CE2">
        <w:rPr>
          <w:rFonts w:cs="Arial"/>
          <w:sz w:val="16"/>
          <w:szCs w:val="16"/>
        </w:rPr>
        <w:t xml:space="preserve"> ACEPTAN Y SE OBLIGAN A PROTOCOLIZAR ANTE NOTARIO PÚBLICO EL PRESENTE CONVENIO, EN CASO DE RESULTAR ADJUDICADOS DEL CONTRATO QUE SE DERIVE DEL FALLO EMITIDO EN LA INVITACIÓN NÚMERO _________ EN QUE PARTICIPAN Y, QUE EL PRESENTE INSTRUMENTO, DEBIDAMENTE PROTOCOLIZADO, FORMARÁ PARTE INTEGRANTE  DEL CONTRATO QUE SUSCRIBAN LOS REPRESENTANTES LEGALES DE CADA INTEGRANTE Y EL IMSS. </w:t>
      </w:r>
    </w:p>
    <w:p w14:paraId="45268B92" w14:textId="77777777" w:rsidR="00060361" w:rsidRPr="00277CE2" w:rsidRDefault="00060361" w:rsidP="00044B97">
      <w:pPr>
        <w:pStyle w:val="Textodecuerpo21"/>
        <w:ind w:left="1957" w:firstLine="14"/>
        <w:rPr>
          <w:rFonts w:cs="Arial"/>
          <w:sz w:val="16"/>
          <w:szCs w:val="16"/>
        </w:rPr>
      </w:pPr>
      <w:r w:rsidRPr="00277CE2">
        <w:rPr>
          <w:rFonts w:cs="Arial"/>
          <w:sz w:val="16"/>
          <w:szCs w:val="16"/>
        </w:rPr>
        <w:t xml:space="preserve">LEÍDO QUE FUE EL PRESENTE CONVENIO POR </w:t>
      </w:r>
      <w:r w:rsidRPr="00277CE2">
        <w:rPr>
          <w:rFonts w:cs="Arial"/>
          <w:b/>
          <w:sz w:val="16"/>
          <w:szCs w:val="16"/>
        </w:rPr>
        <w:t>“LAS PARTES”</w:t>
      </w:r>
      <w:r w:rsidRPr="00277CE2">
        <w:rPr>
          <w:rFonts w:cs="Arial"/>
          <w:sz w:val="16"/>
          <w:szCs w:val="16"/>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277CE2">
        <w:rPr>
          <w:rFonts w:cs="Arial"/>
          <w:sz w:val="16"/>
          <w:szCs w:val="16"/>
        </w:rPr>
        <w:t>DE</w:t>
      </w:r>
      <w:proofErr w:type="spellEnd"/>
      <w:r w:rsidRPr="00277CE2">
        <w:rPr>
          <w:rFonts w:cs="Arial"/>
          <w:sz w:val="16"/>
          <w:szCs w:val="16"/>
        </w:rPr>
        <w:t xml:space="preserve"> 20___.</w:t>
      </w: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060361" w:rsidRPr="00277CE2" w14:paraId="3BB5B908" w14:textId="77777777" w:rsidTr="006A75B4">
        <w:tc>
          <w:tcPr>
            <w:tcW w:w="3600" w:type="dxa"/>
            <w:tcBorders>
              <w:bottom w:val="single" w:sz="4" w:space="0" w:color="000000"/>
            </w:tcBorders>
          </w:tcPr>
          <w:p w14:paraId="72C54A96" w14:textId="77777777" w:rsidR="00060361" w:rsidRPr="00277CE2" w:rsidRDefault="00060361" w:rsidP="00044B97">
            <w:pPr>
              <w:pStyle w:val="Textodecuerpo21"/>
              <w:snapToGrid w:val="0"/>
              <w:ind w:left="540" w:hanging="540"/>
              <w:rPr>
                <w:rFonts w:cs="Arial"/>
                <w:b/>
                <w:sz w:val="16"/>
                <w:szCs w:val="16"/>
              </w:rPr>
            </w:pPr>
            <w:r w:rsidRPr="00277CE2">
              <w:rPr>
                <w:rFonts w:cs="Arial"/>
                <w:sz w:val="16"/>
                <w:szCs w:val="16"/>
              </w:rPr>
              <w:t>“</w:t>
            </w:r>
            <w:r w:rsidRPr="00277CE2">
              <w:rPr>
                <w:rFonts w:cs="Arial"/>
                <w:b/>
                <w:sz w:val="16"/>
                <w:szCs w:val="16"/>
              </w:rPr>
              <w:t>EL PARTICIPANTE A”</w:t>
            </w:r>
          </w:p>
        </w:tc>
        <w:tc>
          <w:tcPr>
            <w:tcW w:w="720" w:type="dxa"/>
          </w:tcPr>
          <w:p w14:paraId="15CB4193" w14:textId="77777777" w:rsidR="00060361" w:rsidRPr="00277CE2" w:rsidRDefault="00060361" w:rsidP="00044B97">
            <w:pPr>
              <w:pStyle w:val="Textodecuerpo21"/>
              <w:snapToGrid w:val="0"/>
              <w:ind w:hanging="540"/>
              <w:rPr>
                <w:rFonts w:cs="Arial"/>
                <w:sz w:val="16"/>
                <w:szCs w:val="16"/>
              </w:rPr>
            </w:pPr>
          </w:p>
          <w:p w14:paraId="319F593A" w14:textId="77777777" w:rsidR="00060361" w:rsidRPr="00277CE2" w:rsidRDefault="00060361" w:rsidP="00044B97">
            <w:pPr>
              <w:pStyle w:val="Textodecuerpo21"/>
              <w:ind w:hanging="540"/>
              <w:rPr>
                <w:rFonts w:cs="Arial"/>
                <w:sz w:val="16"/>
                <w:szCs w:val="16"/>
              </w:rPr>
            </w:pPr>
          </w:p>
          <w:p w14:paraId="492EE215" w14:textId="77777777" w:rsidR="00060361" w:rsidRPr="00277CE2" w:rsidRDefault="00060361" w:rsidP="00044B97">
            <w:pPr>
              <w:pStyle w:val="Textodecuerpo21"/>
              <w:ind w:hanging="540"/>
              <w:rPr>
                <w:rFonts w:cs="Arial"/>
                <w:sz w:val="16"/>
                <w:szCs w:val="16"/>
              </w:rPr>
            </w:pPr>
          </w:p>
        </w:tc>
        <w:tc>
          <w:tcPr>
            <w:tcW w:w="3240" w:type="dxa"/>
            <w:tcBorders>
              <w:bottom w:val="single" w:sz="4" w:space="0" w:color="000000"/>
            </w:tcBorders>
          </w:tcPr>
          <w:p w14:paraId="26A41B91" w14:textId="77777777" w:rsidR="00060361" w:rsidRPr="00277CE2" w:rsidRDefault="00060361" w:rsidP="00044B97">
            <w:pPr>
              <w:pStyle w:val="Textodecuerpo21"/>
              <w:snapToGrid w:val="0"/>
              <w:ind w:hanging="540"/>
              <w:rPr>
                <w:rFonts w:cs="Arial"/>
                <w:b/>
                <w:sz w:val="16"/>
                <w:szCs w:val="16"/>
              </w:rPr>
            </w:pPr>
            <w:r w:rsidRPr="00277CE2">
              <w:rPr>
                <w:rFonts w:cs="Arial"/>
                <w:b/>
                <w:sz w:val="16"/>
                <w:szCs w:val="16"/>
              </w:rPr>
              <w:t xml:space="preserve">     “EL PARTICIPANTE B”</w:t>
            </w:r>
          </w:p>
          <w:p w14:paraId="00C25EA6" w14:textId="77777777" w:rsidR="00060361" w:rsidRPr="00277CE2" w:rsidRDefault="00060361" w:rsidP="00044B97">
            <w:pPr>
              <w:pStyle w:val="Textodecuerpo21"/>
              <w:ind w:hanging="540"/>
              <w:rPr>
                <w:rFonts w:cs="Arial"/>
                <w:b/>
                <w:sz w:val="16"/>
                <w:szCs w:val="16"/>
              </w:rPr>
            </w:pPr>
          </w:p>
        </w:tc>
      </w:tr>
      <w:tr w:rsidR="00060361" w:rsidRPr="00277CE2" w14:paraId="33BDE2B1" w14:textId="77777777" w:rsidTr="006A75B4">
        <w:tc>
          <w:tcPr>
            <w:tcW w:w="3600" w:type="dxa"/>
            <w:tcBorders>
              <w:top w:val="single" w:sz="4" w:space="0" w:color="000000"/>
            </w:tcBorders>
          </w:tcPr>
          <w:p w14:paraId="4588409F" w14:textId="77777777" w:rsidR="00060361" w:rsidRPr="00277CE2" w:rsidRDefault="00060361" w:rsidP="00044B97">
            <w:pPr>
              <w:pStyle w:val="Ttulo3"/>
              <w:numPr>
                <w:ilvl w:val="0"/>
                <w:numId w:val="0"/>
              </w:numPr>
              <w:snapToGrid w:val="0"/>
              <w:spacing w:before="0" w:after="0"/>
              <w:jc w:val="both"/>
              <w:rPr>
                <w:rFonts w:cs="Arial"/>
                <w:sz w:val="16"/>
                <w:szCs w:val="16"/>
              </w:rPr>
            </w:pPr>
            <w:r w:rsidRPr="00277CE2">
              <w:rPr>
                <w:rFonts w:cs="Arial"/>
                <w:sz w:val="16"/>
                <w:szCs w:val="16"/>
              </w:rPr>
              <w:t>NOMBRE Y CARGO</w:t>
            </w:r>
          </w:p>
          <w:p w14:paraId="1723FB77" w14:textId="77777777" w:rsidR="00060361" w:rsidRPr="00277CE2" w:rsidRDefault="00060361" w:rsidP="00044B97">
            <w:pPr>
              <w:jc w:val="both"/>
              <w:rPr>
                <w:rFonts w:ascii="Arial" w:hAnsi="Arial" w:cs="Arial"/>
                <w:b/>
                <w:sz w:val="16"/>
                <w:szCs w:val="16"/>
              </w:rPr>
            </w:pPr>
            <w:r w:rsidRPr="00277CE2">
              <w:rPr>
                <w:rFonts w:ascii="Arial" w:hAnsi="Arial" w:cs="Arial"/>
                <w:b/>
                <w:sz w:val="16"/>
                <w:szCs w:val="16"/>
              </w:rPr>
              <w:t>DEL APODERADO LEGAL</w:t>
            </w:r>
          </w:p>
        </w:tc>
        <w:tc>
          <w:tcPr>
            <w:tcW w:w="720" w:type="dxa"/>
          </w:tcPr>
          <w:p w14:paraId="5A72C6B1" w14:textId="77777777" w:rsidR="00060361" w:rsidRPr="00277CE2" w:rsidRDefault="00060361" w:rsidP="00044B97">
            <w:pPr>
              <w:pStyle w:val="Textodecuerpo21"/>
              <w:snapToGrid w:val="0"/>
              <w:ind w:hanging="540"/>
              <w:rPr>
                <w:rFonts w:cs="Arial"/>
                <w:sz w:val="16"/>
                <w:szCs w:val="16"/>
              </w:rPr>
            </w:pPr>
          </w:p>
        </w:tc>
        <w:tc>
          <w:tcPr>
            <w:tcW w:w="3240" w:type="dxa"/>
            <w:tcBorders>
              <w:top w:val="single" w:sz="4" w:space="0" w:color="000000"/>
            </w:tcBorders>
          </w:tcPr>
          <w:p w14:paraId="003D5291" w14:textId="77777777" w:rsidR="00060361" w:rsidRPr="00277CE2" w:rsidRDefault="00060361" w:rsidP="00044B97">
            <w:pPr>
              <w:snapToGrid w:val="0"/>
              <w:jc w:val="both"/>
              <w:rPr>
                <w:rFonts w:ascii="Arial" w:hAnsi="Arial" w:cs="Arial"/>
                <w:b/>
                <w:sz w:val="16"/>
                <w:szCs w:val="16"/>
              </w:rPr>
            </w:pPr>
            <w:r w:rsidRPr="00277CE2">
              <w:rPr>
                <w:rFonts w:ascii="Arial" w:hAnsi="Arial" w:cs="Arial"/>
                <w:b/>
                <w:sz w:val="16"/>
                <w:szCs w:val="16"/>
              </w:rPr>
              <w:t xml:space="preserve">NOMBRE Y CARGO </w:t>
            </w:r>
          </w:p>
          <w:p w14:paraId="4B95251F" w14:textId="77777777" w:rsidR="00060361" w:rsidRPr="00277CE2" w:rsidRDefault="00060361" w:rsidP="00044B97">
            <w:pPr>
              <w:jc w:val="both"/>
              <w:rPr>
                <w:rFonts w:ascii="Arial" w:hAnsi="Arial" w:cs="Arial"/>
                <w:b/>
                <w:sz w:val="16"/>
                <w:szCs w:val="16"/>
              </w:rPr>
            </w:pPr>
            <w:r w:rsidRPr="00277CE2">
              <w:rPr>
                <w:rFonts w:ascii="Arial" w:hAnsi="Arial" w:cs="Arial"/>
                <w:b/>
                <w:sz w:val="16"/>
                <w:szCs w:val="16"/>
              </w:rPr>
              <w:t>DEL APODERADO LEGAL</w:t>
            </w:r>
          </w:p>
        </w:tc>
      </w:tr>
    </w:tbl>
    <w:p w14:paraId="16AE6CA8" w14:textId="77777777" w:rsidR="00060361" w:rsidRPr="00277CE2" w:rsidRDefault="00060361" w:rsidP="00044B97">
      <w:pPr>
        <w:jc w:val="both"/>
        <w:rPr>
          <w:rFonts w:ascii="Arial" w:hAnsi="Arial" w:cs="Arial"/>
          <w:sz w:val="16"/>
          <w:szCs w:val="16"/>
        </w:rPr>
      </w:pPr>
    </w:p>
    <w:p w14:paraId="3C8B2007" w14:textId="77777777" w:rsidR="00060361" w:rsidRPr="00277CE2" w:rsidRDefault="00060361" w:rsidP="00060361">
      <w:pPr>
        <w:pStyle w:val="Puesto1"/>
        <w:rPr>
          <w:rFonts w:ascii="Arial" w:hAnsi="Arial" w:cs="Arial"/>
          <w:sz w:val="24"/>
          <w:szCs w:val="24"/>
        </w:rPr>
      </w:pPr>
      <w:r w:rsidRPr="00277CE2">
        <w:rPr>
          <w:rFonts w:ascii="Arial" w:hAnsi="Arial" w:cs="Arial"/>
          <w:sz w:val="24"/>
          <w:szCs w:val="24"/>
        </w:rPr>
        <w:lastRenderedPageBreak/>
        <w:t>ANEXO NÚMERO 2 (DOS)</w:t>
      </w:r>
    </w:p>
    <w:p w14:paraId="405892D2" w14:textId="77777777" w:rsidR="00A853FD" w:rsidRPr="00277CE2" w:rsidRDefault="00A853FD" w:rsidP="00060361">
      <w:pPr>
        <w:pStyle w:val="Textoindependiente21"/>
        <w:jc w:val="both"/>
        <w:rPr>
          <w:rFonts w:ascii="Arial" w:hAnsi="Arial" w:cs="Arial"/>
          <w:b/>
          <w:sz w:val="16"/>
          <w:szCs w:val="16"/>
        </w:rPr>
      </w:pPr>
    </w:p>
    <w:p w14:paraId="210559CF" w14:textId="77777777" w:rsidR="00060361" w:rsidRPr="00277CE2" w:rsidRDefault="00060361" w:rsidP="00A853FD">
      <w:pPr>
        <w:pStyle w:val="Textoindependiente21"/>
        <w:jc w:val="both"/>
        <w:rPr>
          <w:rFonts w:ascii="Arial" w:hAnsi="Arial" w:cs="Arial"/>
          <w:b/>
          <w:sz w:val="16"/>
          <w:szCs w:val="16"/>
        </w:rPr>
      </w:pPr>
      <w:r w:rsidRPr="00277CE2">
        <w:rPr>
          <w:rFonts w:ascii="Arial" w:hAnsi="Arial" w:cs="Arial"/>
          <w:b/>
          <w:sz w:val="16"/>
          <w:szCs w:val="16"/>
        </w:rPr>
        <w:t>INSTITUTO MEXICANO DEL SEGURO SOCIAL</w:t>
      </w:r>
    </w:p>
    <w:p w14:paraId="655313AB" w14:textId="77777777" w:rsidR="00060361" w:rsidRPr="00277CE2" w:rsidRDefault="00060361" w:rsidP="00A853FD">
      <w:pPr>
        <w:pStyle w:val="Textoindependiente21"/>
        <w:jc w:val="both"/>
        <w:rPr>
          <w:rFonts w:ascii="Arial" w:hAnsi="Arial" w:cs="Arial"/>
          <w:b/>
          <w:sz w:val="16"/>
          <w:szCs w:val="16"/>
        </w:rPr>
      </w:pPr>
      <w:r w:rsidRPr="00277CE2">
        <w:rPr>
          <w:rFonts w:ascii="Arial" w:hAnsi="Arial" w:cs="Arial"/>
          <w:b/>
          <w:sz w:val="16"/>
          <w:szCs w:val="16"/>
        </w:rPr>
        <w:t>CONVOCANTE</w:t>
      </w:r>
    </w:p>
    <w:p w14:paraId="3F266D2C" w14:textId="77777777" w:rsidR="00060361" w:rsidRPr="00277CE2" w:rsidRDefault="00060361" w:rsidP="00A853FD">
      <w:pPr>
        <w:pStyle w:val="Textoindependiente"/>
        <w:jc w:val="both"/>
        <w:rPr>
          <w:rFonts w:ascii="Arial" w:hAnsi="Arial" w:cs="Arial"/>
          <w:sz w:val="16"/>
          <w:szCs w:val="16"/>
        </w:rPr>
      </w:pPr>
      <w:r w:rsidRPr="00277CE2">
        <w:rPr>
          <w:rFonts w:ascii="Arial" w:hAnsi="Arial" w:cs="Arial"/>
          <w:b/>
          <w:bCs/>
          <w:sz w:val="16"/>
          <w:szCs w:val="16"/>
        </w:rPr>
        <w:t>(__________</w:t>
      </w:r>
      <w:r w:rsidRPr="00277CE2">
        <w:rPr>
          <w:rFonts w:ascii="Arial" w:hAnsi="Arial" w:cs="Arial"/>
          <w:b/>
          <w:bCs/>
          <w:sz w:val="16"/>
          <w:szCs w:val="16"/>
          <w:u w:val="single"/>
        </w:rPr>
        <w:t>NOMBRE</w:t>
      </w:r>
      <w:r w:rsidRPr="00277CE2">
        <w:rPr>
          <w:rFonts w:ascii="Arial" w:hAnsi="Arial" w:cs="Arial"/>
          <w:b/>
          <w:bCs/>
          <w:sz w:val="16"/>
          <w:szCs w:val="16"/>
        </w:rPr>
        <w:t>________)</w:t>
      </w:r>
      <w:r w:rsidRPr="00277CE2">
        <w:rPr>
          <w:rFonts w:ascii="Arial" w:hAnsi="Arial" w:cs="Arial"/>
          <w:sz w:val="16"/>
          <w:szCs w:val="16"/>
        </w:rPr>
        <w:t xml:space="preserve"> EN MI CARÁCTER DE REPRESENTANTE LEGAL DE LA </w:t>
      </w:r>
      <w:r w:rsidRPr="00277CE2">
        <w:rPr>
          <w:rFonts w:ascii="Arial" w:hAnsi="Arial" w:cs="Arial"/>
          <w:b/>
          <w:bCs/>
          <w:sz w:val="16"/>
          <w:szCs w:val="16"/>
        </w:rPr>
        <w:t>(__________</w:t>
      </w:r>
      <w:r w:rsidRPr="00277CE2">
        <w:rPr>
          <w:rFonts w:ascii="Arial" w:hAnsi="Arial" w:cs="Arial"/>
          <w:b/>
          <w:bCs/>
          <w:sz w:val="16"/>
          <w:szCs w:val="16"/>
          <w:u w:val="single"/>
        </w:rPr>
        <w:t>NOMBRE O RAZÓN SOCIAL DE LA EMPRESA</w:t>
      </w:r>
      <w:r w:rsidRPr="00277CE2">
        <w:rPr>
          <w:rFonts w:ascii="Arial" w:hAnsi="Arial" w:cs="Arial"/>
          <w:b/>
          <w:bCs/>
          <w:sz w:val="16"/>
          <w:szCs w:val="16"/>
        </w:rPr>
        <w:t>________)</w:t>
      </w:r>
      <w:r w:rsidRPr="00277CE2">
        <w:rPr>
          <w:rFonts w:ascii="Arial" w:hAnsi="Arial" w:cs="Arial"/>
          <w:sz w:val="16"/>
          <w:szCs w:val="16"/>
        </w:rPr>
        <w:t xml:space="preserve">, Y EN TÉRMINOS DEL NUMERAL 6, REQUISITOS QUE DEBERAN CUMPLIR LOS LICITANTES,  DE LA CONVOCATORIA DE LA </w:t>
      </w:r>
      <w:r w:rsidR="00D1432E" w:rsidRPr="00277CE2">
        <w:rPr>
          <w:rFonts w:ascii="Arial" w:hAnsi="Arial" w:cs="Arial"/>
          <w:sz w:val="16"/>
          <w:szCs w:val="16"/>
        </w:rPr>
        <w:t>INVITACION A CUANDO MENOS TRES PERSONAS</w:t>
      </w:r>
      <w:r w:rsidRPr="00277CE2">
        <w:rPr>
          <w:rFonts w:ascii="Arial" w:hAnsi="Arial" w:cs="Arial"/>
          <w:sz w:val="16"/>
          <w:szCs w:val="16"/>
        </w:rPr>
        <w:t xml:space="preserve"> NO.______________________________, MANIFIESTO LO SIGUIENTE:</w:t>
      </w:r>
    </w:p>
    <w:p w14:paraId="403719F6" w14:textId="77777777" w:rsidR="00060361" w:rsidRPr="00277CE2" w:rsidRDefault="00060361" w:rsidP="00A853FD">
      <w:pPr>
        <w:jc w:val="both"/>
        <w:rPr>
          <w:rFonts w:ascii="Arial" w:hAnsi="Arial" w:cs="Arial"/>
          <w:sz w:val="16"/>
          <w:szCs w:val="16"/>
        </w:rPr>
      </w:pPr>
    </w:p>
    <w:p w14:paraId="1CEBB834" w14:textId="77777777" w:rsidR="00060361" w:rsidRPr="00277CE2" w:rsidRDefault="00060361" w:rsidP="00A853FD">
      <w:pPr>
        <w:jc w:val="both"/>
        <w:rPr>
          <w:rFonts w:ascii="Arial" w:hAnsi="Arial" w:cs="Arial"/>
          <w:sz w:val="16"/>
          <w:szCs w:val="16"/>
        </w:rPr>
      </w:pPr>
    </w:p>
    <w:p w14:paraId="1A066175" w14:textId="77777777" w:rsidR="00060361" w:rsidRPr="00277CE2" w:rsidRDefault="00060361" w:rsidP="00A853FD">
      <w:pPr>
        <w:pStyle w:val="Listaconvietas"/>
        <w:numPr>
          <w:ilvl w:val="0"/>
          <w:numId w:val="21"/>
        </w:numPr>
        <w:jc w:val="both"/>
        <w:rPr>
          <w:rFonts w:ascii="Arial" w:hAnsi="Arial" w:cs="Arial"/>
          <w:b/>
          <w:sz w:val="16"/>
          <w:szCs w:val="16"/>
        </w:rPr>
      </w:pPr>
      <w:r w:rsidRPr="00277CE2">
        <w:rPr>
          <w:rFonts w:ascii="Arial" w:hAnsi="Arial" w:cs="Arial"/>
          <w:sz w:val="16"/>
          <w:szCs w:val="16"/>
        </w:rPr>
        <w:t>Bajo protesta de decir verdad, por el que manifieste bajo protesta de decir verdad, no encontrarse en alguno de los supuestos establecidos por los artículos 50 y 60, penúltimo párrafo, de la LAASSP</w:t>
      </w:r>
    </w:p>
    <w:p w14:paraId="01D592AF" w14:textId="77777777" w:rsidR="00060361" w:rsidRPr="00277CE2" w:rsidRDefault="00060361" w:rsidP="00A853FD">
      <w:pPr>
        <w:pStyle w:val="Listaconvietas"/>
        <w:numPr>
          <w:ilvl w:val="0"/>
          <w:numId w:val="21"/>
        </w:numPr>
        <w:jc w:val="both"/>
        <w:rPr>
          <w:rFonts w:ascii="Arial" w:hAnsi="Arial" w:cs="Arial"/>
          <w:b/>
          <w:bCs/>
          <w:sz w:val="16"/>
          <w:szCs w:val="16"/>
        </w:rPr>
      </w:pPr>
      <w:r w:rsidRPr="00277CE2">
        <w:rPr>
          <w:rFonts w:ascii="Arial" w:hAnsi="Arial" w:cs="Arial"/>
          <w:sz w:val="16"/>
          <w:szCs w:val="16"/>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277CE2">
        <w:rPr>
          <w:rFonts w:ascii="Arial" w:hAnsi="Arial" w:cs="Arial"/>
          <w:b/>
          <w:bCs/>
          <w:sz w:val="16"/>
          <w:szCs w:val="16"/>
        </w:rPr>
        <w:t xml:space="preserve">. </w:t>
      </w:r>
    </w:p>
    <w:p w14:paraId="7968FA7E" w14:textId="77777777" w:rsidR="00060361" w:rsidRPr="00277CE2" w:rsidRDefault="00060361" w:rsidP="00A853FD">
      <w:pPr>
        <w:pStyle w:val="Prrafodelista"/>
        <w:jc w:val="both"/>
        <w:rPr>
          <w:rFonts w:ascii="Arial" w:hAnsi="Arial" w:cs="Arial"/>
          <w:sz w:val="16"/>
          <w:szCs w:val="16"/>
        </w:rPr>
      </w:pPr>
    </w:p>
    <w:p w14:paraId="4B5EB973" w14:textId="77777777" w:rsidR="00060361" w:rsidRPr="00277CE2" w:rsidRDefault="00060361" w:rsidP="00A853FD">
      <w:pPr>
        <w:jc w:val="both"/>
        <w:rPr>
          <w:rFonts w:ascii="Arial" w:hAnsi="Arial" w:cs="Arial"/>
          <w:sz w:val="16"/>
          <w:szCs w:val="16"/>
        </w:rPr>
      </w:pPr>
    </w:p>
    <w:p w14:paraId="0BFD3D22" w14:textId="77777777" w:rsidR="00060361" w:rsidRPr="00277CE2" w:rsidRDefault="00060361" w:rsidP="00A853FD">
      <w:pPr>
        <w:jc w:val="both"/>
        <w:rPr>
          <w:rFonts w:ascii="Arial" w:hAnsi="Arial" w:cs="Arial"/>
          <w:sz w:val="16"/>
          <w:szCs w:val="16"/>
        </w:rPr>
      </w:pPr>
    </w:p>
    <w:p w14:paraId="0D1EF85A" w14:textId="77777777" w:rsidR="00060361" w:rsidRPr="00277CE2" w:rsidRDefault="00060361" w:rsidP="00A853FD">
      <w:pPr>
        <w:pStyle w:val="Ttulo3"/>
        <w:jc w:val="both"/>
        <w:rPr>
          <w:rFonts w:cs="Arial"/>
          <w:sz w:val="16"/>
          <w:szCs w:val="16"/>
        </w:rPr>
      </w:pPr>
      <w:r w:rsidRPr="00277CE2">
        <w:rPr>
          <w:rFonts w:cs="Arial"/>
          <w:sz w:val="16"/>
          <w:szCs w:val="16"/>
        </w:rPr>
        <w:t>LUGAR Y FECHA</w:t>
      </w:r>
    </w:p>
    <w:p w14:paraId="782A549B" w14:textId="77777777" w:rsidR="00060361" w:rsidRPr="00277CE2" w:rsidRDefault="00060361" w:rsidP="00A853FD">
      <w:pPr>
        <w:jc w:val="both"/>
        <w:rPr>
          <w:rFonts w:ascii="Arial" w:hAnsi="Arial" w:cs="Arial"/>
          <w:sz w:val="16"/>
          <w:szCs w:val="16"/>
        </w:rPr>
      </w:pPr>
    </w:p>
    <w:p w14:paraId="0AFCBC31" w14:textId="77777777" w:rsidR="00060361" w:rsidRPr="00277CE2" w:rsidRDefault="00060361" w:rsidP="00A853FD">
      <w:pPr>
        <w:jc w:val="both"/>
        <w:rPr>
          <w:rFonts w:ascii="Arial" w:hAnsi="Arial" w:cs="Arial"/>
          <w:sz w:val="16"/>
          <w:szCs w:val="16"/>
        </w:rPr>
      </w:pPr>
    </w:p>
    <w:p w14:paraId="1CCC5D46" w14:textId="77777777" w:rsidR="00060361" w:rsidRPr="00277CE2" w:rsidRDefault="00A853FD" w:rsidP="00A853FD">
      <w:pPr>
        <w:jc w:val="center"/>
        <w:rPr>
          <w:rFonts w:ascii="Arial" w:hAnsi="Arial" w:cs="Arial"/>
          <w:sz w:val="16"/>
          <w:szCs w:val="16"/>
        </w:rPr>
      </w:pPr>
      <w:r w:rsidRPr="00277CE2">
        <w:rPr>
          <w:rFonts w:ascii="Arial" w:hAnsi="Arial" w:cs="Arial"/>
          <w:sz w:val="16"/>
          <w:szCs w:val="16"/>
        </w:rPr>
        <w:t>___________________________________________________</w:t>
      </w:r>
    </w:p>
    <w:p w14:paraId="6723061E" w14:textId="77777777" w:rsidR="00060361" w:rsidRPr="00277CE2" w:rsidRDefault="00060361" w:rsidP="00A853FD">
      <w:pPr>
        <w:pStyle w:val="Textoindependiente"/>
        <w:jc w:val="center"/>
        <w:rPr>
          <w:rFonts w:ascii="Arial" w:hAnsi="Arial" w:cs="Arial"/>
          <w:b/>
          <w:sz w:val="16"/>
          <w:szCs w:val="16"/>
        </w:rPr>
      </w:pPr>
      <w:r w:rsidRPr="00277CE2">
        <w:rPr>
          <w:rFonts w:ascii="Arial" w:hAnsi="Arial" w:cs="Arial"/>
          <w:b/>
          <w:sz w:val="16"/>
          <w:szCs w:val="16"/>
        </w:rPr>
        <w:t>(NOMBRE Y FIRMA DEL REPRESENTANTE LEGAL)</w:t>
      </w:r>
    </w:p>
    <w:p w14:paraId="45AE95DF" w14:textId="77777777" w:rsidR="00060361" w:rsidRPr="00277CE2" w:rsidRDefault="00060361" w:rsidP="00A853FD">
      <w:pPr>
        <w:pStyle w:val="Textoindependiente"/>
        <w:jc w:val="center"/>
        <w:rPr>
          <w:rFonts w:ascii="Arial" w:hAnsi="Arial" w:cs="Arial"/>
          <w:b/>
          <w:szCs w:val="24"/>
        </w:rPr>
      </w:pPr>
      <w:r w:rsidRPr="00277CE2">
        <w:rPr>
          <w:rFonts w:ascii="Arial" w:hAnsi="Arial" w:cs="Arial"/>
          <w:b/>
          <w:sz w:val="16"/>
          <w:szCs w:val="16"/>
        </w:rPr>
        <w:br w:type="page"/>
      </w:r>
      <w:r w:rsidRPr="00277CE2">
        <w:rPr>
          <w:rFonts w:ascii="Arial" w:hAnsi="Arial" w:cs="Arial"/>
          <w:b/>
          <w:szCs w:val="24"/>
        </w:rPr>
        <w:lastRenderedPageBreak/>
        <w:br/>
        <w:t>ANEXO NÚMERO 3 (TRES)</w:t>
      </w:r>
    </w:p>
    <w:p w14:paraId="55B87835" w14:textId="77777777" w:rsidR="00060361" w:rsidRPr="00277CE2" w:rsidRDefault="00060361" w:rsidP="00A853FD">
      <w:pPr>
        <w:jc w:val="both"/>
        <w:rPr>
          <w:rFonts w:ascii="Arial" w:hAnsi="Arial" w:cs="Arial"/>
          <w:b/>
          <w:sz w:val="16"/>
          <w:szCs w:val="16"/>
        </w:rPr>
      </w:pPr>
    </w:p>
    <w:p w14:paraId="20E86E2F" w14:textId="77777777" w:rsidR="00060361" w:rsidRPr="00277CE2" w:rsidRDefault="00060361" w:rsidP="00A853FD">
      <w:pPr>
        <w:jc w:val="both"/>
        <w:rPr>
          <w:rFonts w:ascii="Arial" w:hAnsi="Arial" w:cs="Arial"/>
          <w:sz w:val="16"/>
          <w:szCs w:val="16"/>
        </w:rPr>
      </w:pPr>
    </w:p>
    <w:p w14:paraId="0FD7CE41" w14:textId="77777777" w:rsidR="00060361" w:rsidRPr="00277CE2" w:rsidRDefault="00060361" w:rsidP="00A853FD">
      <w:pPr>
        <w:pStyle w:val="Textoindependiente"/>
        <w:jc w:val="both"/>
        <w:rPr>
          <w:rFonts w:ascii="Arial" w:hAnsi="Arial" w:cs="Arial"/>
          <w:b/>
          <w:sz w:val="16"/>
          <w:szCs w:val="16"/>
        </w:rPr>
      </w:pPr>
      <w:r w:rsidRPr="00277CE2">
        <w:rPr>
          <w:rFonts w:ascii="Arial" w:hAnsi="Arial" w:cs="Arial"/>
          <w:b/>
          <w:sz w:val="16"/>
          <w:szCs w:val="16"/>
        </w:rPr>
        <w:t>FORMATO PARA LA MANIFESTACIÓN QUE DEBERÁN PRESENTAR LAS MICRO, PEQUEÑAS y MEDIANAS EMPRESAS,  QUE PARTICIPEN CON TAL CARÁCTER EN LOS PROCEDIMIENTOS DE CONTRATACIÓN, PARA DAR CUMPLIMIENTO A LO DISPUESTO EN EL ARTICULO 34 DEL REGLAMENTO DE LA LEY.</w:t>
      </w:r>
    </w:p>
    <w:p w14:paraId="65104A89" w14:textId="77777777" w:rsidR="00060361" w:rsidRPr="00277CE2" w:rsidRDefault="00060361" w:rsidP="00A853FD">
      <w:pPr>
        <w:pStyle w:val="Textoindependienteprimerasangra2"/>
        <w:jc w:val="both"/>
        <w:rPr>
          <w:rFonts w:ascii="Arial" w:hAnsi="Arial" w:cs="Arial"/>
          <w:b/>
          <w:i/>
          <w:sz w:val="16"/>
          <w:szCs w:val="16"/>
          <w:u w:val="single"/>
        </w:rPr>
      </w:pPr>
      <w:r w:rsidRPr="00277CE2">
        <w:rPr>
          <w:rFonts w:ascii="Arial" w:hAnsi="Arial" w:cs="Arial"/>
          <w:b/>
          <w:i/>
          <w:sz w:val="16"/>
          <w:szCs w:val="16"/>
          <w:u w:val="single"/>
        </w:rPr>
        <w:t>NOTA</w:t>
      </w:r>
      <w:proofErr w:type="gramStart"/>
      <w:r w:rsidRPr="00277CE2">
        <w:rPr>
          <w:rFonts w:ascii="Arial" w:hAnsi="Arial" w:cs="Arial"/>
          <w:b/>
          <w:i/>
          <w:sz w:val="16"/>
          <w:szCs w:val="16"/>
          <w:u w:val="single"/>
        </w:rPr>
        <w:t>:  El</w:t>
      </w:r>
      <w:proofErr w:type="gramEnd"/>
      <w:r w:rsidRPr="00277CE2">
        <w:rPr>
          <w:rFonts w:ascii="Arial" w:hAnsi="Arial" w:cs="Arial"/>
          <w:b/>
          <w:i/>
          <w:sz w:val="16"/>
          <w:szCs w:val="16"/>
          <w:u w:val="single"/>
        </w:rPr>
        <w:t xml:space="preserve"> licitante presentará este  manifiesto bajo protesta de decir verdad, en el caso de que no presente el documento expedido por autoridad competente que determine su estratificación como MIPYME.</w:t>
      </w:r>
    </w:p>
    <w:p w14:paraId="3D084914" w14:textId="77777777" w:rsidR="00060361" w:rsidRPr="00277CE2" w:rsidRDefault="00060361" w:rsidP="00A853FD">
      <w:pPr>
        <w:widowControl w:val="0"/>
        <w:autoSpaceDE w:val="0"/>
        <w:jc w:val="both"/>
        <w:rPr>
          <w:rFonts w:ascii="Arial" w:hAnsi="Arial" w:cs="Arial"/>
          <w:sz w:val="16"/>
          <w:szCs w:val="16"/>
        </w:rPr>
      </w:pPr>
    </w:p>
    <w:p w14:paraId="01E85FE8" w14:textId="77777777" w:rsidR="00060361" w:rsidRPr="00277CE2" w:rsidRDefault="00060361" w:rsidP="00A853FD">
      <w:pPr>
        <w:pStyle w:val="Textoindependiente"/>
        <w:jc w:val="both"/>
        <w:rPr>
          <w:rFonts w:ascii="Arial" w:hAnsi="Arial" w:cs="Arial"/>
          <w:sz w:val="16"/>
          <w:szCs w:val="16"/>
        </w:rPr>
      </w:pPr>
      <w:r w:rsidRPr="00277CE2">
        <w:rPr>
          <w:rFonts w:ascii="Arial" w:hAnsi="Arial" w:cs="Arial"/>
          <w:sz w:val="16"/>
          <w:szCs w:val="16"/>
        </w:rPr>
        <w:t>______</w:t>
      </w:r>
      <w:proofErr w:type="spellStart"/>
      <w:r w:rsidRPr="00277CE2">
        <w:rPr>
          <w:rFonts w:ascii="Arial" w:hAnsi="Arial" w:cs="Arial"/>
          <w:sz w:val="16"/>
          <w:szCs w:val="16"/>
        </w:rPr>
        <w:t>de___________de</w:t>
      </w:r>
      <w:proofErr w:type="spellEnd"/>
      <w:r w:rsidRPr="00277CE2">
        <w:rPr>
          <w:rFonts w:ascii="Arial" w:hAnsi="Arial" w:cs="Arial"/>
          <w:sz w:val="16"/>
          <w:szCs w:val="16"/>
        </w:rPr>
        <w:t>_____________</w:t>
      </w:r>
    </w:p>
    <w:p w14:paraId="4AB40060" w14:textId="77777777" w:rsidR="00060361" w:rsidRPr="00277CE2" w:rsidRDefault="00060361" w:rsidP="00A853FD">
      <w:pPr>
        <w:widowControl w:val="0"/>
        <w:pBdr>
          <w:bottom w:val="single" w:sz="12" w:space="1" w:color="auto"/>
        </w:pBdr>
        <w:autoSpaceDE w:val="0"/>
        <w:jc w:val="both"/>
        <w:rPr>
          <w:rFonts w:ascii="Arial" w:hAnsi="Arial" w:cs="Arial"/>
          <w:sz w:val="16"/>
          <w:szCs w:val="16"/>
        </w:rPr>
      </w:pPr>
    </w:p>
    <w:p w14:paraId="767F4C73" w14:textId="77777777" w:rsidR="00060361" w:rsidRPr="00277CE2" w:rsidRDefault="00060361" w:rsidP="00A853FD">
      <w:pPr>
        <w:pStyle w:val="Textoindependiente"/>
        <w:jc w:val="both"/>
        <w:rPr>
          <w:rFonts w:ascii="Arial" w:hAnsi="Arial" w:cs="Arial"/>
          <w:sz w:val="16"/>
          <w:szCs w:val="16"/>
        </w:rPr>
      </w:pPr>
      <w:r w:rsidRPr="00277CE2">
        <w:rPr>
          <w:rFonts w:ascii="Arial" w:hAnsi="Arial" w:cs="Arial"/>
          <w:sz w:val="16"/>
          <w:szCs w:val="16"/>
        </w:rPr>
        <w:t>Presente.</w:t>
      </w:r>
    </w:p>
    <w:p w14:paraId="0CA4C600" w14:textId="77777777" w:rsidR="00060361" w:rsidRPr="00277CE2" w:rsidRDefault="00060361" w:rsidP="00A853FD">
      <w:pPr>
        <w:widowControl w:val="0"/>
        <w:autoSpaceDE w:val="0"/>
        <w:jc w:val="both"/>
        <w:rPr>
          <w:rFonts w:ascii="Arial" w:hAnsi="Arial" w:cs="Arial"/>
          <w:sz w:val="16"/>
          <w:szCs w:val="16"/>
        </w:rPr>
      </w:pPr>
    </w:p>
    <w:p w14:paraId="284CA8F8" w14:textId="77777777" w:rsidR="00060361" w:rsidRPr="00277CE2" w:rsidRDefault="00060361" w:rsidP="00A853FD">
      <w:pPr>
        <w:pStyle w:val="Textoindependiente"/>
        <w:jc w:val="both"/>
        <w:rPr>
          <w:rFonts w:ascii="Arial" w:hAnsi="Arial" w:cs="Arial"/>
          <w:sz w:val="16"/>
          <w:szCs w:val="16"/>
        </w:rPr>
      </w:pPr>
      <w:r w:rsidRPr="00277CE2">
        <w:rPr>
          <w:rFonts w:ascii="Arial" w:hAnsi="Arial" w:cs="Arial"/>
          <w:sz w:val="16"/>
          <w:szCs w:val="16"/>
        </w:rPr>
        <w:t>Me refiero al procedimiento ________________No. __________________en el que mi representada. La empresa _______________________ participa a través de la propuesta que se contiene en el presente sobre.</w:t>
      </w:r>
    </w:p>
    <w:p w14:paraId="1FFB0A10" w14:textId="77777777" w:rsidR="00060361" w:rsidRPr="00277CE2" w:rsidRDefault="00060361" w:rsidP="00A853FD">
      <w:pPr>
        <w:pStyle w:val="Textoindependienteprimerasangra"/>
        <w:jc w:val="both"/>
        <w:rPr>
          <w:rFonts w:ascii="Arial" w:hAnsi="Arial" w:cs="Arial"/>
          <w:sz w:val="16"/>
          <w:szCs w:val="16"/>
          <w:u w:val="single"/>
        </w:rPr>
      </w:pPr>
      <w:r w:rsidRPr="00277CE2">
        <w:rPr>
          <w:rFonts w:ascii="Arial" w:hAnsi="Arial" w:cs="Arial"/>
          <w:sz w:val="16"/>
          <w:szCs w:val="16"/>
        </w:rPr>
        <w:t xml:space="preserve">Sobre el particular y en los términos de lo previsto en el artículo 34 del Reglamento de la Ley de Adquisiciones, Arrendamientos y Servicios del Sector Público, </w:t>
      </w:r>
      <w:r w:rsidRPr="00277CE2">
        <w:rPr>
          <w:rFonts w:ascii="Arial" w:hAnsi="Arial" w:cs="Arial"/>
          <w:i/>
          <w:iCs/>
          <w:sz w:val="16"/>
          <w:szCs w:val="16"/>
        </w:rPr>
        <w:t xml:space="preserve">relativo a la participación de las micro, pequeñas </w:t>
      </w:r>
      <w:r w:rsidRPr="00277CE2">
        <w:rPr>
          <w:rFonts w:ascii="Arial" w:hAnsi="Arial" w:cs="Arial"/>
          <w:i/>
          <w:sz w:val="16"/>
          <w:szCs w:val="16"/>
        </w:rPr>
        <w:t xml:space="preserve">y </w:t>
      </w:r>
      <w:r w:rsidRPr="00277CE2">
        <w:rPr>
          <w:rFonts w:ascii="Arial" w:hAnsi="Arial" w:cs="Arial"/>
          <w:i/>
          <w:iCs/>
          <w:sz w:val="16"/>
          <w:szCs w:val="16"/>
        </w:rPr>
        <w:t xml:space="preserve">medianas empresas en los procedimientos de adquisición y arrendamiento de bienes muebles así como la contratación de servicios que realicen las dependencias y entidades de la Administración Pública </w:t>
      </w:r>
      <w:proofErr w:type="spellStart"/>
      <w:r w:rsidRPr="00277CE2">
        <w:rPr>
          <w:rFonts w:ascii="Arial" w:hAnsi="Arial" w:cs="Arial"/>
          <w:i/>
          <w:iCs/>
          <w:sz w:val="16"/>
          <w:szCs w:val="16"/>
        </w:rPr>
        <w:t>Federa</w:t>
      </w:r>
      <w:proofErr w:type="spellEnd"/>
      <w:r w:rsidRPr="00277CE2">
        <w:rPr>
          <w:rFonts w:ascii="Arial" w:hAnsi="Arial" w:cs="Arial"/>
          <w:i/>
          <w:iCs/>
          <w:sz w:val="16"/>
          <w:szCs w:val="16"/>
        </w:rPr>
        <w:t xml:space="preserve">, </w:t>
      </w:r>
      <w:r w:rsidRPr="00277CE2">
        <w:rPr>
          <w:rFonts w:ascii="Arial" w:hAnsi="Arial" w:cs="Arial"/>
          <w:sz w:val="16"/>
          <w:szCs w:val="16"/>
        </w:rPr>
        <w:t>declaro bajo protesta decir verdad, que mi representada pertenece al sector</w:t>
      </w:r>
      <w:r w:rsidRPr="00277CE2">
        <w:rPr>
          <w:rFonts w:ascii="Arial" w:hAnsi="Arial" w:cs="Arial"/>
          <w:sz w:val="16"/>
          <w:szCs w:val="16"/>
          <w:u w:val="single"/>
        </w:rPr>
        <w:t xml:space="preserve"> ___________________.</w:t>
      </w:r>
    </w:p>
    <w:p w14:paraId="7CBDC4BA" w14:textId="77777777" w:rsidR="00060361" w:rsidRPr="00277CE2" w:rsidRDefault="00060361" w:rsidP="00A853FD">
      <w:pPr>
        <w:pStyle w:val="Textoindependiente"/>
        <w:jc w:val="both"/>
        <w:rPr>
          <w:rFonts w:ascii="Arial" w:hAnsi="Arial" w:cs="Arial"/>
          <w:sz w:val="16"/>
          <w:szCs w:val="16"/>
        </w:rPr>
      </w:pPr>
      <w:r w:rsidRPr="00277CE2">
        <w:rPr>
          <w:rFonts w:ascii="Arial" w:hAnsi="Arial" w:cs="Arial"/>
          <w:sz w:val="16"/>
          <w:szCs w:val="16"/>
        </w:rPr>
        <w:t>Asimismo, manifiesto, bajo protesta de .decir verdad, que el Registro Federal de Contribuyentes de mi representada es:</w:t>
      </w:r>
      <w:r w:rsidRPr="00277CE2">
        <w:rPr>
          <w:rFonts w:ascii="Arial" w:hAnsi="Arial" w:cs="Arial"/>
          <w:sz w:val="16"/>
          <w:szCs w:val="16"/>
          <w:u w:val="single"/>
        </w:rPr>
        <w:t xml:space="preserve"> </w:t>
      </w:r>
      <w:r w:rsidRPr="00277CE2">
        <w:rPr>
          <w:rFonts w:ascii="Arial" w:hAnsi="Arial" w:cs="Arial"/>
          <w:sz w:val="16"/>
          <w:szCs w:val="16"/>
        </w:rPr>
        <w:t>___________</w:t>
      </w:r>
    </w:p>
    <w:p w14:paraId="17310743" w14:textId="77777777" w:rsidR="00060361" w:rsidRPr="00277CE2" w:rsidRDefault="00060361" w:rsidP="00A853FD">
      <w:pPr>
        <w:widowControl w:val="0"/>
        <w:autoSpaceDE w:val="0"/>
        <w:ind w:firstLine="3816"/>
        <w:jc w:val="both"/>
        <w:rPr>
          <w:rFonts w:ascii="Arial" w:hAnsi="Arial" w:cs="Arial"/>
          <w:sz w:val="16"/>
          <w:szCs w:val="16"/>
        </w:rPr>
      </w:pPr>
    </w:p>
    <w:p w14:paraId="4EF05A33" w14:textId="77777777" w:rsidR="00060361" w:rsidRPr="00277CE2" w:rsidRDefault="00060361" w:rsidP="00A853FD">
      <w:pPr>
        <w:widowControl w:val="0"/>
        <w:autoSpaceDE w:val="0"/>
        <w:ind w:firstLine="3816"/>
        <w:jc w:val="both"/>
        <w:rPr>
          <w:rFonts w:ascii="Arial" w:hAnsi="Arial" w:cs="Arial"/>
          <w:sz w:val="16"/>
          <w:szCs w:val="16"/>
        </w:rPr>
      </w:pPr>
    </w:p>
    <w:p w14:paraId="75C12D97" w14:textId="77777777" w:rsidR="00060361" w:rsidRPr="00277CE2" w:rsidRDefault="00060361" w:rsidP="00A853FD">
      <w:pPr>
        <w:widowControl w:val="0"/>
        <w:autoSpaceDE w:val="0"/>
        <w:ind w:firstLine="3816"/>
        <w:jc w:val="both"/>
        <w:rPr>
          <w:rFonts w:ascii="Arial" w:hAnsi="Arial" w:cs="Arial"/>
          <w:sz w:val="16"/>
          <w:szCs w:val="16"/>
        </w:rPr>
      </w:pPr>
    </w:p>
    <w:p w14:paraId="0EFEFC9C" w14:textId="77777777" w:rsidR="00060361" w:rsidRPr="00277CE2" w:rsidRDefault="00A853FD" w:rsidP="00A853FD">
      <w:pPr>
        <w:pStyle w:val="Ttulo4"/>
        <w:rPr>
          <w:rFonts w:ascii="Arial" w:hAnsi="Arial" w:cs="Arial"/>
          <w:sz w:val="16"/>
          <w:szCs w:val="16"/>
        </w:rPr>
      </w:pPr>
      <w:r w:rsidRPr="00277CE2">
        <w:rPr>
          <w:rFonts w:ascii="Arial" w:hAnsi="Arial" w:cs="Arial"/>
          <w:sz w:val="16"/>
          <w:szCs w:val="16"/>
        </w:rPr>
        <w:t xml:space="preserve">                                                                                  </w:t>
      </w:r>
      <w:r w:rsidR="00060361" w:rsidRPr="00277CE2">
        <w:rPr>
          <w:rFonts w:ascii="Arial" w:hAnsi="Arial" w:cs="Arial"/>
          <w:sz w:val="16"/>
          <w:szCs w:val="16"/>
        </w:rPr>
        <w:t>ATENTAMENTE</w:t>
      </w:r>
    </w:p>
    <w:p w14:paraId="672D9ECC" w14:textId="77777777" w:rsidR="00A853FD" w:rsidRPr="00277CE2" w:rsidRDefault="00A853FD" w:rsidP="00A853FD">
      <w:pPr>
        <w:pStyle w:val="Ttulo2"/>
        <w:spacing w:before="0"/>
        <w:jc w:val="center"/>
        <w:rPr>
          <w:rFonts w:cs="Arial"/>
          <w:sz w:val="16"/>
          <w:szCs w:val="16"/>
        </w:rPr>
      </w:pPr>
      <w:r w:rsidRPr="00277CE2">
        <w:rPr>
          <w:rFonts w:cs="Arial"/>
          <w:sz w:val="16"/>
          <w:szCs w:val="16"/>
        </w:rPr>
        <w:t>______________________________________________</w:t>
      </w:r>
    </w:p>
    <w:p w14:paraId="5C31E5CE" w14:textId="77777777" w:rsidR="00060361" w:rsidRPr="00277CE2" w:rsidRDefault="00060361" w:rsidP="00A853FD">
      <w:pPr>
        <w:pStyle w:val="Ttulo2"/>
        <w:spacing w:before="0"/>
        <w:jc w:val="center"/>
        <w:rPr>
          <w:rFonts w:cs="Arial"/>
          <w:sz w:val="16"/>
          <w:szCs w:val="16"/>
        </w:rPr>
      </w:pPr>
      <w:r w:rsidRPr="00277CE2">
        <w:rPr>
          <w:rFonts w:cs="Arial"/>
          <w:sz w:val="16"/>
          <w:szCs w:val="16"/>
        </w:rPr>
        <w:t>NOMBRE Y FIRMA DEL REPRESENTANTE LEGAL</w:t>
      </w:r>
    </w:p>
    <w:p w14:paraId="0149E6AF" w14:textId="77777777" w:rsidR="00A853FD" w:rsidRPr="00277CE2" w:rsidRDefault="00A853FD">
      <w:pPr>
        <w:suppressAutoHyphens w:val="0"/>
        <w:rPr>
          <w:rFonts w:ascii="Arial" w:hAnsi="Arial" w:cs="Arial"/>
          <w:b/>
          <w:bCs/>
          <w:szCs w:val="24"/>
        </w:rPr>
      </w:pPr>
      <w:r w:rsidRPr="00277CE2">
        <w:rPr>
          <w:rFonts w:ascii="Arial" w:hAnsi="Arial" w:cs="Arial"/>
          <w:szCs w:val="24"/>
        </w:rPr>
        <w:br w:type="page"/>
      </w:r>
    </w:p>
    <w:p w14:paraId="0B2368B2" w14:textId="77777777" w:rsidR="00060361" w:rsidRPr="00277CE2" w:rsidRDefault="00060361" w:rsidP="00060361">
      <w:pPr>
        <w:pStyle w:val="Ttulo4"/>
        <w:numPr>
          <w:ilvl w:val="0"/>
          <w:numId w:val="0"/>
        </w:numPr>
        <w:jc w:val="center"/>
        <w:rPr>
          <w:rFonts w:ascii="Arial" w:hAnsi="Arial" w:cs="Arial"/>
          <w:sz w:val="24"/>
          <w:szCs w:val="24"/>
        </w:rPr>
      </w:pPr>
      <w:r w:rsidRPr="00277CE2">
        <w:rPr>
          <w:rFonts w:ascii="Arial" w:hAnsi="Arial" w:cs="Arial"/>
          <w:sz w:val="24"/>
          <w:szCs w:val="24"/>
        </w:rPr>
        <w:lastRenderedPageBreak/>
        <w:t>ANEXO NÚMERO 4 (CUATRO)</w:t>
      </w:r>
    </w:p>
    <w:p w14:paraId="68743314" w14:textId="77777777" w:rsidR="00060361" w:rsidRPr="00277CE2" w:rsidRDefault="00060361" w:rsidP="00060361">
      <w:pPr>
        <w:jc w:val="both"/>
        <w:rPr>
          <w:rFonts w:ascii="Arial" w:hAnsi="Arial" w:cs="Arial"/>
          <w:b/>
          <w:sz w:val="20"/>
        </w:rPr>
      </w:pPr>
    </w:p>
    <w:tbl>
      <w:tblPr>
        <w:tblW w:w="5000" w:type="pct"/>
        <w:tblCellMar>
          <w:left w:w="70" w:type="dxa"/>
          <w:right w:w="70" w:type="dxa"/>
        </w:tblCellMar>
        <w:tblLook w:val="04A0" w:firstRow="1" w:lastRow="0" w:firstColumn="1" w:lastColumn="0" w:noHBand="0" w:noVBand="1"/>
      </w:tblPr>
      <w:tblGrid>
        <w:gridCol w:w="6418"/>
        <w:gridCol w:w="2254"/>
        <w:gridCol w:w="507"/>
        <w:gridCol w:w="509"/>
        <w:gridCol w:w="885"/>
      </w:tblGrid>
      <w:tr w:rsidR="00060361" w:rsidRPr="00277CE2" w14:paraId="62527CC4" w14:textId="77777777" w:rsidTr="006A75B4">
        <w:trPr>
          <w:trHeight w:val="600"/>
        </w:trPr>
        <w:tc>
          <w:tcPr>
            <w:tcW w:w="30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D8775F" w14:textId="77777777" w:rsidR="00060361" w:rsidRPr="00277CE2" w:rsidRDefault="00060361" w:rsidP="006A75B4">
            <w:pPr>
              <w:suppressAutoHyphens w:val="0"/>
              <w:jc w:val="center"/>
              <w:rPr>
                <w:rFonts w:ascii="Arial" w:hAnsi="Arial" w:cs="Arial"/>
                <w:b/>
                <w:color w:val="000000"/>
                <w:sz w:val="20"/>
                <w:lang w:val="es-MX" w:eastAsia="es-MX"/>
              </w:rPr>
            </w:pPr>
            <w:r w:rsidRPr="00277CE2">
              <w:rPr>
                <w:rFonts w:ascii="Arial" w:hAnsi="Arial" w:cs="Arial"/>
                <w:b/>
                <w:color w:val="000000"/>
                <w:sz w:val="20"/>
                <w:lang w:val="es-MX" w:eastAsia="es-MX"/>
              </w:rPr>
              <w:t>DOCUMENTO SOLICITADO</w:t>
            </w:r>
          </w:p>
        </w:tc>
        <w:tc>
          <w:tcPr>
            <w:tcW w:w="1070"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768454A" w14:textId="77777777" w:rsidR="00060361" w:rsidRPr="00277CE2" w:rsidRDefault="00060361" w:rsidP="006A75B4">
            <w:pPr>
              <w:suppressAutoHyphens w:val="0"/>
              <w:jc w:val="center"/>
              <w:rPr>
                <w:rFonts w:ascii="Arial" w:hAnsi="Arial" w:cs="Arial"/>
                <w:b/>
                <w:color w:val="000000"/>
                <w:sz w:val="20"/>
                <w:lang w:val="es-MX" w:eastAsia="es-MX"/>
              </w:rPr>
            </w:pPr>
            <w:r w:rsidRPr="00277CE2">
              <w:rPr>
                <w:rFonts w:ascii="Arial" w:hAnsi="Arial" w:cs="Arial"/>
                <w:b/>
                <w:color w:val="000000"/>
                <w:sz w:val="20"/>
                <w:lang w:val="es-MX" w:eastAsia="es-MX"/>
              </w:rPr>
              <w:t>NUMERAL EN EL QUE SE SOLICITA</w:t>
            </w:r>
          </w:p>
        </w:tc>
        <w:tc>
          <w:tcPr>
            <w:tcW w:w="244"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636F030" w14:textId="77777777" w:rsidR="00060361" w:rsidRPr="00277CE2" w:rsidRDefault="00060361" w:rsidP="006A75B4">
            <w:pPr>
              <w:suppressAutoHyphens w:val="0"/>
              <w:jc w:val="center"/>
              <w:rPr>
                <w:rFonts w:ascii="Arial" w:hAnsi="Arial" w:cs="Arial"/>
                <w:b/>
                <w:color w:val="000000"/>
                <w:sz w:val="20"/>
                <w:lang w:val="es-MX" w:eastAsia="es-MX"/>
              </w:rPr>
            </w:pPr>
            <w:r w:rsidRPr="00277CE2">
              <w:rPr>
                <w:rFonts w:ascii="Arial" w:hAnsi="Arial" w:cs="Arial"/>
                <w:b/>
                <w:color w:val="000000"/>
                <w:sz w:val="20"/>
                <w:lang w:val="es-MX" w:eastAsia="es-MX"/>
              </w:rPr>
              <w:t>SI</w:t>
            </w:r>
          </w:p>
        </w:tc>
        <w:tc>
          <w:tcPr>
            <w:tcW w:w="245"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4A94624" w14:textId="77777777" w:rsidR="00060361" w:rsidRPr="00277CE2" w:rsidRDefault="00060361" w:rsidP="006A75B4">
            <w:pPr>
              <w:suppressAutoHyphens w:val="0"/>
              <w:jc w:val="center"/>
              <w:rPr>
                <w:rFonts w:ascii="Arial" w:hAnsi="Arial" w:cs="Arial"/>
                <w:b/>
                <w:color w:val="000000"/>
                <w:sz w:val="20"/>
                <w:lang w:val="es-MX" w:eastAsia="es-MX"/>
              </w:rPr>
            </w:pPr>
            <w:r w:rsidRPr="00277CE2">
              <w:rPr>
                <w:rFonts w:ascii="Arial" w:hAnsi="Arial" w:cs="Arial"/>
                <w:b/>
                <w:color w:val="000000"/>
                <w:sz w:val="20"/>
                <w:lang w:val="es-MX" w:eastAsia="es-MX"/>
              </w:rPr>
              <w:t>NO</w:t>
            </w:r>
          </w:p>
        </w:tc>
        <w:tc>
          <w:tcPr>
            <w:tcW w:w="401"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CF4B1B6" w14:textId="77777777" w:rsidR="00060361" w:rsidRPr="00277CE2" w:rsidRDefault="00060361" w:rsidP="006A75B4">
            <w:pPr>
              <w:suppressAutoHyphens w:val="0"/>
              <w:jc w:val="center"/>
              <w:rPr>
                <w:rFonts w:ascii="Arial" w:hAnsi="Arial" w:cs="Arial"/>
                <w:b/>
                <w:color w:val="000000"/>
                <w:sz w:val="20"/>
                <w:lang w:val="es-MX" w:eastAsia="es-MX"/>
              </w:rPr>
            </w:pPr>
            <w:r w:rsidRPr="00277CE2">
              <w:rPr>
                <w:rFonts w:ascii="Arial" w:hAnsi="Arial" w:cs="Arial"/>
                <w:b/>
                <w:color w:val="000000"/>
                <w:sz w:val="20"/>
                <w:lang w:val="es-MX" w:eastAsia="es-MX"/>
              </w:rPr>
              <w:t>NO APLICA</w:t>
            </w:r>
          </w:p>
        </w:tc>
      </w:tr>
      <w:tr w:rsidR="00060361" w:rsidRPr="00277CE2" w14:paraId="07CA1CC4" w14:textId="77777777" w:rsidTr="006A75B4">
        <w:trPr>
          <w:trHeight w:val="452"/>
        </w:trPr>
        <w:tc>
          <w:tcPr>
            <w:tcW w:w="3040" w:type="pct"/>
            <w:tcBorders>
              <w:top w:val="nil"/>
              <w:left w:val="single" w:sz="4" w:space="0" w:color="auto"/>
              <w:bottom w:val="single" w:sz="4" w:space="0" w:color="auto"/>
              <w:right w:val="single" w:sz="4" w:space="0" w:color="auto"/>
            </w:tcBorders>
            <w:shd w:val="clear" w:color="auto" w:fill="auto"/>
            <w:vAlign w:val="center"/>
            <w:hideMark/>
          </w:tcPr>
          <w:p w14:paraId="11894964" w14:textId="77777777" w:rsidR="00060361" w:rsidRPr="00277CE2" w:rsidRDefault="00060361" w:rsidP="006A75B4">
            <w:pPr>
              <w:suppressAutoHyphens w:val="0"/>
              <w:jc w:val="both"/>
              <w:rPr>
                <w:rFonts w:ascii="Arial" w:hAnsi="Arial" w:cs="Arial"/>
                <w:color w:val="000000"/>
                <w:sz w:val="20"/>
                <w:lang w:val="es-MX" w:eastAsia="es-MX"/>
              </w:rPr>
            </w:pPr>
            <w:r w:rsidRPr="00277CE2">
              <w:rPr>
                <w:rFonts w:ascii="Arial" w:hAnsi="Arial" w:cs="Arial"/>
                <w:color w:val="000000"/>
                <w:sz w:val="20"/>
                <w:lang w:val="es-MX" w:eastAsia="es-MX"/>
              </w:rPr>
              <w:t>DECLARACION DE NO ENCONTRARSE BAJO LOS SUPUESTOS DE LOS ART 50 Y 60 DE LA LAASSP.</w:t>
            </w:r>
          </w:p>
        </w:tc>
        <w:tc>
          <w:tcPr>
            <w:tcW w:w="1070" w:type="pct"/>
            <w:tcBorders>
              <w:top w:val="nil"/>
              <w:left w:val="nil"/>
              <w:bottom w:val="single" w:sz="4" w:space="0" w:color="auto"/>
              <w:right w:val="single" w:sz="4" w:space="0" w:color="auto"/>
            </w:tcBorders>
            <w:shd w:val="clear" w:color="auto" w:fill="auto"/>
            <w:vAlign w:val="center"/>
          </w:tcPr>
          <w:p w14:paraId="5AD1412A" w14:textId="77777777" w:rsidR="00060361" w:rsidRPr="00277CE2" w:rsidRDefault="005A3764" w:rsidP="006A75B4">
            <w:pPr>
              <w:suppressAutoHyphens w:val="0"/>
              <w:jc w:val="center"/>
              <w:rPr>
                <w:rFonts w:ascii="Arial" w:hAnsi="Arial" w:cs="Arial"/>
                <w:color w:val="000000"/>
                <w:sz w:val="20"/>
                <w:lang w:val="es-MX" w:eastAsia="es-MX"/>
              </w:rPr>
            </w:pPr>
            <w:r w:rsidRPr="00277CE2">
              <w:rPr>
                <w:rFonts w:ascii="Arial" w:hAnsi="Arial" w:cs="Arial"/>
                <w:color w:val="000000"/>
                <w:sz w:val="20"/>
                <w:lang w:val="es-MX" w:eastAsia="es-MX"/>
              </w:rPr>
              <w:t>11.1</w:t>
            </w:r>
          </w:p>
        </w:tc>
        <w:tc>
          <w:tcPr>
            <w:tcW w:w="244" w:type="pct"/>
            <w:tcBorders>
              <w:top w:val="nil"/>
              <w:left w:val="nil"/>
              <w:bottom w:val="single" w:sz="4" w:space="0" w:color="auto"/>
              <w:right w:val="single" w:sz="4" w:space="0" w:color="auto"/>
            </w:tcBorders>
            <w:shd w:val="clear" w:color="auto" w:fill="auto"/>
            <w:vAlign w:val="center"/>
            <w:hideMark/>
          </w:tcPr>
          <w:p w14:paraId="28BDDF2C" w14:textId="77777777" w:rsidR="00060361" w:rsidRPr="00277CE2" w:rsidRDefault="00060361" w:rsidP="006A75B4">
            <w:pPr>
              <w:suppressAutoHyphens w:val="0"/>
              <w:jc w:val="both"/>
              <w:rPr>
                <w:rFonts w:ascii="Arial" w:hAnsi="Arial" w:cs="Arial"/>
                <w:color w:val="000000"/>
                <w:sz w:val="20"/>
                <w:lang w:val="es-MX" w:eastAsia="es-MX"/>
              </w:rPr>
            </w:pPr>
            <w:r w:rsidRPr="00277CE2">
              <w:rPr>
                <w:rFonts w:ascii="Arial" w:hAnsi="Arial" w:cs="Arial"/>
                <w:color w:val="000000"/>
                <w:sz w:val="20"/>
                <w:lang w:val="es-MX" w:eastAsia="es-MX"/>
              </w:rPr>
              <w:t> </w:t>
            </w:r>
          </w:p>
        </w:tc>
        <w:tc>
          <w:tcPr>
            <w:tcW w:w="245" w:type="pct"/>
            <w:tcBorders>
              <w:top w:val="nil"/>
              <w:left w:val="nil"/>
              <w:bottom w:val="single" w:sz="4" w:space="0" w:color="auto"/>
              <w:right w:val="single" w:sz="4" w:space="0" w:color="auto"/>
            </w:tcBorders>
            <w:shd w:val="clear" w:color="auto" w:fill="auto"/>
            <w:vAlign w:val="center"/>
            <w:hideMark/>
          </w:tcPr>
          <w:p w14:paraId="17275894" w14:textId="77777777" w:rsidR="00060361" w:rsidRPr="00277CE2" w:rsidRDefault="00060361" w:rsidP="006A75B4">
            <w:pPr>
              <w:suppressAutoHyphens w:val="0"/>
              <w:jc w:val="both"/>
              <w:rPr>
                <w:rFonts w:ascii="Arial" w:hAnsi="Arial" w:cs="Arial"/>
                <w:color w:val="000000"/>
                <w:sz w:val="20"/>
                <w:lang w:val="es-MX" w:eastAsia="es-MX"/>
              </w:rPr>
            </w:pPr>
            <w:r w:rsidRPr="00277CE2">
              <w:rPr>
                <w:rFonts w:ascii="Arial" w:hAnsi="Arial" w:cs="Arial"/>
                <w:color w:val="000000"/>
                <w:sz w:val="20"/>
                <w:lang w:val="es-MX" w:eastAsia="es-MX"/>
              </w:rPr>
              <w:t> </w:t>
            </w:r>
          </w:p>
        </w:tc>
        <w:tc>
          <w:tcPr>
            <w:tcW w:w="401" w:type="pct"/>
            <w:tcBorders>
              <w:top w:val="nil"/>
              <w:left w:val="nil"/>
              <w:bottom w:val="single" w:sz="4" w:space="0" w:color="auto"/>
              <w:right w:val="single" w:sz="4" w:space="0" w:color="auto"/>
            </w:tcBorders>
            <w:shd w:val="clear" w:color="auto" w:fill="auto"/>
            <w:vAlign w:val="center"/>
            <w:hideMark/>
          </w:tcPr>
          <w:p w14:paraId="5B7DE514" w14:textId="77777777" w:rsidR="00060361" w:rsidRPr="00277CE2" w:rsidRDefault="00060361" w:rsidP="006A75B4">
            <w:pPr>
              <w:suppressAutoHyphens w:val="0"/>
              <w:jc w:val="both"/>
              <w:rPr>
                <w:rFonts w:ascii="Arial" w:hAnsi="Arial" w:cs="Arial"/>
                <w:color w:val="000000"/>
                <w:sz w:val="20"/>
                <w:lang w:val="es-MX" w:eastAsia="es-MX"/>
              </w:rPr>
            </w:pPr>
            <w:r w:rsidRPr="00277CE2">
              <w:rPr>
                <w:rFonts w:ascii="Arial" w:hAnsi="Arial" w:cs="Arial"/>
                <w:color w:val="000000"/>
                <w:sz w:val="20"/>
                <w:lang w:val="es-MX" w:eastAsia="es-MX"/>
              </w:rPr>
              <w:t> </w:t>
            </w:r>
          </w:p>
        </w:tc>
      </w:tr>
      <w:tr w:rsidR="00060361" w:rsidRPr="00277CE2" w14:paraId="06D8E5A4" w14:textId="77777777" w:rsidTr="006A75B4">
        <w:trPr>
          <w:trHeight w:val="300"/>
        </w:trPr>
        <w:tc>
          <w:tcPr>
            <w:tcW w:w="3040" w:type="pct"/>
            <w:tcBorders>
              <w:top w:val="nil"/>
              <w:left w:val="single" w:sz="4" w:space="0" w:color="auto"/>
              <w:bottom w:val="single" w:sz="4" w:space="0" w:color="auto"/>
              <w:right w:val="single" w:sz="4" w:space="0" w:color="auto"/>
            </w:tcBorders>
            <w:shd w:val="clear" w:color="auto" w:fill="auto"/>
            <w:vAlign w:val="center"/>
            <w:hideMark/>
          </w:tcPr>
          <w:p w14:paraId="6FBE3F47" w14:textId="77777777" w:rsidR="00060361" w:rsidRPr="00277CE2" w:rsidRDefault="00060361" w:rsidP="006A75B4">
            <w:pPr>
              <w:suppressAutoHyphens w:val="0"/>
              <w:jc w:val="both"/>
              <w:rPr>
                <w:rFonts w:ascii="Arial" w:hAnsi="Arial" w:cs="Arial"/>
                <w:color w:val="000000"/>
                <w:sz w:val="20"/>
                <w:lang w:val="es-MX" w:eastAsia="es-MX"/>
              </w:rPr>
            </w:pPr>
            <w:r w:rsidRPr="00277CE2">
              <w:rPr>
                <w:rFonts w:ascii="Arial" w:hAnsi="Arial" w:cs="Arial"/>
                <w:color w:val="000000"/>
                <w:sz w:val="20"/>
                <w:lang w:val="es-MX" w:eastAsia="es-MX"/>
              </w:rPr>
              <w:t>DECLARACION DE INTEGRIDAD</w:t>
            </w:r>
          </w:p>
        </w:tc>
        <w:tc>
          <w:tcPr>
            <w:tcW w:w="1070" w:type="pct"/>
            <w:tcBorders>
              <w:top w:val="nil"/>
              <w:left w:val="nil"/>
              <w:bottom w:val="single" w:sz="4" w:space="0" w:color="auto"/>
              <w:right w:val="single" w:sz="4" w:space="0" w:color="auto"/>
            </w:tcBorders>
            <w:shd w:val="clear" w:color="auto" w:fill="auto"/>
            <w:vAlign w:val="center"/>
          </w:tcPr>
          <w:p w14:paraId="708E69D8" w14:textId="77777777" w:rsidR="00060361" w:rsidRPr="00277CE2" w:rsidRDefault="005A3764" w:rsidP="00060361">
            <w:pPr>
              <w:suppressAutoHyphens w:val="0"/>
              <w:jc w:val="center"/>
              <w:rPr>
                <w:rFonts w:ascii="Arial" w:hAnsi="Arial" w:cs="Arial"/>
                <w:color w:val="000000"/>
                <w:sz w:val="20"/>
                <w:lang w:val="es-MX" w:eastAsia="es-MX"/>
              </w:rPr>
            </w:pPr>
            <w:r w:rsidRPr="00277CE2">
              <w:rPr>
                <w:rFonts w:ascii="Arial" w:hAnsi="Arial" w:cs="Arial"/>
                <w:color w:val="000000"/>
                <w:sz w:val="20"/>
                <w:lang w:val="es-MX" w:eastAsia="es-MX"/>
              </w:rPr>
              <w:t>11.2</w:t>
            </w:r>
          </w:p>
        </w:tc>
        <w:tc>
          <w:tcPr>
            <w:tcW w:w="244" w:type="pct"/>
            <w:tcBorders>
              <w:top w:val="nil"/>
              <w:left w:val="nil"/>
              <w:bottom w:val="single" w:sz="4" w:space="0" w:color="auto"/>
              <w:right w:val="single" w:sz="4" w:space="0" w:color="auto"/>
            </w:tcBorders>
            <w:shd w:val="clear" w:color="auto" w:fill="auto"/>
            <w:vAlign w:val="center"/>
            <w:hideMark/>
          </w:tcPr>
          <w:p w14:paraId="227F88C5" w14:textId="77777777" w:rsidR="00060361" w:rsidRPr="00277CE2" w:rsidRDefault="00060361" w:rsidP="006A75B4">
            <w:pPr>
              <w:suppressAutoHyphens w:val="0"/>
              <w:jc w:val="both"/>
              <w:rPr>
                <w:rFonts w:ascii="Arial" w:hAnsi="Arial" w:cs="Arial"/>
                <w:color w:val="000000"/>
                <w:sz w:val="20"/>
                <w:lang w:val="es-MX" w:eastAsia="es-MX"/>
              </w:rPr>
            </w:pPr>
            <w:r w:rsidRPr="00277CE2">
              <w:rPr>
                <w:rFonts w:ascii="Arial" w:hAnsi="Arial" w:cs="Arial"/>
                <w:color w:val="000000"/>
                <w:sz w:val="20"/>
                <w:lang w:val="es-MX" w:eastAsia="es-MX"/>
              </w:rPr>
              <w:t> </w:t>
            </w:r>
          </w:p>
        </w:tc>
        <w:tc>
          <w:tcPr>
            <w:tcW w:w="245" w:type="pct"/>
            <w:tcBorders>
              <w:top w:val="nil"/>
              <w:left w:val="nil"/>
              <w:bottom w:val="single" w:sz="4" w:space="0" w:color="auto"/>
              <w:right w:val="single" w:sz="4" w:space="0" w:color="auto"/>
            </w:tcBorders>
            <w:shd w:val="clear" w:color="auto" w:fill="auto"/>
            <w:vAlign w:val="center"/>
            <w:hideMark/>
          </w:tcPr>
          <w:p w14:paraId="11AEA671" w14:textId="77777777" w:rsidR="00060361" w:rsidRPr="00277CE2" w:rsidRDefault="00060361" w:rsidP="006A75B4">
            <w:pPr>
              <w:suppressAutoHyphens w:val="0"/>
              <w:jc w:val="both"/>
              <w:rPr>
                <w:rFonts w:ascii="Arial" w:hAnsi="Arial" w:cs="Arial"/>
                <w:color w:val="000000"/>
                <w:sz w:val="20"/>
                <w:lang w:val="es-MX" w:eastAsia="es-MX"/>
              </w:rPr>
            </w:pPr>
            <w:r w:rsidRPr="00277CE2">
              <w:rPr>
                <w:rFonts w:ascii="Arial" w:hAnsi="Arial" w:cs="Arial"/>
                <w:color w:val="000000"/>
                <w:sz w:val="20"/>
                <w:lang w:val="es-MX" w:eastAsia="es-MX"/>
              </w:rPr>
              <w:t> </w:t>
            </w:r>
          </w:p>
        </w:tc>
        <w:tc>
          <w:tcPr>
            <w:tcW w:w="401" w:type="pct"/>
            <w:tcBorders>
              <w:top w:val="nil"/>
              <w:left w:val="nil"/>
              <w:bottom w:val="single" w:sz="4" w:space="0" w:color="auto"/>
              <w:right w:val="single" w:sz="4" w:space="0" w:color="auto"/>
            </w:tcBorders>
            <w:shd w:val="clear" w:color="auto" w:fill="auto"/>
            <w:vAlign w:val="center"/>
            <w:hideMark/>
          </w:tcPr>
          <w:p w14:paraId="7433EB5B" w14:textId="77777777" w:rsidR="00060361" w:rsidRPr="00277CE2" w:rsidRDefault="00060361" w:rsidP="006A75B4">
            <w:pPr>
              <w:suppressAutoHyphens w:val="0"/>
              <w:jc w:val="both"/>
              <w:rPr>
                <w:rFonts w:ascii="Arial" w:hAnsi="Arial" w:cs="Arial"/>
                <w:color w:val="000000"/>
                <w:sz w:val="20"/>
                <w:lang w:val="es-MX" w:eastAsia="es-MX"/>
              </w:rPr>
            </w:pPr>
            <w:r w:rsidRPr="00277CE2">
              <w:rPr>
                <w:rFonts w:ascii="Arial" w:hAnsi="Arial" w:cs="Arial"/>
                <w:color w:val="000000"/>
                <w:sz w:val="20"/>
                <w:lang w:val="es-MX" w:eastAsia="es-MX"/>
              </w:rPr>
              <w:t> </w:t>
            </w:r>
          </w:p>
        </w:tc>
      </w:tr>
      <w:tr w:rsidR="00060361" w:rsidRPr="00277CE2" w14:paraId="591938B1" w14:textId="77777777" w:rsidTr="006A75B4">
        <w:trPr>
          <w:trHeight w:val="300"/>
        </w:trPr>
        <w:tc>
          <w:tcPr>
            <w:tcW w:w="3040" w:type="pct"/>
            <w:tcBorders>
              <w:top w:val="nil"/>
              <w:left w:val="single" w:sz="4" w:space="0" w:color="auto"/>
              <w:bottom w:val="single" w:sz="4" w:space="0" w:color="auto"/>
              <w:right w:val="single" w:sz="4" w:space="0" w:color="auto"/>
            </w:tcBorders>
            <w:shd w:val="clear" w:color="auto" w:fill="auto"/>
            <w:vAlign w:val="center"/>
            <w:hideMark/>
          </w:tcPr>
          <w:p w14:paraId="49EE877D" w14:textId="77777777" w:rsidR="00060361" w:rsidRPr="00277CE2" w:rsidRDefault="00060361" w:rsidP="006A75B4">
            <w:pPr>
              <w:suppressAutoHyphens w:val="0"/>
              <w:jc w:val="both"/>
              <w:rPr>
                <w:rFonts w:ascii="Arial" w:hAnsi="Arial" w:cs="Arial"/>
                <w:color w:val="000000"/>
                <w:sz w:val="20"/>
                <w:lang w:val="es-MX" w:eastAsia="es-MX"/>
              </w:rPr>
            </w:pPr>
            <w:r w:rsidRPr="00277CE2">
              <w:rPr>
                <w:rFonts w:ascii="Arial" w:hAnsi="Arial" w:cs="Arial"/>
                <w:color w:val="000000"/>
                <w:sz w:val="20"/>
                <w:lang w:val="es-MX" w:eastAsia="es-MX"/>
              </w:rPr>
              <w:t>FORMATO DE ESTRATIFICACION</w:t>
            </w:r>
          </w:p>
        </w:tc>
        <w:tc>
          <w:tcPr>
            <w:tcW w:w="1070" w:type="pct"/>
            <w:tcBorders>
              <w:top w:val="nil"/>
              <w:left w:val="nil"/>
              <w:bottom w:val="single" w:sz="4" w:space="0" w:color="auto"/>
              <w:right w:val="single" w:sz="4" w:space="0" w:color="auto"/>
            </w:tcBorders>
            <w:shd w:val="clear" w:color="auto" w:fill="auto"/>
            <w:vAlign w:val="center"/>
          </w:tcPr>
          <w:p w14:paraId="5ED0A81D" w14:textId="77777777" w:rsidR="00060361" w:rsidRPr="00277CE2" w:rsidRDefault="005A3764" w:rsidP="00060361">
            <w:pPr>
              <w:suppressAutoHyphens w:val="0"/>
              <w:jc w:val="center"/>
              <w:rPr>
                <w:rFonts w:ascii="Arial" w:hAnsi="Arial" w:cs="Arial"/>
                <w:color w:val="000000"/>
                <w:sz w:val="20"/>
                <w:lang w:val="es-MX" w:eastAsia="es-MX"/>
              </w:rPr>
            </w:pPr>
            <w:r w:rsidRPr="00277CE2">
              <w:rPr>
                <w:rFonts w:ascii="Arial" w:hAnsi="Arial" w:cs="Arial"/>
                <w:color w:val="000000"/>
                <w:sz w:val="20"/>
                <w:lang w:val="es-MX" w:eastAsia="es-MX"/>
              </w:rPr>
              <w:t>11.3</w:t>
            </w:r>
          </w:p>
        </w:tc>
        <w:tc>
          <w:tcPr>
            <w:tcW w:w="244" w:type="pct"/>
            <w:tcBorders>
              <w:top w:val="nil"/>
              <w:left w:val="nil"/>
              <w:bottom w:val="single" w:sz="4" w:space="0" w:color="auto"/>
              <w:right w:val="single" w:sz="4" w:space="0" w:color="auto"/>
            </w:tcBorders>
            <w:shd w:val="clear" w:color="auto" w:fill="auto"/>
            <w:vAlign w:val="center"/>
            <w:hideMark/>
          </w:tcPr>
          <w:p w14:paraId="05CE5B59" w14:textId="77777777" w:rsidR="00060361" w:rsidRPr="00277CE2" w:rsidRDefault="00060361" w:rsidP="006A75B4">
            <w:pPr>
              <w:suppressAutoHyphens w:val="0"/>
              <w:jc w:val="both"/>
              <w:rPr>
                <w:rFonts w:ascii="Arial" w:hAnsi="Arial" w:cs="Arial"/>
                <w:color w:val="000000"/>
                <w:sz w:val="20"/>
                <w:lang w:val="es-MX" w:eastAsia="es-MX"/>
              </w:rPr>
            </w:pPr>
            <w:r w:rsidRPr="00277CE2">
              <w:rPr>
                <w:rFonts w:ascii="Arial" w:hAnsi="Arial" w:cs="Arial"/>
                <w:color w:val="000000"/>
                <w:sz w:val="20"/>
                <w:lang w:val="es-MX" w:eastAsia="es-MX"/>
              </w:rPr>
              <w:t> </w:t>
            </w:r>
          </w:p>
        </w:tc>
        <w:tc>
          <w:tcPr>
            <w:tcW w:w="245" w:type="pct"/>
            <w:tcBorders>
              <w:top w:val="nil"/>
              <w:left w:val="nil"/>
              <w:bottom w:val="single" w:sz="4" w:space="0" w:color="auto"/>
              <w:right w:val="single" w:sz="4" w:space="0" w:color="auto"/>
            </w:tcBorders>
            <w:shd w:val="clear" w:color="auto" w:fill="auto"/>
            <w:vAlign w:val="center"/>
            <w:hideMark/>
          </w:tcPr>
          <w:p w14:paraId="58930DA4" w14:textId="77777777" w:rsidR="00060361" w:rsidRPr="00277CE2" w:rsidRDefault="00060361" w:rsidP="006A75B4">
            <w:pPr>
              <w:suppressAutoHyphens w:val="0"/>
              <w:jc w:val="both"/>
              <w:rPr>
                <w:rFonts w:ascii="Arial" w:hAnsi="Arial" w:cs="Arial"/>
                <w:color w:val="000000"/>
                <w:sz w:val="20"/>
                <w:lang w:val="es-MX" w:eastAsia="es-MX"/>
              </w:rPr>
            </w:pPr>
            <w:r w:rsidRPr="00277CE2">
              <w:rPr>
                <w:rFonts w:ascii="Arial" w:hAnsi="Arial" w:cs="Arial"/>
                <w:color w:val="000000"/>
                <w:sz w:val="20"/>
                <w:lang w:val="es-MX" w:eastAsia="es-MX"/>
              </w:rPr>
              <w:t> </w:t>
            </w:r>
          </w:p>
        </w:tc>
        <w:tc>
          <w:tcPr>
            <w:tcW w:w="401" w:type="pct"/>
            <w:tcBorders>
              <w:top w:val="nil"/>
              <w:left w:val="nil"/>
              <w:bottom w:val="single" w:sz="4" w:space="0" w:color="auto"/>
              <w:right w:val="single" w:sz="4" w:space="0" w:color="auto"/>
            </w:tcBorders>
            <w:shd w:val="clear" w:color="auto" w:fill="auto"/>
            <w:vAlign w:val="center"/>
            <w:hideMark/>
          </w:tcPr>
          <w:p w14:paraId="1C7F4225" w14:textId="77777777" w:rsidR="00060361" w:rsidRPr="00277CE2" w:rsidRDefault="00060361" w:rsidP="006A75B4">
            <w:pPr>
              <w:suppressAutoHyphens w:val="0"/>
              <w:jc w:val="both"/>
              <w:rPr>
                <w:rFonts w:ascii="Arial" w:hAnsi="Arial" w:cs="Arial"/>
                <w:color w:val="000000"/>
                <w:sz w:val="20"/>
                <w:lang w:val="es-MX" w:eastAsia="es-MX"/>
              </w:rPr>
            </w:pPr>
            <w:r w:rsidRPr="00277CE2">
              <w:rPr>
                <w:rFonts w:ascii="Arial" w:hAnsi="Arial" w:cs="Arial"/>
                <w:color w:val="000000"/>
                <w:sz w:val="20"/>
                <w:lang w:val="es-MX" w:eastAsia="es-MX"/>
              </w:rPr>
              <w:t> </w:t>
            </w:r>
          </w:p>
        </w:tc>
      </w:tr>
      <w:tr w:rsidR="00060361" w:rsidRPr="00277CE2" w14:paraId="426146BB" w14:textId="77777777" w:rsidTr="006A75B4">
        <w:trPr>
          <w:trHeight w:val="300"/>
        </w:trPr>
        <w:tc>
          <w:tcPr>
            <w:tcW w:w="3040" w:type="pct"/>
            <w:tcBorders>
              <w:top w:val="nil"/>
              <w:left w:val="single" w:sz="4" w:space="0" w:color="auto"/>
              <w:bottom w:val="single" w:sz="4" w:space="0" w:color="auto"/>
              <w:right w:val="single" w:sz="4" w:space="0" w:color="auto"/>
            </w:tcBorders>
            <w:shd w:val="clear" w:color="auto" w:fill="auto"/>
            <w:vAlign w:val="center"/>
            <w:hideMark/>
          </w:tcPr>
          <w:p w14:paraId="37A0C16F" w14:textId="77777777" w:rsidR="00060361" w:rsidRPr="00277CE2" w:rsidRDefault="00060361" w:rsidP="006A75B4">
            <w:pPr>
              <w:suppressAutoHyphens w:val="0"/>
              <w:jc w:val="both"/>
              <w:rPr>
                <w:rFonts w:ascii="Arial" w:hAnsi="Arial" w:cs="Arial"/>
                <w:color w:val="000000"/>
                <w:sz w:val="20"/>
                <w:lang w:val="es-MX" w:eastAsia="es-MX"/>
              </w:rPr>
            </w:pPr>
            <w:r w:rsidRPr="00277CE2">
              <w:rPr>
                <w:rFonts w:ascii="Arial" w:hAnsi="Arial" w:cs="Arial"/>
                <w:color w:val="000000"/>
                <w:sz w:val="20"/>
                <w:lang w:val="es-MX" w:eastAsia="es-MX"/>
              </w:rPr>
              <w:t>PARTICIPACION CONJUNTA</w:t>
            </w:r>
          </w:p>
        </w:tc>
        <w:tc>
          <w:tcPr>
            <w:tcW w:w="1070" w:type="pct"/>
            <w:tcBorders>
              <w:top w:val="nil"/>
              <w:left w:val="nil"/>
              <w:bottom w:val="single" w:sz="4" w:space="0" w:color="auto"/>
              <w:right w:val="single" w:sz="4" w:space="0" w:color="auto"/>
            </w:tcBorders>
            <w:shd w:val="clear" w:color="auto" w:fill="auto"/>
            <w:vAlign w:val="center"/>
          </w:tcPr>
          <w:p w14:paraId="2D297EB7" w14:textId="77777777" w:rsidR="00060361" w:rsidRPr="00277CE2" w:rsidRDefault="005A3764" w:rsidP="00060361">
            <w:pPr>
              <w:suppressAutoHyphens w:val="0"/>
              <w:jc w:val="center"/>
              <w:rPr>
                <w:rFonts w:ascii="Arial" w:hAnsi="Arial" w:cs="Arial"/>
                <w:color w:val="000000"/>
                <w:sz w:val="20"/>
                <w:lang w:val="es-MX" w:eastAsia="es-MX"/>
              </w:rPr>
            </w:pPr>
            <w:r w:rsidRPr="00277CE2">
              <w:rPr>
                <w:rFonts w:ascii="Arial" w:hAnsi="Arial" w:cs="Arial"/>
                <w:color w:val="000000"/>
                <w:sz w:val="20"/>
                <w:lang w:val="es-MX" w:eastAsia="es-MX"/>
              </w:rPr>
              <w:t>11.4</w:t>
            </w:r>
          </w:p>
        </w:tc>
        <w:tc>
          <w:tcPr>
            <w:tcW w:w="244" w:type="pct"/>
            <w:tcBorders>
              <w:top w:val="nil"/>
              <w:left w:val="nil"/>
              <w:bottom w:val="single" w:sz="4" w:space="0" w:color="auto"/>
              <w:right w:val="single" w:sz="4" w:space="0" w:color="auto"/>
            </w:tcBorders>
            <w:shd w:val="clear" w:color="auto" w:fill="auto"/>
            <w:vAlign w:val="center"/>
            <w:hideMark/>
          </w:tcPr>
          <w:p w14:paraId="2BEEFF95" w14:textId="77777777" w:rsidR="00060361" w:rsidRPr="00277CE2" w:rsidRDefault="00060361" w:rsidP="006A75B4">
            <w:pPr>
              <w:suppressAutoHyphens w:val="0"/>
              <w:jc w:val="both"/>
              <w:rPr>
                <w:rFonts w:ascii="Arial" w:hAnsi="Arial" w:cs="Arial"/>
                <w:color w:val="000000"/>
                <w:sz w:val="20"/>
                <w:lang w:val="es-MX" w:eastAsia="es-MX"/>
              </w:rPr>
            </w:pPr>
            <w:r w:rsidRPr="00277CE2">
              <w:rPr>
                <w:rFonts w:ascii="Arial" w:hAnsi="Arial" w:cs="Arial"/>
                <w:color w:val="000000"/>
                <w:sz w:val="20"/>
                <w:lang w:val="es-MX" w:eastAsia="es-MX"/>
              </w:rPr>
              <w:t> </w:t>
            </w:r>
          </w:p>
        </w:tc>
        <w:tc>
          <w:tcPr>
            <w:tcW w:w="245" w:type="pct"/>
            <w:tcBorders>
              <w:top w:val="nil"/>
              <w:left w:val="nil"/>
              <w:bottom w:val="single" w:sz="4" w:space="0" w:color="auto"/>
              <w:right w:val="single" w:sz="4" w:space="0" w:color="auto"/>
            </w:tcBorders>
            <w:shd w:val="clear" w:color="auto" w:fill="auto"/>
            <w:vAlign w:val="center"/>
            <w:hideMark/>
          </w:tcPr>
          <w:p w14:paraId="0ACFCD73" w14:textId="77777777" w:rsidR="00060361" w:rsidRPr="00277CE2" w:rsidRDefault="00060361" w:rsidP="006A75B4">
            <w:pPr>
              <w:suppressAutoHyphens w:val="0"/>
              <w:jc w:val="both"/>
              <w:rPr>
                <w:rFonts w:ascii="Arial" w:hAnsi="Arial" w:cs="Arial"/>
                <w:color w:val="000000"/>
                <w:sz w:val="20"/>
                <w:lang w:val="es-MX" w:eastAsia="es-MX"/>
              </w:rPr>
            </w:pPr>
            <w:r w:rsidRPr="00277CE2">
              <w:rPr>
                <w:rFonts w:ascii="Arial" w:hAnsi="Arial" w:cs="Arial"/>
                <w:color w:val="000000"/>
                <w:sz w:val="20"/>
                <w:lang w:val="es-MX" w:eastAsia="es-MX"/>
              </w:rPr>
              <w:t> </w:t>
            </w:r>
          </w:p>
        </w:tc>
        <w:tc>
          <w:tcPr>
            <w:tcW w:w="401" w:type="pct"/>
            <w:tcBorders>
              <w:top w:val="nil"/>
              <w:left w:val="nil"/>
              <w:bottom w:val="single" w:sz="4" w:space="0" w:color="auto"/>
              <w:right w:val="single" w:sz="4" w:space="0" w:color="auto"/>
            </w:tcBorders>
            <w:shd w:val="clear" w:color="auto" w:fill="auto"/>
            <w:vAlign w:val="center"/>
            <w:hideMark/>
          </w:tcPr>
          <w:p w14:paraId="610971D8" w14:textId="77777777" w:rsidR="00060361" w:rsidRPr="00277CE2" w:rsidRDefault="00060361" w:rsidP="006A75B4">
            <w:pPr>
              <w:suppressAutoHyphens w:val="0"/>
              <w:jc w:val="both"/>
              <w:rPr>
                <w:rFonts w:ascii="Arial" w:hAnsi="Arial" w:cs="Arial"/>
                <w:color w:val="000000"/>
                <w:sz w:val="20"/>
                <w:lang w:val="es-MX" w:eastAsia="es-MX"/>
              </w:rPr>
            </w:pPr>
            <w:r w:rsidRPr="00277CE2">
              <w:rPr>
                <w:rFonts w:ascii="Arial" w:hAnsi="Arial" w:cs="Arial"/>
                <w:color w:val="000000"/>
                <w:sz w:val="20"/>
                <w:lang w:val="es-MX" w:eastAsia="es-MX"/>
              </w:rPr>
              <w:t> </w:t>
            </w:r>
          </w:p>
        </w:tc>
      </w:tr>
      <w:tr w:rsidR="00060361" w:rsidRPr="00277CE2" w14:paraId="48383FE5" w14:textId="77777777" w:rsidTr="006A75B4">
        <w:trPr>
          <w:trHeight w:val="300"/>
        </w:trPr>
        <w:tc>
          <w:tcPr>
            <w:tcW w:w="3040" w:type="pct"/>
            <w:tcBorders>
              <w:top w:val="nil"/>
              <w:left w:val="single" w:sz="4" w:space="0" w:color="auto"/>
              <w:bottom w:val="single" w:sz="4" w:space="0" w:color="auto"/>
              <w:right w:val="single" w:sz="4" w:space="0" w:color="auto"/>
            </w:tcBorders>
            <w:shd w:val="clear" w:color="auto" w:fill="auto"/>
            <w:vAlign w:val="center"/>
          </w:tcPr>
          <w:p w14:paraId="28E356EA" w14:textId="77777777" w:rsidR="00060361" w:rsidRPr="00277CE2" w:rsidRDefault="00060361" w:rsidP="006A75B4">
            <w:pPr>
              <w:suppressAutoHyphens w:val="0"/>
              <w:jc w:val="both"/>
              <w:rPr>
                <w:rFonts w:ascii="Arial" w:hAnsi="Arial" w:cs="Arial"/>
                <w:color w:val="000000"/>
                <w:sz w:val="20"/>
                <w:lang w:val="es-MX" w:eastAsia="es-MX"/>
              </w:rPr>
            </w:pPr>
            <w:r w:rsidRPr="00277CE2">
              <w:rPr>
                <w:rFonts w:ascii="Arial" w:hAnsi="Arial" w:cs="Arial"/>
                <w:sz w:val="20"/>
              </w:rPr>
              <w:t>CARTA DE REGISTROS</w:t>
            </w:r>
          </w:p>
        </w:tc>
        <w:tc>
          <w:tcPr>
            <w:tcW w:w="1070" w:type="pct"/>
            <w:tcBorders>
              <w:top w:val="nil"/>
              <w:left w:val="nil"/>
              <w:bottom w:val="single" w:sz="4" w:space="0" w:color="auto"/>
              <w:right w:val="single" w:sz="4" w:space="0" w:color="auto"/>
            </w:tcBorders>
            <w:shd w:val="clear" w:color="auto" w:fill="auto"/>
            <w:vAlign w:val="center"/>
          </w:tcPr>
          <w:p w14:paraId="348A26D3" w14:textId="77777777" w:rsidR="00060361" w:rsidRPr="00277CE2" w:rsidRDefault="005A3764" w:rsidP="00060361">
            <w:pPr>
              <w:suppressAutoHyphens w:val="0"/>
              <w:jc w:val="center"/>
              <w:rPr>
                <w:rFonts w:ascii="Arial" w:hAnsi="Arial" w:cs="Arial"/>
                <w:color w:val="000000"/>
                <w:sz w:val="20"/>
                <w:lang w:val="es-MX" w:eastAsia="es-MX"/>
              </w:rPr>
            </w:pPr>
            <w:r w:rsidRPr="00277CE2">
              <w:rPr>
                <w:rFonts w:ascii="Arial" w:hAnsi="Arial" w:cs="Arial"/>
                <w:color w:val="000000"/>
                <w:sz w:val="20"/>
                <w:lang w:val="es-MX" w:eastAsia="es-MX"/>
              </w:rPr>
              <w:t>11.5</w:t>
            </w:r>
          </w:p>
        </w:tc>
        <w:tc>
          <w:tcPr>
            <w:tcW w:w="244" w:type="pct"/>
            <w:tcBorders>
              <w:top w:val="nil"/>
              <w:left w:val="nil"/>
              <w:bottom w:val="single" w:sz="4" w:space="0" w:color="auto"/>
              <w:right w:val="single" w:sz="4" w:space="0" w:color="auto"/>
            </w:tcBorders>
            <w:shd w:val="clear" w:color="auto" w:fill="auto"/>
            <w:vAlign w:val="center"/>
          </w:tcPr>
          <w:p w14:paraId="330041FF" w14:textId="77777777" w:rsidR="00060361" w:rsidRPr="00277CE2" w:rsidRDefault="00060361" w:rsidP="006A75B4">
            <w:pPr>
              <w:suppressAutoHyphens w:val="0"/>
              <w:jc w:val="both"/>
              <w:rPr>
                <w:rFonts w:ascii="Arial" w:hAnsi="Arial" w:cs="Arial"/>
                <w:color w:val="000000"/>
                <w:sz w:val="20"/>
                <w:lang w:val="es-MX" w:eastAsia="es-MX"/>
              </w:rPr>
            </w:pPr>
          </w:p>
        </w:tc>
        <w:tc>
          <w:tcPr>
            <w:tcW w:w="245" w:type="pct"/>
            <w:tcBorders>
              <w:top w:val="nil"/>
              <w:left w:val="nil"/>
              <w:bottom w:val="single" w:sz="4" w:space="0" w:color="auto"/>
              <w:right w:val="single" w:sz="4" w:space="0" w:color="auto"/>
            </w:tcBorders>
            <w:shd w:val="clear" w:color="auto" w:fill="auto"/>
            <w:vAlign w:val="center"/>
          </w:tcPr>
          <w:p w14:paraId="2BF0A935" w14:textId="77777777" w:rsidR="00060361" w:rsidRPr="00277CE2" w:rsidRDefault="00060361" w:rsidP="006A75B4">
            <w:pPr>
              <w:suppressAutoHyphens w:val="0"/>
              <w:jc w:val="both"/>
              <w:rPr>
                <w:rFonts w:ascii="Arial" w:hAnsi="Arial" w:cs="Arial"/>
                <w:color w:val="000000"/>
                <w:sz w:val="20"/>
                <w:lang w:val="es-MX" w:eastAsia="es-MX"/>
              </w:rPr>
            </w:pPr>
          </w:p>
        </w:tc>
        <w:tc>
          <w:tcPr>
            <w:tcW w:w="401" w:type="pct"/>
            <w:tcBorders>
              <w:top w:val="nil"/>
              <w:left w:val="nil"/>
              <w:bottom w:val="single" w:sz="4" w:space="0" w:color="auto"/>
              <w:right w:val="single" w:sz="4" w:space="0" w:color="auto"/>
            </w:tcBorders>
            <w:shd w:val="clear" w:color="auto" w:fill="auto"/>
            <w:vAlign w:val="center"/>
          </w:tcPr>
          <w:p w14:paraId="4A981A5D" w14:textId="77777777" w:rsidR="00060361" w:rsidRPr="00277CE2" w:rsidRDefault="00060361" w:rsidP="006A75B4">
            <w:pPr>
              <w:suppressAutoHyphens w:val="0"/>
              <w:jc w:val="both"/>
              <w:rPr>
                <w:rFonts w:ascii="Arial" w:hAnsi="Arial" w:cs="Arial"/>
                <w:color w:val="000000"/>
                <w:sz w:val="20"/>
                <w:lang w:val="es-MX" w:eastAsia="es-MX"/>
              </w:rPr>
            </w:pPr>
          </w:p>
        </w:tc>
      </w:tr>
      <w:tr w:rsidR="00060361" w:rsidRPr="00277CE2" w14:paraId="4B81A3C0" w14:textId="77777777" w:rsidTr="006A75B4">
        <w:trPr>
          <w:trHeight w:val="300"/>
        </w:trPr>
        <w:tc>
          <w:tcPr>
            <w:tcW w:w="3040" w:type="pct"/>
            <w:tcBorders>
              <w:top w:val="nil"/>
              <w:left w:val="single" w:sz="4" w:space="0" w:color="auto"/>
              <w:bottom w:val="single" w:sz="4" w:space="0" w:color="auto"/>
              <w:right w:val="single" w:sz="4" w:space="0" w:color="auto"/>
            </w:tcBorders>
            <w:shd w:val="clear" w:color="auto" w:fill="auto"/>
            <w:vAlign w:val="center"/>
            <w:hideMark/>
          </w:tcPr>
          <w:p w14:paraId="30F8136D" w14:textId="77777777" w:rsidR="00060361" w:rsidRPr="00277CE2" w:rsidRDefault="00060361" w:rsidP="006A75B4">
            <w:pPr>
              <w:suppressAutoHyphens w:val="0"/>
              <w:jc w:val="both"/>
              <w:rPr>
                <w:rFonts w:ascii="Arial" w:hAnsi="Arial" w:cs="Arial"/>
                <w:color w:val="000000"/>
                <w:sz w:val="20"/>
                <w:lang w:val="es-MX" w:eastAsia="es-MX"/>
              </w:rPr>
            </w:pPr>
            <w:r w:rsidRPr="00277CE2">
              <w:rPr>
                <w:rFonts w:ascii="Arial" w:hAnsi="Arial" w:cs="Arial"/>
                <w:color w:val="000000"/>
                <w:sz w:val="20"/>
                <w:lang w:val="es-MX" w:eastAsia="es-MX"/>
              </w:rPr>
              <w:t>COPIA SIMPLE DE IDENTIFICACION OFICIAL</w:t>
            </w:r>
          </w:p>
        </w:tc>
        <w:tc>
          <w:tcPr>
            <w:tcW w:w="1070" w:type="pct"/>
            <w:tcBorders>
              <w:top w:val="nil"/>
              <w:left w:val="nil"/>
              <w:bottom w:val="single" w:sz="4" w:space="0" w:color="auto"/>
              <w:right w:val="single" w:sz="4" w:space="0" w:color="auto"/>
            </w:tcBorders>
            <w:shd w:val="clear" w:color="auto" w:fill="auto"/>
            <w:vAlign w:val="center"/>
          </w:tcPr>
          <w:p w14:paraId="380E1144" w14:textId="77777777" w:rsidR="00060361" w:rsidRPr="00277CE2" w:rsidRDefault="005A3764" w:rsidP="006A75B4">
            <w:pPr>
              <w:suppressAutoHyphens w:val="0"/>
              <w:jc w:val="center"/>
              <w:rPr>
                <w:rFonts w:ascii="Arial" w:hAnsi="Arial" w:cs="Arial"/>
                <w:color w:val="000000"/>
                <w:sz w:val="20"/>
                <w:lang w:val="es-MX" w:eastAsia="es-MX"/>
              </w:rPr>
            </w:pPr>
            <w:r w:rsidRPr="00277CE2">
              <w:rPr>
                <w:rFonts w:ascii="Arial" w:hAnsi="Arial" w:cs="Arial"/>
                <w:color w:val="000000"/>
                <w:sz w:val="20"/>
                <w:lang w:val="es-MX" w:eastAsia="es-MX"/>
              </w:rPr>
              <w:t>12.1.1</w:t>
            </w:r>
          </w:p>
        </w:tc>
        <w:tc>
          <w:tcPr>
            <w:tcW w:w="244" w:type="pct"/>
            <w:tcBorders>
              <w:top w:val="nil"/>
              <w:left w:val="nil"/>
              <w:bottom w:val="single" w:sz="4" w:space="0" w:color="auto"/>
              <w:right w:val="single" w:sz="4" w:space="0" w:color="auto"/>
            </w:tcBorders>
            <w:shd w:val="clear" w:color="auto" w:fill="auto"/>
            <w:vAlign w:val="center"/>
            <w:hideMark/>
          </w:tcPr>
          <w:p w14:paraId="0EB94149" w14:textId="77777777" w:rsidR="00060361" w:rsidRPr="00277CE2" w:rsidRDefault="00060361" w:rsidP="006A75B4">
            <w:pPr>
              <w:suppressAutoHyphens w:val="0"/>
              <w:jc w:val="both"/>
              <w:rPr>
                <w:rFonts w:ascii="Arial" w:hAnsi="Arial" w:cs="Arial"/>
                <w:color w:val="000000"/>
                <w:sz w:val="20"/>
                <w:lang w:val="es-MX" w:eastAsia="es-MX"/>
              </w:rPr>
            </w:pPr>
            <w:r w:rsidRPr="00277CE2">
              <w:rPr>
                <w:rFonts w:ascii="Arial" w:hAnsi="Arial" w:cs="Arial"/>
                <w:color w:val="000000"/>
                <w:sz w:val="20"/>
                <w:lang w:val="es-MX" w:eastAsia="es-MX"/>
              </w:rPr>
              <w:t> </w:t>
            </w:r>
          </w:p>
        </w:tc>
        <w:tc>
          <w:tcPr>
            <w:tcW w:w="245" w:type="pct"/>
            <w:tcBorders>
              <w:top w:val="nil"/>
              <w:left w:val="nil"/>
              <w:bottom w:val="single" w:sz="4" w:space="0" w:color="auto"/>
              <w:right w:val="single" w:sz="4" w:space="0" w:color="auto"/>
            </w:tcBorders>
            <w:shd w:val="clear" w:color="auto" w:fill="auto"/>
            <w:vAlign w:val="center"/>
            <w:hideMark/>
          </w:tcPr>
          <w:p w14:paraId="740A505A" w14:textId="77777777" w:rsidR="00060361" w:rsidRPr="00277CE2" w:rsidRDefault="00060361" w:rsidP="006A75B4">
            <w:pPr>
              <w:suppressAutoHyphens w:val="0"/>
              <w:jc w:val="both"/>
              <w:rPr>
                <w:rFonts w:ascii="Arial" w:hAnsi="Arial" w:cs="Arial"/>
                <w:color w:val="000000"/>
                <w:sz w:val="20"/>
                <w:lang w:val="es-MX" w:eastAsia="es-MX"/>
              </w:rPr>
            </w:pPr>
            <w:r w:rsidRPr="00277CE2">
              <w:rPr>
                <w:rFonts w:ascii="Arial" w:hAnsi="Arial" w:cs="Arial"/>
                <w:color w:val="000000"/>
                <w:sz w:val="20"/>
                <w:lang w:val="es-MX" w:eastAsia="es-MX"/>
              </w:rPr>
              <w:t> </w:t>
            </w:r>
          </w:p>
        </w:tc>
        <w:tc>
          <w:tcPr>
            <w:tcW w:w="401" w:type="pct"/>
            <w:tcBorders>
              <w:top w:val="nil"/>
              <w:left w:val="nil"/>
              <w:bottom w:val="single" w:sz="4" w:space="0" w:color="auto"/>
              <w:right w:val="single" w:sz="4" w:space="0" w:color="auto"/>
            </w:tcBorders>
            <w:shd w:val="clear" w:color="auto" w:fill="auto"/>
            <w:vAlign w:val="center"/>
            <w:hideMark/>
          </w:tcPr>
          <w:p w14:paraId="4AB98DCC" w14:textId="77777777" w:rsidR="00060361" w:rsidRPr="00277CE2" w:rsidRDefault="00060361" w:rsidP="006A75B4">
            <w:pPr>
              <w:suppressAutoHyphens w:val="0"/>
              <w:jc w:val="both"/>
              <w:rPr>
                <w:rFonts w:ascii="Arial" w:hAnsi="Arial" w:cs="Arial"/>
                <w:color w:val="000000"/>
                <w:sz w:val="20"/>
                <w:lang w:val="es-MX" w:eastAsia="es-MX"/>
              </w:rPr>
            </w:pPr>
            <w:r w:rsidRPr="00277CE2">
              <w:rPr>
                <w:rFonts w:ascii="Arial" w:hAnsi="Arial" w:cs="Arial"/>
                <w:color w:val="000000"/>
                <w:sz w:val="20"/>
                <w:lang w:val="es-MX" w:eastAsia="es-MX"/>
              </w:rPr>
              <w:t> </w:t>
            </w:r>
          </w:p>
        </w:tc>
      </w:tr>
      <w:tr w:rsidR="00060361" w:rsidRPr="00277CE2" w14:paraId="06749182" w14:textId="77777777" w:rsidTr="006A75B4">
        <w:trPr>
          <w:trHeight w:val="300"/>
        </w:trPr>
        <w:tc>
          <w:tcPr>
            <w:tcW w:w="3040" w:type="pct"/>
            <w:tcBorders>
              <w:top w:val="nil"/>
              <w:left w:val="single" w:sz="4" w:space="0" w:color="auto"/>
              <w:bottom w:val="single" w:sz="4" w:space="0" w:color="auto"/>
              <w:right w:val="single" w:sz="4" w:space="0" w:color="auto"/>
            </w:tcBorders>
            <w:shd w:val="clear" w:color="000000" w:fill="FFFFFF"/>
            <w:vAlign w:val="center"/>
          </w:tcPr>
          <w:p w14:paraId="4773D205" w14:textId="77777777" w:rsidR="00060361" w:rsidRPr="00277CE2" w:rsidRDefault="00060361" w:rsidP="006A75B4">
            <w:pPr>
              <w:suppressAutoHyphens w:val="0"/>
              <w:jc w:val="both"/>
              <w:rPr>
                <w:rFonts w:ascii="Arial" w:hAnsi="Arial" w:cs="Arial"/>
                <w:color w:val="000000"/>
                <w:sz w:val="20"/>
                <w:lang w:val="es-MX" w:eastAsia="es-MX"/>
              </w:rPr>
            </w:pPr>
            <w:r w:rsidRPr="00277CE2">
              <w:rPr>
                <w:rFonts w:ascii="Arial" w:hAnsi="Arial" w:cs="Arial"/>
                <w:color w:val="000000"/>
                <w:sz w:val="20"/>
                <w:lang w:val="es-MX" w:eastAsia="es-MX"/>
              </w:rPr>
              <w:t>COPIA SIMPLE DEL ACTA CONSTITUTIVA DE LA EMPRESA</w:t>
            </w:r>
          </w:p>
        </w:tc>
        <w:tc>
          <w:tcPr>
            <w:tcW w:w="1070" w:type="pct"/>
            <w:tcBorders>
              <w:top w:val="nil"/>
              <w:left w:val="nil"/>
              <w:bottom w:val="single" w:sz="4" w:space="0" w:color="auto"/>
              <w:right w:val="single" w:sz="4" w:space="0" w:color="auto"/>
            </w:tcBorders>
            <w:shd w:val="clear" w:color="000000" w:fill="FFFFFF"/>
            <w:vAlign w:val="center"/>
          </w:tcPr>
          <w:p w14:paraId="414CD86B" w14:textId="77777777" w:rsidR="00060361" w:rsidRPr="00277CE2" w:rsidRDefault="005A3764" w:rsidP="006A75B4">
            <w:pPr>
              <w:suppressAutoHyphens w:val="0"/>
              <w:jc w:val="center"/>
              <w:rPr>
                <w:rFonts w:ascii="Arial" w:hAnsi="Arial" w:cs="Arial"/>
                <w:color w:val="000000"/>
                <w:sz w:val="20"/>
                <w:lang w:val="es-MX" w:eastAsia="es-MX"/>
              </w:rPr>
            </w:pPr>
            <w:r w:rsidRPr="00277CE2">
              <w:rPr>
                <w:rFonts w:ascii="Arial" w:hAnsi="Arial" w:cs="Arial"/>
                <w:color w:val="000000"/>
                <w:sz w:val="20"/>
                <w:lang w:val="es-MX" w:eastAsia="es-MX"/>
              </w:rPr>
              <w:t>12.1.3</w:t>
            </w:r>
          </w:p>
        </w:tc>
        <w:tc>
          <w:tcPr>
            <w:tcW w:w="244" w:type="pct"/>
            <w:tcBorders>
              <w:top w:val="nil"/>
              <w:left w:val="nil"/>
              <w:bottom w:val="single" w:sz="4" w:space="0" w:color="auto"/>
              <w:right w:val="single" w:sz="4" w:space="0" w:color="auto"/>
            </w:tcBorders>
            <w:shd w:val="clear" w:color="auto" w:fill="auto"/>
            <w:vAlign w:val="center"/>
          </w:tcPr>
          <w:p w14:paraId="3C17491A" w14:textId="77777777" w:rsidR="00060361" w:rsidRPr="00277CE2" w:rsidRDefault="00060361" w:rsidP="006A75B4">
            <w:pPr>
              <w:suppressAutoHyphens w:val="0"/>
              <w:jc w:val="both"/>
              <w:rPr>
                <w:rFonts w:ascii="Arial" w:hAnsi="Arial" w:cs="Arial"/>
                <w:color w:val="000000"/>
                <w:sz w:val="20"/>
                <w:lang w:val="es-MX" w:eastAsia="es-MX"/>
              </w:rPr>
            </w:pPr>
          </w:p>
        </w:tc>
        <w:tc>
          <w:tcPr>
            <w:tcW w:w="245" w:type="pct"/>
            <w:tcBorders>
              <w:top w:val="nil"/>
              <w:left w:val="nil"/>
              <w:bottom w:val="single" w:sz="4" w:space="0" w:color="auto"/>
              <w:right w:val="single" w:sz="4" w:space="0" w:color="auto"/>
            </w:tcBorders>
            <w:shd w:val="clear" w:color="auto" w:fill="auto"/>
            <w:vAlign w:val="center"/>
          </w:tcPr>
          <w:p w14:paraId="645C482E" w14:textId="77777777" w:rsidR="00060361" w:rsidRPr="00277CE2" w:rsidRDefault="00060361" w:rsidP="006A75B4">
            <w:pPr>
              <w:suppressAutoHyphens w:val="0"/>
              <w:jc w:val="both"/>
              <w:rPr>
                <w:rFonts w:ascii="Arial" w:hAnsi="Arial" w:cs="Arial"/>
                <w:color w:val="000000"/>
                <w:sz w:val="20"/>
                <w:lang w:val="es-MX" w:eastAsia="es-MX"/>
              </w:rPr>
            </w:pPr>
          </w:p>
        </w:tc>
        <w:tc>
          <w:tcPr>
            <w:tcW w:w="401" w:type="pct"/>
            <w:tcBorders>
              <w:top w:val="nil"/>
              <w:left w:val="nil"/>
              <w:bottom w:val="single" w:sz="4" w:space="0" w:color="auto"/>
              <w:right w:val="single" w:sz="4" w:space="0" w:color="auto"/>
            </w:tcBorders>
            <w:shd w:val="clear" w:color="auto" w:fill="auto"/>
            <w:vAlign w:val="center"/>
          </w:tcPr>
          <w:p w14:paraId="4349EF77" w14:textId="77777777" w:rsidR="00060361" w:rsidRPr="00277CE2" w:rsidRDefault="00060361" w:rsidP="006A75B4">
            <w:pPr>
              <w:suppressAutoHyphens w:val="0"/>
              <w:jc w:val="both"/>
              <w:rPr>
                <w:rFonts w:ascii="Arial" w:hAnsi="Arial" w:cs="Arial"/>
                <w:color w:val="000000"/>
                <w:sz w:val="20"/>
                <w:lang w:val="es-MX" w:eastAsia="es-MX"/>
              </w:rPr>
            </w:pPr>
          </w:p>
        </w:tc>
      </w:tr>
      <w:tr w:rsidR="00060361" w:rsidRPr="00277CE2" w14:paraId="6CEEFBD2" w14:textId="77777777" w:rsidTr="006A75B4">
        <w:trPr>
          <w:trHeight w:val="300"/>
        </w:trPr>
        <w:tc>
          <w:tcPr>
            <w:tcW w:w="3040" w:type="pct"/>
            <w:tcBorders>
              <w:top w:val="nil"/>
              <w:left w:val="single" w:sz="4" w:space="0" w:color="auto"/>
              <w:bottom w:val="single" w:sz="4" w:space="0" w:color="auto"/>
              <w:right w:val="single" w:sz="4" w:space="0" w:color="auto"/>
            </w:tcBorders>
            <w:shd w:val="clear" w:color="000000" w:fill="FFFFFF"/>
            <w:vAlign w:val="center"/>
            <w:hideMark/>
          </w:tcPr>
          <w:p w14:paraId="40FEE392" w14:textId="77777777" w:rsidR="00060361" w:rsidRPr="00277CE2" w:rsidRDefault="00060361" w:rsidP="006A75B4">
            <w:pPr>
              <w:suppressAutoHyphens w:val="0"/>
              <w:jc w:val="both"/>
              <w:rPr>
                <w:rFonts w:ascii="Arial" w:hAnsi="Arial" w:cs="Arial"/>
                <w:color w:val="000000"/>
                <w:sz w:val="20"/>
                <w:lang w:val="es-MX" w:eastAsia="es-MX"/>
              </w:rPr>
            </w:pPr>
            <w:r w:rsidRPr="00277CE2">
              <w:rPr>
                <w:rFonts w:ascii="Arial" w:hAnsi="Arial" w:cs="Arial"/>
                <w:color w:val="000000"/>
                <w:sz w:val="20"/>
                <w:lang w:val="es-MX" w:eastAsia="es-MX"/>
              </w:rPr>
              <w:t>PROPUESTA TECNICA</w:t>
            </w:r>
          </w:p>
        </w:tc>
        <w:tc>
          <w:tcPr>
            <w:tcW w:w="1070" w:type="pct"/>
            <w:tcBorders>
              <w:top w:val="nil"/>
              <w:left w:val="nil"/>
              <w:bottom w:val="single" w:sz="4" w:space="0" w:color="auto"/>
              <w:right w:val="single" w:sz="4" w:space="0" w:color="auto"/>
            </w:tcBorders>
            <w:shd w:val="clear" w:color="000000" w:fill="FFFFFF"/>
            <w:vAlign w:val="center"/>
          </w:tcPr>
          <w:p w14:paraId="0D6D2C7D" w14:textId="77777777" w:rsidR="00060361" w:rsidRPr="00277CE2" w:rsidRDefault="005A3764" w:rsidP="006A75B4">
            <w:pPr>
              <w:suppressAutoHyphens w:val="0"/>
              <w:jc w:val="center"/>
              <w:rPr>
                <w:rFonts w:ascii="Arial" w:hAnsi="Arial" w:cs="Arial"/>
                <w:color w:val="000000"/>
                <w:sz w:val="20"/>
                <w:lang w:val="es-MX" w:eastAsia="es-MX"/>
              </w:rPr>
            </w:pPr>
            <w:r w:rsidRPr="00277CE2">
              <w:rPr>
                <w:rFonts w:ascii="Arial" w:hAnsi="Arial" w:cs="Arial"/>
                <w:color w:val="000000"/>
                <w:sz w:val="20"/>
                <w:lang w:val="es-MX" w:eastAsia="es-MX"/>
              </w:rPr>
              <w:t>12.2</w:t>
            </w:r>
          </w:p>
        </w:tc>
        <w:tc>
          <w:tcPr>
            <w:tcW w:w="244" w:type="pct"/>
            <w:tcBorders>
              <w:top w:val="nil"/>
              <w:left w:val="nil"/>
              <w:bottom w:val="single" w:sz="4" w:space="0" w:color="auto"/>
              <w:right w:val="single" w:sz="4" w:space="0" w:color="auto"/>
            </w:tcBorders>
            <w:shd w:val="clear" w:color="auto" w:fill="auto"/>
            <w:vAlign w:val="center"/>
            <w:hideMark/>
          </w:tcPr>
          <w:p w14:paraId="30505FB9" w14:textId="77777777" w:rsidR="00060361" w:rsidRPr="00277CE2" w:rsidRDefault="00060361" w:rsidP="006A75B4">
            <w:pPr>
              <w:suppressAutoHyphens w:val="0"/>
              <w:jc w:val="both"/>
              <w:rPr>
                <w:rFonts w:ascii="Arial" w:hAnsi="Arial" w:cs="Arial"/>
                <w:color w:val="000000"/>
                <w:sz w:val="20"/>
                <w:lang w:val="es-MX" w:eastAsia="es-MX"/>
              </w:rPr>
            </w:pPr>
            <w:r w:rsidRPr="00277CE2">
              <w:rPr>
                <w:rFonts w:ascii="Arial" w:hAnsi="Arial" w:cs="Arial"/>
                <w:color w:val="000000"/>
                <w:sz w:val="20"/>
                <w:lang w:val="es-MX" w:eastAsia="es-MX"/>
              </w:rPr>
              <w:t> </w:t>
            </w:r>
          </w:p>
        </w:tc>
        <w:tc>
          <w:tcPr>
            <w:tcW w:w="245" w:type="pct"/>
            <w:tcBorders>
              <w:top w:val="nil"/>
              <w:left w:val="nil"/>
              <w:bottom w:val="single" w:sz="4" w:space="0" w:color="auto"/>
              <w:right w:val="single" w:sz="4" w:space="0" w:color="auto"/>
            </w:tcBorders>
            <w:shd w:val="clear" w:color="auto" w:fill="auto"/>
            <w:vAlign w:val="center"/>
            <w:hideMark/>
          </w:tcPr>
          <w:p w14:paraId="16750B69" w14:textId="77777777" w:rsidR="00060361" w:rsidRPr="00277CE2" w:rsidRDefault="00060361" w:rsidP="006A75B4">
            <w:pPr>
              <w:suppressAutoHyphens w:val="0"/>
              <w:jc w:val="both"/>
              <w:rPr>
                <w:rFonts w:ascii="Arial" w:hAnsi="Arial" w:cs="Arial"/>
                <w:color w:val="000000"/>
                <w:sz w:val="20"/>
                <w:lang w:val="es-MX" w:eastAsia="es-MX"/>
              </w:rPr>
            </w:pPr>
            <w:r w:rsidRPr="00277CE2">
              <w:rPr>
                <w:rFonts w:ascii="Arial" w:hAnsi="Arial" w:cs="Arial"/>
                <w:color w:val="000000"/>
                <w:sz w:val="20"/>
                <w:lang w:val="es-MX" w:eastAsia="es-MX"/>
              </w:rPr>
              <w:t> </w:t>
            </w:r>
          </w:p>
        </w:tc>
        <w:tc>
          <w:tcPr>
            <w:tcW w:w="401" w:type="pct"/>
            <w:tcBorders>
              <w:top w:val="nil"/>
              <w:left w:val="nil"/>
              <w:bottom w:val="single" w:sz="4" w:space="0" w:color="auto"/>
              <w:right w:val="single" w:sz="4" w:space="0" w:color="auto"/>
            </w:tcBorders>
            <w:shd w:val="clear" w:color="auto" w:fill="auto"/>
            <w:vAlign w:val="center"/>
            <w:hideMark/>
          </w:tcPr>
          <w:p w14:paraId="23436E66" w14:textId="77777777" w:rsidR="00060361" w:rsidRPr="00277CE2" w:rsidRDefault="00060361" w:rsidP="006A75B4">
            <w:pPr>
              <w:suppressAutoHyphens w:val="0"/>
              <w:jc w:val="both"/>
              <w:rPr>
                <w:rFonts w:ascii="Arial" w:hAnsi="Arial" w:cs="Arial"/>
                <w:color w:val="000000"/>
                <w:sz w:val="20"/>
                <w:lang w:val="es-MX" w:eastAsia="es-MX"/>
              </w:rPr>
            </w:pPr>
            <w:r w:rsidRPr="00277CE2">
              <w:rPr>
                <w:rFonts w:ascii="Arial" w:hAnsi="Arial" w:cs="Arial"/>
                <w:color w:val="000000"/>
                <w:sz w:val="20"/>
                <w:lang w:val="es-MX" w:eastAsia="es-MX"/>
              </w:rPr>
              <w:t> </w:t>
            </w:r>
          </w:p>
        </w:tc>
      </w:tr>
      <w:tr w:rsidR="00060361" w:rsidRPr="00277CE2" w14:paraId="002DF96C" w14:textId="77777777" w:rsidTr="006A75B4">
        <w:trPr>
          <w:trHeight w:val="300"/>
        </w:trPr>
        <w:tc>
          <w:tcPr>
            <w:tcW w:w="3040" w:type="pct"/>
            <w:tcBorders>
              <w:top w:val="nil"/>
              <w:left w:val="single" w:sz="4" w:space="0" w:color="auto"/>
              <w:bottom w:val="single" w:sz="4" w:space="0" w:color="auto"/>
              <w:right w:val="single" w:sz="4" w:space="0" w:color="auto"/>
            </w:tcBorders>
            <w:shd w:val="clear" w:color="auto" w:fill="auto"/>
            <w:vAlign w:val="center"/>
            <w:hideMark/>
          </w:tcPr>
          <w:p w14:paraId="273F8D0B" w14:textId="77777777" w:rsidR="00060361" w:rsidRPr="00277CE2" w:rsidRDefault="00060361" w:rsidP="006A75B4">
            <w:pPr>
              <w:suppressAutoHyphens w:val="0"/>
              <w:jc w:val="both"/>
              <w:rPr>
                <w:rFonts w:ascii="Arial" w:hAnsi="Arial" w:cs="Arial"/>
                <w:color w:val="000000"/>
                <w:sz w:val="20"/>
                <w:lang w:val="es-MX" w:eastAsia="es-MX"/>
              </w:rPr>
            </w:pPr>
            <w:r w:rsidRPr="00277CE2">
              <w:rPr>
                <w:rFonts w:ascii="Arial" w:hAnsi="Arial" w:cs="Arial"/>
                <w:color w:val="000000"/>
                <w:sz w:val="20"/>
                <w:lang w:val="es-MX" w:eastAsia="es-MX"/>
              </w:rPr>
              <w:t>PROPUESTA ECONOMICA</w:t>
            </w:r>
          </w:p>
        </w:tc>
        <w:tc>
          <w:tcPr>
            <w:tcW w:w="1070" w:type="pct"/>
            <w:tcBorders>
              <w:top w:val="nil"/>
              <w:left w:val="nil"/>
              <w:bottom w:val="single" w:sz="4" w:space="0" w:color="auto"/>
              <w:right w:val="single" w:sz="4" w:space="0" w:color="auto"/>
            </w:tcBorders>
            <w:shd w:val="clear" w:color="auto" w:fill="auto"/>
            <w:vAlign w:val="center"/>
          </w:tcPr>
          <w:p w14:paraId="4C12AC3F" w14:textId="77777777" w:rsidR="00060361" w:rsidRPr="00277CE2" w:rsidRDefault="005A3764" w:rsidP="006A75B4">
            <w:pPr>
              <w:suppressAutoHyphens w:val="0"/>
              <w:jc w:val="center"/>
              <w:rPr>
                <w:rFonts w:ascii="Arial" w:hAnsi="Arial" w:cs="Arial"/>
                <w:color w:val="000000"/>
                <w:sz w:val="20"/>
                <w:lang w:val="es-MX" w:eastAsia="es-MX"/>
              </w:rPr>
            </w:pPr>
            <w:r w:rsidRPr="00277CE2">
              <w:rPr>
                <w:rFonts w:ascii="Arial" w:hAnsi="Arial" w:cs="Arial"/>
                <w:color w:val="000000"/>
                <w:sz w:val="20"/>
                <w:lang w:val="es-MX" w:eastAsia="es-MX"/>
              </w:rPr>
              <w:t>12.3</w:t>
            </w:r>
          </w:p>
        </w:tc>
        <w:tc>
          <w:tcPr>
            <w:tcW w:w="244" w:type="pct"/>
            <w:tcBorders>
              <w:top w:val="nil"/>
              <w:left w:val="nil"/>
              <w:bottom w:val="single" w:sz="4" w:space="0" w:color="auto"/>
              <w:right w:val="single" w:sz="4" w:space="0" w:color="auto"/>
            </w:tcBorders>
            <w:shd w:val="clear" w:color="auto" w:fill="auto"/>
            <w:vAlign w:val="center"/>
            <w:hideMark/>
          </w:tcPr>
          <w:p w14:paraId="0366D125" w14:textId="77777777" w:rsidR="00060361" w:rsidRPr="00277CE2" w:rsidRDefault="00060361" w:rsidP="006A75B4">
            <w:pPr>
              <w:suppressAutoHyphens w:val="0"/>
              <w:jc w:val="both"/>
              <w:rPr>
                <w:rFonts w:ascii="Arial" w:hAnsi="Arial" w:cs="Arial"/>
                <w:color w:val="000000"/>
                <w:sz w:val="20"/>
                <w:lang w:val="es-MX" w:eastAsia="es-MX"/>
              </w:rPr>
            </w:pPr>
            <w:r w:rsidRPr="00277CE2">
              <w:rPr>
                <w:rFonts w:ascii="Arial" w:hAnsi="Arial" w:cs="Arial"/>
                <w:color w:val="000000"/>
                <w:sz w:val="20"/>
                <w:lang w:val="es-MX" w:eastAsia="es-MX"/>
              </w:rPr>
              <w:t> </w:t>
            </w:r>
          </w:p>
        </w:tc>
        <w:tc>
          <w:tcPr>
            <w:tcW w:w="245" w:type="pct"/>
            <w:tcBorders>
              <w:top w:val="nil"/>
              <w:left w:val="nil"/>
              <w:bottom w:val="single" w:sz="4" w:space="0" w:color="auto"/>
              <w:right w:val="single" w:sz="4" w:space="0" w:color="auto"/>
            </w:tcBorders>
            <w:shd w:val="clear" w:color="auto" w:fill="auto"/>
            <w:vAlign w:val="center"/>
            <w:hideMark/>
          </w:tcPr>
          <w:p w14:paraId="1A722D45" w14:textId="77777777" w:rsidR="00060361" w:rsidRPr="00277CE2" w:rsidRDefault="00060361" w:rsidP="006A75B4">
            <w:pPr>
              <w:suppressAutoHyphens w:val="0"/>
              <w:jc w:val="both"/>
              <w:rPr>
                <w:rFonts w:ascii="Arial" w:hAnsi="Arial" w:cs="Arial"/>
                <w:color w:val="000000"/>
                <w:sz w:val="20"/>
                <w:lang w:val="es-MX" w:eastAsia="es-MX"/>
              </w:rPr>
            </w:pPr>
            <w:r w:rsidRPr="00277CE2">
              <w:rPr>
                <w:rFonts w:ascii="Arial" w:hAnsi="Arial" w:cs="Arial"/>
                <w:color w:val="000000"/>
                <w:sz w:val="20"/>
                <w:lang w:val="es-MX" w:eastAsia="es-MX"/>
              </w:rPr>
              <w:t> </w:t>
            </w:r>
          </w:p>
        </w:tc>
        <w:tc>
          <w:tcPr>
            <w:tcW w:w="401" w:type="pct"/>
            <w:tcBorders>
              <w:top w:val="nil"/>
              <w:left w:val="nil"/>
              <w:bottom w:val="single" w:sz="4" w:space="0" w:color="auto"/>
              <w:right w:val="single" w:sz="4" w:space="0" w:color="auto"/>
            </w:tcBorders>
            <w:shd w:val="clear" w:color="auto" w:fill="auto"/>
            <w:vAlign w:val="center"/>
            <w:hideMark/>
          </w:tcPr>
          <w:p w14:paraId="293F65B7" w14:textId="77777777" w:rsidR="00060361" w:rsidRPr="00277CE2" w:rsidRDefault="00060361" w:rsidP="006A75B4">
            <w:pPr>
              <w:suppressAutoHyphens w:val="0"/>
              <w:jc w:val="both"/>
              <w:rPr>
                <w:rFonts w:ascii="Arial" w:hAnsi="Arial" w:cs="Arial"/>
                <w:color w:val="000000"/>
                <w:sz w:val="20"/>
                <w:lang w:val="es-MX" w:eastAsia="es-MX"/>
              </w:rPr>
            </w:pPr>
            <w:r w:rsidRPr="00277CE2">
              <w:rPr>
                <w:rFonts w:ascii="Arial" w:hAnsi="Arial" w:cs="Arial"/>
                <w:color w:val="000000"/>
                <w:sz w:val="20"/>
                <w:lang w:val="es-MX" w:eastAsia="es-MX"/>
              </w:rPr>
              <w:t> </w:t>
            </w:r>
          </w:p>
        </w:tc>
      </w:tr>
      <w:tr w:rsidR="00060361" w:rsidRPr="00277CE2" w14:paraId="51AA4AB6" w14:textId="77777777" w:rsidTr="006A75B4">
        <w:trPr>
          <w:trHeight w:val="300"/>
        </w:trPr>
        <w:tc>
          <w:tcPr>
            <w:tcW w:w="30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C652D6" w14:textId="77777777" w:rsidR="00060361" w:rsidRPr="00277CE2" w:rsidRDefault="00060361" w:rsidP="006A75B4">
            <w:pPr>
              <w:suppressAutoHyphens w:val="0"/>
              <w:jc w:val="both"/>
              <w:rPr>
                <w:rFonts w:ascii="Arial" w:hAnsi="Arial" w:cs="Arial"/>
                <w:color w:val="000000"/>
                <w:sz w:val="20"/>
                <w:lang w:val="es-MX" w:eastAsia="es-MX"/>
              </w:rPr>
            </w:pPr>
            <w:r w:rsidRPr="00277CE2">
              <w:rPr>
                <w:rFonts w:ascii="Arial" w:hAnsi="Arial" w:cs="Arial"/>
                <w:color w:val="000000"/>
                <w:sz w:val="20"/>
                <w:lang w:val="es-MX" w:eastAsia="es-MX"/>
              </w:rPr>
              <w:t>ACREDITACION</w:t>
            </w:r>
          </w:p>
        </w:tc>
        <w:tc>
          <w:tcPr>
            <w:tcW w:w="1070" w:type="pct"/>
            <w:tcBorders>
              <w:top w:val="single" w:sz="4" w:space="0" w:color="auto"/>
              <w:left w:val="nil"/>
              <w:bottom w:val="single" w:sz="4" w:space="0" w:color="auto"/>
              <w:right w:val="single" w:sz="4" w:space="0" w:color="auto"/>
            </w:tcBorders>
            <w:shd w:val="clear" w:color="auto" w:fill="auto"/>
            <w:vAlign w:val="center"/>
          </w:tcPr>
          <w:p w14:paraId="1964DB33" w14:textId="77777777" w:rsidR="00060361" w:rsidRPr="00277CE2" w:rsidRDefault="005A3764" w:rsidP="006A75B4">
            <w:pPr>
              <w:suppressAutoHyphens w:val="0"/>
              <w:jc w:val="center"/>
              <w:rPr>
                <w:rFonts w:ascii="Arial" w:hAnsi="Arial" w:cs="Arial"/>
                <w:color w:val="000000"/>
                <w:sz w:val="20"/>
                <w:lang w:val="es-MX" w:eastAsia="es-MX"/>
              </w:rPr>
            </w:pPr>
            <w:r w:rsidRPr="00277CE2">
              <w:rPr>
                <w:rFonts w:ascii="Arial" w:hAnsi="Arial" w:cs="Arial"/>
                <w:color w:val="000000"/>
                <w:sz w:val="20"/>
                <w:lang w:val="es-MX" w:eastAsia="es-MX"/>
              </w:rPr>
              <w:t>13</w:t>
            </w:r>
          </w:p>
        </w:tc>
        <w:tc>
          <w:tcPr>
            <w:tcW w:w="244" w:type="pct"/>
            <w:tcBorders>
              <w:top w:val="single" w:sz="4" w:space="0" w:color="auto"/>
              <w:left w:val="nil"/>
              <w:bottom w:val="single" w:sz="4" w:space="0" w:color="auto"/>
              <w:right w:val="single" w:sz="4" w:space="0" w:color="auto"/>
            </w:tcBorders>
            <w:shd w:val="clear" w:color="auto" w:fill="auto"/>
            <w:vAlign w:val="center"/>
            <w:hideMark/>
          </w:tcPr>
          <w:p w14:paraId="4D39F457" w14:textId="77777777" w:rsidR="00060361" w:rsidRPr="00277CE2" w:rsidRDefault="00060361" w:rsidP="006A75B4">
            <w:pPr>
              <w:suppressAutoHyphens w:val="0"/>
              <w:jc w:val="both"/>
              <w:rPr>
                <w:rFonts w:ascii="Arial" w:hAnsi="Arial" w:cs="Arial"/>
                <w:color w:val="000000"/>
                <w:sz w:val="20"/>
                <w:lang w:val="es-MX" w:eastAsia="es-MX"/>
              </w:rPr>
            </w:pPr>
            <w:r w:rsidRPr="00277CE2">
              <w:rPr>
                <w:rFonts w:ascii="Arial" w:hAnsi="Arial" w:cs="Arial"/>
                <w:color w:val="000000"/>
                <w:sz w:val="20"/>
                <w:lang w:val="es-MX" w:eastAsia="es-MX"/>
              </w:rPr>
              <w:t> </w:t>
            </w:r>
          </w:p>
        </w:tc>
        <w:tc>
          <w:tcPr>
            <w:tcW w:w="245" w:type="pct"/>
            <w:tcBorders>
              <w:top w:val="single" w:sz="4" w:space="0" w:color="auto"/>
              <w:left w:val="nil"/>
              <w:bottom w:val="single" w:sz="4" w:space="0" w:color="auto"/>
              <w:right w:val="single" w:sz="4" w:space="0" w:color="auto"/>
            </w:tcBorders>
            <w:shd w:val="clear" w:color="auto" w:fill="auto"/>
            <w:vAlign w:val="center"/>
            <w:hideMark/>
          </w:tcPr>
          <w:p w14:paraId="435F8C04" w14:textId="77777777" w:rsidR="00060361" w:rsidRPr="00277CE2" w:rsidRDefault="00060361" w:rsidP="006A75B4">
            <w:pPr>
              <w:suppressAutoHyphens w:val="0"/>
              <w:jc w:val="both"/>
              <w:rPr>
                <w:rFonts w:ascii="Arial" w:hAnsi="Arial" w:cs="Arial"/>
                <w:color w:val="000000"/>
                <w:sz w:val="20"/>
                <w:lang w:val="es-MX" w:eastAsia="es-MX"/>
              </w:rPr>
            </w:pPr>
            <w:r w:rsidRPr="00277CE2">
              <w:rPr>
                <w:rFonts w:ascii="Arial" w:hAnsi="Arial" w:cs="Arial"/>
                <w:color w:val="000000"/>
                <w:sz w:val="20"/>
                <w:lang w:val="es-MX" w:eastAsia="es-MX"/>
              </w:rPr>
              <w:t> </w:t>
            </w:r>
          </w:p>
        </w:tc>
        <w:tc>
          <w:tcPr>
            <w:tcW w:w="401" w:type="pct"/>
            <w:tcBorders>
              <w:top w:val="single" w:sz="4" w:space="0" w:color="auto"/>
              <w:left w:val="nil"/>
              <w:bottom w:val="single" w:sz="4" w:space="0" w:color="auto"/>
              <w:right w:val="single" w:sz="4" w:space="0" w:color="auto"/>
            </w:tcBorders>
            <w:shd w:val="clear" w:color="auto" w:fill="auto"/>
            <w:vAlign w:val="center"/>
            <w:hideMark/>
          </w:tcPr>
          <w:p w14:paraId="438B4A32" w14:textId="77777777" w:rsidR="00060361" w:rsidRPr="00277CE2" w:rsidRDefault="00060361" w:rsidP="006A75B4">
            <w:pPr>
              <w:suppressAutoHyphens w:val="0"/>
              <w:jc w:val="both"/>
              <w:rPr>
                <w:rFonts w:ascii="Arial" w:hAnsi="Arial" w:cs="Arial"/>
                <w:color w:val="000000"/>
                <w:sz w:val="20"/>
                <w:lang w:val="es-MX" w:eastAsia="es-MX"/>
              </w:rPr>
            </w:pPr>
            <w:r w:rsidRPr="00277CE2">
              <w:rPr>
                <w:rFonts w:ascii="Arial" w:hAnsi="Arial" w:cs="Arial"/>
                <w:color w:val="000000"/>
                <w:sz w:val="20"/>
                <w:lang w:val="es-MX" w:eastAsia="es-MX"/>
              </w:rPr>
              <w:t> </w:t>
            </w:r>
          </w:p>
        </w:tc>
      </w:tr>
      <w:tr w:rsidR="00060361" w:rsidRPr="00277CE2" w14:paraId="08724EAE" w14:textId="77777777" w:rsidTr="006A75B4">
        <w:trPr>
          <w:trHeight w:val="300"/>
        </w:trPr>
        <w:tc>
          <w:tcPr>
            <w:tcW w:w="30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010D33" w14:textId="77777777" w:rsidR="00060361" w:rsidRPr="00277CE2" w:rsidRDefault="00060361" w:rsidP="006A75B4">
            <w:pPr>
              <w:suppressAutoHyphens w:val="0"/>
              <w:jc w:val="both"/>
              <w:rPr>
                <w:rFonts w:ascii="Arial" w:hAnsi="Arial" w:cs="Arial"/>
                <w:color w:val="000000"/>
                <w:sz w:val="20"/>
                <w:lang w:val="es-MX" w:eastAsia="es-MX"/>
              </w:rPr>
            </w:pPr>
            <w:r w:rsidRPr="00277CE2">
              <w:rPr>
                <w:rFonts w:ascii="Arial" w:hAnsi="Arial" w:cs="Arial"/>
                <w:color w:val="000000"/>
                <w:sz w:val="20"/>
                <w:lang w:val="es-MX" w:eastAsia="es-MX"/>
              </w:rPr>
              <w:t>CARTA DE COMPROMISO FISCAL</w:t>
            </w:r>
          </w:p>
        </w:tc>
        <w:tc>
          <w:tcPr>
            <w:tcW w:w="1070" w:type="pct"/>
            <w:tcBorders>
              <w:top w:val="single" w:sz="4" w:space="0" w:color="auto"/>
              <w:left w:val="nil"/>
              <w:bottom w:val="single" w:sz="4" w:space="0" w:color="auto"/>
              <w:right w:val="single" w:sz="4" w:space="0" w:color="auto"/>
            </w:tcBorders>
            <w:shd w:val="clear" w:color="auto" w:fill="auto"/>
            <w:vAlign w:val="center"/>
            <w:hideMark/>
          </w:tcPr>
          <w:p w14:paraId="7C641246" w14:textId="77777777" w:rsidR="00060361" w:rsidRPr="00277CE2" w:rsidRDefault="00060361" w:rsidP="006A75B4">
            <w:pPr>
              <w:suppressAutoHyphens w:val="0"/>
              <w:jc w:val="center"/>
              <w:rPr>
                <w:rFonts w:ascii="Arial" w:hAnsi="Arial" w:cs="Arial"/>
                <w:color w:val="000000"/>
                <w:sz w:val="20"/>
                <w:lang w:val="es-MX" w:eastAsia="es-MX"/>
              </w:rPr>
            </w:pPr>
            <w:r w:rsidRPr="00277CE2">
              <w:rPr>
                <w:rFonts w:ascii="Arial" w:hAnsi="Arial" w:cs="Arial"/>
                <w:color w:val="000000"/>
                <w:sz w:val="20"/>
                <w:lang w:val="es-MX" w:eastAsia="es-MX"/>
              </w:rPr>
              <w:t>Anexo 13</w:t>
            </w:r>
          </w:p>
        </w:tc>
        <w:tc>
          <w:tcPr>
            <w:tcW w:w="244" w:type="pct"/>
            <w:tcBorders>
              <w:top w:val="single" w:sz="4" w:space="0" w:color="auto"/>
              <w:left w:val="nil"/>
              <w:bottom w:val="single" w:sz="4" w:space="0" w:color="auto"/>
              <w:right w:val="single" w:sz="4" w:space="0" w:color="auto"/>
            </w:tcBorders>
            <w:shd w:val="clear" w:color="auto" w:fill="auto"/>
            <w:vAlign w:val="center"/>
            <w:hideMark/>
          </w:tcPr>
          <w:p w14:paraId="261E02D7" w14:textId="77777777" w:rsidR="00060361" w:rsidRPr="00277CE2" w:rsidRDefault="00060361" w:rsidP="006A75B4">
            <w:pPr>
              <w:suppressAutoHyphens w:val="0"/>
              <w:jc w:val="both"/>
              <w:rPr>
                <w:rFonts w:ascii="Arial" w:hAnsi="Arial" w:cs="Arial"/>
                <w:color w:val="000000"/>
                <w:sz w:val="20"/>
                <w:lang w:val="es-MX" w:eastAsia="es-MX"/>
              </w:rPr>
            </w:pPr>
            <w:r w:rsidRPr="00277CE2">
              <w:rPr>
                <w:rFonts w:ascii="Arial" w:hAnsi="Arial" w:cs="Arial"/>
                <w:color w:val="000000"/>
                <w:sz w:val="20"/>
                <w:lang w:val="es-MX" w:eastAsia="es-MX"/>
              </w:rPr>
              <w:t> </w:t>
            </w:r>
          </w:p>
        </w:tc>
        <w:tc>
          <w:tcPr>
            <w:tcW w:w="245" w:type="pct"/>
            <w:tcBorders>
              <w:top w:val="single" w:sz="4" w:space="0" w:color="auto"/>
              <w:left w:val="nil"/>
              <w:bottom w:val="single" w:sz="4" w:space="0" w:color="auto"/>
              <w:right w:val="single" w:sz="4" w:space="0" w:color="auto"/>
            </w:tcBorders>
            <w:shd w:val="clear" w:color="auto" w:fill="auto"/>
            <w:vAlign w:val="center"/>
            <w:hideMark/>
          </w:tcPr>
          <w:p w14:paraId="685FABE0" w14:textId="77777777" w:rsidR="00060361" w:rsidRPr="00277CE2" w:rsidRDefault="00060361" w:rsidP="006A75B4">
            <w:pPr>
              <w:suppressAutoHyphens w:val="0"/>
              <w:jc w:val="both"/>
              <w:rPr>
                <w:rFonts w:ascii="Arial" w:hAnsi="Arial" w:cs="Arial"/>
                <w:color w:val="000000"/>
                <w:sz w:val="20"/>
                <w:lang w:val="es-MX" w:eastAsia="es-MX"/>
              </w:rPr>
            </w:pPr>
            <w:r w:rsidRPr="00277CE2">
              <w:rPr>
                <w:rFonts w:ascii="Arial" w:hAnsi="Arial" w:cs="Arial"/>
                <w:color w:val="000000"/>
                <w:sz w:val="20"/>
                <w:lang w:val="es-MX" w:eastAsia="es-MX"/>
              </w:rPr>
              <w:t> </w:t>
            </w:r>
          </w:p>
        </w:tc>
        <w:tc>
          <w:tcPr>
            <w:tcW w:w="401" w:type="pct"/>
            <w:tcBorders>
              <w:top w:val="single" w:sz="4" w:space="0" w:color="auto"/>
              <w:left w:val="nil"/>
              <w:bottom w:val="single" w:sz="4" w:space="0" w:color="auto"/>
              <w:right w:val="single" w:sz="4" w:space="0" w:color="auto"/>
            </w:tcBorders>
            <w:shd w:val="clear" w:color="auto" w:fill="auto"/>
            <w:vAlign w:val="center"/>
            <w:hideMark/>
          </w:tcPr>
          <w:p w14:paraId="39518BF0" w14:textId="77777777" w:rsidR="00060361" w:rsidRPr="00277CE2" w:rsidRDefault="00060361" w:rsidP="006A75B4">
            <w:pPr>
              <w:suppressAutoHyphens w:val="0"/>
              <w:jc w:val="both"/>
              <w:rPr>
                <w:rFonts w:ascii="Arial" w:hAnsi="Arial" w:cs="Arial"/>
                <w:color w:val="000000"/>
                <w:sz w:val="20"/>
                <w:lang w:val="es-MX" w:eastAsia="es-MX"/>
              </w:rPr>
            </w:pPr>
            <w:r w:rsidRPr="00277CE2">
              <w:rPr>
                <w:rFonts w:ascii="Arial" w:hAnsi="Arial" w:cs="Arial"/>
                <w:color w:val="000000"/>
                <w:sz w:val="20"/>
                <w:lang w:val="es-MX" w:eastAsia="es-MX"/>
              </w:rPr>
              <w:t> </w:t>
            </w:r>
          </w:p>
        </w:tc>
      </w:tr>
    </w:tbl>
    <w:p w14:paraId="2441308B" w14:textId="77777777" w:rsidR="00060361" w:rsidRPr="00277CE2" w:rsidRDefault="00060361" w:rsidP="00060361">
      <w:pPr>
        <w:jc w:val="both"/>
        <w:rPr>
          <w:rFonts w:ascii="Arial" w:hAnsi="Arial" w:cs="Arial"/>
          <w:b/>
          <w:sz w:val="20"/>
        </w:rPr>
      </w:pPr>
    </w:p>
    <w:p w14:paraId="73F01B56" w14:textId="77777777" w:rsidR="00060361" w:rsidRPr="00277CE2" w:rsidRDefault="00060361" w:rsidP="00060361">
      <w:pPr>
        <w:jc w:val="both"/>
        <w:rPr>
          <w:rFonts w:ascii="Arial" w:hAnsi="Arial" w:cs="Arial"/>
          <w:b/>
          <w:sz w:val="20"/>
        </w:rPr>
      </w:pPr>
    </w:p>
    <w:p w14:paraId="5D55A016" w14:textId="77777777" w:rsidR="00060361" w:rsidRPr="00277CE2" w:rsidRDefault="00060361" w:rsidP="00060361">
      <w:pPr>
        <w:jc w:val="both"/>
        <w:rPr>
          <w:rFonts w:ascii="Arial" w:hAnsi="Arial" w:cs="Arial"/>
          <w:b/>
          <w:sz w:val="20"/>
        </w:rPr>
      </w:pPr>
    </w:p>
    <w:p w14:paraId="38EB50EC" w14:textId="77777777" w:rsidR="00060361" w:rsidRPr="00277CE2" w:rsidRDefault="00060361" w:rsidP="00060361">
      <w:pPr>
        <w:jc w:val="both"/>
        <w:rPr>
          <w:rFonts w:ascii="Arial" w:hAnsi="Arial" w:cs="Arial"/>
          <w:b/>
          <w:sz w:val="20"/>
        </w:rPr>
      </w:pPr>
    </w:p>
    <w:p w14:paraId="368C3AE9" w14:textId="77777777" w:rsidR="00060361" w:rsidRPr="00277CE2" w:rsidRDefault="00060361" w:rsidP="00060361">
      <w:pPr>
        <w:jc w:val="both"/>
        <w:rPr>
          <w:rFonts w:ascii="Arial" w:hAnsi="Arial" w:cs="Arial"/>
          <w:b/>
          <w:sz w:val="20"/>
        </w:rPr>
      </w:pPr>
    </w:p>
    <w:p w14:paraId="3CBCD9EE" w14:textId="77777777" w:rsidR="00060361" w:rsidRPr="00277CE2" w:rsidRDefault="00060361" w:rsidP="00060361">
      <w:pPr>
        <w:jc w:val="both"/>
        <w:rPr>
          <w:rFonts w:ascii="Arial" w:hAnsi="Arial" w:cs="Arial"/>
          <w:b/>
          <w:sz w:val="20"/>
        </w:rPr>
      </w:pPr>
    </w:p>
    <w:p w14:paraId="34015EC5" w14:textId="77777777" w:rsidR="00060361" w:rsidRPr="00277CE2" w:rsidRDefault="00060361" w:rsidP="00060361">
      <w:pPr>
        <w:jc w:val="both"/>
        <w:rPr>
          <w:rFonts w:ascii="Arial" w:hAnsi="Arial" w:cs="Arial"/>
          <w:b/>
          <w:sz w:val="20"/>
        </w:rPr>
      </w:pPr>
    </w:p>
    <w:p w14:paraId="339D8734" w14:textId="77777777" w:rsidR="00060361" w:rsidRPr="00277CE2" w:rsidRDefault="00060361" w:rsidP="00060361">
      <w:pPr>
        <w:jc w:val="both"/>
        <w:rPr>
          <w:rFonts w:ascii="Arial" w:hAnsi="Arial" w:cs="Arial"/>
          <w:b/>
          <w:sz w:val="20"/>
        </w:rPr>
      </w:pPr>
    </w:p>
    <w:p w14:paraId="3D58B55A" w14:textId="77777777" w:rsidR="00060361" w:rsidRPr="00277CE2" w:rsidRDefault="00060361" w:rsidP="00060361">
      <w:pPr>
        <w:jc w:val="both"/>
        <w:rPr>
          <w:rFonts w:ascii="Arial" w:hAnsi="Arial" w:cs="Arial"/>
          <w:b/>
          <w:sz w:val="20"/>
        </w:rPr>
      </w:pPr>
    </w:p>
    <w:p w14:paraId="0F3200E9" w14:textId="77777777" w:rsidR="00060361" w:rsidRPr="00277CE2" w:rsidRDefault="00060361" w:rsidP="00060361">
      <w:pPr>
        <w:jc w:val="both"/>
        <w:rPr>
          <w:rFonts w:ascii="Arial" w:hAnsi="Arial" w:cs="Arial"/>
          <w:b/>
          <w:sz w:val="20"/>
        </w:rPr>
      </w:pPr>
    </w:p>
    <w:p w14:paraId="0C599B80" w14:textId="77777777" w:rsidR="00060361" w:rsidRPr="00277CE2" w:rsidRDefault="00060361" w:rsidP="00060361">
      <w:pPr>
        <w:jc w:val="both"/>
        <w:rPr>
          <w:rFonts w:ascii="Arial" w:hAnsi="Arial" w:cs="Arial"/>
          <w:b/>
          <w:sz w:val="20"/>
        </w:rPr>
      </w:pPr>
    </w:p>
    <w:p w14:paraId="64AF4175" w14:textId="77777777" w:rsidR="00060361" w:rsidRPr="00277CE2" w:rsidRDefault="00060361" w:rsidP="00060361">
      <w:pPr>
        <w:jc w:val="both"/>
        <w:rPr>
          <w:rFonts w:ascii="Arial" w:hAnsi="Arial" w:cs="Arial"/>
          <w:b/>
          <w:sz w:val="20"/>
        </w:rPr>
      </w:pPr>
    </w:p>
    <w:p w14:paraId="326F1C0B" w14:textId="77777777" w:rsidR="00060361" w:rsidRPr="00277CE2" w:rsidRDefault="00060361" w:rsidP="00060361">
      <w:pPr>
        <w:jc w:val="both"/>
        <w:rPr>
          <w:rFonts w:ascii="Arial" w:hAnsi="Arial" w:cs="Arial"/>
          <w:b/>
          <w:sz w:val="20"/>
        </w:rPr>
      </w:pPr>
    </w:p>
    <w:p w14:paraId="6B93931B" w14:textId="77777777" w:rsidR="00060361" w:rsidRPr="00277CE2" w:rsidRDefault="00060361" w:rsidP="00060361">
      <w:pPr>
        <w:jc w:val="both"/>
        <w:rPr>
          <w:rFonts w:ascii="Arial" w:hAnsi="Arial" w:cs="Arial"/>
          <w:b/>
          <w:sz w:val="20"/>
        </w:rPr>
      </w:pPr>
    </w:p>
    <w:p w14:paraId="177F6D18" w14:textId="77777777" w:rsidR="00060361" w:rsidRPr="00277CE2" w:rsidRDefault="00060361" w:rsidP="00060361">
      <w:pPr>
        <w:jc w:val="both"/>
        <w:rPr>
          <w:rFonts w:ascii="Arial" w:hAnsi="Arial" w:cs="Arial"/>
          <w:b/>
          <w:sz w:val="20"/>
        </w:rPr>
      </w:pPr>
    </w:p>
    <w:p w14:paraId="0E88F5FB" w14:textId="77777777" w:rsidR="00060361" w:rsidRPr="00277CE2" w:rsidRDefault="00060361" w:rsidP="00060361">
      <w:pPr>
        <w:jc w:val="both"/>
        <w:rPr>
          <w:rFonts w:ascii="Arial" w:hAnsi="Arial" w:cs="Arial"/>
          <w:b/>
          <w:sz w:val="20"/>
        </w:rPr>
      </w:pPr>
    </w:p>
    <w:p w14:paraId="375163DE" w14:textId="77777777" w:rsidR="00060361" w:rsidRPr="00277CE2" w:rsidRDefault="00060361" w:rsidP="00060361">
      <w:pPr>
        <w:jc w:val="both"/>
        <w:rPr>
          <w:rFonts w:ascii="Arial" w:hAnsi="Arial" w:cs="Arial"/>
          <w:b/>
          <w:sz w:val="20"/>
        </w:rPr>
      </w:pPr>
    </w:p>
    <w:p w14:paraId="487112A4" w14:textId="77777777" w:rsidR="00060361" w:rsidRPr="00277CE2" w:rsidRDefault="00060361" w:rsidP="00060361">
      <w:pPr>
        <w:jc w:val="both"/>
        <w:rPr>
          <w:rFonts w:ascii="Arial" w:hAnsi="Arial" w:cs="Arial"/>
          <w:b/>
          <w:sz w:val="20"/>
        </w:rPr>
      </w:pPr>
    </w:p>
    <w:p w14:paraId="34E4F2FF" w14:textId="77777777" w:rsidR="00060361" w:rsidRPr="00277CE2" w:rsidRDefault="00060361" w:rsidP="00060361">
      <w:pPr>
        <w:jc w:val="both"/>
        <w:rPr>
          <w:rFonts w:ascii="Arial" w:hAnsi="Arial" w:cs="Arial"/>
          <w:b/>
          <w:sz w:val="20"/>
        </w:rPr>
      </w:pPr>
    </w:p>
    <w:p w14:paraId="4E4AFD2C" w14:textId="77777777" w:rsidR="00060361" w:rsidRPr="00277CE2" w:rsidRDefault="00060361" w:rsidP="00060361">
      <w:pPr>
        <w:jc w:val="both"/>
        <w:rPr>
          <w:rFonts w:ascii="Arial" w:hAnsi="Arial" w:cs="Arial"/>
          <w:b/>
          <w:sz w:val="20"/>
        </w:rPr>
      </w:pPr>
    </w:p>
    <w:p w14:paraId="2DDF6756" w14:textId="77777777" w:rsidR="00060361" w:rsidRPr="00277CE2" w:rsidRDefault="00060361" w:rsidP="00060361">
      <w:pPr>
        <w:jc w:val="both"/>
        <w:rPr>
          <w:rFonts w:ascii="Arial" w:hAnsi="Arial" w:cs="Arial"/>
          <w:b/>
          <w:sz w:val="20"/>
        </w:rPr>
      </w:pPr>
    </w:p>
    <w:p w14:paraId="6E8C2CB9" w14:textId="77777777" w:rsidR="00060361" w:rsidRPr="00277CE2" w:rsidRDefault="00060361" w:rsidP="00060361">
      <w:pPr>
        <w:jc w:val="both"/>
        <w:rPr>
          <w:rFonts w:ascii="Arial" w:hAnsi="Arial" w:cs="Arial"/>
          <w:b/>
          <w:sz w:val="20"/>
        </w:rPr>
      </w:pPr>
    </w:p>
    <w:p w14:paraId="129CB749" w14:textId="77777777" w:rsidR="00060361" w:rsidRPr="00277CE2" w:rsidRDefault="00060361" w:rsidP="00060361">
      <w:pPr>
        <w:jc w:val="both"/>
        <w:rPr>
          <w:rFonts w:ascii="Arial" w:hAnsi="Arial" w:cs="Arial"/>
          <w:b/>
          <w:sz w:val="20"/>
        </w:rPr>
      </w:pPr>
    </w:p>
    <w:p w14:paraId="21302B96" w14:textId="77777777" w:rsidR="00060361" w:rsidRPr="00277CE2" w:rsidRDefault="00060361" w:rsidP="00060361">
      <w:pPr>
        <w:jc w:val="both"/>
        <w:rPr>
          <w:rFonts w:ascii="Arial" w:hAnsi="Arial" w:cs="Arial"/>
          <w:b/>
          <w:sz w:val="20"/>
        </w:rPr>
      </w:pPr>
    </w:p>
    <w:p w14:paraId="5004D895" w14:textId="77777777" w:rsidR="00060361" w:rsidRPr="00277CE2" w:rsidRDefault="00060361" w:rsidP="00060361">
      <w:pPr>
        <w:jc w:val="both"/>
        <w:rPr>
          <w:rFonts w:ascii="Arial" w:hAnsi="Arial" w:cs="Arial"/>
          <w:b/>
          <w:sz w:val="20"/>
        </w:rPr>
      </w:pPr>
    </w:p>
    <w:p w14:paraId="64F5A3B8" w14:textId="77777777" w:rsidR="00060361" w:rsidRPr="00277CE2" w:rsidRDefault="00060361" w:rsidP="00060361">
      <w:pPr>
        <w:jc w:val="both"/>
        <w:rPr>
          <w:rFonts w:ascii="Arial" w:hAnsi="Arial" w:cs="Arial"/>
          <w:b/>
          <w:sz w:val="20"/>
        </w:rPr>
      </w:pPr>
    </w:p>
    <w:p w14:paraId="3E96B0A5" w14:textId="77777777" w:rsidR="00A853FD" w:rsidRPr="00277CE2" w:rsidRDefault="00A853FD" w:rsidP="00060361">
      <w:pPr>
        <w:pStyle w:val="Ttulo4"/>
        <w:numPr>
          <w:ilvl w:val="0"/>
          <w:numId w:val="0"/>
        </w:numPr>
        <w:jc w:val="center"/>
        <w:rPr>
          <w:rFonts w:ascii="Arial" w:hAnsi="Arial" w:cs="Arial"/>
          <w:sz w:val="24"/>
          <w:szCs w:val="24"/>
        </w:rPr>
      </w:pPr>
    </w:p>
    <w:p w14:paraId="36038BE0" w14:textId="77777777" w:rsidR="005A3764" w:rsidRPr="00277CE2" w:rsidRDefault="005A3764">
      <w:pPr>
        <w:suppressAutoHyphens w:val="0"/>
        <w:rPr>
          <w:rFonts w:ascii="Arial" w:hAnsi="Arial" w:cs="Arial"/>
          <w:b/>
          <w:bCs/>
          <w:szCs w:val="24"/>
        </w:rPr>
      </w:pPr>
      <w:r w:rsidRPr="00277CE2">
        <w:rPr>
          <w:rFonts w:ascii="Arial" w:hAnsi="Arial" w:cs="Arial"/>
          <w:szCs w:val="24"/>
        </w:rPr>
        <w:br w:type="page"/>
      </w:r>
    </w:p>
    <w:p w14:paraId="4119D35C" w14:textId="77777777" w:rsidR="00060361" w:rsidRPr="00277CE2" w:rsidRDefault="00060361" w:rsidP="00060361">
      <w:pPr>
        <w:pStyle w:val="Ttulo4"/>
        <w:numPr>
          <w:ilvl w:val="0"/>
          <w:numId w:val="0"/>
        </w:numPr>
        <w:jc w:val="center"/>
        <w:rPr>
          <w:rFonts w:ascii="Arial" w:hAnsi="Arial" w:cs="Arial"/>
          <w:sz w:val="24"/>
          <w:szCs w:val="24"/>
        </w:rPr>
      </w:pPr>
      <w:r w:rsidRPr="00277CE2">
        <w:rPr>
          <w:rFonts w:ascii="Arial" w:hAnsi="Arial" w:cs="Arial"/>
          <w:sz w:val="24"/>
          <w:szCs w:val="24"/>
        </w:rPr>
        <w:lastRenderedPageBreak/>
        <w:t>ANEXO 5</w:t>
      </w:r>
    </w:p>
    <w:tbl>
      <w:tblPr>
        <w:tblW w:w="3766" w:type="dxa"/>
        <w:jc w:val="center"/>
        <w:tblLayout w:type="fixed"/>
        <w:tblCellMar>
          <w:left w:w="70" w:type="dxa"/>
          <w:right w:w="70" w:type="dxa"/>
        </w:tblCellMar>
        <w:tblLook w:val="0000" w:firstRow="0" w:lastRow="0" w:firstColumn="0" w:lastColumn="0" w:noHBand="0" w:noVBand="0"/>
      </w:tblPr>
      <w:tblGrid>
        <w:gridCol w:w="3766"/>
      </w:tblGrid>
      <w:tr w:rsidR="00060361" w:rsidRPr="00277CE2" w14:paraId="053CE469" w14:textId="77777777" w:rsidTr="00A853FD">
        <w:trPr>
          <w:trHeight w:val="253"/>
          <w:jc w:val="center"/>
        </w:trPr>
        <w:tc>
          <w:tcPr>
            <w:tcW w:w="3766" w:type="dxa"/>
            <w:tcBorders>
              <w:top w:val="single" w:sz="4" w:space="0" w:color="000000"/>
              <w:left w:val="single" w:sz="4" w:space="0" w:color="000000"/>
              <w:bottom w:val="single" w:sz="4" w:space="0" w:color="000000"/>
              <w:right w:val="single" w:sz="4" w:space="0" w:color="000000"/>
            </w:tcBorders>
            <w:shd w:val="clear" w:color="auto" w:fill="D9D9D9"/>
          </w:tcPr>
          <w:p w14:paraId="16CE5919" w14:textId="77777777" w:rsidR="00060361" w:rsidRPr="00277CE2" w:rsidRDefault="00060361" w:rsidP="00A853FD">
            <w:pPr>
              <w:snapToGrid w:val="0"/>
              <w:rPr>
                <w:rFonts w:ascii="Arial" w:hAnsi="Arial" w:cs="Arial"/>
                <w:b/>
                <w:sz w:val="20"/>
              </w:rPr>
            </w:pPr>
            <w:r w:rsidRPr="00277CE2">
              <w:rPr>
                <w:rFonts w:ascii="Arial" w:hAnsi="Arial" w:cs="Arial"/>
                <w:b/>
                <w:sz w:val="20"/>
              </w:rPr>
              <w:t>PROPUESTA TÉCNICO-ECONÓMICA</w:t>
            </w:r>
          </w:p>
        </w:tc>
      </w:tr>
    </w:tbl>
    <w:p w14:paraId="0C1338D6" w14:textId="77777777" w:rsidR="00AB2729" w:rsidRPr="00277CE2" w:rsidRDefault="00AB2729" w:rsidP="00AB2729">
      <w:pPr>
        <w:ind w:left="8789" w:right="164" w:hanging="8789"/>
        <w:jc w:val="both"/>
        <w:rPr>
          <w:rFonts w:ascii="Montserrat" w:hAnsi="Montserrat" w:cs="Arial"/>
          <w:b/>
          <w:sz w:val="20"/>
          <w:lang w:val="pt-BR"/>
        </w:rPr>
      </w:pPr>
    </w:p>
    <w:p w14:paraId="58780F0E" w14:textId="77777777" w:rsidR="00AB2729" w:rsidRPr="00277CE2" w:rsidRDefault="00AB2729" w:rsidP="00AB2729">
      <w:pPr>
        <w:ind w:left="8789" w:right="164" w:hanging="8789"/>
        <w:jc w:val="both"/>
        <w:rPr>
          <w:rFonts w:ascii="Montserrat" w:hAnsi="Montserrat" w:cs="Arial"/>
          <w:b/>
          <w:sz w:val="20"/>
          <w:lang w:val="pt-BR"/>
        </w:rPr>
      </w:pPr>
      <w:r w:rsidRPr="00277CE2">
        <w:rPr>
          <w:rFonts w:ascii="Montserrat" w:hAnsi="Montserrat" w:cs="Arial"/>
          <w:b/>
          <w:sz w:val="20"/>
          <w:lang w:val="pt-BR"/>
        </w:rPr>
        <w:t>INSTITUTO MEXICANO DEL SEGURO SOCIAL</w:t>
      </w:r>
    </w:p>
    <w:p w14:paraId="10E67776" w14:textId="77777777" w:rsidR="00AB2729" w:rsidRPr="00277CE2" w:rsidRDefault="00AB2729" w:rsidP="00AB2729">
      <w:pPr>
        <w:ind w:left="8789" w:right="164" w:hanging="8789"/>
        <w:jc w:val="both"/>
        <w:rPr>
          <w:rFonts w:ascii="Montserrat" w:hAnsi="Montserrat" w:cs="Arial"/>
          <w:sz w:val="20"/>
          <w:lang w:val="pt-BR"/>
        </w:rPr>
      </w:pPr>
      <w:r w:rsidRPr="00277CE2">
        <w:rPr>
          <w:rFonts w:ascii="Montserrat" w:hAnsi="Montserrat" w:cs="Arial"/>
          <w:sz w:val="20"/>
          <w:lang w:val="pt-BR"/>
        </w:rPr>
        <w:t>PRESENTE:</w:t>
      </w:r>
    </w:p>
    <w:p w14:paraId="7481A881" w14:textId="77777777" w:rsidR="00AB2729" w:rsidRPr="00277CE2" w:rsidRDefault="00AB2729" w:rsidP="00AB2729">
      <w:pPr>
        <w:ind w:left="8789" w:right="164" w:hanging="8789"/>
        <w:jc w:val="both"/>
        <w:rPr>
          <w:rFonts w:ascii="Montserrat" w:hAnsi="Montserrat" w:cs="Arial"/>
          <w:sz w:val="18"/>
          <w:szCs w:val="18"/>
          <w:lang w:val="pt-BR"/>
        </w:rPr>
      </w:pPr>
    </w:p>
    <w:p w14:paraId="2D2A575F" w14:textId="77777777" w:rsidR="00AB2729" w:rsidRPr="00277CE2" w:rsidRDefault="00396D2A" w:rsidP="00AB2729">
      <w:pPr>
        <w:rPr>
          <w:rFonts w:ascii="Montserrat" w:hAnsi="Montserrat" w:cs="Arial"/>
          <w:b/>
          <w:sz w:val="18"/>
          <w:szCs w:val="18"/>
        </w:rPr>
      </w:pPr>
      <w:r w:rsidRPr="00277CE2">
        <w:rPr>
          <w:rFonts w:ascii="Montserrat" w:hAnsi="Montserrat" w:cs="Arial"/>
          <w:b/>
          <w:sz w:val="18"/>
          <w:szCs w:val="18"/>
        </w:rPr>
        <w:t>I</w:t>
      </w:r>
      <w:r w:rsidR="00AB2729" w:rsidRPr="00277CE2">
        <w:rPr>
          <w:rFonts w:ascii="Montserrat" w:hAnsi="Montserrat" w:cs="Arial"/>
          <w:b/>
          <w:sz w:val="18"/>
          <w:szCs w:val="18"/>
        </w:rPr>
        <w:t>NVITACIÓN A CUANDO MENOS TRES PERSONAS No. ______</w:t>
      </w:r>
      <w:proofErr w:type="gramStart"/>
      <w:r w:rsidR="00AB2729" w:rsidRPr="00277CE2">
        <w:rPr>
          <w:rFonts w:ascii="Montserrat" w:hAnsi="Montserrat" w:cs="Arial"/>
          <w:b/>
          <w:sz w:val="18"/>
          <w:szCs w:val="18"/>
        </w:rPr>
        <w:t>_[</w:t>
      </w:r>
      <w:proofErr w:type="gramEnd"/>
      <w:r w:rsidR="00AB2729" w:rsidRPr="00277CE2">
        <w:rPr>
          <w:rFonts w:ascii="Montserrat" w:hAnsi="Montserrat" w:cs="Arial"/>
          <w:b/>
          <w:sz w:val="18"/>
          <w:szCs w:val="18"/>
        </w:rPr>
        <w:t>1]_______ FECHA: ______[2]____</w:t>
      </w:r>
      <w:r w:rsidR="00AB2729" w:rsidRPr="00277CE2">
        <w:rPr>
          <w:rFonts w:ascii="Montserrat" w:hAnsi="Montserrat" w:cs="Arial"/>
          <w:b/>
          <w:sz w:val="18"/>
          <w:szCs w:val="18"/>
        </w:rPr>
        <w:tab/>
        <w:t xml:space="preserve">  </w:t>
      </w:r>
    </w:p>
    <w:p w14:paraId="4C66B0C0" w14:textId="77777777" w:rsidR="00AB2729" w:rsidRPr="00277CE2" w:rsidRDefault="00AB2729" w:rsidP="00AB2729">
      <w:pPr>
        <w:rPr>
          <w:rFonts w:ascii="Montserrat" w:hAnsi="Montserrat" w:cs="Arial"/>
          <w:b/>
          <w:sz w:val="18"/>
          <w:szCs w:val="18"/>
          <w:lang w:val="pt-BR"/>
        </w:rPr>
      </w:pPr>
      <w:r w:rsidRPr="00277CE2">
        <w:rPr>
          <w:rFonts w:ascii="Montserrat" w:hAnsi="Montserrat" w:cs="Arial"/>
          <w:b/>
          <w:sz w:val="18"/>
          <w:szCs w:val="18"/>
          <w:lang w:val="pt-BR"/>
        </w:rPr>
        <w:t>No. DE PREI IMSS: ______</w:t>
      </w:r>
      <w:proofErr w:type="gramStart"/>
      <w:r w:rsidRPr="00277CE2">
        <w:rPr>
          <w:rFonts w:ascii="Montserrat" w:hAnsi="Montserrat" w:cs="Arial"/>
          <w:b/>
          <w:sz w:val="18"/>
          <w:szCs w:val="18"/>
          <w:lang w:val="pt-BR"/>
        </w:rPr>
        <w:t>[</w:t>
      </w:r>
      <w:proofErr w:type="gramEnd"/>
      <w:r w:rsidRPr="00277CE2">
        <w:rPr>
          <w:rFonts w:ascii="Montserrat" w:hAnsi="Montserrat" w:cs="Arial"/>
          <w:b/>
          <w:sz w:val="18"/>
          <w:szCs w:val="18"/>
          <w:lang w:val="pt-BR"/>
        </w:rPr>
        <w:t>3]_____</w:t>
      </w:r>
    </w:p>
    <w:p w14:paraId="1A979C68" w14:textId="77777777" w:rsidR="00AB2729" w:rsidRPr="00277CE2" w:rsidRDefault="00AB2729" w:rsidP="00AB2729">
      <w:pPr>
        <w:pStyle w:val="Textoindependiente"/>
        <w:spacing w:after="0"/>
        <w:rPr>
          <w:rFonts w:ascii="Montserrat" w:hAnsi="Montserrat" w:cs="Arial"/>
          <w:b/>
          <w:sz w:val="18"/>
          <w:szCs w:val="18"/>
        </w:rPr>
      </w:pPr>
      <w:r w:rsidRPr="00277CE2">
        <w:rPr>
          <w:rFonts w:ascii="Montserrat" w:hAnsi="Montserrat" w:cs="Arial"/>
          <w:b/>
          <w:sz w:val="18"/>
          <w:szCs w:val="18"/>
        </w:rPr>
        <w:t>NOMBRE DEL LICITANTE</w:t>
      </w:r>
      <w:proofErr w:type="gramStart"/>
      <w:r w:rsidRPr="00277CE2">
        <w:rPr>
          <w:rFonts w:ascii="Montserrat" w:hAnsi="Montserrat" w:cs="Arial"/>
          <w:b/>
          <w:sz w:val="18"/>
          <w:szCs w:val="18"/>
        </w:rPr>
        <w:t>:_</w:t>
      </w:r>
      <w:proofErr w:type="gramEnd"/>
      <w:r w:rsidRPr="00277CE2">
        <w:rPr>
          <w:rFonts w:ascii="Montserrat" w:hAnsi="Montserrat" w:cs="Arial"/>
          <w:b/>
          <w:sz w:val="18"/>
          <w:szCs w:val="18"/>
        </w:rPr>
        <w:t>________________[4]_____________ NACIONALIDAD DEL LICITANTE:________________________</w:t>
      </w:r>
      <w:r w:rsidRPr="00277CE2">
        <w:rPr>
          <w:rFonts w:ascii="Montserrat" w:hAnsi="Montserrat" w:cs="Arial"/>
          <w:b/>
          <w:sz w:val="18"/>
          <w:szCs w:val="18"/>
        </w:rPr>
        <w:tab/>
        <w:t>(5)</w:t>
      </w:r>
    </w:p>
    <w:p w14:paraId="4557EF6A" w14:textId="77777777" w:rsidR="00AB2729" w:rsidRPr="00277CE2" w:rsidRDefault="00AB2729" w:rsidP="00AB2729">
      <w:pPr>
        <w:rPr>
          <w:rFonts w:ascii="Montserrat" w:hAnsi="Montserrat" w:cs="Arial"/>
          <w:b/>
          <w:sz w:val="18"/>
          <w:szCs w:val="18"/>
        </w:rPr>
      </w:pPr>
      <w:r w:rsidRPr="00277CE2">
        <w:rPr>
          <w:rFonts w:ascii="Montserrat" w:hAnsi="Montserrat" w:cs="Arial"/>
          <w:b/>
          <w:sz w:val="18"/>
          <w:szCs w:val="18"/>
        </w:rPr>
        <w:t xml:space="preserve">ESTRATIFICACIÓN MIPYME: </w:t>
      </w:r>
      <w:r w:rsidRPr="00277CE2">
        <w:rPr>
          <w:rFonts w:ascii="Montserrat" w:hAnsi="Montserrat" w:cs="Arial"/>
          <w:b/>
          <w:sz w:val="18"/>
          <w:szCs w:val="18"/>
        </w:rPr>
        <w:tab/>
      </w:r>
      <w:r w:rsidRPr="00277CE2">
        <w:rPr>
          <w:rFonts w:ascii="Montserrat" w:hAnsi="Montserrat" w:cs="Arial"/>
          <w:b/>
          <w:sz w:val="18"/>
          <w:szCs w:val="18"/>
        </w:rPr>
        <w:tab/>
        <w:t>MICRO (   [6]   )</w:t>
      </w:r>
      <w:r w:rsidRPr="00277CE2">
        <w:rPr>
          <w:rFonts w:ascii="Montserrat" w:hAnsi="Montserrat" w:cs="Arial"/>
          <w:b/>
          <w:sz w:val="18"/>
          <w:szCs w:val="18"/>
        </w:rPr>
        <w:tab/>
      </w:r>
      <w:r w:rsidRPr="00277CE2">
        <w:rPr>
          <w:rFonts w:ascii="Montserrat" w:hAnsi="Montserrat" w:cs="Arial"/>
          <w:b/>
          <w:sz w:val="18"/>
          <w:szCs w:val="18"/>
        </w:rPr>
        <w:tab/>
      </w:r>
      <w:r w:rsidRPr="00277CE2">
        <w:rPr>
          <w:rFonts w:ascii="Montserrat" w:hAnsi="Montserrat" w:cs="Arial"/>
          <w:b/>
          <w:sz w:val="18"/>
          <w:szCs w:val="18"/>
        </w:rPr>
        <w:tab/>
        <w:t xml:space="preserve">PEQUEÑA </w:t>
      </w:r>
      <w:proofErr w:type="gramStart"/>
      <w:r w:rsidRPr="00277CE2">
        <w:rPr>
          <w:rFonts w:ascii="Montserrat" w:hAnsi="Montserrat" w:cs="Arial"/>
          <w:b/>
          <w:sz w:val="18"/>
          <w:szCs w:val="18"/>
        </w:rPr>
        <w:t>(  [</w:t>
      </w:r>
      <w:proofErr w:type="gramEnd"/>
      <w:r w:rsidRPr="00277CE2">
        <w:rPr>
          <w:rFonts w:ascii="Montserrat" w:hAnsi="Montserrat" w:cs="Arial"/>
          <w:b/>
          <w:sz w:val="18"/>
          <w:szCs w:val="18"/>
        </w:rPr>
        <w:t xml:space="preserve">6]    ) </w:t>
      </w:r>
      <w:r w:rsidRPr="00277CE2">
        <w:rPr>
          <w:rFonts w:ascii="Montserrat" w:hAnsi="Montserrat" w:cs="Arial"/>
          <w:b/>
          <w:sz w:val="18"/>
          <w:szCs w:val="18"/>
        </w:rPr>
        <w:tab/>
        <w:t>MEDIANA (  [6]   )</w:t>
      </w:r>
    </w:p>
    <w:p w14:paraId="598880BC" w14:textId="77777777" w:rsidR="00AB2729" w:rsidRPr="00277CE2" w:rsidRDefault="00AB2729" w:rsidP="00AB2729">
      <w:pPr>
        <w:rPr>
          <w:rFonts w:ascii="Montserrat" w:hAnsi="Montserrat" w:cs="Arial"/>
          <w:b/>
          <w:sz w:val="18"/>
          <w:szCs w:val="18"/>
        </w:rPr>
      </w:pPr>
    </w:p>
    <w:p w14:paraId="64BF9438" w14:textId="77777777" w:rsidR="00AB2729" w:rsidRPr="00277CE2" w:rsidRDefault="00AB2729" w:rsidP="00AB2729">
      <w:pPr>
        <w:rPr>
          <w:rFonts w:ascii="Montserrat" w:hAnsi="Montserrat" w:cs="Arial"/>
          <w:b/>
          <w:sz w:val="18"/>
          <w:szCs w:val="18"/>
        </w:rPr>
      </w:pPr>
    </w:p>
    <w:tbl>
      <w:tblPr>
        <w:tblW w:w="5504"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2"/>
        <w:gridCol w:w="503"/>
        <w:gridCol w:w="214"/>
        <w:gridCol w:w="836"/>
        <w:gridCol w:w="386"/>
        <w:gridCol w:w="91"/>
        <w:gridCol w:w="717"/>
        <w:gridCol w:w="14"/>
        <w:gridCol w:w="503"/>
        <w:gridCol w:w="207"/>
        <w:gridCol w:w="833"/>
        <w:gridCol w:w="1187"/>
        <w:gridCol w:w="957"/>
        <w:gridCol w:w="952"/>
        <w:gridCol w:w="989"/>
        <w:gridCol w:w="822"/>
        <w:gridCol w:w="822"/>
        <w:gridCol w:w="1024"/>
      </w:tblGrid>
      <w:tr w:rsidR="00AB2729" w:rsidRPr="00277CE2" w14:paraId="693FEBA7" w14:textId="77777777" w:rsidTr="00F5406D">
        <w:trPr>
          <w:trHeight w:val="863"/>
        </w:trPr>
        <w:tc>
          <w:tcPr>
            <w:tcW w:w="250" w:type="pct"/>
            <w:tcBorders>
              <w:bottom w:val="single" w:sz="4" w:space="0" w:color="auto"/>
            </w:tcBorders>
            <w:shd w:val="clear" w:color="auto" w:fill="auto"/>
            <w:noWrap/>
            <w:vAlign w:val="center"/>
          </w:tcPr>
          <w:p w14:paraId="24A62613" w14:textId="77777777" w:rsidR="00AB2729" w:rsidRPr="00277CE2" w:rsidRDefault="00AB2729" w:rsidP="00F5406D">
            <w:pPr>
              <w:jc w:val="center"/>
              <w:rPr>
                <w:rFonts w:ascii="Montserrat" w:hAnsi="Montserrat"/>
                <w:bCs/>
                <w:sz w:val="14"/>
                <w:szCs w:val="14"/>
                <w:lang w:eastAsia="es-MX"/>
              </w:rPr>
            </w:pPr>
            <w:r w:rsidRPr="00277CE2">
              <w:rPr>
                <w:rFonts w:ascii="Montserrat" w:hAnsi="Montserrat"/>
                <w:bCs/>
                <w:sz w:val="14"/>
                <w:szCs w:val="14"/>
                <w:lang w:eastAsia="es-MX"/>
              </w:rPr>
              <w:t>Partida (7)</w:t>
            </w:r>
          </w:p>
        </w:tc>
        <w:tc>
          <w:tcPr>
            <w:tcW w:w="308" w:type="pct"/>
            <w:gridSpan w:val="2"/>
            <w:tcBorders>
              <w:bottom w:val="single" w:sz="4" w:space="0" w:color="auto"/>
            </w:tcBorders>
            <w:shd w:val="clear" w:color="auto" w:fill="auto"/>
            <w:noWrap/>
            <w:vAlign w:val="center"/>
          </w:tcPr>
          <w:p w14:paraId="150F78CD" w14:textId="77777777" w:rsidR="00AB2729" w:rsidRPr="00277CE2" w:rsidRDefault="00AB2729" w:rsidP="00F5406D">
            <w:pPr>
              <w:jc w:val="center"/>
              <w:rPr>
                <w:rFonts w:ascii="Montserrat" w:hAnsi="Montserrat"/>
                <w:bCs/>
                <w:sz w:val="14"/>
                <w:szCs w:val="14"/>
                <w:lang w:eastAsia="es-MX"/>
              </w:rPr>
            </w:pPr>
            <w:r w:rsidRPr="00277CE2">
              <w:rPr>
                <w:rFonts w:ascii="Montserrat" w:hAnsi="Montserrat"/>
                <w:bCs/>
                <w:sz w:val="14"/>
                <w:szCs w:val="14"/>
                <w:lang w:eastAsia="es-MX"/>
              </w:rPr>
              <w:t>Paquete (8)</w:t>
            </w:r>
          </w:p>
        </w:tc>
        <w:tc>
          <w:tcPr>
            <w:tcW w:w="359" w:type="pct"/>
            <w:tcBorders>
              <w:bottom w:val="single" w:sz="4" w:space="0" w:color="auto"/>
            </w:tcBorders>
            <w:shd w:val="clear" w:color="auto" w:fill="auto"/>
            <w:noWrap/>
            <w:vAlign w:val="center"/>
            <w:hideMark/>
          </w:tcPr>
          <w:p w14:paraId="0D9A1868" w14:textId="77777777" w:rsidR="00AB2729" w:rsidRPr="00277CE2" w:rsidRDefault="00AB2729" w:rsidP="00F5406D">
            <w:pPr>
              <w:jc w:val="center"/>
              <w:rPr>
                <w:rFonts w:ascii="Montserrat" w:hAnsi="Montserrat"/>
                <w:bCs/>
                <w:sz w:val="14"/>
                <w:szCs w:val="14"/>
                <w:lang w:eastAsia="es-MX"/>
              </w:rPr>
            </w:pPr>
            <w:r w:rsidRPr="00277CE2">
              <w:rPr>
                <w:rFonts w:ascii="Montserrat" w:hAnsi="Montserrat"/>
                <w:bCs/>
                <w:sz w:val="14"/>
                <w:szCs w:val="14"/>
                <w:lang w:eastAsia="es-MX"/>
              </w:rPr>
              <w:t>UMAE (9)</w:t>
            </w:r>
          </w:p>
        </w:tc>
        <w:tc>
          <w:tcPr>
            <w:tcW w:w="205" w:type="pct"/>
            <w:gridSpan w:val="2"/>
            <w:tcBorders>
              <w:bottom w:val="single" w:sz="4" w:space="0" w:color="auto"/>
            </w:tcBorders>
            <w:shd w:val="clear" w:color="auto" w:fill="auto"/>
            <w:noWrap/>
            <w:vAlign w:val="center"/>
          </w:tcPr>
          <w:p w14:paraId="6BA70FA4" w14:textId="77777777" w:rsidR="00AB2729" w:rsidRPr="00277CE2" w:rsidRDefault="00AB2729" w:rsidP="00F5406D">
            <w:pPr>
              <w:jc w:val="center"/>
              <w:rPr>
                <w:rFonts w:ascii="Montserrat" w:hAnsi="Montserrat"/>
                <w:bCs/>
                <w:sz w:val="14"/>
                <w:szCs w:val="14"/>
                <w:lang w:eastAsia="es-MX"/>
              </w:rPr>
            </w:pPr>
            <w:r w:rsidRPr="00277CE2">
              <w:rPr>
                <w:rFonts w:ascii="Montserrat" w:hAnsi="Montserrat"/>
                <w:bCs/>
                <w:sz w:val="14"/>
                <w:szCs w:val="14"/>
                <w:lang w:eastAsia="es-MX"/>
              </w:rPr>
              <w:t>Tipo (10)</w:t>
            </w:r>
          </w:p>
        </w:tc>
        <w:tc>
          <w:tcPr>
            <w:tcW w:w="308" w:type="pct"/>
            <w:tcBorders>
              <w:bottom w:val="single" w:sz="4" w:space="0" w:color="auto"/>
            </w:tcBorders>
            <w:shd w:val="clear" w:color="auto" w:fill="auto"/>
            <w:noWrap/>
            <w:vAlign w:val="center"/>
          </w:tcPr>
          <w:p w14:paraId="030FF9D2" w14:textId="77777777" w:rsidR="00AB2729" w:rsidRPr="00277CE2" w:rsidRDefault="00AB2729" w:rsidP="00F5406D">
            <w:pPr>
              <w:jc w:val="center"/>
              <w:rPr>
                <w:rFonts w:ascii="Montserrat" w:hAnsi="Montserrat"/>
                <w:bCs/>
                <w:sz w:val="14"/>
                <w:szCs w:val="14"/>
                <w:lang w:eastAsia="es-MX"/>
              </w:rPr>
            </w:pPr>
            <w:r w:rsidRPr="00277CE2">
              <w:rPr>
                <w:rFonts w:ascii="Montserrat" w:hAnsi="Montserrat"/>
                <w:bCs/>
                <w:sz w:val="14"/>
                <w:szCs w:val="14"/>
                <w:lang w:eastAsia="es-MX"/>
              </w:rPr>
              <w:t>Número (11)</w:t>
            </w:r>
          </w:p>
        </w:tc>
        <w:tc>
          <w:tcPr>
            <w:tcW w:w="311" w:type="pct"/>
            <w:gridSpan w:val="3"/>
            <w:tcBorders>
              <w:bottom w:val="single" w:sz="4" w:space="0" w:color="auto"/>
            </w:tcBorders>
            <w:shd w:val="clear" w:color="auto" w:fill="auto"/>
            <w:noWrap/>
            <w:vAlign w:val="center"/>
            <w:hideMark/>
          </w:tcPr>
          <w:p w14:paraId="16EFAEDB" w14:textId="77777777" w:rsidR="00AB2729" w:rsidRPr="00277CE2" w:rsidRDefault="00AB2729" w:rsidP="00F5406D">
            <w:pPr>
              <w:jc w:val="center"/>
              <w:rPr>
                <w:rFonts w:ascii="Montserrat" w:hAnsi="Montserrat"/>
                <w:bCs/>
                <w:sz w:val="14"/>
                <w:szCs w:val="14"/>
                <w:lang w:eastAsia="es-MX"/>
              </w:rPr>
            </w:pPr>
            <w:r w:rsidRPr="00277CE2">
              <w:rPr>
                <w:rFonts w:ascii="Montserrat" w:hAnsi="Montserrat"/>
                <w:bCs/>
                <w:sz w:val="14"/>
                <w:szCs w:val="14"/>
                <w:lang w:eastAsia="es-MX"/>
              </w:rPr>
              <w:t>Localidad</w:t>
            </w:r>
          </w:p>
          <w:p w14:paraId="0413B891" w14:textId="77777777" w:rsidR="00AB2729" w:rsidRPr="00277CE2" w:rsidRDefault="00AB2729" w:rsidP="00F5406D">
            <w:pPr>
              <w:jc w:val="center"/>
              <w:rPr>
                <w:rFonts w:ascii="Montserrat" w:hAnsi="Montserrat"/>
                <w:bCs/>
                <w:sz w:val="14"/>
                <w:szCs w:val="14"/>
                <w:lang w:eastAsia="es-MX"/>
              </w:rPr>
            </w:pPr>
            <w:r w:rsidRPr="00277CE2">
              <w:rPr>
                <w:rFonts w:ascii="Montserrat" w:hAnsi="Montserrat"/>
                <w:bCs/>
                <w:sz w:val="14"/>
                <w:szCs w:val="14"/>
                <w:lang w:eastAsia="es-MX"/>
              </w:rPr>
              <w:t>(12)</w:t>
            </w:r>
          </w:p>
        </w:tc>
        <w:tc>
          <w:tcPr>
            <w:tcW w:w="358" w:type="pct"/>
            <w:tcBorders>
              <w:bottom w:val="single" w:sz="4" w:space="0" w:color="auto"/>
            </w:tcBorders>
            <w:shd w:val="clear" w:color="auto" w:fill="auto"/>
            <w:noWrap/>
            <w:vAlign w:val="center"/>
            <w:hideMark/>
          </w:tcPr>
          <w:p w14:paraId="039C5537" w14:textId="77777777" w:rsidR="00AB2729" w:rsidRPr="00277CE2" w:rsidRDefault="00AB2729" w:rsidP="00F5406D">
            <w:pPr>
              <w:jc w:val="center"/>
              <w:rPr>
                <w:rFonts w:ascii="Montserrat" w:hAnsi="Montserrat"/>
                <w:bCs/>
                <w:sz w:val="14"/>
                <w:szCs w:val="14"/>
                <w:lang w:eastAsia="es-MX"/>
              </w:rPr>
            </w:pPr>
            <w:r w:rsidRPr="00277CE2">
              <w:rPr>
                <w:rFonts w:ascii="Montserrat" w:hAnsi="Montserrat"/>
                <w:bCs/>
                <w:sz w:val="14"/>
                <w:szCs w:val="14"/>
                <w:lang w:eastAsia="es-MX"/>
              </w:rPr>
              <w:t>Nombre de Estudio o Prueba</w:t>
            </w:r>
          </w:p>
          <w:p w14:paraId="1F7DDDD9" w14:textId="77777777" w:rsidR="00AB2729" w:rsidRPr="00277CE2" w:rsidRDefault="00AB2729" w:rsidP="00F5406D">
            <w:pPr>
              <w:jc w:val="center"/>
              <w:rPr>
                <w:rFonts w:ascii="Montserrat" w:hAnsi="Montserrat"/>
                <w:bCs/>
                <w:sz w:val="14"/>
                <w:szCs w:val="14"/>
                <w:lang w:eastAsia="es-MX"/>
              </w:rPr>
            </w:pPr>
            <w:r w:rsidRPr="00277CE2">
              <w:rPr>
                <w:rFonts w:ascii="Montserrat" w:hAnsi="Montserrat"/>
                <w:bCs/>
                <w:sz w:val="14"/>
                <w:szCs w:val="14"/>
                <w:lang w:eastAsia="es-MX"/>
              </w:rPr>
              <w:t>(13)</w:t>
            </w:r>
          </w:p>
        </w:tc>
        <w:tc>
          <w:tcPr>
            <w:tcW w:w="510" w:type="pct"/>
            <w:tcBorders>
              <w:bottom w:val="single" w:sz="4" w:space="0" w:color="auto"/>
            </w:tcBorders>
            <w:shd w:val="clear" w:color="auto" w:fill="auto"/>
            <w:vAlign w:val="center"/>
            <w:hideMark/>
          </w:tcPr>
          <w:p w14:paraId="3AB49085" w14:textId="77777777" w:rsidR="00AB2729" w:rsidRPr="00277CE2" w:rsidRDefault="00AB2729" w:rsidP="00F5406D">
            <w:pPr>
              <w:jc w:val="center"/>
              <w:rPr>
                <w:rFonts w:ascii="Montserrat" w:hAnsi="Montserrat"/>
                <w:bCs/>
                <w:sz w:val="14"/>
                <w:szCs w:val="14"/>
                <w:lang w:eastAsia="es-MX"/>
              </w:rPr>
            </w:pPr>
            <w:r w:rsidRPr="00277CE2">
              <w:rPr>
                <w:rFonts w:ascii="Montserrat" w:hAnsi="Montserrat"/>
                <w:bCs/>
                <w:sz w:val="14"/>
                <w:szCs w:val="14"/>
                <w:lang w:eastAsia="es-MX"/>
              </w:rPr>
              <w:t>Clave de Estudio o Prueba</w:t>
            </w:r>
          </w:p>
          <w:p w14:paraId="3C190B1E" w14:textId="77777777" w:rsidR="00AB2729" w:rsidRPr="00277CE2" w:rsidRDefault="00AB2729" w:rsidP="00F5406D">
            <w:pPr>
              <w:jc w:val="center"/>
              <w:rPr>
                <w:rFonts w:ascii="Montserrat" w:hAnsi="Montserrat"/>
                <w:bCs/>
                <w:sz w:val="14"/>
                <w:szCs w:val="14"/>
                <w:lang w:eastAsia="es-MX"/>
              </w:rPr>
            </w:pPr>
            <w:r w:rsidRPr="00277CE2">
              <w:rPr>
                <w:rFonts w:ascii="Montserrat" w:hAnsi="Montserrat"/>
                <w:bCs/>
                <w:sz w:val="14"/>
                <w:szCs w:val="14"/>
                <w:lang w:eastAsia="es-MX"/>
              </w:rPr>
              <w:t>(14)</w:t>
            </w:r>
          </w:p>
        </w:tc>
        <w:tc>
          <w:tcPr>
            <w:tcW w:w="411" w:type="pct"/>
            <w:tcBorders>
              <w:bottom w:val="single" w:sz="4" w:space="0" w:color="auto"/>
            </w:tcBorders>
            <w:shd w:val="clear" w:color="auto" w:fill="auto"/>
            <w:noWrap/>
            <w:vAlign w:val="center"/>
            <w:hideMark/>
          </w:tcPr>
          <w:p w14:paraId="27CC5EB5" w14:textId="77777777" w:rsidR="00AB2729" w:rsidRPr="00277CE2" w:rsidRDefault="00AB2729" w:rsidP="00F5406D">
            <w:pPr>
              <w:jc w:val="center"/>
              <w:rPr>
                <w:rFonts w:ascii="Montserrat" w:hAnsi="Montserrat"/>
                <w:bCs/>
                <w:sz w:val="14"/>
                <w:szCs w:val="14"/>
                <w:lang w:eastAsia="es-MX"/>
              </w:rPr>
            </w:pPr>
            <w:r w:rsidRPr="00277CE2">
              <w:rPr>
                <w:rFonts w:ascii="Montserrat" w:hAnsi="Montserrat"/>
                <w:bCs/>
                <w:sz w:val="14"/>
                <w:szCs w:val="14"/>
                <w:lang w:eastAsia="es-MX"/>
              </w:rPr>
              <w:t>PMR</w:t>
            </w:r>
          </w:p>
          <w:p w14:paraId="665A134D" w14:textId="77777777" w:rsidR="00AB2729" w:rsidRPr="00277CE2" w:rsidRDefault="00AB2729" w:rsidP="00F5406D">
            <w:pPr>
              <w:jc w:val="center"/>
              <w:rPr>
                <w:rFonts w:ascii="Montserrat" w:hAnsi="Montserrat"/>
                <w:bCs/>
                <w:sz w:val="14"/>
                <w:szCs w:val="14"/>
                <w:lang w:eastAsia="es-MX"/>
              </w:rPr>
            </w:pPr>
            <w:r w:rsidRPr="00277CE2">
              <w:rPr>
                <w:rFonts w:ascii="Montserrat" w:hAnsi="Montserrat"/>
                <w:bCs/>
                <w:sz w:val="14"/>
                <w:szCs w:val="14"/>
                <w:lang w:eastAsia="es-MX"/>
              </w:rPr>
              <w:t>(15)</w:t>
            </w:r>
          </w:p>
        </w:tc>
        <w:tc>
          <w:tcPr>
            <w:tcW w:w="409" w:type="pct"/>
            <w:tcBorders>
              <w:bottom w:val="single" w:sz="4" w:space="0" w:color="auto"/>
            </w:tcBorders>
            <w:vAlign w:val="center"/>
          </w:tcPr>
          <w:p w14:paraId="28A3711A" w14:textId="77777777" w:rsidR="00AB2729" w:rsidRPr="00277CE2" w:rsidRDefault="00AB2729" w:rsidP="00F5406D">
            <w:pPr>
              <w:jc w:val="center"/>
              <w:rPr>
                <w:rFonts w:ascii="Montserrat" w:hAnsi="Montserrat"/>
                <w:bCs/>
                <w:sz w:val="14"/>
                <w:szCs w:val="14"/>
                <w:lang w:eastAsia="es-MX"/>
              </w:rPr>
            </w:pPr>
            <w:r w:rsidRPr="00277CE2">
              <w:rPr>
                <w:rFonts w:ascii="Montserrat" w:hAnsi="Montserrat"/>
                <w:bCs/>
                <w:sz w:val="14"/>
                <w:szCs w:val="14"/>
                <w:lang w:eastAsia="es-MX"/>
              </w:rPr>
              <w:t>Cantidad Mínima</w:t>
            </w:r>
          </w:p>
          <w:p w14:paraId="2136BD27" w14:textId="77777777" w:rsidR="00AB2729" w:rsidRPr="00277CE2" w:rsidRDefault="00AB2729" w:rsidP="00F5406D">
            <w:pPr>
              <w:jc w:val="center"/>
              <w:rPr>
                <w:rFonts w:ascii="Montserrat" w:hAnsi="Montserrat"/>
                <w:bCs/>
                <w:sz w:val="14"/>
                <w:szCs w:val="14"/>
                <w:lang w:eastAsia="es-MX"/>
              </w:rPr>
            </w:pPr>
            <w:r w:rsidRPr="00277CE2">
              <w:rPr>
                <w:rFonts w:ascii="Montserrat" w:hAnsi="Montserrat"/>
                <w:bCs/>
                <w:sz w:val="14"/>
                <w:szCs w:val="14"/>
                <w:lang w:eastAsia="es-MX"/>
              </w:rPr>
              <w:t>(16)</w:t>
            </w:r>
          </w:p>
        </w:tc>
        <w:tc>
          <w:tcPr>
            <w:tcW w:w="425" w:type="pct"/>
            <w:tcBorders>
              <w:bottom w:val="single" w:sz="4" w:space="0" w:color="auto"/>
            </w:tcBorders>
            <w:vAlign w:val="center"/>
          </w:tcPr>
          <w:p w14:paraId="4C033851" w14:textId="77777777" w:rsidR="00AB2729" w:rsidRPr="00277CE2" w:rsidRDefault="00AB2729" w:rsidP="00F5406D">
            <w:pPr>
              <w:jc w:val="center"/>
              <w:rPr>
                <w:rFonts w:ascii="Montserrat" w:hAnsi="Montserrat"/>
                <w:bCs/>
                <w:sz w:val="14"/>
                <w:szCs w:val="14"/>
                <w:lang w:eastAsia="es-MX"/>
              </w:rPr>
            </w:pPr>
            <w:r w:rsidRPr="00277CE2">
              <w:rPr>
                <w:rFonts w:ascii="Montserrat" w:hAnsi="Montserrat"/>
                <w:bCs/>
                <w:sz w:val="14"/>
                <w:szCs w:val="14"/>
                <w:lang w:eastAsia="es-MX"/>
              </w:rPr>
              <w:t>Cantidad Máxima</w:t>
            </w:r>
          </w:p>
          <w:p w14:paraId="32944947" w14:textId="77777777" w:rsidR="00AB2729" w:rsidRPr="00277CE2" w:rsidRDefault="00AB2729" w:rsidP="00F5406D">
            <w:pPr>
              <w:jc w:val="center"/>
              <w:rPr>
                <w:rFonts w:ascii="Montserrat" w:hAnsi="Montserrat"/>
                <w:bCs/>
                <w:sz w:val="14"/>
                <w:szCs w:val="14"/>
                <w:lang w:eastAsia="es-MX"/>
              </w:rPr>
            </w:pPr>
            <w:r w:rsidRPr="00277CE2">
              <w:rPr>
                <w:rFonts w:ascii="Montserrat" w:hAnsi="Montserrat"/>
                <w:bCs/>
                <w:sz w:val="14"/>
                <w:szCs w:val="14"/>
                <w:lang w:eastAsia="es-MX"/>
              </w:rPr>
              <w:t>(17)</w:t>
            </w:r>
          </w:p>
        </w:tc>
        <w:tc>
          <w:tcPr>
            <w:tcW w:w="353" w:type="pct"/>
            <w:tcBorders>
              <w:bottom w:val="single" w:sz="4" w:space="0" w:color="auto"/>
            </w:tcBorders>
            <w:shd w:val="clear" w:color="auto" w:fill="auto"/>
            <w:vAlign w:val="center"/>
            <w:hideMark/>
          </w:tcPr>
          <w:p w14:paraId="7DCBF810" w14:textId="77777777" w:rsidR="00AB2729" w:rsidRPr="00277CE2" w:rsidRDefault="00AB2729" w:rsidP="00F5406D">
            <w:pPr>
              <w:jc w:val="center"/>
              <w:rPr>
                <w:rFonts w:ascii="Montserrat" w:hAnsi="Montserrat"/>
                <w:bCs/>
                <w:sz w:val="14"/>
                <w:szCs w:val="14"/>
                <w:lang w:eastAsia="es-MX"/>
              </w:rPr>
            </w:pPr>
            <w:r w:rsidRPr="00277CE2">
              <w:rPr>
                <w:rFonts w:ascii="Montserrat" w:hAnsi="Montserrat"/>
                <w:bCs/>
                <w:sz w:val="14"/>
                <w:szCs w:val="14"/>
                <w:lang w:eastAsia="es-MX"/>
              </w:rPr>
              <w:t>Porcentaje de Descuento ofertado</w:t>
            </w:r>
          </w:p>
          <w:p w14:paraId="14F884C3" w14:textId="77777777" w:rsidR="00AB2729" w:rsidRPr="00277CE2" w:rsidRDefault="00AB2729" w:rsidP="00F5406D">
            <w:pPr>
              <w:jc w:val="center"/>
              <w:rPr>
                <w:rFonts w:ascii="Montserrat" w:hAnsi="Montserrat"/>
                <w:bCs/>
                <w:sz w:val="14"/>
                <w:szCs w:val="14"/>
                <w:lang w:eastAsia="es-MX"/>
              </w:rPr>
            </w:pPr>
            <w:r w:rsidRPr="00277CE2">
              <w:rPr>
                <w:rFonts w:ascii="Montserrat" w:hAnsi="Montserrat"/>
                <w:bCs/>
                <w:sz w:val="14"/>
                <w:szCs w:val="14"/>
                <w:lang w:eastAsia="es-MX"/>
              </w:rPr>
              <w:t>(18)</w:t>
            </w:r>
          </w:p>
        </w:tc>
        <w:tc>
          <w:tcPr>
            <w:tcW w:w="353" w:type="pct"/>
            <w:tcBorders>
              <w:bottom w:val="single" w:sz="4" w:space="0" w:color="auto"/>
            </w:tcBorders>
            <w:shd w:val="clear" w:color="auto" w:fill="auto"/>
            <w:vAlign w:val="center"/>
          </w:tcPr>
          <w:p w14:paraId="1D09E590" w14:textId="77777777" w:rsidR="00AB2729" w:rsidRPr="00277CE2" w:rsidRDefault="00AB2729" w:rsidP="00F5406D">
            <w:pPr>
              <w:jc w:val="center"/>
              <w:rPr>
                <w:rFonts w:ascii="Montserrat" w:hAnsi="Montserrat"/>
                <w:bCs/>
                <w:sz w:val="14"/>
                <w:szCs w:val="14"/>
                <w:lang w:eastAsia="es-MX"/>
              </w:rPr>
            </w:pPr>
            <w:r w:rsidRPr="00277CE2">
              <w:rPr>
                <w:rFonts w:ascii="Montserrat" w:hAnsi="Montserrat"/>
                <w:bCs/>
                <w:sz w:val="14"/>
                <w:szCs w:val="14"/>
                <w:lang w:eastAsia="es-MX"/>
              </w:rPr>
              <w:t>Importe Mínimo  sin IVA</w:t>
            </w:r>
          </w:p>
          <w:p w14:paraId="1FB88C0C" w14:textId="77777777" w:rsidR="00AB2729" w:rsidRPr="00277CE2" w:rsidRDefault="00AB2729" w:rsidP="00F5406D">
            <w:pPr>
              <w:jc w:val="center"/>
              <w:rPr>
                <w:rFonts w:ascii="Montserrat" w:hAnsi="Montserrat"/>
                <w:bCs/>
                <w:sz w:val="14"/>
                <w:szCs w:val="14"/>
                <w:lang w:eastAsia="es-MX"/>
              </w:rPr>
            </w:pPr>
            <w:r w:rsidRPr="00277CE2">
              <w:rPr>
                <w:rFonts w:ascii="Montserrat" w:hAnsi="Montserrat"/>
                <w:bCs/>
                <w:sz w:val="14"/>
                <w:szCs w:val="14"/>
                <w:lang w:eastAsia="es-MX"/>
              </w:rPr>
              <w:t>(19)</w:t>
            </w:r>
          </w:p>
        </w:tc>
        <w:tc>
          <w:tcPr>
            <w:tcW w:w="440" w:type="pct"/>
            <w:tcBorders>
              <w:bottom w:val="single" w:sz="4" w:space="0" w:color="auto"/>
            </w:tcBorders>
            <w:shd w:val="clear" w:color="auto" w:fill="auto"/>
            <w:vAlign w:val="center"/>
            <w:hideMark/>
          </w:tcPr>
          <w:p w14:paraId="05E16DD2" w14:textId="77777777" w:rsidR="00AB2729" w:rsidRPr="00277CE2" w:rsidRDefault="00AB2729" w:rsidP="00F5406D">
            <w:pPr>
              <w:jc w:val="center"/>
              <w:rPr>
                <w:rFonts w:ascii="Montserrat" w:hAnsi="Montserrat"/>
                <w:bCs/>
                <w:sz w:val="14"/>
                <w:szCs w:val="14"/>
                <w:lang w:eastAsia="es-MX"/>
              </w:rPr>
            </w:pPr>
            <w:r w:rsidRPr="00277CE2">
              <w:rPr>
                <w:rFonts w:ascii="Montserrat" w:hAnsi="Montserrat"/>
                <w:bCs/>
                <w:sz w:val="14"/>
                <w:szCs w:val="14"/>
                <w:lang w:eastAsia="es-MX"/>
              </w:rPr>
              <w:t>Importe Máximo  sin IVA</w:t>
            </w:r>
          </w:p>
          <w:p w14:paraId="343ED360" w14:textId="77777777" w:rsidR="00AB2729" w:rsidRPr="00277CE2" w:rsidRDefault="00AB2729" w:rsidP="00F5406D">
            <w:pPr>
              <w:jc w:val="center"/>
              <w:rPr>
                <w:rFonts w:ascii="Montserrat" w:hAnsi="Montserrat"/>
                <w:bCs/>
                <w:sz w:val="14"/>
                <w:szCs w:val="14"/>
                <w:lang w:eastAsia="es-MX"/>
              </w:rPr>
            </w:pPr>
            <w:r w:rsidRPr="00277CE2">
              <w:rPr>
                <w:rFonts w:ascii="Montserrat" w:hAnsi="Montserrat"/>
                <w:bCs/>
                <w:sz w:val="14"/>
                <w:szCs w:val="14"/>
                <w:lang w:eastAsia="es-MX"/>
              </w:rPr>
              <w:t>(20)</w:t>
            </w:r>
          </w:p>
        </w:tc>
      </w:tr>
      <w:tr w:rsidR="00AB2729" w:rsidRPr="00277CE2" w14:paraId="4127C123" w14:textId="77777777" w:rsidTr="00F5406D">
        <w:trPr>
          <w:trHeight w:val="576"/>
        </w:trPr>
        <w:tc>
          <w:tcPr>
            <w:tcW w:w="250" w:type="pct"/>
            <w:tcBorders>
              <w:bottom w:val="single" w:sz="4" w:space="0" w:color="auto"/>
            </w:tcBorders>
            <w:shd w:val="clear" w:color="auto" w:fill="auto"/>
            <w:noWrap/>
            <w:vAlign w:val="bottom"/>
          </w:tcPr>
          <w:p w14:paraId="54406771" w14:textId="77777777" w:rsidR="00AB2729" w:rsidRPr="00277CE2" w:rsidRDefault="00AB2729" w:rsidP="00F5406D">
            <w:pPr>
              <w:jc w:val="right"/>
              <w:rPr>
                <w:rFonts w:ascii="Montserrat" w:hAnsi="Montserrat"/>
                <w:sz w:val="14"/>
                <w:szCs w:val="14"/>
                <w:lang w:eastAsia="es-MX"/>
              </w:rPr>
            </w:pPr>
          </w:p>
        </w:tc>
        <w:tc>
          <w:tcPr>
            <w:tcW w:w="308" w:type="pct"/>
            <w:gridSpan w:val="2"/>
            <w:tcBorders>
              <w:bottom w:val="single" w:sz="4" w:space="0" w:color="auto"/>
            </w:tcBorders>
            <w:shd w:val="clear" w:color="auto" w:fill="auto"/>
            <w:noWrap/>
            <w:vAlign w:val="bottom"/>
          </w:tcPr>
          <w:p w14:paraId="45CD4AF8" w14:textId="77777777" w:rsidR="00AB2729" w:rsidRPr="00277CE2" w:rsidRDefault="00AB2729" w:rsidP="00F5406D">
            <w:pPr>
              <w:jc w:val="right"/>
              <w:rPr>
                <w:rFonts w:ascii="Montserrat" w:hAnsi="Montserrat"/>
                <w:sz w:val="14"/>
                <w:szCs w:val="14"/>
                <w:lang w:eastAsia="es-MX"/>
              </w:rPr>
            </w:pPr>
          </w:p>
        </w:tc>
        <w:tc>
          <w:tcPr>
            <w:tcW w:w="359" w:type="pct"/>
            <w:tcBorders>
              <w:bottom w:val="single" w:sz="4" w:space="0" w:color="auto"/>
            </w:tcBorders>
            <w:shd w:val="clear" w:color="auto" w:fill="auto"/>
            <w:noWrap/>
            <w:vAlign w:val="bottom"/>
          </w:tcPr>
          <w:p w14:paraId="6FC1DBAA" w14:textId="77777777" w:rsidR="00AB2729" w:rsidRPr="00277CE2" w:rsidRDefault="00AB2729" w:rsidP="00F5406D">
            <w:pPr>
              <w:rPr>
                <w:rFonts w:ascii="Montserrat" w:hAnsi="Montserrat"/>
                <w:sz w:val="14"/>
                <w:szCs w:val="14"/>
                <w:lang w:eastAsia="es-MX"/>
              </w:rPr>
            </w:pPr>
          </w:p>
        </w:tc>
        <w:tc>
          <w:tcPr>
            <w:tcW w:w="205" w:type="pct"/>
            <w:gridSpan w:val="2"/>
            <w:tcBorders>
              <w:bottom w:val="single" w:sz="4" w:space="0" w:color="auto"/>
            </w:tcBorders>
            <w:shd w:val="clear" w:color="auto" w:fill="auto"/>
            <w:noWrap/>
            <w:vAlign w:val="bottom"/>
          </w:tcPr>
          <w:p w14:paraId="7B150536" w14:textId="77777777" w:rsidR="00AB2729" w:rsidRPr="00277CE2" w:rsidRDefault="00AB2729" w:rsidP="00F5406D">
            <w:pPr>
              <w:rPr>
                <w:rFonts w:ascii="Montserrat" w:hAnsi="Montserrat"/>
                <w:sz w:val="14"/>
                <w:szCs w:val="14"/>
                <w:lang w:eastAsia="es-MX"/>
              </w:rPr>
            </w:pPr>
          </w:p>
        </w:tc>
        <w:tc>
          <w:tcPr>
            <w:tcW w:w="308" w:type="pct"/>
            <w:tcBorders>
              <w:bottom w:val="single" w:sz="4" w:space="0" w:color="auto"/>
            </w:tcBorders>
            <w:shd w:val="clear" w:color="auto" w:fill="auto"/>
            <w:noWrap/>
            <w:vAlign w:val="bottom"/>
          </w:tcPr>
          <w:p w14:paraId="7075DD94" w14:textId="77777777" w:rsidR="00AB2729" w:rsidRPr="00277CE2" w:rsidRDefault="00AB2729" w:rsidP="00F5406D">
            <w:pPr>
              <w:rPr>
                <w:rFonts w:ascii="Montserrat" w:hAnsi="Montserrat"/>
                <w:sz w:val="14"/>
                <w:szCs w:val="14"/>
                <w:lang w:eastAsia="es-MX"/>
              </w:rPr>
            </w:pPr>
          </w:p>
        </w:tc>
        <w:tc>
          <w:tcPr>
            <w:tcW w:w="311" w:type="pct"/>
            <w:gridSpan w:val="3"/>
            <w:tcBorders>
              <w:bottom w:val="single" w:sz="4" w:space="0" w:color="auto"/>
            </w:tcBorders>
            <w:shd w:val="clear" w:color="auto" w:fill="auto"/>
            <w:noWrap/>
            <w:vAlign w:val="bottom"/>
          </w:tcPr>
          <w:p w14:paraId="74C2656F" w14:textId="77777777" w:rsidR="00AB2729" w:rsidRPr="00277CE2" w:rsidRDefault="00AB2729" w:rsidP="00F5406D">
            <w:pPr>
              <w:rPr>
                <w:rFonts w:ascii="Montserrat" w:hAnsi="Montserrat"/>
                <w:sz w:val="14"/>
                <w:szCs w:val="14"/>
                <w:lang w:eastAsia="es-MX"/>
              </w:rPr>
            </w:pPr>
          </w:p>
        </w:tc>
        <w:tc>
          <w:tcPr>
            <w:tcW w:w="358" w:type="pct"/>
            <w:tcBorders>
              <w:bottom w:val="single" w:sz="4" w:space="0" w:color="auto"/>
            </w:tcBorders>
            <w:shd w:val="clear" w:color="auto" w:fill="auto"/>
            <w:noWrap/>
            <w:vAlign w:val="bottom"/>
          </w:tcPr>
          <w:p w14:paraId="60BA381A" w14:textId="77777777" w:rsidR="00AB2729" w:rsidRPr="00277CE2" w:rsidRDefault="00AB2729" w:rsidP="00F5406D">
            <w:pPr>
              <w:rPr>
                <w:rFonts w:ascii="Montserrat" w:hAnsi="Montserrat"/>
                <w:sz w:val="14"/>
                <w:szCs w:val="14"/>
                <w:lang w:eastAsia="es-MX"/>
              </w:rPr>
            </w:pPr>
          </w:p>
        </w:tc>
        <w:tc>
          <w:tcPr>
            <w:tcW w:w="510" w:type="pct"/>
            <w:tcBorders>
              <w:bottom w:val="single" w:sz="4" w:space="0" w:color="auto"/>
            </w:tcBorders>
            <w:shd w:val="clear" w:color="auto" w:fill="auto"/>
            <w:vAlign w:val="bottom"/>
          </w:tcPr>
          <w:p w14:paraId="6307231F" w14:textId="77777777" w:rsidR="00AB2729" w:rsidRPr="00277CE2" w:rsidRDefault="00AB2729" w:rsidP="00F5406D">
            <w:pPr>
              <w:jc w:val="center"/>
              <w:rPr>
                <w:rFonts w:ascii="Montserrat" w:hAnsi="Montserrat"/>
                <w:sz w:val="14"/>
                <w:szCs w:val="14"/>
                <w:lang w:eastAsia="es-MX"/>
              </w:rPr>
            </w:pPr>
          </w:p>
        </w:tc>
        <w:tc>
          <w:tcPr>
            <w:tcW w:w="411" w:type="pct"/>
            <w:tcBorders>
              <w:bottom w:val="single" w:sz="4" w:space="0" w:color="auto"/>
            </w:tcBorders>
            <w:shd w:val="clear" w:color="auto" w:fill="auto"/>
            <w:noWrap/>
            <w:vAlign w:val="bottom"/>
          </w:tcPr>
          <w:p w14:paraId="23DB48C3" w14:textId="77777777" w:rsidR="00AB2729" w:rsidRPr="00277CE2" w:rsidRDefault="00AB2729" w:rsidP="00F5406D">
            <w:pPr>
              <w:jc w:val="center"/>
              <w:rPr>
                <w:rFonts w:ascii="Montserrat" w:hAnsi="Montserrat"/>
                <w:sz w:val="14"/>
                <w:szCs w:val="14"/>
                <w:lang w:eastAsia="es-MX"/>
              </w:rPr>
            </w:pPr>
          </w:p>
        </w:tc>
        <w:tc>
          <w:tcPr>
            <w:tcW w:w="409" w:type="pct"/>
            <w:tcBorders>
              <w:bottom w:val="single" w:sz="4" w:space="0" w:color="auto"/>
            </w:tcBorders>
          </w:tcPr>
          <w:p w14:paraId="2E8314EB" w14:textId="77777777" w:rsidR="00AB2729" w:rsidRPr="00277CE2" w:rsidRDefault="00AB2729" w:rsidP="00F5406D">
            <w:pPr>
              <w:jc w:val="center"/>
              <w:rPr>
                <w:rFonts w:ascii="Montserrat" w:hAnsi="Montserrat"/>
                <w:sz w:val="14"/>
                <w:szCs w:val="14"/>
                <w:lang w:eastAsia="es-MX"/>
              </w:rPr>
            </w:pPr>
          </w:p>
        </w:tc>
        <w:tc>
          <w:tcPr>
            <w:tcW w:w="425" w:type="pct"/>
            <w:tcBorders>
              <w:bottom w:val="single" w:sz="4" w:space="0" w:color="auto"/>
            </w:tcBorders>
          </w:tcPr>
          <w:p w14:paraId="75C6380F" w14:textId="77777777" w:rsidR="00AB2729" w:rsidRPr="00277CE2" w:rsidRDefault="00AB2729" w:rsidP="00F5406D">
            <w:pPr>
              <w:jc w:val="center"/>
              <w:rPr>
                <w:rFonts w:ascii="Montserrat" w:hAnsi="Montserrat"/>
                <w:sz w:val="14"/>
                <w:szCs w:val="14"/>
                <w:lang w:eastAsia="es-MX"/>
              </w:rPr>
            </w:pPr>
          </w:p>
        </w:tc>
        <w:tc>
          <w:tcPr>
            <w:tcW w:w="353" w:type="pct"/>
            <w:tcBorders>
              <w:bottom w:val="single" w:sz="4" w:space="0" w:color="auto"/>
            </w:tcBorders>
            <w:shd w:val="clear" w:color="auto" w:fill="auto"/>
            <w:vAlign w:val="bottom"/>
          </w:tcPr>
          <w:p w14:paraId="50619C99" w14:textId="77777777" w:rsidR="00AB2729" w:rsidRPr="00277CE2" w:rsidRDefault="00AB2729" w:rsidP="00F5406D">
            <w:pPr>
              <w:jc w:val="center"/>
              <w:rPr>
                <w:rFonts w:ascii="Montserrat" w:hAnsi="Montserrat"/>
                <w:sz w:val="14"/>
                <w:szCs w:val="14"/>
                <w:lang w:eastAsia="es-MX"/>
              </w:rPr>
            </w:pPr>
          </w:p>
        </w:tc>
        <w:tc>
          <w:tcPr>
            <w:tcW w:w="353" w:type="pct"/>
            <w:tcBorders>
              <w:bottom w:val="single" w:sz="4" w:space="0" w:color="auto"/>
            </w:tcBorders>
            <w:shd w:val="clear" w:color="auto" w:fill="auto"/>
            <w:vAlign w:val="bottom"/>
          </w:tcPr>
          <w:p w14:paraId="4BC16AE1" w14:textId="77777777" w:rsidR="00AB2729" w:rsidRPr="00277CE2" w:rsidRDefault="00AB2729" w:rsidP="00F5406D">
            <w:pPr>
              <w:rPr>
                <w:rFonts w:ascii="Montserrat" w:hAnsi="Montserrat"/>
                <w:sz w:val="14"/>
                <w:szCs w:val="14"/>
                <w:lang w:eastAsia="es-MX"/>
              </w:rPr>
            </w:pPr>
          </w:p>
        </w:tc>
        <w:tc>
          <w:tcPr>
            <w:tcW w:w="440" w:type="pct"/>
            <w:tcBorders>
              <w:bottom w:val="single" w:sz="4" w:space="0" w:color="auto"/>
            </w:tcBorders>
            <w:shd w:val="clear" w:color="auto" w:fill="auto"/>
            <w:vAlign w:val="bottom"/>
          </w:tcPr>
          <w:p w14:paraId="562E16A6" w14:textId="77777777" w:rsidR="00AB2729" w:rsidRPr="00277CE2" w:rsidRDefault="00AB2729" w:rsidP="00F5406D">
            <w:pPr>
              <w:jc w:val="center"/>
              <w:rPr>
                <w:rFonts w:ascii="Montserrat" w:hAnsi="Montserrat"/>
                <w:sz w:val="14"/>
                <w:szCs w:val="14"/>
                <w:lang w:eastAsia="es-MX"/>
              </w:rPr>
            </w:pPr>
          </w:p>
        </w:tc>
      </w:tr>
      <w:tr w:rsidR="00AB2729" w:rsidRPr="00277CE2" w14:paraId="335A5737" w14:textId="77777777" w:rsidTr="00F5406D">
        <w:trPr>
          <w:trHeight w:val="335"/>
        </w:trPr>
        <w:tc>
          <w:tcPr>
            <w:tcW w:w="250" w:type="pct"/>
            <w:tcBorders>
              <w:top w:val="single" w:sz="4" w:space="0" w:color="auto"/>
              <w:left w:val="nil"/>
              <w:bottom w:val="nil"/>
              <w:right w:val="nil"/>
            </w:tcBorders>
            <w:shd w:val="clear" w:color="auto" w:fill="auto"/>
            <w:noWrap/>
            <w:vAlign w:val="bottom"/>
          </w:tcPr>
          <w:p w14:paraId="2D292598" w14:textId="77777777" w:rsidR="00AB2729" w:rsidRPr="00277CE2" w:rsidRDefault="00AB2729" w:rsidP="00F5406D">
            <w:pPr>
              <w:jc w:val="right"/>
              <w:rPr>
                <w:rFonts w:ascii="Montserrat" w:hAnsi="Montserrat"/>
                <w:sz w:val="18"/>
                <w:szCs w:val="18"/>
                <w:lang w:eastAsia="es-MX"/>
              </w:rPr>
            </w:pPr>
          </w:p>
        </w:tc>
        <w:tc>
          <w:tcPr>
            <w:tcW w:w="216" w:type="pct"/>
            <w:tcBorders>
              <w:top w:val="single" w:sz="4" w:space="0" w:color="auto"/>
              <w:left w:val="nil"/>
              <w:right w:val="nil"/>
            </w:tcBorders>
          </w:tcPr>
          <w:p w14:paraId="1E9415CE" w14:textId="77777777" w:rsidR="00AB2729" w:rsidRPr="00277CE2" w:rsidRDefault="00AB2729" w:rsidP="00F5406D">
            <w:pPr>
              <w:jc w:val="center"/>
              <w:rPr>
                <w:rFonts w:ascii="Montserrat" w:hAnsi="Montserrat"/>
                <w:b/>
                <w:sz w:val="18"/>
                <w:szCs w:val="18"/>
                <w:lang w:eastAsia="es-MX"/>
              </w:rPr>
            </w:pPr>
          </w:p>
        </w:tc>
        <w:tc>
          <w:tcPr>
            <w:tcW w:w="3388" w:type="pct"/>
            <w:gridSpan w:val="13"/>
            <w:vMerge w:val="restart"/>
            <w:tcBorders>
              <w:top w:val="single" w:sz="4" w:space="0" w:color="auto"/>
              <w:left w:val="nil"/>
              <w:right w:val="nil"/>
            </w:tcBorders>
            <w:shd w:val="clear" w:color="auto" w:fill="auto"/>
            <w:noWrap/>
            <w:vAlign w:val="bottom"/>
          </w:tcPr>
          <w:p w14:paraId="321554A8" w14:textId="77777777" w:rsidR="00AB2729" w:rsidRPr="00277CE2" w:rsidRDefault="00AB2729" w:rsidP="00F5406D">
            <w:pPr>
              <w:jc w:val="center"/>
              <w:rPr>
                <w:rFonts w:ascii="Montserrat" w:hAnsi="Montserrat"/>
                <w:b/>
                <w:sz w:val="18"/>
                <w:szCs w:val="18"/>
                <w:lang w:eastAsia="es-MX"/>
              </w:rPr>
            </w:pPr>
            <w:r w:rsidRPr="00277CE2">
              <w:rPr>
                <w:rFonts w:ascii="Montserrat" w:hAnsi="Montserrat"/>
                <w:b/>
                <w:sz w:val="18"/>
                <w:szCs w:val="18"/>
                <w:lang w:eastAsia="es-MX"/>
              </w:rPr>
              <w:t>PARA REQUISITAR DEBIDAMENTE ESTE ANEXO, FAVOR DE REMITIRSE A LOS ANEXOS:</w:t>
            </w:r>
          </w:p>
          <w:p w14:paraId="775D7C2E" w14:textId="77777777" w:rsidR="00AB2729" w:rsidRPr="00277CE2" w:rsidRDefault="00AB2729" w:rsidP="00AB2729">
            <w:pPr>
              <w:jc w:val="center"/>
              <w:rPr>
                <w:rFonts w:ascii="Montserrat" w:hAnsi="Montserrat"/>
                <w:sz w:val="18"/>
                <w:szCs w:val="18"/>
                <w:lang w:eastAsia="es-MX"/>
              </w:rPr>
            </w:pPr>
            <w:r w:rsidRPr="00277CE2">
              <w:rPr>
                <w:rFonts w:ascii="Montserrat" w:hAnsi="Montserrat"/>
                <w:b/>
                <w:sz w:val="18"/>
                <w:szCs w:val="18"/>
                <w:lang w:eastAsia="es-MX"/>
              </w:rPr>
              <w:t>T 1 Requerimiento</w:t>
            </w:r>
          </w:p>
        </w:tc>
        <w:tc>
          <w:tcPr>
            <w:tcW w:w="353" w:type="pct"/>
            <w:tcBorders>
              <w:top w:val="single" w:sz="4" w:space="0" w:color="auto"/>
              <w:left w:val="nil"/>
              <w:bottom w:val="nil"/>
              <w:right w:val="single" w:sz="4" w:space="0" w:color="auto"/>
            </w:tcBorders>
            <w:shd w:val="clear" w:color="auto" w:fill="auto"/>
            <w:vAlign w:val="bottom"/>
          </w:tcPr>
          <w:p w14:paraId="5871F808" w14:textId="77777777" w:rsidR="00AB2729" w:rsidRPr="00277CE2" w:rsidRDefault="00AB2729" w:rsidP="00F5406D">
            <w:pPr>
              <w:jc w:val="center"/>
              <w:rPr>
                <w:rFonts w:ascii="Montserrat" w:hAnsi="Montserrat"/>
                <w:sz w:val="18"/>
                <w:szCs w:val="18"/>
                <w:lang w:eastAsia="es-MX"/>
              </w:rPr>
            </w:pPr>
            <w:r w:rsidRPr="00277CE2">
              <w:rPr>
                <w:rFonts w:ascii="Montserrat" w:hAnsi="Montserrat"/>
                <w:b/>
                <w:sz w:val="14"/>
                <w:szCs w:val="14"/>
                <w:lang w:eastAsia="es-MX"/>
              </w:rPr>
              <w:t>SUBTOTAL (21)</w:t>
            </w:r>
          </w:p>
        </w:tc>
        <w:tc>
          <w:tcPr>
            <w:tcW w:w="353" w:type="pct"/>
            <w:tcBorders>
              <w:top w:val="single" w:sz="4" w:space="0" w:color="auto"/>
              <w:left w:val="single" w:sz="4" w:space="0" w:color="auto"/>
              <w:bottom w:val="single" w:sz="4" w:space="0" w:color="auto"/>
            </w:tcBorders>
            <w:shd w:val="clear" w:color="auto" w:fill="auto"/>
            <w:vAlign w:val="bottom"/>
          </w:tcPr>
          <w:p w14:paraId="2745268C" w14:textId="77777777" w:rsidR="00AB2729" w:rsidRPr="00277CE2" w:rsidRDefault="00AB2729" w:rsidP="00F5406D">
            <w:pPr>
              <w:rPr>
                <w:rFonts w:ascii="Montserrat" w:hAnsi="Montserrat"/>
                <w:b/>
                <w:sz w:val="14"/>
                <w:szCs w:val="14"/>
                <w:lang w:eastAsia="es-MX"/>
              </w:rPr>
            </w:pPr>
          </w:p>
        </w:tc>
        <w:tc>
          <w:tcPr>
            <w:tcW w:w="440" w:type="pct"/>
            <w:tcBorders>
              <w:top w:val="single" w:sz="4" w:space="0" w:color="auto"/>
              <w:bottom w:val="single" w:sz="4" w:space="0" w:color="auto"/>
            </w:tcBorders>
            <w:shd w:val="clear" w:color="auto" w:fill="auto"/>
            <w:vAlign w:val="bottom"/>
          </w:tcPr>
          <w:p w14:paraId="22E481F5" w14:textId="77777777" w:rsidR="00AB2729" w:rsidRPr="00277CE2" w:rsidRDefault="00AB2729" w:rsidP="00F5406D">
            <w:pPr>
              <w:jc w:val="center"/>
              <w:rPr>
                <w:rFonts w:ascii="Montserrat" w:hAnsi="Montserrat"/>
                <w:sz w:val="14"/>
                <w:szCs w:val="14"/>
                <w:lang w:eastAsia="es-MX"/>
              </w:rPr>
            </w:pPr>
          </w:p>
        </w:tc>
      </w:tr>
      <w:tr w:rsidR="00AB2729" w:rsidRPr="00277CE2" w14:paraId="20A55F1F" w14:textId="77777777" w:rsidTr="00F5406D">
        <w:trPr>
          <w:trHeight w:val="258"/>
        </w:trPr>
        <w:tc>
          <w:tcPr>
            <w:tcW w:w="250" w:type="pct"/>
            <w:tcBorders>
              <w:top w:val="nil"/>
              <w:left w:val="nil"/>
              <w:bottom w:val="nil"/>
              <w:right w:val="nil"/>
            </w:tcBorders>
            <w:shd w:val="clear" w:color="auto" w:fill="auto"/>
            <w:noWrap/>
            <w:vAlign w:val="bottom"/>
          </w:tcPr>
          <w:p w14:paraId="2BD0B033" w14:textId="77777777" w:rsidR="00AB2729" w:rsidRPr="00277CE2" w:rsidRDefault="00AB2729" w:rsidP="00F5406D">
            <w:pPr>
              <w:jc w:val="right"/>
              <w:rPr>
                <w:rFonts w:ascii="Montserrat" w:hAnsi="Montserrat"/>
                <w:sz w:val="18"/>
                <w:szCs w:val="18"/>
                <w:lang w:eastAsia="es-MX"/>
              </w:rPr>
            </w:pPr>
          </w:p>
        </w:tc>
        <w:tc>
          <w:tcPr>
            <w:tcW w:w="216" w:type="pct"/>
            <w:tcBorders>
              <w:left w:val="nil"/>
              <w:bottom w:val="nil"/>
              <w:right w:val="nil"/>
            </w:tcBorders>
          </w:tcPr>
          <w:p w14:paraId="0004587E" w14:textId="77777777" w:rsidR="00AB2729" w:rsidRPr="00277CE2" w:rsidRDefault="00AB2729" w:rsidP="00F5406D">
            <w:pPr>
              <w:jc w:val="center"/>
              <w:rPr>
                <w:rFonts w:ascii="Montserrat" w:hAnsi="Montserrat"/>
                <w:sz w:val="18"/>
                <w:szCs w:val="18"/>
                <w:lang w:eastAsia="es-MX"/>
              </w:rPr>
            </w:pPr>
          </w:p>
        </w:tc>
        <w:tc>
          <w:tcPr>
            <w:tcW w:w="3388" w:type="pct"/>
            <w:gridSpan w:val="13"/>
            <w:vMerge/>
            <w:tcBorders>
              <w:left w:val="nil"/>
              <w:bottom w:val="nil"/>
              <w:right w:val="nil"/>
            </w:tcBorders>
            <w:shd w:val="clear" w:color="auto" w:fill="auto"/>
            <w:noWrap/>
            <w:vAlign w:val="bottom"/>
          </w:tcPr>
          <w:p w14:paraId="41C38395" w14:textId="77777777" w:rsidR="00AB2729" w:rsidRPr="00277CE2" w:rsidRDefault="00AB2729" w:rsidP="00F5406D">
            <w:pPr>
              <w:jc w:val="center"/>
              <w:rPr>
                <w:rFonts w:ascii="Montserrat" w:hAnsi="Montserrat"/>
                <w:sz w:val="18"/>
                <w:szCs w:val="18"/>
                <w:lang w:eastAsia="es-MX"/>
              </w:rPr>
            </w:pPr>
          </w:p>
        </w:tc>
        <w:tc>
          <w:tcPr>
            <w:tcW w:w="353" w:type="pct"/>
            <w:tcBorders>
              <w:top w:val="nil"/>
              <w:left w:val="nil"/>
              <w:bottom w:val="nil"/>
              <w:right w:val="single" w:sz="4" w:space="0" w:color="auto"/>
            </w:tcBorders>
            <w:shd w:val="clear" w:color="auto" w:fill="auto"/>
            <w:vAlign w:val="bottom"/>
          </w:tcPr>
          <w:p w14:paraId="049BD29C" w14:textId="77777777" w:rsidR="00AB2729" w:rsidRPr="00277CE2" w:rsidRDefault="00AB2729" w:rsidP="00F5406D">
            <w:pPr>
              <w:jc w:val="center"/>
              <w:rPr>
                <w:rFonts w:ascii="Montserrat" w:hAnsi="Montserrat"/>
                <w:sz w:val="18"/>
                <w:szCs w:val="18"/>
                <w:lang w:eastAsia="es-MX"/>
              </w:rPr>
            </w:pPr>
            <w:r w:rsidRPr="00277CE2">
              <w:rPr>
                <w:rFonts w:ascii="Montserrat" w:hAnsi="Montserrat"/>
                <w:b/>
                <w:sz w:val="14"/>
                <w:szCs w:val="14"/>
                <w:lang w:eastAsia="es-MX"/>
              </w:rPr>
              <w:t>IVA (22)</w:t>
            </w:r>
          </w:p>
        </w:tc>
        <w:tc>
          <w:tcPr>
            <w:tcW w:w="353" w:type="pct"/>
            <w:tcBorders>
              <w:left w:val="single" w:sz="4" w:space="0" w:color="auto"/>
              <w:bottom w:val="single" w:sz="4" w:space="0" w:color="auto"/>
            </w:tcBorders>
            <w:shd w:val="clear" w:color="auto" w:fill="auto"/>
            <w:vAlign w:val="bottom"/>
          </w:tcPr>
          <w:p w14:paraId="68EB6616" w14:textId="77777777" w:rsidR="00AB2729" w:rsidRPr="00277CE2" w:rsidRDefault="00AB2729" w:rsidP="00F5406D">
            <w:pPr>
              <w:rPr>
                <w:rFonts w:ascii="Montserrat" w:hAnsi="Montserrat"/>
                <w:b/>
                <w:sz w:val="14"/>
                <w:szCs w:val="14"/>
                <w:lang w:eastAsia="es-MX"/>
              </w:rPr>
            </w:pPr>
          </w:p>
        </w:tc>
        <w:tc>
          <w:tcPr>
            <w:tcW w:w="440" w:type="pct"/>
            <w:tcBorders>
              <w:bottom w:val="single" w:sz="4" w:space="0" w:color="auto"/>
            </w:tcBorders>
            <w:shd w:val="clear" w:color="auto" w:fill="auto"/>
            <w:vAlign w:val="bottom"/>
          </w:tcPr>
          <w:p w14:paraId="29B85BC5" w14:textId="77777777" w:rsidR="00AB2729" w:rsidRPr="00277CE2" w:rsidRDefault="00AB2729" w:rsidP="00F5406D">
            <w:pPr>
              <w:jc w:val="center"/>
              <w:rPr>
                <w:rFonts w:ascii="Montserrat" w:hAnsi="Montserrat"/>
                <w:sz w:val="14"/>
                <w:szCs w:val="14"/>
                <w:lang w:eastAsia="es-MX"/>
              </w:rPr>
            </w:pPr>
          </w:p>
        </w:tc>
      </w:tr>
      <w:tr w:rsidR="00AB2729" w:rsidRPr="00277CE2" w14:paraId="59A7F77D" w14:textId="77777777" w:rsidTr="00F5406D">
        <w:trPr>
          <w:trHeight w:val="262"/>
        </w:trPr>
        <w:tc>
          <w:tcPr>
            <w:tcW w:w="250" w:type="pct"/>
            <w:tcBorders>
              <w:top w:val="nil"/>
              <w:left w:val="nil"/>
              <w:bottom w:val="nil"/>
              <w:right w:val="nil"/>
            </w:tcBorders>
            <w:shd w:val="clear" w:color="auto" w:fill="auto"/>
            <w:noWrap/>
            <w:vAlign w:val="bottom"/>
          </w:tcPr>
          <w:p w14:paraId="033EF7D7" w14:textId="77777777" w:rsidR="00AB2729" w:rsidRPr="00277CE2" w:rsidRDefault="00AB2729" w:rsidP="00F5406D">
            <w:pPr>
              <w:jc w:val="right"/>
              <w:rPr>
                <w:rFonts w:ascii="Montserrat" w:hAnsi="Montserrat"/>
                <w:sz w:val="18"/>
                <w:szCs w:val="18"/>
                <w:lang w:eastAsia="es-MX"/>
              </w:rPr>
            </w:pPr>
          </w:p>
        </w:tc>
        <w:tc>
          <w:tcPr>
            <w:tcW w:w="216" w:type="pct"/>
            <w:tcBorders>
              <w:top w:val="nil"/>
              <w:left w:val="nil"/>
              <w:bottom w:val="nil"/>
              <w:right w:val="nil"/>
            </w:tcBorders>
          </w:tcPr>
          <w:p w14:paraId="21B6A2D6" w14:textId="77777777" w:rsidR="00AB2729" w:rsidRPr="00277CE2" w:rsidRDefault="00AB2729" w:rsidP="00F5406D">
            <w:pPr>
              <w:rPr>
                <w:rFonts w:ascii="Montserrat" w:hAnsi="Montserrat"/>
                <w:b/>
                <w:sz w:val="14"/>
                <w:szCs w:val="14"/>
                <w:lang w:eastAsia="es-MX"/>
              </w:rPr>
            </w:pPr>
          </w:p>
        </w:tc>
        <w:tc>
          <w:tcPr>
            <w:tcW w:w="2554" w:type="pct"/>
            <w:gridSpan w:val="11"/>
            <w:tcBorders>
              <w:top w:val="nil"/>
              <w:left w:val="nil"/>
              <w:bottom w:val="nil"/>
              <w:right w:val="nil"/>
            </w:tcBorders>
            <w:shd w:val="clear" w:color="auto" w:fill="auto"/>
            <w:noWrap/>
            <w:vAlign w:val="bottom"/>
          </w:tcPr>
          <w:p w14:paraId="7691BA44" w14:textId="77777777" w:rsidR="00AB2729" w:rsidRPr="00277CE2" w:rsidRDefault="00AB2729" w:rsidP="00F5406D">
            <w:pPr>
              <w:rPr>
                <w:rFonts w:ascii="Montserrat" w:hAnsi="Montserrat"/>
                <w:sz w:val="20"/>
                <w:lang w:eastAsia="es-MX"/>
              </w:rPr>
            </w:pPr>
            <w:r w:rsidRPr="00277CE2">
              <w:rPr>
                <w:rFonts w:ascii="Montserrat" w:hAnsi="Montserrat"/>
                <w:b/>
                <w:sz w:val="14"/>
                <w:szCs w:val="14"/>
                <w:lang w:eastAsia="es-MX"/>
              </w:rPr>
              <w:t>Importe Total Máximo con letra</w:t>
            </w:r>
            <w:r w:rsidRPr="00277CE2">
              <w:rPr>
                <w:rFonts w:ascii="Montserrat" w:hAnsi="Montserrat"/>
                <w:sz w:val="20"/>
                <w:lang w:eastAsia="es-MX"/>
              </w:rPr>
              <w:t xml:space="preserve">: </w:t>
            </w:r>
            <w:r w:rsidRPr="00277CE2">
              <w:rPr>
                <w:rFonts w:ascii="Montserrat" w:hAnsi="Montserrat"/>
                <w:b/>
                <w:sz w:val="14"/>
                <w:szCs w:val="14"/>
                <w:lang w:eastAsia="es-MX"/>
              </w:rPr>
              <w:t>(24)</w:t>
            </w:r>
          </w:p>
        </w:tc>
        <w:tc>
          <w:tcPr>
            <w:tcW w:w="409" w:type="pct"/>
            <w:tcBorders>
              <w:top w:val="nil"/>
              <w:left w:val="nil"/>
              <w:bottom w:val="nil"/>
              <w:right w:val="nil"/>
            </w:tcBorders>
          </w:tcPr>
          <w:p w14:paraId="4FA3C155" w14:textId="77777777" w:rsidR="00AB2729" w:rsidRPr="00277CE2" w:rsidRDefault="00AB2729" w:rsidP="00F5406D">
            <w:pPr>
              <w:jc w:val="center"/>
              <w:rPr>
                <w:rFonts w:ascii="Montserrat" w:hAnsi="Montserrat"/>
                <w:sz w:val="18"/>
                <w:szCs w:val="18"/>
                <w:lang w:eastAsia="es-MX"/>
              </w:rPr>
            </w:pPr>
          </w:p>
        </w:tc>
        <w:tc>
          <w:tcPr>
            <w:tcW w:w="425" w:type="pct"/>
            <w:tcBorders>
              <w:top w:val="nil"/>
              <w:left w:val="nil"/>
              <w:bottom w:val="nil"/>
              <w:right w:val="nil"/>
            </w:tcBorders>
          </w:tcPr>
          <w:p w14:paraId="583CB2D1" w14:textId="77777777" w:rsidR="00AB2729" w:rsidRPr="00277CE2" w:rsidRDefault="00AB2729" w:rsidP="00F5406D">
            <w:pPr>
              <w:jc w:val="center"/>
              <w:rPr>
                <w:rFonts w:ascii="Montserrat" w:hAnsi="Montserrat"/>
                <w:sz w:val="18"/>
                <w:szCs w:val="18"/>
                <w:lang w:eastAsia="es-MX"/>
              </w:rPr>
            </w:pPr>
          </w:p>
        </w:tc>
        <w:tc>
          <w:tcPr>
            <w:tcW w:w="353" w:type="pct"/>
            <w:tcBorders>
              <w:top w:val="nil"/>
              <w:left w:val="nil"/>
              <w:bottom w:val="nil"/>
              <w:right w:val="single" w:sz="4" w:space="0" w:color="auto"/>
            </w:tcBorders>
            <w:shd w:val="clear" w:color="auto" w:fill="auto"/>
            <w:vAlign w:val="bottom"/>
          </w:tcPr>
          <w:p w14:paraId="2BA4ED12" w14:textId="77777777" w:rsidR="00AB2729" w:rsidRPr="00277CE2" w:rsidRDefault="00AB2729" w:rsidP="00F5406D">
            <w:pPr>
              <w:jc w:val="center"/>
              <w:rPr>
                <w:rFonts w:ascii="Montserrat" w:hAnsi="Montserrat"/>
                <w:sz w:val="18"/>
                <w:szCs w:val="18"/>
                <w:lang w:eastAsia="es-MX"/>
              </w:rPr>
            </w:pPr>
            <w:r w:rsidRPr="00277CE2">
              <w:rPr>
                <w:rFonts w:ascii="Montserrat" w:hAnsi="Montserrat"/>
                <w:b/>
                <w:sz w:val="14"/>
                <w:szCs w:val="14"/>
                <w:lang w:eastAsia="es-MX"/>
              </w:rPr>
              <w:t>TOTAL (23)</w:t>
            </w:r>
          </w:p>
        </w:tc>
        <w:tc>
          <w:tcPr>
            <w:tcW w:w="353" w:type="pct"/>
            <w:tcBorders>
              <w:left w:val="single" w:sz="4" w:space="0" w:color="auto"/>
              <w:bottom w:val="single" w:sz="4" w:space="0" w:color="auto"/>
            </w:tcBorders>
            <w:shd w:val="clear" w:color="auto" w:fill="auto"/>
            <w:vAlign w:val="bottom"/>
          </w:tcPr>
          <w:p w14:paraId="712789A7" w14:textId="77777777" w:rsidR="00AB2729" w:rsidRPr="00277CE2" w:rsidRDefault="00AB2729" w:rsidP="00F5406D">
            <w:pPr>
              <w:rPr>
                <w:rFonts w:ascii="Montserrat" w:hAnsi="Montserrat"/>
                <w:b/>
                <w:sz w:val="14"/>
                <w:szCs w:val="14"/>
                <w:lang w:eastAsia="es-MX"/>
              </w:rPr>
            </w:pPr>
          </w:p>
        </w:tc>
        <w:tc>
          <w:tcPr>
            <w:tcW w:w="440" w:type="pct"/>
            <w:tcBorders>
              <w:bottom w:val="single" w:sz="4" w:space="0" w:color="auto"/>
            </w:tcBorders>
            <w:shd w:val="clear" w:color="auto" w:fill="auto"/>
            <w:vAlign w:val="bottom"/>
          </w:tcPr>
          <w:p w14:paraId="14D8BBC3" w14:textId="77777777" w:rsidR="00AB2729" w:rsidRPr="00277CE2" w:rsidRDefault="00AB2729" w:rsidP="00F5406D">
            <w:pPr>
              <w:jc w:val="center"/>
              <w:rPr>
                <w:rFonts w:ascii="Montserrat" w:hAnsi="Montserrat"/>
                <w:sz w:val="14"/>
                <w:szCs w:val="14"/>
                <w:lang w:eastAsia="es-MX"/>
              </w:rPr>
            </w:pPr>
          </w:p>
        </w:tc>
      </w:tr>
      <w:tr w:rsidR="00AB2729" w:rsidRPr="00277CE2" w14:paraId="61E92523" w14:textId="77777777" w:rsidTr="00F5406D">
        <w:trPr>
          <w:trHeight w:val="258"/>
        </w:trPr>
        <w:tc>
          <w:tcPr>
            <w:tcW w:w="250" w:type="pct"/>
            <w:tcBorders>
              <w:top w:val="nil"/>
              <w:left w:val="nil"/>
              <w:bottom w:val="nil"/>
              <w:right w:val="nil"/>
            </w:tcBorders>
            <w:shd w:val="clear" w:color="auto" w:fill="auto"/>
            <w:noWrap/>
            <w:vAlign w:val="bottom"/>
          </w:tcPr>
          <w:p w14:paraId="1BCE5379" w14:textId="77777777" w:rsidR="00AB2729" w:rsidRPr="00277CE2" w:rsidRDefault="00AB2729" w:rsidP="00F5406D">
            <w:pPr>
              <w:jc w:val="right"/>
              <w:rPr>
                <w:rFonts w:ascii="Montserrat" w:hAnsi="Montserrat"/>
                <w:sz w:val="18"/>
                <w:szCs w:val="18"/>
                <w:lang w:eastAsia="es-MX"/>
              </w:rPr>
            </w:pPr>
          </w:p>
        </w:tc>
        <w:tc>
          <w:tcPr>
            <w:tcW w:w="308" w:type="pct"/>
            <w:gridSpan w:val="2"/>
            <w:tcBorders>
              <w:top w:val="nil"/>
              <w:left w:val="nil"/>
              <w:bottom w:val="nil"/>
              <w:right w:val="nil"/>
            </w:tcBorders>
            <w:shd w:val="clear" w:color="auto" w:fill="auto"/>
            <w:noWrap/>
            <w:vAlign w:val="bottom"/>
          </w:tcPr>
          <w:p w14:paraId="5565135C" w14:textId="77777777" w:rsidR="00AB2729" w:rsidRPr="00277CE2" w:rsidRDefault="00AB2729" w:rsidP="00F5406D">
            <w:pPr>
              <w:jc w:val="right"/>
              <w:rPr>
                <w:rFonts w:ascii="Montserrat" w:hAnsi="Montserrat"/>
                <w:sz w:val="18"/>
                <w:szCs w:val="18"/>
                <w:lang w:eastAsia="es-MX"/>
              </w:rPr>
            </w:pPr>
          </w:p>
        </w:tc>
        <w:tc>
          <w:tcPr>
            <w:tcW w:w="525" w:type="pct"/>
            <w:gridSpan w:val="2"/>
            <w:tcBorders>
              <w:top w:val="nil"/>
              <w:left w:val="nil"/>
              <w:bottom w:val="nil"/>
              <w:right w:val="nil"/>
            </w:tcBorders>
          </w:tcPr>
          <w:p w14:paraId="21A4986D" w14:textId="77777777" w:rsidR="00AB2729" w:rsidRPr="00277CE2" w:rsidRDefault="00AB2729" w:rsidP="00F5406D">
            <w:pPr>
              <w:rPr>
                <w:rFonts w:ascii="Montserrat" w:hAnsi="Montserrat"/>
                <w:sz w:val="18"/>
                <w:szCs w:val="18"/>
                <w:lang w:eastAsia="es-MX"/>
              </w:rPr>
            </w:pPr>
          </w:p>
        </w:tc>
        <w:tc>
          <w:tcPr>
            <w:tcW w:w="353" w:type="pct"/>
            <w:gridSpan w:val="3"/>
            <w:tcBorders>
              <w:top w:val="nil"/>
              <w:left w:val="nil"/>
              <w:bottom w:val="nil"/>
              <w:right w:val="nil"/>
            </w:tcBorders>
          </w:tcPr>
          <w:p w14:paraId="42784592" w14:textId="77777777" w:rsidR="00AB2729" w:rsidRPr="00277CE2" w:rsidRDefault="00AB2729" w:rsidP="00F5406D">
            <w:pPr>
              <w:rPr>
                <w:rFonts w:ascii="Montserrat" w:hAnsi="Montserrat"/>
                <w:sz w:val="18"/>
                <w:szCs w:val="18"/>
                <w:lang w:eastAsia="es-MX"/>
              </w:rPr>
            </w:pPr>
          </w:p>
        </w:tc>
        <w:tc>
          <w:tcPr>
            <w:tcW w:w="216" w:type="pct"/>
            <w:tcBorders>
              <w:top w:val="nil"/>
              <w:left w:val="nil"/>
              <w:bottom w:val="nil"/>
              <w:right w:val="nil"/>
            </w:tcBorders>
          </w:tcPr>
          <w:p w14:paraId="1B11BFD1" w14:textId="77777777" w:rsidR="00AB2729" w:rsidRPr="00277CE2" w:rsidRDefault="00AB2729" w:rsidP="00F5406D">
            <w:pPr>
              <w:rPr>
                <w:rFonts w:ascii="Montserrat" w:hAnsi="Montserrat"/>
                <w:sz w:val="18"/>
                <w:szCs w:val="18"/>
                <w:lang w:eastAsia="es-MX"/>
              </w:rPr>
            </w:pPr>
          </w:p>
        </w:tc>
        <w:tc>
          <w:tcPr>
            <w:tcW w:w="3348" w:type="pct"/>
            <w:gridSpan w:val="9"/>
            <w:tcBorders>
              <w:top w:val="nil"/>
              <w:left w:val="nil"/>
              <w:bottom w:val="nil"/>
              <w:right w:val="nil"/>
            </w:tcBorders>
            <w:shd w:val="clear" w:color="auto" w:fill="auto"/>
            <w:noWrap/>
            <w:vAlign w:val="bottom"/>
          </w:tcPr>
          <w:p w14:paraId="12F87D3C" w14:textId="77777777" w:rsidR="00AB2729" w:rsidRPr="00277CE2" w:rsidRDefault="00AB2729" w:rsidP="00F5406D">
            <w:pPr>
              <w:rPr>
                <w:rFonts w:ascii="Montserrat" w:hAnsi="Montserrat"/>
                <w:sz w:val="18"/>
                <w:szCs w:val="18"/>
                <w:lang w:eastAsia="es-MX"/>
              </w:rPr>
            </w:pPr>
          </w:p>
        </w:tc>
      </w:tr>
      <w:tr w:rsidR="00AB2729" w:rsidRPr="00277CE2" w14:paraId="1F8A89CB" w14:textId="77777777" w:rsidTr="00F5406D">
        <w:tblPrEx>
          <w:tblLook w:val="0000" w:firstRow="0" w:lastRow="0" w:firstColumn="0" w:lastColumn="0" w:noHBand="0" w:noVBand="0"/>
        </w:tblPrEx>
        <w:trPr>
          <w:trHeight w:val="273"/>
        </w:trPr>
        <w:tc>
          <w:tcPr>
            <w:tcW w:w="5000" w:type="pct"/>
            <w:gridSpan w:val="18"/>
          </w:tcPr>
          <w:p w14:paraId="48428E59" w14:textId="77777777" w:rsidR="00AB2729" w:rsidRPr="00277CE2" w:rsidRDefault="00AB2729" w:rsidP="00F5406D">
            <w:pPr>
              <w:snapToGrid w:val="0"/>
              <w:jc w:val="both"/>
              <w:rPr>
                <w:rFonts w:ascii="Montserrat" w:hAnsi="Montserrat" w:cs="Arial"/>
                <w:i/>
                <w:sz w:val="14"/>
                <w:szCs w:val="16"/>
              </w:rPr>
            </w:pPr>
            <w:r w:rsidRPr="00277CE2">
              <w:rPr>
                <w:rFonts w:ascii="Montserrat" w:hAnsi="Montserrat" w:cs="Arial"/>
                <w:b/>
                <w:sz w:val="14"/>
                <w:szCs w:val="16"/>
              </w:rPr>
              <w:t>NOTA:</w:t>
            </w:r>
            <w:r w:rsidRPr="00277CE2">
              <w:rPr>
                <w:rFonts w:ascii="Montserrat" w:hAnsi="Montserrat" w:cs="Arial"/>
                <w:i/>
                <w:sz w:val="14"/>
                <w:szCs w:val="16"/>
              </w:rPr>
              <w:t xml:space="preserve"> </w:t>
            </w:r>
          </w:p>
          <w:p w14:paraId="3C5BD5FB" w14:textId="77777777" w:rsidR="00AB2729" w:rsidRPr="00277CE2" w:rsidRDefault="00AB2729" w:rsidP="00F5406D">
            <w:pPr>
              <w:snapToGrid w:val="0"/>
              <w:jc w:val="both"/>
              <w:rPr>
                <w:rFonts w:ascii="Montserrat" w:hAnsi="Montserrat" w:cs="Arial"/>
                <w:sz w:val="14"/>
                <w:szCs w:val="16"/>
              </w:rPr>
            </w:pPr>
            <w:r w:rsidRPr="00277CE2">
              <w:rPr>
                <w:rFonts w:ascii="Montserrat" w:hAnsi="Montserrat" w:cs="Arial"/>
                <w:sz w:val="14"/>
                <w:szCs w:val="16"/>
              </w:rPr>
              <w:t>MANIFIESTO QUE CONOZCO Y ACEPTO LOS TÉRMINOS Y CONDICIONES DEL PROCEDIMIENTO DE LICITACION Y LOS HAGO PARTE DE MI PROPOSICIÓN PARA PARTICIPAR EN LOS SERVIICOS QUE PROPONE MI REPRESENTADA Y QUE ENTRE OTROS CORRESPONDEN JUSTA, EXACTA Y CABALMENTE A LA DESCRIPCIÓN Y PRESENTACIÓN SOLICITADA EN EL ANEXO DENOMINADO REQUERIMIENTO DE ESTA CONVOCATORIA.</w:t>
            </w:r>
          </w:p>
          <w:p w14:paraId="2A2CDC5F" w14:textId="77777777" w:rsidR="00AB2729" w:rsidRPr="00277CE2" w:rsidRDefault="00AB2729" w:rsidP="00F5406D">
            <w:pPr>
              <w:snapToGrid w:val="0"/>
              <w:jc w:val="both"/>
              <w:rPr>
                <w:rFonts w:ascii="Montserrat" w:hAnsi="Montserrat" w:cs="Arial"/>
                <w:sz w:val="8"/>
                <w:szCs w:val="8"/>
              </w:rPr>
            </w:pPr>
          </w:p>
          <w:p w14:paraId="160EE85A" w14:textId="77777777" w:rsidR="00AB2729" w:rsidRPr="00277CE2" w:rsidRDefault="00AB2729" w:rsidP="00F5406D">
            <w:pPr>
              <w:snapToGrid w:val="0"/>
              <w:jc w:val="both"/>
              <w:rPr>
                <w:rFonts w:ascii="Montserrat" w:hAnsi="Montserrat" w:cs="Arial"/>
                <w:sz w:val="14"/>
                <w:szCs w:val="16"/>
              </w:rPr>
            </w:pPr>
            <w:r w:rsidRPr="00277CE2">
              <w:rPr>
                <w:rFonts w:ascii="Montserrat" w:hAnsi="Montserrat" w:cs="Arial"/>
                <w:sz w:val="14"/>
                <w:szCs w:val="16"/>
              </w:rPr>
              <w:t>LA PRESENTE TENDRÁ UNA VIGENCIA DE 180 DÍAS.</w:t>
            </w:r>
          </w:p>
          <w:p w14:paraId="54F4953E" w14:textId="77777777" w:rsidR="00AB2729" w:rsidRPr="00277CE2" w:rsidRDefault="00AB2729" w:rsidP="00F5406D">
            <w:pPr>
              <w:snapToGrid w:val="0"/>
              <w:jc w:val="both"/>
              <w:rPr>
                <w:rFonts w:ascii="Montserrat" w:hAnsi="Montserrat" w:cs="Arial"/>
                <w:sz w:val="8"/>
                <w:szCs w:val="8"/>
              </w:rPr>
            </w:pPr>
          </w:p>
          <w:p w14:paraId="460E4F7A" w14:textId="77777777" w:rsidR="00AB2729" w:rsidRPr="00277CE2" w:rsidRDefault="00AB2729" w:rsidP="00F5406D">
            <w:pPr>
              <w:snapToGrid w:val="0"/>
              <w:jc w:val="both"/>
              <w:rPr>
                <w:rFonts w:ascii="Montserrat" w:hAnsi="Montserrat" w:cs="Arial"/>
                <w:sz w:val="14"/>
                <w:szCs w:val="16"/>
              </w:rPr>
            </w:pPr>
            <w:r w:rsidRPr="00277CE2">
              <w:rPr>
                <w:rFonts w:ascii="Montserrat" w:hAnsi="Montserrat" w:cs="Arial"/>
                <w:sz w:val="14"/>
                <w:szCs w:val="16"/>
              </w:rPr>
              <w:t>EN CASO DE QUE EXISTA INSTANCIA DE INCONFORMIDAD O ALGUN OTRO MEDIO DE IMPUGNACIÓN, ESTA PROPUESTA ECONÓMICA ESTARÁ VIGENTE HASTA QUE LOS MISMOS SE RESUELVAN Y 60 DIAS ADICIONALES.</w:t>
            </w:r>
          </w:p>
          <w:p w14:paraId="2E0BE100" w14:textId="77777777" w:rsidR="00AB2729" w:rsidRPr="00277CE2" w:rsidRDefault="00AB2729" w:rsidP="00F5406D">
            <w:pPr>
              <w:snapToGrid w:val="0"/>
              <w:jc w:val="both"/>
              <w:rPr>
                <w:rFonts w:ascii="Montserrat" w:hAnsi="Montserrat" w:cs="Arial"/>
                <w:sz w:val="14"/>
                <w:szCs w:val="16"/>
              </w:rPr>
            </w:pPr>
          </w:p>
          <w:p w14:paraId="18C38323" w14:textId="77777777" w:rsidR="00AB2729" w:rsidRPr="00277CE2" w:rsidRDefault="00AB2729" w:rsidP="00F5406D">
            <w:pPr>
              <w:snapToGrid w:val="0"/>
              <w:jc w:val="both"/>
              <w:rPr>
                <w:rFonts w:ascii="Montserrat" w:hAnsi="Montserrat" w:cs="Arial"/>
                <w:sz w:val="14"/>
                <w:szCs w:val="16"/>
              </w:rPr>
            </w:pPr>
            <w:r w:rsidRPr="00277CE2">
              <w:rPr>
                <w:rFonts w:ascii="Montserrat" w:hAnsi="Montserrat" w:cs="Arial"/>
                <w:b/>
                <w:i/>
                <w:sz w:val="14"/>
                <w:szCs w:val="16"/>
              </w:rPr>
              <w:t>LOS PRECIOS UNITARIOS QUE RESULTEN DE APLICAR EL DESCUENTO, SERAN FIJOS DURANTE LA VIGENCIA DEL CONTRATO.</w:t>
            </w:r>
          </w:p>
        </w:tc>
      </w:tr>
    </w:tbl>
    <w:p w14:paraId="20D4ED71" w14:textId="77777777" w:rsidR="00AB2729" w:rsidRPr="00277CE2" w:rsidRDefault="00AB2729" w:rsidP="00AB2729">
      <w:pPr>
        <w:widowControl w:val="0"/>
        <w:ind w:left="-284"/>
        <w:jc w:val="center"/>
        <w:rPr>
          <w:rFonts w:ascii="Montserrat" w:hAnsi="Montserrat" w:cs="Arial"/>
          <w:sz w:val="20"/>
          <w:lang w:val="es-ES_tradnl" w:eastAsia="es-ES"/>
        </w:rPr>
      </w:pPr>
      <w:r w:rsidRPr="00277CE2">
        <w:rPr>
          <w:rFonts w:ascii="Montserrat" w:hAnsi="Montserrat" w:cs="Arial"/>
          <w:sz w:val="20"/>
          <w:lang w:val="es-ES_tradnl" w:eastAsia="es-ES"/>
        </w:rPr>
        <w:t>__________________</w:t>
      </w:r>
      <w:proofErr w:type="gramStart"/>
      <w:r w:rsidRPr="00277CE2">
        <w:rPr>
          <w:rFonts w:ascii="Montserrat" w:hAnsi="Montserrat" w:cs="Arial"/>
          <w:sz w:val="20"/>
          <w:lang w:val="es-ES_tradnl" w:eastAsia="es-ES"/>
        </w:rPr>
        <w:t>_</w:t>
      </w:r>
      <w:r w:rsidRPr="00277CE2">
        <w:rPr>
          <w:rFonts w:ascii="Montserrat" w:hAnsi="Montserrat" w:cs="Arial"/>
          <w:b/>
          <w:sz w:val="18"/>
          <w:szCs w:val="18"/>
        </w:rPr>
        <w:t>[</w:t>
      </w:r>
      <w:proofErr w:type="gramEnd"/>
      <w:r w:rsidRPr="00277CE2">
        <w:rPr>
          <w:rFonts w:ascii="Montserrat" w:hAnsi="Montserrat" w:cs="Arial"/>
          <w:b/>
          <w:sz w:val="18"/>
          <w:szCs w:val="18"/>
        </w:rPr>
        <w:t>25]</w:t>
      </w:r>
      <w:r w:rsidRPr="00277CE2">
        <w:rPr>
          <w:rFonts w:ascii="Montserrat" w:hAnsi="Montserrat" w:cs="Arial"/>
          <w:sz w:val="20"/>
          <w:lang w:val="es-ES_tradnl" w:eastAsia="es-ES"/>
        </w:rPr>
        <w:t>____________________</w:t>
      </w:r>
    </w:p>
    <w:p w14:paraId="23A5C079" w14:textId="77777777" w:rsidR="00AB2729" w:rsidRPr="00277CE2" w:rsidRDefault="00AB2729" w:rsidP="00AB2729">
      <w:pPr>
        <w:ind w:left="-284"/>
        <w:jc w:val="center"/>
        <w:rPr>
          <w:rFonts w:ascii="Montserrat" w:hAnsi="Montserrat" w:cs="Arial"/>
          <w:bCs/>
          <w:sz w:val="20"/>
          <w:lang w:val="es-ES_tradnl"/>
        </w:rPr>
      </w:pPr>
      <w:r w:rsidRPr="00277CE2">
        <w:rPr>
          <w:rFonts w:ascii="Montserrat" w:hAnsi="Montserrat" w:cs="Arial"/>
          <w:bCs/>
          <w:sz w:val="20"/>
          <w:lang w:val="es-ES_tradnl"/>
        </w:rPr>
        <w:t>(Nombre y firma del Representante Legal)</w:t>
      </w:r>
    </w:p>
    <w:p w14:paraId="28D5B32E" w14:textId="77777777" w:rsidR="00060361" w:rsidRPr="00277CE2" w:rsidRDefault="00060361" w:rsidP="00060361">
      <w:pPr>
        <w:tabs>
          <w:tab w:val="left" w:pos="-284"/>
          <w:tab w:val="left" w:pos="360"/>
          <w:tab w:val="left" w:pos="9498"/>
        </w:tabs>
        <w:ind w:left="360" w:right="51"/>
        <w:jc w:val="both"/>
        <w:rPr>
          <w:rFonts w:ascii="Arial" w:hAnsi="Arial" w:cs="Arial"/>
          <w:sz w:val="20"/>
          <w:lang w:val="es-ES_tradnl"/>
        </w:rPr>
      </w:pPr>
    </w:p>
    <w:p w14:paraId="2947C1A8" w14:textId="77777777" w:rsidR="00060361" w:rsidRPr="00277CE2" w:rsidRDefault="00060361" w:rsidP="00060361">
      <w:pPr>
        <w:tabs>
          <w:tab w:val="left" w:pos="-284"/>
          <w:tab w:val="left" w:pos="360"/>
          <w:tab w:val="left" w:pos="9498"/>
        </w:tabs>
        <w:ind w:left="360" w:right="51"/>
        <w:jc w:val="both"/>
        <w:rPr>
          <w:rFonts w:ascii="Arial" w:hAnsi="Arial" w:cs="Arial"/>
          <w:sz w:val="20"/>
          <w:lang w:val="es-MX"/>
        </w:rPr>
      </w:pPr>
    </w:p>
    <w:p w14:paraId="40DD0A9F" w14:textId="77777777" w:rsidR="00060361" w:rsidRPr="00277CE2" w:rsidRDefault="00060361" w:rsidP="00060361">
      <w:pPr>
        <w:tabs>
          <w:tab w:val="left" w:pos="-284"/>
          <w:tab w:val="left" w:pos="360"/>
          <w:tab w:val="left" w:pos="9498"/>
        </w:tabs>
        <w:ind w:left="360" w:right="51"/>
        <w:jc w:val="both"/>
        <w:rPr>
          <w:rFonts w:ascii="Arial" w:hAnsi="Arial" w:cs="Arial"/>
          <w:sz w:val="20"/>
          <w:lang w:val="es-MX"/>
        </w:rPr>
      </w:pPr>
    </w:p>
    <w:p w14:paraId="7AED3F43" w14:textId="77777777" w:rsidR="00060361" w:rsidRPr="00277CE2" w:rsidRDefault="00060361" w:rsidP="00060361">
      <w:pPr>
        <w:tabs>
          <w:tab w:val="left" w:pos="-284"/>
          <w:tab w:val="left" w:pos="360"/>
          <w:tab w:val="left" w:pos="9498"/>
        </w:tabs>
        <w:ind w:left="360" w:right="51"/>
        <w:jc w:val="both"/>
        <w:rPr>
          <w:rFonts w:ascii="Arial" w:hAnsi="Arial" w:cs="Arial"/>
          <w:sz w:val="20"/>
          <w:lang w:val="es-MX"/>
        </w:rPr>
      </w:pPr>
    </w:p>
    <w:p w14:paraId="7AA0F4CF" w14:textId="77777777" w:rsidR="00060361" w:rsidRPr="00277CE2" w:rsidRDefault="00060361" w:rsidP="00060361">
      <w:pPr>
        <w:tabs>
          <w:tab w:val="left" w:pos="-284"/>
          <w:tab w:val="left" w:pos="360"/>
          <w:tab w:val="left" w:pos="9498"/>
        </w:tabs>
        <w:ind w:left="360" w:right="51"/>
        <w:jc w:val="both"/>
        <w:rPr>
          <w:rFonts w:ascii="Arial" w:hAnsi="Arial" w:cs="Arial"/>
          <w:sz w:val="20"/>
          <w:lang w:val="es-MX"/>
        </w:rPr>
      </w:pPr>
    </w:p>
    <w:p w14:paraId="0BDC92A0" w14:textId="77777777" w:rsidR="00060361" w:rsidRPr="00277CE2" w:rsidRDefault="00060361" w:rsidP="00060361">
      <w:pPr>
        <w:tabs>
          <w:tab w:val="left" w:pos="-284"/>
          <w:tab w:val="left" w:pos="360"/>
          <w:tab w:val="left" w:pos="9498"/>
        </w:tabs>
        <w:ind w:left="360" w:right="51"/>
        <w:jc w:val="both"/>
        <w:rPr>
          <w:rFonts w:ascii="Arial" w:hAnsi="Arial" w:cs="Arial"/>
          <w:sz w:val="20"/>
          <w:lang w:val="es-MX"/>
        </w:rPr>
      </w:pPr>
    </w:p>
    <w:p w14:paraId="27F1CD7B" w14:textId="77777777" w:rsidR="00060361" w:rsidRPr="00277CE2" w:rsidRDefault="00060361" w:rsidP="00060361">
      <w:pPr>
        <w:tabs>
          <w:tab w:val="left" w:pos="-284"/>
          <w:tab w:val="left" w:pos="360"/>
          <w:tab w:val="left" w:pos="9498"/>
        </w:tabs>
        <w:ind w:left="360" w:right="51"/>
        <w:jc w:val="both"/>
        <w:rPr>
          <w:rFonts w:ascii="Arial" w:hAnsi="Arial" w:cs="Arial"/>
          <w:sz w:val="20"/>
          <w:lang w:val="es-MX"/>
        </w:rPr>
      </w:pPr>
    </w:p>
    <w:p w14:paraId="0264BADC" w14:textId="77777777" w:rsidR="00060361" w:rsidRPr="00277CE2" w:rsidRDefault="00060361" w:rsidP="00060361">
      <w:pPr>
        <w:tabs>
          <w:tab w:val="left" w:pos="-284"/>
          <w:tab w:val="left" w:pos="360"/>
          <w:tab w:val="left" w:pos="9498"/>
        </w:tabs>
        <w:ind w:left="360" w:right="51"/>
        <w:jc w:val="both"/>
        <w:rPr>
          <w:rFonts w:ascii="Arial" w:hAnsi="Arial" w:cs="Arial"/>
          <w:sz w:val="20"/>
          <w:lang w:val="es-MX"/>
        </w:rPr>
      </w:pPr>
    </w:p>
    <w:p w14:paraId="6D612EDC" w14:textId="77777777" w:rsidR="00060361" w:rsidRPr="00277CE2" w:rsidRDefault="00060361" w:rsidP="00060361">
      <w:pPr>
        <w:tabs>
          <w:tab w:val="left" w:pos="-284"/>
          <w:tab w:val="left" w:pos="360"/>
          <w:tab w:val="left" w:pos="9498"/>
        </w:tabs>
        <w:ind w:left="360" w:right="51"/>
        <w:jc w:val="both"/>
        <w:rPr>
          <w:rFonts w:ascii="Arial" w:hAnsi="Arial" w:cs="Arial"/>
          <w:sz w:val="20"/>
          <w:lang w:val="es-MX"/>
        </w:rPr>
      </w:pPr>
    </w:p>
    <w:p w14:paraId="444F9CD1" w14:textId="77777777" w:rsidR="00060361" w:rsidRPr="00277CE2" w:rsidRDefault="00060361" w:rsidP="00060361">
      <w:pPr>
        <w:tabs>
          <w:tab w:val="left" w:pos="-284"/>
          <w:tab w:val="left" w:pos="360"/>
          <w:tab w:val="left" w:pos="9498"/>
        </w:tabs>
        <w:ind w:left="360" w:right="51"/>
        <w:jc w:val="both"/>
        <w:rPr>
          <w:rFonts w:ascii="Arial" w:hAnsi="Arial" w:cs="Arial"/>
          <w:sz w:val="20"/>
          <w:lang w:val="es-MX"/>
        </w:rPr>
      </w:pPr>
    </w:p>
    <w:p w14:paraId="3D3FE840" w14:textId="77777777" w:rsidR="00060361" w:rsidRPr="00277CE2" w:rsidRDefault="00060361" w:rsidP="00060361">
      <w:pPr>
        <w:tabs>
          <w:tab w:val="left" w:pos="-284"/>
          <w:tab w:val="left" w:pos="360"/>
          <w:tab w:val="left" w:pos="9498"/>
        </w:tabs>
        <w:ind w:left="360" w:right="51"/>
        <w:jc w:val="both"/>
        <w:rPr>
          <w:rFonts w:ascii="Arial" w:hAnsi="Arial" w:cs="Arial"/>
          <w:sz w:val="20"/>
          <w:lang w:val="es-MX"/>
        </w:rPr>
      </w:pPr>
    </w:p>
    <w:p w14:paraId="57BDAF6C" w14:textId="77777777" w:rsidR="00060361" w:rsidRPr="00277CE2" w:rsidRDefault="00060361" w:rsidP="00060361">
      <w:pPr>
        <w:tabs>
          <w:tab w:val="left" w:pos="-284"/>
          <w:tab w:val="left" w:pos="360"/>
          <w:tab w:val="left" w:pos="9498"/>
        </w:tabs>
        <w:ind w:left="360" w:right="51"/>
        <w:jc w:val="both"/>
        <w:rPr>
          <w:rFonts w:ascii="Arial" w:hAnsi="Arial" w:cs="Arial"/>
          <w:sz w:val="20"/>
          <w:lang w:val="es-MX"/>
        </w:rPr>
      </w:pPr>
    </w:p>
    <w:p w14:paraId="22FFA9B6" w14:textId="77777777" w:rsidR="00060361" w:rsidRPr="00277CE2" w:rsidRDefault="00060361" w:rsidP="00060361">
      <w:pPr>
        <w:tabs>
          <w:tab w:val="left" w:pos="-284"/>
          <w:tab w:val="left" w:pos="360"/>
          <w:tab w:val="left" w:pos="9498"/>
        </w:tabs>
        <w:ind w:left="360" w:right="51"/>
        <w:jc w:val="both"/>
        <w:rPr>
          <w:rFonts w:ascii="Arial" w:hAnsi="Arial" w:cs="Arial"/>
          <w:sz w:val="20"/>
          <w:lang w:val="es-MX"/>
        </w:rPr>
      </w:pPr>
    </w:p>
    <w:p w14:paraId="451E7F09" w14:textId="77777777" w:rsidR="00060361" w:rsidRPr="00277CE2" w:rsidRDefault="00060361" w:rsidP="00060361">
      <w:pPr>
        <w:tabs>
          <w:tab w:val="left" w:pos="-284"/>
          <w:tab w:val="left" w:pos="360"/>
          <w:tab w:val="left" w:pos="9498"/>
        </w:tabs>
        <w:ind w:right="51"/>
        <w:jc w:val="both"/>
        <w:rPr>
          <w:rFonts w:ascii="Arial" w:hAnsi="Arial" w:cs="Arial"/>
          <w:sz w:val="20"/>
          <w:lang w:val="es-MX"/>
        </w:rPr>
      </w:pPr>
    </w:p>
    <w:p w14:paraId="3DFC66E5" w14:textId="77777777" w:rsidR="00A853FD" w:rsidRPr="00277CE2" w:rsidRDefault="00A853FD" w:rsidP="00060361">
      <w:pPr>
        <w:pStyle w:val="Ttulo2"/>
        <w:spacing w:before="0" w:after="0"/>
        <w:ind w:left="578" w:hanging="578"/>
        <w:jc w:val="center"/>
        <w:rPr>
          <w:rFonts w:cs="Arial"/>
          <w:i w:val="0"/>
          <w:sz w:val="24"/>
        </w:rPr>
      </w:pPr>
    </w:p>
    <w:p w14:paraId="170424E1" w14:textId="77777777" w:rsidR="005A3764" w:rsidRPr="00277CE2" w:rsidRDefault="005A3764">
      <w:pPr>
        <w:suppressAutoHyphens w:val="0"/>
        <w:rPr>
          <w:rFonts w:ascii="Arial" w:hAnsi="Arial" w:cs="Arial"/>
          <w:b/>
        </w:rPr>
      </w:pPr>
      <w:r w:rsidRPr="00277CE2">
        <w:rPr>
          <w:rFonts w:cs="Arial"/>
          <w:i/>
        </w:rPr>
        <w:br w:type="page"/>
      </w:r>
    </w:p>
    <w:p w14:paraId="15077C5F" w14:textId="77777777" w:rsidR="00060361" w:rsidRPr="00277CE2" w:rsidRDefault="00060361" w:rsidP="00060361">
      <w:pPr>
        <w:pStyle w:val="Ttulo2"/>
        <w:spacing w:before="0" w:after="0"/>
        <w:ind w:left="578" w:hanging="578"/>
        <w:jc w:val="center"/>
        <w:rPr>
          <w:rFonts w:cs="Arial"/>
          <w:i w:val="0"/>
          <w:sz w:val="24"/>
        </w:rPr>
      </w:pPr>
      <w:r w:rsidRPr="00277CE2">
        <w:rPr>
          <w:rFonts w:cs="Arial"/>
          <w:i w:val="0"/>
          <w:sz w:val="24"/>
        </w:rPr>
        <w:lastRenderedPageBreak/>
        <w:t>ANEXO NÚMERO 6 (SEIS)</w:t>
      </w:r>
    </w:p>
    <w:p w14:paraId="5B3AF791" w14:textId="77777777" w:rsidR="00060361" w:rsidRPr="00277CE2" w:rsidRDefault="00060361" w:rsidP="00060361">
      <w:pPr>
        <w:jc w:val="both"/>
        <w:rPr>
          <w:rFonts w:ascii="Arial" w:hAnsi="Arial" w:cs="Arial"/>
          <w:sz w:val="20"/>
          <w:u w:val="single"/>
        </w:rPr>
      </w:pPr>
    </w:p>
    <w:p w14:paraId="00385237" w14:textId="77777777" w:rsidR="00060361" w:rsidRPr="00277CE2" w:rsidRDefault="00060361" w:rsidP="00060361">
      <w:pPr>
        <w:pStyle w:val="Textoindependiente"/>
        <w:rPr>
          <w:rFonts w:ascii="Arial" w:hAnsi="Arial" w:cs="Arial"/>
          <w:sz w:val="20"/>
          <w:u w:val="single"/>
        </w:rPr>
      </w:pPr>
      <w:r w:rsidRPr="00277CE2">
        <w:rPr>
          <w:rFonts w:ascii="Arial" w:hAnsi="Arial" w:cs="Arial"/>
          <w:sz w:val="20"/>
          <w:u w:val="single"/>
        </w:rPr>
        <w:t>________(nombre)             ,</w:t>
      </w:r>
      <w:r w:rsidRPr="00277CE2">
        <w:rPr>
          <w:rFonts w:ascii="Arial" w:hAnsi="Arial" w:cs="Arial"/>
          <w:sz w:val="20"/>
        </w:rPr>
        <w:t xml:space="preserve"> manifiesto bajo protesta a decir verdad, que los datos aquí asentados son ciertos, así como que cuento con facultades suficientes para suscribir las proposiciones en la presente </w:t>
      </w:r>
      <w:r w:rsidR="00D1432E" w:rsidRPr="00277CE2">
        <w:rPr>
          <w:rFonts w:ascii="Arial" w:hAnsi="Arial" w:cs="Arial"/>
          <w:sz w:val="20"/>
        </w:rPr>
        <w:t>INVITACION A CUANDO MENOS TRES PERSONAS</w:t>
      </w:r>
      <w:r w:rsidRPr="00277CE2">
        <w:rPr>
          <w:rFonts w:ascii="Arial" w:hAnsi="Arial" w:cs="Arial"/>
          <w:sz w:val="20"/>
        </w:rPr>
        <w:t xml:space="preserve">, a nombre y representación de: </w:t>
      </w:r>
      <w:r w:rsidRPr="00277CE2">
        <w:rPr>
          <w:rFonts w:ascii="Arial" w:hAnsi="Arial" w:cs="Arial"/>
          <w:sz w:val="20"/>
          <w:u w:val="single"/>
        </w:rPr>
        <w:t>___(persona física o moral)___.</w:t>
      </w:r>
    </w:p>
    <w:p w14:paraId="0BB6C7F9" w14:textId="77777777" w:rsidR="00060361" w:rsidRPr="00277CE2" w:rsidRDefault="00060361" w:rsidP="00060361">
      <w:pPr>
        <w:pStyle w:val="Textoindependiente"/>
        <w:rPr>
          <w:rFonts w:ascii="Arial" w:hAnsi="Arial" w:cs="Arial"/>
          <w:sz w:val="20"/>
        </w:rPr>
      </w:pPr>
      <w:r w:rsidRPr="00277CE2">
        <w:rPr>
          <w:rFonts w:ascii="Arial" w:hAnsi="Arial" w:cs="Arial"/>
          <w:sz w:val="20"/>
        </w:rPr>
        <w:t xml:space="preserve">No. de la </w:t>
      </w:r>
      <w:r w:rsidR="00D1432E" w:rsidRPr="00277CE2">
        <w:rPr>
          <w:rFonts w:ascii="Arial" w:hAnsi="Arial" w:cs="Arial"/>
          <w:sz w:val="20"/>
        </w:rPr>
        <w:t>INVITACION A CUANDO MENOS TRES PERSONAS</w:t>
      </w:r>
      <w:r w:rsidRPr="00277CE2">
        <w:rPr>
          <w:rFonts w:ascii="Arial" w:hAnsi="Arial" w:cs="Arial"/>
          <w:sz w:val="20"/>
        </w:rPr>
        <w:t xml:space="preserve"> _________________________.</w:t>
      </w:r>
    </w:p>
    <w:tbl>
      <w:tblPr>
        <w:tblW w:w="0" w:type="auto"/>
        <w:jc w:val="center"/>
        <w:tblLayout w:type="fixed"/>
        <w:tblCellMar>
          <w:left w:w="70" w:type="dxa"/>
          <w:right w:w="70" w:type="dxa"/>
        </w:tblCellMar>
        <w:tblLook w:val="0000" w:firstRow="0" w:lastRow="0" w:firstColumn="0" w:lastColumn="0" w:noHBand="0" w:noVBand="0"/>
      </w:tblPr>
      <w:tblGrid>
        <w:gridCol w:w="10005"/>
      </w:tblGrid>
      <w:tr w:rsidR="00060361" w:rsidRPr="00277CE2" w14:paraId="18FE96F7" w14:textId="77777777" w:rsidTr="006A75B4">
        <w:trPr>
          <w:jc w:val="center"/>
        </w:trPr>
        <w:tc>
          <w:tcPr>
            <w:tcW w:w="10005" w:type="dxa"/>
            <w:tcBorders>
              <w:top w:val="single" w:sz="4" w:space="0" w:color="000000"/>
              <w:left w:val="single" w:sz="4" w:space="0" w:color="000000"/>
              <w:bottom w:val="single" w:sz="4" w:space="0" w:color="000000"/>
              <w:right w:val="single" w:sz="4" w:space="0" w:color="000000"/>
            </w:tcBorders>
          </w:tcPr>
          <w:p w14:paraId="7E225394" w14:textId="77777777" w:rsidR="00060361" w:rsidRPr="00277CE2" w:rsidRDefault="00060361" w:rsidP="006A75B4">
            <w:pPr>
              <w:snapToGrid w:val="0"/>
              <w:jc w:val="both"/>
              <w:rPr>
                <w:rFonts w:ascii="Arial" w:hAnsi="Arial" w:cs="Arial"/>
                <w:sz w:val="20"/>
              </w:rPr>
            </w:pPr>
            <w:r w:rsidRPr="00277CE2">
              <w:rPr>
                <w:rFonts w:ascii="Arial" w:hAnsi="Arial" w:cs="Arial"/>
                <w:sz w:val="20"/>
              </w:rPr>
              <w:t>Registro Federal de Contribuyentes:</w:t>
            </w:r>
          </w:p>
          <w:p w14:paraId="05ED3EDC" w14:textId="77777777" w:rsidR="00060361" w:rsidRPr="00277CE2" w:rsidRDefault="00060361" w:rsidP="006A75B4">
            <w:pPr>
              <w:jc w:val="both"/>
              <w:rPr>
                <w:rFonts w:ascii="Arial" w:hAnsi="Arial" w:cs="Arial"/>
                <w:sz w:val="20"/>
              </w:rPr>
            </w:pPr>
            <w:r w:rsidRPr="00277CE2">
              <w:rPr>
                <w:rFonts w:ascii="Arial" w:hAnsi="Arial" w:cs="Arial"/>
                <w:sz w:val="20"/>
              </w:rPr>
              <w:t>Domicilio.- Los datos aquí registrados corresponderán al del domicilio fiscal del proveedor o prestador de servicios)</w:t>
            </w:r>
          </w:p>
          <w:p w14:paraId="79912A0D" w14:textId="77777777" w:rsidR="00060361" w:rsidRPr="00277CE2" w:rsidRDefault="00060361" w:rsidP="006A75B4">
            <w:pPr>
              <w:jc w:val="both"/>
              <w:rPr>
                <w:rFonts w:ascii="Arial" w:hAnsi="Arial" w:cs="Arial"/>
                <w:sz w:val="20"/>
              </w:rPr>
            </w:pPr>
            <w:r w:rsidRPr="00277CE2">
              <w:rPr>
                <w:rFonts w:ascii="Arial" w:hAnsi="Arial" w:cs="Arial"/>
                <w:sz w:val="20"/>
              </w:rPr>
              <w:t>Calle y número:</w:t>
            </w:r>
          </w:p>
          <w:p w14:paraId="51073466" w14:textId="77777777" w:rsidR="00060361" w:rsidRPr="00277CE2" w:rsidRDefault="00060361" w:rsidP="006A75B4">
            <w:pPr>
              <w:jc w:val="both"/>
              <w:rPr>
                <w:rFonts w:ascii="Arial" w:hAnsi="Arial" w:cs="Arial"/>
                <w:sz w:val="20"/>
              </w:rPr>
            </w:pPr>
          </w:p>
          <w:p w14:paraId="1C721AAD" w14:textId="77777777" w:rsidR="00060361" w:rsidRPr="00277CE2" w:rsidRDefault="00060361" w:rsidP="006A75B4">
            <w:pPr>
              <w:pStyle w:val="Encabezado"/>
              <w:tabs>
                <w:tab w:val="left" w:pos="4536"/>
              </w:tabs>
              <w:jc w:val="both"/>
              <w:rPr>
                <w:rFonts w:cs="Arial"/>
              </w:rPr>
            </w:pPr>
            <w:r w:rsidRPr="00277CE2">
              <w:rPr>
                <w:rFonts w:cs="Arial"/>
              </w:rPr>
              <w:t>Colonia:                                                    Delegación o Municipio:</w:t>
            </w:r>
          </w:p>
          <w:p w14:paraId="60762EB8" w14:textId="77777777" w:rsidR="00060361" w:rsidRPr="00277CE2" w:rsidRDefault="00060361" w:rsidP="006A75B4">
            <w:pPr>
              <w:pStyle w:val="Encabezado"/>
              <w:tabs>
                <w:tab w:val="left" w:pos="4536"/>
              </w:tabs>
              <w:jc w:val="both"/>
              <w:rPr>
                <w:rFonts w:cs="Arial"/>
              </w:rPr>
            </w:pPr>
          </w:p>
          <w:p w14:paraId="30EB3AD0" w14:textId="77777777" w:rsidR="00060361" w:rsidRPr="00277CE2" w:rsidRDefault="00060361" w:rsidP="006A75B4">
            <w:pPr>
              <w:pStyle w:val="Encabezado"/>
              <w:tabs>
                <w:tab w:val="left" w:pos="4536"/>
              </w:tabs>
              <w:jc w:val="both"/>
              <w:rPr>
                <w:rFonts w:cs="Arial"/>
              </w:rPr>
            </w:pPr>
            <w:r w:rsidRPr="00277CE2">
              <w:rPr>
                <w:rFonts w:cs="Arial"/>
              </w:rPr>
              <w:t>Código Postal:                                          Entidad federativa:</w:t>
            </w:r>
          </w:p>
          <w:p w14:paraId="4B3BFB9A" w14:textId="77777777" w:rsidR="00060361" w:rsidRPr="00277CE2" w:rsidRDefault="00060361" w:rsidP="006A75B4">
            <w:pPr>
              <w:pStyle w:val="Encabezado"/>
              <w:tabs>
                <w:tab w:val="left" w:pos="4536"/>
              </w:tabs>
              <w:jc w:val="both"/>
              <w:rPr>
                <w:rFonts w:cs="Arial"/>
              </w:rPr>
            </w:pPr>
          </w:p>
          <w:p w14:paraId="57302C12" w14:textId="77777777" w:rsidR="00060361" w:rsidRPr="00277CE2" w:rsidRDefault="00060361" w:rsidP="006A75B4">
            <w:pPr>
              <w:pStyle w:val="Encabezado"/>
              <w:tabs>
                <w:tab w:val="left" w:pos="4536"/>
              </w:tabs>
              <w:jc w:val="both"/>
              <w:rPr>
                <w:rFonts w:cs="Arial"/>
              </w:rPr>
            </w:pPr>
            <w:r w:rsidRPr="00277CE2">
              <w:rPr>
                <w:rFonts w:cs="Arial"/>
              </w:rPr>
              <w:t>Teléfonos:                                                Fax:</w:t>
            </w:r>
          </w:p>
          <w:p w14:paraId="6E17824E" w14:textId="77777777" w:rsidR="00060361" w:rsidRPr="00277CE2" w:rsidRDefault="00060361" w:rsidP="006A75B4">
            <w:pPr>
              <w:pStyle w:val="Encabezado"/>
              <w:tabs>
                <w:tab w:val="left" w:pos="4536"/>
              </w:tabs>
              <w:jc w:val="both"/>
              <w:rPr>
                <w:rFonts w:cs="Arial"/>
              </w:rPr>
            </w:pPr>
          </w:p>
          <w:p w14:paraId="16EEED63" w14:textId="77777777" w:rsidR="00060361" w:rsidRPr="00277CE2" w:rsidRDefault="00060361" w:rsidP="006A75B4">
            <w:pPr>
              <w:pStyle w:val="Encabezado"/>
              <w:tabs>
                <w:tab w:val="left" w:pos="4536"/>
              </w:tabs>
              <w:jc w:val="both"/>
              <w:rPr>
                <w:rFonts w:cs="Arial"/>
              </w:rPr>
            </w:pPr>
            <w:r w:rsidRPr="00277CE2">
              <w:rPr>
                <w:rFonts w:cs="Arial"/>
              </w:rPr>
              <w:t>Correo electrónico:</w:t>
            </w:r>
          </w:p>
          <w:p w14:paraId="6715BCF7" w14:textId="77777777" w:rsidR="00060361" w:rsidRPr="00277CE2" w:rsidRDefault="00060361" w:rsidP="006A75B4">
            <w:pPr>
              <w:pStyle w:val="Encabezado"/>
              <w:tabs>
                <w:tab w:val="left" w:pos="4536"/>
              </w:tabs>
              <w:jc w:val="both"/>
              <w:rPr>
                <w:rFonts w:cs="Arial"/>
              </w:rPr>
            </w:pPr>
          </w:p>
          <w:p w14:paraId="47FF2CF1" w14:textId="77777777" w:rsidR="00060361" w:rsidRPr="00277CE2" w:rsidRDefault="00060361" w:rsidP="006A75B4">
            <w:pPr>
              <w:pStyle w:val="Encabezado"/>
              <w:tabs>
                <w:tab w:val="left" w:pos="4536"/>
              </w:tabs>
              <w:jc w:val="both"/>
              <w:rPr>
                <w:rFonts w:cs="Arial"/>
              </w:rPr>
            </w:pPr>
            <w:r w:rsidRPr="00277CE2">
              <w:rPr>
                <w:rFonts w:cs="Arial"/>
              </w:rPr>
              <w:t xml:space="preserve">No. de la escritura pública en la que consta su acta constitutiva:                Fecha             Duración              </w:t>
            </w:r>
          </w:p>
          <w:p w14:paraId="236BF1E5" w14:textId="77777777" w:rsidR="00060361" w:rsidRPr="00277CE2" w:rsidRDefault="00060361" w:rsidP="006A75B4">
            <w:pPr>
              <w:pStyle w:val="Encabezado"/>
              <w:tabs>
                <w:tab w:val="left" w:pos="4536"/>
              </w:tabs>
              <w:jc w:val="both"/>
              <w:rPr>
                <w:rFonts w:cs="Arial"/>
              </w:rPr>
            </w:pPr>
          </w:p>
          <w:p w14:paraId="7F2B9795" w14:textId="77777777" w:rsidR="00060361" w:rsidRPr="00277CE2" w:rsidRDefault="00060361" w:rsidP="006A75B4">
            <w:pPr>
              <w:pStyle w:val="Encabezado"/>
              <w:tabs>
                <w:tab w:val="left" w:pos="4536"/>
              </w:tabs>
              <w:jc w:val="both"/>
              <w:rPr>
                <w:rFonts w:cs="Arial"/>
              </w:rPr>
            </w:pPr>
            <w:r w:rsidRPr="00277CE2">
              <w:rPr>
                <w:rFonts w:cs="Arial"/>
              </w:rPr>
              <w:t>Nombre, número y lugar del Notario Público ante el cual se protocolizó la misma:</w:t>
            </w:r>
          </w:p>
          <w:p w14:paraId="46633493" w14:textId="77777777" w:rsidR="00060361" w:rsidRPr="00277CE2" w:rsidRDefault="00060361" w:rsidP="006A75B4">
            <w:pPr>
              <w:pStyle w:val="Encabezado"/>
              <w:tabs>
                <w:tab w:val="left" w:pos="4536"/>
              </w:tabs>
              <w:jc w:val="both"/>
              <w:rPr>
                <w:rFonts w:cs="Arial"/>
              </w:rPr>
            </w:pPr>
          </w:p>
          <w:p w14:paraId="66E4D892" w14:textId="77777777" w:rsidR="00060361" w:rsidRPr="00277CE2" w:rsidRDefault="00060361" w:rsidP="006A75B4">
            <w:pPr>
              <w:pStyle w:val="Encabezado"/>
              <w:tabs>
                <w:tab w:val="left" w:pos="4536"/>
              </w:tabs>
              <w:jc w:val="both"/>
              <w:rPr>
                <w:rFonts w:cs="Arial"/>
              </w:rPr>
            </w:pPr>
            <w:r w:rsidRPr="00277CE2">
              <w:rPr>
                <w:rFonts w:cs="Arial"/>
              </w:rPr>
              <w:t>Relación de socios o asociados.-</w:t>
            </w:r>
          </w:p>
          <w:p w14:paraId="74554BD4" w14:textId="77777777" w:rsidR="00060361" w:rsidRPr="00277CE2" w:rsidRDefault="00060361" w:rsidP="006A75B4">
            <w:pPr>
              <w:pStyle w:val="Encabezado"/>
              <w:tabs>
                <w:tab w:val="left" w:pos="4536"/>
              </w:tabs>
              <w:jc w:val="both"/>
              <w:rPr>
                <w:rFonts w:cs="Arial"/>
              </w:rPr>
            </w:pPr>
            <w:r w:rsidRPr="00277CE2">
              <w:rPr>
                <w:rFonts w:cs="Arial"/>
              </w:rPr>
              <w:t>Apellido Paterno:                                    Apellido Materno:                           Nombre(s):</w:t>
            </w:r>
          </w:p>
          <w:p w14:paraId="074AE859" w14:textId="77777777" w:rsidR="00060361" w:rsidRPr="00277CE2" w:rsidRDefault="00060361" w:rsidP="006A75B4">
            <w:pPr>
              <w:pStyle w:val="Encabezado"/>
              <w:tabs>
                <w:tab w:val="left" w:pos="4536"/>
              </w:tabs>
              <w:jc w:val="both"/>
              <w:rPr>
                <w:rFonts w:cs="Arial"/>
              </w:rPr>
            </w:pPr>
          </w:p>
          <w:p w14:paraId="5FC05A33" w14:textId="77777777" w:rsidR="00060361" w:rsidRPr="00277CE2" w:rsidRDefault="00060361" w:rsidP="006A75B4">
            <w:pPr>
              <w:pStyle w:val="Encabezado"/>
              <w:tabs>
                <w:tab w:val="left" w:pos="4536"/>
              </w:tabs>
              <w:jc w:val="both"/>
              <w:rPr>
                <w:rFonts w:cs="Arial"/>
              </w:rPr>
            </w:pPr>
            <w:r w:rsidRPr="00277CE2">
              <w:rPr>
                <w:rFonts w:cs="Arial"/>
              </w:rPr>
              <w:t>Descripción del objeto social:</w:t>
            </w:r>
          </w:p>
          <w:p w14:paraId="71513562" w14:textId="77777777" w:rsidR="00060361" w:rsidRPr="00277CE2" w:rsidRDefault="00060361" w:rsidP="006A75B4">
            <w:pPr>
              <w:pStyle w:val="Encabezado"/>
              <w:tabs>
                <w:tab w:val="left" w:pos="4536"/>
              </w:tabs>
              <w:jc w:val="both"/>
              <w:rPr>
                <w:rFonts w:cs="Arial"/>
              </w:rPr>
            </w:pPr>
          </w:p>
          <w:p w14:paraId="5379EF28" w14:textId="77777777" w:rsidR="00060361" w:rsidRPr="00277CE2" w:rsidRDefault="00060361" w:rsidP="006A75B4">
            <w:pPr>
              <w:pStyle w:val="Encabezado"/>
              <w:tabs>
                <w:tab w:val="left" w:pos="4536"/>
              </w:tabs>
              <w:jc w:val="both"/>
              <w:rPr>
                <w:rFonts w:cs="Arial"/>
              </w:rPr>
            </w:pPr>
            <w:r w:rsidRPr="00277CE2">
              <w:rPr>
                <w:rFonts w:cs="Arial"/>
              </w:rPr>
              <w:t xml:space="preserve">Reformas al acta constitutiva </w:t>
            </w:r>
            <w:r w:rsidRPr="00277CE2">
              <w:rPr>
                <w:rFonts w:cs="Arial"/>
                <w:lang w:val="es-ES"/>
              </w:rPr>
              <w:t>que incidan con el objeto del procedimiento</w:t>
            </w:r>
            <w:r w:rsidRPr="00277CE2">
              <w:rPr>
                <w:rFonts w:cs="Arial"/>
              </w:rPr>
              <w:t>.</w:t>
            </w:r>
          </w:p>
          <w:p w14:paraId="07D8A36E" w14:textId="77777777" w:rsidR="00060361" w:rsidRPr="00277CE2" w:rsidRDefault="00060361" w:rsidP="006A75B4">
            <w:pPr>
              <w:jc w:val="both"/>
              <w:rPr>
                <w:rFonts w:ascii="Arial" w:hAnsi="Arial" w:cs="Arial"/>
                <w:sz w:val="20"/>
              </w:rPr>
            </w:pPr>
          </w:p>
          <w:p w14:paraId="1D027AE5" w14:textId="77777777" w:rsidR="00060361" w:rsidRPr="00277CE2" w:rsidRDefault="00060361" w:rsidP="006A75B4">
            <w:pPr>
              <w:pStyle w:val="Encabezado"/>
              <w:tabs>
                <w:tab w:val="left" w:pos="4536"/>
              </w:tabs>
              <w:jc w:val="both"/>
              <w:rPr>
                <w:rFonts w:cs="Arial"/>
              </w:rPr>
            </w:pPr>
            <w:r w:rsidRPr="00277CE2">
              <w:rPr>
                <w:rFonts w:cs="Arial"/>
              </w:rPr>
              <w:t>Fecha y datos de inscripción en el Registro Público correspondiente.</w:t>
            </w:r>
          </w:p>
          <w:p w14:paraId="0331650F" w14:textId="77777777" w:rsidR="00060361" w:rsidRPr="00277CE2" w:rsidRDefault="00060361" w:rsidP="006A75B4">
            <w:pPr>
              <w:jc w:val="both"/>
              <w:rPr>
                <w:rFonts w:ascii="Arial" w:hAnsi="Arial" w:cs="Arial"/>
                <w:sz w:val="20"/>
                <w:lang w:val="es-ES_tradnl"/>
              </w:rPr>
            </w:pPr>
          </w:p>
        </w:tc>
      </w:tr>
    </w:tbl>
    <w:p w14:paraId="79F24324" w14:textId="77777777" w:rsidR="00060361" w:rsidRPr="00277CE2" w:rsidRDefault="00060361" w:rsidP="00060361">
      <w:pPr>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10005"/>
      </w:tblGrid>
      <w:tr w:rsidR="00060361" w:rsidRPr="00277CE2" w14:paraId="512B563A" w14:textId="77777777" w:rsidTr="006A75B4">
        <w:trPr>
          <w:jc w:val="center"/>
        </w:trPr>
        <w:tc>
          <w:tcPr>
            <w:tcW w:w="10005" w:type="dxa"/>
            <w:tcBorders>
              <w:top w:val="single" w:sz="4" w:space="0" w:color="000000"/>
              <w:left w:val="single" w:sz="4" w:space="0" w:color="000000"/>
              <w:bottom w:val="single" w:sz="4" w:space="0" w:color="000000"/>
              <w:right w:val="single" w:sz="4" w:space="0" w:color="000000"/>
            </w:tcBorders>
          </w:tcPr>
          <w:p w14:paraId="5E06C2DF" w14:textId="77777777" w:rsidR="00060361" w:rsidRPr="00277CE2" w:rsidRDefault="00060361" w:rsidP="006A75B4">
            <w:pPr>
              <w:snapToGrid w:val="0"/>
              <w:jc w:val="both"/>
              <w:rPr>
                <w:rFonts w:ascii="Arial" w:hAnsi="Arial" w:cs="Arial"/>
                <w:sz w:val="20"/>
              </w:rPr>
            </w:pPr>
            <w:r w:rsidRPr="00277CE2">
              <w:rPr>
                <w:rFonts w:ascii="Arial" w:hAnsi="Arial" w:cs="Arial"/>
                <w:sz w:val="20"/>
              </w:rPr>
              <w:t>Nombre del apoderado o representante:</w:t>
            </w:r>
          </w:p>
          <w:p w14:paraId="446EDC86" w14:textId="77777777" w:rsidR="00060361" w:rsidRPr="00277CE2" w:rsidRDefault="00060361" w:rsidP="006A75B4">
            <w:pPr>
              <w:jc w:val="both"/>
              <w:rPr>
                <w:rFonts w:ascii="Arial" w:hAnsi="Arial" w:cs="Arial"/>
                <w:sz w:val="20"/>
              </w:rPr>
            </w:pPr>
            <w:r w:rsidRPr="00277CE2">
              <w:rPr>
                <w:rFonts w:ascii="Arial" w:hAnsi="Arial" w:cs="Arial"/>
                <w:sz w:val="20"/>
              </w:rPr>
              <w:t>Datos del documento mediante el cual acredita su personalidad y facultades.-</w:t>
            </w:r>
          </w:p>
          <w:p w14:paraId="6C0ECFA7" w14:textId="77777777" w:rsidR="00060361" w:rsidRPr="00277CE2" w:rsidRDefault="00060361" w:rsidP="006A75B4">
            <w:pPr>
              <w:jc w:val="both"/>
              <w:rPr>
                <w:rFonts w:ascii="Arial" w:hAnsi="Arial" w:cs="Arial"/>
                <w:sz w:val="20"/>
              </w:rPr>
            </w:pPr>
            <w:r w:rsidRPr="00277CE2">
              <w:rPr>
                <w:rFonts w:ascii="Arial" w:hAnsi="Arial" w:cs="Arial"/>
                <w:sz w:val="20"/>
              </w:rPr>
              <w:t>Escritura pública número:                                           Fecha:</w:t>
            </w:r>
          </w:p>
          <w:p w14:paraId="0F4124BE" w14:textId="77777777" w:rsidR="00060361" w:rsidRPr="00277CE2" w:rsidRDefault="00060361" w:rsidP="006A75B4">
            <w:pPr>
              <w:pStyle w:val="Encabezado"/>
              <w:jc w:val="both"/>
              <w:rPr>
                <w:rFonts w:cs="Arial"/>
              </w:rPr>
            </w:pPr>
            <w:r w:rsidRPr="00277CE2">
              <w:rPr>
                <w:rFonts w:cs="Arial"/>
              </w:rPr>
              <w:t>Nombre, número y lugar del Notario Público ante el cual se protocolizó la misma:</w:t>
            </w:r>
          </w:p>
        </w:tc>
      </w:tr>
    </w:tbl>
    <w:p w14:paraId="0697DAAC" w14:textId="77777777" w:rsidR="00060361" w:rsidRPr="00277CE2" w:rsidRDefault="00060361" w:rsidP="00060361">
      <w:pPr>
        <w:jc w:val="both"/>
        <w:rPr>
          <w:rFonts w:ascii="Arial" w:hAnsi="Arial" w:cs="Arial"/>
          <w:sz w:val="20"/>
        </w:rPr>
      </w:pPr>
    </w:p>
    <w:p w14:paraId="0AACA5AB" w14:textId="77777777" w:rsidR="00060361" w:rsidRPr="00277CE2" w:rsidRDefault="00060361" w:rsidP="00060361">
      <w:pPr>
        <w:pStyle w:val="Textoindependiente"/>
        <w:rPr>
          <w:rFonts w:ascii="Arial" w:hAnsi="Arial" w:cs="Arial"/>
          <w:sz w:val="20"/>
        </w:rPr>
      </w:pPr>
      <w:r w:rsidRPr="00277CE2">
        <w:rPr>
          <w:rFonts w:ascii="Arial" w:hAnsi="Arial"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1C5C58E8" w14:textId="77777777" w:rsidR="00060361" w:rsidRPr="00277CE2" w:rsidRDefault="00060361" w:rsidP="00060361">
      <w:pPr>
        <w:pStyle w:val="Lista"/>
        <w:rPr>
          <w:rFonts w:ascii="Arial" w:hAnsi="Arial" w:cs="Arial"/>
          <w:sz w:val="20"/>
        </w:rPr>
      </w:pPr>
      <w:r w:rsidRPr="00277CE2">
        <w:rPr>
          <w:rFonts w:ascii="Arial" w:hAnsi="Arial" w:cs="Arial"/>
          <w:sz w:val="20"/>
        </w:rPr>
        <w:t>(Lugar y fecha)</w:t>
      </w:r>
    </w:p>
    <w:p w14:paraId="1DCB7035" w14:textId="77777777" w:rsidR="00060361" w:rsidRPr="00277CE2" w:rsidRDefault="00060361" w:rsidP="00060361">
      <w:pPr>
        <w:pStyle w:val="Lista"/>
        <w:rPr>
          <w:rFonts w:ascii="Arial" w:hAnsi="Arial" w:cs="Arial"/>
          <w:sz w:val="20"/>
        </w:rPr>
      </w:pPr>
      <w:r w:rsidRPr="00277CE2">
        <w:rPr>
          <w:rFonts w:ascii="Arial" w:hAnsi="Arial" w:cs="Arial"/>
          <w:sz w:val="20"/>
        </w:rPr>
        <w:t>Protesto lo necesario</w:t>
      </w:r>
    </w:p>
    <w:p w14:paraId="209C7660" w14:textId="77777777" w:rsidR="00060361" w:rsidRPr="00277CE2" w:rsidRDefault="00060361" w:rsidP="00060361">
      <w:pPr>
        <w:pStyle w:val="Lista"/>
        <w:rPr>
          <w:rFonts w:ascii="Arial" w:hAnsi="Arial" w:cs="Arial"/>
        </w:rPr>
      </w:pPr>
      <w:r w:rsidRPr="00277CE2">
        <w:rPr>
          <w:rFonts w:ascii="Arial" w:hAnsi="Arial" w:cs="Arial"/>
          <w:sz w:val="20"/>
        </w:rPr>
        <w:t>(Nombre y firma)</w:t>
      </w:r>
    </w:p>
    <w:p w14:paraId="2D76018A" w14:textId="77777777" w:rsidR="00060361" w:rsidRPr="00277CE2" w:rsidRDefault="00060361" w:rsidP="00060361">
      <w:pPr>
        <w:ind w:left="9072" w:right="16" w:hanging="9072"/>
        <w:jc w:val="both"/>
        <w:rPr>
          <w:rFonts w:ascii="Arial" w:hAnsi="Arial" w:cs="Arial"/>
          <w:b/>
          <w:sz w:val="20"/>
        </w:rPr>
      </w:pPr>
    </w:p>
    <w:p w14:paraId="2325DB9C" w14:textId="77777777" w:rsidR="003A5C50" w:rsidRPr="00277CE2" w:rsidRDefault="003A5C50" w:rsidP="00060361">
      <w:pPr>
        <w:ind w:left="9072" w:right="16" w:hanging="9072"/>
        <w:jc w:val="both"/>
        <w:rPr>
          <w:rFonts w:ascii="Arial" w:hAnsi="Arial" w:cs="Arial"/>
          <w:b/>
          <w:sz w:val="20"/>
        </w:rPr>
      </w:pPr>
    </w:p>
    <w:p w14:paraId="7E66A64B" w14:textId="77777777" w:rsidR="003A5C50" w:rsidRPr="00277CE2" w:rsidRDefault="003A5C50" w:rsidP="00060361">
      <w:pPr>
        <w:ind w:left="9072" w:right="16" w:hanging="9072"/>
        <w:jc w:val="both"/>
        <w:rPr>
          <w:rFonts w:ascii="Arial" w:hAnsi="Arial" w:cs="Arial"/>
          <w:b/>
          <w:sz w:val="20"/>
        </w:rPr>
      </w:pPr>
    </w:p>
    <w:p w14:paraId="4306750C" w14:textId="77777777" w:rsidR="00060361" w:rsidRPr="00277CE2" w:rsidRDefault="00060361" w:rsidP="00060361">
      <w:pPr>
        <w:ind w:left="9072" w:right="16" w:hanging="9072"/>
        <w:jc w:val="both"/>
        <w:rPr>
          <w:rFonts w:ascii="Arial" w:hAnsi="Arial" w:cs="Arial"/>
          <w:b/>
          <w:sz w:val="20"/>
        </w:rPr>
      </w:pPr>
    </w:p>
    <w:p w14:paraId="69C5131E" w14:textId="77777777" w:rsidR="00060361" w:rsidRPr="00277CE2" w:rsidRDefault="00060361" w:rsidP="00060361">
      <w:pPr>
        <w:ind w:left="9072" w:right="16" w:hanging="9072"/>
        <w:jc w:val="both"/>
        <w:rPr>
          <w:rFonts w:ascii="Arial" w:hAnsi="Arial" w:cs="Arial"/>
          <w:b/>
          <w:sz w:val="20"/>
        </w:rPr>
      </w:pPr>
    </w:p>
    <w:p w14:paraId="487B43DC" w14:textId="77777777" w:rsidR="00060361" w:rsidRPr="00277CE2" w:rsidRDefault="00060361" w:rsidP="00060361">
      <w:pPr>
        <w:pStyle w:val="Ttulo4"/>
        <w:jc w:val="center"/>
        <w:rPr>
          <w:rFonts w:ascii="Arial" w:hAnsi="Arial" w:cs="Arial"/>
          <w:sz w:val="24"/>
          <w:szCs w:val="24"/>
        </w:rPr>
      </w:pPr>
      <w:r w:rsidRPr="00277CE2">
        <w:rPr>
          <w:rFonts w:ascii="Arial" w:hAnsi="Arial" w:cs="Arial"/>
          <w:sz w:val="24"/>
          <w:szCs w:val="24"/>
        </w:rPr>
        <w:lastRenderedPageBreak/>
        <w:t>ANEXO NUMERO 7 (SIETE)</w:t>
      </w:r>
    </w:p>
    <w:p w14:paraId="3BE72038" w14:textId="77777777" w:rsidR="00060361" w:rsidRPr="00277CE2" w:rsidRDefault="00060361" w:rsidP="00060361">
      <w:pPr>
        <w:pStyle w:val="Ttulo1"/>
        <w:numPr>
          <w:ilvl w:val="0"/>
          <w:numId w:val="0"/>
        </w:numPr>
        <w:jc w:val="center"/>
        <w:rPr>
          <w:rFonts w:cs="Arial"/>
          <w:sz w:val="16"/>
          <w:szCs w:val="20"/>
        </w:rPr>
      </w:pPr>
      <w:r w:rsidRPr="00277CE2">
        <w:rPr>
          <w:rFonts w:cs="Arial"/>
          <w:sz w:val="16"/>
          <w:szCs w:val="20"/>
        </w:rPr>
        <w:t>FORMATO DE CONTRATO DE PRESTACION DE SERVICIOS</w:t>
      </w:r>
    </w:p>
    <w:p w14:paraId="2CCBE142" w14:textId="77777777" w:rsidR="003A5C50" w:rsidRPr="00277CE2" w:rsidRDefault="003A5C50" w:rsidP="003A5C50">
      <w:pPr>
        <w:numPr>
          <w:ilvl w:val="12"/>
          <w:numId w:val="0"/>
        </w:numPr>
        <w:tabs>
          <w:tab w:val="left" w:pos="576"/>
          <w:tab w:val="left" w:pos="709"/>
          <w:tab w:val="left" w:pos="864"/>
          <w:tab w:val="left" w:pos="1152"/>
          <w:tab w:val="left" w:pos="1440"/>
          <w:tab w:val="left" w:pos="4450"/>
        </w:tabs>
        <w:ind w:hanging="4"/>
        <w:jc w:val="both"/>
        <w:rPr>
          <w:rFonts w:ascii="Arial" w:hAnsi="Arial" w:cs="Arial"/>
          <w:b/>
          <w:sz w:val="16"/>
          <w:szCs w:val="16"/>
          <w:lang w:val="es-MX"/>
        </w:rPr>
      </w:pPr>
      <w:r w:rsidRPr="00277CE2">
        <w:rPr>
          <w:rFonts w:ascii="Arial" w:hAnsi="Arial" w:cs="Arial"/>
          <w:b/>
          <w:sz w:val="16"/>
          <w:szCs w:val="16"/>
          <w:lang w:val="es-MX"/>
        </w:rPr>
        <w:t xml:space="preserve">CONTRATO </w:t>
      </w:r>
      <w:r w:rsidRPr="00277CE2">
        <w:rPr>
          <w:rFonts w:ascii="Arial" w:hAnsi="Arial" w:cs="Arial"/>
          <w:b/>
          <w:sz w:val="16"/>
          <w:szCs w:val="16"/>
        </w:rPr>
        <w:t xml:space="preserve">SEIP22TP041700XX </w:t>
      </w:r>
    </w:p>
    <w:p w14:paraId="248D5D72" w14:textId="77777777" w:rsidR="003A5C50" w:rsidRPr="00277CE2" w:rsidRDefault="003A5C50" w:rsidP="003A5C50">
      <w:pPr>
        <w:numPr>
          <w:ilvl w:val="12"/>
          <w:numId w:val="0"/>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hanging="4"/>
        <w:jc w:val="both"/>
        <w:rPr>
          <w:rFonts w:ascii="Arial" w:hAnsi="Arial" w:cs="Arial"/>
          <w:sz w:val="16"/>
          <w:szCs w:val="16"/>
          <w:lang w:val="es-MX"/>
        </w:rPr>
      </w:pPr>
    </w:p>
    <w:p w14:paraId="5E46A84B" w14:textId="77777777" w:rsidR="003A5C50" w:rsidRPr="00277CE2" w:rsidRDefault="003A5C50" w:rsidP="003A5C50">
      <w:pPr>
        <w:numPr>
          <w:ilvl w:val="12"/>
          <w:numId w:val="0"/>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hanging="4"/>
        <w:jc w:val="both"/>
        <w:rPr>
          <w:rFonts w:ascii="Arial" w:hAnsi="Arial" w:cs="Arial"/>
          <w:sz w:val="16"/>
          <w:szCs w:val="16"/>
        </w:rPr>
      </w:pPr>
      <w:r w:rsidRPr="00277CE2">
        <w:rPr>
          <w:rFonts w:ascii="Arial" w:hAnsi="Arial" w:cs="Arial"/>
          <w:sz w:val="16"/>
          <w:szCs w:val="16"/>
          <w:lang w:val="es-MX"/>
        </w:rPr>
        <w:t>Contrato Abierto para la prestación del Servicio Médico Integral de Laboratorio Clínico, que celebran por una parte</w:t>
      </w:r>
      <w:r w:rsidRPr="00277CE2">
        <w:rPr>
          <w:rFonts w:ascii="Arial" w:hAnsi="Arial" w:cs="Arial"/>
          <w:b/>
          <w:sz w:val="16"/>
          <w:szCs w:val="16"/>
          <w:lang w:val="es-MX"/>
        </w:rPr>
        <w:t xml:space="preserve"> </w:t>
      </w:r>
      <w:r w:rsidRPr="00277CE2">
        <w:rPr>
          <w:rFonts w:ascii="Arial" w:hAnsi="Arial" w:cs="Arial"/>
          <w:sz w:val="16"/>
          <w:szCs w:val="16"/>
          <w:lang w:val="es-MX"/>
        </w:rPr>
        <w:t xml:space="preserve">el </w:t>
      </w:r>
      <w:r w:rsidRPr="00277CE2">
        <w:rPr>
          <w:rFonts w:ascii="Arial" w:hAnsi="Arial" w:cs="Arial"/>
          <w:b/>
          <w:sz w:val="16"/>
          <w:szCs w:val="16"/>
          <w:lang w:val="es-MX"/>
        </w:rPr>
        <w:t>Instituto Mexicano del Seguro Social</w:t>
      </w:r>
      <w:r w:rsidRPr="00277CE2">
        <w:rPr>
          <w:rFonts w:ascii="Arial" w:hAnsi="Arial" w:cs="Arial"/>
          <w:sz w:val="16"/>
          <w:szCs w:val="16"/>
          <w:lang w:val="es-MX"/>
        </w:rPr>
        <w:t>, a través</w:t>
      </w:r>
      <w:r w:rsidRPr="00277CE2">
        <w:rPr>
          <w:rFonts w:ascii="Arial" w:hAnsi="Arial" w:cs="Arial"/>
          <w:b/>
          <w:sz w:val="16"/>
          <w:szCs w:val="16"/>
          <w:lang w:val="es-MX"/>
        </w:rPr>
        <w:t xml:space="preserve"> </w:t>
      </w:r>
      <w:r w:rsidRPr="00277CE2">
        <w:rPr>
          <w:rFonts w:ascii="Arial" w:hAnsi="Arial" w:cs="Arial"/>
          <w:sz w:val="16"/>
          <w:szCs w:val="16"/>
          <w:lang w:val="es-MX"/>
        </w:rPr>
        <w:t>de la</w:t>
      </w:r>
      <w:r w:rsidRPr="00277CE2">
        <w:rPr>
          <w:rFonts w:ascii="Arial" w:hAnsi="Arial" w:cs="Arial"/>
          <w:b/>
          <w:sz w:val="16"/>
          <w:szCs w:val="16"/>
          <w:lang w:val="es-MX"/>
        </w:rPr>
        <w:t xml:space="preserve"> Unidad Médica de Alta Especialidad, Hospital de Traumatología y Ortopedia de Puebla “C.M.N. General Manuel Ávila Camacho”</w:t>
      </w:r>
      <w:r w:rsidRPr="00277CE2">
        <w:rPr>
          <w:rFonts w:ascii="Arial" w:hAnsi="Arial" w:cs="Arial"/>
          <w:sz w:val="16"/>
          <w:szCs w:val="16"/>
          <w:lang w:val="es-MX"/>
        </w:rPr>
        <w:t>,</w:t>
      </w:r>
      <w:r w:rsidRPr="00277CE2">
        <w:rPr>
          <w:rFonts w:ascii="Arial" w:hAnsi="Arial" w:cs="Arial"/>
          <w:b/>
          <w:sz w:val="16"/>
          <w:szCs w:val="16"/>
          <w:lang w:val="es-MX"/>
        </w:rPr>
        <w:t xml:space="preserve"> </w:t>
      </w:r>
      <w:r w:rsidRPr="00277CE2">
        <w:rPr>
          <w:rFonts w:ascii="Arial" w:hAnsi="Arial" w:cs="Arial"/>
          <w:sz w:val="16"/>
          <w:szCs w:val="16"/>
          <w:lang w:val="es-MX"/>
        </w:rPr>
        <w:t xml:space="preserve">que en lo sucesivo se denominará </w:t>
      </w:r>
      <w:r w:rsidRPr="00277CE2">
        <w:rPr>
          <w:rFonts w:ascii="Arial" w:hAnsi="Arial" w:cs="Arial"/>
          <w:b/>
          <w:sz w:val="16"/>
          <w:szCs w:val="16"/>
          <w:lang w:val="es-MX"/>
        </w:rPr>
        <w:t>“</w:t>
      </w:r>
      <w:r w:rsidRPr="00277CE2">
        <w:rPr>
          <w:rFonts w:ascii="Arial" w:hAnsi="Arial" w:cs="Arial"/>
          <w:b/>
          <w:bCs/>
          <w:sz w:val="16"/>
          <w:szCs w:val="16"/>
          <w:lang w:val="es-MX"/>
        </w:rPr>
        <w:t>EL INSTITUTO”</w:t>
      </w:r>
      <w:r w:rsidRPr="00277CE2">
        <w:rPr>
          <w:rFonts w:ascii="Arial" w:hAnsi="Arial" w:cs="Arial"/>
          <w:b/>
          <w:sz w:val="16"/>
          <w:szCs w:val="16"/>
          <w:lang w:val="es-MX"/>
        </w:rPr>
        <w:t>,</w:t>
      </w:r>
      <w:r w:rsidRPr="00277CE2">
        <w:rPr>
          <w:rFonts w:ascii="Arial" w:hAnsi="Arial" w:cs="Arial"/>
          <w:sz w:val="16"/>
          <w:szCs w:val="16"/>
          <w:lang w:val="es-MX"/>
        </w:rPr>
        <w:t xml:space="preserve"> representado en este acto por el </w:t>
      </w:r>
      <w:r w:rsidRPr="00277CE2">
        <w:rPr>
          <w:rFonts w:ascii="Arial" w:hAnsi="Arial" w:cs="Arial"/>
          <w:b/>
          <w:sz w:val="16"/>
          <w:szCs w:val="16"/>
          <w:lang w:val="es-MX"/>
        </w:rPr>
        <w:t xml:space="preserve">XXXXXXXXXXXXX, </w:t>
      </w:r>
      <w:r w:rsidRPr="00277CE2">
        <w:rPr>
          <w:rFonts w:ascii="Arial" w:hAnsi="Arial" w:cs="Arial"/>
          <w:sz w:val="16"/>
          <w:szCs w:val="16"/>
          <w:lang w:val="es-MX"/>
        </w:rPr>
        <w:t>en su carácter de Director y Apoderado Legal; y por la otra la empresa denominada</w:t>
      </w:r>
      <w:r w:rsidRPr="00277CE2">
        <w:rPr>
          <w:rFonts w:ascii="Arial" w:hAnsi="Arial" w:cs="Arial"/>
          <w:b/>
          <w:sz w:val="16"/>
          <w:szCs w:val="16"/>
          <w:lang w:val="es-MX"/>
        </w:rPr>
        <w:t xml:space="preserve"> XXXXXXXXXXXXXX</w:t>
      </w:r>
      <w:r w:rsidRPr="00277CE2">
        <w:rPr>
          <w:rFonts w:ascii="Arial" w:hAnsi="Arial" w:cs="Arial"/>
          <w:b/>
          <w:bCs/>
          <w:sz w:val="16"/>
          <w:szCs w:val="16"/>
        </w:rPr>
        <w:t>,</w:t>
      </w:r>
      <w:r w:rsidRPr="00277CE2">
        <w:rPr>
          <w:rFonts w:ascii="Arial" w:hAnsi="Arial" w:cs="Arial"/>
          <w:bCs/>
          <w:sz w:val="16"/>
          <w:szCs w:val="16"/>
        </w:rPr>
        <w:t xml:space="preserve"> a quien en lo sucesivo se le denominará </w:t>
      </w:r>
      <w:r w:rsidRPr="00277CE2">
        <w:rPr>
          <w:rFonts w:ascii="Arial" w:hAnsi="Arial" w:cs="Arial"/>
          <w:b/>
          <w:bCs/>
          <w:sz w:val="16"/>
          <w:szCs w:val="16"/>
        </w:rPr>
        <w:t>“EL PROVEEDOR”</w:t>
      </w:r>
      <w:r w:rsidRPr="00277CE2">
        <w:rPr>
          <w:rFonts w:ascii="Arial" w:hAnsi="Arial" w:cs="Arial"/>
          <w:b/>
          <w:sz w:val="16"/>
          <w:szCs w:val="16"/>
        </w:rPr>
        <w:t>,</w:t>
      </w:r>
      <w:r w:rsidRPr="00277CE2">
        <w:rPr>
          <w:rFonts w:ascii="Arial" w:hAnsi="Arial" w:cs="Arial"/>
          <w:sz w:val="16"/>
          <w:szCs w:val="16"/>
        </w:rPr>
        <w:t xml:space="preserve"> representada por: </w:t>
      </w:r>
      <w:r w:rsidRPr="00277CE2">
        <w:rPr>
          <w:rFonts w:ascii="Arial" w:hAnsi="Arial" w:cs="Arial"/>
          <w:b/>
          <w:sz w:val="16"/>
          <w:szCs w:val="16"/>
        </w:rPr>
        <w:t>XXXXXXXXXXXXXXXXXXXXX</w:t>
      </w:r>
      <w:r w:rsidRPr="00277CE2">
        <w:rPr>
          <w:rFonts w:ascii="Arial" w:hAnsi="Arial" w:cs="Arial"/>
          <w:b/>
          <w:bCs/>
          <w:sz w:val="16"/>
          <w:szCs w:val="16"/>
          <w:lang w:val="es-MX"/>
        </w:rPr>
        <w:t xml:space="preserve">, </w:t>
      </w:r>
      <w:r w:rsidRPr="00277CE2">
        <w:rPr>
          <w:rFonts w:ascii="Arial" w:hAnsi="Arial" w:cs="Arial"/>
          <w:sz w:val="16"/>
          <w:szCs w:val="16"/>
          <w:lang w:val="es-MX"/>
        </w:rPr>
        <w:t xml:space="preserve">en su carácter de Apoderado Legal, en participación conjunta con </w:t>
      </w:r>
      <w:r w:rsidRPr="00277CE2">
        <w:rPr>
          <w:rFonts w:ascii="Arial" w:hAnsi="Arial" w:cs="Arial"/>
          <w:b/>
          <w:sz w:val="16"/>
          <w:szCs w:val="16"/>
          <w:lang w:val="es-MX"/>
        </w:rPr>
        <w:t>XXXXXXXXXXXXXXX</w:t>
      </w:r>
      <w:r w:rsidRPr="00277CE2">
        <w:rPr>
          <w:rFonts w:ascii="Arial" w:hAnsi="Arial" w:cs="Arial"/>
          <w:sz w:val="16"/>
          <w:szCs w:val="16"/>
          <w:lang w:val="es-MX"/>
        </w:rPr>
        <w:t xml:space="preserve"> representada por la </w:t>
      </w:r>
      <w:r w:rsidRPr="00277CE2">
        <w:rPr>
          <w:rFonts w:ascii="Arial" w:hAnsi="Arial" w:cs="Arial"/>
          <w:b/>
          <w:sz w:val="16"/>
          <w:szCs w:val="16"/>
          <w:lang w:val="es-MX"/>
        </w:rPr>
        <w:t>XXXXXXXXXXXX</w:t>
      </w:r>
      <w:r w:rsidRPr="00277CE2">
        <w:rPr>
          <w:rFonts w:ascii="Arial" w:hAnsi="Arial" w:cs="Arial"/>
          <w:sz w:val="16"/>
          <w:szCs w:val="16"/>
          <w:lang w:val="es-MX"/>
        </w:rPr>
        <w:t xml:space="preserve">, en su carácter de Representante Legal, </w:t>
      </w:r>
      <w:r w:rsidRPr="00277CE2">
        <w:rPr>
          <w:rFonts w:ascii="Arial" w:hAnsi="Arial" w:cs="Arial"/>
          <w:b/>
          <w:sz w:val="16"/>
          <w:szCs w:val="16"/>
          <w:lang w:val="es-MX"/>
        </w:rPr>
        <w:t>XXXXXXXXXXXX</w:t>
      </w:r>
      <w:r w:rsidRPr="00277CE2">
        <w:rPr>
          <w:rFonts w:ascii="Arial" w:hAnsi="Arial" w:cs="Arial"/>
          <w:sz w:val="16"/>
          <w:szCs w:val="16"/>
        </w:rPr>
        <w:t xml:space="preserve">, </w:t>
      </w:r>
      <w:r w:rsidRPr="00277CE2">
        <w:rPr>
          <w:rFonts w:ascii="Arial" w:hAnsi="Arial" w:cs="Arial"/>
          <w:b/>
          <w:sz w:val="16"/>
          <w:szCs w:val="16"/>
        </w:rPr>
        <w:t>XXXXXXXXXXXXXXXXX</w:t>
      </w:r>
      <w:r w:rsidRPr="00277CE2">
        <w:rPr>
          <w:rFonts w:ascii="Arial" w:hAnsi="Arial" w:cs="Arial"/>
          <w:sz w:val="16"/>
          <w:szCs w:val="16"/>
        </w:rPr>
        <w:t xml:space="preserve">, ambas representadas por el </w:t>
      </w:r>
      <w:r w:rsidRPr="00277CE2">
        <w:rPr>
          <w:rFonts w:ascii="Arial" w:hAnsi="Arial" w:cs="Arial"/>
          <w:b/>
          <w:sz w:val="16"/>
          <w:szCs w:val="16"/>
        </w:rPr>
        <w:t xml:space="preserve">XXXXXXXXXXXXXX, </w:t>
      </w:r>
      <w:r w:rsidRPr="00277CE2">
        <w:rPr>
          <w:rFonts w:ascii="Arial" w:hAnsi="Arial" w:cs="Arial"/>
          <w:sz w:val="16"/>
          <w:szCs w:val="16"/>
        </w:rPr>
        <w:t xml:space="preserve">en su carácter de Representante Legal, a quienes en forma conjunta o individualmente se les denominará en lo sucesivo </w:t>
      </w:r>
      <w:r w:rsidRPr="00277CE2">
        <w:rPr>
          <w:rFonts w:ascii="Arial" w:hAnsi="Arial" w:cs="Arial"/>
          <w:b/>
          <w:sz w:val="16"/>
          <w:szCs w:val="16"/>
        </w:rPr>
        <w:t>“EL PROVEEDOR”</w:t>
      </w:r>
      <w:r w:rsidRPr="00277CE2">
        <w:rPr>
          <w:rFonts w:ascii="Arial" w:hAnsi="Arial" w:cs="Arial"/>
          <w:sz w:val="16"/>
          <w:szCs w:val="16"/>
        </w:rPr>
        <w:t>, y en forma conjunta con “</w:t>
      </w:r>
      <w:r w:rsidRPr="00277CE2">
        <w:rPr>
          <w:rFonts w:ascii="Arial" w:hAnsi="Arial" w:cs="Arial"/>
          <w:b/>
          <w:sz w:val="16"/>
          <w:szCs w:val="16"/>
        </w:rPr>
        <w:t>EL INSTITUTO</w:t>
      </w:r>
      <w:r w:rsidRPr="00277CE2">
        <w:rPr>
          <w:rFonts w:ascii="Arial" w:hAnsi="Arial" w:cs="Arial"/>
          <w:sz w:val="16"/>
          <w:szCs w:val="16"/>
        </w:rPr>
        <w:t>” se les denominará “</w:t>
      </w:r>
      <w:r w:rsidRPr="00277CE2">
        <w:rPr>
          <w:rFonts w:ascii="Arial" w:hAnsi="Arial" w:cs="Arial"/>
          <w:b/>
          <w:sz w:val="16"/>
          <w:szCs w:val="16"/>
        </w:rPr>
        <w:t>LAS PARTES</w:t>
      </w:r>
      <w:r w:rsidRPr="00277CE2">
        <w:rPr>
          <w:rFonts w:ascii="Arial" w:hAnsi="Arial" w:cs="Arial"/>
          <w:sz w:val="16"/>
          <w:szCs w:val="16"/>
        </w:rPr>
        <w:t xml:space="preserve">”, al tenor de las siguientes declaraciones y cláusulas: </w:t>
      </w:r>
    </w:p>
    <w:p w14:paraId="57B322D5" w14:textId="77777777" w:rsidR="003A5C50" w:rsidRPr="00277CE2" w:rsidRDefault="003A5C50" w:rsidP="003A5C50">
      <w:pPr>
        <w:numPr>
          <w:ilvl w:val="12"/>
          <w:numId w:val="0"/>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hanging="4"/>
        <w:jc w:val="both"/>
        <w:rPr>
          <w:rFonts w:ascii="Arial" w:hAnsi="Arial" w:cs="Arial"/>
          <w:sz w:val="16"/>
          <w:szCs w:val="16"/>
        </w:rPr>
      </w:pPr>
    </w:p>
    <w:p w14:paraId="0E4C1A33" w14:textId="77777777" w:rsidR="003A5C50" w:rsidRPr="00277CE2" w:rsidRDefault="003A5C50" w:rsidP="003A5C50">
      <w:pPr>
        <w:numPr>
          <w:ilvl w:val="12"/>
          <w:numId w:val="0"/>
        </w:numPr>
        <w:tabs>
          <w:tab w:val="center" w:pos="4752"/>
        </w:tabs>
        <w:ind w:firstLine="284"/>
        <w:jc w:val="center"/>
        <w:rPr>
          <w:rFonts w:ascii="Arial" w:hAnsi="Arial" w:cs="Arial"/>
          <w:b/>
          <w:sz w:val="16"/>
          <w:szCs w:val="16"/>
          <w:lang w:val="es-MX"/>
        </w:rPr>
      </w:pPr>
      <w:r w:rsidRPr="00277CE2">
        <w:rPr>
          <w:rFonts w:ascii="Arial" w:hAnsi="Arial" w:cs="Arial"/>
          <w:b/>
          <w:sz w:val="16"/>
          <w:szCs w:val="16"/>
          <w:lang w:val="es-MX"/>
        </w:rPr>
        <w:t>D E C L A R A C I O N E S</w:t>
      </w:r>
    </w:p>
    <w:p w14:paraId="1895E1AF" w14:textId="77777777" w:rsidR="003A5C50" w:rsidRPr="00277CE2" w:rsidRDefault="003A5C50" w:rsidP="003A5C50">
      <w:pPr>
        <w:keepNext/>
        <w:numPr>
          <w:ilvl w:val="0"/>
          <w:numId w:val="1"/>
        </w:numPr>
        <w:spacing w:before="240" w:after="60"/>
        <w:outlineLvl w:val="0"/>
        <w:rPr>
          <w:rFonts w:ascii="Arial" w:hAnsi="Arial" w:cs="Arial"/>
          <w:bCs/>
          <w:kern w:val="1"/>
          <w:sz w:val="16"/>
          <w:szCs w:val="16"/>
          <w:lang w:val="es-MX"/>
        </w:rPr>
      </w:pPr>
    </w:p>
    <w:p w14:paraId="48FFB12B" w14:textId="77777777" w:rsidR="003A5C50" w:rsidRPr="00277CE2" w:rsidRDefault="003A5C50" w:rsidP="003A5C50">
      <w:pPr>
        <w:keepNext/>
        <w:numPr>
          <w:ilvl w:val="0"/>
          <w:numId w:val="30"/>
        </w:numPr>
        <w:suppressAutoHyphens w:val="0"/>
        <w:ind w:hanging="1080"/>
        <w:outlineLvl w:val="0"/>
        <w:rPr>
          <w:rFonts w:ascii="Arial" w:hAnsi="Arial" w:cs="Arial"/>
          <w:kern w:val="1"/>
          <w:sz w:val="16"/>
          <w:szCs w:val="16"/>
          <w:lang w:val="es-MX"/>
        </w:rPr>
      </w:pPr>
      <w:r w:rsidRPr="00277CE2">
        <w:rPr>
          <w:rFonts w:ascii="Arial" w:hAnsi="Arial" w:cs="Arial"/>
          <w:bCs/>
          <w:kern w:val="1"/>
          <w:sz w:val="16"/>
          <w:szCs w:val="16"/>
          <w:lang w:val="es-MX"/>
        </w:rPr>
        <w:t>Declara</w:t>
      </w:r>
      <w:r w:rsidRPr="00277CE2">
        <w:rPr>
          <w:rFonts w:ascii="Arial" w:hAnsi="Arial" w:cs="Arial"/>
          <w:b/>
          <w:bCs/>
          <w:kern w:val="1"/>
          <w:sz w:val="16"/>
          <w:szCs w:val="16"/>
          <w:lang w:val="es-MX"/>
        </w:rPr>
        <w:t xml:space="preserve"> </w:t>
      </w:r>
      <w:r w:rsidRPr="00277CE2">
        <w:rPr>
          <w:rFonts w:ascii="Arial" w:hAnsi="Arial" w:cs="Arial"/>
          <w:b/>
          <w:kern w:val="1"/>
          <w:sz w:val="16"/>
          <w:szCs w:val="16"/>
          <w:lang w:val="es-MX"/>
        </w:rPr>
        <w:t>“EL INSTITUTO”</w:t>
      </w:r>
      <w:r w:rsidRPr="00277CE2">
        <w:rPr>
          <w:rFonts w:ascii="Arial" w:hAnsi="Arial" w:cs="Arial"/>
          <w:b/>
          <w:bCs/>
          <w:kern w:val="1"/>
          <w:sz w:val="16"/>
          <w:szCs w:val="16"/>
          <w:lang w:val="es-MX"/>
        </w:rPr>
        <w:t xml:space="preserve"> </w:t>
      </w:r>
      <w:r w:rsidRPr="00277CE2">
        <w:rPr>
          <w:rFonts w:ascii="Arial" w:hAnsi="Arial" w:cs="Arial"/>
          <w:bCs/>
          <w:kern w:val="1"/>
          <w:sz w:val="16"/>
          <w:szCs w:val="16"/>
          <w:lang w:val="es-MX"/>
        </w:rPr>
        <w:t>por conducto de su Apoderado Legal, que:</w:t>
      </w:r>
    </w:p>
    <w:p w14:paraId="143C9A1D" w14:textId="77777777" w:rsidR="003A5C50" w:rsidRPr="00277CE2" w:rsidRDefault="003A5C50" w:rsidP="003A5C50">
      <w:pPr>
        <w:rPr>
          <w:rFonts w:ascii="Arial" w:hAnsi="Arial" w:cs="Arial"/>
          <w:sz w:val="16"/>
          <w:szCs w:val="16"/>
          <w:lang w:val="es-MX"/>
        </w:rPr>
      </w:pPr>
    </w:p>
    <w:p w14:paraId="73F0F5B1" w14:textId="77777777" w:rsidR="003A5C50" w:rsidRPr="00277CE2" w:rsidRDefault="003A5C50" w:rsidP="003A5C50">
      <w:pPr>
        <w:overflowPunct w:val="0"/>
        <w:autoSpaceDE w:val="0"/>
        <w:autoSpaceDN w:val="0"/>
        <w:adjustRightInd w:val="0"/>
        <w:ind w:left="720" w:hanging="578"/>
        <w:jc w:val="both"/>
        <w:textAlignment w:val="baseline"/>
        <w:rPr>
          <w:rFonts w:ascii="Arial" w:hAnsi="Arial" w:cs="Arial"/>
          <w:sz w:val="16"/>
          <w:szCs w:val="16"/>
        </w:rPr>
      </w:pPr>
      <w:bookmarkStart w:id="2" w:name="_Toc49076959"/>
      <w:r w:rsidRPr="00277CE2">
        <w:rPr>
          <w:rFonts w:ascii="Arial" w:hAnsi="Arial" w:cs="Arial"/>
          <w:b/>
          <w:sz w:val="16"/>
          <w:szCs w:val="16"/>
        </w:rPr>
        <w:t xml:space="preserve">I.1  </w:t>
      </w:r>
      <w:r w:rsidRPr="00277CE2">
        <w:rPr>
          <w:rFonts w:ascii="Arial" w:hAnsi="Arial" w:cs="Arial"/>
          <w:b/>
          <w:sz w:val="16"/>
          <w:szCs w:val="16"/>
        </w:rPr>
        <w:tab/>
      </w:r>
      <w:bookmarkEnd w:id="2"/>
      <w:r w:rsidRPr="00277CE2">
        <w:rPr>
          <w:rFonts w:ascii="Arial" w:hAnsi="Arial" w:cs="Arial"/>
          <w:bCs/>
          <w:sz w:val="16"/>
          <w:szCs w:val="16"/>
          <w:lang w:val="es-MX"/>
        </w:rPr>
        <w:t xml:space="preserve">Es un organismo público descentralizado de la Administración Pública Federal, con personalidad jurídica y patrimonio propios, que tiene a su cargo la organización y administración del Seguro Social, como un servicio público de carácter nacional, contando con las facultades y atribuciones para realizar toda clase de actos jurídicos necesarios e indispensables para el cumplimiento de sus objetivos en términos de los artículos 3, 5 y 251 fracción IV de la Ley del Seguro Social. </w:t>
      </w:r>
      <w:r w:rsidRPr="00277CE2">
        <w:rPr>
          <w:rFonts w:ascii="Arial" w:hAnsi="Arial" w:cs="Arial"/>
          <w:sz w:val="16"/>
          <w:szCs w:val="16"/>
        </w:rPr>
        <w:t xml:space="preserve"> </w:t>
      </w:r>
    </w:p>
    <w:p w14:paraId="7E0E791D" w14:textId="77777777" w:rsidR="003A5C50" w:rsidRPr="00277CE2" w:rsidRDefault="003A5C50" w:rsidP="003A5C50">
      <w:pPr>
        <w:jc w:val="both"/>
        <w:rPr>
          <w:rFonts w:ascii="Arial" w:hAnsi="Arial" w:cs="Arial"/>
          <w:sz w:val="16"/>
          <w:szCs w:val="16"/>
        </w:rPr>
      </w:pPr>
    </w:p>
    <w:p w14:paraId="0C494A72" w14:textId="77777777" w:rsidR="003A5C50" w:rsidRPr="00277CE2" w:rsidRDefault="003A5C50" w:rsidP="003A5C50">
      <w:pPr>
        <w:jc w:val="both"/>
        <w:rPr>
          <w:rFonts w:ascii="Arial" w:hAnsi="Arial" w:cs="Arial"/>
          <w:sz w:val="16"/>
          <w:szCs w:val="16"/>
        </w:rPr>
      </w:pPr>
    </w:p>
    <w:p w14:paraId="72B9A318" w14:textId="77777777" w:rsidR="003A5C50" w:rsidRPr="00277CE2" w:rsidRDefault="003A5C50" w:rsidP="003A5C50">
      <w:pPr>
        <w:tabs>
          <w:tab w:val="left" w:pos="540"/>
        </w:tabs>
        <w:ind w:left="708" w:hanging="540"/>
        <w:jc w:val="both"/>
        <w:rPr>
          <w:rFonts w:ascii="Arial" w:hAnsi="Arial" w:cs="Arial"/>
          <w:b/>
          <w:sz w:val="16"/>
          <w:szCs w:val="16"/>
        </w:rPr>
      </w:pPr>
      <w:r w:rsidRPr="00277CE2">
        <w:rPr>
          <w:rFonts w:ascii="Arial" w:hAnsi="Arial" w:cs="Arial"/>
          <w:b/>
          <w:sz w:val="16"/>
          <w:szCs w:val="16"/>
        </w:rPr>
        <w:t xml:space="preserve">I.2  </w:t>
      </w:r>
      <w:r w:rsidRPr="00277CE2">
        <w:rPr>
          <w:rFonts w:ascii="Arial" w:hAnsi="Arial" w:cs="Arial"/>
          <w:b/>
          <w:sz w:val="16"/>
          <w:szCs w:val="16"/>
        </w:rPr>
        <w:tab/>
      </w:r>
      <w:r w:rsidRPr="00277CE2">
        <w:rPr>
          <w:rFonts w:ascii="Arial" w:hAnsi="Arial" w:cs="Arial"/>
          <w:b/>
          <w:sz w:val="16"/>
          <w:szCs w:val="16"/>
        </w:rPr>
        <w:tab/>
      </w:r>
      <w:r w:rsidRPr="00277CE2">
        <w:rPr>
          <w:rFonts w:ascii="Arial" w:hAnsi="Arial" w:cs="Arial"/>
          <w:sz w:val="16"/>
          <w:szCs w:val="16"/>
        </w:rPr>
        <w:t>Está facultado para adquirir toda clase de bienes en términos de la legislación vigente, para la consecución de los fines para los que fue creado, de conformidad con el Artículo 251 Fracción V de la Ley del Seguro Social.</w:t>
      </w:r>
    </w:p>
    <w:p w14:paraId="56B2CBF3" w14:textId="77777777" w:rsidR="003A5C50" w:rsidRPr="00277CE2" w:rsidRDefault="003A5C50" w:rsidP="003A5C50">
      <w:pPr>
        <w:numPr>
          <w:ilvl w:val="12"/>
          <w:numId w:val="0"/>
        </w:numPr>
        <w:jc w:val="both"/>
        <w:rPr>
          <w:rFonts w:ascii="Arial" w:hAnsi="Arial" w:cs="Arial"/>
          <w:sz w:val="16"/>
          <w:szCs w:val="16"/>
        </w:rPr>
      </w:pPr>
    </w:p>
    <w:p w14:paraId="2447096A" w14:textId="77777777" w:rsidR="003A5C50" w:rsidRPr="00277CE2" w:rsidRDefault="003A5C50" w:rsidP="003A5C50">
      <w:pPr>
        <w:numPr>
          <w:ilvl w:val="12"/>
          <w:numId w:val="0"/>
        </w:numPr>
        <w:tabs>
          <w:tab w:val="left" w:pos="540"/>
        </w:tabs>
        <w:ind w:left="708" w:hanging="540"/>
        <w:jc w:val="both"/>
        <w:rPr>
          <w:rFonts w:ascii="Arial" w:hAnsi="Arial" w:cs="Arial"/>
          <w:sz w:val="16"/>
          <w:szCs w:val="16"/>
        </w:rPr>
      </w:pPr>
      <w:r w:rsidRPr="00277CE2">
        <w:rPr>
          <w:rFonts w:ascii="Arial" w:hAnsi="Arial" w:cs="Arial"/>
          <w:b/>
          <w:sz w:val="16"/>
          <w:szCs w:val="16"/>
        </w:rPr>
        <w:t xml:space="preserve">I.3  </w:t>
      </w:r>
      <w:r w:rsidRPr="00277CE2">
        <w:rPr>
          <w:rFonts w:ascii="Arial" w:hAnsi="Arial" w:cs="Arial"/>
          <w:b/>
          <w:sz w:val="16"/>
          <w:szCs w:val="16"/>
        </w:rPr>
        <w:tab/>
      </w:r>
      <w:r w:rsidRPr="00277CE2">
        <w:rPr>
          <w:rFonts w:ascii="Arial" w:hAnsi="Arial" w:cs="Arial"/>
          <w:b/>
          <w:sz w:val="16"/>
          <w:szCs w:val="16"/>
        </w:rPr>
        <w:tab/>
      </w:r>
      <w:r w:rsidRPr="00277CE2">
        <w:rPr>
          <w:rFonts w:ascii="Arial" w:hAnsi="Arial" w:cs="Arial"/>
          <w:sz w:val="16"/>
          <w:szCs w:val="16"/>
          <w:lang w:val="es-MX"/>
        </w:rPr>
        <w:t>Que su representante el XXXXXXXXXXXXX, Titular de la Dirección de Unidad Médica de Alta Especialidad, Hospital de Traumatología y Ortopedia del Centro Médico Nacional “General Manuel Ávila Camacho”, del Instituto Mexicano del Seguro Social, órgano de operación administrativa desconcentrada, cuenta con las facultades suficientes para intervenir en el presente instrumento jurídico en su carácter de Representante Legal del Instituto Mexicano del Seguro Social, de conformidad con lo establecido en el artículo 251 A de la ley del Seguro Social;  artículos 2 fracciones II, III inciso b, IV inciso b,  3, 5, 6 fracción I, 7 , 82, 146, 147 y 148 fracción I del Reglamento Interior del Instituto Mexicano del Seguro Social, y acredita su personalidad, con el testimonio notarial de la escritura pública número XXXX de fecha XX de XXXX del XXXX, Otorgada ante la fe del Lic. XXXXXXXXXXXXXX, Titular de la Notaria Publica número XXX de la Ciudad de México, Distrito Federal, por lo que tiene facultades suficientes para suscribir en representación del “Instituto” en los términos y condiciones del presente contrato.</w:t>
      </w:r>
    </w:p>
    <w:p w14:paraId="5440DCB5" w14:textId="77777777" w:rsidR="003A5C50" w:rsidRPr="00277CE2" w:rsidRDefault="003A5C50" w:rsidP="003A5C50">
      <w:pPr>
        <w:numPr>
          <w:ilvl w:val="12"/>
          <w:numId w:val="0"/>
        </w:numPr>
        <w:tabs>
          <w:tab w:val="left" w:pos="540"/>
        </w:tabs>
        <w:ind w:left="708" w:hanging="540"/>
        <w:jc w:val="both"/>
        <w:rPr>
          <w:rFonts w:ascii="Arial" w:hAnsi="Arial" w:cs="Arial"/>
          <w:b/>
          <w:sz w:val="16"/>
          <w:szCs w:val="16"/>
        </w:rPr>
      </w:pPr>
    </w:p>
    <w:p w14:paraId="575FE43E" w14:textId="77777777" w:rsidR="003A5C50" w:rsidRPr="00277CE2" w:rsidRDefault="003A5C50" w:rsidP="003A5C50">
      <w:pPr>
        <w:ind w:left="702" w:hanging="418"/>
        <w:jc w:val="both"/>
        <w:rPr>
          <w:rFonts w:ascii="Arial" w:hAnsi="Arial" w:cs="Arial"/>
          <w:sz w:val="16"/>
          <w:szCs w:val="16"/>
          <w:lang w:val="es-MX"/>
        </w:rPr>
      </w:pPr>
      <w:r w:rsidRPr="00277CE2">
        <w:rPr>
          <w:rFonts w:ascii="Arial" w:hAnsi="Arial" w:cs="Arial"/>
          <w:b/>
          <w:sz w:val="16"/>
          <w:szCs w:val="16"/>
        </w:rPr>
        <w:t xml:space="preserve">I.4  </w:t>
      </w:r>
      <w:r w:rsidRPr="00277CE2">
        <w:rPr>
          <w:rFonts w:ascii="Arial" w:hAnsi="Arial" w:cs="Arial"/>
          <w:b/>
          <w:sz w:val="16"/>
          <w:szCs w:val="16"/>
        </w:rPr>
        <w:tab/>
      </w:r>
      <w:r w:rsidRPr="00277CE2">
        <w:rPr>
          <w:rFonts w:ascii="Arial" w:hAnsi="Arial" w:cs="Arial"/>
          <w:sz w:val="16"/>
          <w:szCs w:val="16"/>
          <w:lang w:val="es-MX"/>
        </w:rPr>
        <w:t xml:space="preserve">Para el cumplimiento de las funciones establecidas en los artículos 1, 2, 3, 4, 5, 251 fracciones VI, VII, VIII, 251 “A” de la Ley del Seguro Social, así como los artículos 1, 2 fracciones II y III inciso b), 4, 5, 7, 67, 69 fracción X y último párrafo, 84, 112, 113, 119 fracciones I, II, V, VII, IX, XIII, 146 y 148 fracciones I, II y III el Reglamento Interior del Instituto Mexicano del Seguro Social y la realización de sus actividades, requiere del Servicio Médico Integral de Laboratorio </w:t>
      </w:r>
      <w:proofErr w:type="spellStart"/>
      <w:r w:rsidRPr="00277CE2">
        <w:rPr>
          <w:rFonts w:ascii="Arial" w:hAnsi="Arial" w:cs="Arial"/>
          <w:sz w:val="16"/>
          <w:szCs w:val="16"/>
          <w:lang w:val="es-MX"/>
        </w:rPr>
        <w:t>Clinico</w:t>
      </w:r>
      <w:proofErr w:type="spellEnd"/>
      <w:r w:rsidRPr="00277CE2">
        <w:rPr>
          <w:rFonts w:ascii="Arial" w:hAnsi="Arial" w:cs="Arial"/>
          <w:sz w:val="16"/>
          <w:szCs w:val="16"/>
          <w:lang w:val="es-MX"/>
        </w:rPr>
        <w:t>, en los términos y condiciones de este contrato y sus anexos.</w:t>
      </w:r>
    </w:p>
    <w:p w14:paraId="14C40C39" w14:textId="77777777" w:rsidR="003A5C50" w:rsidRPr="00277CE2" w:rsidRDefault="003A5C50" w:rsidP="003A5C50">
      <w:pPr>
        <w:jc w:val="both"/>
        <w:rPr>
          <w:rFonts w:ascii="Arial" w:hAnsi="Arial" w:cs="Arial"/>
          <w:sz w:val="16"/>
          <w:szCs w:val="16"/>
          <w:lang w:val="es-MX"/>
        </w:rPr>
      </w:pPr>
    </w:p>
    <w:p w14:paraId="40159730" w14:textId="77777777" w:rsidR="003A5C50" w:rsidRPr="00277CE2" w:rsidRDefault="003A5C50" w:rsidP="003A5C50">
      <w:pPr>
        <w:tabs>
          <w:tab w:val="left" w:pos="702"/>
        </w:tabs>
        <w:ind w:left="702" w:hanging="418"/>
        <w:jc w:val="both"/>
        <w:rPr>
          <w:rFonts w:ascii="Arial" w:hAnsi="Arial" w:cs="Arial"/>
          <w:sz w:val="16"/>
          <w:szCs w:val="16"/>
        </w:rPr>
      </w:pPr>
      <w:r w:rsidRPr="00277CE2">
        <w:rPr>
          <w:rFonts w:ascii="Arial" w:hAnsi="Arial" w:cs="Arial"/>
          <w:b/>
          <w:sz w:val="16"/>
          <w:szCs w:val="16"/>
          <w:lang w:val="es-MX"/>
        </w:rPr>
        <w:t>I.5</w:t>
      </w:r>
      <w:r w:rsidRPr="00277CE2">
        <w:rPr>
          <w:rFonts w:ascii="Arial" w:hAnsi="Arial" w:cs="Arial"/>
          <w:b/>
          <w:sz w:val="16"/>
          <w:szCs w:val="16"/>
          <w:lang w:val="es-MX"/>
        </w:rPr>
        <w:tab/>
      </w:r>
      <w:r w:rsidRPr="00277CE2">
        <w:rPr>
          <w:rFonts w:ascii="Arial" w:hAnsi="Arial" w:cs="Arial"/>
          <w:sz w:val="16"/>
          <w:szCs w:val="16"/>
        </w:rPr>
        <w:t>Para cubrir las erogaciones que se deriven del presente contrato, cuenta con recursos disponibles suficientes, no comprometidos, en la partida presupuestal número 42060417, a través del certificado de disponibilidad presupuestal con folio 000000XXX-2022, de fecha XX de XXXXXXX de XXXX, emitidos por el Sistema de Planeación de Recursos Institucionales (PREI) y autorizados por la Dirección Administrativa.</w:t>
      </w:r>
    </w:p>
    <w:p w14:paraId="1755D3EC" w14:textId="77777777" w:rsidR="003A5C50" w:rsidRPr="00277CE2" w:rsidRDefault="003A5C50" w:rsidP="003A5C50">
      <w:pPr>
        <w:tabs>
          <w:tab w:val="left" w:pos="702"/>
        </w:tabs>
        <w:ind w:left="702" w:hanging="418"/>
        <w:jc w:val="both"/>
        <w:rPr>
          <w:rFonts w:ascii="Arial" w:hAnsi="Arial" w:cs="Arial"/>
          <w:sz w:val="16"/>
          <w:szCs w:val="16"/>
        </w:rPr>
      </w:pPr>
    </w:p>
    <w:p w14:paraId="52AFC326" w14:textId="77777777" w:rsidR="003A5C50" w:rsidRPr="00277CE2" w:rsidRDefault="003A5C50" w:rsidP="003A5C50">
      <w:pPr>
        <w:ind w:left="709"/>
        <w:jc w:val="both"/>
        <w:rPr>
          <w:rFonts w:ascii="Arial" w:hAnsi="Arial" w:cs="Arial"/>
          <w:sz w:val="16"/>
          <w:szCs w:val="16"/>
        </w:rPr>
      </w:pPr>
      <w:r w:rsidRPr="00277CE2">
        <w:rPr>
          <w:rFonts w:ascii="Arial" w:hAnsi="Arial" w:cs="Arial"/>
          <w:sz w:val="16"/>
          <w:szCs w:val="16"/>
        </w:rPr>
        <w:t>"El presupuesto definitivo a ejercer está sujeto a la aprobación del Presupuesto de Egresos de la Federación para el Ejercicio Fiscal 2022 por parte de la H. Cámara de Diputados del Congreso de la Unión, por lo que el cumplimiento de las obligaciones de esta INVITACION A CUANDO MENOS TRES PERSONAS queda sujeta para fines de ejecución y pago a la disponibilidad presupuestaria con la que cuente el Instituto Mexicano del Seguro Social, conforme al Presupuesto de Egresos de la Federación que para el ejercicio fiscal 2022 se apruebe, sin responsabilidad alguna para el Instituto Mexicano del Seguro Social".</w:t>
      </w:r>
    </w:p>
    <w:p w14:paraId="3BDE6E68" w14:textId="77777777" w:rsidR="003A5C50" w:rsidRPr="00277CE2" w:rsidRDefault="003A5C50" w:rsidP="003A5C50">
      <w:pPr>
        <w:ind w:left="709" w:right="48" w:hanging="567"/>
        <w:jc w:val="both"/>
        <w:rPr>
          <w:rFonts w:ascii="Arial" w:hAnsi="Arial" w:cs="Arial"/>
          <w:sz w:val="16"/>
          <w:szCs w:val="16"/>
        </w:rPr>
      </w:pPr>
    </w:p>
    <w:p w14:paraId="5F3E714F" w14:textId="77777777" w:rsidR="003A5C50" w:rsidRPr="00277CE2" w:rsidRDefault="003A5C50" w:rsidP="003A5C50">
      <w:pPr>
        <w:tabs>
          <w:tab w:val="left" w:pos="142"/>
        </w:tabs>
        <w:ind w:left="702" w:hanging="418"/>
        <w:jc w:val="both"/>
        <w:rPr>
          <w:rFonts w:ascii="Arial" w:hAnsi="Arial" w:cs="Arial"/>
          <w:sz w:val="16"/>
          <w:szCs w:val="16"/>
        </w:rPr>
      </w:pPr>
      <w:r w:rsidRPr="00277CE2">
        <w:rPr>
          <w:rFonts w:ascii="Arial" w:hAnsi="Arial" w:cs="Arial"/>
          <w:b/>
          <w:bCs/>
          <w:sz w:val="16"/>
          <w:szCs w:val="16"/>
        </w:rPr>
        <w:t xml:space="preserve">I.6 </w:t>
      </w:r>
      <w:r w:rsidRPr="00277CE2">
        <w:rPr>
          <w:rFonts w:ascii="Arial" w:hAnsi="Arial" w:cs="Arial"/>
          <w:b/>
          <w:bCs/>
          <w:sz w:val="16"/>
          <w:szCs w:val="16"/>
        </w:rPr>
        <w:tab/>
      </w:r>
      <w:r w:rsidRPr="00277CE2">
        <w:rPr>
          <w:rFonts w:ascii="Arial" w:hAnsi="Arial" w:cs="Arial"/>
          <w:sz w:val="16"/>
          <w:szCs w:val="16"/>
        </w:rPr>
        <w:t xml:space="preserve">El presente contrato fue adjudicado a </w:t>
      </w:r>
      <w:r w:rsidRPr="00277CE2">
        <w:rPr>
          <w:rFonts w:ascii="Arial" w:hAnsi="Arial" w:cs="Arial"/>
          <w:b/>
          <w:bCs/>
          <w:sz w:val="16"/>
          <w:szCs w:val="16"/>
        </w:rPr>
        <w:t xml:space="preserve">"EL PROVEEDOR" </w:t>
      </w:r>
      <w:r w:rsidRPr="00277CE2">
        <w:rPr>
          <w:rFonts w:ascii="Arial" w:hAnsi="Arial" w:cs="Arial"/>
          <w:b/>
          <w:sz w:val="16"/>
          <w:szCs w:val="16"/>
          <w:lang w:val="es-MX"/>
        </w:rPr>
        <w:t>XXXXXXXXXXXXXXXXXXXXXXX</w:t>
      </w:r>
      <w:r w:rsidRPr="00277CE2">
        <w:rPr>
          <w:rFonts w:ascii="Arial" w:hAnsi="Arial" w:cs="Arial"/>
          <w:b/>
          <w:sz w:val="16"/>
          <w:szCs w:val="16"/>
        </w:rPr>
        <w:t>,</w:t>
      </w:r>
      <w:r w:rsidRPr="00277CE2">
        <w:rPr>
          <w:rFonts w:ascii="Arial" w:hAnsi="Arial" w:cs="Arial"/>
          <w:b/>
          <w:bCs/>
          <w:sz w:val="16"/>
          <w:szCs w:val="16"/>
        </w:rPr>
        <w:t xml:space="preserve"> </w:t>
      </w:r>
      <w:r w:rsidRPr="00277CE2">
        <w:rPr>
          <w:rFonts w:ascii="Arial" w:hAnsi="Arial" w:cs="Arial"/>
          <w:sz w:val="16"/>
          <w:szCs w:val="16"/>
        </w:rPr>
        <w:t>mediante el procedimiento de INVITACION A CUANDO MENOS TRES PERSONAS</w:t>
      </w:r>
      <w:r w:rsidRPr="00277CE2">
        <w:rPr>
          <w:rFonts w:ascii="Arial" w:hAnsi="Arial" w:cs="Arial"/>
          <w:bCs/>
          <w:sz w:val="16"/>
          <w:szCs w:val="16"/>
          <w:lang w:val="es-MX"/>
        </w:rPr>
        <w:t xml:space="preserve"> con el número de evento </w:t>
      </w:r>
      <w:r w:rsidRPr="00277CE2">
        <w:rPr>
          <w:rFonts w:ascii="Arial" w:hAnsi="Arial" w:cs="Arial"/>
          <w:b/>
          <w:bCs/>
          <w:sz w:val="16"/>
          <w:szCs w:val="16"/>
          <w:lang w:val="es-MX"/>
        </w:rPr>
        <w:t>IA-050GYR091-E128-2022</w:t>
      </w:r>
      <w:r w:rsidRPr="00277CE2">
        <w:rPr>
          <w:rFonts w:ascii="Arial" w:hAnsi="Arial" w:cs="Arial"/>
          <w:b/>
          <w:sz w:val="16"/>
          <w:szCs w:val="16"/>
        </w:rPr>
        <w:t>,</w:t>
      </w:r>
      <w:r w:rsidRPr="00277CE2">
        <w:rPr>
          <w:rFonts w:ascii="Arial" w:hAnsi="Arial" w:cs="Arial"/>
          <w:sz w:val="16"/>
          <w:szCs w:val="16"/>
        </w:rPr>
        <w:t xml:space="preserve"> en términos de la Convocatoria que efectúa el Instituto Mexicano del Seguro Social, a través de la Unidad Médica de Alta Especialidad del Centro Médico Nacional “General Manuel Ávila Camacho” Hospital de Traumatología y Ortopedia, por conducto del Departamento de Abastecimiento de la misma unidad; y con fundamento en lo dispuesto por los artículos 134 de la Constitución Política de los Estados Unidos Mexicanos, 26 Fracción II, 26 Bis Fracción II, 28 Fracción II, 29, 30, 32, 33, 33 bis, 34, 35, 39, 47 y 48 de la Ley de Adquisiciones, Arrendamientos y Servicios del Sector Público; 39, 42, 46 y 48 del Reglamento de la Ley de Adquisiciones, Arrendamientos y Servicios del Sector Público. INVITACION A CUANDO MENOS TRES PERSONAS originada ante el </w:t>
      </w:r>
      <w:r w:rsidRPr="00277CE2">
        <w:rPr>
          <w:rFonts w:ascii="Arial" w:hAnsi="Arial" w:cs="Arial"/>
          <w:bCs/>
          <w:sz w:val="16"/>
          <w:szCs w:val="16"/>
          <w:lang w:val="es-MX"/>
        </w:rPr>
        <w:t>r</w:t>
      </w:r>
      <w:r w:rsidRPr="00277CE2">
        <w:rPr>
          <w:rFonts w:ascii="Arial" w:hAnsi="Arial" w:cs="Arial"/>
          <w:sz w:val="16"/>
          <w:szCs w:val="16"/>
          <w:lang w:val="es-MX"/>
        </w:rPr>
        <w:t>equerimiento con número de referencia XXXXXXXXXXXXX con fecha XXXX de XXXXXX de dos mil XXXX, emitido por el XXXXXXXXXXXXX, XXXXXXXXXXXXXXXX</w:t>
      </w:r>
      <w:r w:rsidRPr="00277CE2">
        <w:rPr>
          <w:rFonts w:ascii="Arial" w:hAnsi="Arial" w:cs="Arial"/>
          <w:sz w:val="16"/>
          <w:szCs w:val="16"/>
        </w:rPr>
        <w:t xml:space="preserve"> de la Unidad Médica de Alta Especialidad Hospital de Traumatología y Ortopedia de Puebla Centro Médico Nacional “General Manuel Ávila Camacho” del Instituto Mexicano del Seguro Social, en el cual solicita se realice contratación para garantizar la continuidad del Servicio </w:t>
      </w:r>
      <w:r w:rsidRPr="00277CE2">
        <w:rPr>
          <w:rFonts w:ascii="Arial" w:hAnsi="Arial" w:cs="Arial"/>
          <w:sz w:val="16"/>
          <w:szCs w:val="16"/>
          <w:lang w:val="es-MX"/>
        </w:rPr>
        <w:t xml:space="preserve">Médico Integral de </w:t>
      </w:r>
      <w:r w:rsidR="00EE0512" w:rsidRPr="00277CE2">
        <w:rPr>
          <w:rFonts w:ascii="Arial" w:hAnsi="Arial" w:cs="Arial"/>
          <w:sz w:val="16"/>
          <w:szCs w:val="16"/>
          <w:lang w:val="es-MX"/>
        </w:rPr>
        <w:t>Laboratorio Clínico</w:t>
      </w:r>
      <w:r w:rsidRPr="00277CE2">
        <w:rPr>
          <w:rFonts w:ascii="Arial" w:hAnsi="Arial" w:cs="Arial"/>
          <w:sz w:val="16"/>
          <w:szCs w:val="16"/>
          <w:lang w:val="es-MX"/>
        </w:rPr>
        <w:t xml:space="preserve"> debido a que el contrato multianual XXXXXXXX se encuentra agotada, lo anterior derivado del incremento en la demanda de servicios de atención de la especialidad de ortopedia por patología de rodilla y de hombro así como la implementación de jordanas quirúrgicas especiales en cumplimiento del programa de Recuperación de Servicios del Instituto para abatir rezago quirúrgico, </w:t>
      </w:r>
      <w:r w:rsidRPr="00277CE2">
        <w:rPr>
          <w:rFonts w:ascii="Arial" w:hAnsi="Arial" w:cs="Arial"/>
          <w:sz w:val="16"/>
          <w:szCs w:val="16"/>
          <w:lang w:val="es-MX"/>
        </w:rPr>
        <w:lastRenderedPageBreak/>
        <w:t>de esta forma evitar que se suspendan, difieran procedimientos quirúrgicos programados o en su caso se tengan que realizar cirugías abiertas las cuales implican mayores complicaciones en la salud de los derechohabientes, incremento de la estancia hospitalaria, días de incapacidad por causas médicas y no médicas</w:t>
      </w:r>
      <w:r w:rsidRPr="00277CE2">
        <w:rPr>
          <w:rFonts w:ascii="Arial" w:hAnsi="Arial" w:cs="Arial"/>
          <w:bCs/>
          <w:sz w:val="16"/>
          <w:szCs w:val="16"/>
          <w:lang w:val="es-MX"/>
        </w:rPr>
        <w:t xml:space="preserve">. Mencionado lo anterior y </w:t>
      </w:r>
      <w:r w:rsidRPr="00277CE2">
        <w:rPr>
          <w:rFonts w:ascii="Arial" w:hAnsi="Arial" w:cs="Arial"/>
          <w:sz w:val="16"/>
          <w:szCs w:val="16"/>
        </w:rPr>
        <w:t xml:space="preserve">previa Investigación de Mercado, verificada la existencia de éstos servicios entre los proveedores, así como el precio estimado, conforme a la información obtenida por esta Unidad Médica, en términos de lo dispuesto en los artículos 2 fracción X, 26 párrafo 6° de la Ley de Adquisiciones, Arrendamiento y Servicios del Sector Público; 28 fracciones I y </w:t>
      </w:r>
      <w:proofErr w:type="spellStart"/>
      <w:r w:rsidRPr="00277CE2">
        <w:rPr>
          <w:rFonts w:ascii="Arial" w:hAnsi="Arial" w:cs="Arial"/>
          <w:sz w:val="16"/>
          <w:szCs w:val="16"/>
        </w:rPr>
        <w:t>lll</w:t>
      </w:r>
      <w:proofErr w:type="spellEnd"/>
      <w:r w:rsidRPr="00277CE2">
        <w:rPr>
          <w:rFonts w:ascii="Arial" w:hAnsi="Arial" w:cs="Arial"/>
          <w:sz w:val="16"/>
          <w:szCs w:val="16"/>
        </w:rPr>
        <w:t>, 29 fracción I, 30, 71, 72 del Reglamento de la Ley de Adquisiciones, Arrendamiento y Servicios del Sector Público; para la presente INVITACION A CUANDO MENOS TRES PERSONAS</w:t>
      </w:r>
      <w:r w:rsidRPr="00277CE2">
        <w:rPr>
          <w:rFonts w:ascii="Arial" w:hAnsi="Arial" w:cs="Arial"/>
          <w:bCs/>
          <w:sz w:val="16"/>
          <w:szCs w:val="16"/>
          <w:lang w:val="es-MX"/>
        </w:rPr>
        <w:t xml:space="preserve">, se procedió a su </w:t>
      </w:r>
      <w:r w:rsidRPr="00277CE2">
        <w:rPr>
          <w:rFonts w:ascii="Arial" w:hAnsi="Arial" w:cs="Arial"/>
          <w:sz w:val="16"/>
          <w:szCs w:val="16"/>
          <w:lang w:val="es-MX"/>
        </w:rPr>
        <w:t xml:space="preserve">adjudicación, a través del Fallo de fecha treinta de diciembre del año dos mil veintiuno; el Servicio Médico Integral de Laboratorio Clínico al proveedor </w:t>
      </w:r>
      <w:r w:rsidRPr="00277CE2">
        <w:rPr>
          <w:rFonts w:ascii="Arial" w:hAnsi="Arial" w:cs="Arial"/>
          <w:b/>
          <w:sz w:val="16"/>
          <w:szCs w:val="16"/>
          <w:lang w:val="es-MX"/>
        </w:rPr>
        <w:t>XXXXXXXXXXXXXXXXXXXXXXXXXX</w:t>
      </w:r>
      <w:r w:rsidRPr="00277CE2">
        <w:rPr>
          <w:rFonts w:ascii="Arial" w:hAnsi="Arial" w:cs="Arial"/>
          <w:b/>
          <w:sz w:val="16"/>
          <w:szCs w:val="16"/>
        </w:rPr>
        <w:t>,</w:t>
      </w:r>
      <w:r w:rsidRPr="00277CE2">
        <w:rPr>
          <w:rFonts w:ascii="Arial" w:hAnsi="Arial" w:cs="Arial"/>
          <w:sz w:val="16"/>
          <w:szCs w:val="16"/>
        </w:rPr>
        <w:t xml:space="preserve"> ya que es el proveedor que ofertó un resultado técnico y económico satisfactorio, además cuenta con  asistencia técnica y calidad en el servicio, con el propósito de prever el suministro oportuno del Servicio.</w:t>
      </w:r>
    </w:p>
    <w:p w14:paraId="798DC241" w14:textId="77777777" w:rsidR="003A5C50" w:rsidRPr="00277CE2" w:rsidRDefault="003A5C50" w:rsidP="003A5C50">
      <w:pPr>
        <w:ind w:left="709" w:right="48" w:hanging="567"/>
        <w:jc w:val="both"/>
        <w:rPr>
          <w:rFonts w:ascii="Arial" w:hAnsi="Arial" w:cs="Arial"/>
          <w:sz w:val="16"/>
          <w:szCs w:val="16"/>
        </w:rPr>
      </w:pPr>
    </w:p>
    <w:p w14:paraId="4E6240A8" w14:textId="77777777" w:rsidR="003A5C50" w:rsidRPr="00277CE2" w:rsidRDefault="003A5C50" w:rsidP="003A5C50">
      <w:pPr>
        <w:numPr>
          <w:ilvl w:val="12"/>
          <w:numId w:val="0"/>
        </w:numPr>
        <w:tabs>
          <w:tab w:val="left" w:pos="540"/>
        </w:tabs>
        <w:ind w:left="708" w:hanging="424"/>
        <w:jc w:val="both"/>
        <w:rPr>
          <w:rFonts w:ascii="Arial" w:hAnsi="Arial" w:cs="Arial"/>
          <w:b/>
          <w:sz w:val="16"/>
          <w:szCs w:val="16"/>
        </w:rPr>
      </w:pPr>
      <w:r w:rsidRPr="00277CE2">
        <w:rPr>
          <w:rFonts w:ascii="Arial" w:hAnsi="Arial" w:cs="Arial"/>
          <w:b/>
          <w:sz w:val="16"/>
          <w:szCs w:val="16"/>
        </w:rPr>
        <w:t xml:space="preserve">I.7 </w:t>
      </w:r>
      <w:r w:rsidRPr="00277CE2">
        <w:rPr>
          <w:rFonts w:ascii="Arial" w:hAnsi="Arial" w:cs="Arial"/>
          <w:b/>
          <w:sz w:val="16"/>
          <w:szCs w:val="16"/>
        </w:rPr>
        <w:tab/>
      </w:r>
      <w:r w:rsidRPr="00277CE2">
        <w:rPr>
          <w:rFonts w:ascii="Arial" w:hAnsi="Arial" w:cs="Arial"/>
          <w:b/>
          <w:sz w:val="16"/>
          <w:szCs w:val="16"/>
        </w:rPr>
        <w:tab/>
      </w:r>
      <w:r w:rsidRPr="00277CE2">
        <w:rPr>
          <w:rFonts w:ascii="Arial" w:hAnsi="Arial" w:cs="Arial"/>
          <w:sz w:val="16"/>
          <w:szCs w:val="16"/>
        </w:rPr>
        <w:t>Con fecha XXXXX de XXXXX de XXXX, la Unidad Médica de Alta Especialidad Centro Médico Nacional “General Manuel Ávila Camacho” Hospital de Traumatología y Ortopedia Puebla, a través de su Departamento de Abastecimiento, emitió el acta correspondiente a la notificación de Fallo del procedimiento de contratación mencionado en la Declaración que antecede.</w:t>
      </w:r>
    </w:p>
    <w:p w14:paraId="2A574F6A" w14:textId="77777777" w:rsidR="003A5C50" w:rsidRPr="00277CE2" w:rsidRDefault="003A5C50" w:rsidP="003A5C50">
      <w:pPr>
        <w:ind w:left="709" w:hanging="567"/>
        <w:jc w:val="both"/>
        <w:rPr>
          <w:rFonts w:ascii="Arial" w:hAnsi="Arial" w:cs="Arial"/>
          <w:b/>
          <w:sz w:val="16"/>
          <w:szCs w:val="16"/>
        </w:rPr>
      </w:pPr>
    </w:p>
    <w:p w14:paraId="728E5BF0" w14:textId="77777777" w:rsidR="003A5C50" w:rsidRPr="00277CE2" w:rsidRDefault="003A5C50" w:rsidP="003A5C50">
      <w:pPr>
        <w:ind w:left="708" w:right="50" w:hanging="424"/>
        <w:jc w:val="both"/>
        <w:rPr>
          <w:rFonts w:ascii="Arial" w:hAnsi="Arial" w:cs="Arial"/>
          <w:sz w:val="16"/>
          <w:szCs w:val="16"/>
          <w:lang w:val="es-MX"/>
        </w:rPr>
      </w:pPr>
      <w:r w:rsidRPr="00277CE2">
        <w:rPr>
          <w:rFonts w:ascii="Arial" w:hAnsi="Arial" w:cs="Arial"/>
          <w:b/>
          <w:sz w:val="16"/>
          <w:szCs w:val="16"/>
        </w:rPr>
        <w:t xml:space="preserve">I.8 </w:t>
      </w:r>
      <w:r w:rsidRPr="00277CE2">
        <w:rPr>
          <w:rFonts w:ascii="Arial" w:hAnsi="Arial" w:cs="Arial"/>
          <w:b/>
          <w:sz w:val="16"/>
          <w:szCs w:val="16"/>
        </w:rPr>
        <w:tab/>
      </w:r>
      <w:r w:rsidRPr="00277CE2">
        <w:rPr>
          <w:rFonts w:ascii="Arial" w:hAnsi="Arial" w:cs="Arial"/>
          <w:sz w:val="16"/>
          <w:szCs w:val="16"/>
          <w:lang w:val="es-MX"/>
        </w:rPr>
        <w:t xml:space="preserve">En términos del penúltimo párrafo del artículo 45 de la Ley de Adquisiciones, Arrendamientos y Servicios del Sector Público, la convocatoria a la </w:t>
      </w:r>
      <w:r w:rsidRPr="00277CE2">
        <w:rPr>
          <w:rFonts w:ascii="Arial" w:hAnsi="Arial" w:cs="Arial"/>
          <w:sz w:val="16"/>
          <w:szCs w:val="16"/>
        </w:rPr>
        <w:t>INVITACION A CUANDO MENOS TRES PERSONAS</w:t>
      </w:r>
      <w:r w:rsidRPr="00277CE2">
        <w:rPr>
          <w:rFonts w:ascii="Arial" w:hAnsi="Arial" w:cs="Arial"/>
          <w:sz w:val="16"/>
          <w:szCs w:val="16"/>
          <w:lang w:val="es-MX"/>
        </w:rPr>
        <w:t xml:space="preserve">, el contrato y sus anexos son los instrumentos que vinculan a las partes en sus derechos y obligaciones, las estipulaciones que se establezcan en el contrato no deberán modificar las condiciones previstas en la convocatoria a la </w:t>
      </w:r>
      <w:r w:rsidRPr="00277CE2">
        <w:rPr>
          <w:rFonts w:ascii="Arial" w:hAnsi="Arial" w:cs="Arial"/>
          <w:sz w:val="16"/>
          <w:szCs w:val="16"/>
        </w:rPr>
        <w:t>INVITACION A CUANDO MENOS TRES PERSONAS</w:t>
      </w:r>
      <w:r w:rsidRPr="00277CE2">
        <w:rPr>
          <w:rFonts w:ascii="Arial" w:hAnsi="Arial" w:cs="Arial"/>
          <w:bCs/>
          <w:sz w:val="16"/>
          <w:szCs w:val="16"/>
          <w:lang w:val="es-MX"/>
        </w:rPr>
        <w:t xml:space="preserve"> </w:t>
      </w:r>
      <w:r w:rsidRPr="00277CE2">
        <w:rPr>
          <w:rFonts w:ascii="Arial" w:hAnsi="Arial" w:cs="Arial"/>
          <w:sz w:val="16"/>
          <w:szCs w:val="16"/>
          <w:lang w:val="es-MX"/>
        </w:rPr>
        <w:t>y sus juntas de aclaraciones; en caso de discrepancia, prevalecerá lo estipulado en éstas, asimismo de conformidad con el artículo 81 fracción IV del Reglamento de la Ley de Adquisiciones, Arrendamientos y Servicios del Sector Público, en caso de discrepancia entre el contenido de la convocatoria y el presente instrumento, prevalecerá lo establecido en la convocatoria.</w:t>
      </w:r>
    </w:p>
    <w:p w14:paraId="5A69FC7F" w14:textId="77777777" w:rsidR="003A5C50" w:rsidRPr="00277CE2" w:rsidRDefault="003A5C50" w:rsidP="003A5C50">
      <w:pPr>
        <w:ind w:left="709" w:hanging="567"/>
        <w:jc w:val="both"/>
        <w:rPr>
          <w:rFonts w:ascii="Arial" w:hAnsi="Arial" w:cs="Arial"/>
          <w:sz w:val="16"/>
          <w:szCs w:val="16"/>
          <w:lang w:val="es-MX"/>
        </w:rPr>
      </w:pPr>
    </w:p>
    <w:p w14:paraId="2F088D26" w14:textId="77777777" w:rsidR="003A5C50" w:rsidRPr="00277CE2" w:rsidRDefault="003A5C50" w:rsidP="003A5C50">
      <w:pPr>
        <w:ind w:left="702" w:hanging="418"/>
        <w:jc w:val="both"/>
        <w:rPr>
          <w:rFonts w:ascii="Arial" w:hAnsi="Arial" w:cs="Arial"/>
          <w:bCs/>
          <w:sz w:val="16"/>
          <w:szCs w:val="16"/>
        </w:rPr>
      </w:pPr>
      <w:r w:rsidRPr="00277CE2">
        <w:rPr>
          <w:rFonts w:ascii="Arial" w:hAnsi="Arial" w:cs="Arial"/>
          <w:b/>
          <w:sz w:val="16"/>
          <w:szCs w:val="16"/>
        </w:rPr>
        <w:t>I.9</w:t>
      </w:r>
      <w:r w:rsidRPr="00277CE2">
        <w:rPr>
          <w:rFonts w:ascii="Arial" w:hAnsi="Arial" w:cs="Arial"/>
          <w:sz w:val="16"/>
          <w:szCs w:val="16"/>
        </w:rPr>
        <w:t xml:space="preserve"> </w:t>
      </w:r>
      <w:r w:rsidRPr="00277CE2">
        <w:rPr>
          <w:rFonts w:ascii="Arial" w:hAnsi="Arial" w:cs="Arial"/>
          <w:sz w:val="16"/>
          <w:szCs w:val="16"/>
        </w:rPr>
        <w:tab/>
      </w:r>
      <w:r w:rsidRPr="00277CE2">
        <w:rPr>
          <w:rFonts w:ascii="Arial" w:hAnsi="Arial" w:cs="Arial"/>
          <w:bCs/>
          <w:sz w:val="16"/>
          <w:szCs w:val="16"/>
        </w:rPr>
        <w:t xml:space="preserve">En atención a lo dispuesto por el artículo 8 de la Ley Federal de Responsabilidades Administrativas de los Servidores Públicos y 84 Séptimo párrafo del Reglamento de la Ley de Adquisiciones, Arrendamientos y Servicios del Sector Público, recaen las responsabilidades contraídas en el presente contrato en aquellos servidores públicos que instrumentan el mismo, a través de las áreas requirente, técnica y contratante administrativa correspondiente, debiendo cumplir invariablemente con la normatividad vigente en la materia, por lo que desde este momento, es de determinarse, que el Dr. Carlos Francisco Morales Flores, suscribe el presente contrato única y exclusivamente como Representante Legal de la Unidad Médica de Alta Especialidad Hospital de Traumatología y Ortopedia Centro Médico Nacional “General Manuel Ávila Camacho” del Instituto Mexicano del Seguro Social, servidor público que no interviene en la instrumentación del presente contrato, deslindándosele expresamente de cualquier responsabilidad legal, administrativa, penal, civil o de cualquier otra índole, respecto al contenido, conformación o administración, de del presente instrumento jurídico, recayendo en las áreas que a continuación se señalan, quienes intervinieron en la instrumentación del mismo, como son las áreas requirentes, técnicas, contratantes y administradores del Contrato; conforme y términos, de lo dispuesto en los numerales 4.17, 4.24.6, 5.3 inciso “c”, 5.3.1, 5.3.8 inciso “c”, 5.3.12 y 5.3.15 inciso “c” de las Políticas, Bases y Lineamientos en Materia de Adquisiciones, Arrendamientos y Prestación de Servicios del Instituto Mexicano del Seguro Social. </w:t>
      </w:r>
      <w:r w:rsidRPr="00277CE2">
        <w:rPr>
          <w:rFonts w:ascii="Arial" w:hAnsi="Arial" w:cs="Arial"/>
          <w:sz w:val="16"/>
          <w:szCs w:val="16"/>
        </w:rPr>
        <w:t xml:space="preserve">En ese orden de ideas, interviene e instrumentan el mismo </w:t>
      </w:r>
      <w:r w:rsidRPr="00277CE2">
        <w:rPr>
          <w:rFonts w:ascii="Arial" w:hAnsi="Arial" w:cs="Arial"/>
          <w:bCs/>
          <w:sz w:val="16"/>
          <w:szCs w:val="16"/>
        </w:rPr>
        <w:t xml:space="preserve">como supervisores del contrato el XXXXXXXXXXXXXX, Director Médico, </w:t>
      </w:r>
      <w:proofErr w:type="spellStart"/>
      <w:r w:rsidRPr="00277CE2">
        <w:rPr>
          <w:rFonts w:ascii="Arial" w:hAnsi="Arial" w:cs="Arial"/>
          <w:bCs/>
          <w:sz w:val="16"/>
          <w:szCs w:val="16"/>
        </w:rPr>
        <w:t>XXXXXXXXXXXXXa</w:t>
      </w:r>
      <w:proofErr w:type="spellEnd"/>
      <w:r w:rsidRPr="00277CE2">
        <w:rPr>
          <w:rFonts w:ascii="Arial" w:hAnsi="Arial" w:cs="Arial"/>
          <w:bCs/>
          <w:sz w:val="16"/>
          <w:szCs w:val="16"/>
        </w:rPr>
        <w:t xml:space="preserve">, Directora Administrativa; como área requirente el XXXXXXXXXXXXXXX, Jefe de División de Traumatología, y como área contratante el XXXXXXXXXXXXX, Jefe del Departamento de Abastecimiento; XXXXXXXXXXXXXXX, Jefe de la Oficina de Adquisiciones,  todos  adscritos a la Unidad Médica de Alta Especialidad Hospital de Traumatología y Ortopedia de Puebla Centro Médico Nacional “General Manuel Ávila Camacho” del Instituto Mexicano del Seguro Social; se procede a  designar al servidor público que fungirá como Administrador del contrato, el cual tendrá como nivel jerárquico, los Directores Médico, Administrativo o quienes designen éstos con nivel inmediato inferior a ellos, constando documentalmente en el expediente adquisitorio respecto la designación hecha y que en el presente caso el servidor público XXXXXXXXXXXXXX, en su carácter de Director Médico nombra como Administrador del Instrumento Jurídico al XXXXXXXXXXXXXXXXX Jefe de </w:t>
      </w:r>
      <w:r w:rsidR="00E45D62" w:rsidRPr="00277CE2">
        <w:rPr>
          <w:rFonts w:ascii="Arial" w:hAnsi="Arial" w:cs="Arial"/>
          <w:bCs/>
          <w:sz w:val="16"/>
          <w:szCs w:val="16"/>
        </w:rPr>
        <w:t xml:space="preserve">Laboratorio </w:t>
      </w:r>
      <w:proofErr w:type="spellStart"/>
      <w:r w:rsidR="00E45D62" w:rsidRPr="00277CE2">
        <w:rPr>
          <w:rFonts w:ascii="Arial" w:hAnsi="Arial" w:cs="Arial"/>
          <w:bCs/>
          <w:sz w:val="16"/>
          <w:szCs w:val="16"/>
        </w:rPr>
        <w:t>Ckínico</w:t>
      </w:r>
      <w:proofErr w:type="spellEnd"/>
      <w:r w:rsidRPr="00277CE2">
        <w:rPr>
          <w:rFonts w:ascii="Arial" w:hAnsi="Arial" w:cs="Arial"/>
          <w:bCs/>
          <w:sz w:val="16"/>
          <w:szCs w:val="16"/>
        </w:rPr>
        <w:t>, en ese orden de ideas y en términos del Numeral 5.3.15 inciso c) de las Políticas en cita, servidores públicos que aceptan desempeñar fielmente el cargo conferido en su persona como Administrador, con las obligaciones y responsabilidades contenidas en términos de lo dispuesto por los numerales aplicables al administrador de contrato. Aceptando la responsabilidad del cargo conferido en su persona como Administrador del Contrato, obligado a dar cumplimiento con el cargo conferido, en términos de lo dispuesto por los numerales 4.17, 5.3.15 inciso c) y 5.1 de las Políticas, Bases y Lineamientos en Materia de Adquisiciones, Arrendamientos y Prestación de Servicios del Instituto Mexicano del Seguro Social.</w:t>
      </w:r>
    </w:p>
    <w:p w14:paraId="761BABB1" w14:textId="77777777" w:rsidR="003A5C50" w:rsidRPr="00277CE2" w:rsidRDefault="003A5C50" w:rsidP="003A5C50">
      <w:pPr>
        <w:tabs>
          <w:tab w:val="left" w:pos="1080"/>
        </w:tabs>
        <w:ind w:left="701" w:hanging="417"/>
        <w:jc w:val="both"/>
        <w:rPr>
          <w:rFonts w:ascii="Arial" w:hAnsi="Arial" w:cs="Arial"/>
          <w:sz w:val="16"/>
          <w:szCs w:val="16"/>
        </w:rPr>
      </w:pPr>
    </w:p>
    <w:p w14:paraId="1E968AAE" w14:textId="77777777" w:rsidR="003A5C50" w:rsidRPr="00277CE2" w:rsidRDefault="003A5C50" w:rsidP="003A5C50">
      <w:pPr>
        <w:ind w:left="699"/>
        <w:jc w:val="both"/>
        <w:rPr>
          <w:rFonts w:ascii="Arial" w:hAnsi="Arial" w:cs="Arial"/>
          <w:sz w:val="16"/>
          <w:szCs w:val="16"/>
        </w:rPr>
      </w:pPr>
      <w:r w:rsidRPr="00277CE2">
        <w:rPr>
          <w:rFonts w:ascii="Arial" w:hAnsi="Arial" w:cs="Arial"/>
          <w:sz w:val="16"/>
          <w:szCs w:val="16"/>
        </w:rPr>
        <w:t>Todos y cada uno del Personal que intervienen en la instrumentación, formalización seguimiento de cumplimiento y supervisión del presente Instrumento Jurídico, realizarán sus labores con apego al Código de Conducta y de Prevención de Conflictos de Interés en los casos debidamente aplicados, de los Servidores Públicos del Instituto Mexicano del Seguro Social, utilizando lenguaje incluyente y salvaguardándolos principios de igualdad, legalidad, honradez, lealtad, imparcialidad y eficiencia que rigen el servicio público, así como con pleno respeto a los derechos humanos y a la no discriminación.</w:t>
      </w:r>
    </w:p>
    <w:p w14:paraId="105305E9" w14:textId="77777777" w:rsidR="003A5C50" w:rsidRPr="00277CE2" w:rsidRDefault="003A5C50" w:rsidP="003A5C50">
      <w:pPr>
        <w:ind w:left="709" w:hanging="567"/>
        <w:jc w:val="both"/>
        <w:rPr>
          <w:rFonts w:ascii="Arial" w:hAnsi="Arial" w:cs="Arial"/>
          <w:sz w:val="16"/>
          <w:szCs w:val="16"/>
        </w:rPr>
      </w:pPr>
    </w:p>
    <w:p w14:paraId="5C16872C" w14:textId="77777777" w:rsidR="003A5C50" w:rsidRPr="00277CE2" w:rsidRDefault="003A5C50" w:rsidP="003A5C50">
      <w:pPr>
        <w:numPr>
          <w:ilvl w:val="12"/>
          <w:numId w:val="0"/>
        </w:numPr>
        <w:tabs>
          <w:tab w:val="left" w:pos="142"/>
        </w:tabs>
        <w:ind w:left="708" w:hanging="540"/>
        <w:jc w:val="both"/>
        <w:rPr>
          <w:rFonts w:ascii="Arial" w:hAnsi="Arial" w:cs="Arial"/>
          <w:sz w:val="16"/>
          <w:szCs w:val="16"/>
        </w:rPr>
      </w:pPr>
      <w:r w:rsidRPr="00277CE2">
        <w:rPr>
          <w:rFonts w:ascii="Arial" w:hAnsi="Arial" w:cs="Arial"/>
          <w:sz w:val="16"/>
          <w:szCs w:val="16"/>
        </w:rPr>
        <w:t>I.10</w:t>
      </w:r>
      <w:r w:rsidRPr="00277CE2">
        <w:rPr>
          <w:rFonts w:ascii="Arial" w:hAnsi="Arial" w:cs="Arial"/>
          <w:sz w:val="16"/>
          <w:szCs w:val="16"/>
        </w:rPr>
        <w:tab/>
        <w:t>Señala como domicilio para todos los efectos de este acto jurídico el ubicado en Calle 6 Poniente S/N, esquina con Diagonal Defensores de la Republica, Colonia Amor, C.P. 72140, en la ciudad de Puebla, Puebla.</w:t>
      </w:r>
    </w:p>
    <w:p w14:paraId="674C806B" w14:textId="77777777" w:rsidR="003A5C50" w:rsidRPr="00277CE2" w:rsidRDefault="003A5C50" w:rsidP="003A5C50">
      <w:pPr>
        <w:tabs>
          <w:tab w:val="left" w:pos="-284"/>
          <w:tab w:val="left" w:pos="702"/>
          <w:tab w:val="left" w:pos="1985"/>
          <w:tab w:val="left" w:pos="9498"/>
        </w:tabs>
        <w:suppressAutoHyphens w:val="0"/>
        <w:overflowPunct w:val="0"/>
        <w:autoSpaceDE w:val="0"/>
        <w:autoSpaceDN w:val="0"/>
        <w:adjustRightInd w:val="0"/>
        <w:ind w:right="-93"/>
        <w:jc w:val="both"/>
        <w:textAlignment w:val="baseline"/>
        <w:rPr>
          <w:rFonts w:ascii="Arial" w:hAnsi="Arial" w:cs="Arial"/>
          <w:sz w:val="16"/>
          <w:szCs w:val="16"/>
          <w:lang w:val="es-MX" w:eastAsia="es-ES"/>
        </w:rPr>
      </w:pPr>
    </w:p>
    <w:p w14:paraId="7CE7761D" w14:textId="77777777" w:rsidR="003A5C50" w:rsidRPr="00277CE2" w:rsidRDefault="003A5C50" w:rsidP="003A5C50">
      <w:pPr>
        <w:numPr>
          <w:ilvl w:val="0"/>
          <w:numId w:val="30"/>
        </w:numPr>
        <w:tabs>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suppressAutoHyphens w:val="0"/>
        <w:ind w:right="-93"/>
        <w:jc w:val="both"/>
        <w:rPr>
          <w:rFonts w:ascii="Arial" w:hAnsi="Arial" w:cs="Arial"/>
          <w:sz w:val="16"/>
          <w:szCs w:val="16"/>
        </w:rPr>
      </w:pPr>
      <w:r w:rsidRPr="00277CE2">
        <w:rPr>
          <w:rFonts w:ascii="Arial" w:hAnsi="Arial" w:cs="Arial"/>
          <w:sz w:val="16"/>
          <w:szCs w:val="16"/>
        </w:rPr>
        <w:t>"</w:t>
      </w:r>
      <w:r w:rsidRPr="00277CE2">
        <w:rPr>
          <w:rFonts w:ascii="Arial" w:hAnsi="Arial" w:cs="Arial"/>
          <w:b/>
          <w:sz w:val="16"/>
          <w:szCs w:val="16"/>
        </w:rPr>
        <w:t>EL PROVEEDOR</w:t>
      </w:r>
      <w:r w:rsidRPr="00277CE2">
        <w:rPr>
          <w:rFonts w:ascii="Arial" w:hAnsi="Arial" w:cs="Arial"/>
          <w:sz w:val="16"/>
          <w:szCs w:val="16"/>
        </w:rPr>
        <w:t>" declara por conducto de su  Representante Legal,  bajo protesta de decir verdad, lo siguiente:</w:t>
      </w:r>
    </w:p>
    <w:p w14:paraId="56AB304B" w14:textId="77777777" w:rsidR="003A5C50" w:rsidRPr="00277CE2" w:rsidRDefault="003A5C50" w:rsidP="003A5C50">
      <w:pPr>
        <w:tabs>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right="-93"/>
        <w:jc w:val="both"/>
        <w:rPr>
          <w:rFonts w:ascii="Arial" w:hAnsi="Arial" w:cs="Arial"/>
          <w:sz w:val="16"/>
          <w:szCs w:val="16"/>
        </w:rPr>
      </w:pPr>
    </w:p>
    <w:p w14:paraId="00688D88" w14:textId="77777777" w:rsidR="003A5C50" w:rsidRPr="00277CE2" w:rsidRDefault="003A5C50" w:rsidP="003A5C50">
      <w:pPr>
        <w:tabs>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right="-93"/>
        <w:jc w:val="both"/>
        <w:rPr>
          <w:rFonts w:ascii="Arial" w:hAnsi="Arial" w:cs="Arial"/>
          <w:b/>
          <w:sz w:val="16"/>
          <w:szCs w:val="16"/>
        </w:rPr>
      </w:pPr>
      <w:r w:rsidRPr="00277CE2">
        <w:rPr>
          <w:rFonts w:ascii="Arial" w:hAnsi="Arial" w:cs="Arial"/>
          <w:sz w:val="16"/>
          <w:szCs w:val="16"/>
        </w:rPr>
        <w:tab/>
      </w:r>
      <w:r w:rsidRPr="00277CE2">
        <w:rPr>
          <w:rFonts w:ascii="Arial" w:hAnsi="Arial" w:cs="Arial"/>
          <w:b/>
          <w:sz w:val="16"/>
          <w:szCs w:val="16"/>
        </w:rPr>
        <w:t xml:space="preserve">XXXXXXXXXXXXXXXXXXXX </w:t>
      </w:r>
    </w:p>
    <w:p w14:paraId="460A5D8B" w14:textId="77777777" w:rsidR="003A5C50" w:rsidRPr="00277CE2" w:rsidRDefault="003A5C50" w:rsidP="003A5C50">
      <w:pPr>
        <w:tabs>
          <w:tab w:val="left" w:pos="288"/>
          <w:tab w:val="left" w:pos="567"/>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567" w:right="-93"/>
        <w:jc w:val="both"/>
        <w:rPr>
          <w:rFonts w:ascii="Arial" w:hAnsi="Arial" w:cs="Arial"/>
          <w:sz w:val="16"/>
          <w:szCs w:val="16"/>
        </w:rPr>
      </w:pPr>
    </w:p>
    <w:p w14:paraId="16B36DC0" w14:textId="77777777" w:rsidR="003A5C50" w:rsidRPr="00277CE2" w:rsidRDefault="003A5C50" w:rsidP="003A5C50">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418"/>
        <w:jc w:val="both"/>
        <w:rPr>
          <w:rFonts w:ascii="Arial" w:hAnsi="Arial" w:cs="Arial"/>
          <w:bCs/>
          <w:color w:val="0070C0"/>
          <w:sz w:val="16"/>
          <w:szCs w:val="16"/>
          <w:u w:val="single"/>
        </w:rPr>
      </w:pPr>
      <w:r w:rsidRPr="00277CE2">
        <w:rPr>
          <w:rFonts w:ascii="Arial" w:hAnsi="Arial" w:cs="Arial"/>
          <w:b/>
          <w:sz w:val="16"/>
          <w:szCs w:val="16"/>
        </w:rPr>
        <w:t>II.1</w:t>
      </w:r>
      <w:r w:rsidRPr="00277CE2">
        <w:rPr>
          <w:rFonts w:ascii="Arial" w:hAnsi="Arial" w:cs="Arial"/>
          <w:sz w:val="16"/>
          <w:szCs w:val="16"/>
          <w:lang w:val="es-MX"/>
        </w:rPr>
        <w:t xml:space="preserve"> </w:t>
      </w:r>
      <w:r w:rsidRPr="00277CE2">
        <w:rPr>
          <w:rFonts w:ascii="Arial" w:hAnsi="Arial" w:cs="Arial"/>
          <w:sz w:val="16"/>
          <w:szCs w:val="16"/>
          <w:lang w:val="es-MX"/>
        </w:rPr>
        <w:tab/>
      </w:r>
      <w:r w:rsidRPr="00277CE2">
        <w:rPr>
          <w:rFonts w:ascii="Arial" w:hAnsi="Arial" w:cs="Arial"/>
          <w:bCs/>
          <w:sz w:val="16"/>
          <w:szCs w:val="16"/>
        </w:rPr>
        <w:t xml:space="preserve">Es una persona moral constituida de conformidad con las leyes de los Estados Unidos Mexicanos, según consta en la Escritura Pública XXXXXXX, de fecha </w:t>
      </w:r>
      <w:r w:rsidRPr="00277CE2">
        <w:rPr>
          <w:rFonts w:ascii="Arial" w:hAnsi="Arial" w:cs="Arial"/>
          <w:bCs/>
          <w:sz w:val="16"/>
          <w:szCs w:val="16"/>
        </w:rPr>
        <w:fldChar w:fldCharType="begin"/>
      </w:r>
      <w:r w:rsidRPr="00277CE2">
        <w:rPr>
          <w:rFonts w:ascii="Arial" w:hAnsi="Arial" w:cs="Arial"/>
          <w:bCs/>
          <w:sz w:val="16"/>
          <w:szCs w:val="16"/>
        </w:rPr>
        <w:instrText xml:space="preserve"> MERGEFIELD "Fecha_Escritura_Pública" </w:instrText>
      </w:r>
      <w:r w:rsidRPr="00277CE2">
        <w:rPr>
          <w:rFonts w:ascii="Arial" w:hAnsi="Arial" w:cs="Arial"/>
          <w:bCs/>
          <w:sz w:val="16"/>
          <w:szCs w:val="16"/>
        </w:rPr>
        <w:fldChar w:fldCharType="separate"/>
      </w:r>
      <w:r w:rsidRPr="00277CE2">
        <w:rPr>
          <w:rFonts w:ascii="Arial" w:hAnsi="Arial" w:cs="Arial"/>
          <w:bCs/>
          <w:sz w:val="16"/>
          <w:szCs w:val="16"/>
        </w:rPr>
        <w:t xml:space="preserve">XX de XXX de </w:t>
      </w:r>
      <w:r w:rsidRPr="00277CE2">
        <w:rPr>
          <w:rFonts w:ascii="Arial" w:hAnsi="Arial" w:cs="Arial"/>
          <w:bCs/>
          <w:sz w:val="16"/>
          <w:szCs w:val="16"/>
        </w:rPr>
        <w:fldChar w:fldCharType="end"/>
      </w:r>
      <w:r w:rsidRPr="00277CE2">
        <w:rPr>
          <w:rFonts w:ascii="Arial" w:hAnsi="Arial" w:cs="Arial"/>
          <w:bCs/>
          <w:sz w:val="16"/>
          <w:szCs w:val="16"/>
        </w:rPr>
        <w:t xml:space="preserve">XXXX, protocolizada ante la fe del Notario Público Número XXX, de la XXXXXXXXX, XXXXXXXXXXXXX, e inscrita en el Registro Público de Comercio con folio mercantil XXXXX.  </w:t>
      </w:r>
    </w:p>
    <w:p w14:paraId="7C860EDA" w14:textId="77777777" w:rsidR="003A5C50" w:rsidRPr="00277CE2" w:rsidRDefault="003A5C50" w:rsidP="003A5C50">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468"/>
        <w:jc w:val="both"/>
        <w:rPr>
          <w:rFonts w:ascii="Arial" w:hAnsi="Arial" w:cs="Arial"/>
          <w:bCs/>
          <w:color w:val="0070C0"/>
          <w:sz w:val="16"/>
          <w:szCs w:val="16"/>
          <w:u w:val="single"/>
        </w:rPr>
      </w:pPr>
    </w:p>
    <w:p w14:paraId="3DF4B290" w14:textId="77777777" w:rsidR="003A5C50" w:rsidRPr="00277CE2" w:rsidRDefault="003A5C50" w:rsidP="003A5C50">
      <w:pPr>
        <w:autoSpaceDE w:val="0"/>
        <w:autoSpaceDN w:val="0"/>
        <w:adjustRightInd w:val="0"/>
        <w:ind w:left="702" w:hanging="418"/>
        <w:jc w:val="both"/>
        <w:rPr>
          <w:rFonts w:ascii="Arial" w:hAnsi="Arial" w:cs="Arial"/>
          <w:bCs/>
          <w:sz w:val="16"/>
          <w:szCs w:val="16"/>
        </w:rPr>
      </w:pPr>
      <w:r w:rsidRPr="00277CE2">
        <w:rPr>
          <w:rFonts w:ascii="Arial" w:hAnsi="Arial" w:cs="Arial"/>
          <w:b/>
          <w:bCs/>
          <w:sz w:val="16"/>
          <w:szCs w:val="16"/>
        </w:rPr>
        <w:t>II.2</w:t>
      </w:r>
      <w:r w:rsidRPr="00277CE2">
        <w:rPr>
          <w:rFonts w:ascii="Arial" w:hAnsi="Arial" w:cs="Arial"/>
          <w:bCs/>
          <w:sz w:val="16"/>
          <w:szCs w:val="16"/>
        </w:rPr>
        <w:t xml:space="preserve"> </w:t>
      </w:r>
      <w:r w:rsidRPr="00277CE2">
        <w:rPr>
          <w:rFonts w:ascii="Arial" w:hAnsi="Arial" w:cs="Arial"/>
          <w:bCs/>
          <w:sz w:val="16"/>
          <w:szCs w:val="16"/>
        </w:rPr>
        <w:tab/>
        <w:t xml:space="preserve">Que su Representante Legal, el (la) </w:t>
      </w:r>
      <w:r w:rsidRPr="00277CE2">
        <w:rPr>
          <w:rFonts w:ascii="Arial" w:hAnsi="Arial" w:cs="Arial"/>
          <w:b/>
          <w:sz w:val="16"/>
          <w:szCs w:val="16"/>
        </w:rPr>
        <w:t>XXXXXXXXXX</w:t>
      </w:r>
      <w:r w:rsidRPr="00277CE2">
        <w:rPr>
          <w:rFonts w:ascii="Arial" w:hAnsi="Arial" w:cs="Arial"/>
          <w:bCs/>
          <w:sz w:val="16"/>
          <w:szCs w:val="16"/>
        </w:rPr>
        <w:t xml:space="preserve"> acredita su personalidad mediante escritura pública número XXXXX de fecha XXXXXXXXXXXXXXX, protocolizada ante la fe del Notario Público Número XX, de la XXXXXX, XXXXXXXXXXXXXXXXX, bajo  las  </w:t>
      </w:r>
      <w:r w:rsidRPr="00277CE2">
        <w:rPr>
          <w:rFonts w:ascii="Arial" w:hAnsi="Arial" w:cs="Arial"/>
          <w:bCs/>
          <w:sz w:val="16"/>
          <w:szCs w:val="16"/>
        </w:rPr>
        <w:lastRenderedPageBreak/>
        <w:t>facultades  conferidas y que no han sido modificadas ni revocadas en forma alguna y se identifica con credencial para votar con folio XXXXXXXXXXXXXXXXX, expedida por el Instituto Nacional Electoral.</w:t>
      </w:r>
    </w:p>
    <w:p w14:paraId="6F731168" w14:textId="77777777" w:rsidR="003A5C50" w:rsidRPr="00277CE2" w:rsidRDefault="003A5C50" w:rsidP="003A5C50">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702"/>
        <w:jc w:val="both"/>
        <w:rPr>
          <w:rFonts w:ascii="Arial" w:hAnsi="Arial" w:cs="Arial"/>
          <w:b/>
          <w:color w:val="FF0000"/>
          <w:sz w:val="22"/>
          <w:szCs w:val="22"/>
        </w:rPr>
      </w:pPr>
    </w:p>
    <w:p w14:paraId="2C6FAD7B" w14:textId="77777777" w:rsidR="003A5C50" w:rsidRPr="00277CE2" w:rsidRDefault="003A5C50" w:rsidP="003A5C50">
      <w:pPr>
        <w:numPr>
          <w:ilvl w:val="12"/>
          <w:numId w:val="0"/>
        </w:numPr>
        <w:tabs>
          <w:tab w:val="left" w:pos="567"/>
        </w:tabs>
        <w:ind w:left="705" w:right="-93" w:hanging="421"/>
        <w:jc w:val="both"/>
        <w:rPr>
          <w:rFonts w:ascii="Arial" w:hAnsi="Arial" w:cs="Arial"/>
          <w:sz w:val="16"/>
          <w:szCs w:val="16"/>
        </w:rPr>
      </w:pPr>
      <w:r w:rsidRPr="00277CE2">
        <w:rPr>
          <w:rFonts w:ascii="Arial" w:hAnsi="Arial" w:cs="Arial"/>
          <w:b/>
          <w:bCs/>
          <w:sz w:val="16"/>
          <w:szCs w:val="16"/>
        </w:rPr>
        <w:t>II.3</w:t>
      </w:r>
      <w:r w:rsidRPr="00277CE2">
        <w:rPr>
          <w:rFonts w:ascii="Arial" w:hAnsi="Arial" w:cs="Arial"/>
          <w:b/>
          <w:sz w:val="16"/>
          <w:szCs w:val="16"/>
        </w:rPr>
        <w:t xml:space="preserve"> </w:t>
      </w:r>
      <w:r w:rsidRPr="00277CE2">
        <w:rPr>
          <w:rFonts w:ascii="Arial" w:hAnsi="Arial" w:cs="Arial"/>
          <w:sz w:val="16"/>
          <w:szCs w:val="16"/>
        </w:rPr>
        <w:t xml:space="preserve"> </w:t>
      </w:r>
      <w:r w:rsidRPr="00277CE2">
        <w:rPr>
          <w:rFonts w:ascii="Arial" w:hAnsi="Arial" w:cs="Arial"/>
          <w:sz w:val="16"/>
          <w:szCs w:val="16"/>
        </w:rPr>
        <w:tab/>
      </w:r>
      <w:r w:rsidRPr="00277CE2">
        <w:rPr>
          <w:rFonts w:ascii="Arial" w:hAnsi="Arial" w:cs="Arial"/>
          <w:b/>
          <w:bCs/>
          <w:sz w:val="16"/>
          <w:szCs w:val="16"/>
        </w:rPr>
        <w:tab/>
      </w:r>
      <w:r w:rsidRPr="00277CE2">
        <w:rPr>
          <w:rFonts w:ascii="Arial" w:hAnsi="Arial" w:cs="Arial"/>
          <w:sz w:val="16"/>
          <w:szCs w:val="16"/>
        </w:rPr>
        <w:t xml:space="preserve">De acuerdo con sus estatutos, su objeto social consiste entre otras actividades, XXXXXXXXXXXXXXXXXXXXXXXXXX, así como con la capacidad suficiente para satisfacer de manera eficiente y adecuada las necesidades de </w:t>
      </w:r>
      <w:r w:rsidRPr="00277CE2">
        <w:rPr>
          <w:rFonts w:ascii="Arial" w:hAnsi="Arial" w:cs="Arial"/>
          <w:b/>
          <w:sz w:val="16"/>
          <w:szCs w:val="16"/>
        </w:rPr>
        <w:t>“EL INSTITUTO”</w:t>
      </w:r>
      <w:r w:rsidRPr="00277CE2">
        <w:rPr>
          <w:rFonts w:ascii="Arial" w:hAnsi="Arial" w:cs="Arial"/>
          <w:sz w:val="16"/>
          <w:szCs w:val="16"/>
        </w:rPr>
        <w:t>.</w:t>
      </w:r>
    </w:p>
    <w:p w14:paraId="535F1456" w14:textId="77777777" w:rsidR="003A5C50" w:rsidRPr="00277CE2" w:rsidRDefault="003A5C50" w:rsidP="003A5C50">
      <w:pPr>
        <w:numPr>
          <w:ilvl w:val="12"/>
          <w:numId w:val="0"/>
        </w:numPr>
        <w:tabs>
          <w:tab w:val="left" w:pos="567"/>
        </w:tabs>
        <w:ind w:left="705" w:right="-93" w:hanging="525"/>
        <w:jc w:val="both"/>
        <w:rPr>
          <w:rFonts w:ascii="Arial" w:hAnsi="Arial" w:cs="Arial"/>
          <w:sz w:val="16"/>
          <w:szCs w:val="16"/>
        </w:rPr>
      </w:pPr>
    </w:p>
    <w:p w14:paraId="019BFA1E" w14:textId="77777777" w:rsidR="003A5C50" w:rsidRPr="00277CE2" w:rsidRDefault="003A5C50" w:rsidP="003A5C50">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418"/>
        <w:jc w:val="both"/>
        <w:rPr>
          <w:rFonts w:ascii="Arial" w:hAnsi="Arial" w:cs="Arial"/>
          <w:szCs w:val="24"/>
        </w:rPr>
      </w:pPr>
      <w:r w:rsidRPr="00277CE2">
        <w:rPr>
          <w:rFonts w:ascii="Arial" w:hAnsi="Arial" w:cs="Arial"/>
          <w:b/>
          <w:sz w:val="16"/>
          <w:szCs w:val="16"/>
        </w:rPr>
        <w:t xml:space="preserve">II.4 </w:t>
      </w:r>
      <w:r w:rsidRPr="00277CE2">
        <w:rPr>
          <w:rFonts w:ascii="Arial" w:hAnsi="Arial" w:cs="Arial"/>
          <w:sz w:val="16"/>
          <w:szCs w:val="16"/>
        </w:rPr>
        <w:tab/>
        <w:t xml:space="preserve">Que su Registro Federal de Contribuyentes es el número </w:t>
      </w:r>
      <w:r w:rsidRPr="00277CE2">
        <w:rPr>
          <w:rFonts w:ascii="Arial" w:hAnsi="Arial" w:cs="Arial"/>
          <w:b/>
          <w:sz w:val="16"/>
          <w:szCs w:val="16"/>
        </w:rPr>
        <w:t>XXXXXXXXXXXXXX</w:t>
      </w:r>
      <w:r w:rsidRPr="00277CE2">
        <w:rPr>
          <w:rFonts w:ascii="Arial" w:hAnsi="Arial" w:cs="Arial"/>
          <w:sz w:val="16"/>
          <w:szCs w:val="16"/>
        </w:rPr>
        <w:t xml:space="preserve"> registro patronal </w:t>
      </w:r>
      <w:r w:rsidRPr="00277CE2">
        <w:rPr>
          <w:rFonts w:ascii="Arial" w:hAnsi="Arial" w:cs="Arial"/>
          <w:b/>
          <w:sz w:val="16"/>
          <w:szCs w:val="16"/>
        </w:rPr>
        <w:t>XXXXXXXXXX</w:t>
      </w:r>
      <w:r w:rsidRPr="00277CE2">
        <w:rPr>
          <w:rFonts w:ascii="Arial" w:hAnsi="Arial" w:cs="Arial"/>
          <w:sz w:val="16"/>
          <w:szCs w:val="16"/>
        </w:rPr>
        <w:t xml:space="preserve"> y su número de proveedor IMSS es XXXXXXXXXXXXXX. </w:t>
      </w:r>
    </w:p>
    <w:p w14:paraId="57D70054" w14:textId="77777777" w:rsidR="003A5C50" w:rsidRPr="00277CE2" w:rsidRDefault="003A5C50" w:rsidP="003A5C50">
      <w:pPr>
        <w:ind w:left="702" w:hanging="522"/>
        <w:jc w:val="both"/>
        <w:rPr>
          <w:rFonts w:ascii="Arial" w:hAnsi="Arial" w:cs="Arial"/>
          <w:b/>
          <w:sz w:val="16"/>
          <w:szCs w:val="16"/>
        </w:rPr>
      </w:pPr>
    </w:p>
    <w:p w14:paraId="6E346F87" w14:textId="77777777" w:rsidR="003A5C50" w:rsidRPr="00277CE2" w:rsidRDefault="003A5C50" w:rsidP="003A5C50">
      <w:pPr>
        <w:autoSpaceDE w:val="0"/>
        <w:autoSpaceDN w:val="0"/>
        <w:adjustRightInd w:val="0"/>
        <w:ind w:left="702" w:hanging="418"/>
        <w:jc w:val="both"/>
        <w:rPr>
          <w:rFonts w:ascii="Arial" w:hAnsi="Arial" w:cs="Arial"/>
          <w:sz w:val="16"/>
          <w:szCs w:val="16"/>
        </w:rPr>
      </w:pPr>
      <w:r w:rsidRPr="00277CE2">
        <w:rPr>
          <w:rFonts w:ascii="Arial" w:hAnsi="Arial" w:cs="Arial"/>
          <w:b/>
          <w:sz w:val="16"/>
          <w:szCs w:val="16"/>
        </w:rPr>
        <w:t>II.5</w:t>
      </w:r>
      <w:r w:rsidRPr="00277CE2">
        <w:rPr>
          <w:rFonts w:ascii="Arial" w:hAnsi="Arial" w:cs="Arial"/>
          <w:b/>
          <w:sz w:val="16"/>
          <w:szCs w:val="16"/>
        </w:rPr>
        <w:tab/>
      </w:r>
      <w:r w:rsidRPr="00277CE2">
        <w:rPr>
          <w:rFonts w:ascii="Arial" w:hAnsi="Arial" w:cs="Arial"/>
          <w:bCs/>
          <w:sz w:val="16"/>
          <w:szCs w:val="16"/>
        </w:rPr>
        <w:t>Manifiesta bajo protesta de decir verdad, que dispone de la organización, experiencia, elementos técnicos, humanos y económicos necesarios, así como con la capacidad suficiente para cumplir con las obligaciones que asume con</w:t>
      </w:r>
      <w:r w:rsidRPr="00277CE2">
        <w:rPr>
          <w:rFonts w:ascii="Arial" w:hAnsi="Arial" w:cs="Arial"/>
          <w:b/>
          <w:bCs/>
          <w:sz w:val="16"/>
          <w:szCs w:val="16"/>
        </w:rPr>
        <w:t xml:space="preserve"> "EL INSTITUTO" </w:t>
      </w:r>
      <w:r w:rsidRPr="00277CE2">
        <w:rPr>
          <w:rFonts w:ascii="Arial" w:hAnsi="Arial" w:cs="Arial"/>
          <w:bCs/>
          <w:sz w:val="16"/>
          <w:szCs w:val="16"/>
        </w:rPr>
        <w:t>por virtud del presente contrato.</w:t>
      </w:r>
    </w:p>
    <w:p w14:paraId="6CA7919D" w14:textId="77777777" w:rsidR="003A5C50" w:rsidRPr="00277CE2" w:rsidRDefault="003A5C50" w:rsidP="003A5C50">
      <w:pPr>
        <w:autoSpaceDE w:val="0"/>
        <w:autoSpaceDN w:val="0"/>
        <w:adjustRightInd w:val="0"/>
        <w:ind w:left="702" w:hanging="522"/>
        <w:jc w:val="both"/>
        <w:rPr>
          <w:rFonts w:ascii="Arial" w:hAnsi="Arial" w:cs="Arial"/>
          <w:sz w:val="16"/>
          <w:szCs w:val="16"/>
        </w:rPr>
      </w:pPr>
    </w:p>
    <w:p w14:paraId="738A32BC" w14:textId="77777777" w:rsidR="003A5C50" w:rsidRPr="00277CE2" w:rsidRDefault="003A5C50" w:rsidP="003A5C50">
      <w:pPr>
        <w:autoSpaceDE w:val="0"/>
        <w:autoSpaceDN w:val="0"/>
        <w:adjustRightInd w:val="0"/>
        <w:ind w:left="699" w:hanging="415"/>
        <w:jc w:val="both"/>
        <w:rPr>
          <w:rFonts w:ascii="Arial" w:hAnsi="Arial" w:cs="Arial"/>
          <w:sz w:val="16"/>
          <w:szCs w:val="16"/>
        </w:rPr>
      </w:pPr>
      <w:r w:rsidRPr="00277CE2">
        <w:rPr>
          <w:rFonts w:ascii="Arial" w:hAnsi="Arial" w:cs="Arial"/>
          <w:b/>
          <w:sz w:val="16"/>
          <w:szCs w:val="16"/>
        </w:rPr>
        <w:t>II.6</w:t>
      </w:r>
      <w:r w:rsidRPr="00277CE2">
        <w:rPr>
          <w:rFonts w:ascii="Arial" w:hAnsi="Arial" w:cs="Arial"/>
          <w:sz w:val="16"/>
          <w:szCs w:val="16"/>
        </w:rPr>
        <w:t xml:space="preserve"> </w:t>
      </w:r>
      <w:r w:rsidRPr="00277CE2">
        <w:rPr>
          <w:rFonts w:ascii="Arial" w:hAnsi="Arial" w:cs="Arial"/>
          <w:sz w:val="16"/>
          <w:szCs w:val="16"/>
        </w:rPr>
        <w:tab/>
        <w:t>Que su Representada no cuenta con Reporte emitido por el Portal de la Secretaria de la Función Pública, como proveedores inhabilitados, para realizar contratos o pedidos con Entidades Públicas por Resolución de la Secretaría de la Función Pública, en términos de la Ley de Adquisiciones, Arrendamientos y Servicio, tal como lo establecen los artículos 50 y 60 penúltimo párrafo de la Ley de Adquisiciones Arrendamientos y Servicios del Sector Público.</w:t>
      </w:r>
    </w:p>
    <w:p w14:paraId="17C95C7F" w14:textId="77777777" w:rsidR="003A5C50" w:rsidRPr="00277CE2" w:rsidRDefault="003A5C50" w:rsidP="003A5C50">
      <w:pPr>
        <w:autoSpaceDE w:val="0"/>
        <w:autoSpaceDN w:val="0"/>
        <w:adjustRightInd w:val="0"/>
        <w:ind w:left="702" w:hanging="3"/>
        <w:jc w:val="both"/>
        <w:rPr>
          <w:rFonts w:ascii="Arial" w:hAnsi="Arial" w:cs="Arial"/>
          <w:bCs/>
          <w:sz w:val="16"/>
          <w:szCs w:val="16"/>
        </w:rPr>
      </w:pPr>
    </w:p>
    <w:p w14:paraId="22EE33E7" w14:textId="77777777" w:rsidR="003A5C50" w:rsidRPr="00277CE2" w:rsidRDefault="003A5C50" w:rsidP="003A5C50">
      <w:pPr>
        <w:ind w:left="699" w:hanging="415"/>
        <w:jc w:val="both"/>
        <w:rPr>
          <w:rFonts w:ascii="Arial" w:hAnsi="Arial" w:cs="Arial"/>
          <w:sz w:val="16"/>
          <w:szCs w:val="16"/>
        </w:rPr>
      </w:pPr>
      <w:r w:rsidRPr="00277CE2">
        <w:rPr>
          <w:rFonts w:ascii="Arial" w:hAnsi="Arial" w:cs="Arial"/>
          <w:b/>
          <w:sz w:val="16"/>
          <w:szCs w:val="16"/>
        </w:rPr>
        <w:t>II.7</w:t>
      </w:r>
      <w:r w:rsidRPr="00277CE2">
        <w:rPr>
          <w:rFonts w:ascii="Arial" w:hAnsi="Arial" w:cs="Arial"/>
          <w:sz w:val="16"/>
          <w:szCs w:val="16"/>
        </w:rPr>
        <w:t xml:space="preserve"> </w:t>
      </w:r>
      <w:r w:rsidRPr="00277CE2">
        <w:rPr>
          <w:rFonts w:ascii="Arial" w:hAnsi="Arial" w:cs="Arial"/>
          <w:sz w:val="16"/>
          <w:szCs w:val="16"/>
        </w:rPr>
        <w:tab/>
        <w:t xml:space="preserve">Asimismo, </w:t>
      </w:r>
      <w:r w:rsidRPr="00277CE2">
        <w:rPr>
          <w:rFonts w:ascii="Arial" w:hAnsi="Arial" w:cs="Arial"/>
          <w:b/>
          <w:sz w:val="16"/>
          <w:szCs w:val="16"/>
        </w:rPr>
        <w:t>“EL PROVEEDOR”</w:t>
      </w:r>
      <w:r w:rsidRPr="00277CE2">
        <w:rPr>
          <w:rFonts w:ascii="Arial" w:hAnsi="Arial" w:cs="Arial"/>
          <w:sz w:val="16"/>
          <w:szCs w:val="16"/>
        </w:rPr>
        <w:t xml:space="preserve"> autoriza expresamente a </w:t>
      </w:r>
      <w:r w:rsidRPr="00277CE2">
        <w:rPr>
          <w:rFonts w:ascii="Arial" w:hAnsi="Arial" w:cs="Arial"/>
          <w:b/>
          <w:sz w:val="16"/>
          <w:szCs w:val="16"/>
        </w:rPr>
        <w:t>“EL INSTITUTO”</w:t>
      </w:r>
      <w:r w:rsidRPr="00277CE2">
        <w:rPr>
          <w:rFonts w:ascii="Arial" w:hAnsi="Arial" w:cs="Arial"/>
          <w:sz w:val="16"/>
          <w:szCs w:val="16"/>
        </w:rPr>
        <w:t xml:space="preserve"> y este a su vez acepta, que en el supuesto de que </w:t>
      </w:r>
      <w:r w:rsidRPr="00277CE2">
        <w:rPr>
          <w:rFonts w:ascii="Arial" w:hAnsi="Arial" w:cs="Arial"/>
          <w:b/>
          <w:sz w:val="16"/>
          <w:szCs w:val="16"/>
        </w:rPr>
        <w:t>“EL PROVEEDOR”</w:t>
      </w:r>
      <w:r w:rsidRPr="00277CE2">
        <w:rPr>
          <w:rFonts w:ascii="Arial" w:hAnsi="Arial" w:cs="Arial"/>
          <w:sz w:val="16"/>
          <w:szCs w:val="16"/>
        </w:rPr>
        <w:t xml:space="preserve"> haya incumplido con sus Obligaciones en Materia de Seguridad Social que tuviere éste, autoriza expresamente a </w:t>
      </w:r>
      <w:r w:rsidRPr="00277CE2">
        <w:rPr>
          <w:rFonts w:ascii="Arial" w:hAnsi="Arial" w:cs="Arial"/>
          <w:b/>
          <w:sz w:val="16"/>
          <w:szCs w:val="16"/>
        </w:rPr>
        <w:t>“EL INSTITUTO”</w:t>
      </w:r>
      <w:r w:rsidRPr="00277CE2">
        <w:rPr>
          <w:rFonts w:ascii="Arial" w:hAnsi="Arial" w:cs="Arial"/>
          <w:sz w:val="16"/>
          <w:szCs w:val="16"/>
        </w:rPr>
        <w:t xml:space="preserve"> se apliquen los recursos derivados del contrato contra los adeudos que, en su caso tuviera a favor de </w:t>
      </w:r>
      <w:r w:rsidRPr="00277CE2">
        <w:rPr>
          <w:rFonts w:ascii="Arial" w:hAnsi="Arial" w:cs="Arial"/>
          <w:b/>
          <w:sz w:val="16"/>
          <w:szCs w:val="16"/>
        </w:rPr>
        <w:t>“EL INSTITUTO</w:t>
      </w:r>
      <w:r w:rsidRPr="00277CE2">
        <w:rPr>
          <w:rFonts w:ascii="Arial" w:hAnsi="Arial" w:cs="Arial"/>
          <w:sz w:val="16"/>
          <w:szCs w:val="16"/>
        </w:rPr>
        <w:t>”.</w:t>
      </w:r>
    </w:p>
    <w:p w14:paraId="2749EE80" w14:textId="77777777" w:rsidR="003A5C50" w:rsidRPr="00277CE2" w:rsidRDefault="003A5C50" w:rsidP="003A5C50">
      <w:pPr>
        <w:ind w:left="699" w:hanging="415"/>
        <w:jc w:val="both"/>
        <w:rPr>
          <w:rFonts w:ascii="Arial" w:hAnsi="Arial" w:cs="Arial"/>
          <w:b/>
          <w:sz w:val="16"/>
          <w:szCs w:val="16"/>
        </w:rPr>
      </w:pPr>
    </w:p>
    <w:p w14:paraId="5A4F6636" w14:textId="77777777" w:rsidR="003A5C50" w:rsidRPr="00277CE2" w:rsidRDefault="003A5C50" w:rsidP="003A5C50">
      <w:pPr>
        <w:ind w:left="702" w:right="-93" w:hanging="418"/>
        <w:jc w:val="both"/>
        <w:rPr>
          <w:rFonts w:ascii="Arial" w:hAnsi="Arial" w:cs="Arial"/>
          <w:sz w:val="16"/>
          <w:szCs w:val="16"/>
          <w:lang w:val="es-MX"/>
        </w:rPr>
      </w:pPr>
      <w:r w:rsidRPr="00277CE2">
        <w:rPr>
          <w:rFonts w:ascii="Arial" w:hAnsi="Arial" w:cs="Arial"/>
          <w:b/>
          <w:sz w:val="16"/>
          <w:szCs w:val="16"/>
        </w:rPr>
        <w:t>II.8</w:t>
      </w:r>
      <w:r w:rsidRPr="00277CE2">
        <w:rPr>
          <w:rFonts w:ascii="Arial" w:hAnsi="Arial" w:cs="Arial"/>
          <w:b/>
          <w:sz w:val="16"/>
          <w:szCs w:val="16"/>
        </w:rPr>
        <w:tab/>
      </w:r>
      <w:r w:rsidRPr="00277CE2">
        <w:rPr>
          <w:rFonts w:ascii="Arial" w:hAnsi="Arial" w:cs="Arial"/>
          <w:sz w:val="16"/>
          <w:szCs w:val="16"/>
          <w:lang w:val="es-MX"/>
        </w:rPr>
        <w:t>Cuenta con el documento “Opinión de Cumplimiento de Obligaciones Fiscales en Materia de Seguridad Social” vigente y positiva y que corre agregado al presente instrumento jurídico.</w:t>
      </w:r>
    </w:p>
    <w:p w14:paraId="33110AEC" w14:textId="77777777" w:rsidR="003A5C50" w:rsidRPr="00277CE2" w:rsidRDefault="003A5C50" w:rsidP="003A5C50">
      <w:pPr>
        <w:ind w:right="-93"/>
        <w:jc w:val="both"/>
        <w:rPr>
          <w:rFonts w:ascii="Arial" w:hAnsi="Arial" w:cs="Arial"/>
          <w:sz w:val="16"/>
          <w:szCs w:val="16"/>
        </w:rPr>
      </w:pPr>
    </w:p>
    <w:p w14:paraId="2FDCC964" w14:textId="77777777" w:rsidR="003A5C50" w:rsidRPr="00277CE2" w:rsidRDefault="003A5C50" w:rsidP="003A5C50">
      <w:pPr>
        <w:ind w:left="702" w:right="-93" w:hanging="418"/>
        <w:jc w:val="both"/>
        <w:rPr>
          <w:rFonts w:ascii="Arial" w:hAnsi="Arial" w:cs="Arial"/>
          <w:sz w:val="16"/>
          <w:szCs w:val="16"/>
          <w:lang w:val="es-MX"/>
        </w:rPr>
      </w:pPr>
      <w:r w:rsidRPr="00277CE2">
        <w:rPr>
          <w:rFonts w:ascii="Arial" w:hAnsi="Arial" w:cs="Arial"/>
          <w:b/>
          <w:sz w:val="16"/>
          <w:szCs w:val="16"/>
        </w:rPr>
        <w:t>II.9</w:t>
      </w:r>
      <w:r w:rsidRPr="00277CE2">
        <w:rPr>
          <w:rFonts w:ascii="Arial" w:hAnsi="Arial" w:cs="Arial"/>
          <w:sz w:val="16"/>
          <w:szCs w:val="16"/>
        </w:rPr>
        <w:t xml:space="preserve"> </w:t>
      </w:r>
      <w:r w:rsidRPr="00277CE2">
        <w:rPr>
          <w:rFonts w:ascii="Arial" w:hAnsi="Arial" w:cs="Arial"/>
          <w:sz w:val="16"/>
          <w:szCs w:val="16"/>
        </w:rPr>
        <w:tab/>
      </w:r>
      <w:r w:rsidRPr="00277CE2">
        <w:rPr>
          <w:rFonts w:ascii="Arial" w:hAnsi="Arial" w:cs="Arial"/>
          <w:sz w:val="16"/>
          <w:szCs w:val="16"/>
          <w:lang w:val="es-MX"/>
        </w:rPr>
        <w:t>De acuerdo a lo previsto en el Artículo 32D, del Código Fiscal de la Federación, el licitante con el que se vaya a celebrar contrato deberá presentar documento actualizado expedido por el SAT, en el que se emita opinión sobre el cumplimiento de sus oblig</w:t>
      </w:r>
      <w:r w:rsidR="00AD684C" w:rsidRPr="00277CE2">
        <w:rPr>
          <w:rFonts w:ascii="Arial" w:hAnsi="Arial" w:cs="Arial"/>
          <w:sz w:val="16"/>
          <w:szCs w:val="16"/>
          <w:lang w:val="es-MX"/>
        </w:rPr>
        <w:t>aciones fiscales, conforme a la Regla 2.1.39 de la Resolución Miscelánea Fiscal para 2022</w:t>
      </w:r>
      <w:r w:rsidRPr="00277CE2">
        <w:rPr>
          <w:rFonts w:ascii="Arial" w:hAnsi="Arial" w:cs="Arial"/>
          <w:sz w:val="16"/>
          <w:szCs w:val="16"/>
          <w:lang w:val="es-MX"/>
        </w:rPr>
        <w:t>.</w:t>
      </w:r>
    </w:p>
    <w:p w14:paraId="4426CA02" w14:textId="77777777" w:rsidR="003A5C50" w:rsidRPr="00277CE2" w:rsidRDefault="003A5C50" w:rsidP="003A5C50">
      <w:pPr>
        <w:ind w:left="702" w:right="-93" w:hanging="418"/>
        <w:jc w:val="both"/>
        <w:rPr>
          <w:rFonts w:ascii="Arial" w:hAnsi="Arial" w:cs="Arial"/>
          <w:sz w:val="16"/>
          <w:szCs w:val="16"/>
          <w:lang w:val="es-MX"/>
        </w:rPr>
      </w:pPr>
    </w:p>
    <w:p w14:paraId="1F208FE9" w14:textId="77777777" w:rsidR="003A5C50" w:rsidRPr="00277CE2" w:rsidRDefault="003A5C50" w:rsidP="003A5C50">
      <w:pPr>
        <w:ind w:left="702" w:right="-93" w:hanging="418"/>
        <w:jc w:val="both"/>
        <w:rPr>
          <w:rFonts w:ascii="Arial" w:hAnsi="Arial" w:cs="Arial"/>
          <w:sz w:val="16"/>
          <w:szCs w:val="14"/>
        </w:rPr>
      </w:pPr>
      <w:r w:rsidRPr="00277CE2">
        <w:rPr>
          <w:rFonts w:ascii="Arial" w:hAnsi="Arial" w:cs="Arial"/>
          <w:b/>
          <w:sz w:val="16"/>
          <w:szCs w:val="14"/>
        </w:rPr>
        <w:t xml:space="preserve">II.10 </w:t>
      </w:r>
      <w:r w:rsidRPr="00277CE2">
        <w:rPr>
          <w:rFonts w:ascii="Arial" w:hAnsi="Arial" w:cs="Arial"/>
          <w:sz w:val="16"/>
          <w:szCs w:val="14"/>
        </w:rPr>
        <w:t xml:space="preserve"> </w:t>
      </w:r>
      <w:r w:rsidRPr="00277CE2">
        <w:rPr>
          <w:rFonts w:ascii="Arial" w:hAnsi="Arial" w:cs="Arial"/>
          <w:color w:val="FF0000"/>
          <w:sz w:val="16"/>
          <w:szCs w:val="14"/>
        </w:rPr>
        <w:tab/>
      </w:r>
      <w:r w:rsidRPr="00277CE2">
        <w:rPr>
          <w:rFonts w:ascii="Arial" w:hAnsi="Arial" w:cs="Arial"/>
          <w:bCs/>
          <w:sz w:val="16"/>
          <w:szCs w:val="14"/>
        </w:rPr>
        <w:t>Que para los fines y efectos legales de este contrato, señala como domicilio</w:t>
      </w:r>
      <w:r w:rsidRPr="00277CE2">
        <w:rPr>
          <w:rFonts w:ascii="Arial" w:hAnsi="Arial" w:cs="Arial"/>
          <w:sz w:val="16"/>
          <w:szCs w:val="14"/>
        </w:rPr>
        <w:t xml:space="preserve"> el ubicado en XXXXXXXXXXXXXXXXXXXXXXXXXXXXXXXXXXXXXXXXXXXXXXXXXXXXXXXXX, teléfono </w:t>
      </w:r>
      <w:proofErr w:type="spellStart"/>
      <w:r w:rsidRPr="00277CE2">
        <w:rPr>
          <w:rFonts w:ascii="Arial" w:hAnsi="Arial" w:cs="Arial"/>
          <w:sz w:val="16"/>
          <w:szCs w:val="14"/>
        </w:rPr>
        <w:t>xxxxxxxxxxxxx</w:t>
      </w:r>
      <w:proofErr w:type="spellEnd"/>
      <w:r w:rsidRPr="00277CE2">
        <w:rPr>
          <w:rFonts w:ascii="Arial" w:hAnsi="Arial" w:cs="Arial"/>
          <w:sz w:val="16"/>
          <w:szCs w:val="14"/>
        </w:rPr>
        <w:t xml:space="preserve">, correo electrónico </w:t>
      </w:r>
      <w:proofErr w:type="spellStart"/>
      <w:r w:rsidRPr="00277CE2">
        <w:rPr>
          <w:rFonts w:ascii="Arial" w:hAnsi="Arial" w:cs="Arial"/>
          <w:sz w:val="16"/>
          <w:szCs w:val="14"/>
        </w:rPr>
        <w:t>xxxxxxxxxxxxxxxxxxxxxxxx</w:t>
      </w:r>
      <w:proofErr w:type="spellEnd"/>
      <w:r w:rsidRPr="00277CE2">
        <w:rPr>
          <w:rFonts w:ascii="Arial" w:hAnsi="Arial" w:cs="Arial"/>
          <w:sz w:val="16"/>
          <w:szCs w:val="14"/>
        </w:rPr>
        <w:t>.</w:t>
      </w:r>
    </w:p>
    <w:p w14:paraId="3F3DA7AD" w14:textId="77777777" w:rsidR="003A5C50" w:rsidRPr="00277CE2" w:rsidRDefault="003A5C50" w:rsidP="003A5C50">
      <w:pPr>
        <w:ind w:left="702" w:right="-93" w:hanging="418"/>
        <w:jc w:val="both"/>
        <w:rPr>
          <w:rFonts w:ascii="Arial" w:hAnsi="Arial" w:cs="Arial"/>
          <w:sz w:val="16"/>
          <w:szCs w:val="14"/>
        </w:rPr>
      </w:pPr>
    </w:p>
    <w:p w14:paraId="3B565D02" w14:textId="77777777" w:rsidR="003A5C50" w:rsidRPr="00277CE2" w:rsidRDefault="003A5C50" w:rsidP="003A5C50">
      <w:pPr>
        <w:ind w:left="699" w:hanging="415"/>
        <w:jc w:val="both"/>
        <w:rPr>
          <w:rFonts w:ascii="Arial" w:hAnsi="Arial" w:cs="Arial"/>
          <w:sz w:val="16"/>
          <w:szCs w:val="16"/>
          <w:lang w:val="es-MX"/>
        </w:rPr>
      </w:pPr>
      <w:r w:rsidRPr="00277CE2">
        <w:rPr>
          <w:rFonts w:ascii="Arial" w:hAnsi="Arial" w:cs="Arial"/>
          <w:b/>
          <w:sz w:val="16"/>
          <w:szCs w:val="16"/>
        </w:rPr>
        <w:t>II.11</w:t>
      </w:r>
      <w:r w:rsidRPr="00277CE2">
        <w:rPr>
          <w:rFonts w:ascii="Arial" w:hAnsi="Arial" w:cs="Arial"/>
          <w:sz w:val="16"/>
          <w:szCs w:val="16"/>
        </w:rPr>
        <w:t xml:space="preserve"> </w:t>
      </w:r>
      <w:r w:rsidRPr="00277CE2">
        <w:rPr>
          <w:rFonts w:ascii="Arial" w:hAnsi="Arial" w:cs="Arial"/>
          <w:sz w:val="16"/>
          <w:szCs w:val="16"/>
        </w:rPr>
        <w:tab/>
      </w:r>
      <w:r w:rsidRPr="00277CE2">
        <w:rPr>
          <w:rFonts w:ascii="Arial" w:hAnsi="Arial" w:cs="Arial"/>
          <w:sz w:val="16"/>
          <w:szCs w:val="16"/>
          <w:lang w:val="es-MX"/>
        </w:rPr>
        <w:t>Conforme a lo previsto en el Artículo 57 de la Ley de Adquisiciones, Arrendamientos y Servicios del Sector Público y 107 del Reglamento de la Ley de Adquisiciones, Arrendamientos y Servicios del Sector Público</w:t>
      </w:r>
      <w:r w:rsidRPr="00277CE2">
        <w:rPr>
          <w:rFonts w:ascii="Arial" w:hAnsi="Arial" w:cs="Arial"/>
          <w:b/>
          <w:sz w:val="16"/>
          <w:szCs w:val="16"/>
          <w:lang w:val="es-MX"/>
        </w:rPr>
        <w:t xml:space="preserve">, </w:t>
      </w:r>
      <w:r w:rsidRPr="00277CE2">
        <w:rPr>
          <w:rFonts w:ascii="Arial" w:hAnsi="Arial" w:cs="Arial"/>
          <w:b/>
          <w:bCs/>
          <w:sz w:val="16"/>
          <w:szCs w:val="16"/>
        </w:rPr>
        <w:t>“EL PROVEEDOR”</w:t>
      </w:r>
      <w:r w:rsidRPr="00277CE2">
        <w:rPr>
          <w:rFonts w:ascii="Arial" w:hAnsi="Arial" w:cs="Arial"/>
          <w:sz w:val="16"/>
          <w:szCs w:val="16"/>
          <w:lang w:val="es-MX"/>
        </w:rPr>
        <w:t xml:space="preserve"> en caso de auditorías, visitas o inspecciones que practiquen la Secretaría de la Función Pública y el Órgano Interno de Control, deben proporcionar la información que en su momento requiera, relativa al presente contrato. </w:t>
      </w:r>
    </w:p>
    <w:p w14:paraId="7B3AE24D" w14:textId="77777777" w:rsidR="003A5C50" w:rsidRPr="00277CE2" w:rsidRDefault="003A5C50" w:rsidP="003A5C50">
      <w:pPr>
        <w:jc w:val="both"/>
        <w:rPr>
          <w:rFonts w:ascii="Arial" w:hAnsi="Arial" w:cs="Arial"/>
          <w:sz w:val="16"/>
          <w:szCs w:val="16"/>
          <w:lang w:val="es-MX"/>
        </w:rPr>
      </w:pPr>
    </w:p>
    <w:p w14:paraId="1D08963E" w14:textId="77777777" w:rsidR="003A5C50" w:rsidRPr="00277CE2" w:rsidRDefault="003A5C50" w:rsidP="003A5C50">
      <w:pPr>
        <w:ind w:left="708" w:hanging="424"/>
        <w:jc w:val="both"/>
        <w:rPr>
          <w:rFonts w:ascii="Arial" w:hAnsi="Arial" w:cs="Arial"/>
          <w:bCs/>
          <w:color w:val="000000"/>
          <w:sz w:val="16"/>
          <w:szCs w:val="16"/>
          <w:lang w:val="es-MX"/>
        </w:rPr>
      </w:pPr>
      <w:r w:rsidRPr="00277CE2">
        <w:rPr>
          <w:rFonts w:ascii="Arial" w:hAnsi="Arial" w:cs="Arial"/>
          <w:b/>
          <w:sz w:val="16"/>
          <w:szCs w:val="16"/>
        </w:rPr>
        <w:t>II.12</w:t>
      </w:r>
      <w:r w:rsidRPr="00277CE2">
        <w:rPr>
          <w:rFonts w:ascii="Arial" w:hAnsi="Arial" w:cs="Arial"/>
          <w:sz w:val="16"/>
          <w:szCs w:val="16"/>
        </w:rPr>
        <w:t xml:space="preserve"> </w:t>
      </w:r>
      <w:r w:rsidRPr="00277CE2">
        <w:rPr>
          <w:rFonts w:ascii="Arial" w:hAnsi="Arial" w:cs="Arial"/>
          <w:sz w:val="16"/>
          <w:szCs w:val="16"/>
        </w:rPr>
        <w:tab/>
      </w:r>
      <w:r w:rsidRPr="00277CE2">
        <w:rPr>
          <w:rFonts w:ascii="Arial" w:hAnsi="Arial" w:cs="Arial"/>
          <w:b/>
          <w:sz w:val="16"/>
          <w:szCs w:val="16"/>
        </w:rPr>
        <w:t>“EL PROVEEDOR”</w:t>
      </w:r>
      <w:r w:rsidRPr="00277CE2">
        <w:rPr>
          <w:rFonts w:ascii="Arial" w:hAnsi="Arial" w:cs="Arial"/>
          <w:sz w:val="16"/>
          <w:szCs w:val="16"/>
        </w:rPr>
        <w:t xml:space="preserve"> se obliga a presentar la constancia de situación fiscal emitida por el INFONAVIT vigente y positiva, en los términos del </w:t>
      </w:r>
      <w:r w:rsidRPr="00277CE2">
        <w:rPr>
          <w:rFonts w:ascii="Arial" w:hAnsi="Arial" w:cs="Arial"/>
          <w:i/>
          <w:iCs/>
          <w:sz w:val="16"/>
          <w:szCs w:val="16"/>
        </w:rPr>
        <w:t xml:space="preserve">“ACUERDO del H. Consejo de Administración del Instituto del Fondo Nacional de la Vivienda para los Trabajadores por el que se emiten las Reglas para la obtención de la constancia de situación fiscal en materia de aportaciones patronales y entero de amortizaciones”, </w:t>
      </w:r>
      <w:r w:rsidRPr="00277CE2">
        <w:rPr>
          <w:rFonts w:ascii="Arial" w:hAnsi="Arial" w:cs="Arial"/>
          <w:sz w:val="16"/>
          <w:szCs w:val="16"/>
        </w:rPr>
        <w:t>publicado en el Diario Oficial de la Federación el 28 de junio del 2017, aplicable</w:t>
      </w:r>
      <w:r w:rsidRPr="00277CE2">
        <w:rPr>
          <w:rFonts w:ascii="Arial" w:hAnsi="Arial" w:cs="Arial"/>
          <w:i/>
          <w:iCs/>
          <w:sz w:val="16"/>
          <w:szCs w:val="16"/>
        </w:rPr>
        <w:t xml:space="preserve"> a </w:t>
      </w:r>
      <w:r w:rsidRPr="00277CE2">
        <w:rPr>
          <w:rFonts w:ascii="Arial" w:hAnsi="Arial" w:cs="Arial"/>
          <w:sz w:val="16"/>
          <w:szCs w:val="16"/>
        </w:rPr>
        <w:t xml:space="preserve">esta Paraestatal al ser un organismo público descentralizado conforme al artículo 5 de la Ley del Seguro Social en relación el ordinal 32-D del Código Fiscal de la Federación, </w:t>
      </w:r>
      <w:r w:rsidRPr="00277CE2">
        <w:rPr>
          <w:rFonts w:ascii="Arial" w:hAnsi="Arial" w:cs="Arial"/>
          <w:color w:val="000000"/>
          <w:sz w:val="16"/>
          <w:szCs w:val="16"/>
          <w:lang w:val="es-MX"/>
        </w:rPr>
        <w:t xml:space="preserve">en términos de lo dispuesto por el numeral 4.19 de </w:t>
      </w:r>
      <w:r w:rsidRPr="00277CE2">
        <w:rPr>
          <w:rFonts w:ascii="Arial" w:hAnsi="Arial" w:cs="Arial"/>
          <w:bCs/>
          <w:color w:val="000000"/>
          <w:sz w:val="16"/>
          <w:szCs w:val="16"/>
          <w:lang w:val="es-MX"/>
        </w:rPr>
        <w:t>las Políticas, Bases y Lineamientos en Materia de Adquisiciones, Arrendamientos  y  Prestación  de  Servicios  del  Instituto Mexicano del Seguro Social.</w:t>
      </w:r>
    </w:p>
    <w:p w14:paraId="6D787C26" w14:textId="77777777" w:rsidR="003A5C50" w:rsidRPr="00277CE2" w:rsidRDefault="003A5C50" w:rsidP="003A5C50">
      <w:pPr>
        <w:ind w:left="708" w:hanging="424"/>
        <w:jc w:val="both"/>
        <w:rPr>
          <w:rFonts w:ascii="Arial" w:hAnsi="Arial" w:cs="Arial"/>
          <w:sz w:val="16"/>
          <w:szCs w:val="16"/>
        </w:rPr>
      </w:pPr>
    </w:p>
    <w:p w14:paraId="423F9D6A" w14:textId="77777777" w:rsidR="003A5C50" w:rsidRPr="00277CE2" w:rsidRDefault="003A5C50" w:rsidP="003A5C50">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468"/>
        <w:jc w:val="both"/>
        <w:rPr>
          <w:rFonts w:ascii="Arial" w:hAnsi="Arial" w:cs="Arial"/>
          <w:sz w:val="16"/>
          <w:szCs w:val="16"/>
        </w:rPr>
      </w:pPr>
      <w:r w:rsidRPr="00277CE2">
        <w:rPr>
          <w:rFonts w:ascii="Arial" w:hAnsi="Arial" w:cs="Arial"/>
          <w:b/>
          <w:sz w:val="16"/>
          <w:szCs w:val="16"/>
        </w:rPr>
        <w:t>II.13</w:t>
      </w:r>
      <w:r w:rsidRPr="00277CE2">
        <w:rPr>
          <w:rFonts w:ascii="Arial" w:hAnsi="Arial" w:cs="Arial"/>
          <w:sz w:val="16"/>
          <w:szCs w:val="16"/>
        </w:rPr>
        <w:t xml:space="preserve">  El proveedor deberá expedir sus comprobantes fiscales digitales en el esquema de facturación electrónica, con las especificaciones normadas por el SAT a nombre del Instituto Mexicano del Seguro Social, con Registro Federal de Contribuyentes IMS421231I45, domicilio en Avenida paseo de la Reforma, número 476, colonia Juárez, Código Postal 06600, Delegación Cuauhtémoc Ciudad de México.  </w:t>
      </w:r>
    </w:p>
    <w:p w14:paraId="1D86BCA8" w14:textId="77777777" w:rsidR="003A5C50" w:rsidRPr="00277CE2" w:rsidRDefault="003A5C50" w:rsidP="003A5C50">
      <w:pPr>
        <w:ind w:right="-93"/>
        <w:jc w:val="both"/>
        <w:rPr>
          <w:rFonts w:ascii="Arial" w:hAnsi="Arial" w:cs="Arial"/>
          <w:sz w:val="16"/>
          <w:szCs w:val="16"/>
        </w:rPr>
      </w:pPr>
    </w:p>
    <w:p w14:paraId="55004801" w14:textId="77777777" w:rsidR="003A5C50" w:rsidRPr="00277CE2" w:rsidRDefault="003A5C50" w:rsidP="003A5C50">
      <w:pPr>
        <w:autoSpaceDE w:val="0"/>
        <w:autoSpaceDN w:val="0"/>
        <w:adjustRightInd w:val="0"/>
        <w:jc w:val="both"/>
        <w:rPr>
          <w:rFonts w:ascii="Arial" w:hAnsi="Arial" w:cs="Arial"/>
          <w:sz w:val="16"/>
          <w:szCs w:val="16"/>
          <w:lang w:val="es-MX"/>
        </w:rPr>
      </w:pPr>
      <w:r w:rsidRPr="00277CE2">
        <w:rPr>
          <w:rFonts w:ascii="Arial" w:hAnsi="Arial" w:cs="Arial"/>
          <w:sz w:val="16"/>
          <w:szCs w:val="16"/>
        </w:rPr>
        <w:t>Hechas las declaraciones anteriores, las partes</w:t>
      </w:r>
      <w:r w:rsidRPr="00277CE2">
        <w:rPr>
          <w:rFonts w:ascii="Arial" w:hAnsi="Arial" w:cs="Arial"/>
          <w:b/>
          <w:sz w:val="16"/>
          <w:szCs w:val="16"/>
        </w:rPr>
        <w:t xml:space="preserve"> </w:t>
      </w:r>
      <w:r w:rsidRPr="00277CE2">
        <w:rPr>
          <w:rFonts w:ascii="Arial" w:hAnsi="Arial" w:cs="Arial"/>
          <w:sz w:val="16"/>
          <w:szCs w:val="16"/>
        </w:rPr>
        <w:t>convienen en otorgar el presente Contrato, de conformidad con las siguientes:</w:t>
      </w:r>
    </w:p>
    <w:p w14:paraId="06D73971" w14:textId="77777777" w:rsidR="003A5C50" w:rsidRPr="00277CE2" w:rsidRDefault="003A5C50" w:rsidP="003A5C50">
      <w:pPr>
        <w:autoSpaceDE w:val="0"/>
        <w:autoSpaceDN w:val="0"/>
        <w:adjustRightInd w:val="0"/>
        <w:ind w:left="702" w:hanging="468"/>
        <w:jc w:val="center"/>
        <w:rPr>
          <w:rFonts w:ascii="Arial" w:hAnsi="Arial" w:cs="Arial"/>
          <w:b/>
          <w:sz w:val="16"/>
          <w:szCs w:val="16"/>
          <w:lang w:val="es-MX"/>
        </w:rPr>
      </w:pPr>
    </w:p>
    <w:p w14:paraId="09C346D2" w14:textId="77777777" w:rsidR="003A5C50" w:rsidRPr="00277CE2" w:rsidRDefault="003A5C50" w:rsidP="003A5C50">
      <w:pPr>
        <w:autoSpaceDE w:val="0"/>
        <w:autoSpaceDN w:val="0"/>
        <w:adjustRightInd w:val="0"/>
        <w:ind w:left="702" w:hanging="468"/>
        <w:jc w:val="center"/>
        <w:rPr>
          <w:rFonts w:ascii="Arial" w:hAnsi="Arial" w:cs="Arial"/>
          <w:b/>
          <w:sz w:val="16"/>
          <w:szCs w:val="16"/>
          <w:lang w:val="es-MX"/>
        </w:rPr>
      </w:pPr>
    </w:p>
    <w:p w14:paraId="2380A48E" w14:textId="77777777" w:rsidR="003A5C50" w:rsidRPr="00277CE2" w:rsidRDefault="003A5C50" w:rsidP="003A5C50">
      <w:pPr>
        <w:autoSpaceDE w:val="0"/>
        <w:autoSpaceDN w:val="0"/>
        <w:adjustRightInd w:val="0"/>
        <w:ind w:left="702" w:hanging="468"/>
        <w:jc w:val="center"/>
        <w:rPr>
          <w:rFonts w:ascii="Arial" w:hAnsi="Arial" w:cs="Arial"/>
          <w:b/>
          <w:sz w:val="16"/>
          <w:szCs w:val="16"/>
          <w:lang w:val="es-MX"/>
        </w:rPr>
      </w:pPr>
    </w:p>
    <w:p w14:paraId="1935B341" w14:textId="77777777" w:rsidR="003A5C50" w:rsidRPr="00277CE2" w:rsidRDefault="003A5C50" w:rsidP="003A5C50">
      <w:pPr>
        <w:autoSpaceDE w:val="0"/>
        <w:autoSpaceDN w:val="0"/>
        <w:adjustRightInd w:val="0"/>
        <w:ind w:left="702" w:hanging="468"/>
        <w:jc w:val="center"/>
        <w:rPr>
          <w:rFonts w:ascii="Arial" w:hAnsi="Arial" w:cs="Arial"/>
          <w:b/>
          <w:sz w:val="16"/>
          <w:szCs w:val="16"/>
          <w:lang w:val="es-MX"/>
        </w:rPr>
      </w:pPr>
    </w:p>
    <w:p w14:paraId="3C2A8C05" w14:textId="77777777" w:rsidR="003A5C50" w:rsidRPr="00277CE2" w:rsidRDefault="003A5C50" w:rsidP="003A5C50">
      <w:pPr>
        <w:autoSpaceDE w:val="0"/>
        <w:autoSpaceDN w:val="0"/>
        <w:adjustRightInd w:val="0"/>
        <w:ind w:left="702" w:hanging="468"/>
        <w:jc w:val="center"/>
        <w:rPr>
          <w:rFonts w:ascii="Arial" w:hAnsi="Arial" w:cs="Arial"/>
          <w:b/>
          <w:sz w:val="16"/>
          <w:szCs w:val="16"/>
          <w:lang w:val="es-MX"/>
        </w:rPr>
      </w:pPr>
    </w:p>
    <w:p w14:paraId="474A79A0" w14:textId="77777777" w:rsidR="003A5C50" w:rsidRPr="00277CE2" w:rsidRDefault="003A5C50" w:rsidP="003A5C50">
      <w:pPr>
        <w:autoSpaceDE w:val="0"/>
        <w:autoSpaceDN w:val="0"/>
        <w:adjustRightInd w:val="0"/>
        <w:ind w:left="702" w:hanging="468"/>
        <w:jc w:val="center"/>
        <w:rPr>
          <w:rFonts w:ascii="Arial" w:hAnsi="Arial" w:cs="Arial"/>
          <w:b/>
          <w:sz w:val="16"/>
          <w:szCs w:val="16"/>
          <w:lang w:val="es-MX"/>
        </w:rPr>
      </w:pPr>
      <w:r w:rsidRPr="00277CE2">
        <w:rPr>
          <w:rFonts w:ascii="Arial" w:hAnsi="Arial" w:cs="Arial"/>
          <w:b/>
          <w:sz w:val="16"/>
          <w:szCs w:val="16"/>
          <w:lang w:val="es-MX"/>
        </w:rPr>
        <w:t>C L Á U S U L A S</w:t>
      </w:r>
    </w:p>
    <w:p w14:paraId="0F28D8DA" w14:textId="77777777" w:rsidR="003A5C50" w:rsidRPr="00277CE2" w:rsidRDefault="003A5C50" w:rsidP="003A5C50">
      <w:pPr>
        <w:autoSpaceDE w:val="0"/>
        <w:autoSpaceDN w:val="0"/>
        <w:adjustRightInd w:val="0"/>
        <w:ind w:left="702" w:hanging="468"/>
        <w:jc w:val="center"/>
        <w:rPr>
          <w:rFonts w:ascii="Arial" w:hAnsi="Arial" w:cs="Arial"/>
          <w:b/>
          <w:sz w:val="16"/>
          <w:szCs w:val="16"/>
          <w:lang w:val="es-MX"/>
        </w:rPr>
      </w:pPr>
    </w:p>
    <w:p w14:paraId="2D13E1FD" w14:textId="77777777" w:rsidR="003A5C50" w:rsidRPr="00277CE2" w:rsidRDefault="003A5C50" w:rsidP="003A5C50">
      <w:pPr>
        <w:tabs>
          <w:tab w:val="left" w:pos="993"/>
        </w:tabs>
        <w:autoSpaceDE w:val="0"/>
        <w:autoSpaceDN w:val="0"/>
        <w:adjustRightInd w:val="0"/>
        <w:ind w:left="1410" w:right="-93" w:hanging="1410"/>
        <w:jc w:val="both"/>
        <w:rPr>
          <w:rFonts w:ascii="Arial" w:hAnsi="Arial" w:cs="Arial"/>
          <w:bCs/>
          <w:sz w:val="16"/>
          <w:szCs w:val="16"/>
        </w:rPr>
      </w:pPr>
      <w:r w:rsidRPr="00277CE2">
        <w:rPr>
          <w:rFonts w:ascii="Arial" w:hAnsi="Arial" w:cs="Arial"/>
          <w:b/>
          <w:bCs/>
          <w:sz w:val="16"/>
          <w:szCs w:val="16"/>
          <w:lang w:val="es-MX"/>
        </w:rPr>
        <w:t xml:space="preserve">PRIMERA.- </w:t>
      </w:r>
      <w:r w:rsidRPr="00277CE2">
        <w:rPr>
          <w:rFonts w:ascii="Arial" w:hAnsi="Arial" w:cs="Arial"/>
          <w:b/>
          <w:bCs/>
          <w:sz w:val="16"/>
          <w:szCs w:val="16"/>
          <w:lang w:val="es-MX"/>
        </w:rPr>
        <w:tab/>
      </w:r>
      <w:r w:rsidRPr="00277CE2">
        <w:rPr>
          <w:rFonts w:ascii="Arial" w:hAnsi="Arial" w:cs="Arial"/>
          <w:b/>
          <w:bCs/>
          <w:sz w:val="16"/>
          <w:szCs w:val="16"/>
          <w:lang w:val="es-MX"/>
        </w:rPr>
        <w:tab/>
      </w:r>
      <w:r w:rsidRPr="00277CE2">
        <w:rPr>
          <w:rFonts w:ascii="Arial" w:hAnsi="Arial" w:cs="Arial"/>
          <w:b/>
          <w:bCs/>
          <w:sz w:val="16"/>
          <w:szCs w:val="16"/>
        </w:rPr>
        <w:t>OBJETO DEL CONTRATO.- “EL PROVEEDOR"</w:t>
      </w:r>
      <w:r w:rsidRPr="00277CE2">
        <w:rPr>
          <w:rFonts w:ascii="Arial" w:hAnsi="Arial" w:cs="Arial"/>
          <w:sz w:val="16"/>
          <w:szCs w:val="16"/>
        </w:rPr>
        <w:t xml:space="preserve"> se obliga a suministrar los bienes cuyas características, especificaciones y cantidades del Servicio Integral de Laboratorio Clínico que se describen en el </w:t>
      </w:r>
      <w:r w:rsidRPr="00277CE2">
        <w:rPr>
          <w:rFonts w:ascii="Arial" w:hAnsi="Arial" w:cs="Arial"/>
          <w:b/>
          <w:bCs/>
          <w:sz w:val="16"/>
          <w:szCs w:val="16"/>
        </w:rPr>
        <w:t xml:space="preserve">Anexo </w:t>
      </w:r>
      <w:proofErr w:type="spellStart"/>
      <w:r w:rsidRPr="00277CE2">
        <w:rPr>
          <w:rFonts w:ascii="Arial" w:hAnsi="Arial" w:cs="Arial"/>
          <w:b/>
          <w:bCs/>
          <w:sz w:val="16"/>
          <w:szCs w:val="16"/>
        </w:rPr>
        <w:t>xxxxxxxxxxxxxxxxxxxxxxxxxxxxx</w:t>
      </w:r>
      <w:proofErr w:type="spellEnd"/>
      <w:r w:rsidRPr="00277CE2">
        <w:rPr>
          <w:rFonts w:ascii="Arial" w:hAnsi="Arial" w:cs="Arial"/>
          <w:bCs/>
          <w:sz w:val="16"/>
          <w:szCs w:val="16"/>
        </w:rPr>
        <w:t>, que se refiere a las claves contenidas en el mismo, y de las que se desprende clave, descripción, precio unitario, cantidad mínima, cantidad máxima, importe mínimo e importe máximo,</w:t>
      </w:r>
      <w:r w:rsidRPr="00277CE2">
        <w:rPr>
          <w:rFonts w:ascii="Arial" w:hAnsi="Arial" w:cs="Arial"/>
          <w:b/>
          <w:bCs/>
          <w:sz w:val="16"/>
          <w:szCs w:val="16"/>
        </w:rPr>
        <w:t xml:space="preserve"> </w:t>
      </w:r>
      <w:r w:rsidRPr="00277CE2">
        <w:rPr>
          <w:rFonts w:ascii="Arial" w:hAnsi="Arial" w:cs="Arial"/>
          <w:bCs/>
          <w:sz w:val="16"/>
          <w:szCs w:val="16"/>
        </w:rPr>
        <w:t>el cual forma parte integral del presente contrato</w:t>
      </w:r>
      <w:r w:rsidRPr="00277CE2">
        <w:rPr>
          <w:rFonts w:ascii="Arial" w:hAnsi="Arial" w:cs="Arial"/>
          <w:i/>
          <w:iCs/>
          <w:sz w:val="16"/>
          <w:szCs w:val="16"/>
        </w:rPr>
        <w:t>.</w:t>
      </w:r>
      <w:r w:rsidRPr="00277CE2">
        <w:rPr>
          <w:rFonts w:ascii="Arial" w:hAnsi="Arial" w:cs="Arial"/>
          <w:bCs/>
          <w:sz w:val="16"/>
          <w:szCs w:val="16"/>
        </w:rPr>
        <w:t xml:space="preserve"> A fin continuar  con la prestación de los servicios a la población derechohabiente. Lo anterior tiene su fundamento legal en lo dispuesto por los artículos 29, 45 y demás relativos a la Ley de Adquisiciones, Arrendamientos y Servicios del Sector Público.</w:t>
      </w:r>
    </w:p>
    <w:p w14:paraId="6ED162A0" w14:textId="77777777" w:rsidR="003A5C50" w:rsidRPr="00277CE2" w:rsidRDefault="003A5C50" w:rsidP="003A5C50">
      <w:pPr>
        <w:ind w:left="1410" w:hanging="1410"/>
        <w:jc w:val="both"/>
        <w:rPr>
          <w:rFonts w:ascii="Arial" w:hAnsi="Arial" w:cs="Arial"/>
          <w:b/>
          <w:sz w:val="16"/>
          <w:szCs w:val="16"/>
        </w:rPr>
      </w:pPr>
    </w:p>
    <w:p w14:paraId="71C18B68" w14:textId="77777777" w:rsidR="003A5C50" w:rsidRPr="00277CE2" w:rsidRDefault="003A5C50" w:rsidP="003A5C50">
      <w:pPr>
        <w:ind w:left="1410" w:hanging="1410"/>
        <w:jc w:val="both"/>
        <w:rPr>
          <w:rFonts w:ascii="Arial" w:hAnsi="Arial" w:cs="Arial"/>
          <w:sz w:val="16"/>
          <w:szCs w:val="16"/>
        </w:rPr>
      </w:pPr>
      <w:r w:rsidRPr="00277CE2">
        <w:rPr>
          <w:rFonts w:ascii="Arial" w:hAnsi="Arial" w:cs="Arial"/>
          <w:b/>
          <w:sz w:val="16"/>
          <w:szCs w:val="16"/>
        </w:rPr>
        <w:t>SEGUNDA.-</w:t>
      </w:r>
      <w:r w:rsidRPr="00277CE2">
        <w:rPr>
          <w:rFonts w:ascii="Arial" w:hAnsi="Arial" w:cs="Arial"/>
          <w:sz w:val="16"/>
          <w:szCs w:val="16"/>
        </w:rPr>
        <w:t xml:space="preserve"> </w:t>
      </w:r>
      <w:r w:rsidRPr="00277CE2">
        <w:rPr>
          <w:rFonts w:ascii="Arial" w:hAnsi="Arial" w:cs="Arial"/>
          <w:sz w:val="16"/>
          <w:szCs w:val="16"/>
        </w:rPr>
        <w:tab/>
      </w:r>
      <w:r w:rsidRPr="00277CE2">
        <w:rPr>
          <w:rFonts w:ascii="Arial" w:hAnsi="Arial" w:cs="Arial"/>
          <w:b/>
          <w:sz w:val="16"/>
          <w:szCs w:val="16"/>
        </w:rPr>
        <w:t>IMPORTE DEL CONTRATO</w:t>
      </w:r>
      <w:r w:rsidRPr="00277CE2">
        <w:rPr>
          <w:rFonts w:ascii="Arial" w:hAnsi="Arial" w:cs="Arial"/>
          <w:sz w:val="16"/>
          <w:szCs w:val="16"/>
        </w:rPr>
        <w:t xml:space="preserve">.- </w:t>
      </w:r>
      <w:r w:rsidRPr="00277CE2">
        <w:rPr>
          <w:rFonts w:ascii="Arial" w:hAnsi="Arial" w:cs="Arial"/>
          <w:b/>
          <w:sz w:val="16"/>
          <w:szCs w:val="16"/>
        </w:rPr>
        <w:t>“EL INSTITUTO”</w:t>
      </w:r>
      <w:r w:rsidRPr="00277CE2">
        <w:rPr>
          <w:rFonts w:ascii="Arial" w:hAnsi="Arial" w:cs="Arial"/>
          <w:sz w:val="16"/>
          <w:szCs w:val="16"/>
        </w:rPr>
        <w:t xml:space="preserve"> cuenta con un presupuesto mínimo como compromiso a ejercer por la prestación de los servicios y/o entrega de los bienes objeto del presente instrumento jurídico, por la cantidad de</w:t>
      </w:r>
      <w:r w:rsidRPr="00277CE2">
        <w:rPr>
          <w:rFonts w:ascii="Arial" w:hAnsi="Arial" w:cs="Arial"/>
          <w:b/>
          <w:sz w:val="16"/>
          <w:szCs w:val="16"/>
        </w:rPr>
        <w:t xml:space="preserve"> $XXXXX (XXXXXXXXXXXXXXXXX PESOS XX/100 M.N.)</w:t>
      </w:r>
      <w:r w:rsidRPr="00277CE2">
        <w:rPr>
          <w:rFonts w:ascii="Arial" w:hAnsi="Arial" w:cs="Arial"/>
          <w:sz w:val="16"/>
          <w:szCs w:val="16"/>
        </w:rPr>
        <w:t xml:space="preserve">, más el Impuesto al Valor Agregado (I.V.A.) y un presupuesto máximo susceptible de ser ejercido por la cantidad de </w:t>
      </w:r>
      <w:r w:rsidRPr="00277CE2">
        <w:rPr>
          <w:rFonts w:ascii="Arial" w:hAnsi="Arial" w:cs="Arial"/>
          <w:b/>
          <w:sz w:val="16"/>
          <w:szCs w:val="16"/>
        </w:rPr>
        <w:t xml:space="preserve">$XXXXXXXXXX (XXXXXXXXXXXXXXXXXXXXXXXX PESOS 75/100 M.N.), </w:t>
      </w:r>
      <w:r w:rsidRPr="00277CE2">
        <w:rPr>
          <w:rFonts w:ascii="Arial" w:hAnsi="Arial" w:cs="Arial"/>
          <w:sz w:val="16"/>
          <w:szCs w:val="16"/>
        </w:rPr>
        <w:t xml:space="preserve">más el impuesto al valor agregado (I.V.A.), de conformidad con los precios unitarios que se relacionan en el </w:t>
      </w:r>
      <w:r w:rsidRPr="00277CE2">
        <w:rPr>
          <w:rFonts w:ascii="Arial" w:hAnsi="Arial" w:cs="Arial"/>
          <w:b/>
          <w:bCs/>
          <w:sz w:val="16"/>
          <w:szCs w:val="16"/>
        </w:rPr>
        <w:t xml:space="preserve">Anexo T1 </w:t>
      </w:r>
      <w:r w:rsidRPr="00277CE2">
        <w:rPr>
          <w:rFonts w:ascii="Arial" w:hAnsi="Arial" w:cs="Arial"/>
          <w:b/>
          <w:bCs/>
          <w:sz w:val="16"/>
          <w:szCs w:val="16"/>
          <w:lang w:eastAsia="es-ES"/>
        </w:rPr>
        <w:lastRenderedPageBreak/>
        <w:t>“Requerimiento con cantidades Máximas - Mínimas, y Bienes de Consumo Complementarios”</w:t>
      </w:r>
      <w:r w:rsidRPr="00277CE2">
        <w:rPr>
          <w:rFonts w:ascii="Arial" w:hAnsi="Arial" w:cs="Arial"/>
          <w:b/>
          <w:bCs/>
          <w:sz w:val="16"/>
          <w:szCs w:val="16"/>
        </w:rPr>
        <w:t xml:space="preserve"> (T uno)</w:t>
      </w:r>
      <w:r w:rsidRPr="00277CE2">
        <w:rPr>
          <w:rFonts w:ascii="Arial" w:hAnsi="Arial" w:cs="Arial"/>
          <w:bCs/>
          <w:sz w:val="16"/>
          <w:szCs w:val="16"/>
        </w:rPr>
        <w:t xml:space="preserve">, </w:t>
      </w:r>
      <w:r w:rsidRPr="00277CE2">
        <w:rPr>
          <w:rFonts w:ascii="Arial" w:hAnsi="Arial" w:cs="Arial"/>
          <w:sz w:val="16"/>
          <w:szCs w:val="16"/>
        </w:rPr>
        <w:t>del presente contrato.</w:t>
      </w:r>
    </w:p>
    <w:p w14:paraId="290E1B94" w14:textId="77777777" w:rsidR="003A5C50" w:rsidRPr="00277CE2" w:rsidRDefault="003A5C50" w:rsidP="003A5C50">
      <w:pPr>
        <w:ind w:left="1410" w:hanging="1410"/>
        <w:jc w:val="both"/>
        <w:rPr>
          <w:rFonts w:ascii="Arial" w:hAnsi="Arial" w:cs="Arial"/>
          <w:sz w:val="16"/>
          <w:szCs w:val="16"/>
        </w:rPr>
      </w:pPr>
    </w:p>
    <w:p w14:paraId="1D44CDEA" w14:textId="77777777" w:rsidR="003A5C50" w:rsidRPr="00277CE2" w:rsidRDefault="003A5C50" w:rsidP="003A5C50">
      <w:pPr>
        <w:tabs>
          <w:tab w:val="left" w:pos="-1701"/>
          <w:tab w:val="left" w:pos="-142"/>
        </w:tabs>
        <w:overflowPunct w:val="0"/>
        <w:autoSpaceDE w:val="0"/>
        <w:autoSpaceDN w:val="0"/>
        <w:adjustRightInd w:val="0"/>
        <w:ind w:left="1410"/>
        <w:jc w:val="both"/>
        <w:rPr>
          <w:rFonts w:ascii="Arial" w:hAnsi="Arial" w:cs="Arial"/>
          <w:sz w:val="16"/>
          <w:szCs w:val="16"/>
          <w:lang w:val="es-MX"/>
        </w:rPr>
      </w:pPr>
      <w:r w:rsidRPr="00277CE2">
        <w:rPr>
          <w:rFonts w:ascii="Arial" w:hAnsi="Arial" w:cs="Arial"/>
          <w:sz w:val="16"/>
          <w:szCs w:val="16"/>
          <w:lang w:val="es-MX"/>
        </w:rPr>
        <w:t>Las partes convienen que el presente contrato se celebra bajo la modalidad de precios fijos, por lo que el monto de los mismos no cambiará durante la vigencia del presente Contrato. Lo anterior tiene su fundamento en términos del artículo 44 de la Ley de Adquisiciones, Arrendamientos y Servicios del Sector Público.</w:t>
      </w:r>
    </w:p>
    <w:p w14:paraId="739C58FB" w14:textId="77777777" w:rsidR="003A5C50" w:rsidRPr="00277CE2" w:rsidRDefault="003A5C50" w:rsidP="003A5C50">
      <w:pPr>
        <w:tabs>
          <w:tab w:val="left" w:pos="-1701"/>
          <w:tab w:val="left" w:pos="-142"/>
        </w:tabs>
        <w:jc w:val="both"/>
        <w:rPr>
          <w:rFonts w:ascii="Arial" w:hAnsi="Arial" w:cs="Arial"/>
          <w:sz w:val="16"/>
          <w:szCs w:val="16"/>
        </w:rPr>
      </w:pPr>
    </w:p>
    <w:p w14:paraId="500E8041" w14:textId="77777777" w:rsidR="003A5C50" w:rsidRPr="00277CE2" w:rsidRDefault="003A5C50" w:rsidP="003A5C50">
      <w:pPr>
        <w:ind w:left="1418"/>
        <w:jc w:val="both"/>
        <w:rPr>
          <w:rFonts w:ascii="Arial" w:hAnsi="Arial" w:cs="Arial"/>
          <w:sz w:val="16"/>
          <w:szCs w:val="16"/>
        </w:rPr>
      </w:pPr>
      <w:r w:rsidRPr="00277CE2">
        <w:rPr>
          <w:rFonts w:ascii="Arial" w:hAnsi="Arial" w:cs="Arial"/>
          <w:b/>
          <w:sz w:val="16"/>
          <w:szCs w:val="16"/>
        </w:rPr>
        <w:t>TERCERA.-</w:t>
      </w:r>
      <w:r w:rsidRPr="00277CE2">
        <w:rPr>
          <w:rFonts w:ascii="Arial" w:hAnsi="Arial" w:cs="Arial"/>
          <w:sz w:val="16"/>
          <w:szCs w:val="16"/>
        </w:rPr>
        <w:tab/>
      </w:r>
      <w:r w:rsidRPr="00277CE2">
        <w:rPr>
          <w:rFonts w:ascii="Arial" w:hAnsi="Arial" w:cs="Arial"/>
          <w:b/>
          <w:bCs/>
          <w:sz w:val="16"/>
          <w:szCs w:val="16"/>
          <w:lang w:val="es-MX"/>
        </w:rPr>
        <w:t xml:space="preserve">FORMA DE PAGO.- </w:t>
      </w:r>
      <w:r w:rsidRPr="00277CE2">
        <w:rPr>
          <w:rFonts w:ascii="Arial" w:hAnsi="Arial" w:cs="Arial"/>
          <w:sz w:val="16"/>
          <w:szCs w:val="16"/>
        </w:rPr>
        <w:t xml:space="preserve">La forma de pago será por </w:t>
      </w:r>
      <w:r w:rsidRPr="00277CE2">
        <w:rPr>
          <w:rFonts w:ascii="Arial" w:hAnsi="Arial" w:cs="Arial"/>
          <w:b/>
          <w:caps/>
          <w:sz w:val="16"/>
          <w:szCs w:val="16"/>
        </w:rPr>
        <w:t>estudio efectivo realizado</w:t>
      </w:r>
      <w:r w:rsidRPr="00277CE2">
        <w:rPr>
          <w:rFonts w:ascii="Arial" w:hAnsi="Arial" w:cs="Arial"/>
          <w:sz w:val="16"/>
          <w:szCs w:val="16"/>
        </w:rPr>
        <w:t>, conforme a lo establecido en el artículo 51 de la Ley de Adquisiciones, Arrendamientos y Servicios del Sector Público y 93 de Reglamento.</w:t>
      </w:r>
    </w:p>
    <w:p w14:paraId="575B2D2E" w14:textId="77777777" w:rsidR="003A5C50" w:rsidRPr="00277CE2" w:rsidRDefault="003A5C50" w:rsidP="003A5C50">
      <w:pPr>
        <w:ind w:left="1418"/>
        <w:rPr>
          <w:rFonts w:ascii="Arial" w:hAnsi="Arial" w:cs="Arial"/>
          <w:sz w:val="16"/>
          <w:szCs w:val="16"/>
        </w:rPr>
      </w:pPr>
    </w:p>
    <w:p w14:paraId="5FE1294E" w14:textId="77777777" w:rsidR="003A5C50" w:rsidRPr="00277CE2" w:rsidRDefault="003A5C50" w:rsidP="003A5C50">
      <w:pPr>
        <w:ind w:left="1418"/>
        <w:jc w:val="both"/>
        <w:rPr>
          <w:rFonts w:ascii="Arial" w:hAnsi="Arial" w:cs="Arial"/>
          <w:sz w:val="16"/>
          <w:szCs w:val="16"/>
        </w:rPr>
      </w:pPr>
      <w:r w:rsidRPr="00277CE2">
        <w:rPr>
          <w:rFonts w:ascii="Arial" w:hAnsi="Arial" w:cs="Arial"/>
          <w:sz w:val="16"/>
          <w:szCs w:val="16"/>
        </w:rPr>
        <w:t xml:space="preserve">El Instituto realizará el pago de la prestación del Servicio Integral de Laboratorio, de acuerdo al </w:t>
      </w:r>
      <w:r w:rsidRPr="00277CE2">
        <w:rPr>
          <w:rFonts w:ascii="Arial" w:hAnsi="Arial" w:cs="Arial"/>
          <w:b/>
          <w:sz w:val="16"/>
          <w:szCs w:val="16"/>
        </w:rPr>
        <w:t>Anexo T10 “Reporte Mensual de Estudios Efectivos Realizados”</w:t>
      </w:r>
      <w:r w:rsidRPr="00277CE2">
        <w:rPr>
          <w:rFonts w:ascii="Arial" w:hAnsi="Arial" w:cs="Arial"/>
          <w:sz w:val="16"/>
          <w:szCs w:val="16"/>
        </w:rPr>
        <w:t xml:space="preserve"> en el mes inmediato anterior que será cotejado, conciliado y aprobado mediante la firma del </w:t>
      </w:r>
      <w:r w:rsidRPr="00277CE2">
        <w:rPr>
          <w:rFonts w:ascii="Arial" w:hAnsi="Arial" w:cs="Arial"/>
          <w:b/>
          <w:sz w:val="16"/>
          <w:szCs w:val="16"/>
        </w:rPr>
        <w:t xml:space="preserve">Jefe o Encargado del Servicio de Laboratorio Clínico </w:t>
      </w:r>
      <w:r w:rsidRPr="00277CE2">
        <w:rPr>
          <w:rFonts w:ascii="Arial" w:hAnsi="Arial" w:cs="Arial"/>
          <w:sz w:val="16"/>
          <w:szCs w:val="16"/>
        </w:rPr>
        <w:t>a más tardar el último día hábil del mes y también estar firmado por el Director Médico de la Unidad Médica así como por el representante legal del proveedor.</w:t>
      </w:r>
    </w:p>
    <w:p w14:paraId="5BFA8F3E" w14:textId="77777777" w:rsidR="002841A4" w:rsidRPr="00277CE2" w:rsidRDefault="002841A4" w:rsidP="003A5C50">
      <w:pPr>
        <w:ind w:left="1418"/>
        <w:jc w:val="both"/>
        <w:rPr>
          <w:rFonts w:ascii="Arial" w:hAnsi="Arial" w:cs="Arial"/>
          <w:sz w:val="16"/>
          <w:szCs w:val="16"/>
        </w:rPr>
      </w:pPr>
    </w:p>
    <w:p w14:paraId="36562BAB" w14:textId="77777777" w:rsidR="002841A4" w:rsidRPr="00277CE2" w:rsidRDefault="005D7EA4" w:rsidP="002841A4">
      <w:pPr>
        <w:ind w:left="1418"/>
        <w:jc w:val="both"/>
        <w:rPr>
          <w:rFonts w:ascii="Arial" w:hAnsi="Arial" w:cs="Arial"/>
          <w:sz w:val="16"/>
          <w:szCs w:val="16"/>
        </w:rPr>
      </w:pPr>
      <w:r w:rsidRPr="00277CE2">
        <w:rPr>
          <w:rFonts w:ascii="Arial" w:hAnsi="Arial" w:cs="Arial"/>
          <w:sz w:val="16"/>
          <w:szCs w:val="16"/>
        </w:rPr>
        <w:t xml:space="preserve"> Con fundamento en el numeral 5.5.1 de las </w:t>
      </w:r>
      <w:proofErr w:type="spellStart"/>
      <w:r w:rsidRPr="00277CE2">
        <w:rPr>
          <w:rFonts w:ascii="Arial" w:hAnsi="Arial" w:cs="Arial"/>
          <w:sz w:val="16"/>
          <w:szCs w:val="16"/>
        </w:rPr>
        <w:t>Politicas</w:t>
      </w:r>
      <w:proofErr w:type="spellEnd"/>
      <w:r w:rsidRPr="00277CE2">
        <w:rPr>
          <w:rFonts w:ascii="Arial" w:hAnsi="Arial" w:cs="Arial"/>
          <w:sz w:val="16"/>
          <w:szCs w:val="16"/>
        </w:rPr>
        <w:t>, Bases y Lineamientos en Materia de Adquisiciones, Arrendamientos y Servicios del IMSS el</w:t>
      </w:r>
      <w:r w:rsidR="002841A4" w:rsidRPr="00277CE2">
        <w:rPr>
          <w:rFonts w:ascii="Arial" w:hAnsi="Arial" w:cs="Arial"/>
          <w:sz w:val="16"/>
          <w:szCs w:val="16"/>
        </w:rPr>
        <w:t xml:space="preserve"> pago se realizará en pesos mexicanos, de acuerdo al “Procedimiento para la recepción, glosa y aprobación de documentos presentados para trámite de pago y la constitución, modificación, cancelación, operación y control de fondos fijos”, siempre y cuando se cuente con la suficiencia presupuestal, así como con la documentación comprobatoria que acredite la entrega </w:t>
      </w:r>
      <w:r w:rsidRPr="00277CE2">
        <w:rPr>
          <w:rFonts w:ascii="Arial" w:hAnsi="Arial" w:cs="Arial"/>
          <w:sz w:val="16"/>
          <w:szCs w:val="16"/>
        </w:rPr>
        <w:t>de los bienes y/o servicios.</w:t>
      </w:r>
    </w:p>
    <w:p w14:paraId="22D61969" w14:textId="77777777" w:rsidR="003A5C50" w:rsidRPr="00277CE2" w:rsidRDefault="003A5C50" w:rsidP="003A5C50">
      <w:pPr>
        <w:ind w:left="1418"/>
        <w:jc w:val="both"/>
        <w:rPr>
          <w:rFonts w:ascii="Arial" w:hAnsi="Arial" w:cs="Arial"/>
          <w:sz w:val="16"/>
          <w:szCs w:val="16"/>
        </w:rPr>
      </w:pPr>
    </w:p>
    <w:p w14:paraId="0A99A644" w14:textId="77777777" w:rsidR="003A5C50" w:rsidRPr="00277CE2" w:rsidRDefault="003A5C50" w:rsidP="003A5C50">
      <w:pPr>
        <w:ind w:left="1418"/>
        <w:jc w:val="both"/>
        <w:rPr>
          <w:rFonts w:ascii="Arial" w:hAnsi="Arial" w:cs="Arial"/>
          <w:sz w:val="16"/>
          <w:szCs w:val="16"/>
        </w:rPr>
      </w:pPr>
      <w:r w:rsidRPr="00277CE2">
        <w:rPr>
          <w:rFonts w:ascii="Arial" w:hAnsi="Arial" w:cs="Arial"/>
          <w:sz w:val="16"/>
          <w:szCs w:val="16"/>
        </w:rPr>
        <w:t>Los pagos se efectuarán en pesos mexicanos, a los 20 (veinte) días naturales posteriores a la entrega por parte del proveedor ante las áreas de contabilidad, de los siguientes documentos:</w:t>
      </w:r>
    </w:p>
    <w:p w14:paraId="438C3F5E" w14:textId="77777777" w:rsidR="003A5C50" w:rsidRPr="00277CE2" w:rsidRDefault="003A5C50" w:rsidP="003A5C50">
      <w:pPr>
        <w:ind w:left="1418"/>
        <w:jc w:val="both"/>
        <w:rPr>
          <w:rFonts w:ascii="Arial" w:hAnsi="Arial" w:cs="Arial"/>
          <w:sz w:val="16"/>
          <w:szCs w:val="16"/>
        </w:rPr>
      </w:pPr>
    </w:p>
    <w:p w14:paraId="7667C99E" w14:textId="77777777" w:rsidR="003A5C50" w:rsidRPr="00277CE2" w:rsidRDefault="003A5C50" w:rsidP="003A5C50">
      <w:pPr>
        <w:numPr>
          <w:ilvl w:val="0"/>
          <w:numId w:val="45"/>
        </w:numPr>
        <w:ind w:left="1418"/>
        <w:contextualSpacing/>
        <w:jc w:val="both"/>
        <w:rPr>
          <w:rFonts w:ascii="Arial" w:hAnsi="Arial" w:cs="Arial"/>
          <w:sz w:val="16"/>
          <w:szCs w:val="16"/>
        </w:rPr>
      </w:pPr>
      <w:r w:rsidRPr="00277CE2">
        <w:rPr>
          <w:rFonts w:ascii="Arial" w:hAnsi="Arial" w:cs="Arial"/>
          <w:sz w:val="16"/>
          <w:szCs w:val="16"/>
        </w:rPr>
        <w:t>Original y copia del Comprobante Fiscal Digital que reúna los requisitos fiscales respectivos, en la que se indique el servicio prestado, reporte mensual de estudios elaborado por el proveedor, debidamente conciliado por el Administrador del Contrato, número de proveedor, número de contrato, número de fianza y denominación social de la afianzadora, misma que deberá ser entregada en el Departamento de Finanzas de esta Unidad Médica.</w:t>
      </w:r>
    </w:p>
    <w:p w14:paraId="06AEB5C0" w14:textId="77777777" w:rsidR="003A5C50" w:rsidRPr="00277CE2" w:rsidRDefault="003A5C50" w:rsidP="003A5C50">
      <w:pPr>
        <w:numPr>
          <w:ilvl w:val="0"/>
          <w:numId w:val="45"/>
        </w:numPr>
        <w:ind w:left="1418"/>
        <w:contextualSpacing/>
        <w:jc w:val="both"/>
        <w:rPr>
          <w:rFonts w:ascii="Arial" w:hAnsi="Arial" w:cs="Arial"/>
          <w:sz w:val="16"/>
          <w:szCs w:val="16"/>
        </w:rPr>
      </w:pPr>
      <w:r w:rsidRPr="00277CE2">
        <w:rPr>
          <w:rFonts w:ascii="Arial" w:hAnsi="Arial" w:cs="Arial"/>
          <w:sz w:val="16"/>
          <w:szCs w:val="16"/>
        </w:rPr>
        <w:t>En caso de que el proveedor presente su Comprobante Fiscal Digital con errores o deficiencias, el plazo de pago se ajustará en términos del artículo 90 del Reglamento de la Ley de Adquisiciones Arrendamientos y Servicios del Sector Público.</w:t>
      </w:r>
    </w:p>
    <w:p w14:paraId="777F4A42" w14:textId="77777777" w:rsidR="003A5C50" w:rsidRPr="00277CE2" w:rsidRDefault="003A5C50" w:rsidP="003A5C50">
      <w:pPr>
        <w:numPr>
          <w:ilvl w:val="0"/>
          <w:numId w:val="45"/>
        </w:numPr>
        <w:ind w:left="1418"/>
        <w:contextualSpacing/>
        <w:jc w:val="both"/>
        <w:rPr>
          <w:rFonts w:ascii="Arial" w:hAnsi="Arial" w:cs="Arial"/>
          <w:sz w:val="16"/>
          <w:szCs w:val="16"/>
        </w:rPr>
      </w:pPr>
      <w:r w:rsidRPr="00277CE2">
        <w:rPr>
          <w:rFonts w:ascii="Arial" w:hAnsi="Arial" w:cs="Arial"/>
          <w:sz w:val="16"/>
          <w:szCs w:val="16"/>
        </w:rPr>
        <w:t xml:space="preserve">El proveedor podrá optar porque el Instituto efectúe el pago del servicio prestado, a través del esquema electrónico interbancario que tiene en operación, con las instituciones bancarias siguientes: Banamex, S.A., BBVA, Bancomer, S.A., Banorte, S.A. y Scotiabank Inverlat, S.A., para tal efecto deberá presentar en el Departamento de Finanzas de la Unidad Médica, petición escrita indicando: razón social, domicilio fiscal, número telefónico y fax, nombre completo del apoderado legal con facultades de cobro y su firma, número de cuenta de cheques (número de </w:t>
      </w:r>
      <w:proofErr w:type="spellStart"/>
      <w:r w:rsidRPr="00277CE2">
        <w:rPr>
          <w:rFonts w:ascii="Arial" w:hAnsi="Arial" w:cs="Arial"/>
          <w:sz w:val="16"/>
          <w:szCs w:val="16"/>
        </w:rPr>
        <w:t>clabe</w:t>
      </w:r>
      <w:proofErr w:type="spellEnd"/>
      <w:r w:rsidRPr="00277CE2">
        <w:rPr>
          <w:rFonts w:ascii="Arial" w:hAnsi="Arial" w:cs="Arial"/>
          <w:sz w:val="16"/>
          <w:szCs w:val="16"/>
        </w:rPr>
        <w:t xml:space="preserve"> bancaria estandarizada), banco, sucursal y plaza, así como, número del proveedor asignado por el Instituto. </w:t>
      </w:r>
    </w:p>
    <w:p w14:paraId="6950B910" w14:textId="77777777" w:rsidR="003A5C50" w:rsidRPr="00277CE2" w:rsidRDefault="003A5C50" w:rsidP="003A5C50">
      <w:pPr>
        <w:ind w:left="1418"/>
        <w:jc w:val="both"/>
        <w:rPr>
          <w:rFonts w:ascii="Arial" w:hAnsi="Arial" w:cs="Arial"/>
          <w:sz w:val="16"/>
          <w:szCs w:val="16"/>
        </w:rPr>
      </w:pPr>
    </w:p>
    <w:p w14:paraId="58D89B03" w14:textId="77777777" w:rsidR="003A5C50" w:rsidRPr="00277CE2" w:rsidRDefault="003A5C50" w:rsidP="003A5C50">
      <w:pPr>
        <w:ind w:left="1418"/>
        <w:jc w:val="both"/>
        <w:rPr>
          <w:rFonts w:ascii="Arial" w:hAnsi="Arial" w:cs="Arial"/>
          <w:sz w:val="16"/>
          <w:szCs w:val="16"/>
        </w:rPr>
      </w:pPr>
      <w:r w:rsidRPr="00277CE2">
        <w:rPr>
          <w:rFonts w:ascii="Arial" w:hAnsi="Arial" w:cs="Arial"/>
          <w:sz w:val="16"/>
          <w:szCs w:val="16"/>
        </w:rPr>
        <w:t>En caso de que el proveedor solicite el abono en una cuenta contratada en un banco diferente a los antes citados (interbancario), el IMSS realizará la instrucción de pago en la fecha de vencimiento del contra-recibo y su aplicación se llevará a cabo al día hábil siguiente, de acuerdo con el mecanismo establecido por el Centro de Compensación Bancaria, CECOBAN.</w:t>
      </w:r>
    </w:p>
    <w:p w14:paraId="08BFBA21" w14:textId="77777777" w:rsidR="003A5C50" w:rsidRPr="00277CE2" w:rsidRDefault="003A5C50" w:rsidP="003A5C50">
      <w:pPr>
        <w:ind w:left="1418"/>
        <w:jc w:val="both"/>
        <w:rPr>
          <w:rFonts w:ascii="Arial" w:hAnsi="Arial" w:cs="Arial"/>
          <w:sz w:val="16"/>
          <w:szCs w:val="16"/>
        </w:rPr>
      </w:pPr>
    </w:p>
    <w:p w14:paraId="3E543704" w14:textId="77777777" w:rsidR="003A5C50" w:rsidRPr="00277CE2" w:rsidRDefault="003A5C50" w:rsidP="003A5C50">
      <w:pPr>
        <w:ind w:left="1418"/>
        <w:jc w:val="both"/>
        <w:rPr>
          <w:rFonts w:ascii="Arial" w:hAnsi="Arial" w:cs="Arial"/>
          <w:sz w:val="16"/>
          <w:szCs w:val="16"/>
        </w:rPr>
      </w:pPr>
      <w:r w:rsidRPr="00277CE2">
        <w:rPr>
          <w:rFonts w:ascii="Arial" w:hAnsi="Arial" w:cs="Arial"/>
          <w:sz w:val="16"/>
          <w:szCs w:val="16"/>
        </w:rPr>
        <w:t>Anexo a la solicitud de pago electrónico (</w:t>
      </w:r>
      <w:proofErr w:type="spellStart"/>
      <w:r w:rsidRPr="00277CE2">
        <w:rPr>
          <w:rFonts w:ascii="Arial" w:hAnsi="Arial" w:cs="Arial"/>
          <w:sz w:val="16"/>
          <w:szCs w:val="16"/>
        </w:rPr>
        <w:t>intrabancario</w:t>
      </w:r>
      <w:proofErr w:type="spellEnd"/>
      <w:r w:rsidRPr="00277CE2">
        <w:rPr>
          <w:rFonts w:ascii="Arial" w:hAnsi="Arial" w:cs="Arial"/>
          <w:sz w:val="16"/>
          <w:szCs w:val="16"/>
        </w:rPr>
        <w:t xml:space="preserve"> e interbancario) el proveedor deberá presentar original y copia de la cédula del Registro Federal de Contribuyentes, Poder Notarial e identificación oficial; los originales se solicitan únicamente para cotejar los datos y les serán devueltos en el mismo acto a el proveedor.</w:t>
      </w:r>
    </w:p>
    <w:p w14:paraId="3FCF62AE" w14:textId="77777777" w:rsidR="003A5C50" w:rsidRPr="00277CE2" w:rsidRDefault="003A5C50" w:rsidP="003A5C50">
      <w:pPr>
        <w:ind w:left="1418"/>
        <w:jc w:val="both"/>
        <w:rPr>
          <w:rFonts w:ascii="Arial" w:hAnsi="Arial" w:cs="Arial"/>
          <w:sz w:val="16"/>
          <w:szCs w:val="16"/>
        </w:rPr>
      </w:pPr>
    </w:p>
    <w:p w14:paraId="120978F7" w14:textId="77777777" w:rsidR="003A5C50" w:rsidRPr="00277CE2" w:rsidRDefault="003A5C50" w:rsidP="003A5C50">
      <w:pPr>
        <w:ind w:left="1418"/>
        <w:jc w:val="both"/>
        <w:rPr>
          <w:rFonts w:ascii="Arial" w:hAnsi="Arial" w:cs="Arial"/>
          <w:sz w:val="16"/>
          <w:szCs w:val="16"/>
        </w:rPr>
      </w:pPr>
      <w:r w:rsidRPr="00277CE2">
        <w:rPr>
          <w:rFonts w:ascii="Arial" w:hAnsi="Arial" w:cs="Arial"/>
          <w:sz w:val="16"/>
          <w:szCs w:val="16"/>
        </w:rPr>
        <w:t>El proveedor cumplirá con la inscripción de sus trabajadores en el régimen obligatorio del seguro social así como el pago de las cuotas obrero patronales a que haya lugar, conforme a lo dispuesto en la Ley del Seguro Social. El Instituto podrá verificar en cualquier momento el cumplimiento de dicha obligación.</w:t>
      </w:r>
    </w:p>
    <w:p w14:paraId="107267B6" w14:textId="77777777" w:rsidR="003A5C50" w:rsidRPr="00277CE2" w:rsidRDefault="003A5C50" w:rsidP="003A5C50">
      <w:pPr>
        <w:ind w:left="1418"/>
        <w:jc w:val="both"/>
        <w:rPr>
          <w:rFonts w:ascii="Arial" w:hAnsi="Arial" w:cs="Arial"/>
          <w:sz w:val="16"/>
          <w:szCs w:val="16"/>
        </w:rPr>
      </w:pPr>
    </w:p>
    <w:p w14:paraId="10016BA4" w14:textId="77777777" w:rsidR="003A5C50" w:rsidRPr="00277CE2" w:rsidRDefault="003A5C50" w:rsidP="003A5C50">
      <w:pPr>
        <w:ind w:left="1418"/>
        <w:jc w:val="both"/>
        <w:rPr>
          <w:rFonts w:ascii="Arial" w:hAnsi="Arial" w:cs="Arial"/>
          <w:sz w:val="16"/>
          <w:szCs w:val="16"/>
        </w:rPr>
      </w:pPr>
      <w:r w:rsidRPr="00277CE2">
        <w:rPr>
          <w:rFonts w:ascii="Arial" w:hAnsi="Arial" w:cs="Arial"/>
          <w:sz w:val="16"/>
          <w:szCs w:val="16"/>
        </w:rPr>
        <w:t>El proveedor podrá solicitar al Instituto, a través del Departamento de Finanzas de la Unidad Médica, por escrito y previo al cobro de cualquier Comprobante Fiscal Digital , que de conformidad con lo dispuesto en el artículo 40 B, ultima párrafo, de la Ley del Seguro Social, en el supuesto de que durante la vigencia del presente contrato, se generen cuentas por liquidar a su cargo, líquidas y exigibles a favor del Instituto, le sean aplicados como descuentos en los recursos que le corresponda percibir con motivo del presente instrumento jurídico, contra los adeudos que, en su caso, tuviera por concepto de cuotas obrero patronales.</w:t>
      </w:r>
    </w:p>
    <w:p w14:paraId="218B20BC" w14:textId="77777777" w:rsidR="003A5C50" w:rsidRPr="00277CE2" w:rsidRDefault="003A5C50" w:rsidP="003A5C50">
      <w:pPr>
        <w:ind w:left="1418"/>
        <w:jc w:val="both"/>
        <w:rPr>
          <w:rFonts w:ascii="Arial" w:hAnsi="Arial" w:cs="Arial"/>
          <w:sz w:val="16"/>
          <w:szCs w:val="16"/>
        </w:rPr>
      </w:pPr>
    </w:p>
    <w:p w14:paraId="7173A1F0" w14:textId="77777777" w:rsidR="003A5C50" w:rsidRPr="00277CE2" w:rsidRDefault="003A5C50" w:rsidP="003A5C50">
      <w:pPr>
        <w:ind w:left="1418"/>
        <w:jc w:val="both"/>
        <w:rPr>
          <w:rFonts w:ascii="Arial" w:hAnsi="Arial" w:cs="Arial"/>
          <w:sz w:val="16"/>
          <w:szCs w:val="16"/>
        </w:rPr>
      </w:pPr>
      <w:r w:rsidRPr="00277CE2">
        <w:rPr>
          <w:rFonts w:ascii="Arial" w:hAnsi="Arial" w:cs="Arial"/>
          <w:sz w:val="16"/>
          <w:szCs w:val="16"/>
        </w:rPr>
        <w:t>El proveedor que celebre contratos de cesión de derechos de cobro, deberá notificarlo por escrito a el Instituto, con un mínimo de 5 (cinco) días naturales anteriores a la fecha de pago programada, entregando invariablemente una copia de los contra-recibos cuyo importe se cede, además de los documentos sustantivos de dicha cesión, el mismo procedimiento aplicará en el caso de que el proveedor celebre contrato de cesión de derechos de cobro a través de factoraje financiero conforme al Programa de Cadenas Productivas de Nacional Financiera, S. N. C., Institución de Banca de Desarrollo.</w:t>
      </w:r>
    </w:p>
    <w:p w14:paraId="7C1865A0" w14:textId="77777777" w:rsidR="003A5C50" w:rsidRPr="00277CE2" w:rsidRDefault="003A5C50" w:rsidP="003A5C50">
      <w:pPr>
        <w:ind w:left="1418"/>
        <w:jc w:val="both"/>
        <w:rPr>
          <w:rFonts w:ascii="Arial" w:hAnsi="Arial" w:cs="Arial"/>
          <w:sz w:val="16"/>
          <w:szCs w:val="16"/>
        </w:rPr>
      </w:pPr>
    </w:p>
    <w:p w14:paraId="4EFFABA0" w14:textId="77777777" w:rsidR="003A5C50" w:rsidRPr="00277CE2" w:rsidRDefault="003A5C50" w:rsidP="003A5C50">
      <w:pPr>
        <w:ind w:left="1418"/>
        <w:jc w:val="both"/>
        <w:rPr>
          <w:rFonts w:ascii="Arial" w:hAnsi="Arial" w:cs="Arial"/>
          <w:sz w:val="16"/>
          <w:szCs w:val="16"/>
        </w:rPr>
      </w:pPr>
      <w:r w:rsidRPr="00277CE2">
        <w:rPr>
          <w:rFonts w:ascii="Arial" w:hAnsi="Arial" w:cs="Arial"/>
          <w:sz w:val="16"/>
          <w:szCs w:val="16"/>
        </w:rPr>
        <w:t>El pago de la prestación del servicio, quedará condicionado proporcionalmente al pago que el proveedor deba efectuar por concepto de penas convencionales por atraso.</w:t>
      </w:r>
    </w:p>
    <w:p w14:paraId="416806BF" w14:textId="77777777" w:rsidR="002A2549" w:rsidRPr="00277CE2" w:rsidRDefault="002A2549" w:rsidP="003A5C50">
      <w:pPr>
        <w:ind w:left="1418"/>
        <w:jc w:val="both"/>
        <w:rPr>
          <w:rFonts w:ascii="Arial" w:hAnsi="Arial" w:cs="Arial"/>
          <w:sz w:val="16"/>
          <w:szCs w:val="16"/>
        </w:rPr>
      </w:pPr>
    </w:p>
    <w:p w14:paraId="4ED79D42" w14:textId="77777777" w:rsidR="002A2549" w:rsidRPr="00277CE2" w:rsidRDefault="002A2549" w:rsidP="002A2549">
      <w:pPr>
        <w:ind w:left="1418"/>
        <w:jc w:val="both"/>
        <w:rPr>
          <w:rFonts w:ascii="Arial" w:hAnsi="Arial" w:cs="Arial"/>
          <w:sz w:val="16"/>
          <w:szCs w:val="16"/>
        </w:rPr>
      </w:pPr>
      <w:r w:rsidRPr="00277CE2">
        <w:rPr>
          <w:rFonts w:ascii="Arial" w:hAnsi="Arial" w:cs="Arial"/>
          <w:sz w:val="16"/>
          <w:szCs w:val="16"/>
        </w:rPr>
        <w:t>El proveedor se obliga a no cancelar ante el SAT los CFDI a favor del IMSS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w:t>
      </w:r>
    </w:p>
    <w:p w14:paraId="40B8DEF1" w14:textId="77777777" w:rsidR="003A5C50" w:rsidRPr="00277CE2" w:rsidRDefault="003A5C50" w:rsidP="003A5C50">
      <w:pPr>
        <w:keepNext/>
        <w:numPr>
          <w:ilvl w:val="0"/>
          <w:numId w:val="1"/>
        </w:numPr>
        <w:spacing w:before="240" w:after="60"/>
        <w:ind w:left="1418"/>
        <w:outlineLvl w:val="0"/>
        <w:rPr>
          <w:rFonts w:ascii="Arial" w:hAnsi="Arial" w:cs="Arial"/>
          <w:b/>
          <w:bCs/>
          <w:kern w:val="1"/>
          <w:sz w:val="16"/>
          <w:szCs w:val="16"/>
        </w:rPr>
      </w:pPr>
      <w:r w:rsidRPr="00277CE2">
        <w:rPr>
          <w:rFonts w:ascii="Arial" w:hAnsi="Arial" w:cs="Arial"/>
          <w:b/>
          <w:bCs/>
          <w:kern w:val="1"/>
          <w:sz w:val="16"/>
          <w:szCs w:val="16"/>
        </w:rPr>
        <w:lastRenderedPageBreak/>
        <w:t>MECANISMOS DE COMPROBACIÓN</w:t>
      </w:r>
    </w:p>
    <w:p w14:paraId="0F4DA7F5" w14:textId="77777777" w:rsidR="003A5C50" w:rsidRPr="00277CE2" w:rsidRDefault="003A5C50" w:rsidP="003A5C50">
      <w:pPr>
        <w:ind w:left="1418"/>
        <w:rPr>
          <w:rFonts w:ascii="Arial" w:hAnsi="Arial" w:cs="Arial"/>
          <w:sz w:val="16"/>
          <w:szCs w:val="16"/>
        </w:rPr>
      </w:pPr>
    </w:p>
    <w:p w14:paraId="313124C4" w14:textId="77777777" w:rsidR="003A5C50" w:rsidRPr="00277CE2" w:rsidRDefault="003A5C50" w:rsidP="003A5C50">
      <w:pPr>
        <w:ind w:left="1418"/>
        <w:jc w:val="both"/>
        <w:rPr>
          <w:rFonts w:ascii="Arial" w:hAnsi="Arial" w:cs="Arial"/>
          <w:sz w:val="16"/>
          <w:szCs w:val="16"/>
        </w:rPr>
      </w:pPr>
      <w:r w:rsidRPr="00277CE2">
        <w:rPr>
          <w:rFonts w:ascii="Arial" w:hAnsi="Arial" w:cs="Arial"/>
          <w:sz w:val="16"/>
          <w:szCs w:val="16"/>
        </w:rPr>
        <w:t xml:space="preserve">El Instituto realizará el pago de la prestación del Servicio Integral de Laboratorio, de acuerdo al </w:t>
      </w:r>
      <w:r w:rsidRPr="00277CE2">
        <w:rPr>
          <w:rFonts w:ascii="Arial" w:hAnsi="Arial" w:cs="Arial"/>
          <w:b/>
          <w:sz w:val="16"/>
          <w:szCs w:val="16"/>
        </w:rPr>
        <w:t xml:space="preserve">Anexo T10 “Reporte Mensual de Estudios Efectivos Realizados” </w:t>
      </w:r>
      <w:r w:rsidRPr="00277CE2">
        <w:rPr>
          <w:rFonts w:ascii="Arial" w:hAnsi="Arial" w:cs="Arial"/>
          <w:sz w:val="16"/>
          <w:szCs w:val="16"/>
        </w:rPr>
        <w:t xml:space="preserve">en el mes inmediato anterior que será cotejado, conciliado y aprobado mediante la firma del </w:t>
      </w:r>
      <w:r w:rsidRPr="00277CE2">
        <w:rPr>
          <w:rFonts w:ascii="Arial" w:hAnsi="Arial" w:cs="Arial"/>
          <w:b/>
          <w:sz w:val="16"/>
          <w:szCs w:val="16"/>
        </w:rPr>
        <w:t xml:space="preserve">Jefe de Laboratorio Clínico como Administrador del Contrato </w:t>
      </w:r>
      <w:r w:rsidRPr="00277CE2">
        <w:rPr>
          <w:rFonts w:ascii="Arial" w:hAnsi="Arial" w:cs="Arial"/>
          <w:sz w:val="16"/>
          <w:szCs w:val="16"/>
        </w:rPr>
        <w:t>a más tardar el último día hábil del mes y también estar firmado por el Director Médico de la Unidad Médica de Alta Especialidad así como por el representante legal del proveedor.</w:t>
      </w:r>
    </w:p>
    <w:p w14:paraId="455C46F9" w14:textId="77777777" w:rsidR="003A5C50" w:rsidRPr="00277CE2" w:rsidRDefault="003A5C50" w:rsidP="003A5C50">
      <w:pPr>
        <w:ind w:left="1418"/>
        <w:jc w:val="both"/>
        <w:rPr>
          <w:rFonts w:ascii="Arial" w:hAnsi="Arial" w:cs="Arial"/>
          <w:sz w:val="16"/>
          <w:szCs w:val="16"/>
        </w:rPr>
      </w:pPr>
    </w:p>
    <w:p w14:paraId="001B9B26" w14:textId="77777777" w:rsidR="003A5C50" w:rsidRPr="00277CE2" w:rsidRDefault="003A5C50" w:rsidP="003A5C50">
      <w:pPr>
        <w:ind w:left="1418"/>
        <w:jc w:val="both"/>
        <w:rPr>
          <w:rFonts w:ascii="Arial" w:hAnsi="Arial" w:cs="Arial"/>
          <w:sz w:val="16"/>
          <w:szCs w:val="16"/>
        </w:rPr>
      </w:pPr>
      <w:r w:rsidRPr="00277CE2">
        <w:rPr>
          <w:rFonts w:ascii="Arial" w:hAnsi="Arial" w:cs="Arial"/>
          <w:sz w:val="16"/>
          <w:szCs w:val="16"/>
        </w:rPr>
        <w:t>Original y copia del Comprobante Fiscal Digital que reúna los requisitos fiscales respectivos, en la que se indique el servicio prestado, reporte mensual de estudios elaborado por el proveedor, debidamente conciliado por la unidad médica, número de proveedor, número de contrato, número de fianza y denominación social de la afianzadora, misma que deberá ser entregada en el Departamento de Finanzas de la Unidad Médica.</w:t>
      </w:r>
    </w:p>
    <w:p w14:paraId="3E1BA85E" w14:textId="77777777" w:rsidR="003A5C50" w:rsidRPr="00277CE2" w:rsidRDefault="003A5C50" w:rsidP="003A5C50">
      <w:pPr>
        <w:tabs>
          <w:tab w:val="left" w:pos="1440"/>
          <w:tab w:val="left" w:pos="9498"/>
        </w:tabs>
        <w:autoSpaceDE w:val="0"/>
        <w:autoSpaceDN w:val="0"/>
        <w:adjustRightInd w:val="0"/>
        <w:ind w:left="1418" w:hanging="1440"/>
        <w:jc w:val="both"/>
        <w:rPr>
          <w:rFonts w:ascii="Arial" w:hAnsi="Arial" w:cs="Arial"/>
          <w:sz w:val="16"/>
          <w:szCs w:val="16"/>
        </w:rPr>
      </w:pPr>
    </w:p>
    <w:p w14:paraId="4616F464" w14:textId="77777777" w:rsidR="003A5C50" w:rsidRPr="00277CE2" w:rsidRDefault="003A5C50" w:rsidP="003A5C50">
      <w:pPr>
        <w:tabs>
          <w:tab w:val="left" w:pos="1440"/>
          <w:tab w:val="left" w:pos="9498"/>
        </w:tabs>
        <w:autoSpaceDE w:val="0"/>
        <w:autoSpaceDN w:val="0"/>
        <w:adjustRightInd w:val="0"/>
        <w:ind w:left="1440" w:hanging="1440"/>
        <w:jc w:val="both"/>
        <w:rPr>
          <w:rFonts w:ascii="Arial" w:hAnsi="Arial" w:cs="Arial"/>
          <w:b/>
          <w:bCs/>
          <w:sz w:val="16"/>
          <w:szCs w:val="16"/>
          <w:lang w:val="es-MX"/>
        </w:rPr>
      </w:pPr>
    </w:p>
    <w:p w14:paraId="79AA8B2C" w14:textId="77777777" w:rsidR="003A5C50" w:rsidRPr="00277CE2" w:rsidRDefault="003A5C50" w:rsidP="003A5C50">
      <w:pPr>
        <w:tabs>
          <w:tab w:val="left" w:pos="142"/>
        </w:tabs>
        <w:ind w:left="1418" w:right="49" w:hanging="1418"/>
        <w:jc w:val="both"/>
        <w:rPr>
          <w:rFonts w:ascii="Arial" w:hAnsi="Arial" w:cs="Arial"/>
          <w:sz w:val="16"/>
          <w:szCs w:val="16"/>
          <w:lang w:val="es-MX"/>
        </w:rPr>
      </w:pPr>
      <w:r w:rsidRPr="00277CE2">
        <w:rPr>
          <w:rFonts w:ascii="Arial" w:hAnsi="Arial" w:cs="Arial"/>
          <w:b/>
          <w:bCs/>
          <w:sz w:val="16"/>
          <w:szCs w:val="16"/>
        </w:rPr>
        <w:t xml:space="preserve">CUARTA.- </w:t>
      </w:r>
      <w:r w:rsidRPr="00277CE2">
        <w:rPr>
          <w:rFonts w:ascii="Arial" w:hAnsi="Arial" w:cs="Arial"/>
          <w:b/>
          <w:bCs/>
          <w:sz w:val="16"/>
          <w:szCs w:val="16"/>
        </w:rPr>
        <w:tab/>
        <w:t>PLAZO, LUGAR Y CONDICIONES DE LA PRESTACIÓN DEL SERVICIO.-</w:t>
      </w:r>
      <w:r w:rsidRPr="00277CE2">
        <w:rPr>
          <w:rFonts w:ascii="Arial" w:hAnsi="Arial" w:cs="Arial"/>
          <w:b/>
          <w:sz w:val="16"/>
          <w:szCs w:val="16"/>
        </w:rPr>
        <w:t>“EL PROVEEDOR”</w:t>
      </w:r>
      <w:r w:rsidRPr="00277CE2">
        <w:rPr>
          <w:rFonts w:ascii="Arial" w:hAnsi="Arial" w:cs="Arial"/>
          <w:sz w:val="16"/>
          <w:szCs w:val="16"/>
        </w:rPr>
        <w:t xml:space="preserve"> se obliga a prestar a </w:t>
      </w:r>
      <w:r w:rsidRPr="00277CE2">
        <w:rPr>
          <w:rFonts w:ascii="Arial" w:hAnsi="Arial" w:cs="Arial"/>
          <w:b/>
          <w:sz w:val="16"/>
          <w:szCs w:val="16"/>
        </w:rPr>
        <w:t xml:space="preserve">“EL INSTITUTO” </w:t>
      </w:r>
      <w:r w:rsidRPr="00277CE2">
        <w:rPr>
          <w:rFonts w:ascii="Arial" w:hAnsi="Arial" w:cs="Arial"/>
          <w:sz w:val="16"/>
          <w:szCs w:val="16"/>
        </w:rPr>
        <w:t>el servicio que se menciona en la</w:t>
      </w:r>
      <w:r w:rsidRPr="00277CE2">
        <w:rPr>
          <w:rFonts w:ascii="Arial" w:hAnsi="Arial" w:cs="Arial"/>
          <w:b/>
          <w:sz w:val="16"/>
          <w:szCs w:val="16"/>
        </w:rPr>
        <w:t xml:space="preserve"> </w:t>
      </w:r>
      <w:r w:rsidRPr="00277CE2">
        <w:rPr>
          <w:rFonts w:ascii="Arial" w:hAnsi="Arial" w:cs="Arial"/>
          <w:sz w:val="16"/>
          <w:szCs w:val="16"/>
        </w:rPr>
        <w:t xml:space="preserve">Cláusula Primera del presente instrumento jurídico, conforme a lo establecido en el </w:t>
      </w:r>
      <w:r w:rsidRPr="00277CE2">
        <w:rPr>
          <w:rFonts w:ascii="Arial" w:hAnsi="Arial" w:cs="Arial"/>
          <w:b/>
          <w:bCs/>
          <w:sz w:val="16"/>
          <w:szCs w:val="16"/>
        </w:rPr>
        <w:t>Anexo XXXXXXXXXXXXXXXXXXXXXXXXXXXXXXXXXXXXXXXXX</w:t>
      </w:r>
      <w:r w:rsidRPr="00277CE2">
        <w:rPr>
          <w:rFonts w:ascii="Arial" w:hAnsi="Arial" w:cs="Arial"/>
          <w:b/>
          <w:sz w:val="16"/>
          <w:szCs w:val="16"/>
          <w:lang w:val="es-MX"/>
        </w:rPr>
        <w:t xml:space="preserve"> </w:t>
      </w:r>
      <w:r w:rsidRPr="00277CE2">
        <w:rPr>
          <w:rFonts w:ascii="Arial" w:hAnsi="Arial" w:cs="Arial"/>
          <w:sz w:val="16"/>
          <w:szCs w:val="16"/>
          <w:lang w:val="es-MX"/>
        </w:rPr>
        <w:t>del presente Contrato y de acuerdo a lo siguiente:</w:t>
      </w:r>
    </w:p>
    <w:p w14:paraId="1EAA17F0" w14:textId="77777777" w:rsidR="003A5C50" w:rsidRPr="00277CE2" w:rsidRDefault="003A5C50" w:rsidP="003A5C50">
      <w:pPr>
        <w:ind w:left="1418" w:right="49"/>
        <w:jc w:val="both"/>
        <w:rPr>
          <w:rFonts w:ascii="Arial" w:hAnsi="Arial" w:cs="Arial"/>
          <w:sz w:val="16"/>
          <w:szCs w:val="16"/>
          <w:lang w:val="es-MX"/>
        </w:rPr>
      </w:pPr>
    </w:p>
    <w:p w14:paraId="7E651CE3" w14:textId="77777777" w:rsidR="003A5C50" w:rsidRPr="00277CE2" w:rsidRDefault="003A5C50" w:rsidP="003A5C50">
      <w:pPr>
        <w:ind w:left="1418"/>
        <w:jc w:val="both"/>
        <w:rPr>
          <w:rFonts w:ascii="Arial" w:hAnsi="Arial" w:cs="Arial"/>
          <w:b/>
          <w:bCs/>
          <w:sz w:val="16"/>
          <w:szCs w:val="16"/>
          <w:lang w:val="es-ES_tradnl"/>
        </w:rPr>
      </w:pPr>
      <w:r w:rsidRPr="00277CE2">
        <w:rPr>
          <w:rFonts w:ascii="Arial" w:hAnsi="Arial" w:cs="Arial"/>
          <w:b/>
          <w:bCs/>
          <w:sz w:val="16"/>
          <w:szCs w:val="16"/>
          <w:lang w:val="es-ES_tradnl"/>
        </w:rPr>
        <w:t>PLAZO</w:t>
      </w:r>
    </w:p>
    <w:p w14:paraId="08123458" w14:textId="77777777" w:rsidR="003A5C50" w:rsidRPr="00277CE2" w:rsidRDefault="003A5C50" w:rsidP="003A5C50">
      <w:pPr>
        <w:ind w:left="1418"/>
        <w:jc w:val="both"/>
        <w:rPr>
          <w:rFonts w:ascii="Arial" w:hAnsi="Arial" w:cs="Arial"/>
          <w:b/>
          <w:bCs/>
          <w:sz w:val="16"/>
          <w:szCs w:val="16"/>
          <w:lang w:val="es-ES_tradnl"/>
        </w:rPr>
      </w:pPr>
    </w:p>
    <w:p w14:paraId="3D6EBB75" w14:textId="77777777" w:rsidR="003A5C50" w:rsidRPr="00277CE2" w:rsidRDefault="003A5C50" w:rsidP="003A5C50">
      <w:pPr>
        <w:ind w:left="1418"/>
        <w:jc w:val="both"/>
        <w:rPr>
          <w:rFonts w:ascii="Arial" w:hAnsi="Arial" w:cs="Arial"/>
          <w:bCs/>
          <w:sz w:val="16"/>
          <w:szCs w:val="16"/>
          <w:lang w:val="es-MX"/>
        </w:rPr>
      </w:pPr>
      <w:r w:rsidRPr="00277CE2">
        <w:rPr>
          <w:rFonts w:ascii="Arial" w:hAnsi="Arial" w:cs="Arial"/>
          <w:bCs/>
          <w:sz w:val="16"/>
          <w:szCs w:val="16"/>
          <w:lang w:val="es-MX"/>
        </w:rPr>
        <w:t xml:space="preserve">La entrega, instalación y puesta en operación del equipamiento médico, así como del servicio médico integral debe realizarse como máximo dentro de los 05 (cinco) días naturales contados a partir de la emisión del Fallo. </w:t>
      </w:r>
    </w:p>
    <w:p w14:paraId="5C1A46C7" w14:textId="77777777" w:rsidR="003A5C50" w:rsidRPr="00277CE2" w:rsidRDefault="003A5C50" w:rsidP="003A5C50">
      <w:pPr>
        <w:ind w:left="1418"/>
        <w:jc w:val="both"/>
        <w:rPr>
          <w:rFonts w:ascii="Arial" w:hAnsi="Arial" w:cs="Arial"/>
          <w:bCs/>
          <w:sz w:val="16"/>
          <w:szCs w:val="16"/>
          <w:lang w:val="es-MX"/>
        </w:rPr>
      </w:pPr>
    </w:p>
    <w:p w14:paraId="771A20DF" w14:textId="77777777" w:rsidR="003A5C50" w:rsidRPr="00277CE2" w:rsidRDefault="003A5C50" w:rsidP="003A5C50">
      <w:pPr>
        <w:tabs>
          <w:tab w:val="left" w:pos="9498"/>
        </w:tabs>
        <w:ind w:left="1418" w:right="51"/>
        <w:jc w:val="both"/>
        <w:rPr>
          <w:rFonts w:ascii="Arial" w:hAnsi="Arial" w:cs="Arial"/>
          <w:b/>
          <w:bCs/>
          <w:color w:val="000000"/>
          <w:sz w:val="16"/>
          <w:szCs w:val="16"/>
          <w:lang w:val="es-MX"/>
        </w:rPr>
      </w:pPr>
      <w:r w:rsidRPr="00277CE2">
        <w:rPr>
          <w:rFonts w:ascii="Arial" w:hAnsi="Arial" w:cs="Arial"/>
          <w:color w:val="000000"/>
          <w:sz w:val="16"/>
          <w:szCs w:val="16"/>
          <w:lang w:val="es-MX"/>
        </w:rPr>
        <w:t xml:space="preserve">EL PROVEEDOR  procederá a realizar las adecuaciones del área, entregará, instalará y pondrá a punto los </w:t>
      </w:r>
      <w:r w:rsidRPr="00277CE2">
        <w:rPr>
          <w:rFonts w:ascii="Arial" w:hAnsi="Arial" w:cs="Arial"/>
          <w:bCs/>
          <w:color w:val="000000"/>
          <w:sz w:val="16"/>
          <w:szCs w:val="16"/>
          <w:lang w:val="es-MX"/>
        </w:rPr>
        <w:t>equipos</w:t>
      </w:r>
      <w:r w:rsidRPr="00277CE2">
        <w:rPr>
          <w:rFonts w:ascii="Arial" w:hAnsi="Arial" w:cs="Arial"/>
          <w:color w:val="000000"/>
          <w:sz w:val="16"/>
          <w:szCs w:val="16"/>
          <w:lang w:val="es-MX"/>
        </w:rPr>
        <w:t xml:space="preserve"> de laboratorio, complementarios, de cómputo y periféricos, entregará la primera dotación de los bienes de consumo equivalente a 45 días de productividad máxima, proporcionará la capacitación e inscribirá al laboratorio clínico de la Unidad Médica, a un programa de </w:t>
      </w:r>
      <w:r w:rsidRPr="00277CE2">
        <w:rPr>
          <w:rFonts w:ascii="Arial" w:hAnsi="Arial" w:cs="Arial"/>
          <w:b/>
          <w:sz w:val="16"/>
          <w:szCs w:val="16"/>
        </w:rPr>
        <w:t xml:space="preserve">Control de Calidad Externo (CCE) </w:t>
      </w:r>
      <w:r w:rsidRPr="00277CE2">
        <w:rPr>
          <w:rFonts w:ascii="Arial" w:hAnsi="Arial" w:cs="Arial"/>
          <w:color w:val="000000"/>
          <w:sz w:val="16"/>
          <w:szCs w:val="16"/>
          <w:lang w:val="es-MX"/>
        </w:rPr>
        <w:t xml:space="preserve">dentro de un plazo no mayor </w:t>
      </w:r>
      <w:r w:rsidRPr="00277CE2">
        <w:rPr>
          <w:rFonts w:ascii="Arial" w:hAnsi="Arial" w:cs="Arial"/>
          <w:sz w:val="16"/>
          <w:szCs w:val="16"/>
          <w:lang w:val="es-MX"/>
        </w:rPr>
        <w:t xml:space="preserve">a </w:t>
      </w:r>
      <w:r w:rsidRPr="00277CE2">
        <w:rPr>
          <w:rFonts w:ascii="Arial" w:hAnsi="Arial" w:cs="Arial"/>
          <w:b/>
          <w:sz w:val="16"/>
          <w:szCs w:val="16"/>
          <w:lang w:val="es-MX"/>
        </w:rPr>
        <w:t>15 días naturales</w:t>
      </w:r>
      <w:r w:rsidRPr="00277CE2">
        <w:rPr>
          <w:rFonts w:ascii="Arial" w:hAnsi="Arial" w:cs="Arial"/>
          <w:sz w:val="16"/>
          <w:szCs w:val="16"/>
          <w:lang w:val="es-MX"/>
        </w:rPr>
        <w:t xml:space="preserve"> </w:t>
      </w:r>
      <w:r w:rsidRPr="00277CE2">
        <w:rPr>
          <w:rFonts w:ascii="Arial" w:hAnsi="Arial" w:cs="Arial"/>
          <w:color w:val="000000"/>
          <w:sz w:val="16"/>
          <w:szCs w:val="16"/>
          <w:lang w:val="es-MX"/>
        </w:rPr>
        <w:t>contados a partir de la emisión y notificación del fallo. Así como deberá contar en su empresa con un inventario de Bienes de Consumo correspondiente a 30 días de consumo máximo de las partidas adjudicadas, a fin de poder atender cualquier eventualidad que se presente durante la vigencia de la prestación del servicio.</w:t>
      </w:r>
    </w:p>
    <w:p w14:paraId="406C1062" w14:textId="77777777" w:rsidR="003A5C50" w:rsidRPr="00277CE2" w:rsidRDefault="003A5C50" w:rsidP="003A5C50">
      <w:pPr>
        <w:jc w:val="both"/>
        <w:rPr>
          <w:rFonts w:ascii="Arial" w:hAnsi="Arial" w:cs="Arial"/>
          <w:b/>
          <w:bCs/>
          <w:sz w:val="16"/>
          <w:szCs w:val="16"/>
          <w:lang w:val="es-MX"/>
        </w:rPr>
      </w:pPr>
    </w:p>
    <w:p w14:paraId="0CBD65BB" w14:textId="77777777" w:rsidR="003A5C50" w:rsidRPr="00277CE2" w:rsidRDefault="003A5C50" w:rsidP="003A5C50">
      <w:pPr>
        <w:ind w:left="1418"/>
        <w:jc w:val="both"/>
        <w:rPr>
          <w:rFonts w:ascii="Arial" w:hAnsi="Arial" w:cs="Arial"/>
          <w:b/>
          <w:bCs/>
          <w:sz w:val="16"/>
          <w:szCs w:val="16"/>
          <w:lang w:val="es-MX"/>
        </w:rPr>
      </w:pPr>
      <w:r w:rsidRPr="00277CE2">
        <w:rPr>
          <w:rFonts w:ascii="Arial" w:hAnsi="Arial" w:cs="Arial"/>
          <w:b/>
          <w:bCs/>
          <w:sz w:val="16"/>
          <w:szCs w:val="16"/>
          <w:lang w:val="es-MX"/>
        </w:rPr>
        <w:t>EQUIPO MÉDICO</w:t>
      </w:r>
    </w:p>
    <w:p w14:paraId="58F48083" w14:textId="77777777" w:rsidR="003A5C50" w:rsidRPr="00277CE2" w:rsidRDefault="003A5C50" w:rsidP="003A5C50">
      <w:pPr>
        <w:ind w:left="1418"/>
        <w:jc w:val="both"/>
        <w:rPr>
          <w:rFonts w:ascii="Arial" w:hAnsi="Arial" w:cs="Arial"/>
          <w:bCs/>
          <w:sz w:val="16"/>
          <w:szCs w:val="16"/>
          <w:lang w:val="es-MX"/>
        </w:rPr>
      </w:pPr>
      <w:r w:rsidRPr="00277CE2">
        <w:rPr>
          <w:rFonts w:ascii="Arial" w:hAnsi="Arial" w:cs="Arial"/>
          <w:bCs/>
          <w:sz w:val="16"/>
          <w:szCs w:val="16"/>
          <w:lang w:val="es-MX"/>
        </w:rPr>
        <w:t xml:space="preserve"> </w:t>
      </w:r>
    </w:p>
    <w:p w14:paraId="36F309AB" w14:textId="77777777" w:rsidR="003A5C50" w:rsidRPr="00277CE2" w:rsidRDefault="003A5C50" w:rsidP="003A5C50">
      <w:pPr>
        <w:ind w:left="1418"/>
        <w:jc w:val="both"/>
        <w:rPr>
          <w:rFonts w:ascii="Arial" w:hAnsi="Arial" w:cs="Arial"/>
          <w:bCs/>
          <w:sz w:val="16"/>
          <w:szCs w:val="16"/>
          <w:lang w:val="es-MX"/>
        </w:rPr>
      </w:pPr>
      <w:r w:rsidRPr="00277CE2">
        <w:rPr>
          <w:rFonts w:ascii="Arial" w:hAnsi="Arial" w:cs="Arial"/>
          <w:bCs/>
          <w:sz w:val="16"/>
          <w:szCs w:val="16"/>
          <w:lang w:val="es-MX"/>
        </w:rPr>
        <w:t xml:space="preserve">El equipo mencionado en el </w:t>
      </w:r>
      <w:r w:rsidRPr="00277CE2">
        <w:rPr>
          <w:rFonts w:ascii="Arial" w:hAnsi="Arial" w:cs="Arial"/>
          <w:b/>
          <w:bCs/>
          <w:sz w:val="16"/>
          <w:szCs w:val="16"/>
          <w:lang w:val="es-MX"/>
        </w:rPr>
        <w:t>Anexo XXXXXXXXXXXXXXXXXXXXXXXXXXXXXXXXXXXX</w:t>
      </w:r>
      <w:r w:rsidRPr="00277CE2">
        <w:rPr>
          <w:rFonts w:ascii="Arial" w:hAnsi="Arial" w:cs="Arial"/>
          <w:bCs/>
          <w:sz w:val="16"/>
          <w:szCs w:val="16"/>
          <w:lang w:val="es-MX"/>
        </w:rPr>
        <w:t xml:space="preserve"> deberá encontrarse en óptimas condiciones de funcionamiento y estar vigente en el portafolio/catálogo de productos del fabricante y no estar descontinuado por el mismo fabricante y</w:t>
      </w:r>
      <w:r w:rsidRPr="00277CE2">
        <w:rPr>
          <w:rFonts w:ascii="Arial" w:hAnsi="Arial" w:cs="Arial"/>
          <w:bCs/>
          <w:sz w:val="16"/>
          <w:szCs w:val="16"/>
        </w:rPr>
        <w:t xml:space="preserve"> </w:t>
      </w:r>
      <w:r w:rsidRPr="00277CE2">
        <w:rPr>
          <w:rFonts w:ascii="Arial" w:hAnsi="Arial" w:cs="Arial"/>
          <w:bCs/>
          <w:sz w:val="16"/>
          <w:szCs w:val="16"/>
          <w:lang w:val="es-MX"/>
        </w:rPr>
        <w:t xml:space="preserve">cumplir con las especificaciones técnicas solicitadas, debiendo ser compatibles con el Catálogo Institucional (Cuadro Básico Institucional de Equipo Médico IMSS vigente a la fecha de publicación) o Interinstitucional Cuadro básico interinstitucional o las Cédulas Técnicas del Centro Nacional de Excelencia Tecnológica en Salud y haber sido ensamblado de manera integral en el país de origen. </w:t>
      </w:r>
    </w:p>
    <w:p w14:paraId="24C6A410" w14:textId="77777777" w:rsidR="003A5C50" w:rsidRPr="00277CE2" w:rsidRDefault="003A5C50" w:rsidP="003A5C50">
      <w:pPr>
        <w:ind w:left="1418"/>
        <w:jc w:val="both"/>
        <w:rPr>
          <w:rFonts w:ascii="Arial" w:hAnsi="Arial" w:cs="Arial"/>
          <w:b/>
          <w:bCs/>
          <w:sz w:val="16"/>
          <w:szCs w:val="16"/>
          <w:lang w:val="es-MX"/>
        </w:rPr>
      </w:pPr>
    </w:p>
    <w:p w14:paraId="7390C377" w14:textId="77777777" w:rsidR="003A5C50" w:rsidRPr="00277CE2" w:rsidRDefault="003A5C50" w:rsidP="003A5C50">
      <w:pPr>
        <w:tabs>
          <w:tab w:val="left" w:pos="-284"/>
          <w:tab w:val="left" w:pos="9498"/>
        </w:tabs>
        <w:ind w:left="1418" w:right="49"/>
        <w:jc w:val="both"/>
        <w:rPr>
          <w:rFonts w:ascii="Arial" w:hAnsi="Arial" w:cs="Arial"/>
          <w:b/>
          <w:sz w:val="16"/>
          <w:szCs w:val="16"/>
        </w:rPr>
      </w:pPr>
      <w:r w:rsidRPr="00277CE2">
        <w:rPr>
          <w:rFonts w:ascii="Arial" w:hAnsi="Arial" w:cs="Arial"/>
          <w:b/>
          <w:bCs/>
          <w:sz w:val="16"/>
          <w:szCs w:val="16"/>
        </w:rPr>
        <w:t xml:space="preserve">CONDICIONES DE LA PRESTACIÓN DEL SERVICIO.- </w:t>
      </w:r>
      <w:r w:rsidRPr="00277CE2">
        <w:rPr>
          <w:rFonts w:ascii="Arial" w:hAnsi="Arial" w:cs="Arial"/>
          <w:b/>
          <w:bCs/>
          <w:iCs/>
          <w:sz w:val="16"/>
          <w:szCs w:val="16"/>
        </w:rPr>
        <w:t xml:space="preserve">“EL PROVEEDOR” </w:t>
      </w:r>
      <w:r w:rsidRPr="00277CE2">
        <w:rPr>
          <w:rFonts w:ascii="Arial" w:hAnsi="Arial" w:cs="Arial"/>
          <w:bCs/>
          <w:iCs/>
          <w:sz w:val="16"/>
          <w:szCs w:val="16"/>
        </w:rPr>
        <w:t xml:space="preserve">se obliga con </w:t>
      </w:r>
      <w:r w:rsidRPr="00277CE2">
        <w:rPr>
          <w:rFonts w:ascii="Arial" w:hAnsi="Arial" w:cs="Arial"/>
          <w:b/>
          <w:bCs/>
          <w:iCs/>
          <w:sz w:val="16"/>
          <w:szCs w:val="16"/>
        </w:rPr>
        <w:t>“EL INSTITUTO”</w:t>
      </w:r>
      <w:r w:rsidRPr="00277CE2">
        <w:rPr>
          <w:rFonts w:ascii="Arial" w:hAnsi="Arial" w:cs="Arial"/>
          <w:bCs/>
          <w:iCs/>
          <w:sz w:val="16"/>
          <w:szCs w:val="16"/>
        </w:rPr>
        <w:t xml:space="preserve"> a cumplir con las condiciones adquiridas, las cuales se detallan ampliamente </w:t>
      </w:r>
      <w:r w:rsidRPr="00277CE2">
        <w:rPr>
          <w:rFonts w:ascii="Arial" w:hAnsi="Arial" w:cs="Arial"/>
          <w:sz w:val="16"/>
          <w:szCs w:val="16"/>
        </w:rPr>
        <w:t xml:space="preserve">en los Términos y Condiciones para la contratación del Servicio Médico Integral de Procedimientos de Laboratorio Clínico que se integra como </w:t>
      </w:r>
      <w:r w:rsidRPr="00277CE2">
        <w:rPr>
          <w:rFonts w:ascii="Arial" w:hAnsi="Arial" w:cs="Arial"/>
          <w:b/>
          <w:bCs/>
          <w:sz w:val="16"/>
          <w:szCs w:val="16"/>
          <w:lang w:val="es-MX"/>
        </w:rPr>
        <w:t xml:space="preserve">Anexo </w:t>
      </w:r>
      <w:proofErr w:type="spellStart"/>
      <w:r w:rsidRPr="00277CE2">
        <w:rPr>
          <w:rFonts w:ascii="Arial" w:hAnsi="Arial" w:cs="Arial"/>
          <w:b/>
          <w:bCs/>
          <w:sz w:val="16"/>
          <w:szCs w:val="16"/>
          <w:lang w:val="es-MX"/>
        </w:rPr>
        <w:t>xxxxxxxxxxxxxxxxxxxxxxxxxxxxxxxxx</w:t>
      </w:r>
      <w:proofErr w:type="spellEnd"/>
      <w:r w:rsidRPr="00277CE2">
        <w:rPr>
          <w:rFonts w:ascii="Arial" w:hAnsi="Arial" w:cs="Arial"/>
          <w:b/>
          <w:bCs/>
          <w:sz w:val="16"/>
          <w:szCs w:val="16"/>
          <w:lang w:val="es-MX" w:eastAsia="es-ES"/>
        </w:rPr>
        <w:t>”</w:t>
      </w:r>
      <w:r w:rsidRPr="00277CE2">
        <w:rPr>
          <w:rFonts w:ascii="Arial" w:hAnsi="Arial" w:cs="Arial"/>
          <w:sz w:val="16"/>
          <w:szCs w:val="16"/>
        </w:rPr>
        <w:t xml:space="preserve"> dentro del presente instrumento jurídico.</w:t>
      </w:r>
      <w:r w:rsidRPr="00277CE2">
        <w:rPr>
          <w:rFonts w:ascii="Arial" w:hAnsi="Arial" w:cs="Arial"/>
          <w:b/>
          <w:sz w:val="16"/>
          <w:szCs w:val="16"/>
        </w:rPr>
        <w:t xml:space="preserve"> </w:t>
      </w:r>
    </w:p>
    <w:p w14:paraId="13A79B47" w14:textId="77777777" w:rsidR="003A5C50" w:rsidRPr="00277CE2" w:rsidRDefault="003A5C50" w:rsidP="003A5C50">
      <w:pPr>
        <w:tabs>
          <w:tab w:val="left" w:pos="-284"/>
          <w:tab w:val="left" w:pos="9498"/>
        </w:tabs>
        <w:ind w:left="1418" w:right="49"/>
        <w:jc w:val="both"/>
        <w:rPr>
          <w:rFonts w:ascii="Arial" w:hAnsi="Arial" w:cs="Arial"/>
          <w:b/>
          <w:sz w:val="16"/>
          <w:szCs w:val="16"/>
        </w:rPr>
      </w:pPr>
    </w:p>
    <w:p w14:paraId="1FFCADC4" w14:textId="77777777" w:rsidR="003A5C50" w:rsidRPr="00277CE2" w:rsidRDefault="003A5C50" w:rsidP="003A5C50">
      <w:pPr>
        <w:ind w:left="1418"/>
        <w:jc w:val="both"/>
        <w:rPr>
          <w:rFonts w:ascii="Arial" w:hAnsi="Arial" w:cs="Arial"/>
          <w:i/>
          <w:sz w:val="16"/>
          <w:szCs w:val="16"/>
        </w:rPr>
      </w:pPr>
      <w:r w:rsidRPr="00277CE2">
        <w:rPr>
          <w:rFonts w:ascii="Arial" w:hAnsi="Arial" w:cs="Arial"/>
          <w:bCs/>
          <w:iCs/>
          <w:sz w:val="16"/>
          <w:szCs w:val="16"/>
          <w:lang w:val="es-MX"/>
        </w:rPr>
        <w:t>El responsable de la recepción de los equipos médicos, instrumental y bienes de consumo es el Administrador del contrato o la persona que designe el Instituto en su ausencia.</w:t>
      </w:r>
      <w:r w:rsidRPr="00277CE2">
        <w:rPr>
          <w:rFonts w:ascii="Arial" w:hAnsi="Arial" w:cs="Arial"/>
          <w:i/>
          <w:sz w:val="16"/>
          <w:szCs w:val="16"/>
        </w:rPr>
        <w:t>  </w:t>
      </w:r>
    </w:p>
    <w:p w14:paraId="3BA2E9CE" w14:textId="77777777" w:rsidR="003A5C50" w:rsidRPr="00277CE2" w:rsidRDefault="003A5C50" w:rsidP="003A5C50">
      <w:pPr>
        <w:ind w:left="1410" w:hanging="1410"/>
        <w:jc w:val="both"/>
        <w:rPr>
          <w:rFonts w:ascii="Arial" w:hAnsi="Arial" w:cs="Arial"/>
          <w:b/>
          <w:sz w:val="16"/>
          <w:szCs w:val="16"/>
        </w:rPr>
      </w:pPr>
    </w:p>
    <w:p w14:paraId="73F0671D" w14:textId="77777777" w:rsidR="003A5C50" w:rsidRPr="00277CE2" w:rsidRDefault="003A5C50" w:rsidP="003A5C50">
      <w:pPr>
        <w:tabs>
          <w:tab w:val="left" w:pos="142"/>
        </w:tabs>
        <w:ind w:left="1410" w:right="49" w:hanging="1410"/>
        <w:jc w:val="both"/>
        <w:rPr>
          <w:rFonts w:ascii="Arial" w:hAnsi="Arial" w:cs="Arial"/>
          <w:sz w:val="16"/>
          <w:szCs w:val="16"/>
        </w:rPr>
      </w:pPr>
      <w:r w:rsidRPr="00277CE2">
        <w:rPr>
          <w:rFonts w:ascii="Arial" w:hAnsi="Arial" w:cs="Arial"/>
          <w:b/>
          <w:bCs/>
          <w:sz w:val="16"/>
          <w:szCs w:val="16"/>
        </w:rPr>
        <w:t xml:space="preserve">QUINTA.- </w:t>
      </w:r>
      <w:r w:rsidRPr="00277CE2">
        <w:rPr>
          <w:rFonts w:ascii="Arial" w:hAnsi="Arial" w:cs="Arial"/>
          <w:b/>
          <w:bCs/>
          <w:sz w:val="16"/>
          <w:szCs w:val="16"/>
        </w:rPr>
        <w:tab/>
      </w:r>
      <w:r w:rsidRPr="00277CE2">
        <w:rPr>
          <w:rFonts w:ascii="Arial" w:hAnsi="Arial" w:cs="Arial"/>
          <w:b/>
          <w:bCs/>
          <w:color w:val="FF0000"/>
          <w:sz w:val="16"/>
          <w:szCs w:val="16"/>
        </w:rPr>
        <w:tab/>
      </w:r>
      <w:r w:rsidRPr="00277CE2">
        <w:rPr>
          <w:rFonts w:ascii="Arial" w:hAnsi="Arial" w:cs="Arial"/>
          <w:b/>
          <w:bCs/>
          <w:sz w:val="16"/>
          <w:szCs w:val="16"/>
        </w:rPr>
        <w:t xml:space="preserve">VIGENCIA.- </w:t>
      </w:r>
      <w:r w:rsidRPr="00277CE2">
        <w:rPr>
          <w:rFonts w:ascii="Arial" w:hAnsi="Arial" w:cs="Arial"/>
          <w:sz w:val="16"/>
          <w:szCs w:val="16"/>
        </w:rPr>
        <w:t>Las partes convienen en que la vigencia del presente Contrato comprenderá del XX de Septiembre de 2022 al 31 de Diciembre de 2022.</w:t>
      </w:r>
      <w:r w:rsidRPr="00277CE2">
        <w:rPr>
          <w:rFonts w:ascii="Arial" w:hAnsi="Arial" w:cs="Arial"/>
          <w:color w:val="FF0000"/>
          <w:sz w:val="16"/>
          <w:szCs w:val="16"/>
        </w:rPr>
        <w:t xml:space="preserve"> </w:t>
      </w:r>
    </w:p>
    <w:p w14:paraId="68B0B739" w14:textId="77777777" w:rsidR="003A5C50" w:rsidRPr="00277CE2" w:rsidRDefault="003A5C50" w:rsidP="003A5C50">
      <w:pPr>
        <w:tabs>
          <w:tab w:val="left" w:pos="142"/>
        </w:tabs>
        <w:ind w:left="1418" w:right="49"/>
        <w:jc w:val="both"/>
        <w:rPr>
          <w:rFonts w:ascii="Arial" w:hAnsi="Arial" w:cs="Arial"/>
          <w:sz w:val="16"/>
          <w:szCs w:val="16"/>
        </w:rPr>
      </w:pPr>
    </w:p>
    <w:p w14:paraId="5E71F0EE" w14:textId="77777777" w:rsidR="003A5C50" w:rsidRPr="00277CE2" w:rsidRDefault="003A5C50" w:rsidP="003A5C50">
      <w:pPr>
        <w:autoSpaceDE w:val="0"/>
        <w:autoSpaceDN w:val="0"/>
        <w:adjustRightInd w:val="0"/>
        <w:ind w:left="1410" w:right="-93" w:hanging="1410"/>
        <w:jc w:val="both"/>
        <w:rPr>
          <w:rFonts w:ascii="Arial" w:hAnsi="Arial" w:cs="Arial"/>
          <w:sz w:val="16"/>
          <w:szCs w:val="16"/>
        </w:rPr>
      </w:pPr>
      <w:r w:rsidRPr="00277CE2">
        <w:rPr>
          <w:rFonts w:ascii="Arial" w:hAnsi="Arial" w:cs="Arial"/>
          <w:b/>
          <w:sz w:val="16"/>
          <w:szCs w:val="16"/>
        </w:rPr>
        <w:t>SEXTA.-</w:t>
      </w:r>
      <w:r w:rsidRPr="00277CE2">
        <w:rPr>
          <w:rFonts w:ascii="Arial" w:hAnsi="Arial" w:cs="Arial"/>
          <w:sz w:val="16"/>
          <w:szCs w:val="16"/>
        </w:rPr>
        <w:t xml:space="preserve"> </w:t>
      </w:r>
      <w:r w:rsidRPr="00277CE2">
        <w:rPr>
          <w:rFonts w:ascii="Arial" w:hAnsi="Arial" w:cs="Arial"/>
          <w:sz w:val="16"/>
          <w:szCs w:val="16"/>
        </w:rPr>
        <w:tab/>
      </w:r>
      <w:r w:rsidRPr="00277CE2">
        <w:rPr>
          <w:rFonts w:ascii="Arial" w:hAnsi="Arial" w:cs="Arial"/>
          <w:b/>
          <w:bCs/>
          <w:sz w:val="16"/>
          <w:szCs w:val="16"/>
        </w:rPr>
        <w:t>PROHIBICIÓN DE CESIÓN DE DERECHOS Y OBLIGACIONES.-</w:t>
      </w:r>
      <w:r w:rsidRPr="00277CE2">
        <w:rPr>
          <w:rFonts w:ascii="Arial" w:hAnsi="Arial" w:cs="Arial"/>
          <w:sz w:val="16"/>
          <w:szCs w:val="16"/>
        </w:rPr>
        <w:t xml:space="preserve"> </w:t>
      </w:r>
      <w:r w:rsidRPr="00277CE2">
        <w:rPr>
          <w:rFonts w:ascii="Arial" w:hAnsi="Arial" w:cs="Arial"/>
          <w:b/>
          <w:bCs/>
          <w:sz w:val="16"/>
          <w:szCs w:val="16"/>
        </w:rPr>
        <w:t>"EL PROVEEDOR"</w:t>
      </w:r>
      <w:r w:rsidRPr="00277CE2">
        <w:rPr>
          <w:rFonts w:ascii="Arial" w:hAnsi="Arial" w:cs="Arial"/>
          <w:sz w:val="16"/>
          <w:szCs w:val="16"/>
        </w:rPr>
        <w:t xml:space="preserve"> se obliga a no ceder en forma parcial ni total, a favor de cualquier otra persona física o moral, los derechos y obligaciones que se deriven del presente contrato. En términos de lo dispuesto por el artículo 46 último párrafo de la Ley de Adquisiciones, Arrendamientos y Servicios del Sector Público (LAASSP).</w:t>
      </w:r>
    </w:p>
    <w:p w14:paraId="5434B187" w14:textId="77777777" w:rsidR="003A5C50" w:rsidRPr="00277CE2" w:rsidRDefault="003A5C50" w:rsidP="003A5C50">
      <w:pPr>
        <w:tabs>
          <w:tab w:val="left" w:pos="1440"/>
        </w:tabs>
        <w:autoSpaceDE w:val="0"/>
        <w:autoSpaceDN w:val="0"/>
        <w:adjustRightInd w:val="0"/>
        <w:ind w:left="1410" w:right="-93"/>
        <w:jc w:val="both"/>
        <w:rPr>
          <w:rFonts w:ascii="Arial" w:hAnsi="Arial" w:cs="Arial"/>
          <w:b/>
          <w:bCs/>
          <w:sz w:val="16"/>
          <w:szCs w:val="16"/>
        </w:rPr>
      </w:pPr>
      <w:r w:rsidRPr="00277CE2">
        <w:rPr>
          <w:rFonts w:ascii="Arial" w:hAnsi="Arial" w:cs="Arial"/>
          <w:b/>
          <w:bCs/>
          <w:sz w:val="16"/>
          <w:szCs w:val="16"/>
        </w:rPr>
        <w:tab/>
        <w:t>"EL PROVEEDOR"</w:t>
      </w:r>
      <w:r w:rsidRPr="00277CE2">
        <w:rPr>
          <w:rFonts w:ascii="Arial" w:hAnsi="Arial" w:cs="Arial"/>
          <w:sz w:val="16"/>
          <w:szCs w:val="16"/>
        </w:rPr>
        <w:t xml:space="preserve"> sólo podrá ceder los derechos de cobro que se deriven del presente contrato, previa autorización por escrito de </w:t>
      </w:r>
      <w:r w:rsidRPr="00277CE2">
        <w:rPr>
          <w:rFonts w:ascii="Arial" w:hAnsi="Arial" w:cs="Arial"/>
          <w:b/>
          <w:bCs/>
          <w:sz w:val="16"/>
          <w:szCs w:val="16"/>
        </w:rPr>
        <w:t>"EL INSTITUTO"</w:t>
      </w:r>
      <w:r w:rsidRPr="00277CE2">
        <w:rPr>
          <w:rFonts w:ascii="Arial" w:hAnsi="Arial" w:cs="Arial"/>
          <w:sz w:val="16"/>
          <w:szCs w:val="16"/>
        </w:rPr>
        <w:t>, para lo cual deberá presentar la solicitud correspondiente dentro de los 5 (cinco) días naturales anteriores a la fecha de pago programada, a la que deberá adjuntar una copia de los contra-recibos cuyo importe se cede, además de los documentos sustantivos de dicha cesión.</w:t>
      </w:r>
    </w:p>
    <w:p w14:paraId="048B646F" w14:textId="77777777" w:rsidR="003A5C50" w:rsidRPr="00277CE2" w:rsidRDefault="003A5C50" w:rsidP="003A5C50">
      <w:pPr>
        <w:tabs>
          <w:tab w:val="left" w:pos="142"/>
        </w:tabs>
        <w:ind w:left="1418" w:right="49" w:hanging="1418"/>
        <w:jc w:val="both"/>
        <w:rPr>
          <w:rFonts w:ascii="Arial" w:hAnsi="Arial" w:cs="Arial"/>
          <w:bCs/>
          <w:sz w:val="16"/>
          <w:szCs w:val="16"/>
        </w:rPr>
      </w:pPr>
    </w:p>
    <w:p w14:paraId="7298A860" w14:textId="77777777" w:rsidR="003A5C50" w:rsidRPr="00277CE2" w:rsidRDefault="003A5C50" w:rsidP="003A5C50">
      <w:pPr>
        <w:ind w:left="1410" w:hanging="1410"/>
        <w:jc w:val="both"/>
        <w:rPr>
          <w:rFonts w:ascii="Arial" w:hAnsi="Arial" w:cs="Arial"/>
          <w:sz w:val="16"/>
          <w:szCs w:val="16"/>
        </w:rPr>
      </w:pPr>
      <w:r w:rsidRPr="00277CE2">
        <w:rPr>
          <w:rFonts w:ascii="Arial" w:hAnsi="Arial" w:cs="Arial"/>
          <w:b/>
          <w:bCs/>
          <w:sz w:val="16"/>
          <w:szCs w:val="16"/>
        </w:rPr>
        <w:t xml:space="preserve">SÉPTIMA.- </w:t>
      </w:r>
      <w:r w:rsidRPr="00277CE2">
        <w:rPr>
          <w:rFonts w:ascii="Arial" w:hAnsi="Arial" w:cs="Arial"/>
          <w:b/>
          <w:bCs/>
          <w:sz w:val="16"/>
          <w:szCs w:val="16"/>
        </w:rPr>
        <w:tab/>
        <w:t>RESPONSABILIDAD.-</w:t>
      </w:r>
      <w:r w:rsidRPr="00277CE2">
        <w:rPr>
          <w:rFonts w:ascii="Arial" w:hAnsi="Arial" w:cs="Arial"/>
          <w:sz w:val="16"/>
          <w:szCs w:val="16"/>
        </w:rPr>
        <w:t xml:space="preserve"> </w:t>
      </w:r>
      <w:r w:rsidRPr="00277CE2">
        <w:rPr>
          <w:rFonts w:ascii="Arial" w:hAnsi="Arial" w:cs="Arial"/>
          <w:b/>
          <w:bCs/>
          <w:sz w:val="16"/>
          <w:szCs w:val="16"/>
        </w:rPr>
        <w:t>"EL PROVEEDOR"</w:t>
      </w:r>
      <w:r w:rsidRPr="00277CE2">
        <w:rPr>
          <w:rFonts w:ascii="Arial" w:hAnsi="Arial" w:cs="Arial"/>
          <w:sz w:val="16"/>
          <w:szCs w:val="16"/>
        </w:rPr>
        <w:t xml:space="preserve"> se obliga a responder por su cuenta y riesgo de los daños y/o perjuicios que por inobservancia o negligencia de su parte, lleguen a causar a </w:t>
      </w:r>
      <w:r w:rsidRPr="00277CE2">
        <w:rPr>
          <w:rFonts w:ascii="Arial" w:hAnsi="Arial" w:cs="Arial"/>
          <w:b/>
          <w:bCs/>
          <w:sz w:val="16"/>
          <w:szCs w:val="16"/>
        </w:rPr>
        <w:t>"EL INSTITUTO"</w:t>
      </w:r>
      <w:r w:rsidRPr="00277CE2">
        <w:rPr>
          <w:rFonts w:ascii="Arial" w:hAnsi="Arial" w:cs="Arial"/>
          <w:sz w:val="16"/>
          <w:szCs w:val="16"/>
        </w:rPr>
        <w:t xml:space="preserve"> y/o a terceros, con motivo de las obligaciones pactadas en este instrumento jurídico, o bien por los defectos o vicios ocultos en los bienes entregados, de conformidad con lo establecido en el artículo 53, de la Ley de Adquisiciones, Arrendamientos y Servicios del Sector Público.</w:t>
      </w:r>
    </w:p>
    <w:p w14:paraId="6580519A" w14:textId="77777777" w:rsidR="003A5C50" w:rsidRPr="00277CE2" w:rsidRDefault="003A5C50" w:rsidP="003A5C50">
      <w:pPr>
        <w:ind w:left="1410" w:hanging="1410"/>
        <w:jc w:val="both"/>
        <w:rPr>
          <w:rFonts w:ascii="Arial" w:hAnsi="Arial" w:cs="Arial"/>
          <w:sz w:val="16"/>
          <w:szCs w:val="16"/>
        </w:rPr>
      </w:pPr>
    </w:p>
    <w:p w14:paraId="06C75BFD" w14:textId="77777777" w:rsidR="003A5C50" w:rsidRPr="00277CE2" w:rsidRDefault="003A5C50" w:rsidP="003A5C50">
      <w:pPr>
        <w:autoSpaceDE w:val="0"/>
        <w:autoSpaceDN w:val="0"/>
        <w:adjustRightInd w:val="0"/>
        <w:ind w:left="1410" w:hanging="1410"/>
        <w:jc w:val="both"/>
        <w:rPr>
          <w:rFonts w:ascii="Arial" w:hAnsi="Arial" w:cs="Arial"/>
          <w:sz w:val="16"/>
          <w:szCs w:val="16"/>
        </w:rPr>
      </w:pPr>
      <w:r w:rsidRPr="00277CE2">
        <w:rPr>
          <w:rFonts w:ascii="Arial" w:hAnsi="Arial" w:cs="Arial"/>
          <w:b/>
          <w:bCs/>
          <w:sz w:val="16"/>
          <w:szCs w:val="16"/>
        </w:rPr>
        <w:t xml:space="preserve">OCTAVA.- </w:t>
      </w:r>
      <w:r w:rsidRPr="00277CE2">
        <w:rPr>
          <w:rFonts w:ascii="Arial" w:hAnsi="Arial" w:cs="Arial"/>
          <w:b/>
          <w:bCs/>
          <w:sz w:val="16"/>
          <w:szCs w:val="16"/>
        </w:rPr>
        <w:tab/>
        <w:t xml:space="preserve">IMPUESTOS Y/O DERECHOS.- </w:t>
      </w:r>
      <w:r w:rsidRPr="00277CE2">
        <w:rPr>
          <w:rFonts w:ascii="Arial" w:hAnsi="Arial" w:cs="Arial"/>
          <w:sz w:val="16"/>
          <w:szCs w:val="16"/>
        </w:rPr>
        <w:t xml:space="preserve">Los impuestos y derechos que procedan con motivo del bien objeto del presente contrato, serán pagados por </w:t>
      </w:r>
      <w:r w:rsidRPr="00277CE2">
        <w:rPr>
          <w:rFonts w:ascii="Arial" w:hAnsi="Arial" w:cs="Arial"/>
          <w:b/>
          <w:bCs/>
          <w:sz w:val="16"/>
          <w:szCs w:val="16"/>
        </w:rPr>
        <w:t>"EL PROVEEDOR"</w:t>
      </w:r>
      <w:r w:rsidRPr="00277CE2">
        <w:rPr>
          <w:rFonts w:ascii="Arial" w:hAnsi="Arial" w:cs="Arial"/>
          <w:sz w:val="16"/>
          <w:szCs w:val="16"/>
        </w:rPr>
        <w:t xml:space="preserve"> conforme a la legislación aplicable en la materia.</w:t>
      </w:r>
    </w:p>
    <w:p w14:paraId="2920A0A0" w14:textId="77777777" w:rsidR="003A5C50" w:rsidRPr="00277CE2" w:rsidRDefault="003A5C50" w:rsidP="003A5C50">
      <w:pPr>
        <w:autoSpaceDE w:val="0"/>
        <w:autoSpaceDN w:val="0"/>
        <w:adjustRightInd w:val="0"/>
        <w:ind w:left="1410" w:hanging="1410"/>
        <w:jc w:val="center"/>
        <w:rPr>
          <w:rFonts w:ascii="Arial" w:hAnsi="Arial" w:cs="Arial"/>
          <w:sz w:val="16"/>
          <w:szCs w:val="16"/>
        </w:rPr>
      </w:pPr>
    </w:p>
    <w:p w14:paraId="63BED7F0" w14:textId="77777777" w:rsidR="003A5C50" w:rsidRPr="00277CE2" w:rsidRDefault="003A5C50" w:rsidP="003A5C50">
      <w:pPr>
        <w:tabs>
          <w:tab w:val="left" w:pos="1440"/>
          <w:tab w:val="left" w:pos="9498"/>
        </w:tabs>
        <w:autoSpaceDE w:val="0"/>
        <w:autoSpaceDN w:val="0"/>
        <w:adjustRightInd w:val="0"/>
        <w:ind w:left="1410"/>
        <w:jc w:val="both"/>
        <w:rPr>
          <w:rFonts w:ascii="Arial" w:hAnsi="Arial" w:cs="Arial"/>
          <w:sz w:val="16"/>
          <w:szCs w:val="16"/>
        </w:rPr>
      </w:pPr>
      <w:r w:rsidRPr="00277CE2">
        <w:rPr>
          <w:rFonts w:ascii="Arial" w:hAnsi="Arial" w:cs="Arial"/>
          <w:b/>
          <w:bCs/>
          <w:sz w:val="16"/>
          <w:szCs w:val="16"/>
        </w:rPr>
        <w:tab/>
        <w:t>"EL INSTITUTO"</w:t>
      </w:r>
      <w:r w:rsidRPr="00277CE2">
        <w:rPr>
          <w:rFonts w:ascii="Arial" w:hAnsi="Arial" w:cs="Arial"/>
          <w:sz w:val="16"/>
          <w:szCs w:val="16"/>
        </w:rPr>
        <w:t xml:space="preserve"> sólo cubrirá el Impuesto al Valor Agregado, de acuerdo a lo establecido en las disposiciones fiscales vigentes en la materia.</w:t>
      </w:r>
    </w:p>
    <w:p w14:paraId="2B6F0CC6" w14:textId="77777777" w:rsidR="003A5C50" w:rsidRPr="00277CE2" w:rsidRDefault="003A5C50" w:rsidP="003A5C50">
      <w:pPr>
        <w:ind w:left="1410" w:right="49" w:hanging="1410"/>
        <w:jc w:val="both"/>
        <w:rPr>
          <w:rFonts w:ascii="Arial" w:hAnsi="Arial" w:cs="Arial"/>
          <w:b/>
          <w:bCs/>
          <w:sz w:val="16"/>
          <w:szCs w:val="16"/>
        </w:rPr>
      </w:pPr>
    </w:p>
    <w:p w14:paraId="5E49C1B3" w14:textId="77777777" w:rsidR="003A5C50" w:rsidRPr="00277CE2" w:rsidRDefault="003A5C50" w:rsidP="003A5C50">
      <w:pPr>
        <w:ind w:left="1418" w:right="49"/>
        <w:jc w:val="both"/>
        <w:rPr>
          <w:rFonts w:ascii="Arial" w:hAnsi="Arial" w:cs="Arial"/>
          <w:sz w:val="16"/>
          <w:szCs w:val="16"/>
        </w:rPr>
      </w:pPr>
      <w:r w:rsidRPr="00277CE2">
        <w:rPr>
          <w:rFonts w:ascii="Arial" w:hAnsi="Arial" w:cs="Arial"/>
          <w:b/>
          <w:bCs/>
          <w:sz w:val="16"/>
          <w:szCs w:val="16"/>
        </w:rPr>
        <w:lastRenderedPageBreak/>
        <w:t>“EL PROVEEDOR”</w:t>
      </w:r>
      <w:r w:rsidRPr="00277CE2">
        <w:rPr>
          <w:rFonts w:ascii="Arial" w:hAnsi="Arial" w:cs="Arial"/>
          <w:sz w:val="16"/>
          <w:szCs w:val="16"/>
        </w:rPr>
        <w:t xml:space="preserve"> en su caso, cumplirá con la inscripción de sus trabajadores en el régimen obligatorio del Seguro Social, así como con el pago de las cuotas </w:t>
      </w:r>
      <w:proofErr w:type="gramStart"/>
      <w:r w:rsidRPr="00277CE2">
        <w:rPr>
          <w:rFonts w:ascii="Arial" w:hAnsi="Arial" w:cs="Arial"/>
          <w:sz w:val="16"/>
          <w:szCs w:val="16"/>
        </w:rPr>
        <w:t>obrero patronales</w:t>
      </w:r>
      <w:proofErr w:type="gramEnd"/>
      <w:r w:rsidRPr="00277CE2">
        <w:rPr>
          <w:rFonts w:ascii="Arial" w:hAnsi="Arial" w:cs="Arial"/>
          <w:sz w:val="16"/>
          <w:szCs w:val="16"/>
        </w:rPr>
        <w:t xml:space="preserve"> a que haya lugar, conforme a lo dispuesto en la Ley del Seguro Social. </w:t>
      </w:r>
      <w:r w:rsidRPr="00277CE2">
        <w:rPr>
          <w:rFonts w:ascii="Arial" w:hAnsi="Arial" w:cs="Arial"/>
          <w:b/>
          <w:bCs/>
          <w:sz w:val="16"/>
          <w:szCs w:val="16"/>
        </w:rPr>
        <w:t>“EL INSTITUTO”</w:t>
      </w:r>
      <w:r w:rsidRPr="00277CE2">
        <w:rPr>
          <w:rFonts w:ascii="Arial" w:hAnsi="Arial" w:cs="Arial"/>
          <w:sz w:val="16"/>
          <w:szCs w:val="16"/>
        </w:rPr>
        <w:t xml:space="preserve"> a través del Área fiscalizadora competente podrá verificar en cualquier momento el cumplimiento de dicha obligación.</w:t>
      </w:r>
    </w:p>
    <w:p w14:paraId="4E98CB97" w14:textId="77777777" w:rsidR="003A5C50" w:rsidRPr="00277CE2" w:rsidRDefault="003A5C50" w:rsidP="003A5C50">
      <w:pPr>
        <w:ind w:left="1418" w:right="49"/>
        <w:jc w:val="both"/>
        <w:rPr>
          <w:rFonts w:ascii="Arial" w:hAnsi="Arial" w:cs="Arial"/>
          <w:sz w:val="16"/>
          <w:szCs w:val="16"/>
        </w:rPr>
      </w:pPr>
    </w:p>
    <w:p w14:paraId="56C73858" w14:textId="77777777" w:rsidR="003A5C50" w:rsidRPr="00277CE2" w:rsidRDefault="003A5C50" w:rsidP="003A5C50">
      <w:pPr>
        <w:ind w:left="1418" w:right="49"/>
        <w:jc w:val="both"/>
        <w:rPr>
          <w:rFonts w:ascii="Arial" w:hAnsi="Arial" w:cs="Arial"/>
          <w:bCs/>
          <w:sz w:val="16"/>
          <w:szCs w:val="16"/>
        </w:rPr>
      </w:pPr>
      <w:r w:rsidRPr="00277CE2">
        <w:rPr>
          <w:rFonts w:ascii="Arial" w:hAnsi="Arial" w:cs="Arial"/>
          <w:bCs/>
          <w:iCs/>
          <w:sz w:val="16"/>
          <w:szCs w:val="16"/>
          <w:lang w:val="es-MX"/>
        </w:rPr>
        <w:t xml:space="preserve">Si </w:t>
      </w:r>
      <w:r w:rsidRPr="00277CE2">
        <w:rPr>
          <w:rFonts w:ascii="Arial" w:hAnsi="Arial" w:cs="Arial"/>
          <w:b/>
          <w:bCs/>
          <w:iCs/>
          <w:sz w:val="16"/>
          <w:szCs w:val="16"/>
          <w:lang w:val="es-MX"/>
        </w:rPr>
        <w:t>“EL PROVEEDOR”</w:t>
      </w:r>
      <w:r w:rsidRPr="00277CE2">
        <w:rPr>
          <w:rFonts w:ascii="Arial" w:hAnsi="Arial" w:cs="Arial"/>
          <w:bCs/>
          <w:iCs/>
          <w:sz w:val="16"/>
          <w:szCs w:val="16"/>
          <w:lang w:val="es-MX"/>
        </w:rPr>
        <w:t xml:space="preserve"> tuviera cuentas líquidas y exigibles a su cargo por concepto de cuotas obrero patronales, conforme a lo previsto en el artículo 40 B de la Ley del Seguro Social, acepta que </w:t>
      </w:r>
      <w:r w:rsidRPr="00277CE2">
        <w:rPr>
          <w:rFonts w:ascii="Arial" w:hAnsi="Arial" w:cs="Arial"/>
          <w:b/>
          <w:bCs/>
          <w:iCs/>
          <w:sz w:val="16"/>
          <w:szCs w:val="16"/>
          <w:lang w:val="es-MX"/>
        </w:rPr>
        <w:t xml:space="preserve">“EL INSTITUTO” </w:t>
      </w:r>
      <w:r w:rsidRPr="00277CE2">
        <w:rPr>
          <w:rFonts w:ascii="Arial" w:hAnsi="Arial" w:cs="Arial"/>
          <w:bCs/>
          <w:iCs/>
          <w:sz w:val="16"/>
          <w:szCs w:val="16"/>
          <w:lang w:val="es-MX"/>
        </w:rPr>
        <w:t xml:space="preserve">las compense con el o los pagos que tenga que hacerle por concepto de contraprestación </w:t>
      </w:r>
      <w:r w:rsidRPr="00277CE2">
        <w:rPr>
          <w:rFonts w:ascii="Arial" w:hAnsi="Arial" w:cs="Arial"/>
          <w:sz w:val="16"/>
          <w:szCs w:val="16"/>
          <w:lang w:val="es-MX"/>
        </w:rPr>
        <w:t>que le corresponda percibir con motivo del presente instrumento jurídico</w:t>
      </w:r>
      <w:r w:rsidRPr="00277CE2">
        <w:rPr>
          <w:rFonts w:ascii="Arial" w:hAnsi="Arial" w:cs="Arial"/>
          <w:bCs/>
          <w:iCs/>
          <w:sz w:val="16"/>
          <w:szCs w:val="16"/>
          <w:lang w:val="es-MX"/>
        </w:rPr>
        <w:t>.</w:t>
      </w:r>
    </w:p>
    <w:p w14:paraId="33C975AA" w14:textId="77777777" w:rsidR="003A5C50" w:rsidRPr="00277CE2" w:rsidRDefault="003A5C50" w:rsidP="003A5C50">
      <w:pPr>
        <w:ind w:left="1418"/>
        <w:jc w:val="both"/>
        <w:rPr>
          <w:rFonts w:ascii="Arial" w:hAnsi="Arial" w:cs="Arial"/>
          <w:b/>
          <w:sz w:val="16"/>
          <w:szCs w:val="16"/>
        </w:rPr>
      </w:pPr>
    </w:p>
    <w:p w14:paraId="52B3D199" w14:textId="77777777" w:rsidR="003A5C50" w:rsidRPr="00277CE2" w:rsidRDefault="003A5C50" w:rsidP="003A5C50">
      <w:pPr>
        <w:autoSpaceDE w:val="0"/>
        <w:autoSpaceDN w:val="0"/>
        <w:adjustRightInd w:val="0"/>
        <w:ind w:left="1410" w:hanging="1410"/>
        <w:jc w:val="both"/>
        <w:rPr>
          <w:rFonts w:ascii="Arial" w:hAnsi="Arial" w:cs="Arial"/>
          <w:sz w:val="16"/>
          <w:szCs w:val="16"/>
        </w:rPr>
      </w:pPr>
      <w:r w:rsidRPr="00277CE2">
        <w:rPr>
          <w:rFonts w:ascii="Arial" w:hAnsi="Arial" w:cs="Arial"/>
          <w:b/>
          <w:sz w:val="16"/>
          <w:szCs w:val="16"/>
        </w:rPr>
        <w:t xml:space="preserve">NOVENA.- </w:t>
      </w:r>
      <w:r w:rsidRPr="00277CE2">
        <w:rPr>
          <w:rFonts w:ascii="Arial" w:hAnsi="Arial" w:cs="Arial"/>
          <w:b/>
          <w:sz w:val="16"/>
          <w:szCs w:val="16"/>
        </w:rPr>
        <w:tab/>
      </w:r>
      <w:r w:rsidRPr="00277CE2">
        <w:rPr>
          <w:rFonts w:ascii="Arial" w:hAnsi="Arial" w:cs="Arial"/>
          <w:b/>
          <w:bCs/>
          <w:sz w:val="16"/>
          <w:szCs w:val="16"/>
        </w:rPr>
        <w:t>PATENTES Y/O MARCAS.- "EL PROVEEDOR"</w:t>
      </w:r>
      <w:r w:rsidRPr="00277CE2">
        <w:rPr>
          <w:rFonts w:ascii="Arial" w:hAnsi="Arial" w:cs="Arial"/>
          <w:sz w:val="16"/>
          <w:szCs w:val="16"/>
        </w:rPr>
        <w:t xml:space="preserve"> se obliga para con </w:t>
      </w:r>
      <w:r w:rsidRPr="00277CE2">
        <w:rPr>
          <w:rFonts w:ascii="Arial" w:hAnsi="Arial" w:cs="Arial"/>
          <w:b/>
          <w:bCs/>
          <w:sz w:val="16"/>
          <w:szCs w:val="16"/>
        </w:rPr>
        <w:t>"EL INSTITUTO"</w:t>
      </w:r>
      <w:r w:rsidRPr="00277CE2">
        <w:rPr>
          <w:rFonts w:ascii="Arial" w:hAnsi="Arial" w:cs="Arial"/>
          <w:sz w:val="16"/>
          <w:szCs w:val="16"/>
        </w:rPr>
        <w:t xml:space="preserve">, a responder por los daños y/o perjuicios que pudiera causar a </w:t>
      </w:r>
      <w:r w:rsidRPr="00277CE2">
        <w:rPr>
          <w:rFonts w:ascii="Arial" w:hAnsi="Arial" w:cs="Arial"/>
          <w:b/>
          <w:bCs/>
          <w:sz w:val="16"/>
          <w:szCs w:val="16"/>
        </w:rPr>
        <w:t>"EL INSTITUTO"</w:t>
      </w:r>
      <w:r w:rsidRPr="00277CE2">
        <w:rPr>
          <w:rFonts w:ascii="Arial" w:hAnsi="Arial" w:cs="Arial"/>
          <w:sz w:val="16"/>
          <w:szCs w:val="16"/>
        </w:rPr>
        <w:t xml:space="preserve"> y/o a terceros, si con motivo de la entrega del bien adquirido viola derechos de autor, de patentes y/o marcas u otro derecho reservado a nivel Nacional o Internacional.</w:t>
      </w:r>
    </w:p>
    <w:p w14:paraId="577CC86D" w14:textId="77777777" w:rsidR="003A5C50" w:rsidRPr="00277CE2" w:rsidRDefault="003A5C50" w:rsidP="003A5C50">
      <w:pPr>
        <w:autoSpaceDE w:val="0"/>
        <w:autoSpaceDN w:val="0"/>
        <w:adjustRightInd w:val="0"/>
        <w:ind w:left="1410" w:hanging="1410"/>
        <w:jc w:val="both"/>
        <w:rPr>
          <w:rFonts w:ascii="Arial" w:hAnsi="Arial" w:cs="Arial"/>
          <w:sz w:val="16"/>
          <w:szCs w:val="16"/>
        </w:rPr>
      </w:pPr>
    </w:p>
    <w:p w14:paraId="6921E260" w14:textId="77777777" w:rsidR="003A5C50" w:rsidRPr="00277CE2" w:rsidRDefault="003A5C50" w:rsidP="003A5C50">
      <w:pPr>
        <w:tabs>
          <w:tab w:val="left" w:pos="1440"/>
        </w:tabs>
        <w:autoSpaceDE w:val="0"/>
        <w:autoSpaceDN w:val="0"/>
        <w:adjustRightInd w:val="0"/>
        <w:ind w:left="1410"/>
        <w:jc w:val="both"/>
        <w:rPr>
          <w:rFonts w:ascii="Arial" w:hAnsi="Arial" w:cs="Arial"/>
          <w:sz w:val="16"/>
          <w:szCs w:val="16"/>
        </w:rPr>
      </w:pPr>
      <w:r w:rsidRPr="00277CE2">
        <w:rPr>
          <w:rFonts w:ascii="Arial" w:hAnsi="Arial" w:cs="Arial"/>
          <w:sz w:val="16"/>
          <w:szCs w:val="16"/>
        </w:rPr>
        <w:t xml:space="preserve">Por lo anterior, </w:t>
      </w:r>
      <w:r w:rsidRPr="00277CE2">
        <w:rPr>
          <w:rFonts w:ascii="Arial" w:hAnsi="Arial" w:cs="Arial"/>
          <w:b/>
          <w:bCs/>
          <w:sz w:val="16"/>
          <w:szCs w:val="16"/>
        </w:rPr>
        <w:t>"EL PROVEEDOR"</w:t>
      </w:r>
      <w:r w:rsidRPr="00277CE2">
        <w:rPr>
          <w:rFonts w:ascii="Arial" w:hAnsi="Arial" w:cs="Arial"/>
          <w:sz w:val="16"/>
          <w:szCs w:val="16"/>
        </w:rPr>
        <w:t xml:space="preserve"> manifiesta en este acto bajo protesta de decir verdad, no encontrarse en ninguno de los supuestos de infracción a la Ley Federal de Derechos de Autor, ni a la Ley de la Propiedad Industrial.</w:t>
      </w:r>
    </w:p>
    <w:p w14:paraId="53F6627A" w14:textId="77777777" w:rsidR="003A5C50" w:rsidRPr="00277CE2" w:rsidRDefault="003A5C50" w:rsidP="003A5C50">
      <w:pPr>
        <w:tabs>
          <w:tab w:val="left" w:pos="1440"/>
        </w:tabs>
        <w:autoSpaceDE w:val="0"/>
        <w:autoSpaceDN w:val="0"/>
        <w:adjustRightInd w:val="0"/>
        <w:ind w:left="1410"/>
        <w:jc w:val="both"/>
        <w:rPr>
          <w:rFonts w:ascii="Arial" w:hAnsi="Arial" w:cs="Arial"/>
          <w:sz w:val="16"/>
          <w:szCs w:val="16"/>
        </w:rPr>
      </w:pPr>
    </w:p>
    <w:p w14:paraId="2E2CC7D9" w14:textId="77777777" w:rsidR="003A5C50" w:rsidRPr="00277CE2" w:rsidRDefault="003A5C50" w:rsidP="003A5C50">
      <w:pPr>
        <w:tabs>
          <w:tab w:val="left" w:pos="1440"/>
        </w:tabs>
        <w:autoSpaceDE w:val="0"/>
        <w:autoSpaceDN w:val="0"/>
        <w:adjustRightInd w:val="0"/>
        <w:ind w:left="1410"/>
        <w:jc w:val="both"/>
        <w:rPr>
          <w:rFonts w:ascii="Arial" w:hAnsi="Arial" w:cs="Arial"/>
          <w:b/>
          <w:bCs/>
          <w:sz w:val="16"/>
          <w:szCs w:val="16"/>
        </w:rPr>
      </w:pPr>
      <w:r w:rsidRPr="00277CE2">
        <w:rPr>
          <w:rFonts w:ascii="Arial" w:hAnsi="Arial" w:cs="Arial"/>
          <w:sz w:val="16"/>
          <w:szCs w:val="16"/>
        </w:rPr>
        <w:t xml:space="preserve">En caso de que sobreviniera alguna reclamación en contra de </w:t>
      </w:r>
      <w:r w:rsidRPr="00277CE2">
        <w:rPr>
          <w:rFonts w:ascii="Arial" w:hAnsi="Arial" w:cs="Arial"/>
          <w:b/>
          <w:bCs/>
          <w:sz w:val="16"/>
          <w:szCs w:val="16"/>
        </w:rPr>
        <w:t>"EL INSTITUTO"</w:t>
      </w:r>
      <w:r w:rsidRPr="00277CE2">
        <w:rPr>
          <w:rFonts w:ascii="Arial" w:hAnsi="Arial" w:cs="Arial"/>
          <w:sz w:val="16"/>
          <w:szCs w:val="16"/>
        </w:rPr>
        <w:t xml:space="preserve"> por cualquiera de las causas antes mencionadas, la única obligación de éste será la de dar aviso en el domicilio previsto en éste instrumento a </w:t>
      </w:r>
      <w:r w:rsidRPr="00277CE2">
        <w:rPr>
          <w:rFonts w:ascii="Arial" w:hAnsi="Arial" w:cs="Arial"/>
          <w:b/>
          <w:bCs/>
          <w:sz w:val="16"/>
          <w:szCs w:val="16"/>
        </w:rPr>
        <w:t>"EL PROVEEDOR"</w:t>
      </w:r>
      <w:r w:rsidRPr="00277CE2">
        <w:rPr>
          <w:rFonts w:ascii="Arial" w:hAnsi="Arial" w:cs="Arial"/>
          <w:sz w:val="16"/>
          <w:szCs w:val="16"/>
        </w:rPr>
        <w:t xml:space="preserve">, para que éste lleve a cabo las acciones necesarias que garanticen la liberación de </w:t>
      </w:r>
      <w:r w:rsidRPr="00277CE2">
        <w:rPr>
          <w:rFonts w:ascii="Arial" w:hAnsi="Arial" w:cs="Arial"/>
          <w:b/>
          <w:bCs/>
          <w:sz w:val="16"/>
          <w:szCs w:val="16"/>
        </w:rPr>
        <w:t>"EL INSTITUTO"</w:t>
      </w:r>
      <w:r w:rsidRPr="00277CE2">
        <w:rPr>
          <w:rFonts w:ascii="Arial" w:hAnsi="Arial" w:cs="Arial"/>
          <w:sz w:val="16"/>
          <w:szCs w:val="16"/>
        </w:rPr>
        <w:t xml:space="preserve"> de cualquier controversia o responsabilidad de carácter civil, mercantil, penal o administrativa que, en su caso, se ocasione</w:t>
      </w:r>
      <w:r w:rsidRPr="00277CE2">
        <w:rPr>
          <w:rFonts w:ascii="Arial" w:hAnsi="Arial" w:cs="Arial"/>
          <w:b/>
          <w:bCs/>
          <w:sz w:val="16"/>
          <w:szCs w:val="16"/>
        </w:rPr>
        <w:t>.</w:t>
      </w:r>
    </w:p>
    <w:p w14:paraId="06FBAE65" w14:textId="77777777" w:rsidR="003A5C50" w:rsidRPr="00277CE2" w:rsidRDefault="003A5C50" w:rsidP="003A5C50">
      <w:pPr>
        <w:ind w:left="1410" w:hanging="1410"/>
        <w:jc w:val="both"/>
        <w:rPr>
          <w:rFonts w:ascii="Arial" w:hAnsi="Arial" w:cs="Arial"/>
          <w:sz w:val="16"/>
          <w:szCs w:val="16"/>
        </w:rPr>
      </w:pPr>
    </w:p>
    <w:p w14:paraId="005E1503" w14:textId="77777777" w:rsidR="003A5C50" w:rsidRPr="00277CE2" w:rsidRDefault="003A5C50" w:rsidP="003A5C50">
      <w:pPr>
        <w:ind w:left="1418" w:right="50" w:hanging="1418"/>
        <w:jc w:val="both"/>
        <w:rPr>
          <w:rFonts w:ascii="Arial" w:hAnsi="Arial" w:cs="Arial"/>
          <w:sz w:val="16"/>
          <w:szCs w:val="16"/>
        </w:rPr>
      </w:pPr>
      <w:r w:rsidRPr="00277CE2">
        <w:rPr>
          <w:rFonts w:ascii="Arial" w:hAnsi="Arial" w:cs="Arial"/>
          <w:b/>
          <w:bCs/>
          <w:color w:val="000000"/>
          <w:sz w:val="16"/>
          <w:szCs w:val="16"/>
          <w:lang w:eastAsia="es-MX"/>
        </w:rPr>
        <w:t xml:space="preserve">DÉCIMA.- </w:t>
      </w:r>
      <w:r w:rsidRPr="00277CE2">
        <w:rPr>
          <w:rFonts w:ascii="Arial" w:hAnsi="Arial" w:cs="Arial"/>
          <w:b/>
          <w:bCs/>
          <w:color w:val="000000"/>
          <w:sz w:val="16"/>
          <w:szCs w:val="16"/>
          <w:lang w:eastAsia="es-MX"/>
        </w:rPr>
        <w:tab/>
      </w:r>
      <w:r w:rsidRPr="00277CE2">
        <w:rPr>
          <w:rFonts w:ascii="Arial" w:hAnsi="Arial" w:cs="Arial"/>
          <w:b/>
          <w:bCs/>
          <w:sz w:val="16"/>
          <w:szCs w:val="16"/>
        </w:rPr>
        <w:t>GARANTÍA DE CUMPLIMIENTO DEL CONTRATO.- "EL PROVEEDOR"</w:t>
      </w:r>
      <w:r w:rsidRPr="00277CE2">
        <w:rPr>
          <w:rFonts w:ascii="Arial" w:hAnsi="Arial" w:cs="Arial"/>
          <w:sz w:val="16"/>
          <w:szCs w:val="16"/>
        </w:rPr>
        <w:t xml:space="preserve"> se obliga a otorgar, dentro de un plazo de 10 (diez) días naturales contados a partir de la firma de este instrumento, una garantía de cumplimiento de todas y cada una de las obligaciones a su cargo derivadas del presente Contrato, al 100% de las obligaciones contraídas por “</w:t>
      </w:r>
      <w:r w:rsidRPr="00277CE2">
        <w:rPr>
          <w:rFonts w:ascii="Arial" w:hAnsi="Arial" w:cs="Arial"/>
          <w:b/>
          <w:bCs/>
          <w:sz w:val="16"/>
          <w:szCs w:val="16"/>
        </w:rPr>
        <w:t xml:space="preserve">"EL PROVEEDOR" </w:t>
      </w:r>
      <w:r w:rsidRPr="00277CE2">
        <w:rPr>
          <w:rFonts w:ascii="Arial" w:hAnsi="Arial" w:cs="Arial"/>
          <w:sz w:val="16"/>
          <w:szCs w:val="16"/>
        </w:rPr>
        <w:t xml:space="preserve">mediante fianza expedida por compañía autorizada en los términos de la Ley de Instituciones de Seguros y de Fianzas, y a favor de </w:t>
      </w:r>
      <w:r w:rsidRPr="00277CE2">
        <w:rPr>
          <w:rFonts w:ascii="Arial" w:hAnsi="Arial" w:cs="Arial"/>
          <w:b/>
          <w:bCs/>
          <w:sz w:val="16"/>
          <w:szCs w:val="16"/>
        </w:rPr>
        <w:t>"EL INSTITUTO"</w:t>
      </w:r>
      <w:r w:rsidRPr="00277CE2">
        <w:rPr>
          <w:rFonts w:ascii="Arial" w:hAnsi="Arial" w:cs="Arial"/>
          <w:sz w:val="16"/>
          <w:szCs w:val="16"/>
        </w:rPr>
        <w:t>, por un monto equivalente al 10% (diez por ciento) sobre el importe máximo del presente instrumento jurídico, en Moneda Nacional, sin incluir el Impuesto al Valor Agregado (IVA).</w:t>
      </w:r>
    </w:p>
    <w:p w14:paraId="3458D009" w14:textId="77777777" w:rsidR="003A5C50" w:rsidRPr="00277CE2" w:rsidRDefault="003A5C50" w:rsidP="003A5C50">
      <w:pPr>
        <w:ind w:left="1418" w:right="50" w:hanging="1418"/>
        <w:jc w:val="both"/>
        <w:rPr>
          <w:rFonts w:ascii="Arial" w:hAnsi="Arial" w:cs="Arial"/>
          <w:sz w:val="16"/>
          <w:szCs w:val="16"/>
        </w:rPr>
      </w:pPr>
    </w:p>
    <w:p w14:paraId="4E31A8BC" w14:textId="77777777" w:rsidR="003A5C50" w:rsidRPr="00277CE2" w:rsidRDefault="003A5C50" w:rsidP="003A5C50">
      <w:pPr>
        <w:ind w:left="1418" w:right="50"/>
        <w:jc w:val="both"/>
        <w:rPr>
          <w:rFonts w:ascii="Arial" w:hAnsi="Arial" w:cs="Arial"/>
          <w:sz w:val="16"/>
          <w:szCs w:val="16"/>
        </w:rPr>
      </w:pPr>
      <w:r w:rsidRPr="00277CE2">
        <w:rPr>
          <w:rFonts w:ascii="Arial" w:hAnsi="Arial" w:cs="Arial"/>
          <w:sz w:val="16"/>
          <w:szCs w:val="16"/>
        </w:rPr>
        <w:t xml:space="preserve">Dicha póliza de garantía de cumplimiento del instrumento jurídico será devuelta a </w:t>
      </w:r>
      <w:r w:rsidRPr="00277CE2">
        <w:rPr>
          <w:rFonts w:ascii="Arial" w:hAnsi="Arial" w:cs="Arial"/>
          <w:b/>
          <w:bCs/>
          <w:sz w:val="16"/>
          <w:szCs w:val="16"/>
        </w:rPr>
        <w:t>"EL PROVEEDOR"</w:t>
      </w:r>
      <w:r w:rsidRPr="00277CE2">
        <w:rPr>
          <w:rFonts w:ascii="Arial" w:hAnsi="Arial" w:cs="Arial"/>
          <w:sz w:val="16"/>
          <w:szCs w:val="16"/>
        </w:rPr>
        <w:t xml:space="preserve"> una vez que </w:t>
      </w:r>
      <w:r w:rsidRPr="00277CE2">
        <w:rPr>
          <w:rFonts w:ascii="Arial" w:hAnsi="Arial" w:cs="Arial"/>
          <w:b/>
          <w:bCs/>
          <w:sz w:val="16"/>
          <w:szCs w:val="16"/>
        </w:rPr>
        <w:t>"EL INSTITUTO"</w:t>
      </w:r>
      <w:r w:rsidRPr="00277CE2">
        <w:rPr>
          <w:rFonts w:ascii="Arial" w:hAnsi="Arial" w:cs="Arial"/>
          <w:sz w:val="16"/>
          <w:szCs w:val="16"/>
        </w:rPr>
        <w:t xml:space="preserve">, le otorgue autorización por escrito, para que éste pueda solicitar a la afianzadora correspondiente la cancelación de la fianza, autorización que se entregará a </w:t>
      </w:r>
      <w:r w:rsidRPr="00277CE2">
        <w:rPr>
          <w:rFonts w:ascii="Arial" w:hAnsi="Arial" w:cs="Arial"/>
          <w:b/>
          <w:bCs/>
          <w:sz w:val="16"/>
          <w:szCs w:val="16"/>
        </w:rPr>
        <w:t>"EL PROVEEDOR"</w:t>
      </w:r>
      <w:r w:rsidRPr="00277CE2">
        <w:rPr>
          <w:rFonts w:ascii="Arial" w:hAnsi="Arial" w:cs="Arial"/>
          <w:sz w:val="16"/>
          <w:szCs w:val="16"/>
        </w:rPr>
        <w:t>, siempre que demuestre haber cumplido con la totalidad de las obligaciones adquiridas por virtud del presente instrumento jurídico; para lo cual deberá presentar mediante escrito la solicitud de liberación de la fianza en el Departamento de Abastecimiento, misma que llevará a cabo el procedimiento para la liberación y entrega de fianza.</w:t>
      </w:r>
    </w:p>
    <w:p w14:paraId="622316C0" w14:textId="77777777" w:rsidR="003A5C50" w:rsidRPr="00277CE2" w:rsidRDefault="003A5C50" w:rsidP="003A5C50">
      <w:pPr>
        <w:ind w:left="1418" w:right="50"/>
        <w:jc w:val="both"/>
        <w:rPr>
          <w:rFonts w:ascii="Arial" w:hAnsi="Arial" w:cs="Arial"/>
          <w:sz w:val="16"/>
          <w:szCs w:val="16"/>
        </w:rPr>
      </w:pPr>
    </w:p>
    <w:p w14:paraId="772CB783" w14:textId="77777777" w:rsidR="003A5C50" w:rsidRPr="00277CE2" w:rsidRDefault="003A5C50" w:rsidP="003A5C50">
      <w:pPr>
        <w:ind w:left="1418" w:right="50"/>
        <w:jc w:val="both"/>
        <w:rPr>
          <w:rFonts w:ascii="Arial" w:hAnsi="Arial" w:cs="Arial"/>
          <w:sz w:val="16"/>
          <w:szCs w:val="16"/>
        </w:rPr>
      </w:pPr>
      <w:r w:rsidRPr="00277CE2">
        <w:rPr>
          <w:rFonts w:ascii="Arial" w:hAnsi="Arial" w:cs="Arial"/>
          <w:sz w:val="16"/>
          <w:szCs w:val="16"/>
        </w:rPr>
        <w:t>De conformidad con el artículo 81 fracción II del Reglamento de la Ley de Adquisiciones, Arrendamientos y Servicios del Sector Público, la aplicación de la garantía de cumplimiento se hará efectiva por el monto total de la obligación garantizada.</w:t>
      </w:r>
    </w:p>
    <w:p w14:paraId="09890EC9" w14:textId="77777777" w:rsidR="003A5C50" w:rsidRPr="00277CE2" w:rsidRDefault="003A5C50" w:rsidP="003A5C50">
      <w:pPr>
        <w:ind w:left="1418" w:right="50"/>
        <w:jc w:val="both"/>
        <w:rPr>
          <w:rFonts w:ascii="Arial" w:hAnsi="Arial" w:cs="Arial"/>
          <w:sz w:val="16"/>
          <w:szCs w:val="16"/>
        </w:rPr>
      </w:pPr>
    </w:p>
    <w:p w14:paraId="6A08E19A" w14:textId="77777777" w:rsidR="003A5C50" w:rsidRPr="00277CE2" w:rsidRDefault="003A5C50" w:rsidP="003A5C50">
      <w:pPr>
        <w:tabs>
          <w:tab w:val="left" w:pos="8931"/>
          <w:tab w:val="left" w:pos="9072"/>
          <w:tab w:val="left" w:pos="10774"/>
        </w:tabs>
        <w:ind w:left="1418" w:right="50"/>
        <w:jc w:val="both"/>
        <w:rPr>
          <w:rFonts w:ascii="Arial" w:hAnsi="Arial" w:cs="Arial"/>
          <w:sz w:val="16"/>
          <w:szCs w:val="16"/>
        </w:rPr>
      </w:pPr>
      <w:r w:rsidRPr="00277CE2">
        <w:rPr>
          <w:rFonts w:ascii="Arial" w:hAnsi="Arial" w:cs="Arial"/>
          <w:bCs/>
          <w:sz w:val="16"/>
          <w:szCs w:val="16"/>
        </w:rPr>
        <w:t xml:space="preserve">No obstante lo anterior, en el supuesto de que el monto del contrato adjudicado sea igual o menor a 900 días de UMA, </w:t>
      </w:r>
      <w:r w:rsidRPr="00277CE2">
        <w:rPr>
          <w:rFonts w:ascii="Arial" w:hAnsi="Arial" w:cs="Arial"/>
          <w:b/>
          <w:bCs/>
          <w:sz w:val="16"/>
          <w:szCs w:val="16"/>
        </w:rPr>
        <w:t>"EL PROVEEDOR"</w:t>
      </w:r>
      <w:r w:rsidRPr="00277CE2">
        <w:rPr>
          <w:rFonts w:ascii="Arial" w:hAnsi="Arial" w:cs="Arial"/>
          <w:bCs/>
          <w:sz w:val="16"/>
          <w:szCs w:val="16"/>
        </w:rPr>
        <w:t xml:space="preserve"> podrá presentar la garantía de cumplimiento de las obligaciones estipuladas en el presente contrato, mediante cheque certificado o de caja, por un importe equivalente al 10% (diez por ciento), del monto máximo total del contrato, sin considerar el Impuesto al Valor Agregado, a favor de </w:t>
      </w:r>
      <w:r w:rsidRPr="00277CE2">
        <w:rPr>
          <w:rFonts w:ascii="Arial" w:hAnsi="Arial" w:cs="Arial"/>
          <w:b/>
          <w:bCs/>
          <w:sz w:val="16"/>
          <w:szCs w:val="16"/>
        </w:rPr>
        <w:t>"EL INSTITUTO"</w:t>
      </w:r>
      <w:r w:rsidRPr="00277CE2">
        <w:rPr>
          <w:rFonts w:ascii="Arial" w:hAnsi="Arial" w:cs="Arial"/>
          <w:sz w:val="16"/>
          <w:szCs w:val="16"/>
        </w:rPr>
        <w:t>, de acuerdo con el procedimiento siguiente:</w:t>
      </w:r>
    </w:p>
    <w:p w14:paraId="71C3ADB4" w14:textId="77777777" w:rsidR="003A5C50" w:rsidRPr="00277CE2" w:rsidRDefault="003A5C50" w:rsidP="003A5C50">
      <w:pPr>
        <w:tabs>
          <w:tab w:val="left" w:pos="8931"/>
          <w:tab w:val="left" w:pos="9072"/>
          <w:tab w:val="left" w:pos="10774"/>
        </w:tabs>
        <w:ind w:left="1418" w:right="50"/>
        <w:jc w:val="both"/>
        <w:rPr>
          <w:rFonts w:ascii="Arial" w:hAnsi="Arial" w:cs="Arial"/>
          <w:sz w:val="16"/>
          <w:szCs w:val="16"/>
        </w:rPr>
      </w:pPr>
    </w:p>
    <w:p w14:paraId="7AEBCDA5" w14:textId="77777777" w:rsidR="003A5C50" w:rsidRPr="00277CE2" w:rsidRDefault="003A5C50" w:rsidP="003A5C50">
      <w:pPr>
        <w:numPr>
          <w:ilvl w:val="0"/>
          <w:numId w:val="33"/>
        </w:numPr>
        <w:tabs>
          <w:tab w:val="num" w:pos="360"/>
          <w:tab w:val="left" w:pos="1701"/>
          <w:tab w:val="left" w:pos="9072"/>
          <w:tab w:val="left" w:pos="10774"/>
        </w:tabs>
        <w:autoSpaceDE w:val="0"/>
        <w:ind w:left="1701" w:right="50" w:hanging="283"/>
        <w:jc w:val="both"/>
        <w:rPr>
          <w:rFonts w:ascii="Arial" w:hAnsi="Arial" w:cs="Arial"/>
          <w:sz w:val="16"/>
          <w:szCs w:val="16"/>
        </w:rPr>
      </w:pPr>
      <w:r w:rsidRPr="00277CE2">
        <w:rPr>
          <w:rFonts w:ascii="Arial" w:hAnsi="Arial" w:cs="Arial"/>
          <w:sz w:val="16"/>
          <w:szCs w:val="16"/>
        </w:rPr>
        <w:t>El cheque certificado debe expedirse a nombre del Instituto Mexicano del Seguro Social, en los términos y requisitos que señalan los artículos 175,176, 179, 199 de la Ley General de Títulos y Operaciones de Crédito.</w:t>
      </w:r>
    </w:p>
    <w:p w14:paraId="433D2B80" w14:textId="77777777" w:rsidR="003A5C50" w:rsidRPr="00277CE2" w:rsidRDefault="003A5C50" w:rsidP="003A5C50">
      <w:pPr>
        <w:numPr>
          <w:ilvl w:val="0"/>
          <w:numId w:val="33"/>
        </w:numPr>
        <w:tabs>
          <w:tab w:val="num" w:pos="360"/>
          <w:tab w:val="left" w:pos="1701"/>
          <w:tab w:val="left" w:pos="9072"/>
          <w:tab w:val="left" w:pos="10774"/>
        </w:tabs>
        <w:autoSpaceDE w:val="0"/>
        <w:ind w:left="1418" w:right="50" w:firstLine="0"/>
        <w:jc w:val="both"/>
        <w:rPr>
          <w:rFonts w:ascii="Arial" w:hAnsi="Arial" w:cs="Arial"/>
          <w:sz w:val="16"/>
          <w:szCs w:val="16"/>
        </w:rPr>
      </w:pPr>
      <w:r w:rsidRPr="00277CE2">
        <w:rPr>
          <w:rFonts w:ascii="Arial" w:hAnsi="Arial" w:cs="Arial"/>
          <w:sz w:val="16"/>
          <w:szCs w:val="16"/>
        </w:rPr>
        <w:t>Dicho cheque certificado deberá ser resguardado, a título de garantía, en la Oficina de Tesorería de esta Unidad Médica de Alta Especialidad.</w:t>
      </w:r>
    </w:p>
    <w:p w14:paraId="1CBAB162" w14:textId="77777777" w:rsidR="003A5C50" w:rsidRPr="00277CE2" w:rsidRDefault="003A5C50" w:rsidP="003A5C50">
      <w:pPr>
        <w:numPr>
          <w:ilvl w:val="0"/>
          <w:numId w:val="33"/>
        </w:numPr>
        <w:tabs>
          <w:tab w:val="num" w:pos="360"/>
          <w:tab w:val="left" w:pos="1701"/>
          <w:tab w:val="left" w:pos="9072"/>
          <w:tab w:val="left" w:pos="10774"/>
        </w:tabs>
        <w:autoSpaceDE w:val="0"/>
        <w:ind w:left="1701" w:right="50" w:hanging="283"/>
        <w:jc w:val="both"/>
        <w:rPr>
          <w:rFonts w:ascii="Arial" w:hAnsi="Arial" w:cs="Arial"/>
          <w:sz w:val="16"/>
          <w:szCs w:val="16"/>
        </w:rPr>
      </w:pPr>
      <w:r w:rsidRPr="00277CE2">
        <w:rPr>
          <w:rFonts w:ascii="Arial" w:hAnsi="Arial" w:cs="Arial"/>
          <w:sz w:val="16"/>
          <w:szCs w:val="16"/>
        </w:rPr>
        <w:t xml:space="preserve">El cheque será devuelto a más tardar el segundo día hábil posterior a que </w:t>
      </w:r>
      <w:r w:rsidRPr="00277CE2">
        <w:rPr>
          <w:rFonts w:ascii="Arial" w:hAnsi="Arial" w:cs="Arial"/>
          <w:b/>
          <w:bCs/>
          <w:sz w:val="16"/>
          <w:szCs w:val="16"/>
        </w:rPr>
        <w:t>"EL INSTITUTO"</w:t>
      </w:r>
      <w:r w:rsidRPr="00277CE2">
        <w:rPr>
          <w:rFonts w:ascii="Arial" w:hAnsi="Arial" w:cs="Arial"/>
          <w:sz w:val="16"/>
          <w:szCs w:val="16"/>
        </w:rPr>
        <w:t xml:space="preserve"> constate el cumplimiento del contrato. En este caso, la verificación del cumplimiento del contrato por parte de </w:t>
      </w:r>
      <w:r w:rsidRPr="00277CE2">
        <w:rPr>
          <w:rFonts w:ascii="Arial" w:hAnsi="Arial" w:cs="Arial"/>
          <w:b/>
          <w:bCs/>
          <w:sz w:val="16"/>
          <w:szCs w:val="16"/>
        </w:rPr>
        <w:t>"EL INSTITUTO"</w:t>
      </w:r>
      <w:r w:rsidRPr="00277CE2">
        <w:rPr>
          <w:rFonts w:ascii="Arial" w:hAnsi="Arial" w:cs="Arial"/>
          <w:sz w:val="16"/>
          <w:szCs w:val="16"/>
        </w:rPr>
        <w:t xml:space="preserve"> deberá hacerse a más tardar el tercer día hábil posterior a aquél en que </w:t>
      </w:r>
      <w:r w:rsidRPr="00277CE2">
        <w:rPr>
          <w:rFonts w:ascii="Arial" w:hAnsi="Arial" w:cs="Arial"/>
          <w:b/>
          <w:bCs/>
          <w:sz w:val="16"/>
          <w:szCs w:val="16"/>
        </w:rPr>
        <w:t>"EL PROVEEDOR"</w:t>
      </w:r>
      <w:r w:rsidRPr="00277CE2">
        <w:rPr>
          <w:rFonts w:ascii="Arial" w:hAnsi="Arial" w:cs="Arial"/>
          <w:sz w:val="16"/>
          <w:szCs w:val="16"/>
        </w:rPr>
        <w:t xml:space="preserve"> dé aviso de la entrega de los bienes correspondientes.</w:t>
      </w:r>
    </w:p>
    <w:p w14:paraId="4133B4F3" w14:textId="77777777" w:rsidR="003A5C50" w:rsidRPr="00277CE2" w:rsidRDefault="003A5C50" w:rsidP="003A5C50">
      <w:pPr>
        <w:tabs>
          <w:tab w:val="left" w:pos="1701"/>
          <w:tab w:val="left" w:pos="9072"/>
          <w:tab w:val="left" w:pos="10774"/>
        </w:tabs>
        <w:autoSpaceDE w:val="0"/>
        <w:ind w:left="1701" w:right="50"/>
        <w:jc w:val="both"/>
        <w:rPr>
          <w:rFonts w:ascii="Arial" w:hAnsi="Arial" w:cs="Arial"/>
          <w:sz w:val="16"/>
          <w:szCs w:val="16"/>
        </w:rPr>
      </w:pPr>
    </w:p>
    <w:p w14:paraId="77B19887" w14:textId="77777777" w:rsidR="003A5C50" w:rsidRPr="00277CE2" w:rsidRDefault="003A5C50" w:rsidP="003A5C50">
      <w:pPr>
        <w:autoSpaceDE w:val="0"/>
        <w:autoSpaceDN w:val="0"/>
        <w:adjustRightInd w:val="0"/>
        <w:ind w:left="1440" w:hanging="24"/>
        <w:jc w:val="both"/>
        <w:rPr>
          <w:rFonts w:ascii="Arial" w:hAnsi="Arial" w:cs="Arial"/>
          <w:sz w:val="16"/>
          <w:szCs w:val="16"/>
        </w:rPr>
      </w:pPr>
      <w:r w:rsidRPr="00277CE2">
        <w:rPr>
          <w:rFonts w:ascii="Arial" w:hAnsi="Arial" w:cs="Arial"/>
          <w:sz w:val="16"/>
          <w:szCs w:val="16"/>
        </w:rPr>
        <w:t xml:space="preserve"> Esta garantía deberá presentarse a más tardar, dentro de los 10 (diez) días naturales siguientes a la fecha de firma del contrato, en términos del artículo 48 de la Ley de Adquisiciones, Arrendamientos y Servicios del Sector Público.</w:t>
      </w:r>
    </w:p>
    <w:p w14:paraId="73357378" w14:textId="77777777" w:rsidR="003A5C50" w:rsidRPr="00277CE2" w:rsidRDefault="003A5C50" w:rsidP="003A5C50">
      <w:pPr>
        <w:autoSpaceDE w:val="0"/>
        <w:autoSpaceDN w:val="0"/>
        <w:adjustRightInd w:val="0"/>
        <w:ind w:left="1440" w:hanging="24"/>
        <w:jc w:val="both"/>
        <w:rPr>
          <w:rFonts w:ascii="Arial" w:hAnsi="Arial" w:cs="Arial"/>
          <w:sz w:val="16"/>
          <w:szCs w:val="16"/>
        </w:rPr>
      </w:pPr>
    </w:p>
    <w:p w14:paraId="649BA952" w14:textId="77777777" w:rsidR="003A5C50" w:rsidRPr="00277CE2" w:rsidRDefault="003A5C50" w:rsidP="003A5C50">
      <w:pPr>
        <w:autoSpaceDE w:val="0"/>
        <w:autoSpaceDN w:val="0"/>
        <w:adjustRightInd w:val="0"/>
        <w:ind w:left="1440" w:hanging="24"/>
        <w:jc w:val="both"/>
        <w:rPr>
          <w:rFonts w:ascii="Arial" w:hAnsi="Arial" w:cs="Arial"/>
          <w:bCs/>
          <w:sz w:val="16"/>
          <w:szCs w:val="16"/>
        </w:rPr>
      </w:pPr>
      <w:r w:rsidRPr="00277CE2">
        <w:rPr>
          <w:rFonts w:ascii="Arial" w:hAnsi="Arial" w:cs="Arial"/>
          <w:bCs/>
          <w:sz w:val="16"/>
          <w:szCs w:val="16"/>
        </w:rPr>
        <w:t xml:space="preserve"> De acuerdo a lo estipulado en el artículo 48 segundo párrafo de la Ley de Adquisiciones, Arrendamientos y Servicios del Sector Público, se podrá exceptuar al proveedor de la presentación de la garantía de cumplimiento del contrato, cuando la entrega de los bienes se realice dentro de los diez primeros días naturales siguientes a la firma del contrato. Una vez cumplidas las obligaciones del prestador de servicios a satisfacción de la dependencia o entidad, el servidor público facultado procederá inmediatamente a extender la constancia de cumplimiento de las obligaciones contractuales para que se dé inicio a los trámites para la cancelación de las garantías de anticipo y cumplimiento del contrato, en términos del artículo 81 fracción VII del Reglamento de la Ley.</w:t>
      </w:r>
    </w:p>
    <w:p w14:paraId="42BB89D4" w14:textId="77777777" w:rsidR="003A5C50" w:rsidRPr="00277CE2" w:rsidRDefault="003A5C50" w:rsidP="003A5C50">
      <w:pPr>
        <w:autoSpaceDE w:val="0"/>
        <w:autoSpaceDN w:val="0"/>
        <w:adjustRightInd w:val="0"/>
        <w:ind w:left="1440" w:hanging="24"/>
        <w:jc w:val="both"/>
        <w:rPr>
          <w:rFonts w:ascii="Arial" w:hAnsi="Arial" w:cs="Arial"/>
          <w:bCs/>
          <w:sz w:val="16"/>
          <w:szCs w:val="16"/>
        </w:rPr>
      </w:pPr>
    </w:p>
    <w:p w14:paraId="2FA35818" w14:textId="77777777" w:rsidR="003A5C50" w:rsidRPr="00277CE2" w:rsidRDefault="003A5C50" w:rsidP="003A5C50">
      <w:pPr>
        <w:ind w:left="1416"/>
        <w:jc w:val="both"/>
        <w:rPr>
          <w:rFonts w:ascii="Arial" w:hAnsi="Arial" w:cs="Arial"/>
          <w:bCs/>
          <w:sz w:val="16"/>
          <w:szCs w:val="16"/>
          <w:lang w:val="es-MX" w:eastAsia="es-ES"/>
        </w:rPr>
      </w:pPr>
      <w:r w:rsidRPr="00277CE2">
        <w:rPr>
          <w:rFonts w:ascii="Arial" w:hAnsi="Arial" w:cs="Arial"/>
          <w:bCs/>
          <w:sz w:val="16"/>
          <w:szCs w:val="16"/>
          <w:lang w:val="es-MX" w:eastAsia="es-ES"/>
        </w:rPr>
        <w:t>Una  vez cumplidas las obligaciones del proveedor a satisfacción de la Unidad Médica de Alta Especialidad, Hospital de Traumatología y Ortopedia de Puebla “C.M.N. General Manuel Ávila Camacho” del IMSS, el servidor público facultado procederá inmediatamente a extender la constancia de cumplimiento de las obligaciones contractuales para que se dé inicio a los trámites para la cancelación de la garantía de  cumplimiento del contrato, en términos de lo dispuesto por la fracción VIII del artículo 81 del Reglamento de la Ley de la materia.</w:t>
      </w:r>
    </w:p>
    <w:p w14:paraId="28774E89" w14:textId="77777777" w:rsidR="003A5C50" w:rsidRPr="00277CE2" w:rsidRDefault="003A5C50" w:rsidP="003A5C50">
      <w:pPr>
        <w:spacing w:after="38"/>
        <w:jc w:val="both"/>
        <w:rPr>
          <w:rFonts w:ascii="Arial" w:hAnsi="Arial" w:cs="Arial"/>
          <w:bCs/>
          <w:sz w:val="16"/>
          <w:szCs w:val="16"/>
          <w:lang w:val="es-MX" w:eastAsia="es-ES"/>
        </w:rPr>
      </w:pPr>
    </w:p>
    <w:p w14:paraId="040CB1FE" w14:textId="77777777" w:rsidR="003A5C50" w:rsidRPr="00277CE2" w:rsidRDefault="003A5C50" w:rsidP="003A5C50">
      <w:pPr>
        <w:ind w:left="1410" w:right="49" w:hanging="1410"/>
        <w:jc w:val="both"/>
        <w:rPr>
          <w:rFonts w:ascii="Arial" w:hAnsi="Arial" w:cs="Arial"/>
          <w:b/>
          <w:bCs/>
          <w:sz w:val="16"/>
          <w:szCs w:val="16"/>
          <w:lang w:val="es-MX"/>
        </w:rPr>
      </w:pPr>
    </w:p>
    <w:p w14:paraId="7615170A" w14:textId="77777777" w:rsidR="003A5C50" w:rsidRPr="00277CE2" w:rsidRDefault="003A5C50" w:rsidP="003A5C50">
      <w:pPr>
        <w:ind w:left="1410" w:right="49" w:hanging="1410"/>
        <w:jc w:val="both"/>
        <w:rPr>
          <w:rFonts w:ascii="Arial" w:hAnsi="Arial" w:cs="Arial"/>
          <w:b/>
          <w:bCs/>
          <w:sz w:val="16"/>
          <w:szCs w:val="16"/>
          <w:lang w:val="es-MX"/>
        </w:rPr>
      </w:pPr>
    </w:p>
    <w:p w14:paraId="2221DC90" w14:textId="77777777" w:rsidR="003A5C50" w:rsidRPr="00277CE2" w:rsidRDefault="003A5C50" w:rsidP="003A5C50">
      <w:pPr>
        <w:ind w:left="1410" w:right="49" w:hanging="1410"/>
        <w:jc w:val="both"/>
        <w:rPr>
          <w:rFonts w:ascii="Arial" w:hAnsi="Arial" w:cs="Arial"/>
          <w:b/>
          <w:bCs/>
          <w:sz w:val="16"/>
          <w:szCs w:val="16"/>
          <w:lang w:val="es-MX"/>
        </w:rPr>
      </w:pPr>
    </w:p>
    <w:p w14:paraId="08173298" w14:textId="77777777" w:rsidR="003A5C50" w:rsidRPr="00277CE2" w:rsidRDefault="003A5C50" w:rsidP="003A5C50">
      <w:pPr>
        <w:ind w:left="1410" w:right="49" w:hanging="1410"/>
        <w:jc w:val="both"/>
        <w:rPr>
          <w:rFonts w:ascii="Arial" w:hAnsi="Arial" w:cs="Arial"/>
          <w:b/>
          <w:bCs/>
          <w:sz w:val="16"/>
          <w:szCs w:val="16"/>
          <w:lang w:val="es-MX"/>
        </w:rPr>
      </w:pPr>
    </w:p>
    <w:p w14:paraId="7CFCA01F" w14:textId="77777777" w:rsidR="003A5C50" w:rsidRPr="00277CE2" w:rsidRDefault="003A5C50" w:rsidP="003A5C50">
      <w:pPr>
        <w:ind w:left="1410" w:right="49" w:hanging="1410"/>
        <w:jc w:val="both"/>
        <w:rPr>
          <w:rFonts w:ascii="Arial" w:hAnsi="Arial" w:cs="Arial"/>
          <w:b/>
          <w:bCs/>
          <w:sz w:val="16"/>
          <w:szCs w:val="16"/>
          <w:lang w:val="es-MX"/>
        </w:rPr>
      </w:pPr>
      <w:r w:rsidRPr="00277CE2">
        <w:rPr>
          <w:rFonts w:ascii="Arial" w:hAnsi="Arial" w:cs="Arial"/>
          <w:b/>
          <w:bCs/>
          <w:sz w:val="16"/>
          <w:szCs w:val="16"/>
          <w:lang w:val="es-MX"/>
        </w:rPr>
        <w:t xml:space="preserve">DÉCIMA </w:t>
      </w:r>
    </w:p>
    <w:p w14:paraId="0297BA3B" w14:textId="77777777" w:rsidR="003A5C50" w:rsidRPr="00277CE2" w:rsidRDefault="003A5C50" w:rsidP="003A5C50">
      <w:pPr>
        <w:autoSpaceDE w:val="0"/>
        <w:autoSpaceDN w:val="0"/>
        <w:adjustRightInd w:val="0"/>
        <w:ind w:left="1440" w:hanging="1440"/>
        <w:jc w:val="both"/>
        <w:rPr>
          <w:rFonts w:ascii="Arial" w:hAnsi="Arial" w:cs="Arial"/>
          <w:sz w:val="16"/>
          <w:szCs w:val="16"/>
        </w:rPr>
      </w:pPr>
      <w:r w:rsidRPr="00277CE2">
        <w:rPr>
          <w:rFonts w:ascii="Arial" w:hAnsi="Arial" w:cs="Arial"/>
          <w:b/>
          <w:bCs/>
          <w:sz w:val="16"/>
          <w:szCs w:val="16"/>
          <w:lang w:val="es-MX"/>
        </w:rPr>
        <w:t xml:space="preserve">PRIMERA.- </w:t>
      </w:r>
      <w:r w:rsidRPr="00277CE2">
        <w:rPr>
          <w:rFonts w:ascii="Arial" w:hAnsi="Arial" w:cs="Arial"/>
          <w:b/>
          <w:bCs/>
          <w:sz w:val="16"/>
          <w:szCs w:val="16"/>
          <w:lang w:val="es-MX"/>
        </w:rPr>
        <w:tab/>
      </w:r>
      <w:r w:rsidRPr="00277CE2">
        <w:rPr>
          <w:rFonts w:ascii="Arial" w:hAnsi="Arial" w:cs="Arial"/>
          <w:b/>
          <w:bCs/>
          <w:sz w:val="16"/>
          <w:szCs w:val="16"/>
        </w:rPr>
        <w:t>EJECUCIÓN DE LA PÓLIZA DE FIANZA DE CUMPLIMENTO DE ESTE CONTRATO.- "EL INSTITUTO"</w:t>
      </w:r>
      <w:r w:rsidRPr="00277CE2">
        <w:rPr>
          <w:rFonts w:ascii="Arial" w:hAnsi="Arial" w:cs="Arial"/>
          <w:sz w:val="16"/>
          <w:szCs w:val="16"/>
        </w:rPr>
        <w:t xml:space="preserve"> llevará a cabo la ejecución de la garantía de cumplimiento de contrato cuando:</w:t>
      </w:r>
    </w:p>
    <w:p w14:paraId="11D00B61" w14:textId="77777777" w:rsidR="003A5C50" w:rsidRPr="00277CE2" w:rsidRDefault="003A5C50" w:rsidP="003A5C50">
      <w:pPr>
        <w:autoSpaceDE w:val="0"/>
        <w:autoSpaceDN w:val="0"/>
        <w:adjustRightInd w:val="0"/>
        <w:ind w:left="1440" w:hanging="1440"/>
        <w:jc w:val="both"/>
        <w:rPr>
          <w:rFonts w:ascii="Arial" w:hAnsi="Arial" w:cs="Arial"/>
          <w:sz w:val="16"/>
          <w:szCs w:val="16"/>
        </w:rPr>
      </w:pPr>
    </w:p>
    <w:p w14:paraId="75514694" w14:textId="77777777" w:rsidR="003A5C50" w:rsidRPr="00277CE2" w:rsidRDefault="003A5C50" w:rsidP="003A5C50">
      <w:pPr>
        <w:autoSpaceDE w:val="0"/>
        <w:autoSpaceDN w:val="0"/>
        <w:adjustRightInd w:val="0"/>
        <w:ind w:left="1701" w:hanging="261"/>
        <w:jc w:val="both"/>
        <w:rPr>
          <w:rFonts w:ascii="Arial" w:hAnsi="Arial" w:cs="Arial"/>
          <w:sz w:val="16"/>
          <w:szCs w:val="16"/>
        </w:rPr>
      </w:pPr>
      <w:r w:rsidRPr="00277CE2">
        <w:rPr>
          <w:rFonts w:ascii="Arial" w:hAnsi="Arial" w:cs="Arial"/>
          <w:sz w:val="16"/>
          <w:szCs w:val="16"/>
        </w:rPr>
        <w:t>a)</w:t>
      </w:r>
      <w:r w:rsidRPr="00277CE2">
        <w:rPr>
          <w:rFonts w:ascii="Arial" w:hAnsi="Arial" w:cs="Arial"/>
          <w:sz w:val="16"/>
          <w:szCs w:val="16"/>
        </w:rPr>
        <w:tab/>
        <w:t>Se rescinda administrativamente este contrato.</w:t>
      </w:r>
    </w:p>
    <w:p w14:paraId="4A0D9167" w14:textId="77777777" w:rsidR="003A5C50" w:rsidRPr="00277CE2" w:rsidRDefault="003A5C50" w:rsidP="003A5C50">
      <w:pPr>
        <w:autoSpaceDE w:val="0"/>
        <w:autoSpaceDN w:val="0"/>
        <w:adjustRightInd w:val="0"/>
        <w:ind w:left="1701" w:hanging="261"/>
        <w:jc w:val="both"/>
        <w:rPr>
          <w:rFonts w:ascii="Arial" w:hAnsi="Arial" w:cs="Arial"/>
          <w:sz w:val="16"/>
          <w:szCs w:val="16"/>
        </w:rPr>
      </w:pPr>
      <w:r w:rsidRPr="00277CE2">
        <w:rPr>
          <w:rFonts w:ascii="Arial" w:hAnsi="Arial" w:cs="Arial"/>
          <w:sz w:val="16"/>
          <w:szCs w:val="16"/>
        </w:rPr>
        <w:t>b)</w:t>
      </w:r>
      <w:r w:rsidRPr="00277CE2">
        <w:rPr>
          <w:rFonts w:ascii="Arial" w:hAnsi="Arial" w:cs="Arial"/>
          <w:sz w:val="16"/>
          <w:szCs w:val="16"/>
        </w:rPr>
        <w:tab/>
        <w:t>Durante la vigencia de este contrato se detecten deficiencias, fallas o calidad inferior a la propuesta, de los servicios prestados.</w:t>
      </w:r>
    </w:p>
    <w:p w14:paraId="058FFD27" w14:textId="77777777" w:rsidR="003A5C50" w:rsidRPr="00277CE2" w:rsidRDefault="003A5C50" w:rsidP="003A5C50">
      <w:pPr>
        <w:autoSpaceDE w:val="0"/>
        <w:autoSpaceDN w:val="0"/>
        <w:adjustRightInd w:val="0"/>
        <w:ind w:left="1701" w:hanging="261"/>
        <w:jc w:val="both"/>
        <w:rPr>
          <w:rFonts w:ascii="Arial" w:hAnsi="Arial" w:cs="Arial"/>
          <w:sz w:val="16"/>
          <w:szCs w:val="16"/>
        </w:rPr>
      </w:pPr>
      <w:r w:rsidRPr="00277CE2">
        <w:rPr>
          <w:rFonts w:ascii="Arial" w:hAnsi="Arial" w:cs="Arial"/>
          <w:sz w:val="16"/>
          <w:szCs w:val="16"/>
        </w:rPr>
        <w:t>c)</w:t>
      </w:r>
      <w:r w:rsidRPr="00277CE2">
        <w:rPr>
          <w:rFonts w:ascii="Arial" w:hAnsi="Arial" w:cs="Arial"/>
          <w:sz w:val="16"/>
          <w:szCs w:val="16"/>
        </w:rPr>
        <w:tab/>
        <w:t>Cuando en el supuesto de que se realicen modificaciones al contrato, no entregue en el plazo pactado, el endoso o la nueva garantía, que ampare el porcentaje de la garantía de cumplimiento.</w:t>
      </w:r>
    </w:p>
    <w:p w14:paraId="7FEF87BF" w14:textId="77777777" w:rsidR="003A5C50" w:rsidRPr="00277CE2" w:rsidRDefault="003A5C50" w:rsidP="003A5C50">
      <w:pPr>
        <w:autoSpaceDE w:val="0"/>
        <w:autoSpaceDN w:val="0"/>
        <w:adjustRightInd w:val="0"/>
        <w:ind w:left="1701" w:hanging="261"/>
        <w:jc w:val="both"/>
        <w:rPr>
          <w:rFonts w:ascii="Arial" w:hAnsi="Arial" w:cs="Arial"/>
          <w:sz w:val="16"/>
          <w:szCs w:val="16"/>
        </w:rPr>
      </w:pPr>
      <w:r w:rsidRPr="00277CE2">
        <w:rPr>
          <w:rFonts w:ascii="Arial" w:hAnsi="Arial" w:cs="Arial"/>
          <w:sz w:val="16"/>
          <w:szCs w:val="16"/>
        </w:rPr>
        <w:t>d)</w:t>
      </w:r>
      <w:r w:rsidRPr="00277CE2">
        <w:rPr>
          <w:rFonts w:ascii="Arial" w:hAnsi="Arial" w:cs="Arial"/>
          <w:sz w:val="16"/>
          <w:szCs w:val="16"/>
        </w:rPr>
        <w:tab/>
        <w:t>Por cualquier otro incumplimiento de las obligaciones contraídas en este contrato.</w:t>
      </w:r>
    </w:p>
    <w:p w14:paraId="2337AEA3" w14:textId="77777777" w:rsidR="003A5C50" w:rsidRPr="00277CE2" w:rsidRDefault="003A5C50" w:rsidP="003A5C50">
      <w:pPr>
        <w:autoSpaceDE w:val="0"/>
        <w:autoSpaceDN w:val="0"/>
        <w:adjustRightInd w:val="0"/>
        <w:ind w:left="1701" w:hanging="261"/>
        <w:jc w:val="both"/>
        <w:rPr>
          <w:rFonts w:ascii="Arial" w:hAnsi="Arial" w:cs="Arial"/>
          <w:sz w:val="16"/>
          <w:szCs w:val="16"/>
        </w:rPr>
      </w:pPr>
    </w:p>
    <w:p w14:paraId="2A336D9F" w14:textId="77777777" w:rsidR="003A5C50" w:rsidRPr="00277CE2" w:rsidRDefault="003A5C50" w:rsidP="003A5C50">
      <w:pPr>
        <w:autoSpaceDE w:val="0"/>
        <w:autoSpaceDN w:val="0"/>
        <w:adjustRightInd w:val="0"/>
        <w:ind w:left="1418" w:firstLine="22"/>
        <w:jc w:val="both"/>
        <w:rPr>
          <w:rFonts w:ascii="Arial" w:hAnsi="Arial" w:cs="Arial"/>
          <w:sz w:val="16"/>
          <w:szCs w:val="16"/>
        </w:rPr>
      </w:pPr>
      <w:r w:rsidRPr="00277CE2">
        <w:rPr>
          <w:rFonts w:ascii="Arial" w:hAnsi="Arial" w:cs="Arial"/>
          <w:sz w:val="16"/>
          <w:szCs w:val="16"/>
        </w:rPr>
        <w:t>De conformidad con el artículo 81 fracción II del Reglamento de la Ley de Adquisiciones, Arrendamientos y Servicios del Sector Público, la aplicación de la garantía de cumplimiento se hará efectiva por el monto total del 100% de la obligación garantizada.</w:t>
      </w:r>
    </w:p>
    <w:p w14:paraId="12012E67" w14:textId="77777777" w:rsidR="003A5C50" w:rsidRPr="00277CE2" w:rsidRDefault="003A5C50" w:rsidP="003A5C50">
      <w:pPr>
        <w:autoSpaceDE w:val="0"/>
        <w:autoSpaceDN w:val="0"/>
        <w:adjustRightInd w:val="0"/>
        <w:ind w:left="1440" w:hanging="1440"/>
        <w:jc w:val="both"/>
        <w:rPr>
          <w:rFonts w:ascii="Arial" w:hAnsi="Arial" w:cs="Arial"/>
          <w:b/>
          <w:bCs/>
          <w:sz w:val="16"/>
          <w:szCs w:val="16"/>
        </w:rPr>
      </w:pPr>
    </w:p>
    <w:p w14:paraId="525DDD63" w14:textId="77777777" w:rsidR="003A5C50" w:rsidRPr="00277CE2" w:rsidRDefault="003A5C50" w:rsidP="003A5C50">
      <w:pPr>
        <w:ind w:right="-141"/>
        <w:jc w:val="both"/>
        <w:rPr>
          <w:rFonts w:ascii="Arial" w:hAnsi="Arial" w:cs="Arial"/>
          <w:b/>
          <w:bCs/>
          <w:sz w:val="16"/>
          <w:szCs w:val="16"/>
          <w:lang w:val="es-MX"/>
        </w:rPr>
      </w:pPr>
      <w:r w:rsidRPr="00277CE2">
        <w:rPr>
          <w:rFonts w:ascii="Arial" w:hAnsi="Arial" w:cs="Arial"/>
          <w:b/>
          <w:bCs/>
          <w:sz w:val="16"/>
          <w:szCs w:val="16"/>
          <w:lang w:val="es-MX"/>
        </w:rPr>
        <w:t xml:space="preserve">DÉCIMA </w:t>
      </w:r>
    </w:p>
    <w:p w14:paraId="7603131A" w14:textId="77777777" w:rsidR="003A5C50" w:rsidRPr="00277CE2" w:rsidRDefault="003A5C50" w:rsidP="003A5C50">
      <w:pPr>
        <w:ind w:left="1418" w:right="74" w:hanging="1418"/>
        <w:jc w:val="both"/>
        <w:rPr>
          <w:rFonts w:ascii="Arial" w:hAnsi="Arial" w:cs="Arial"/>
          <w:sz w:val="16"/>
          <w:szCs w:val="16"/>
        </w:rPr>
      </w:pPr>
      <w:r w:rsidRPr="00277CE2">
        <w:rPr>
          <w:rFonts w:ascii="Arial" w:hAnsi="Arial" w:cs="Arial"/>
          <w:b/>
          <w:bCs/>
          <w:sz w:val="16"/>
          <w:szCs w:val="16"/>
          <w:lang w:val="es-MX"/>
        </w:rPr>
        <w:t xml:space="preserve">SEGUNDA.- </w:t>
      </w:r>
      <w:r w:rsidRPr="00277CE2">
        <w:rPr>
          <w:rFonts w:ascii="Arial" w:hAnsi="Arial" w:cs="Arial"/>
          <w:b/>
          <w:bCs/>
          <w:sz w:val="16"/>
          <w:szCs w:val="16"/>
          <w:lang w:val="es-MX"/>
        </w:rPr>
        <w:tab/>
      </w:r>
      <w:r w:rsidRPr="00277CE2">
        <w:rPr>
          <w:rFonts w:ascii="Arial" w:hAnsi="Arial" w:cs="Arial"/>
          <w:b/>
          <w:sz w:val="16"/>
          <w:szCs w:val="16"/>
          <w:lang w:eastAsia="es-MX"/>
        </w:rPr>
        <w:t xml:space="preserve">PENAS CONVENCIONALES.- </w:t>
      </w:r>
      <w:r w:rsidRPr="00277CE2">
        <w:rPr>
          <w:rFonts w:ascii="Arial" w:hAnsi="Arial" w:cs="Arial"/>
          <w:sz w:val="16"/>
          <w:szCs w:val="16"/>
        </w:rPr>
        <w:t xml:space="preserve">El administrador del contrato, </w:t>
      </w:r>
      <w:r w:rsidRPr="00277CE2">
        <w:rPr>
          <w:rFonts w:ascii="Arial" w:hAnsi="Arial" w:cs="Arial"/>
          <w:b/>
          <w:sz w:val="16"/>
          <w:szCs w:val="16"/>
        </w:rPr>
        <w:t>Jefe del Laboratorio Clínico,</w:t>
      </w:r>
      <w:r w:rsidRPr="00277CE2">
        <w:rPr>
          <w:rFonts w:ascii="Arial" w:hAnsi="Arial" w:cs="Arial"/>
          <w:sz w:val="16"/>
          <w:szCs w:val="16"/>
        </w:rPr>
        <w:t xml:space="preserve"> será responsable de calcular y aplicar las penas convencionales,  en todos los casos se deberá determinar la causa por la cual el licitante adjudicado es acreedor a una penalización basada en la tabla de penalizaciones, lo anterior conforme a lo establecido en los artículos 53 bis de la Ley de Adquisiciones, Arrendamientos y Servicios del Sector Público, 97 de su Reglamento y 4.3.3 del Manual Administrativo de Aplicación General en Materia de Adquisiciones, Arrendamientos y Servicios del Sector Público, por cada día de atraso de inicio en la prestación del servicio. La pena convencional se calculará conforme a lo siguiente:</w:t>
      </w:r>
    </w:p>
    <w:p w14:paraId="6F00BB1D" w14:textId="77777777" w:rsidR="003A5C50" w:rsidRPr="00277CE2" w:rsidRDefault="003A5C50" w:rsidP="003A5C50">
      <w:pPr>
        <w:ind w:left="1418" w:right="74" w:hanging="1418"/>
        <w:jc w:val="both"/>
        <w:rPr>
          <w:rFonts w:ascii="Arial" w:hAnsi="Arial" w:cs="Arial"/>
          <w:sz w:val="16"/>
          <w:szCs w:val="16"/>
        </w:rPr>
      </w:pPr>
    </w:p>
    <w:p w14:paraId="0A172C51" w14:textId="77777777" w:rsidR="003A5C50" w:rsidRPr="00277CE2" w:rsidRDefault="003A5C50" w:rsidP="003A5C50">
      <w:pPr>
        <w:ind w:left="1418" w:right="74" w:hanging="2"/>
        <w:jc w:val="both"/>
        <w:rPr>
          <w:rFonts w:ascii="Arial" w:hAnsi="Arial" w:cs="Arial"/>
          <w:sz w:val="16"/>
          <w:szCs w:val="16"/>
        </w:rPr>
      </w:pPr>
      <w:r w:rsidRPr="00277CE2">
        <w:rPr>
          <w:rFonts w:ascii="Arial" w:hAnsi="Arial" w:cs="Arial"/>
          <w:sz w:val="16"/>
          <w:szCs w:val="16"/>
        </w:rPr>
        <w:t>Fórmula:</w:t>
      </w:r>
    </w:p>
    <w:p w14:paraId="360BDEBE" w14:textId="77777777" w:rsidR="003A5C50" w:rsidRPr="00277CE2" w:rsidRDefault="003A5C50" w:rsidP="003A5C50">
      <w:pPr>
        <w:ind w:left="1418" w:right="74" w:hanging="1418"/>
        <w:jc w:val="both"/>
        <w:rPr>
          <w:rFonts w:ascii="Arial" w:hAnsi="Arial" w:cs="Arial"/>
          <w:sz w:val="16"/>
          <w:szCs w:val="16"/>
        </w:rPr>
      </w:pPr>
    </w:p>
    <w:p w14:paraId="006CE529" w14:textId="77777777" w:rsidR="003A5C50" w:rsidRPr="00277CE2" w:rsidRDefault="003A5C50" w:rsidP="003A5C50">
      <w:pPr>
        <w:ind w:left="1418" w:right="74" w:hanging="2"/>
        <w:jc w:val="both"/>
        <w:rPr>
          <w:rFonts w:ascii="Arial" w:hAnsi="Arial" w:cs="Arial"/>
          <w:sz w:val="16"/>
          <w:szCs w:val="16"/>
        </w:rPr>
      </w:pPr>
      <w:proofErr w:type="spellStart"/>
      <w:r w:rsidRPr="00277CE2">
        <w:rPr>
          <w:rFonts w:ascii="Arial" w:hAnsi="Arial" w:cs="Arial"/>
          <w:sz w:val="16"/>
          <w:szCs w:val="16"/>
        </w:rPr>
        <w:t>Pca</w:t>
      </w:r>
      <w:proofErr w:type="spellEnd"/>
      <w:r w:rsidRPr="00277CE2">
        <w:rPr>
          <w:rFonts w:ascii="Arial" w:hAnsi="Arial" w:cs="Arial"/>
          <w:sz w:val="16"/>
          <w:szCs w:val="16"/>
        </w:rPr>
        <w:t xml:space="preserve">= %d x </w:t>
      </w:r>
      <w:proofErr w:type="spellStart"/>
      <w:r w:rsidRPr="00277CE2">
        <w:rPr>
          <w:rFonts w:ascii="Arial" w:hAnsi="Arial" w:cs="Arial"/>
          <w:sz w:val="16"/>
          <w:szCs w:val="16"/>
        </w:rPr>
        <w:t>nda</w:t>
      </w:r>
      <w:proofErr w:type="spellEnd"/>
      <w:r w:rsidRPr="00277CE2">
        <w:rPr>
          <w:rFonts w:ascii="Arial" w:hAnsi="Arial" w:cs="Arial"/>
          <w:sz w:val="16"/>
          <w:szCs w:val="16"/>
        </w:rPr>
        <w:t xml:space="preserve"> x </w:t>
      </w:r>
      <w:proofErr w:type="spellStart"/>
      <w:r w:rsidRPr="00277CE2">
        <w:rPr>
          <w:rFonts w:ascii="Arial" w:hAnsi="Arial" w:cs="Arial"/>
          <w:sz w:val="16"/>
          <w:szCs w:val="16"/>
        </w:rPr>
        <w:t>vspa</w:t>
      </w:r>
      <w:proofErr w:type="spellEnd"/>
    </w:p>
    <w:p w14:paraId="6CA009F8" w14:textId="77777777" w:rsidR="003A5C50" w:rsidRPr="00277CE2" w:rsidRDefault="003A5C50" w:rsidP="003A5C50">
      <w:pPr>
        <w:ind w:left="1418" w:right="74" w:hanging="1418"/>
        <w:jc w:val="both"/>
        <w:rPr>
          <w:rFonts w:ascii="Arial" w:hAnsi="Arial" w:cs="Arial"/>
          <w:sz w:val="16"/>
          <w:szCs w:val="16"/>
        </w:rPr>
      </w:pPr>
    </w:p>
    <w:p w14:paraId="52AB5226" w14:textId="77777777" w:rsidR="003A5C50" w:rsidRPr="00277CE2" w:rsidRDefault="003A5C50" w:rsidP="003A5C50">
      <w:pPr>
        <w:ind w:left="1418" w:right="74" w:hanging="2"/>
        <w:jc w:val="both"/>
        <w:rPr>
          <w:rFonts w:ascii="Arial" w:hAnsi="Arial" w:cs="Arial"/>
          <w:sz w:val="16"/>
          <w:szCs w:val="16"/>
        </w:rPr>
      </w:pPr>
      <w:r w:rsidRPr="00277CE2">
        <w:rPr>
          <w:rFonts w:ascii="Arial" w:hAnsi="Arial" w:cs="Arial"/>
          <w:sz w:val="16"/>
          <w:szCs w:val="16"/>
        </w:rPr>
        <w:t xml:space="preserve">Dónde: </w:t>
      </w:r>
    </w:p>
    <w:p w14:paraId="117B6622" w14:textId="77777777" w:rsidR="003A5C50" w:rsidRPr="00277CE2" w:rsidRDefault="003A5C50" w:rsidP="003A5C50">
      <w:pPr>
        <w:ind w:left="1418" w:right="74" w:hanging="2"/>
        <w:jc w:val="both"/>
        <w:rPr>
          <w:rFonts w:ascii="Arial" w:hAnsi="Arial" w:cs="Arial"/>
          <w:sz w:val="16"/>
          <w:szCs w:val="16"/>
        </w:rPr>
      </w:pPr>
      <w:proofErr w:type="spellStart"/>
      <w:r w:rsidRPr="00277CE2">
        <w:rPr>
          <w:rFonts w:ascii="Arial" w:hAnsi="Arial" w:cs="Arial"/>
          <w:sz w:val="16"/>
          <w:szCs w:val="16"/>
        </w:rPr>
        <w:t>Pca</w:t>
      </w:r>
      <w:proofErr w:type="spellEnd"/>
      <w:r w:rsidRPr="00277CE2">
        <w:rPr>
          <w:rFonts w:ascii="Arial" w:hAnsi="Arial" w:cs="Arial"/>
          <w:sz w:val="16"/>
          <w:szCs w:val="16"/>
        </w:rPr>
        <w:t>=pena convencional aplicable.</w:t>
      </w:r>
    </w:p>
    <w:p w14:paraId="4609D029" w14:textId="77777777" w:rsidR="003A5C50" w:rsidRPr="00277CE2" w:rsidRDefault="003A5C50" w:rsidP="003A5C50">
      <w:pPr>
        <w:ind w:left="1418" w:right="74" w:hanging="2"/>
        <w:jc w:val="both"/>
        <w:rPr>
          <w:rFonts w:ascii="Arial" w:hAnsi="Arial" w:cs="Arial"/>
          <w:sz w:val="16"/>
          <w:szCs w:val="16"/>
        </w:rPr>
      </w:pPr>
      <w:r w:rsidRPr="00277CE2">
        <w:rPr>
          <w:rFonts w:ascii="Arial" w:hAnsi="Arial" w:cs="Arial"/>
          <w:sz w:val="16"/>
          <w:szCs w:val="16"/>
        </w:rPr>
        <w:t>%d=porcentaje determinado en la convocatoria, invitación, cotización, contrato o pedido por cada día de atraso en el inicio de la prestación del servicio.</w:t>
      </w:r>
    </w:p>
    <w:p w14:paraId="01839C60" w14:textId="77777777" w:rsidR="003A5C50" w:rsidRPr="00277CE2" w:rsidRDefault="003A5C50" w:rsidP="003A5C50">
      <w:pPr>
        <w:ind w:left="1418" w:right="74" w:hanging="2"/>
        <w:jc w:val="both"/>
        <w:rPr>
          <w:rFonts w:ascii="Arial" w:hAnsi="Arial" w:cs="Arial"/>
          <w:sz w:val="16"/>
          <w:szCs w:val="16"/>
        </w:rPr>
      </w:pPr>
      <w:proofErr w:type="spellStart"/>
      <w:r w:rsidRPr="00277CE2">
        <w:rPr>
          <w:rFonts w:ascii="Arial" w:hAnsi="Arial" w:cs="Arial"/>
          <w:sz w:val="16"/>
          <w:szCs w:val="16"/>
        </w:rPr>
        <w:t>nda</w:t>
      </w:r>
      <w:proofErr w:type="spellEnd"/>
      <w:r w:rsidRPr="00277CE2">
        <w:rPr>
          <w:rFonts w:ascii="Arial" w:hAnsi="Arial" w:cs="Arial"/>
          <w:sz w:val="16"/>
          <w:szCs w:val="16"/>
        </w:rPr>
        <w:t>=número de días de atraso.</w:t>
      </w:r>
    </w:p>
    <w:p w14:paraId="3112BC6F" w14:textId="77777777" w:rsidR="003A5C50" w:rsidRPr="00277CE2" w:rsidRDefault="003A5C50" w:rsidP="003A5C50">
      <w:pPr>
        <w:ind w:left="1418" w:right="74" w:hanging="2"/>
        <w:jc w:val="both"/>
        <w:rPr>
          <w:rFonts w:ascii="Arial" w:hAnsi="Arial" w:cs="Arial"/>
          <w:sz w:val="16"/>
          <w:szCs w:val="16"/>
        </w:rPr>
      </w:pPr>
      <w:proofErr w:type="spellStart"/>
      <w:r w:rsidRPr="00277CE2">
        <w:rPr>
          <w:rFonts w:ascii="Arial" w:hAnsi="Arial" w:cs="Arial"/>
          <w:sz w:val="16"/>
          <w:szCs w:val="16"/>
        </w:rPr>
        <w:t>vspa</w:t>
      </w:r>
      <w:proofErr w:type="spellEnd"/>
      <w:r w:rsidRPr="00277CE2">
        <w:rPr>
          <w:rFonts w:ascii="Arial" w:hAnsi="Arial" w:cs="Arial"/>
          <w:sz w:val="16"/>
          <w:szCs w:val="16"/>
        </w:rPr>
        <w:t>=valor de los servicios prestados con atraso, sin IVA.</w:t>
      </w:r>
    </w:p>
    <w:p w14:paraId="36D3B296" w14:textId="77777777" w:rsidR="003A5C50" w:rsidRPr="00277CE2" w:rsidRDefault="003A5C50" w:rsidP="003A5C50">
      <w:pPr>
        <w:ind w:left="1418" w:right="74" w:hanging="1418"/>
        <w:jc w:val="both"/>
        <w:rPr>
          <w:rFonts w:ascii="Arial" w:hAnsi="Arial" w:cs="Arial"/>
          <w:sz w:val="16"/>
          <w:szCs w:val="16"/>
        </w:rPr>
      </w:pPr>
    </w:p>
    <w:p w14:paraId="7276F5AD" w14:textId="77777777" w:rsidR="003A5C50" w:rsidRPr="00277CE2" w:rsidRDefault="003A5C50" w:rsidP="003A5C50">
      <w:pPr>
        <w:ind w:left="1418" w:right="74" w:hanging="2"/>
        <w:jc w:val="both"/>
        <w:rPr>
          <w:rFonts w:ascii="Arial" w:hAnsi="Arial" w:cs="Arial"/>
          <w:sz w:val="16"/>
          <w:szCs w:val="16"/>
        </w:rPr>
      </w:pPr>
      <w:r w:rsidRPr="00277CE2">
        <w:rPr>
          <w:rFonts w:ascii="Arial" w:hAnsi="Arial" w:cs="Arial"/>
          <w:sz w:val="16"/>
          <w:szCs w:val="16"/>
        </w:rPr>
        <w:t xml:space="preserve">La penalización se calculará a partir del día siguiente en que concluya el plazo establecido para el cumplimiento del concepto del servicio a sancionar, que deben realizarse previo al inicio de operación, en ningún caso se deberá de autorizar el pago de los servicios sino se ha determinado, calculado y notificado al licitante adjudicado las penas convencionales aplicadas en términos de lo dispuesto en el contrato, así como su registro y validación en el sistema PREI </w:t>
      </w:r>
      <w:proofErr w:type="spellStart"/>
      <w:r w:rsidRPr="00277CE2">
        <w:rPr>
          <w:rFonts w:ascii="Arial" w:hAnsi="Arial" w:cs="Arial"/>
          <w:sz w:val="16"/>
          <w:szCs w:val="16"/>
        </w:rPr>
        <w:t>Millenium</w:t>
      </w:r>
      <w:proofErr w:type="spellEnd"/>
      <w:r w:rsidRPr="00277CE2">
        <w:rPr>
          <w:rFonts w:ascii="Arial" w:hAnsi="Arial" w:cs="Arial"/>
          <w:sz w:val="16"/>
          <w:szCs w:val="16"/>
        </w:rPr>
        <w:t>.</w:t>
      </w:r>
    </w:p>
    <w:p w14:paraId="58BBD373" w14:textId="77777777" w:rsidR="003A5C50" w:rsidRPr="00277CE2" w:rsidRDefault="003A5C50" w:rsidP="003A5C50">
      <w:pPr>
        <w:ind w:left="1418" w:right="74" w:hanging="1418"/>
        <w:jc w:val="both"/>
        <w:rPr>
          <w:rFonts w:ascii="Arial" w:hAnsi="Arial" w:cs="Arial"/>
          <w:sz w:val="16"/>
          <w:szCs w:val="16"/>
        </w:rPr>
      </w:pPr>
    </w:p>
    <w:p w14:paraId="38ABC84E" w14:textId="77777777" w:rsidR="003A5C50" w:rsidRPr="00277CE2" w:rsidRDefault="003A5C50" w:rsidP="003A5C50">
      <w:pPr>
        <w:ind w:left="1418" w:right="74" w:hanging="2"/>
        <w:jc w:val="both"/>
        <w:rPr>
          <w:rFonts w:ascii="Arial" w:hAnsi="Arial" w:cs="Arial"/>
          <w:sz w:val="16"/>
          <w:szCs w:val="16"/>
        </w:rPr>
      </w:pPr>
      <w:r w:rsidRPr="00277CE2">
        <w:rPr>
          <w:rFonts w:ascii="Arial" w:hAnsi="Arial" w:cs="Arial"/>
          <w:sz w:val="16"/>
          <w:szCs w:val="16"/>
        </w:rPr>
        <w:t xml:space="preserve">En caso de existir alguna pena convencional se notificará al licitante adjudicado mediante el </w:t>
      </w:r>
      <w:r w:rsidRPr="00277CE2">
        <w:rPr>
          <w:rFonts w:ascii="Arial" w:hAnsi="Arial" w:cs="Arial"/>
          <w:b/>
          <w:sz w:val="16"/>
          <w:szCs w:val="16"/>
        </w:rPr>
        <w:t>ANEXO T10.1 “Formato de Notificación de Pena Convencional Aplicable”</w:t>
      </w:r>
      <w:r w:rsidRPr="00277CE2">
        <w:rPr>
          <w:rFonts w:ascii="Arial" w:hAnsi="Arial" w:cs="Arial"/>
          <w:sz w:val="16"/>
          <w:szCs w:val="16"/>
        </w:rPr>
        <w:t>.</w:t>
      </w:r>
    </w:p>
    <w:p w14:paraId="313036E6" w14:textId="77777777" w:rsidR="003A5C50" w:rsidRPr="00277CE2" w:rsidRDefault="003A5C50" w:rsidP="003A5C50">
      <w:pPr>
        <w:jc w:val="both"/>
        <w:rPr>
          <w:rFonts w:ascii="Montserrat" w:hAnsi="Montserrat" w:cs="Arial"/>
          <w:b/>
          <w:bCs/>
          <w:sz w:val="20"/>
        </w:rPr>
      </w:pPr>
    </w:p>
    <w:p w14:paraId="21B6D1E0" w14:textId="77777777" w:rsidR="003A5C50" w:rsidRPr="00277CE2" w:rsidRDefault="003A5C50" w:rsidP="003A5C50">
      <w:pPr>
        <w:jc w:val="center"/>
        <w:rPr>
          <w:rFonts w:ascii="Arial" w:hAnsi="Arial" w:cs="Arial"/>
          <w:b/>
          <w:bCs/>
          <w:sz w:val="16"/>
          <w:szCs w:val="16"/>
        </w:rPr>
      </w:pPr>
      <w:r w:rsidRPr="00277CE2">
        <w:rPr>
          <w:rFonts w:ascii="Arial" w:hAnsi="Arial" w:cs="Arial"/>
          <w:b/>
          <w:bCs/>
          <w:sz w:val="16"/>
          <w:szCs w:val="16"/>
        </w:rPr>
        <w:t>Tabla de penas convencionales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27"/>
        <w:gridCol w:w="1484"/>
        <w:gridCol w:w="1815"/>
        <w:gridCol w:w="1489"/>
        <w:gridCol w:w="1817"/>
        <w:gridCol w:w="1817"/>
      </w:tblGrid>
      <w:tr w:rsidR="00D64681" w:rsidRPr="00277CE2" w14:paraId="1280FB75" w14:textId="77777777" w:rsidTr="00F51E89">
        <w:trPr>
          <w:trHeight w:val="436"/>
          <w:tblHeader/>
          <w:jc w:val="center"/>
        </w:trPr>
        <w:tc>
          <w:tcPr>
            <w:tcW w:w="10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FCCE11" w14:textId="77777777" w:rsidR="00D64681" w:rsidRPr="00277CE2" w:rsidRDefault="00D64681" w:rsidP="00D64681">
            <w:pPr>
              <w:suppressAutoHyphens w:val="0"/>
              <w:autoSpaceDE w:val="0"/>
              <w:autoSpaceDN w:val="0"/>
              <w:ind w:right="74"/>
              <w:jc w:val="center"/>
              <w:rPr>
                <w:rFonts w:ascii="Montserrat" w:eastAsiaTheme="minorHAnsi" w:hAnsi="Montserrat" w:cs="Arial"/>
                <w:b/>
                <w:sz w:val="16"/>
                <w:szCs w:val="16"/>
                <w:lang w:val="es-ES_tradnl" w:eastAsia="es-ES_tradnl"/>
              </w:rPr>
            </w:pPr>
            <w:r w:rsidRPr="00277CE2">
              <w:rPr>
                <w:rFonts w:ascii="Montserrat" w:eastAsiaTheme="minorHAnsi" w:hAnsi="Montserrat" w:cs="Arial"/>
                <w:b/>
                <w:sz w:val="16"/>
                <w:szCs w:val="16"/>
                <w:lang w:val="es-ES_tradnl" w:eastAsia="es-ES_tradnl"/>
              </w:rPr>
              <w:t>Concepto</w:t>
            </w: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7A21CA" w14:textId="77777777" w:rsidR="00D64681" w:rsidRPr="00277CE2" w:rsidRDefault="00D64681" w:rsidP="00D64681">
            <w:pPr>
              <w:suppressAutoHyphens w:val="0"/>
              <w:autoSpaceDE w:val="0"/>
              <w:autoSpaceDN w:val="0"/>
              <w:ind w:right="74"/>
              <w:jc w:val="center"/>
              <w:rPr>
                <w:rFonts w:ascii="Montserrat" w:eastAsiaTheme="minorHAnsi" w:hAnsi="Montserrat" w:cs="Arial"/>
                <w:b/>
                <w:sz w:val="16"/>
                <w:szCs w:val="16"/>
                <w:lang w:val="es-ES_tradnl" w:eastAsia="es-ES_tradnl"/>
              </w:rPr>
            </w:pPr>
            <w:r w:rsidRPr="00277CE2">
              <w:rPr>
                <w:rFonts w:ascii="Montserrat" w:eastAsiaTheme="minorHAnsi" w:hAnsi="Montserrat" w:cs="Arial"/>
                <w:b/>
                <w:sz w:val="16"/>
                <w:szCs w:val="16"/>
                <w:lang w:val="es-ES_tradnl" w:eastAsia="es-ES_tradnl"/>
              </w:rPr>
              <w:t>Unidad de medida</w:t>
            </w:r>
          </w:p>
        </w:tc>
        <w:tc>
          <w:tcPr>
            <w:tcW w:w="852" w:type="pct"/>
            <w:tcBorders>
              <w:top w:val="single" w:sz="4" w:space="0" w:color="auto"/>
              <w:left w:val="single" w:sz="4" w:space="0" w:color="auto"/>
              <w:bottom w:val="single" w:sz="4" w:space="0" w:color="auto"/>
              <w:right w:val="single" w:sz="4" w:space="0" w:color="auto"/>
            </w:tcBorders>
            <w:shd w:val="clear" w:color="auto" w:fill="auto"/>
            <w:vAlign w:val="center"/>
          </w:tcPr>
          <w:p w14:paraId="056F2465" w14:textId="77777777" w:rsidR="00D64681" w:rsidRPr="00277CE2" w:rsidRDefault="00D64681" w:rsidP="00D64681">
            <w:pPr>
              <w:suppressAutoHyphens w:val="0"/>
              <w:autoSpaceDE w:val="0"/>
              <w:autoSpaceDN w:val="0"/>
              <w:ind w:right="74"/>
              <w:jc w:val="center"/>
              <w:rPr>
                <w:rFonts w:ascii="Montserrat" w:eastAsiaTheme="minorHAnsi" w:hAnsi="Montserrat" w:cs="Arial"/>
                <w:b/>
                <w:sz w:val="16"/>
                <w:szCs w:val="16"/>
                <w:lang w:val="es-ES_tradnl" w:eastAsia="es-ES_tradnl"/>
              </w:rPr>
            </w:pPr>
            <w:r w:rsidRPr="00277CE2">
              <w:rPr>
                <w:rFonts w:ascii="Montserrat" w:eastAsiaTheme="minorHAnsi" w:hAnsi="Montserrat" w:cs="Arial"/>
                <w:b/>
                <w:sz w:val="16"/>
                <w:szCs w:val="16"/>
                <w:lang w:val="es-ES_tradnl" w:eastAsia="es-ES_tradnl"/>
              </w:rPr>
              <w:t>Límite de incumplimiento motivo de rescisión del contrato</w:t>
            </w:r>
          </w:p>
        </w:tc>
        <w:tc>
          <w:tcPr>
            <w:tcW w:w="6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D3DA49" w14:textId="77777777" w:rsidR="00D64681" w:rsidRPr="00277CE2" w:rsidRDefault="00D64681" w:rsidP="00D64681">
            <w:pPr>
              <w:suppressAutoHyphens w:val="0"/>
              <w:autoSpaceDE w:val="0"/>
              <w:autoSpaceDN w:val="0"/>
              <w:ind w:right="74"/>
              <w:jc w:val="center"/>
              <w:rPr>
                <w:rFonts w:ascii="Montserrat" w:eastAsiaTheme="minorHAnsi" w:hAnsi="Montserrat" w:cs="Arial"/>
                <w:b/>
                <w:sz w:val="16"/>
                <w:szCs w:val="16"/>
                <w:lang w:val="es-ES_tradnl" w:eastAsia="es-ES_tradnl"/>
              </w:rPr>
            </w:pPr>
            <w:r w:rsidRPr="00277CE2">
              <w:rPr>
                <w:rFonts w:ascii="Montserrat" w:eastAsiaTheme="minorHAnsi" w:hAnsi="Montserrat" w:cs="Arial"/>
                <w:b/>
                <w:sz w:val="16"/>
                <w:szCs w:val="16"/>
                <w:lang w:val="es-ES_tradnl" w:eastAsia="es-ES_tradnl"/>
              </w:rPr>
              <w:t>Penalización</w:t>
            </w:r>
          </w:p>
        </w:tc>
        <w:tc>
          <w:tcPr>
            <w:tcW w:w="8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69E0B6" w14:textId="77777777" w:rsidR="00D64681" w:rsidRPr="00277CE2" w:rsidRDefault="00D64681" w:rsidP="00D64681">
            <w:pPr>
              <w:suppressAutoHyphens w:val="0"/>
              <w:autoSpaceDE w:val="0"/>
              <w:autoSpaceDN w:val="0"/>
              <w:ind w:right="74"/>
              <w:jc w:val="center"/>
              <w:rPr>
                <w:rFonts w:ascii="Montserrat" w:eastAsiaTheme="minorHAnsi" w:hAnsi="Montserrat" w:cs="Arial"/>
                <w:b/>
                <w:sz w:val="16"/>
                <w:szCs w:val="16"/>
                <w:lang w:val="es-ES_tradnl" w:eastAsia="es-ES_tradnl"/>
              </w:rPr>
            </w:pPr>
            <w:r w:rsidRPr="00277CE2">
              <w:rPr>
                <w:rFonts w:ascii="Montserrat" w:eastAsiaTheme="minorHAnsi" w:hAnsi="Montserrat" w:cs="Arial"/>
                <w:b/>
                <w:sz w:val="16"/>
                <w:szCs w:val="16"/>
                <w:lang w:val="es-ES_tradnl" w:eastAsia="es-ES_tradnl"/>
              </w:rPr>
              <w:t>Responsable de reportar el incumplimiento al Administrador de Contrato</w:t>
            </w:r>
          </w:p>
        </w:tc>
        <w:tc>
          <w:tcPr>
            <w:tcW w:w="853" w:type="pct"/>
            <w:tcBorders>
              <w:top w:val="single" w:sz="4" w:space="0" w:color="auto"/>
              <w:left w:val="single" w:sz="4" w:space="0" w:color="auto"/>
              <w:bottom w:val="single" w:sz="4" w:space="0" w:color="auto"/>
              <w:right w:val="single" w:sz="4" w:space="0" w:color="auto"/>
            </w:tcBorders>
            <w:shd w:val="clear" w:color="auto" w:fill="auto"/>
            <w:hideMark/>
          </w:tcPr>
          <w:p w14:paraId="15DE76D1" w14:textId="77777777" w:rsidR="00D64681" w:rsidRPr="00277CE2" w:rsidRDefault="00D64681" w:rsidP="00D64681">
            <w:pPr>
              <w:suppressAutoHyphens w:val="0"/>
              <w:autoSpaceDE w:val="0"/>
              <w:autoSpaceDN w:val="0"/>
              <w:ind w:right="74"/>
              <w:jc w:val="center"/>
              <w:rPr>
                <w:rFonts w:ascii="Montserrat" w:eastAsiaTheme="minorHAnsi" w:hAnsi="Montserrat" w:cs="Arial"/>
                <w:b/>
                <w:sz w:val="16"/>
                <w:szCs w:val="16"/>
                <w:lang w:val="es-ES_tradnl" w:eastAsia="es-ES_tradnl"/>
              </w:rPr>
            </w:pPr>
            <w:r w:rsidRPr="00277CE2">
              <w:rPr>
                <w:rFonts w:ascii="Montserrat" w:eastAsiaTheme="minorHAnsi" w:hAnsi="Montserrat" w:cs="Arial"/>
                <w:b/>
                <w:sz w:val="16"/>
                <w:szCs w:val="16"/>
                <w:lang w:val="es-ES_tradnl" w:eastAsia="es-ES_tradnl"/>
              </w:rPr>
              <w:t>Responsable del cálculo, notificación y aplicación de la pena al licitante adjudicado</w:t>
            </w:r>
          </w:p>
        </w:tc>
      </w:tr>
      <w:tr w:rsidR="00D64681" w:rsidRPr="00277CE2" w14:paraId="7CB13DF2" w14:textId="77777777" w:rsidTr="00F51E89">
        <w:trPr>
          <w:jc w:val="center"/>
        </w:trPr>
        <w:tc>
          <w:tcPr>
            <w:tcW w:w="1045" w:type="pct"/>
            <w:tcBorders>
              <w:top w:val="single" w:sz="4" w:space="0" w:color="auto"/>
              <w:left w:val="single" w:sz="4" w:space="0" w:color="auto"/>
              <w:bottom w:val="single" w:sz="4" w:space="0" w:color="auto"/>
              <w:right w:val="single" w:sz="4" w:space="0" w:color="auto"/>
            </w:tcBorders>
            <w:shd w:val="clear" w:color="auto" w:fill="auto"/>
          </w:tcPr>
          <w:p w14:paraId="793B6E93" w14:textId="77777777" w:rsidR="00D64681" w:rsidRPr="00277CE2" w:rsidRDefault="00D64681" w:rsidP="00D64681">
            <w:pPr>
              <w:tabs>
                <w:tab w:val="left" w:pos="-284"/>
              </w:tabs>
              <w:suppressAutoHyphens w:val="0"/>
              <w:ind w:right="51"/>
              <w:rPr>
                <w:rFonts w:ascii="Montserrat" w:eastAsiaTheme="minorHAnsi" w:hAnsi="Montserrat" w:cs="Arial"/>
                <w:sz w:val="16"/>
                <w:szCs w:val="16"/>
                <w:lang w:val="es-ES_tradnl" w:eastAsia="es-ES_tradnl"/>
              </w:rPr>
            </w:pPr>
            <w:r w:rsidRPr="00277CE2">
              <w:rPr>
                <w:rFonts w:ascii="Montserrat" w:eastAsiaTheme="minorHAnsi" w:hAnsi="Montserrat" w:cs="Arial"/>
                <w:color w:val="000000"/>
                <w:sz w:val="16"/>
                <w:szCs w:val="16"/>
                <w:lang w:val="es-ES_tradnl" w:eastAsia="es-ES_tradnl"/>
              </w:rPr>
              <w:t xml:space="preserve">Cuando el Licitante Adjudicado </w:t>
            </w:r>
            <w:r w:rsidRPr="00277CE2">
              <w:rPr>
                <w:rFonts w:ascii="Montserrat" w:eastAsiaTheme="minorHAnsi" w:hAnsi="Montserrat" w:cs="Arial"/>
                <w:b/>
                <w:color w:val="000000"/>
                <w:sz w:val="16"/>
                <w:szCs w:val="16"/>
                <w:lang w:val="es-ES_tradnl" w:eastAsia="es-ES_tradnl"/>
              </w:rPr>
              <w:t>no</w:t>
            </w:r>
            <w:r w:rsidRPr="00277CE2">
              <w:rPr>
                <w:rFonts w:ascii="Montserrat" w:eastAsiaTheme="minorHAnsi" w:hAnsi="Montserrat" w:cs="Arial"/>
                <w:b/>
                <w:sz w:val="16"/>
                <w:szCs w:val="16"/>
                <w:lang w:val="es-ES_tradnl" w:eastAsia="es-ES_tradnl"/>
              </w:rPr>
              <w:t xml:space="preserve"> lleve a cabo la reunión o reuniones informativas</w:t>
            </w:r>
            <w:r w:rsidRPr="00277CE2">
              <w:rPr>
                <w:rFonts w:ascii="Montserrat" w:eastAsiaTheme="minorHAnsi" w:hAnsi="Montserrat" w:cs="Arial"/>
                <w:sz w:val="16"/>
                <w:szCs w:val="16"/>
                <w:lang w:val="es-ES_tradnl" w:eastAsia="es-ES_tradnl"/>
              </w:rPr>
              <w:t xml:space="preserve"> para hacer del conocimiento los lineamientos del Servicio Integral contratado.</w:t>
            </w:r>
          </w:p>
        </w:tc>
        <w:tc>
          <w:tcPr>
            <w:tcW w:w="697" w:type="pct"/>
            <w:tcBorders>
              <w:top w:val="single" w:sz="4" w:space="0" w:color="auto"/>
              <w:left w:val="single" w:sz="4" w:space="0" w:color="auto"/>
              <w:bottom w:val="single" w:sz="4" w:space="0" w:color="auto"/>
              <w:right w:val="single" w:sz="4" w:space="0" w:color="auto"/>
            </w:tcBorders>
            <w:shd w:val="clear" w:color="auto" w:fill="auto"/>
          </w:tcPr>
          <w:p w14:paraId="780DEAA5" w14:textId="77777777" w:rsidR="00D64681" w:rsidRPr="00277CE2" w:rsidRDefault="00D64681" w:rsidP="00D64681">
            <w:pPr>
              <w:suppressAutoHyphens w:val="0"/>
              <w:rPr>
                <w:rFonts w:ascii="Montserrat" w:eastAsiaTheme="minorHAnsi" w:hAnsi="Montserrat" w:cs="Arial"/>
                <w:sz w:val="16"/>
                <w:szCs w:val="16"/>
                <w:lang w:val="es-ES_tradnl" w:eastAsia="es-ES_tradnl"/>
              </w:rPr>
            </w:pPr>
            <w:r w:rsidRPr="00277CE2">
              <w:rPr>
                <w:rFonts w:ascii="Montserrat" w:eastAsiaTheme="minorHAnsi" w:hAnsi="Montserrat" w:cs="Arial"/>
                <w:sz w:val="16"/>
                <w:szCs w:val="16"/>
                <w:lang w:val="es-ES_tradnl" w:eastAsia="es-ES_tradnl"/>
              </w:rPr>
              <w:t>Dentro de los primeros 5 días naturales contados a partir de la emisión del fallo.</w:t>
            </w:r>
          </w:p>
        </w:tc>
        <w:tc>
          <w:tcPr>
            <w:tcW w:w="852" w:type="pct"/>
            <w:tcBorders>
              <w:top w:val="single" w:sz="4" w:space="0" w:color="auto"/>
              <w:left w:val="single" w:sz="4" w:space="0" w:color="auto"/>
              <w:bottom w:val="single" w:sz="4" w:space="0" w:color="auto"/>
              <w:right w:val="single" w:sz="4" w:space="0" w:color="auto"/>
            </w:tcBorders>
          </w:tcPr>
          <w:p w14:paraId="48EFB5D9" w14:textId="77777777" w:rsidR="00D64681" w:rsidRPr="00277CE2" w:rsidRDefault="00D64681" w:rsidP="00D64681">
            <w:pPr>
              <w:tabs>
                <w:tab w:val="left" w:pos="-284"/>
              </w:tabs>
              <w:suppressAutoHyphens w:val="0"/>
              <w:ind w:right="51"/>
              <w:rPr>
                <w:rFonts w:ascii="Montserrat" w:eastAsiaTheme="minorHAnsi" w:hAnsi="Montserrat" w:cs="Arial"/>
                <w:sz w:val="16"/>
                <w:szCs w:val="16"/>
                <w:lang w:val="es-ES_tradnl" w:eastAsia="es-ES_tradnl"/>
              </w:rPr>
            </w:pPr>
            <w:r w:rsidRPr="00277CE2">
              <w:rPr>
                <w:rFonts w:ascii="Montserrat" w:eastAsiaTheme="minorHAnsi" w:hAnsi="Montserrat" w:cs="Arial"/>
                <w:sz w:val="16"/>
                <w:szCs w:val="16"/>
                <w:lang w:val="es-ES_tradnl" w:eastAsia="es-ES_tradnl"/>
              </w:rPr>
              <w:t>Hasta 4 (cuatro) días naturales más al plazo establecido.</w:t>
            </w: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2F20340E" w14:textId="77777777" w:rsidR="00D64681" w:rsidRPr="00277CE2" w:rsidRDefault="00D64681" w:rsidP="00D64681">
            <w:pPr>
              <w:suppressAutoHyphens w:val="0"/>
              <w:ind w:left="-86"/>
              <w:rPr>
                <w:rFonts w:ascii="Montserrat" w:eastAsiaTheme="minorHAnsi" w:hAnsi="Montserrat" w:cs="Arial"/>
                <w:sz w:val="16"/>
                <w:szCs w:val="16"/>
                <w:lang w:val="es-ES_tradnl" w:eastAsia="es-ES_tradnl"/>
              </w:rPr>
            </w:pPr>
            <w:r w:rsidRPr="00277CE2">
              <w:rPr>
                <w:rFonts w:ascii="Montserrat" w:eastAsiaTheme="minorHAnsi" w:hAnsi="Montserrat" w:cs="Arial"/>
                <w:sz w:val="16"/>
                <w:szCs w:val="16"/>
                <w:lang w:val="es-ES_tradnl" w:eastAsia="es-ES_tradnl"/>
              </w:rPr>
              <w:t>2.5% sobre el valor de la garantía sin incluir el IVA.</w:t>
            </w:r>
          </w:p>
          <w:p w14:paraId="0179B7FC" w14:textId="77777777" w:rsidR="00D64681" w:rsidRPr="00277CE2" w:rsidRDefault="00D64681" w:rsidP="00D64681">
            <w:pPr>
              <w:suppressAutoHyphens w:val="0"/>
              <w:ind w:left="-86"/>
              <w:rPr>
                <w:rFonts w:ascii="Montserrat" w:eastAsiaTheme="minorHAnsi" w:hAnsi="Montserrat" w:cs="Arial"/>
                <w:sz w:val="16"/>
                <w:szCs w:val="16"/>
                <w:lang w:val="es-ES_tradnl" w:eastAsia="es-ES_tradnl"/>
              </w:rPr>
            </w:pP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3593E92F" w14:textId="77777777" w:rsidR="00D64681" w:rsidRPr="00277CE2" w:rsidRDefault="00D64681" w:rsidP="00D64681">
            <w:pPr>
              <w:suppressAutoHyphens w:val="0"/>
              <w:rPr>
                <w:rFonts w:ascii="Montserrat" w:eastAsiaTheme="minorHAnsi" w:hAnsi="Montserrat" w:cs="Arial"/>
                <w:b/>
                <w:sz w:val="16"/>
                <w:szCs w:val="16"/>
                <w:lang w:val="es-ES_tradnl" w:eastAsia="es-ES_tradnl"/>
              </w:rPr>
            </w:pPr>
            <w:r w:rsidRPr="00277CE2">
              <w:rPr>
                <w:rFonts w:ascii="Montserrat" w:eastAsiaTheme="minorHAnsi" w:hAnsi="Montserrat" w:cs="Arial"/>
                <w:b/>
                <w:sz w:val="16"/>
                <w:szCs w:val="16"/>
                <w:lang w:val="es-ES_tradnl" w:eastAsia="es-ES_tradnl"/>
              </w:rPr>
              <w:t>Jefe del Laboratorio Clínico</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0665711E" w14:textId="77777777" w:rsidR="00D64681" w:rsidRPr="00277CE2" w:rsidRDefault="00D64681" w:rsidP="00D64681">
            <w:pPr>
              <w:suppressAutoHyphens w:val="0"/>
              <w:ind w:left="19"/>
              <w:rPr>
                <w:rFonts w:ascii="Montserrat" w:eastAsiaTheme="minorHAnsi" w:hAnsi="Montserrat" w:cs="Arial"/>
                <w:sz w:val="16"/>
                <w:szCs w:val="16"/>
                <w:lang w:val="es-ES_tradnl" w:eastAsia="es-ES_tradnl"/>
              </w:rPr>
            </w:pPr>
            <w:r w:rsidRPr="00277CE2">
              <w:rPr>
                <w:rFonts w:ascii="Montserrat" w:eastAsiaTheme="minorHAnsi" w:hAnsi="Montserrat" w:cs="Arial"/>
                <w:b/>
                <w:sz w:val="16"/>
                <w:szCs w:val="16"/>
                <w:lang w:val="es-ES_tradnl" w:eastAsia="es-ES_tradnl"/>
              </w:rPr>
              <w:t>Jefe del Laboratorio Clínico</w:t>
            </w:r>
            <w:r w:rsidRPr="00277CE2">
              <w:rPr>
                <w:rFonts w:ascii="Montserrat" w:eastAsiaTheme="minorHAnsi" w:hAnsi="Montserrat" w:cs="Arial"/>
                <w:sz w:val="16"/>
                <w:szCs w:val="16"/>
                <w:lang w:val="es-ES_tradnl" w:eastAsia="es-ES_tradnl"/>
              </w:rPr>
              <w:t>.</w:t>
            </w:r>
          </w:p>
        </w:tc>
      </w:tr>
      <w:tr w:rsidR="00D64681" w:rsidRPr="00277CE2" w14:paraId="3B8C51CC" w14:textId="77777777" w:rsidTr="00F51E89">
        <w:trPr>
          <w:jc w:val="center"/>
        </w:trPr>
        <w:tc>
          <w:tcPr>
            <w:tcW w:w="1045" w:type="pct"/>
            <w:tcBorders>
              <w:top w:val="single" w:sz="4" w:space="0" w:color="auto"/>
              <w:left w:val="single" w:sz="4" w:space="0" w:color="auto"/>
              <w:bottom w:val="single" w:sz="4" w:space="0" w:color="auto"/>
              <w:right w:val="single" w:sz="4" w:space="0" w:color="auto"/>
            </w:tcBorders>
            <w:shd w:val="clear" w:color="auto" w:fill="auto"/>
          </w:tcPr>
          <w:p w14:paraId="36A27A01" w14:textId="77777777" w:rsidR="00D64681" w:rsidRPr="00277CE2" w:rsidRDefault="00D64681" w:rsidP="00D64681">
            <w:pPr>
              <w:suppressAutoHyphens w:val="0"/>
              <w:contextualSpacing/>
              <w:rPr>
                <w:rFonts w:ascii="Montserrat" w:eastAsiaTheme="minorHAnsi" w:hAnsi="Montserrat" w:cs="Arial"/>
                <w:sz w:val="16"/>
                <w:szCs w:val="16"/>
                <w:lang w:val="es-ES_tradnl" w:eastAsia="es-ES"/>
              </w:rPr>
            </w:pPr>
            <w:r w:rsidRPr="00277CE2">
              <w:rPr>
                <w:rFonts w:ascii="Montserrat" w:eastAsiaTheme="minorHAnsi" w:hAnsi="Montserrat" w:cs="Arial"/>
                <w:sz w:val="16"/>
                <w:szCs w:val="16"/>
                <w:lang w:val="es-ES_tradnl" w:eastAsia="es-ES"/>
              </w:rPr>
              <w:t xml:space="preserve">Cuando el Licitante Adjudicado </w:t>
            </w:r>
            <w:r w:rsidRPr="00277CE2">
              <w:rPr>
                <w:rFonts w:ascii="Montserrat" w:eastAsiaTheme="minorHAnsi" w:hAnsi="Montserrat" w:cs="Arial"/>
                <w:b/>
                <w:sz w:val="16"/>
                <w:szCs w:val="16"/>
                <w:lang w:val="es-ES_tradnl" w:eastAsia="es-ES"/>
              </w:rPr>
              <w:t>no ponga puesta en punto</w:t>
            </w:r>
            <w:r w:rsidRPr="00277CE2">
              <w:rPr>
                <w:rFonts w:ascii="Montserrat" w:eastAsiaTheme="minorHAnsi" w:hAnsi="Montserrat" w:cs="Arial"/>
                <w:sz w:val="16"/>
                <w:szCs w:val="16"/>
                <w:lang w:val="es-ES_tradnl" w:eastAsia="es-ES"/>
              </w:rPr>
              <w:t xml:space="preserve"> los equipos en cada uno de los Laboratorios Clínicos de las Unidades Médicas de acuerdo a los </w:t>
            </w:r>
            <w:r w:rsidRPr="00277CE2">
              <w:rPr>
                <w:rFonts w:ascii="Montserrat" w:eastAsiaTheme="minorHAnsi" w:hAnsi="Montserrat" w:cs="Arial"/>
                <w:b/>
                <w:sz w:val="16"/>
                <w:szCs w:val="16"/>
                <w:lang w:val="es-ES_tradnl" w:eastAsia="es-ES"/>
              </w:rPr>
              <w:t xml:space="preserve">ANEXOS T3, T4.1 T5, T6 </w:t>
            </w:r>
            <w:r w:rsidRPr="00277CE2">
              <w:rPr>
                <w:rFonts w:ascii="Montserrat" w:eastAsiaTheme="minorHAnsi" w:hAnsi="Montserrat" w:cs="Arial"/>
                <w:b/>
                <w:sz w:val="16"/>
                <w:szCs w:val="16"/>
                <w:lang w:val="es-ES_tradnl" w:eastAsia="es-ES"/>
              </w:rPr>
              <w:lastRenderedPageBreak/>
              <w:t>Y T7</w:t>
            </w:r>
            <w:r w:rsidRPr="00277CE2">
              <w:rPr>
                <w:rFonts w:ascii="Montserrat" w:eastAsiaTheme="minorHAnsi" w:hAnsi="Montserrat" w:cs="Arial"/>
                <w:sz w:val="16"/>
                <w:szCs w:val="16"/>
                <w:lang w:val="es-ES_tradnl" w:eastAsia="es-ES"/>
              </w:rPr>
              <w:t>.</w:t>
            </w:r>
          </w:p>
        </w:tc>
        <w:tc>
          <w:tcPr>
            <w:tcW w:w="697" w:type="pct"/>
            <w:tcBorders>
              <w:top w:val="single" w:sz="4" w:space="0" w:color="auto"/>
              <w:left w:val="single" w:sz="4" w:space="0" w:color="auto"/>
              <w:bottom w:val="single" w:sz="4" w:space="0" w:color="auto"/>
              <w:right w:val="single" w:sz="4" w:space="0" w:color="auto"/>
            </w:tcBorders>
            <w:shd w:val="clear" w:color="auto" w:fill="auto"/>
          </w:tcPr>
          <w:p w14:paraId="122F5367" w14:textId="77777777" w:rsidR="00D64681" w:rsidRPr="00277CE2" w:rsidRDefault="00D64681" w:rsidP="00D64681">
            <w:pPr>
              <w:suppressAutoHyphens w:val="0"/>
              <w:rPr>
                <w:rFonts w:ascii="Montserrat" w:eastAsiaTheme="minorHAnsi" w:hAnsi="Montserrat" w:cs="Arial"/>
                <w:sz w:val="16"/>
                <w:szCs w:val="16"/>
                <w:lang w:val="es-ES_tradnl" w:eastAsia="es-ES_tradnl"/>
              </w:rPr>
            </w:pPr>
            <w:r w:rsidRPr="00277CE2">
              <w:rPr>
                <w:rFonts w:ascii="Montserrat" w:eastAsiaTheme="minorHAnsi" w:hAnsi="Montserrat" w:cs="Arial"/>
                <w:sz w:val="16"/>
                <w:szCs w:val="16"/>
                <w:lang w:val="es-ES_tradnl" w:eastAsia="es-ES_tradnl"/>
              </w:rPr>
              <w:lastRenderedPageBreak/>
              <w:t xml:space="preserve">Por cada día natural de atraso a partir de que exceda los 5 días naturales posteriores a la emisión y </w:t>
            </w:r>
            <w:r w:rsidRPr="00277CE2">
              <w:rPr>
                <w:rFonts w:ascii="Montserrat" w:eastAsiaTheme="minorHAnsi" w:hAnsi="Montserrat" w:cs="Arial"/>
                <w:sz w:val="16"/>
                <w:szCs w:val="16"/>
                <w:lang w:val="es-ES_tradnl" w:eastAsia="es-ES_tradnl"/>
              </w:rPr>
              <w:lastRenderedPageBreak/>
              <w:t>notificación del fallo.</w:t>
            </w:r>
          </w:p>
        </w:tc>
        <w:tc>
          <w:tcPr>
            <w:tcW w:w="852" w:type="pct"/>
            <w:tcBorders>
              <w:top w:val="single" w:sz="4" w:space="0" w:color="auto"/>
              <w:left w:val="single" w:sz="4" w:space="0" w:color="auto"/>
              <w:bottom w:val="single" w:sz="4" w:space="0" w:color="auto"/>
              <w:right w:val="single" w:sz="4" w:space="0" w:color="auto"/>
            </w:tcBorders>
          </w:tcPr>
          <w:p w14:paraId="3C9F647E" w14:textId="77777777" w:rsidR="00D64681" w:rsidRPr="00277CE2" w:rsidRDefault="00D64681" w:rsidP="00D64681">
            <w:pPr>
              <w:suppressAutoHyphens w:val="0"/>
              <w:rPr>
                <w:rFonts w:ascii="Montserrat" w:eastAsiaTheme="minorHAnsi" w:hAnsi="Montserrat" w:cs="Arial"/>
                <w:sz w:val="16"/>
                <w:szCs w:val="16"/>
                <w:lang w:val="es-ES_tradnl" w:eastAsia="es-ES_tradnl"/>
              </w:rPr>
            </w:pPr>
            <w:r w:rsidRPr="00277CE2">
              <w:rPr>
                <w:rFonts w:ascii="Montserrat" w:eastAsiaTheme="minorHAnsi" w:hAnsi="Montserrat" w:cs="Arial"/>
                <w:sz w:val="16"/>
                <w:szCs w:val="16"/>
                <w:lang w:val="es-ES_tradnl" w:eastAsia="es-ES_tradnl"/>
              </w:rPr>
              <w:lastRenderedPageBreak/>
              <w:t>Hasta 10 días naturales más al plazo establecido.</w:t>
            </w: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49DF19F4" w14:textId="77777777" w:rsidR="00D64681" w:rsidRPr="00277CE2" w:rsidRDefault="00D64681" w:rsidP="00D64681">
            <w:pPr>
              <w:suppressAutoHyphens w:val="0"/>
              <w:rPr>
                <w:rFonts w:ascii="Montserrat" w:eastAsiaTheme="minorHAnsi" w:hAnsi="Montserrat" w:cs="Arial"/>
                <w:sz w:val="16"/>
                <w:szCs w:val="16"/>
                <w:lang w:val="es-ES_tradnl" w:eastAsia="es-ES_tradnl"/>
              </w:rPr>
            </w:pPr>
            <w:r w:rsidRPr="00277CE2">
              <w:rPr>
                <w:rFonts w:ascii="Montserrat" w:eastAsiaTheme="minorHAnsi" w:hAnsi="Montserrat" w:cs="Arial"/>
                <w:sz w:val="16"/>
                <w:szCs w:val="16"/>
                <w:lang w:val="es-ES_tradnl" w:eastAsia="es-ES_tradnl"/>
              </w:rPr>
              <w:t xml:space="preserve">1.0% sobre el valor de la garantía sin incluir el IVA. </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0EF379DD" w14:textId="77777777" w:rsidR="00D64681" w:rsidRPr="00277CE2" w:rsidRDefault="00D64681" w:rsidP="00D64681">
            <w:pPr>
              <w:suppressAutoHyphens w:val="0"/>
              <w:rPr>
                <w:rFonts w:ascii="Montserrat" w:eastAsiaTheme="minorHAnsi" w:hAnsi="Montserrat" w:cs="Arial"/>
                <w:sz w:val="16"/>
                <w:szCs w:val="16"/>
                <w:lang w:val="es-ES_tradnl" w:eastAsia="es-ES_tradnl"/>
              </w:rPr>
            </w:pPr>
          </w:p>
          <w:p w14:paraId="2D96CD0E" w14:textId="77777777" w:rsidR="00D64681" w:rsidRPr="00277CE2" w:rsidRDefault="00D64681" w:rsidP="00D64681">
            <w:pPr>
              <w:suppressAutoHyphens w:val="0"/>
              <w:rPr>
                <w:rFonts w:ascii="Montserrat" w:eastAsiaTheme="minorHAnsi" w:hAnsi="Montserrat" w:cs="Arial"/>
                <w:b/>
                <w:sz w:val="16"/>
                <w:szCs w:val="16"/>
                <w:lang w:val="es-ES_tradnl" w:eastAsia="es-ES_tradnl"/>
              </w:rPr>
            </w:pPr>
            <w:r w:rsidRPr="00277CE2">
              <w:rPr>
                <w:rFonts w:ascii="Montserrat" w:eastAsiaTheme="minorHAnsi" w:hAnsi="Montserrat" w:cs="Arial"/>
                <w:sz w:val="16"/>
                <w:szCs w:val="16"/>
                <w:lang w:val="es-ES_tradnl" w:eastAsia="es-ES_tradnl"/>
              </w:rPr>
              <w:t>Director Médico</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0D456DA7" w14:textId="77777777" w:rsidR="00D64681" w:rsidRPr="00277CE2" w:rsidRDefault="00D64681" w:rsidP="00D64681">
            <w:pPr>
              <w:suppressAutoHyphens w:val="0"/>
              <w:ind w:left="19"/>
              <w:rPr>
                <w:rFonts w:ascii="Montserrat" w:eastAsiaTheme="minorHAnsi" w:hAnsi="Montserrat" w:cs="Arial"/>
                <w:sz w:val="16"/>
                <w:szCs w:val="16"/>
                <w:lang w:val="es-ES_tradnl" w:eastAsia="es-ES_tradnl"/>
              </w:rPr>
            </w:pPr>
            <w:r w:rsidRPr="00277CE2">
              <w:rPr>
                <w:rFonts w:ascii="Montserrat" w:eastAsiaTheme="minorHAnsi" w:hAnsi="Montserrat" w:cs="Arial"/>
                <w:b/>
                <w:sz w:val="20"/>
                <w:szCs w:val="24"/>
                <w:lang w:val="es-ES_tradnl" w:eastAsia="es-ES_tradnl"/>
              </w:rPr>
              <w:t>Jefe del Laboratorio Clínico</w:t>
            </w:r>
            <w:r w:rsidRPr="00277CE2">
              <w:rPr>
                <w:rFonts w:ascii="Montserrat" w:eastAsiaTheme="minorHAnsi" w:hAnsi="Montserrat" w:cs="Arial"/>
                <w:sz w:val="16"/>
                <w:szCs w:val="16"/>
                <w:lang w:val="es-ES_tradnl" w:eastAsia="es-ES_tradnl"/>
              </w:rPr>
              <w:t>.</w:t>
            </w:r>
          </w:p>
        </w:tc>
      </w:tr>
      <w:tr w:rsidR="00D64681" w:rsidRPr="00277CE2" w14:paraId="38E38530" w14:textId="77777777" w:rsidTr="00F51E89">
        <w:trPr>
          <w:jc w:val="center"/>
        </w:trPr>
        <w:tc>
          <w:tcPr>
            <w:tcW w:w="1045" w:type="pct"/>
            <w:tcBorders>
              <w:top w:val="single" w:sz="4" w:space="0" w:color="auto"/>
              <w:left w:val="single" w:sz="4" w:space="0" w:color="auto"/>
              <w:bottom w:val="single" w:sz="4" w:space="0" w:color="auto"/>
              <w:right w:val="single" w:sz="4" w:space="0" w:color="auto"/>
            </w:tcBorders>
            <w:shd w:val="clear" w:color="auto" w:fill="auto"/>
          </w:tcPr>
          <w:p w14:paraId="112AC672" w14:textId="77777777" w:rsidR="00D64681" w:rsidRPr="00277CE2" w:rsidRDefault="00D64681" w:rsidP="00D64681">
            <w:pPr>
              <w:tabs>
                <w:tab w:val="left" w:pos="-284"/>
                <w:tab w:val="left" w:pos="360"/>
                <w:tab w:val="left" w:pos="9498"/>
              </w:tabs>
              <w:suppressAutoHyphens w:val="0"/>
              <w:ind w:right="51"/>
              <w:rPr>
                <w:rFonts w:ascii="Montserrat" w:eastAsiaTheme="minorHAnsi" w:hAnsi="Montserrat" w:cs="Arial"/>
                <w:b/>
                <w:bCs/>
                <w:color w:val="000000"/>
                <w:sz w:val="16"/>
                <w:szCs w:val="16"/>
                <w:lang w:val="es-ES_tradnl" w:eastAsia="es-ES_tradnl"/>
              </w:rPr>
            </w:pPr>
            <w:r w:rsidRPr="00277CE2">
              <w:rPr>
                <w:rFonts w:ascii="Montserrat" w:eastAsiaTheme="minorHAnsi" w:hAnsi="Montserrat" w:cs="Arial"/>
                <w:color w:val="000000"/>
                <w:sz w:val="16"/>
                <w:szCs w:val="16"/>
                <w:lang w:val="es-ES_tradnl" w:eastAsia="es-ES_tradnl"/>
              </w:rPr>
              <w:lastRenderedPageBreak/>
              <w:t xml:space="preserve">Cuando el licitante adjudicado </w:t>
            </w:r>
            <w:r w:rsidRPr="00277CE2">
              <w:rPr>
                <w:rFonts w:ascii="Montserrat" w:eastAsiaTheme="minorHAnsi" w:hAnsi="Montserrat" w:cs="Arial"/>
                <w:b/>
                <w:color w:val="000000"/>
                <w:sz w:val="16"/>
                <w:szCs w:val="16"/>
                <w:lang w:val="es-ES_tradnl" w:eastAsia="es-ES_tradnl"/>
              </w:rPr>
              <w:t>no proporcione el servicio de asistencia técnica</w:t>
            </w:r>
            <w:r w:rsidRPr="00277CE2">
              <w:rPr>
                <w:rFonts w:ascii="Montserrat" w:eastAsiaTheme="minorHAnsi" w:hAnsi="Montserrat" w:cs="Arial"/>
                <w:color w:val="000000"/>
                <w:sz w:val="16"/>
                <w:szCs w:val="16"/>
                <w:lang w:val="es-ES_tradnl" w:eastAsia="es-ES_tradnl"/>
              </w:rPr>
              <w:t xml:space="preserve"> que funcione las 24 horas los 365 días del año, donde se reportan las fallas a nivel regional y/o local.</w:t>
            </w:r>
          </w:p>
        </w:tc>
        <w:tc>
          <w:tcPr>
            <w:tcW w:w="697" w:type="pct"/>
            <w:tcBorders>
              <w:top w:val="single" w:sz="4" w:space="0" w:color="auto"/>
              <w:left w:val="single" w:sz="4" w:space="0" w:color="auto"/>
              <w:bottom w:val="single" w:sz="4" w:space="0" w:color="auto"/>
              <w:right w:val="single" w:sz="4" w:space="0" w:color="auto"/>
            </w:tcBorders>
            <w:shd w:val="clear" w:color="auto" w:fill="auto"/>
          </w:tcPr>
          <w:p w14:paraId="310BB3E5" w14:textId="77777777" w:rsidR="00D64681" w:rsidRPr="00277CE2" w:rsidRDefault="00D64681" w:rsidP="00D64681">
            <w:pPr>
              <w:suppressAutoHyphens w:val="0"/>
              <w:rPr>
                <w:rFonts w:ascii="Montserrat" w:eastAsiaTheme="minorHAnsi" w:hAnsi="Montserrat" w:cs="Arial"/>
                <w:color w:val="000000"/>
                <w:sz w:val="16"/>
                <w:szCs w:val="16"/>
                <w:lang w:val="es-ES_tradnl" w:eastAsia="es-ES_tradnl"/>
              </w:rPr>
            </w:pPr>
            <w:r w:rsidRPr="00277CE2">
              <w:rPr>
                <w:rFonts w:ascii="Montserrat" w:eastAsiaTheme="minorHAnsi" w:hAnsi="Montserrat" w:cs="Arial"/>
                <w:color w:val="000000"/>
                <w:sz w:val="16"/>
                <w:szCs w:val="16"/>
                <w:lang w:val="es-ES_tradnl" w:eastAsia="es-ES_tradnl"/>
              </w:rPr>
              <w:t>Por cada día natural de atraso a partir del inicio del servicio.</w:t>
            </w:r>
          </w:p>
        </w:tc>
        <w:tc>
          <w:tcPr>
            <w:tcW w:w="852" w:type="pct"/>
            <w:tcBorders>
              <w:top w:val="single" w:sz="4" w:space="0" w:color="auto"/>
              <w:left w:val="single" w:sz="4" w:space="0" w:color="auto"/>
              <w:bottom w:val="single" w:sz="4" w:space="0" w:color="auto"/>
              <w:right w:val="single" w:sz="4" w:space="0" w:color="auto"/>
            </w:tcBorders>
          </w:tcPr>
          <w:p w14:paraId="29011FAD" w14:textId="77777777" w:rsidR="00D64681" w:rsidRPr="00277CE2" w:rsidRDefault="00D64681" w:rsidP="00D64681">
            <w:pPr>
              <w:suppressAutoHyphens w:val="0"/>
              <w:rPr>
                <w:rFonts w:ascii="Montserrat" w:eastAsiaTheme="minorHAnsi" w:hAnsi="Montserrat" w:cs="Arial"/>
                <w:color w:val="000000"/>
                <w:sz w:val="16"/>
                <w:szCs w:val="16"/>
                <w:lang w:val="es-ES_tradnl" w:eastAsia="es-ES_tradnl"/>
              </w:rPr>
            </w:pPr>
            <w:r w:rsidRPr="00277CE2">
              <w:rPr>
                <w:rFonts w:ascii="Montserrat" w:eastAsiaTheme="minorHAnsi" w:hAnsi="Montserrat" w:cs="Arial"/>
                <w:sz w:val="16"/>
                <w:szCs w:val="16"/>
                <w:lang w:val="es-ES_tradnl" w:eastAsia="es-ES_tradnl"/>
              </w:rPr>
              <w:t>Hasta 5 (cinco) días naturales.</w:t>
            </w: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2B28EE44" w14:textId="77777777" w:rsidR="00D64681" w:rsidRPr="00277CE2" w:rsidRDefault="00D64681" w:rsidP="00D64681">
            <w:pPr>
              <w:suppressAutoHyphens w:val="0"/>
              <w:rPr>
                <w:rFonts w:ascii="Montserrat" w:eastAsiaTheme="minorHAnsi" w:hAnsi="Montserrat" w:cs="Arial"/>
                <w:color w:val="000000"/>
                <w:sz w:val="16"/>
                <w:szCs w:val="16"/>
                <w:lang w:val="es-ES_tradnl" w:eastAsia="es-ES_tradnl"/>
              </w:rPr>
            </w:pPr>
            <w:r w:rsidRPr="00277CE2">
              <w:rPr>
                <w:rFonts w:ascii="Montserrat" w:eastAsiaTheme="minorHAnsi" w:hAnsi="Montserrat" w:cs="Arial"/>
                <w:color w:val="000000"/>
                <w:sz w:val="16"/>
                <w:szCs w:val="16"/>
                <w:lang w:val="es-ES_tradnl" w:eastAsia="es-ES_tradnl"/>
              </w:rPr>
              <w:t xml:space="preserve">2.0% </w:t>
            </w:r>
            <w:r w:rsidRPr="00277CE2">
              <w:rPr>
                <w:rFonts w:ascii="Montserrat" w:eastAsiaTheme="minorHAnsi" w:hAnsi="Montserrat" w:cs="Arial"/>
                <w:sz w:val="16"/>
                <w:szCs w:val="16"/>
                <w:lang w:val="es-ES_tradnl" w:eastAsia="es-ES_tradnl"/>
              </w:rPr>
              <w:t>sobre el valor de la garantía sin incluir el IVA.</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5C4965F1" w14:textId="77777777" w:rsidR="00D64681" w:rsidRPr="00277CE2" w:rsidRDefault="00D64681" w:rsidP="00D64681">
            <w:pPr>
              <w:suppressAutoHyphens w:val="0"/>
              <w:rPr>
                <w:rFonts w:ascii="Montserrat" w:eastAsiaTheme="minorHAnsi" w:hAnsi="Montserrat" w:cs="Arial"/>
                <w:sz w:val="16"/>
                <w:szCs w:val="16"/>
                <w:lang w:val="es-ES_tradnl" w:eastAsia="es-ES_tradnl"/>
              </w:rPr>
            </w:pPr>
          </w:p>
          <w:p w14:paraId="06D8B415" w14:textId="77777777" w:rsidR="00D64681" w:rsidRPr="00277CE2" w:rsidRDefault="00D64681" w:rsidP="00D64681">
            <w:pPr>
              <w:suppressAutoHyphens w:val="0"/>
              <w:rPr>
                <w:rFonts w:ascii="Montserrat" w:eastAsiaTheme="minorHAnsi" w:hAnsi="Montserrat" w:cs="Arial"/>
                <w:sz w:val="16"/>
                <w:szCs w:val="16"/>
                <w:lang w:val="es-ES_tradnl" w:eastAsia="es-ES_tradnl"/>
              </w:rPr>
            </w:pPr>
          </w:p>
          <w:p w14:paraId="428141D3" w14:textId="77777777" w:rsidR="00D64681" w:rsidRPr="00277CE2" w:rsidRDefault="00D64681" w:rsidP="00D64681">
            <w:pPr>
              <w:suppressAutoHyphens w:val="0"/>
              <w:rPr>
                <w:rFonts w:ascii="Montserrat" w:eastAsiaTheme="minorHAnsi" w:hAnsi="Montserrat" w:cs="Arial"/>
                <w:sz w:val="16"/>
                <w:szCs w:val="16"/>
                <w:lang w:val="es-ES_tradnl" w:eastAsia="es-ES_tradnl"/>
              </w:rPr>
            </w:pPr>
            <w:r w:rsidRPr="00277CE2">
              <w:rPr>
                <w:rFonts w:ascii="Montserrat" w:eastAsiaTheme="minorHAnsi" w:hAnsi="Montserrat" w:cs="Arial"/>
                <w:sz w:val="16"/>
                <w:szCs w:val="16"/>
                <w:lang w:val="es-ES_tradnl" w:eastAsia="es-ES_tradnl"/>
              </w:rPr>
              <w:t>Director Médico</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73C71E54" w14:textId="77777777" w:rsidR="00D64681" w:rsidRPr="00277CE2" w:rsidRDefault="00D64681" w:rsidP="00D64681">
            <w:pPr>
              <w:suppressAutoHyphens w:val="0"/>
              <w:ind w:left="19"/>
              <w:rPr>
                <w:rFonts w:ascii="Montserrat" w:eastAsiaTheme="minorHAnsi" w:hAnsi="Montserrat" w:cs="Arial"/>
                <w:b/>
                <w:sz w:val="16"/>
                <w:szCs w:val="16"/>
                <w:lang w:val="es-ES_tradnl" w:eastAsia="es-ES_tradnl"/>
              </w:rPr>
            </w:pPr>
            <w:r w:rsidRPr="00277CE2">
              <w:rPr>
                <w:rFonts w:ascii="Montserrat" w:eastAsiaTheme="minorHAnsi" w:hAnsi="Montserrat" w:cs="Arial"/>
                <w:b/>
                <w:sz w:val="20"/>
                <w:szCs w:val="24"/>
                <w:lang w:val="es-ES_tradnl" w:eastAsia="es-ES_tradnl"/>
              </w:rPr>
              <w:t>Jefe del Laboratorio Clínico</w:t>
            </w:r>
            <w:r w:rsidRPr="00277CE2">
              <w:rPr>
                <w:rFonts w:ascii="Montserrat" w:eastAsiaTheme="minorHAnsi" w:hAnsi="Montserrat" w:cs="Arial"/>
                <w:sz w:val="16"/>
                <w:szCs w:val="16"/>
                <w:lang w:val="es-ES_tradnl" w:eastAsia="es-ES_tradnl"/>
              </w:rPr>
              <w:t>.</w:t>
            </w:r>
          </w:p>
        </w:tc>
      </w:tr>
      <w:tr w:rsidR="00D64681" w:rsidRPr="00277CE2" w14:paraId="043E6401" w14:textId="77777777" w:rsidTr="00F51E89">
        <w:trPr>
          <w:jc w:val="center"/>
        </w:trPr>
        <w:tc>
          <w:tcPr>
            <w:tcW w:w="1045" w:type="pct"/>
            <w:tcBorders>
              <w:top w:val="single" w:sz="4" w:space="0" w:color="auto"/>
              <w:left w:val="single" w:sz="4" w:space="0" w:color="auto"/>
              <w:bottom w:val="single" w:sz="4" w:space="0" w:color="auto"/>
              <w:right w:val="single" w:sz="4" w:space="0" w:color="auto"/>
            </w:tcBorders>
            <w:shd w:val="clear" w:color="auto" w:fill="auto"/>
          </w:tcPr>
          <w:p w14:paraId="0B7941E8" w14:textId="77777777" w:rsidR="00D64681" w:rsidRPr="00277CE2" w:rsidRDefault="00D64681" w:rsidP="00D64681">
            <w:pPr>
              <w:suppressAutoHyphens w:val="0"/>
              <w:contextualSpacing/>
              <w:rPr>
                <w:rFonts w:ascii="Montserrat" w:eastAsiaTheme="minorHAnsi" w:hAnsi="Montserrat" w:cs="Arial"/>
                <w:sz w:val="16"/>
                <w:szCs w:val="16"/>
                <w:lang w:val="es-ES_tradnl" w:eastAsia="es-ES"/>
              </w:rPr>
            </w:pPr>
            <w:r w:rsidRPr="00277CE2">
              <w:rPr>
                <w:rFonts w:ascii="Montserrat" w:eastAsiaTheme="minorHAnsi" w:hAnsi="Montserrat" w:cs="Arial"/>
                <w:color w:val="000000"/>
                <w:sz w:val="16"/>
                <w:szCs w:val="16"/>
                <w:lang w:val="es-ES_tradnl" w:eastAsia="es-ES_tradnl"/>
              </w:rPr>
              <w:t xml:space="preserve">Cuando el Licitante Adjudicado </w:t>
            </w:r>
            <w:r w:rsidRPr="00277CE2">
              <w:rPr>
                <w:rFonts w:ascii="Montserrat" w:eastAsiaTheme="minorHAnsi" w:hAnsi="Montserrat" w:cs="Arial"/>
                <w:b/>
                <w:color w:val="000000"/>
                <w:sz w:val="16"/>
                <w:szCs w:val="16"/>
                <w:lang w:val="es-ES_tradnl" w:eastAsia="es-ES_tradnl"/>
              </w:rPr>
              <w:t>no</w:t>
            </w:r>
            <w:r w:rsidRPr="00277CE2">
              <w:rPr>
                <w:rFonts w:ascii="Montserrat" w:eastAsiaTheme="minorHAnsi" w:hAnsi="Montserrat" w:cs="Arial"/>
                <w:b/>
                <w:sz w:val="16"/>
                <w:szCs w:val="16"/>
                <w:lang w:val="es-ES_tradnl" w:eastAsia="es-ES"/>
              </w:rPr>
              <w:t xml:space="preserve"> entregue la primera dotación de bienes</w:t>
            </w:r>
            <w:r w:rsidRPr="00277CE2">
              <w:rPr>
                <w:rFonts w:ascii="Montserrat" w:eastAsiaTheme="minorHAnsi" w:hAnsi="Montserrat" w:cs="Arial"/>
                <w:sz w:val="16"/>
                <w:szCs w:val="16"/>
                <w:lang w:val="es-ES_tradnl" w:eastAsia="es-ES"/>
              </w:rPr>
              <w:t xml:space="preserve"> de consumo de acuerdo al Anexo Técnico. </w:t>
            </w:r>
          </w:p>
        </w:tc>
        <w:tc>
          <w:tcPr>
            <w:tcW w:w="697" w:type="pct"/>
            <w:tcBorders>
              <w:top w:val="single" w:sz="4" w:space="0" w:color="auto"/>
              <w:left w:val="single" w:sz="4" w:space="0" w:color="auto"/>
              <w:bottom w:val="single" w:sz="4" w:space="0" w:color="auto"/>
              <w:right w:val="single" w:sz="4" w:space="0" w:color="auto"/>
            </w:tcBorders>
            <w:shd w:val="clear" w:color="auto" w:fill="auto"/>
          </w:tcPr>
          <w:p w14:paraId="45E20EFD" w14:textId="77777777" w:rsidR="00D64681" w:rsidRPr="00277CE2" w:rsidRDefault="00D64681" w:rsidP="00D64681">
            <w:pPr>
              <w:suppressAutoHyphens w:val="0"/>
              <w:rPr>
                <w:rFonts w:ascii="Montserrat" w:eastAsiaTheme="minorHAnsi" w:hAnsi="Montserrat" w:cs="Arial"/>
                <w:sz w:val="16"/>
                <w:szCs w:val="16"/>
                <w:lang w:val="es-ES_tradnl" w:eastAsia="es-ES_tradnl"/>
              </w:rPr>
            </w:pPr>
            <w:r w:rsidRPr="00277CE2">
              <w:rPr>
                <w:rFonts w:ascii="Montserrat" w:eastAsiaTheme="minorHAnsi" w:hAnsi="Montserrat" w:cs="Arial"/>
                <w:sz w:val="16"/>
                <w:szCs w:val="16"/>
                <w:lang w:val="es-ES_tradnl" w:eastAsia="es-ES_tradnl"/>
              </w:rPr>
              <w:t>Por cada día natural de atraso que exceda los 7 (siete) días naturales, previos a la puesta en operación del servicio.</w:t>
            </w:r>
          </w:p>
        </w:tc>
        <w:tc>
          <w:tcPr>
            <w:tcW w:w="852" w:type="pct"/>
            <w:tcBorders>
              <w:top w:val="single" w:sz="4" w:space="0" w:color="auto"/>
              <w:left w:val="single" w:sz="4" w:space="0" w:color="auto"/>
              <w:bottom w:val="single" w:sz="4" w:space="0" w:color="auto"/>
              <w:right w:val="single" w:sz="4" w:space="0" w:color="auto"/>
            </w:tcBorders>
          </w:tcPr>
          <w:p w14:paraId="0C65D21C" w14:textId="77777777" w:rsidR="00D64681" w:rsidRPr="00277CE2" w:rsidRDefault="00D64681" w:rsidP="00D64681">
            <w:pPr>
              <w:suppressAutoHyphens w:val="0"/>
              <w:rPr>
                <w:rFonts w:ascii="Montserrat" w:eastAsiaTheme="minorHAnsi" w:hAnsi="Montserrat" w:cs="Arial"/>
                <w:sz w:val="16"/>
                <w:szCs w:val="16"/>
                <w:lang w:val="es-ES_tradnl" w:eastAsia="es-ES_tradnl"/>
              </w:rPr>
            </w:pPr>
            <w:r w:rsidRPr="00277CE2">
              <w:rPr>
                <w:rFonts w:ascii="Montserrat" w:eastAsiaTheme="minorHAnsi" w:hAnsi="Montserrat" w:cs="Arial"/>
                <w:sz w:val="16"/>
                <w:szCs w:val="16"/>
                <w:lang w:val="es-ES_tradnl" w:eastAsia="es-ES_tradnl"/>
              </w:rPr>
              <w:t>Hasta 5 (cinco) días naturales.</w:t>
            </w: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393A399D" w14:textId="77777777" w:rsidR="00D64681" w:rsidRPr="00277CE2" w:rsidRDefault="00D64681" w:rsidP="00D64681">
            <w:pPr>
              <w:suppressAutoHyphens w:val="0"/>
              <w:rPr>
                <w:rFonts w:ascii="Montserrat" w:eastAsiaTheme="minorHAnsi" w:hAnsi="Montserrat" w:cs="Arial"/>
                <w:sz w:val="16"/>
                <w:szCs w:val="16"/>
                <w:lang w:val="es-ES_tradnl" w:eastAsia="es-ES_tradnl"/>
              </w:rPr>
            </w:pPr>
            <w:r w:rsidRPr="00277CE2">
              <w:rPr>
                <w:rFonts w:ascii="Montserrat" w:eastAsiaTheme="minorHAnsi" w:hAnsi="Montserrat" w:cs="Arial"/>
                <w:color w:val="000000"/>
                <w:sz w:val="16"/>
                <w:szCs w:val="16"/>
                <w:lang w:val="es-ES_tradnl" w:eastAsia="es-ES_tradnl"/>
              </w:rPr>
              <w:t xml:space="preserve">2% </w:t>
            </w:r>
            <w:r w:rsidRPr="00277CE2">
              <w:rPr>
                <w:rFonts w:ascii="Montserrat" w:eastAsiaTheme="minorHAnsi" w:hAnsi="Montserrat" w:cs="Arial"/>
                <w:sz w:val="16"/>
                <w:szCs w:val="16"/>
                <w:lang w:val="es-ES_tradnl" w:eastAsia="es-ES_tradnl"/>
              </w:rPr>
              <w:t>sobre el valor de la garantía sin incluir el IVA.</w:t>
            </w:r>
          </w:p>
          <w:p w14:paraId="09C113C8" w14:textId="77777777" w:rsidR="00D64681" w:rsidRPr="00277CE2" w:rsidRDefault="00D64681" w:rsidP="00D64681">
            <w:pPr>
              <w:suppressAutoHyphens w:val="0"/>
              <w:rPr>
                <w:rFonts w:ascii="Montserrat" w:eastAsiaTheme="minorHAnsi" w:hAnsi="Montserrat" w:cs="Arial"/>
                <w:sz w:val="16"/>
                <w:szCs w:val="16"/>
                <w:lang w:val="es-ES_tradnl" w:eastAsia="es-ES_tradnl"/>
              </w:rPr>
            </w:pPr>
          </w:p>
          <w:p w14:paraId="4F2087AB" w14:textId="77777777" w:rsidR="00D64681" w:rsidRPr="00277CE2" w:rsidRDefault="00D64681" w:rsidP="00D64681">
            <w:pPr>
              <w:suppressAutoHyphens w:val="0"/>
              <w:rPr>
                <w:rFonts w:ascii="Montserrat" w:eastAsiaTheme="minorHAnsi" w:hAnsi="Montserrat" w:cs="Arial"/>
                <w:sz w:val="16"/>
                <w:szCs w:val="16"/>
                <w:lang w:val="es-ES_tradnl" w:eastAsia="es-ES_tradnl"/>
              </w:rPr>
            </w:pP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2E0184D0" w14:textId="77777777" w:rsidR="00D64681" w:rsidRPr="00277CE2" w:rsidRDefault="00D64681" w:rsidP="00D64681">
            <w:pPr>
              <w:suppressAutoHyphens w:val="0"/>
              <w:rPr>
                <w:rFonts w:ascii="Montserrat" w:eastAsiaTheme="minorHAnsi" w:hAnsi="Montserrat" w:cs="Arial"/>
                <w:sz w:val="16"/>
                <w:szCs w:val="16"/>
                <w:lang w:val="es-ES_tradnl" w:eastAsia="es-ES_tradnl"/>
              </w:rPr>
            </w:pPr>
          </w:p>
          <w:p w14:paraId="0B50E34D" w14:textId="77777777" w:rsidR="00D64681" w:rsidRPr="00277CE2" w:rsidRDefault="00D64681" w:rsidP="00D64681">
            <w:pPr>
              <w:suppressAutoHyphens w:val="0"/>
              <w:rPr>
                <w:rFonts w:ascii="Montserrat" w:eastAsiaTheme="minorHAnsi" w:hAnsi="Montserrat" w:cs="Arial"/>
                <w:sz w:val="16"/>
                <w:szCs w:val="16"/>
                <w:lang w:val="es-ES_tradnl" w:eastAsia="es-ES_tradnl"/>
              </w:rPr>
            </w:pPr>
            <w:r w:rsidRPr="00277CE2">
              <w:rPr>
                <w:rFonts w:ascii="Montserrat" w:eastAsiaTheme="minorHAnsi" w:hAnsi="Montserrat" w:cs="Arial"/>
                <w:sz w:val="16"/>
                <w:szCs w:val="16"/>
                <w:lang w:val="es-ES_tradnl" w:eastAsia="es-ES_tradnl"/>
              </w:rPr>
              <w:t>Director Médico</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392CBC3E" w14:textId="77777777" w:rsidR="00D64681" w:rsidRPr="00277CE2" w:rsidRDefault="00D64681" w:rsidP="00D64681">
            <w:pPr>
              <w:suppressAutoHyphens w:val="0"/>
              <w:ind w:left="19"/>
              <w:rPr>
                <w:rFonts w:ascii="Montserrat" w:eastAsiaTheme="minorHAnsi" w:hAnsi="Montserrat" w:cs="Arial"/>
                <w:b/>
                <w:sz w:val="16"/>
                <w:szCs w:val="16"/>
                <w:lang w:val="es-ES_tradnl" w:eastAsia="es-ES_tradnl"/>
              </w:rPr>
            </w:pPr>
            <w:r w:rsidRPr="00277CE2">
              <w:rPr>
                <w:rFonts w:ascii="Montserrat" w:eastAsiaTheme="minorHAnsi" w:hAnsi="Montserrat" w:cs="Arial"/>
                <w:b/>
                <w:sz w:val="20"/>
                <w:szCs w:val="24"/>
                <w:lang w:val="es-ES_tradnl" w:eastAsia="es-ES_tradnl"/>
              </w:rPr>
              <w:t>Jefe del Laboratorio Clínico</w:t>
            </w:r>
          </w:p>
        </w:tc>
      </w:tr>
      <w:tr w:rsidR="00D64681" w:rsidRPr="00277CE2" w14:paraId="6792CA58" w14:textId="77777777" w:rsidTr="00F51E89">
        <w:trPr>
          <w:jc w:val="center"/>
        </w:trPr>
        <w:tc>
          <w:tcPr>
            <w:tcW w:w="1045" w:type="pct"/>
            <w:tcBorders>
              <w:top w:val="single" w:sz="4" w:space="0" w:color="auto"/>
              <w:left w:val="single" w:sz="4" w:space="0" w:color="auto"/>
              <w:bottom w:val="single" w:sz="4" w:space="0" w:color="auto"/>
              <w:right w:val="single" w:sz="4" w:space="0" w:color="auto"/>
            </w:tcBorders>
            <w:shd w:val="clear" w:color="auto" w:fill="auto"/>
          </w:tcPr>
          <w:p w14:paraId="688F26CB" w14:textId="77777777" w:rsidR="00D64681" w:rsidRPr="00277CE2" w:rsidRDefault="00D64681" w:rsidP="00D64681">
            <w:pPr>
              <w:suppressAutoHyphens w:val="0"/>
              <w:contextualSpacing/>
              <w:rPr>
                <w:rFonts w:ascii="Montserrat" w:eastAsiaTheme="minorHAnsi" w:hAnsi="Montserrat" w:cs="Arial"/>
                <w:color w:val="000000"/>
                <w:sz w:val="16"/>
                <w:szCs w:val="16"/>
                <w:lang w:val="es-ES_tradnl" w:eastAsia="es-ES_tradnl"/>
              </w:rPr>
            </w:pPr>
            <w:r w:rsidRPr="00277CE2">
              <w:rPr>
                <w:rFonts w:ascii="Montserrat" w:eastAsiaTheme="minorHAnsi" w:hAnsi="Montserrat" w:cs="Arial"/>
                <w:color w:val="000000"/>
                <w:sz w:val="16"/>
                <w:szCs w:val="16"/>
                <w:lang w:val="es-ES_tradnl" w:eastAsia="es-ES_tradnl"/>
              </w:rPr>
              <w:t xml:space="preserve">Cuando el licitante adjudicado </w:t>
            </w:r>
            <w:r w:rsidRPr="00277CE2">
              <w:rPr>
                <w:rFonts w:ascii="Montserrat" w:eastAsiaTheme="minorHAnsi" w:hAnsi="Montserrat" w:cs="Arial"/>
                <w:b/>
                <w:color w:val="000000"/>
                <w:sz w:val="16"/>
                <w:szCs w:val="16"/>
                <w:lang w:val="es-ES_tradnl" w:eastAsia="es-ES_tradnl"/>
              </w:rPr>
              <w:t>no instale y ponga en marcha  el sistema de información</w:t>
            </w:r>
            <w:r w:rsidRPr="00277CE2">
              <w:rPr>
                <w:rFonts w:ascii="Montserrat" w:eastAsiaTheme="minorHAnsi" w:hAnsi="Montserrat" w:cs="Arial"/>
                <w:color w:val="000000"/>
                <w:sz w:val="16"/>
                <w:szCs w:val="16"/>
                <w:lang w:val="es-ES_tradnl" w:eastAsia="es-ES_tradnl"/>
              </w:rPr>
              <w:t xml:space="preserve"> de acuerdo al Anexo Técnico.</w:t>
            </w:r>
          </w:p>
        </w:tc>
        <w:tc>
          <w:tcPr>
            <w:tcW w:w="697" w:type="pct"/>
            <w:tcBorders>
              <w:top w:val="single" w:sz="4" w:space="0" w:color="auto"/>
              <w:left w:val="single" w:sz="4" w:space="0" w:color="auto"/>
              <w:bottom w:val="single" w:sz="4" w:space="0" w:color="auto"/>
              <w:right w:val="single" w:sz="4" w:space="0" w:color="auto"/>
            </w:tcBorders>
            <w:shd w:val="clear" w:color="auto" w:fill="auto"/>
          </w:tcPr>
          <w:p w14:paraId="56D02EEF" w14:textId="77777777" w:rsidR="00D64681" w:rsidRPr="00277CE2" w:rsidRDefault="00D64681" w:rsidP="00D64681">
            <w:pPr>
              <w:suppressAutoHyphens w:val="0"/>
              <w:rPr>
                <w:rFonts w:ascii="Montserrat" w:eastAsiaTheme="minorHAnsi" w:hAnsi="Montserrat" w:cs="Arial"/>
                <w:sz w:val="16"/>
                <w:szCs w:val="16"/>
                <w:lang w:val="es-ES_tradnl" w:eastAsia="es-ES_tradnl"/>
              </w:rPr>
            </w:pPr>
            <w:r w:rsidRPr="00277CE2">
              <w:rPr>
                <w:rFonts w:ascii="Montserrat" w:eastAsiaTheme="minorHAnsi" w:hAnsi="Montserrat" w:cs="Arial"/>
                <w:sz w:val="16"/>
                <w:szCs w:val="16"/>
                <w:lang w:val="es-ES_tradnl" w:eastAsia="es-ES_tradnl"/>
              </w:rPr>
              <w:t>Por cada día natural de atraso a partir de que exceda los 5 días naturales posteriores a la emisión y notificación del fallo</w:t>
            </w:r>
          </w:p>
        </w:tc>
        <w:tc>
          <w:tcPr>
            <w:tcW w:w="852" w:type="pct"/>
            <w:tcBorders>
              <w:top w:val="single" w:sz="4" w:space="0" w:color="auto"/>
              <w:left w:val="single" w:sz="4" w:space="0" w:color="auto"/>
              <w:bottom w:val="single" w:sz="4" w:space="0" w:color="auto"/>
              <w:right w:val="single" w:sz="4" w:space="0" w:color="auto"/>
            </w:tcBorders>
          </w:tcPr>
          <w:p w14:paraId="0BA563F7" w14:textId="77777777" w:rsidR="00D64681" w:rsidRPr="00277CE2" w:rsidRDefault="00D64681" w:rsidP="00D64681">
            <w:pPr>
              <w:suppressAutoHyphens w:val="0"/>
              <w:rPr>
                <w:rFonts w:ascii="Montserrat" w:eastAsiaTheme="minorHAnsi" w:hAnsi="Montserrat" w:cs="Arial"/>
                <w:sz w:val="16"/>
                <w:szCs w:val="16"/>
                <w:lang w:val="es-ES_tradnl" w:eastAsia="es-ES_tradnl"/>
              </w:rPr>
            </w:pPr>
            <w:r w:rsidRPr="00277CE2">
              <w:rPr>
                <w:rFonts w:ascii="Montserrat" w:eastAsiaTheme="minorHAnsi" w:hAnsi="Montserrat" w:cs="Arial"/>
                <w:sz w:val="16"/>
                <w:szCs w:val="16"/>
                <w:lang w:val="es-ES_tradnl" w:eastAsia="es-ES_tradnl"/>
              </w:rPr>
              <w:t>Hasta 10 días naturales más al plazo establecido</w:t>
            </w: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62F8A5BD" w14:textId="77777777" w:rsidR="00D64681" w:rsidRPr="00277CE2" w:rsidRDefault="00D64681" w:rsidP="00D64681">
            <w:pPr>
              <w:suppressAutoHyphens w:val="0"/>
              <w:rPr>
                <w:rFonts w:ascii="Montserrat" w:eastAsiaTheme="minorHAnsi" w:hAnsi="Montserrat" w:cs="Arial"/>
                <w:color w:val="000000"/>
                <w:sz w:val="16"/>
                <w:szCs w:val="16"/>
                <w:lang w:val="es-ES_tradnl" w:eastAsia="es-ES_tradnl"/>
              </w:rPr>
            </w:pPr>
            <w:r w:rsidRPr="00277CE2">
              <w:rPr>
                <w:rFonts w:ascii="Montserrat" w:eastAsiaTheme="minorHAnsi" w:hAnsi="Montserrat" w:cs="Arial"/>
                <w:color w:val="000000"/>
                <w:sz w:val="16"/>
                <w:szCs w:val="16"/>
                <w:lang w:val="es-ES_tradnl" w:eastAsia="es-ES_tradnl"/>
              </w:rPr>
              <w:t xml:space="preserve">2.5% </w:t>
            </w:r>
            <w:r w:rsidRPr="00277CE2">
              <w:rPr>
                <w:rFonts w:ascii="Montserrat" w:eastAsiaTheme="minorHAnsi" w:hAnsi="Montserrat" w:cs="Arial"/>
                <w:sz w:val="16"/>
                <w:szCs w:val="16"/>
                <w:lang w:val="es-ES_tradnl" w:eastAsia="es-ES_tradnl"/>
              </w:rPr>
              <w:t>sobre el valor de la garantía sin incluir el IVA</w:t>
            </w:r>
            <w:r w:rsidRPr="00277CE2">
              <w:rPr>
                <w:rFonts w:ascii="Montserrat" w:eastAsiaTheme="minorHAnsi" w:hAnsi="Montserrat" w:cs="Arial"/>
                <w:color w:val="000000"/>
                <w:sz w:val="16"/>
                <w:szCs w:val="16"/>
                <w:lang w:val="es-ES_tradnl" w:eastAsia="es-ES_tradnl"/>
              </w:rPr>
              <w:t xml:space="preserve"> </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77FB2789" w14:textId="77777777" w:rsidR="00D64681" w:rsidRPr="00277CE2" w:rsidRDefault="00D64681" w:rsidP="00D64681">
            <w:pPr>
              <w:suppressAutoHyphens w:val="0"/>
              <w:rPr>
                <w:rFonts w:ascii="Montserrat" w:eastAsiaTheme="minorHAnsi" w:hAnsi="Montserrat" w:cs="Arial"/>
                <w:sz w:val="16"/>
                <w:szCs w:val="16"/>
                <w:lang w:val="es-ES_tradnl" w:eastAsia="es-ES_tradnl"/>
              </w:rPr>
            </w:pPr>
          </w:p>
          <w:p w14:paraId="7928B7D7" w14:textId="77777777" w:rsidR="00D64681" w:rsidRPr="00277CE2" w:rsidRDefault="00D64681" w:rsidP="00D64681">
            <w:pPr>
              <w:suppressAutoHyphens w:val="0"/>
              <w:rPr>
                <w:rFonts w:ascii="Montserrat" w:eastAsiaTheme="minorHAnsi" w:hAnsi="Montserrat" w:cs="Arial"/>
                <w:sz w:val="16"/>
                <w:szCs w:val="16"/>
                <w:lang w:val="es-ES_tradnl" w:eastAsia="es-ES_tradnl"/>
              </w:rPr>
            </w:pPr>
            <w:r w:rsidRPr="00277CE2">
              <w:rPr>
                <w:rFonts w:ascii="Montserrat" w:eastAsiaTheme="minorHAnsi" w:hAnsi="Montserrat" w:cs="Arial"/>
                <w:sz w:val="16"/>
                <w:szCs w:val="16"/>
                <w:lang w:val="es-ES_tradnl" w:eastAsia="es-ES_tradnl"/>
              </w:rPr>
              <w:t>Jefa de la División de Ingeniería Biomédica. (Ingeniero Biomédico).</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2A21A3B9" w14:textId="77777777" w:rsidR="00D64681" w:rsidRPr="00277CE2" w:rsidRDefault="00D64681" w:rsidP="00D64681">
            <w:pPr>
              <w:suppressAutoHyphens w:val="0"/>
              <w:ind w:left="19"/>
              <w:rPr>
                <w:rFonts w:ascii="Montserrat" w:eastAsiaTheme="minorHAnsi" w:hAnsi="Montserrat" w:cs="Arial"/>
                <w:b/>
                <w:sz w:val="16"/>
                <w:szCs w:val="16"/>
                <w:lang w:val="es-ES_tradnl" w:eastAsia="es-ES_tradnl"/>
              </w:rPr>
            </w:pPr>
            <w:r w:rsidRPr="00277CE2">
              <w:rPr>
                <w:rFonts w:ascii="Montserrat" w:eastAsiaTheme="minorHAnsi" w:hAnsi="Montserrat" w:cs="Arial"/>
                <w:b/>
                <w:sz w:val="20"/>
                <w:szCs w:val="24"/>
                <w:lang w:val="es-ES_tradnl" w:eastAsia="es-ES_tradnl"/>
              </w:rPr>
              <w:t>Jefe del Laboratorio Clínico</w:t>
            </w:r>
            <w:r w:rsidRPr="00277CE2">
              <w:rPr>
                <w:rFonts w:ascii="Montserrat" w:eastAsiaTheme="minorHAnsi" w:hAnsi="Montserrat" w:cs="Arial"/>
                <w:sz w:val="16"/>
                <w:szCs w:val="16"/>
                <w:lang w:val="es-ES_tradnl" w:eastAsia="es-ES_tradnl"/>
              </w:rPr>
              <w:t>.</w:t>
            </w:r>
          </w:p>
        </w:tc>
      </w:tr>
      <w:tr w:rsidR="00D64681" w:rsidRPr="00277CE2" w14:paraId="7F758D29" w14:textId="77777777" w:rsidTr="00F51E89">
        <w:trPr>
          <w:jc w:val="center"/>
        </w:trPr>
        <w:tc>
          <w:tcPr>
            <w:tcW w:w="1045" w:type="pct"/>
            <w:tcBorders>
              <w:top w:val="single" w:sz="4" w:space="0" w:color="auto"/>
              <w:left w:val="single" w:sz="4" w:space="0" w:color="auto"/>
              <w:bottom w:val="single" w:sz="4" w:space="0" w:color="auto"/>
              <w:right w:val="single" w:sz="4" w:space="0" w:color="auto"/>
            </w:tcBorders>
            <w:shd w:val="clear" w:color="auto" w:fill="auto"/>
          </w:tcPr>
          <w:p w14:paraId="05697F85" w14:textId="77777777" w:rsidR="00D64681" w:rsidRPr="00277CE2" w:rsidRDefault="00D64681" w:rsidP="00D64681">
            <w:pPr>
              <w:suppressAutoHyphens w:val="0"/>
              <w:contextualSpacing/>
              <w:rPr>
                <w:rFonts w:ascii="Montserrat" w:eastAsiaTheme="minorHAnsi" w:hAnsi="Montserrat" w:cs="Arial"/>
                <w:color w:val="000000"/>
                <w:sz w:val="16"/>
                <w:szCs w:val="16"/>
                <w:lang w:val="es-ES_tradnl" w:eastAsia="es-ES_tradnl"/>
              </w:rPr>
            </w:pPr>
            <w:r w:rsidRPr="00277CE2">
              <w:rPr>
                <w:rFonts w:ascii="Montserrat" w:eastAsiaTheme="minorHAnsi" w:hAnsi="Montserrat" w:cs="Arial"/>
                <w:color w:val="000000"/>
                <w:sz w:val="16"/>
                <w:szCs w:val="16"/>
                <w:lang w:val="es-ES_tradnl" w:eastAsia="es-ES_tradnl"/>
              </w:rPr>
              <w:t xml:space="preserve">Cuando el licitante adjudicado </w:t>
            </w:r>
            <w:r w:rsidRPr="00277CE2">
              <w:rPr>
                <w:rFonts w:ascii="Montserrat" w:eastAsiaTheme="minorHAnsi" w:hAnsi="Montserrat" w:cs="Arial"/>
                <w:b/>
                <w:color w:val="000000"/>
                <w:sz w:val="16"/>
                <w:szCs w:val="16"/>
                <w:lang w:val="es-ES_tradnl" w:eastAsia="es-ES_tradnl"/>
              </w:rPr>
              <w:t>no proporcione la capacitación previa</w:t>
            </w:r>
            <w:r w:rsidRPr="00277CE2">
              <w:rPr>
                <w:rFonts w:ascii="Montserrat" w:eastAsiaTheme="minorHAnsi" w:hAnsi="Montserrat" w:cs="Arial"/>
                <w:color w:val="000000"/>
                <w:sz w:val="16"/>
                <w:szCs w:val="16"/>
                <w:lang w:val="es-ES_tradnl" w:eastAsia="es-ES_tradnl"/>
              </w:rPr>
              <w:t xml:space="preserve"> a la instalación y puesta en marcha </w:t>
            </w:r>
            <w:r w:rsidRPr="00277CE2">
              <w:rPr>
                <w:rFonts w:ascii="Montserrat" w:eastAsiaTheme="minorHAnsi" w:hAnsi="Montserrat" w:cs="Arial"/>
                <w:b/>
                <w:color w:val="000000"/>
                <w:sz w:val="16"/>
                <w:szCs w:val="16"/>
                <w:lang w:val="es-ES_tradnl" w:eastAsia="es-ES_tradnl"/>
              </w:rPr>
              <w:t>del sistema de información</w:t>
            </w:r>
          </w:p>
        </w:tc>
        <w:tc>
          <w:tcPr>
            <w:tcW w:w="697" w:type="pct"/>
            <w:tcBorders>
              <w:top w:val="single" w:sz="4" w:space="0" w:color="auto"/>
              <w:left w:val="single" w:sz="4" w:space="0" w:color="auto"/>
              <w:bottom w:val="single" w:sz="4" w:space="0" w:color="auto"/>
              <w:right w:val="single" w:sz="4" w:space="0" w:color="auto"/>
            </w:tcBorders>
            <w:shd w:val="clear" w:color="auto" w:fill="auto"/>
          </w:tcPr>
          <w:p w14:paraId="3B4DB3DC" w14:textId="77777777" w:rsidR="00D64681" w:rsidRPr="00277CE2" w:rsidRDefault="00D64681" w:rsidP="00D64681">
            <w:pPr>
              <w:suppressAutoHyphens w:val="0"/>
              <w:rPr>
                <w:rFonts w:ascii="Montserrat" w:eastAsiaTheme="minorHAnsi" w:hAnsi="Montserrat" w:cs="Arial"/>
                <w:sz w:val="16"/>
                <w:szCs w:val="16"/>
                <w:lang w:val="es-ES_tradnl" w:eastAsia="es-ES_tradnl"/>
              </w:rPr>
            </w:pPr>
            <w:r w:rsidRPr="00277CE2">
              <w:rPr>
                <w:rFonts w:ascii="Montserrat" w:eastAsiaTheme="minorHAnsi" w:hAnsi="Montserrat" w:cs="Arial"/>
                <w:sz w:val="16"/>
                <w:szCs w:val="16"/>
                <w:lang w:val="es-ES_tradnl" w:eastAsia="es-ES_tradnl"/>
              </w:rPr>
              <w:t>Por cada día natural de atraso a partir de que exceda los 10 días naturales posteriores a la emisión y notificación del fallo</w:t>
            </w:r>
          </w:p>
        </w:tc>
        <w:tc>
          <w:tcPr>
            <w:tcW w:w="852" w:type="pct"/>
            <w:tcBorders>
              <w:top w:val="single" w:sz="4" w:space="0" w:color="auto"/>
              <w:left w:val="single" w:sz="4" w:space="0" w:color="auto"/>
              <w:bottom w:val="single" w:sz="4" w:space="0" w:color="auto"/>
              <w:right w:val="single" w:sz="4" w:space="0" w:color="auto"/>
            </w:tcBorders>
          </w:tcPr>
          <w:p w14:paraId="2EF9CEA6" w14:textId="77777777" w:rsidR="00D64681" w:rsidRPr="00277CE2" w:rsidRDefault="00D64681" w:rsidP="00D64681">
            <w:pPr>
              <w:suppressAutoHyphens w:val="0"/>
              <w:rPr>
                <w:rFonts w:ascii="Montserrat" w:eastAsiaTheme="minorHAnsi" w:hAnsi="Montserrat" w:cs="Arial"/>
                <w:sz w:val="16"/>
                <w:szCs w:val="16"/>
                <w:lang w:val="es-ES_tradnl" w:eastAsia="es-ES_tradnl"/>
              </w:rPr>
            </w:pPr>
            <w:r w:rsidRPr="00277CE2">
              <w:rPr>
                <w:rFonts w:ascii="Montserrat" w:eastAsiaTheme="minorHAnsi" w:hAnsi="Montserrat" w:cs="Arial"/>
                <w:sz w:val="16"/>
                <w:szCs w:val="16"/>
                <w:lang w:val="es-ES_tradnl" w:eastAsia="es-ES_tradnl"/>
              </w:rPr>
              <w:t>Hasta 15 días naturales más al plazo establecido</w:t>
            </w: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407973F9" w14:textId="77777777" w:rsidR="00D64681" w:rsidRPr="00277CE2" w:rsidRDefault="00D64681" w:rsidP="00D64681">
            <w:pPr>
              <w:suppressAutoHyphens w:val="0"/>
              <w:ind w:left="-86"/>
              <w:rPr>
                <w:rFonts w:ascii="Montserrat" w:eastAsiaTheme="minorHAnsi" w:hAnsi="Montserrat" w:cs="Arial"/>
                <w:sz w:val="16"/>
                <w:szCs w:val="16"/>
                <w:lang w:val="es-ES_tradnl" w:eastAsia="es-ES_tradnl"/>
              </w:rPr>
            </w:pPr>
            <w:r w:rsidRPr="00277CE2">
              <w:rPr>
                <w:rFonts w:ascii="Montserrat" w:eastAsiaTheme="minorHAnsi" w:hAnsi="Montserrat" w:cs="Arial"/>
                <w:sz w:val="16"/>
                <w:szCs w:val="16"/>
                <w:lang w:val="es-ES_tradnl" w:eastAsia="es-ES_tradnl"/>
              </w:rPr>
              <w:t>2.0% sobre el valor de la garantía sin incluir el IVA.</w:t>
            </w:r>
          </w:p>
          <w:p w14:paraId="0E62DDBE" w14:textId="77777777" w:rsidR="00D64681" w:rsidRPr="00277CE2" w:rsidRDefault="00D64681" w:rsidP="00D64681">
            <w:pPr>
              <w:suppressAutoHyphens w:val="0"/>
              <w:rPr>
                <w:rFonts w:ascii="Montserrat" w:eastAsiaTheme="minorHAnsi" w:hAnsi="Montserrat" w:cs="Arial"/>
                <w:color w:val="000000"/>
                <w:sz w:val="16"/>
                <w:szCs w:val="16"/>
                <w:lang w:val="es-ES_tradnl" w:eastAsia="es-ES_tradnl"/>
              </w:rPr>
            </w:pP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01E1840A" w14:textId="77777777" w:rsidR="00D64681" w:rsidRPr="00277CE2" w:rsidRDefault="00D64681" w:rsidP="00D64681">
            <w:pPr>
              <w:suppressAutoHyphens w:val="0"/>
              <w:rPr>
                <w:rFonts w:ascii="Montserrat" w:eastAsiaTheme="minorHAnsi" w:hAnsi="Montserrat" w:cs="Arial"/>
                <w:sz w:val="16"/>
                <w:szCs w:val="16"/>
                <w:lang w:val="es-ES_tradnl" w:eastAsia="es-ES_tradnl"/>
              </w:rPr>
            </w:pPr>
            <w:r w:rsidRPr="00277CE2">
              <w:rPr>
                <w:rFonts w:ascii="Montserrat" w:eastAsiaTheme="minorHAnsi" w:hAnsi="Montserrat" w:cs="Arial"/>
                <w:sz w:val="16"/>
                <w:szCs w:val="16"/>
                <w:lang w:val="es-ES_tradnl" w:eastAsia="es-ES_tradnl"/>
              </w:rPr>
              <w:t>Jefe de la División de Ingeniería Biomédica. (Ingeniero Biomédico).</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43932815" w14:textId="77777777" w:rsidR="00D64681" w:rsidRPr="00277CE2" w:rsidRDefault="00D64681" w:rsidP="00D64681">
            <w:pPr>
              <w:suppressAutoHyphens w:val="0"/>
              <w:ind w:left="19"/>
              <w:rPr>
                <w:rFonts w:ascii="Montserrat" w:eastAsiaTheme="minorHAnsi" w:hAnsi="Montserrat" w:cs="Arial"/>
                <w:b/>
                <w:sz w:val="16"/>
                <w:szCs w:val="16"/>
                <w:lang w:val="es-ES_tradnl" w:eastAsia="es-ES_tradnl"/>
              </w:rPr>
            </w:pPr>
            <w:r w:rsidRPr="00277CE2">
              <w:rPr>
                <w:rFonts w:ascii="Montserrat" w:eastAsiaTheme="minorHAnsi" w:hAnsi="Montserrat" w:cs="Arial"/>
                <w:b/>
                <w:sz w:val="20"/>
                <w:szCs w:val="24"/>
                <w:lang w:val="es-ES_tradnl" w:eastAsia="es-ES_tradnl"/>
              </w:rPr>
              <w:t>Jefe del Laboratorio Clínico</w:t>
            </w:r>
            <w:r w:rsidRPr="00277CE2">
              <w:rPr>
                <w:rFonts w:ascii="Montserrat" w:eastAsiaTheme="minorHAnsi" w:hAnsi="Montserrat" w:cs="Arial"/>
                <w:sz w:val="16"/>
                <w:szCs w:val="16"/>
                <w:lang w:val="es-ES_tradnl" w:eastAsia="es-ES_tradnl"/>
              </w:rPr>
              <w:t>.</w:t>
            </w:r>
          </w:p>
        </w:tc>
      </w:tr>
      <w:tr w:rsidR="00D64681" w:rsidRPr="00277CE2" w14:paraId="1C6F8F14" w14:textId="77777777" w:rsidTr="00F51E89">
        <w:trPr>
          <w:jc w:val="center"/>
        </w:trPr>
        <w:tc>
          <w:tcPr>
            <w:tcW w:w="1045" w:type="pct"/>
            <w:tcBorders>
              <w:top w:val="single" w:sz="4" w:space="0" w:color="auto"/>
              <w:left w:val="single" w:sz="4" w:space="0" w:color="auto"/>
              <w:bottom w:val="single" w:sz="4" w:space="0" w:color="auto"/>
              <w:right w:val="single" w:sz="4" w:space="0" w:color="auto"/>
            </w:tcBorders>
            <w:shd w:val="clear" w:color="auto" w:fill="auto"/>
          </w:tcPr>
          <w:p w14:paraId="5BB56570" w14:textId="77777777" w:rsidR="00D64681" w:rsidRPr="00277CE2" w:rsidRDefault="00D64681" w:rsidP="00D64681">
            <w:pPr>
              <w:suppressAutoHyphens w:val="0"/>
              <w:contextualSpacing/>
              <w:rPr>
                <w:rFonts w:ascii="Montserrat" w:eastAsiaTheme="minorHAnsi" w:hAnsi="Montserrat" w:cs="Arial"/>
                <w:color w:val="000000"/>
                <w:sz w:val="16"/>
                <w:szCs w:val="16"/>
                <w:lang w:val="es-ES_tradnl" w:eastAsia="es-ES_tradnl"/>
              </w:rPr>
            </w:pPr>
            <w:r w:rsidRPr="00277CE2">
              <w:rPr>
                <w:rFonts w:ascii="Montserrat" w:eastAsiaTheme="minorHAnsi" w:hAnsi="Montserrat" w:cs="Arial"/>
                <w:color w:val="000000"/>
                <w:sz w:val="16"/>
                <w:szCs w:val="16"/>
                <w:lang w:val="es-ES_tradnl" w:eastAsia="es-ES_tradnl"/>
              </w:rPr>
              <w:t xml:space="preserve">Cuando el licitante ganador </w:t>
            </w:r>
            <w:r w:rsidRPr="00277CE2">
              <w:rPr>
                <w:rFonts w:ascii="Montserrat" w:eastAsiaTheme="minorHAnsi" w:hAnsi="Montserrat" w:cs="Arial"/>
                <w:b/>
                <w:color w:val="000000"/>
                <w:sz w:val="16"/>
                <w:szCs w:val="16"/>
                <w:lang w:val="es-ES_tradnl" w:eastAsia="es-ES_tradnl"/>
              </w:rPr>
              <w:t>no proporcione la capacitación continua del sistema de información</w:t>
            </w:r>
          </w:p>
        </w:tc>
        <w:tc>
          <w:tcPr>
            <w:tcW w:w="697" w:type="pct"/>
            <w:tcBorders>
              <w:top w:val="single" w:sz="4" w:space="0" w:color="auto"/>
              <w:left w:val="single" w:sz="4" w:space="0" w:color="auto"/>
              <w:bottom w:val="single" w:sz="4" w:space="0" w:color="auto"/>
              <w:right w:val="single" w:sz="4" w:space="0" w:color="auto"/>
            </w:tcBorders>
            <w:shd w:val="clear" w:color="auto" w:fill="auto"/>
          </w:tcPr>
          <w:p w14:paraId="59016A27" w14:textId="77777777" w:rsidR="00D64681" w:rsidRPr="00277CE2" w:rsidRDefault="00D64681" w:rsidP="00D64681">
            <w:pPr>
              <w:tabs>
                <w:tab w:val="left" w:pos="-284"/>
                <w:tab w:val="left" w:pos="9498"/>
              </w:tabs>
              <w:suppressAutoHyphens w:val="0"/>
              <w:ind w:right="51"/>
              <w:rPr>
                <w:rFonts w:ascii="Montserrat" w:hAnsi="Montserrat" w:cs="Arial"/>
                <w:sz w:val="16"/>
                <w:szCs w:val="16"/>
                <w:lang w:eastAsia="es-ES"/>
              </w:rPr>
            </w:pPr>
            <w:r w:rsidRPr="00277CE2">
              <w:rPr>
                <w:rFonts w:ascii="Montserrat" w:hAnsi="Montserrat" w:cs="Arial"/>
                <w:sz w:val="16"/>
                <w:szCs w:val="16"/>
                <w:lang w:eastAsia="es-ES"/>
              </w:rPr>
              <w:t xml:space="preserve">En un plazo no mayor de 7 días hábiles de haberse solicitado al licitante adjudicado. </w:t>
            </w:r>
          </w:p>
        </w:tc>
        <w:tc>
          <w:tcPr>
            <w:tcW w:w="852" w:type="pct"/>
            <w:tcBorders>
              <w:top w:val="single" w:sz="4" w:space="0" w:color="auto"/>
              <w:left w:val="single" w:sz="4" w:space="0" w:color="auto"/>
              <w:bottom w:val="single" w:sz="4" w:space="0" w:color="auto"/>
              <w:right w:val="single" w:sz="4" w:space="0" w:color="auto"/>
            </w:tcBorders>
          </w:tcPr>
          <w:p w14:paraId="26524CA9" w14:textId="77777777" w:rsidR="00D64681" w:rsidRPr="00277CE2" w:rsidRDefault="00D64681" w:rsidP="00D64681">
            <w:pPr>
              <w:suppressAutoHyphens w:val="0"/>
              <w:rPr>
                <w:rFonts w:ascii="Montserrat" w:eastAsiaTheme="minorHAnsi" w:hAnsi="Montserrat" w:cs="Arial"/>
                <w:sz w:val="16"/>
                <w:szCs w:val="16"/>
                <w:lang w:val="es-ES_tradnl" w:eastAsia="es-ES_tradnl"/>
              </w:rPr>
            </w:pPr>
            <w:r w:rsidRPr="00277CE2">
              <w:rPr>
                <w:rFonts w:ascii="Montserrat" w:eastAsiaTheme="minorHAnsi" w:hAnsi="Montserrat" w:cs="Arial"/>
                <w:sz w:val="16"/>
                <w:szCs w:val="16"/>
                <w:lang w:val="es-ES_tradnl" w:eastAsia="es-ES_tradnl"/>
              </w:rPr>
              <w:t>Hasta 20 días naturales más al plazo establecido</w:t>
            </w: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3E53B7DA" w14:textId="77777777" w:rsidR="00D64681" w:rsidRPr="00277CE2" w:rsidRDefault="00D64681" w:rsidP="00D64681">
            <w:pPr>
              <w:suppressAutoHyphens w:val="0"/>
              <w:ind w:left="-86"/>
              <w:rPr>
                <w:rFonts w:ascii="Montserrat" w:eastAsiaTheme="minorHAnsi" w:hAnsi="Montserrat" w:cs="Arial"/>
                <w:sz w:val="16"/>
                <w:szCs w:val="16"/>
                <w:lang w:val="es-ES_tradnl" w:eastAsia="es-ES_tradnl"/>
              </w:rPr>
            </w:pPr>
            <w:r w:rsidRPr="00277CE2">
              <w:rPr>
                <w:rFonts w:ascii="Montserrat" w:eastAsiaTheme="minorHAnsi" w:hAnsi="Montserrat" w:cs="Arial"/>
                <w:sz w:val="16"/>
                <w:szCs w:val="16"/>
                <w:lang w:val="es-ES_tradnl" w:eastAsia="es-ES_tradnl"/>
              </w:rPr>
              <w:t>1.0% sobre el valor de la garantía sin incluir el IVA.</w:t>
            </w:r>
          </w:p>
          <w:p w14:paraId="2CC0F279" w14:textId="77777777" w:rsidR="00D64681" w:rsidRPr="00277CE2" w:rsidRDefault="00D64681" w:rsidP="00D64681">
            <w:pPr>
              <w:suppressAutoHyphens w:val="0"/>
              <w:rPr>
                <w:rFonts w:ascii="Montserrat" w:eastAsiaTheme="minorHAnsi" w:hAnsi="Montserrat" w:cs="Arial"/>
                <w:color w:val="000000"/>
                <w:sz w:val="16"/>
                <w:szCs w:val="16"/>
                <w:lang w:val="es-ES_tradnl" w:eastAsia="es-ES_tradnl"/>
              </w:rPr>
            </w:pP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0122E25A" w14:textId="77777777" w:rsidR="00D64681" w:rsidRPr="00277CE2" w:rsidRDefault="00D64681" w:rsidP="00D64681">
            <w:pPr>
              <w:suppressAutoHyphens w:val="0"/>
              <w:rPr>
                <w:rFonts w:ascii="Montserrat" w:eastAsiaTheme="minorHAnsi" w:hAnsi="Montserrat" w:cs="Arial"/>
                <w:sz w:val="16"/>
                <w:szCs w:val="16"/>
                <w:lang w:val="es-ES_tradnl" w:eastAsia="es-ES_tradnl"/>
              </w:rPr>
            </w:pPr>
            <w:r w:rsidRPr="00277CE2">
              <w:rPr>
                <w:rFonts w:ascii="Montserrat" w:eastAsiaTheme="minorHAnsi" w:hAnsi="Montserrat" w:cs="Arial"/>
                <w:sz w:val="16"/>
                <w:szCs w:val="16"/>
                <w:lang w:val="es-ES_tradnl" w:eastAsia="es-ES_tradnl"/>
              </w:rPr>
              <w:t>Jefe de la División de Ingeniería Biomédica. (Ingeniero Biomédico).</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32525ABB" w14:textId="77777777" w:rsidR="00D64681" w:rsidRPr="00277CE2" w:rsidRDefault="00D64681" w:rsidP="00D64681">
            <w:pPr>
              <w:suppressAutoHyphens w:val="0"/>
              <w:ind w:left="19"/>
              <w:rPr>
                <w:rFonts w:ascii="Montserrat" w:eastAsiaTheme="minorHAnsi" w:hAnsi="Montserrat" w:cs="Arial"/>
                <w:b/>
                <w:sz w:val="16"/>
                <w:szCs w:val="16"/>
                <w:lang w:val="es-ES_tradnl" w:eastAsia="es-ES_tradnl"/>
              </w:rPr>
            </w:pPr>
            <w:r w:rsidRPr="00277CE2">
              <w:rPr>
                <w:rFonts w:ascii="Montserrat" w:eastAsiaTheme="minorHAnsi" w:hAnsi="Montserrat" w:cs="Arial"/>
                <w:b/>
                <w:sz w:val="20"/>
                <w:szCs w:val="24"/>
                <w:lang w:val="es-ES_tradnl" w:eastAsia="es-ES_tradnl"/>
              </w:rPr>
              <w:t>Jefe del Laboratorio Clínico</w:t>
            </w:r>
            <w:r w:rsidRPr="00277CE2">
              <w:rPr>
                <w:rFonts w:ascii="Montserrat" w:eastAsiaTheme="minorHAnsi" w:hAnsi="Montserrat" w:cs="Arial"/>
                <w:sz w:val="16"/>
                <w:szCs w:val="16"/>
                <w:lang w:val="es-ES_tradnl" w:eastAsia="es-ES_tradnl"/>
              </w:rPr>
              <w:t>.</w:t>
            </w:r>
          </w:p>
        </w:tc>
      </w:tr>
      <w:tr w:rsidR="00D64681" w:rsidRPr="00277CE2" w14:paraId="5C79C55B" w14:textId="77777777" w:rsidTr="00F51E89">
        <w:trPr>
          <w:jc w:val="center"/>
        </w:trPr>
        <w:tc>
          <w:tcPr>
            <w:tcW w:w="1045" w:type="pct"/>
            <w:tcBorders>
              <w:top w:val="single" w:sz="4" w:space="0" w:color="auto"/>
              <w:left w:val="single" w:sz="4" w:space="0" w:color="auto"/>
              <w:bottom w:val="single" w:sz="4" w:space="0" w:color="auto"/>
              <w:right w:val="single" w:sz="4" w:space="0" w:color="auto"/>
            </w:tcBorders>
            <w:shd w:val="clear" w:color="auto" w:fill="auto"/>
          </w:tcPr>
          <w:p w14:paraId="7ED0BAC1" w14:textId="77777777" w:rsidR="00D64681" w:rsidRPr="00277CE2" w:rsidRDefault="00D64681" w:rsidP="00D64681">
            <w:pPr>
              <w:suppressAutoHyphens w:val="0"/>
              <w:contextualSpacing/>
              <w:rPr>
                <w:rFonts w:ascii="Montserrat" w:eastAsiaTheme="minorHAnsi" w:hAnsi="Montserrat" w:cs="Arial"/>
                <w:color w:val="000000"/>
                <w:sz w:val="16"/>
                <w:szCs w:val="16"/>
                <w:lang w:val="es-ES_tradnl" w:eastAsia="es-ES_tradnl"/>
              </w:rPr>
            </w:pPr>
            <w:r w:rsidRPr="00277CE2">
              <w:rPr>
                <w:rFonts w:ascii="Montserrat" w:eastAsiaTheme="minorHAnsi" w:hAnsi="Montserrat" w:cs="Arial"/>
                <w:color w:val="000000"/>
                <w:sz w:val="16"/>
                <w:szCs w:val="16"/>
                <w:lang w:val="es-ES_tradnl" w:eastAsia="es-ES_tradnl"/>
              </w:rPr>
              <w:t xml:space="preserve">Cuando el licitante adjudicado </w:t>
            </w:r>
            <w:r w:rsidRPr="00277CE2">
              <w:rPr>
                <w:rFonts w:ascii="Montserrat" w:eastAsiaTheme="minorHAnsi" w:hAnsi="Montserrat" w:cs="Arial"/>
                <w:b/>
                <w:color w:val="000000"/>
                <w:sz w:val="16"/>
                <w:szCs w:val="16"/>
                <w:lang w:val="es-ES_tradnl" w:eastAsia="es-ES_tradnl"/>
              </w:rPr>
              <w:t xml:space="preserve">no realice el envío total  de mensajería HL7 </w:t>
            </w:r>
            <w:r w:rsidRPr="00277CE2">
              <w:rPr>
                <w:rFonts w:ascii="Montserrat" w:eastAsiaTheme="minorHAnsi" w:hAnsi="Montserrat" w:cs="Arial"/>
                <w:color w:val="000000"/>
                <w:sz w:val="16"/>
                <w:szCs w:val="16"/>
                <w:lang w:val="es-ES_tradnl" w:eastAsia="es-ES_tradnl"/>
              </w:rPr>
              <w:t>de manera exitosa de los estudios validados de conformidad con la ETIMSS vigente.</w:t>
            </w:r>
          </w:p>
        </w:tc>
        <w:tc>
          <w:tcPr>
            <w:tcW w:w="697" w:type="pct"/>
            <w:tcBorders>
              <w:top w:val="single" w:sz="4" w:space="0" w:color="auto"/>
              <w:left w:val="single" w:sz="4" w:space="0" w:color="auto"/>
              <w:bottom w:val="single" w:sz="4" w:space="0" w:color="auto"/>
              <w:right w:val="single" w:sz="4" w:space="0" w:color="auto"/>
            </w:tcBorders>
            <w:shd w:val="clear" w:color="auto" w:fill="auto"/>
          </w:tcPr>
          <w:p w14:paraId="2899876C" w14:textId="77777777" w:rsidR="00D64681" w:rsidRPr="00277CE2" w:rsidRDefault="00D64681" w:rsidP="00D64681">
            <w:pPr>
              <w:suppressAutoHyphens w:val="0"/>
              <w:rPr>
                <w:rFonts w:ascii="Montserrat" w:eastAsiaTheme="minorHAnsi" w:hAnsi="Montserrat" w:cs="Arial"/>
                <w:sz w:val="16"/>
                <w:szCs w:val="16"/>
                <w:lang w:val="es-ES_tradnl" w:eastAsia="es-ES_tradnl"/>
              </w:rPr>
            </w:pPr>
            <w:r w:rsidRPr="00277CE2">
              <w:rPr>
                <w:rFonts w:ascii="Montserrat" w:eastAsiaTheme="minorHAnsi" w:hAnsi="Montserrat" w:cs="Arial"/>
                <w:sz w:val="16"/>
                <w:szCs w:val="16"/>
                <w:lang w:val="es-ES_tradnl" w:eastAsia="es-ES_tradnl"/>
              </w:rPr>
              <w:t>Por cada día natural de atraso a partir de que exceda las 24 horas a partir de la validación de los estudios realizados por el  servicio de laboratorio.</w:t>
            </w:r>
          </w:p>
        </w:tc>
        <w:tc>
          <w:tcPr>
            <w:tcW w:w="852" w:type="pct"/>
            <w:tcBorders>
              <w:top w:val="single" w:sz="4" w:space="0" w:color="auto"/>
              <w:left w:val="single" w:sz="4" w:space="0" w:color="auto"/>
              <w:bottom w:val="single" w:sz="4" w:space="0" w:color="auto"/>
              <w:right w:val="single" w:sz="4" w:space="0" w:color="auto"/>
            </w:tcBorders>
          </w:tcPr>
          <w:p w14:paraId="24ECFB80" w14:textId="77777777" w:rsidR="00D64681" w:rsidRPr="00277CE2" w:rsidRDefault="00D64681" w:rsidP="00D64681">
            <w:pPr>
              <w:suppressAutoHyphens w:val="0"/>
              <w:rPr>
                <w:rFonts w:ascii="Montserrat" w:eastAsiaTheme="minorHAnsi" w:hAnsi="Montserrat" w:cs="Arial"/>
                <w:sz w:val="16"/>
                <w:szCs w:val="16"/>
                <w:lang w:val="es-ES_tradnl" w:eastAsia="es-ES_tradnl"/>
              </w:rPr>
            </w:pPr>
            <w:r w:rsidRPr="00277CE2">
              <w:rPr>
                <w:rFonts w:ascii="Montserrat" w:eastAsiaTheme="minorHAnsi" w:hAnsi="Montserrat" w:cs="Arial"/>
                <w:sz w:val="16"/>
                <w:szCs w:val="16"/>
                <w:lang w:val="es-ES_tradnl" w:eastAsia="es-ES_tradnl"/>
              </w:rPr>
              <w:t>Hasta 10 días naturales más al plazo establecido</w:t>
            </w: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327918FF" w14:textId="77777777" w:rsidR="00D64681" w:rsidRPr="00277CE2" w:rsidRDefault="00D64681" w:rsidP="00D64681">
            <w:pPr>
              <w:suppressAutoHyphens w:val="0"/>
              <w:ind w:left="-86"/>
              <w:rPr>
                <w:rFonts w:ascii="Montserrat" w:eastAsiaTheme="minorHAnsi" w:hAnsi="Montserrat" w:cs="Arial"/>
                <w:sz w:val="16"/>
                <w:szCs w:val="16"/>
                <w:lang w:val="es-ES_tradnl" w:eastAsia="es-ES_tradnl"/>
              </w:rPr>
            </w:pPr>
            <w:r w:rsidRPr="00277CE2">
              <w:rPr>
                <w:rFonts w:ascii="Montserrat" w:eastAsiaTheme="minorHAnsi" w:hAnsi="Montserrat" w:cs="Arial"/>
                <w:sz w:val="16"/>
                <w:szCs w:val="16"/>
                <w:lang w:val="es-ES_tradnl" w:eastAsia="es-ES_tradnl"/>
              </w:rPr>
              <w:t>2.5% sobre el valor de la garantía sin incluir el IVA.</w:t>
            </w:r>
          </w:p>
          <w:p w14:paraId="6AC0AAA7" w14:textId="77777777" w:rsidR="00D64681" w:rsidRPr="00277CE2" w:rsidRDefault="00D64681" w:rsidP="00D64681">
            <w:pPr>
              <w:suppressAutoHyphens w:val="0"/>
              <w:rPr>
                <w:rFonts w:ascii="Montserrat" w:eastAsiaTheme="minorHAnsi" w:hAnsi="Montserrat" w:cs="Arial"/>
                <w:color w:val="000000"/>
                <w:sz w:val="16"/>
                <w:szCs w:val="16"/>
                <w:lang w:val="es-ES_tradnl" w:eastAsia="es-ES_tradnl"/>
              </w:rPr>
            </w:pP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7C5FB576" w14:textId="77777777" w:rsidR="00D64681" w:rsidRPr="00277CE2" w:rsidRDefault="00D64681" w:rsidP="00D64681">
            <w:pPr>
              <w:suppressAutoHyphens w:val="0"/>
              <w:rPr>
                <w:rFonts w:ascii="Montserrat" w:eastAsiaTheme="minorHAnsi" w:hAnsi="Montserrat" w:cs="Arial"/>
                <w:sz w:val="16"/>
                <w:szCs w:val="16"/>
                <w:lang w:val="es-ES_tradnl" w:eastAsia="es-ES_tradnl"/>
              </w:rPr>
            </w:pPr>
            <w:r w:rsidRPr="00277CE2">
              <w:rPr>
                <w:rFonts w:ascii="Montserrat" w:eastAsiaTheme="minorHAnsi" w:hAnsi="Montserrat" w:cs="Arial"/>
                <w:sz w:val="16"/>
                <w:szCs w:val="16"/>
                <w:lang w:val="es-ES_tradnl" w:eastAsia="es-ES_tradnl"/>
              </w:rPr>
              <w:t>Jefe de la División de Ingeniería Biomédica. (Ingeniero Biomédico).</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7EC1662D" w14:textId="77777777" w:rsidR="00D64681" w:rsidRPr="00277CE2" w:rsidRDefault="00D64681" w:rsidP="00D64681">
            <w:pPr>
              <w:suppressAutoHyphens w:val="0"/>
              <w:ind w:left="19"/>
              <w:rPr>
                <w:rFonts w:ascii="Montserrat" w:eastAsiaTheme="minorHAnsi" w:hAnsi="Montserrat" w:cs="Arial"/>
                <w:b/>
                <w:sz w:val="16"/>
                <w:szCs w:val="16"/>
                <w:lang w:val="es-ES_tradnl" w:eastAsia="es-ES_tradnl"/>
              </w:rPr>
            </w:pPr>
            <w:r w:rsidRPr="00277CE2">
              <w:rPr>
                <w:rFonts w:ascii="Montserrat" w:eastAsiaTheme="minorHAnsi" w:hAnsi="Montserrat" w:cs="Arial"/>
                <w:b/>
                <w:sz w:val="20"/>
                <w:szCs w:val="24"/>
                <w:lang w:val="es-ES_tradnl" w:eastAsia="es-ES_tradnl"/>
              </w:rPr>
              <w:t>Jefe del Laboratorio Clínico</w:t>
            </w:r>
          </w:p>
        </w:tc>
      </w:tr>
      <w:tr w:rsidR="00D64681" w:rsidRPr="00277CE2" w14:paraId="3379E182" w14:textId="77777777" w:rsidTr="00F51E89">
        <w:trPr>
          <w:jc w:val="center"/>
        </w:trPr>
        <w:tc>
          <w:tcPr>
            <w:tcW w:w="1045" w:type="pct"/>
            <w:tcBorders>
              <w:top w:val="single" w:sz="4" w:space="0" w:color="auto"/>
              <w:left w:val="single" w:sz="4" w:space="0" w:color="auto"/>
              <w:bottom w:val="single" w:sz="4" w:space="0" w:color="auto"/>
              <w:right w:val="single" w:sz="4" w:space="0" w:color="auto"/>
            </w:tcBorders>
            <w:shd w:val="clear" w:color="auto" w:fill="auto"/>
          </w:tcPr>
          <w:p w14:paraId="46951B62" w14:textId="77777777" w:rsidR="00D64681" w:rsidRPr="00277CE2" w:rsidRDefault="00D64681" w:rsidP="00D64681">
            <w:pPr>
              <w:suppressAutoHyphens w:val="0"/>
              <w:contextualSpacing/>
              <w:rPr>
                <w:rFonts w:ascii="Montserrat" w:eastAsiaTheme="minorHAnsi" w:hAnsi="Montserrat" w:cs="Arial"/>
                <w:color w:val="000000"/>
                <w:sz w:val="16"/>
                <w:szCs w:val="16"/>
                <w:lang w:val="es-ES_tradnl" w:eastAsia="es-ES_tradnl"/>
              </w:rPr>
            </w:pPr>
            <w:r w:rsidRPr="00277CE2">
              <w:rPr>
                <w:rFonts w:ascii="Montserrat" w:eastAsiaTheme="minorHAnsi" w:hAnsi="Montserrat" w:cs="Arial"/>
                <w:color w:val="000000"/>
                <w:sz w:val="16"/>
                <w:szCs w:val="16"/>
                <w:lang w:val="es-ES_tradnl" w:eastAsia="es-ES_tradnl"/>
              </w:rPr>
              <w:t xml:space="preserve">Cuando el licitante adjudicado </w:t>
            </w:r>
            <w:r w:rsidRPr="00277CE2">
              <w:rPr>
                <w:rFonts w:ascii="Montserrat" w:eastAsiaTheme="minorHAnsi" w:hAnsi="Montserrat" w:cs="Arial"/>
                <w:b/>
                <w:color w:val="000000"/>
                <w:sz w:val="16"/>
                <w:szCs w:val="16"/>
                <w:lang w:val="es-ES_tradnl" w:eastAsia="es-ES_tradnl"/>
              </w:rPr>
              <w:t xml:space="preserve">no realice la </w:t>
            </w:r>
            <w:r w:rsidRPr="00277CE2">
              <w:rPr>
                <w:rFonts w:ascii="Montserrat" w:eastAsiaTheme="minorHAnsi" w:hAnsi="Montserrat" w:cs="Arial"/>
                <w:b/>
                <w:color w:val="000000"/>
                <w:sz w:val="16"/>
                <w:szCs w:val="16"/>
                <w:lang w:val="es-ES_tradnl" w:eastAsia="es-ES_tradnl"/>
              </w:rPr>
              <w:lastRenderedPageBreak/>
              <w:t>entrega de los anexos</w:t>
            </w:r>
            <w:r w:rsidRPr="00277CE2">
              <w:rPr>
                <w:rFonts w:ascii="Montserrat" w:eastAsiaTheme="minorHAnsi" w:hAnsi="Montserrat" w:cs="Arial"/>
                <w:color w:val="000000"/>
                <w:sz w:val="16"/>
                <w:szCs w:val="16"/>
                <w:lang w:val="es-ES_tradnl" w:eastAsia="es-ES_tradnl"/>
              </w:rPr>
              <w:t xml:space="preserve"> correspondientes dentro del plazo establecido</w:t>
            </w:r>
          </w:p>
        </w:tc>
        <w:tc>
          <w:tcPr>
            <w:tcW w:w="697" w:type="pct"/>
            <w:tcBorders>
              <w:top w:val="single" w:sz="4" w:space="0" w:color="auto"/>
              <w:left w:val="single" w:sz="4" w:space="0" w:color="auto"/>
              <w:bottom w:val="single" w:sz="4" w:space="0" w:color="auto"/>
              <w:right w:val="single" w:sz="4" w:space="0" w:color="auto"/>
            </w:tcBorders>
            <w:shd w:val="clear" w:color="auto" w:fill="auto"/>
          </w:tcPr>
          <w:p w14:paraId="61486AF2" w14:textId="77777777" w:rsidR="00D64681" w:rsidRPr="00277CE2" w:rsidRDefault="00D64681" w:rsidP="00D64681">
            <w:pPr>
              <w:suppressAutoHyphens w:val="0"/>
              <w:rPr>
                <w:rFonts w:ascii="Montserrat" w:eastAsiaTheme="minorHAnsi" w:hAnsi="Montserrat" w:cs="Arial"/>
                <w:sz w:val="16"/>
                <w:szCs w:val="16"/>
                <w:lang w:val="es-ES_tradnl" w:eastAsia="es-ES_tradnl"/>
              </w:rPr>
            </w:pPr>
            <w:r w:rsidRPr="00277CE2">
              <w:rPr>
                <w:rFonts w:ascii="Montserrat" w:eastAsiaTheme="minorHAnsi" w:hAnsi="Montserrat" w:cs="Arial"/>
                <w:sz w:val="16"/>
                <w:szCs w:val="16"/>
                <w:lang w:val="es-ES_tradnl" w:eastAsia="es-ES_tradnl"/>
              </w:rPr>
              <w:lastRenderedPageBreak/>
              <w:t xml:space="preserve">Por cada día natural de </w:t>
            </w:r>
            <w:r w:rsidRPr="00277CE2">
              <w:rPr>
                <w:rFonts w:ascii="Montserrat" w:eastAsiaTheme="minorHAnsi" w:hAnsi="Montserrat" w:cs="Arial"/>
                <w:sz w:val="16"/>
                <w:szCs w:val="16"/>
                <w:lang w:val="es-ES_tradnl" w:eastAsia="es-ES_tradnl"/>
              </w:rPr>
              <w:lastRenderedPageBreak/>
              <w:t xml:space="preserve">atraso a partir de que exceda las 24 </w:t>
            </w:r>
            <w:proofErr w:type="spellStart"/>
            <w:r w:rsidRPr="00277CE2">
              <w:rPr>
                <w:rFonts w:ascii="Montserrat" w:eastAsiaTheme="minorHAnsi" w:hAnsi="Montserrat" w:cs="Arial"/>
                <w:sz w:val="16"/>
                <w:szCs w:val="16"/>
                <w:lang w:val="es-ES_tradnl" w:eastAsia="es-ES_tradnl"/>
              </w:rPr>
              <w:t>hrs</w:t>
            </w:r>
            <w:proofErr w:type="spellEnd"/>
            <w:r w:rsidRPr="00277CE2">
              <w:rPr>
                <w:rFonts w:ascii="Montserrat" w:eastAsiaTheme="minorHAnsi" w:hAnsi="Montserrat" w:cs="Arial"/>
                <w:sz w:val="16"/>
                <w:szCs w:val="16"/>
                <w:lang w:val="es-ES_tradnl" w:eastAsia="es-ES_tradnl"/>
              </w:rPr>
              <w:t>.  posteriores a la emisión y notificación del fallo</w:t>
            </w:r>
          </w:p>
        </w:tc>
        <w:tc>
          <w:tcPr>
            <w:tcW w:w="852" w:type="pct"/>
            <w:tcBorders>
              <w:top w:val="single" w:sz="4" w:space="0" w:color="auto"/>
              <w:left w:val="single" w:sz="4" w:space="0" w:color="auto"/>
              <w:bottom w:val="single" w:sz="4" w:space="0" w:color="auto"/>
              <w:right w:val="single" w:sz="4" w:space="0" w:color="auto"/>
            </w:tcBorders>
          </w:tcPr>
          <w:p w14:paraId="323BB8C8" w14:textId="77777777" w:rsidR="00D64681" w:rsidRPr="00277CE2" w:rsidRDefault="00D64681" w:rsidP="00D64681">
            <w:pPr>
              <w:suppressAutoHyphens w:val="0"/>
              <w:rPr>
                <w:rFonts w:ascii="Montserrat" w:eastAsiaTheme="minorHAnsi" w:hAnsi="Montserrat" w:cs="Arial"/>
                <w:sz w:val="16"/>
                <w:szCs w:val="16"/>
                <w:lang w:val="es-ES_tradnl" w:eastAsia="es-ES_tradnl"/>
              </w:rPr>
            </w:pPr>
            <w:r w:rsidRPr="00277CE2">
              <w:rPr>
                <w:rFonts w:ascii="Montserrat" w:eastAsiaTheme="minorHAnsi" w:hAnsi="Montserrat" w:cs="Arial"/>
                <w:sz w:val="16"/>
                <w:szCs w:val="16"/>
                <w:lang w:val="es-ES_tradnl" w:eastAsia="es-ES_tradnl"/>
              </w:rPr>
              <w:lastRenderedPageBreak/>
              <w:t xml:space="preserve">Hasta 5 días naturales más al </w:t>
            </w:r>
            <w:r w:rsidRPr="00277CE2">
              <w:rPr>
                <w:rFonts w:ascii="Montserrat" w:eastAsiaTheme="minorHAnsi" w:hAnsi="Montserrat" w:cs="Arial"/>
                <w:sz w:val="16"/>
                <w:szCs w:val="16"/>
                <w:lang w:val="es-ES_tradnl" w:eastAsia="es-ES_tradnl"/>
              </w:rPr>
              <w:lastRenderedPageBreak/>
              <w:t>plazo establecido</w:t>
            </w: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382C9597" w14:textId="77777777" w:rsidR="00D64681" w:rsidRPr="00277CE2" w:rsidRDefault="00D64681" w:rsidP="00D64681">
            <w:pPr>
              <w:suppressAutoHyphens w:val="0"/>
              <w:ind w:left="-86"/>
              <w:rPr>
                <w:rFonts w:ascii="Montserrat" w:eastAsiaTheme="minorHAnsi" w:hAnsi="Montserrat" w:cs="Arial"/>
                <w:sz w:val="16"/>
                <w:szCs w:val="16"/>
                <w:lang w:val="es-ES_tradnl" w:eastAsia="es-ES_tradnl"/>
              </w:rPr>
            </w:pPr>
            <w:r w:rsidRPr="00277CE2">
              <w:rPr>
                <w:rFonts w:ascii="Montserrat" w:eastAsiaTheme="minorHAnsi" w:hAnsi="Montserrat" w:cs="Arial"/>
                <w:sz w:val="16"/>
                <w:szCs w:val="16"/>
                <w:lang w:val="es-ES_tradnl" w:eastAsia="es-ES_tradnl"/>
              </w:rPr>
              <w:lastRenderedPageBreak/>
              <w:t xml:space="preserve">1.0% sobre el valor de la </w:t>
            </w:r>
            <w:r w:rsidRPr="00277CE2">
              <w:rPr>
                <w:rFonts w:ascii="Montserrat" w:eastAsiaTheme="minorHAnsi" w:hAnsi="Montserrat" w:cs="Arial"/>
                <w:sz w:val="16"/>
                <w:szCs w:val="16"/>
                <w:lang w:val="es-ES_tradnl" w:eastAsia="es-ES_tradnl"/>
              </w:rPr>
              <w:lastRenderedPageBreak/>
              <w:t>garantía sin incluir el IVA.</w:t>
            </w:r>
          </w:p>
          <w:p w14:paraId="21739FE5" w14:textId="77777777" w:rsidR="00D64681" w:rsidRPr="00277CE2" w:rsidRDefault="00D64681" w:rsidP="00D64681">
            <w:pPr>
              <w:suppressAutoHyphens w:val="0"/>
              <w:rPr>
                <w:rFonts w:ascii="Montserrat" w:eastAsiaTheme="minorHAnsi" w:hAnsi="Montserrat" w:cs="Arial"/>
                <w:color w:val="000000"/>
                <w:sz w:val="16"/>
                <w:szCs w:val="16"/>
                <w:lang w:val="es-ES_tradnl" w:eastAsia="es-ES_tradnl"/>
              </w:rPr>
            </w:pP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6BC9C617" w14:textId="77777777" w:rsidR="00D64681" w:rsidRPr="00277CE2" w:rsidRDefault="00D64681" w:rsidP="00D64681">
            <w:pPr>
              <w:suppressAutoHyphens w:val="0"/>
              <w:rPr>
                <w:rFonts w:ascii="Montserrat" w:eastAsiaTheme="minorHAnsi" w:hAnsi="Montserrat" w:cs="Arial"/>
                <w:sz w:val="16"/>
                <w:szCs w:val="16"/>
                <w:lang w:val="es-ES_tradnl" w:eastAsia="es-ES_tradnl"/>
              </w:rPr>
            </w:pPr>
            <w:r w:rsidRPr="00277CE2">
              <w:rPr>
                <w:rFonts w:ascii="Montserrat" w:eastAsiaTheme="minorHAnsi" w:hAnsi="Montserrat" w:cs="Arial"/>
                <w:sz w:val="16"/>
                <w:szCs w:val="16"/>
                <w:lang w:val="es-ES_tradnl" w:eastAsia="es-ES_tradnl"/>
              </w:rPr>
              <w:lastRenderedPageBreak/>
              <w:t>Director Médico</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36C15F82" w14:textId="77777777" w:rsidR="00D64681" w:rsidRPr="00277CE2" w:rsidRDefault="00D64681" w:rsidP="00D64681">
            <w:pPr>
              <w:suppressAutoHyphens w:val="0"/>
              <w:ind w:left="19"/>
              <w:rPr>
                <w:rFonts w:ascii="Montserrat" w:eastAsiaTheme="minorHAnsi" w:hAnsi="Montserrat" w:cs="Arial"/>
                <w:b/>
                <w:sz w:val="16"/>
                <w:szCs w:val="16"/>
                <w:lang w:val="es-ES_tradnl" w:eastAsia="es-ES_tradnl"/>
              </w:rPr>
            </w:pPr>
            <w:r w:rsidRPr="00277CE2">
              <w:rPr>
                <w:rFonts w:ascii="Montserrat" w:eastAsiaTheme="minorHAnsi" w:hAnsi="Montserrat" w:cs="Arial"/>
                <w:b/>
                <w:sz w:val="20"/>
                <w:szCs w:val="24"/>
                <w:lang w:val="es-ES_tradnl" w:eastAsia="es-ES_tradnl"/>
              </w:rPr>
              <w:t xml:space="preserve">Jefe del </w:t>
            </w:r>
            <w:r w:rsidRPr="00277CE2">
              <w:rPr>
                <w:rFonts w:ascii="Montserrat" w:eastAsiaTheme="minorHAnsi" w:hAnsi="Montserrat" w:cs="Arial"/>
                <w:b/>
                <w:sz w:val="20"/>
                <w:szCs w:val="24"/>
                <w:lang w:val="es-ES_tradnl" w:eastAsia="es-ES_tradnl"/>
              </w:rPr>
              <w:lastRenderedPageBreak/>
              <w:t>Laboratorio Clínico</w:t>
            </w:r>
            <w:r w:rsidRPr="00277CE2">
              <w:rPr>
                <w:rFonts w:ascii="Montserrat" w:eastAsiaTheme="minorHAnsi" w:hAnsi="Montserrat" w:cs="Arial"/>
                <w:sz w:val="16"/>
                <w:szCs w:val="16"/>
                <w:lang w:val="es-ES_tradnl" w:eastAsia="es-ES_tradnl"/>
              </w:rPr>
              <w:t>.</w:t>
            </w:r>
          </w:p>
        </w:tc>
      </w:tr>
    </w:tbl>
    <w:p w14:paraId="4A4BB703" w14:textId="77777777" w:rsidR="003A5C50" w:rsidRPr="00277CE2" w:rsidRDefault="003A5C50" w:rsidP="003A5C50">
      <w:pPr>
        <w:jc w:val="both"/>
        <w:rPr>
          <w:rFonts w:ascii="Montserrat" w:hAnsi="Montserrat" w:cs="Arial"/>
          <w:sz w:val="20"/>
        </w:rPr>
      </w:pPr>
    </w:p>
    <w:p w14:paraId="55B8B831" w14:textId="77777777" w:rsidR="003A5C50" w:rsidRPr="00277CE2" w:rsidRDefault="003A5C50" w:rsidP="003A5C50">
      <w:pPr>
        <w:ind w:left="708" w:firstLine="708"/>
        <w:contextualSpacing/>
        <w:jc w:val="both"/>
        <w:rPr>
          <w:rFonts w:ascii="Arial" w:hAnsi="Arial" w:cs="Arial"/>
          <w:b/>
          <w:sz w:val="16"/>
          <w:szCs w:val="16"/>
        </w:rPr>
      </w:pPr>
      <w:r w:rsidRPr="00277CE2">
        <w:rPr>
          <w:rFonts w:ascii="Arial" w:hAnsi="Arial" w:cs="Arial"/>
          <w:b/>
          <w:sz w:val="16"/>
          <w:szCs w:val="16"/>
        </w:rPr>
        <w:t xml:space="preserve">DÉCIMA </w:t>
      </w:r>
    </w:p>
    <w:p w14:paraId="2A7F224B" w14:textId="77777777" w:rsidR="003A5C50" w:rsidRPr="00277CE2" w:rsidRDefault="003A5C50" w:rsidP="003A5C50">
      <w:pPr>
        <w:ind w:left="2410" w:hanging="992"/>
        <w:contextualSpacing/>
        <w:jc w:val="both"/>
        <w:rPr>
          <w:rFonts w:ascii="Arial" w:hAnsi="Arial" w:cs="Arial"/>
          <w:b/>
          <w:sz w:val="16"/>
          <w:szCs w:val="16"/>
        </w:rPr>
      </w:pPr>
      <w:r w:rsidRPr="00277CE2">
        <w:rPr>
          <w:rFonts w:ascii="Arial" w:hAnsi="Arial" w:cs="Arial"/>
          <w:b/>
          <w:sz w:val="16"/>
          <w:szCs w:val="16"/>
        </w:rPr>
        <w:t>TERCERA.-  DEDUCCIONES</w:t>
      </w:r>
      <w:r w:rsidRPr="00277CE2">
        <w:rPr>
          <w:rFonts w:ascii="Arial" w:hAnsi="Arial" w:cs="Arial"/>
          <w:sz w:val="16"/>
          <w:szCs w:val="16"/>
        </w:rPr>
        <w:t xml:space="preserve">. En el procedimiento para la aplicación de las deducciones, el </w:t>
      </w:r>
      <w:r w:rsidRPr="00277CE2">
        <w:rPr>
          <w:rFonts w:ascii="Arial" w:hAnsi="Arial" w:cs="Arial"/>
          <w:b/>
          <w:sz w:val="16"/>
          <w:szCs w:val="16"/>
        </w:rPr>
        <w:t>Jefe del Laboratorio Clínico,</w:t>
      </w:r>
      <w:r w:rsidRPr="00277CE2">
        <w:rPr>
          <w:rFonts w:ascii="Arial" w:hAnsi="Arial" w:cs="Arial"/>
          <w:sz w:val="16"/>
          <w:szCs w:val="16"/>
        </w:rPr>
        <w:t xml:space="preserve"> será responsable de calcular y aplicar la deducción por concepto u obligación, nivel de servicio y unidad de medida. En todos los casos se deberá determinar la causa por la cual el licitante adjudicado es acreedor a una deductiva basada en la tabla de deducciones, lo anterior conforme a lo establecido en los artículos 53 bis de la Ley de Adquisiciones, Arrendamientos y Servicios del Sector Público, 97 de su Reglamento y 4.3.3 del Manual Administrativo de Aplicación General en Materia de Adquisiciones, Arrendamientos y Servicios del Sector Público.</w:t>
      </w:r>
    </w:p>
    <w:p w14:paraId="6A535FB3" w14:textId="77777777" w:rsidR="003A5C50" w:rsidRPr="00277CE2" w:rsidRDefault="003A5C50" w:rsidP="003A5C50">
      <w:pPr>
        <w:ind w:left="1418" w:hanging="1418"/>
        <w:jc w:val="both"/>
        <w:rPr>
          <w:rFonts w:ascii="Arial" w:hAnsi="Arial" w:cs="Arial"/>
          <w:sz w:val="16"/>
          <w:szCs w:val="16"/>
        </w:rPr>
      </w:pPr>
    </w:p>
    <w:p w14:paraId="1B8B48AC" w14:textId="77777777" w:rsidR="003A5C50" w:rsidRPr="00277CE2" w:rsidRDefault="003A5C50" w:rsidP="003A5C50">
      <w:pPr>
        <w:ind w:left="1418" w:right="74" w:hanging="2"/>
        <w:jc w:val="both"/>
        <w:rPr>
          <w:rFonts w:ascii="Arial" w:hAnsi="Arial" w:cs="Arial"/>
          <w:sz w:val="16"/>
          <w:szCs w:val="16"/>
        </w:rPr>
      </w:pPr>
      <w:r w:rsidRPr="00277CE2">
        <w:rPr>
          <w:rFonts w:ascii="Arial" w:hAnsi="Arial" w:cs="Arial"/>
          <w:sz w:val="16"/>
          <w:szCs w:val="16"/>
        </w:rPr>
        <w:t xml:space="preserve">En caso de existir alguna deductiva se notificará al licitante adjudicado mediante el </w:t>
      </w:r>
      <w:r w:rsidRPr="00277CE2">
        <w:rPr>
          <w:rFonts w:ascii="Arial" w:hAnsi="Arial" w:cs="Arial"/>
          <w:b/>
          <w:sz w:val="16"/>
          <w:szCs w:val="16"/>
        </w:rPr>
        <w:t>Anexo T10.2 “Formato de Notificación de Deductivas”</w:t>
      </w:r>
      <w:r w:rsidRPr="00277CE2">
        <w:rPr>
          <w:rFonts w:ascii="Arial" w:hAnsi="Arial" w:cs="Arial"/>
          <w:sz w:val="16"/>
          <w:szCs w:val="16"/>
        </w:rPr>
        <w:t xml:space="preserve">, resultado de la conciliación realizada entre el </w:t>
      </w:r>
      <w:r w:rsidRPr="00277CE2">
        <w:rPr>
          <w:rFonts w:ascii="Arial" w:hAnsi="Arial" w:cs="Arial"/>
          <w:b/>
          <w:sz w:val="16"/>
          <w:szCs w:val="16"/>
        </w:rPr>
        <w:t>Anexo T10 “Reporte Mensual de Estudios Efectivos Realizados”</w:t>
      </w:r>
      <w:r w:rsidRPr="00277CE2">
        <w:rPr>
          <w:rFonts w:ascii="Arial" w:hAnsi="Arial" w:cs="Arial"/>
          <w:sz w:val="16"/>
          <w:szCs w:val="16"/>
        </w:rPr>
        <w:t>, los contadores de los equipos</w:t>
      </w:r>
      <w:r w:rsidRPr="00277CE2">
        <w:rPr>
          <w:rFonts w:ascii="Arial" w:hAnsi="Arial" w:cs="Arial"/>
          <w:b/>
          <w:sz w:val="16"/>
          <w:szCs w:val="16"/>
        </w:rPr>
        <w:t xml:space="preserve"> </w:t>
      </w:r>
      <w:r w:rsidRPr="00277CE2">
        <w:rPr>
          <w:rFonts w:ascii="Arial" w:hAnsi="Arial" w:cs="Arial"/>
          <w:sz w:val="16"/>
          <w:szCs w:val="16"/>
        </w:rPr>
        <w:t xml:space="preserve">y las hojas de trabajo diario, realizados en el mes inmediato anterior. </w:t>
      </w:r>
    </w:p>
    <w:p w14:paraId="496F9E83" w14:textId="77777777" w:rsidR="003A5C50" w:rsidRPr="00277CE2" w:rsidRDefault="003A5C50" w:rsidP="003A5C50">
      <w:pPr>
        <w:ind w:right="74"/>
        <w:jc w:val="both"/>
        <w:rPr>
          <w:rFonts w:ascii="Montserrat" w:hAnsi="Montserrat" w:cs="Arial"/>
          <w:sz w:val="20"/>
        </w:rPr>
      </w:pPr>
    </w:p>
    <w:p w14:paraId="5A20F1FD" w14:textId="77777777" w:rsidR="003A5C50" w:rsidRPr="00277CE2" w:rsidRDefault="003A5C50" w:rsidP="003A5C50">
      <w:pPr>
        <w:ind w:right="74"/>
        <w:jc w:val="center"/>
        <w:rPr>
          <w:rFonts w:ascii="Montserrat" w:hAnsi="Montserrat" w:cs="Arial"/>
          <w:sz w:val="20"/>
        </w:rPr>
      </w:pPr>
      <w:r w:rsidRPr="00277CE2">
        <w:rPr>
          <w:rFonts w:ascii="Montserrat" w:hAnsi="Montserrat" w:cs="Arial"/>
          <w:b/>
          <w:sz w:val="20"/>
        </w:rPr>
        <w:t>Tabla de deducciones</w:t>
      </w:r>
    </w:p>
    <w:tbl>
      <w:tblPr>
        <w:tblW w:w="52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48"/>
        <w:gridCol w:w="1379"/>
        <w:gridCol w:w="1406"/>
        <w:gridCol w:w="1419"/>
        <w:gridCol w:w="1335"/>
        <w:gridCol w:w="1746"/>
        <w:gridCol w:w="2089"/>
      </w:tblGrid>
      <w:tr w:rsidR="00D64681" w:rsidRPr="00277CE2" w14:paraId="43748817" w14:textId="77777777" w:rsidTr="00F51E89">
        <w:trPr>
          <w:trHeight w:val="129"/>
          <w:tblHeader/>
          <w:jc w:val="center"/>
        </w:trPr>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FF9EC0" w14:textId="77777777" w:rsidR="00D64681" w:rsidRPr="00277CE2" w:rsidRDefault="00D64681" w:rsidP="00D64681">
            <w:pPr>
              <w:suppressAutoHyphens w:val="0"/>
              <w:ind w:left="-142" w:right="-108"/>
              <w:jc w:val="center"/>
              <w:rPr>
                <w:rFonts w:ascii="Montserrat" w:eastAsiaTheme="minorHAnsi" w:hAnsi="Montserrat" w:cs="Arial"/>
                <w:b/>
                <w:sz w:val="15"/>
                <w:szCs w:val="15"/>
                <w:lang w:val="es-ES_tradnl" w:eastAsia="es-ES"/>
              </w:rPr>
            </w:pPr>
            <w:r w:rsidRPr="00277CE2">
              <w:rPr>
                <w:rFonts w:ascii="Montserrat" w:eastAsiaTheme="minorHAnsi" w:hAnsi="Montserrat" w:cs="Arial"/>
                <w:b/>
                <w:sz w:val="15"/>
                <w:szCs w:val="15"/>
                <w:lang w:val="es-ES_tradnl" w:eastAsia="es-ES_tradnl"/>
              </w:rPr>
              <w:t>Concepto</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79E61F" w14:textId="77777777" w:rsidR="00D64681" w:rsidRPr="00277CE2" w:rsidRDefault="00D64681" w:rsidP="00D64681">
            <w:pPr>
              <w:suppressAutoHyphens w:val="0"/>
              <w:ind w:left="-108" w:right="-157"/>
              <w:jc w:val="center"/>
              <w:rPr>
                <w:rFonts w:ascii="Montserrat" w:eastAsiaTheme="minorHAnsi" w:hAnsi="Montserrat" w:cs="Arial"/>
                <w:b/>
                <w:bCs/>
                <w:sz w:val="15"/>
                <w:szCs w:val="15"/>
                <w:lang w:val="es-ES_tradnl" w:eastAsia="es-ES"/>
              </w:rPr>
            </w:pPr>
            <w:r w:rsidRPr="00277CE2">
              <w:rPr>
                <w:rFonts w:ascii="Montserrat" w:eastAsiaTheme="minorHAnsi" w:hAnsi="Montserrat" w:cs="Arial"/>
                <w:b/>
                <w:sz w:val="15"/>
                <w:szCs w:val="15"/>
                <w:lang w:val="es-ES_tradnl" w:eastAsia="es-ES_tradnl"/>
              </w:rPr>
              <w:t>Niveles de servicio</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14:paraId="3A7DF9D8" w14:textId="77777777" w:rsidR="00D64681" w:rsidRPr="00277CE2" w:rsidRDefault="00D64681" w:rsidP="00D64681">
            <w:pPr>
              <w:suppressAutoHyphens w:val="0"/>
              <w:ind w:left="-59" w:right="-130"/>
              <w:jc w:val="center"/>
              <w:rPr>
                <w:rFonts w:ascii="Montserrat" w:eastAsiaTheme="minorHAnsi" w:hAnsi="Montserrat" w:cs="Arial"/>
                <w:b/>
                <w:sz w:val="15"/>
                <w:szCs w:val="15"/>
                <w:lang w:val="es-ES_tradnl" w:eastAsia="es-ES_tradnl"/>
              </w:rPr>
            </w:pPr>
            <w:r w:rsidRPr="00277CE2">
              <w:rPr>
                <w:rFonts w:ascii="Montserrat" w:eastAsiaTheme="minorHAnsi" w:hAnsi="Montserrat" w:cs="Arial"/>
                <w:b/>
                <w:sz w:val="15"/>
                <w:szCs w:val="15"/>
                <w:lang w:val="es-ES_tradnl" w:eastAsia="es-ES_tradnl"/>
              </w:rPr>
              <w:t>Límite de incumplimiento motivo de rescisión del contrato</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E6B15B" w14:textId="77777777" w:rsidR="00D64681" w:rsidRPr="00277CE2" w:rsidRDefault="00D64681" w:rsidP="00D64681">
            <w:pPr>
              <w:suppressAutoHyphens w:val="0"/>
              <w:ind w:left="-59" w:right="-130"/>
              <w:jc w:val="center"/>
              <w:rPr>
                <w:rFonts w:ascii="Montserrat" w:eastAsiaTheme="minorHAnsi" w:hAnsi="Montserrat" w:cs="Arial"/>
                <w:b/>
                <w:sz w:val="15"/>
                <w:szCs w:val="15"/>
                <w:lang w:val="es-ES_tradnl" w:eastAsia="es-ES"/>
              </w:rPr>
            </w:pPr>
            <w:r w:rsidRPr="00277CE2">
              <w:rPr>
                <w:rFonts w:ascii="Montserrat" w:eastAsiaTheme="minorHAnsi" w:hAnsi="Montserrat" w:cs="Arial"/>
                <w:b/>
                <w:sz w:val="15"/>
                <w:szCs w:val="15"/>
                <w:lang w:val="es-ES_tradnl" w:eastAsia="es-ES_tradnl"/>
              </w:rPr>
              <w:t>Unidad de medida</w:t>
            </w:r>
          </w:p>
          <w:p w14:paraId="662EBA63" w14:textId="77777777" w:rsidR="00D64681" w:rsidRPr="00277CE2" w:rsidRDefault="00D64681" w:rsidP="00D64681">
            <w:pPr>
              <w:suppressAutoHyphens w:val="0"/>
              <w:ind w:left="-59" w:right="-130"/>
              <w:jc w:val="center"/>
              <w:rPr>
                <w:rFonts w:ascii="Montserrat" w:eastAsiaTheme="minorHAnsi" w:hAnsi="Montserrat" w:cs="Arial"/>
                <w:b/>
                <w:sz w:val="15"/>
                <w:szCs w:val="15"/>
                <w:lang w:val="es-ES_tradnl" w:eastAsia="es-ES"/>
              </w:rPr>
            </w:pPr>
            <w:r w:rsidRPr="00277CE2">
              <w:rPr>
                <w:rFonts w:ascii="Montserrat" w:eastAsiaTheme="minorHAnsi" w:hAnsi="Montserrat" w:cs="Arial"/>
                <w:b/>
                <w:sz w:val="15"/>
                <w:szCs w:val="15"/>
                <w:lang w:val="es-ES_tradnl" w:eastAsia="es-ES_tradnl"/>
              </w:rPr>
              <w:t>para la deducción</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B14900" w14:textId="77777777" w:rsidR="00D64681" w:rsidRPr="00277CE2" w:rsidRDefault="00D64681" w:rsidP="00D64681">
            <w:pPr>
              <w:suppressAutoHyphens w:val="0"/>
              <w:ind w:left="-86" w:right="-94"/>
              <w:jc w:val="center"/>
              <w:rPr>
                <w:rFonts w:ascii="Montserrat" w:eastAsiaTheme="minorHAnsi" w:hAnsi="Montserrat" w:cs="Arial"/>
                <w:b/>
                <w:sz w:val="15"/>
                <w:szCs w:val="15"/>
                <w:lang w:val="es-ES_tradnl" w:eastAsia="es-ES"/>
              </w:rPr>
            </w:pPr>
            <w:r w:rsidRPr="00277CE2">
              <w:rPr>
                <w:rFonts w:ascii="Montserrat" w:eastAsiaTheme="minorHAnsi" w:hAnsi="Montserrat" w:cs="Arial"/>
                <w:b/>
                <w:sz w:val="15"/>
                <w:szCs w:val="15"/>
                <w:lang w:val="es-ES_tradnl" w:eastAsia="es-ES_tradnl"/>
              </w:rPr>
              <w:t>Deducción</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4A4118" w14:textId="77777777" w:rsidR="00D64681" w:rsidRPr="00277CE2" w:rsidRDefault="00D64681" w:rsidP="00D64681">
            <w:pPr>
              <w:suppressAutoHyphens w:val="0"/>
              <w:autoSpaceDE w:val="0"/>
              <w:autoSpaceDN w:val="0"/>
              <w:ind w:right="74"/>
              <w:jc w:val="center"/>
              <w:rPr>
                <w:rFonts w:ascii="Montserrat" w:eastAsiaTheme="minorHAnsi" w:hAnsi="Montserrat" w:cs="Arial"/>
                <w:b/>
                <w:sz w:val="15"/>
                <w:szCs w:val="15"/>
                <w:lang w:val="es-ES_tradnl" w:eastAsia="es-ES_tradnl"/>
              </w:rPr>
            </w:pPr>
            <w:r w:rsidRPr="00277CE2">
              <w:rPr>
                <w:rFonts w:ascii="Montserrat" w:eastAsiaTheme="minorHAnsi" w:hAnsi="Montserrat" w:cs="Arial"/>
                <w:b/>
                <w:sz w:val="15"/>
                <w:szCs w:val="15"/>
                <w:lang w:val="es-ES_tradnl" w:eastAsia="es-ES_tradnl"/>
              </w:rPr>
              <w:t>Responsable de reportar el incumplimiento al Administrador de Contrato</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B0031E" w14:textId="77777777" w:rsidR="00D64681" w:rsidRPr="00277CE2" w:rsidRDefault="00D64681" w:rsidP="00D64681">
            <w:pPr>
              <w:suppressAutoHyphens w:val="0"/>
              <w:autoSpaceDE w:val="0"/>
              <w:autoSpaceDN w:val="0"/>
              <w:ind w:right="74"/>
              <w:jc w:val="center"/>
              <w:rPr>
                <w:rFonts w:ascii="Montserrat" w:eastAsiaTheme="minorHAnsi" w:hAnsi="Montserrat" w:cs="Arial"/>
                <w:b/>
                <w:sz w:val="15"/>
                <w:szCs w:val="15"/>
                <w:lang w:val="es-ES_tradnl" w:eastAsia="es-ES_tradnl"/>
              </w:rPr>
            </w:pPr>
            <w:r w:rsidRPr="00277CE2">
              <w:rPr>
                <w:rFonts w:ascii="Montserrat" w:eastAsiaTheme="minorHAnsi" w:hAnsi="Montserrat" w:cs="Arial"/>
                <w:b/>
                <w:sz w:val="15"/>
                <w:szCs w:val="15"/>
                <w:lang w:val="es-ES_tradnl" w:eastAsia="es-ES_tradnl"/>
              </w:rPr>
              <w:t>Responsable del cálculo, notificación y aplicación de la deductiva al licitante adjudicado</w:t>
            </w:r>
          </w:p>
        </w:tc>
      </w:tr>
      <w:tr w:rsidR="00D64681" w:rsidRPr="00277CE2" w14:paraId="763AB277" w14:textId="77777777" w:rsidTr="00F51E89">
        <w:trPr>
          <w:trHeight w:val="56"/>
          <w:jc w:val="center"/>
        </w:trPr>
        <w:tc>
          <w:tcPr>
            <w:tcW w:w="786" w:type="pct"/>
            <w:tcBorders>
              <w:top w:val="single" w:sz="4" w:space="0" w:color="auto"/>
              <w:left w:val="single" w:sz="4" w:space="0" w:color="auto"/>
              <w:bottom w:val="single" w:sz="4" w:space="0" w:color="auto"/>
              <w:right w:val="single" w:sz="4" w:space="0" w:color="auto"/>
            </w:tcBorders>
            <w:shd w:val="clear" w:color="auto" w:fill="auto"/>
            <w:hideMark/>
          </w:tcPr>
          <w:p w14:paraId="6895AD4D" w14:textId="77777777" w:rsidR="00D64681" w:rsidRPr="00277CE2" w:rsidRDefault="00D64681" w:rsidP="00D64681">
            <w:pPr>
              <w:suppressAutoHyphens w:val="0"/>
              <w:rPr>
                <w:rFonts w:ascii="Montserrat" w:eastAsia="Calibri" w:hAnsi="Montserrat" w:cs="Arial"/>
                <w:bCs/>
                <w:sz w:val="15"/>
                <w:szCs w:val="15"/>
                <w:lang w:val="es-ES_tradnl" w:eastAsia="es-ES_tradnl"/>
              </w:rPr>
            </w:pPr>
            <w:r w:rsidRPr="00277CE2">
              <w:rPr>
                <w:rFonts w:ascii="Montserrat" w:eastAsia="Calibri" w:hAnsi="Montserrat" w:cs="Arial"/>
                <w:bCs/>
                <w:sz w:val="15"/>
                <w:szCs w:val="15"/>
                <w:lang w:val="es-ES_tradnl" w:eastAsia="es-ES_tradnl"/>
              </w:rPr>
              <w:t xml:space="preserve">Cuando </w:t>
            </w:r>
            <w:r w:rsidRPr="00277CE2">
              <w:rPr>
                <w:rFonts w:ascii="Montserrat" w:eastAsia="Calibri" w:hAnsi="Montserrat" w:cs="Arial"/>
                <w:b/>
                <w:bCs/>
                <w:sz w:val="15"/>
                <w:szCs w:val="15"/>
                <w:lang w:val="es-ES_tradnl" w:eastAsia="es-ES_tradnl"/>
              </w:rPr>
              <w:t>no se realice el Servicio de mantenimiento preventivo</w:t>
            </w:r>
            <w:r w:rsidRPr="00277CE2">
              <w:rPr>
                <w:rFonts w:ascii="Montserrat" w:eastAsia="Calibri" w:hAnsi="Montserrat" w:cs="Arial"/>
                <w:bCs/>
                <w:sz w:val="15"/>
                <w:szCs w:val="15"/>
                <w:lang w:val="es-ES_tradnl" w:eastAsia="es-ES_tradnl"/>
              </w:rPr>
              <w:t xml:space="preserve"> de los </w:t>
            </w:r>
            <w:r w:rsidRPr="00277CE2">
              <w:rPr>
                <w:rFonts w:ascii="Montserrat" w:eastAsiaTheme="minorHAnsi" w:hAnsi="Montserrat" w:cs="Arial"/>
                <w:bCs/>
                <w:sz w:val="15"/>
                <w:szCs w:val="15"/>
                <w:lang w:val="es-ES_tradnl" w:eastAsia="es-ES_tradnl"/>
              </w:rPr>
              <w:t>equipos</w:t>
            </w:r>
            <w:r w:rsidRPr="00277CE2">
              <w:rPr>
                <w:rFonts w:ascii="Montserrat" w:eastAsiaTheme="minorHAnsi" w:hAnsi="Montserrat" w:cs="Arial"/>
                <w:sz w:val="15"/>
                <w:szCs w:val="15"/>
                <w:lang w:val="es-ES_tradnl" w:eastAsia="es-ES"/>
              </w:rPr>
              <w:t xml:space="preserve"> según el Programa de Mantenimiento Preventivo.</w:t>
            </w:r>
          </w:p>
        </w:tc>
        <w:tc>
          <w:tcPr>
            <w:tcW w:w="620" w:type="pct"/>
            <w:tcBorders>
              <w:top w:val="single" w:sz="4" w:space="0" w:color="auto"/>
              <w:left w:val="single" w:sz="4" w:space="0" w:color="auto"/>
              <w:bottom w:val="single" w:sz="4" w:space="0" w:color="auto"/>
              <w:right w:val="single" w:sz="4" w:space="0" w:color="auto"/>
            </w:tcBorders>
            <w:shd w:val="clear" w:color="auto" w:fill="auto"/>
            <w:hideMark/>
          </w:tcPr>
          <w:p w14:paraId="51263FBC" w14:textId="77777777" w:rsidR="00D64681" w:rsidRPr="00277CE2" w:rsidRDefault="00D64681" w:rsidP="00D64681">
            <w:pPr>
              <w:suppressAutoHyphens w:val="0"/>
              <w:rPr>
                <w:rFonts w:ascii="Montserrat" w:eastAsia="Calibri" w:hAnsi="Montserrat" w:cs="Arial"/>
                <w:sz w:val="15"/>
                <w:szCs w:val="15"/>
                <w:lang w:val="es-ES_tradnl" w:eastAsia="es-ES"/>
              </w:rPr>
            </w:pPr>
            <w:r w:rsidRPr="00277CE2">
              <w:rPr>
                <w:rFonts w:ascii="Montserrat" w:eastAsia="Calibri" w:hAnsi="Montserrat" w:cs="Arial"/>
                <w:sz w:val="15"/>
                <w:szCs w:val="15"/>
                <w:lang w:val="es-ES_tradnl" w:eastAsia="es-ES_tradnl"/>
              </w:rPr>
              <w:t xml:space="preserve">De acuerdo a los periodos contenidos en el programa presentado por el  licitante adjudicado y aceptado por el Instituto. </w:t>
            </w:r>
          </w:p>
        </w:tc>
        <w:tc>
          <w:tcPr>
            <w:tcW w:w="632" w:type="pct"/>
            <w:tcBorders>
              <w:top w:val="single" w:sz="4" w:space="0" w:color="auto"/>
              <w:left w:val="single" w:sz="4" w:space="0" w:color="auto"/>
              <w:bottom w:val="single" w:sz="4" w:space="0" w:color="auto"/>
              <w:right w:val="single" w:sz="4" w:space="0" w:color="auto"/>
            </w:tcBorders>
          </w:tcPr>
          <w:p w14:paraId="4367E431" w14:textId="77777777" w:rsidR="00D64681" w:rsidRPr="00277CE2" w:rsidRDefault="00D64681" w:rsidP="00D64681">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t>Hasta 20 días posteriores a los 7 (siete) días hábiles señalados en el plazo máximo o hasta 1 (una) vez durante la vigencia de la prestación del servicio.</w:t>
            </w:r>
          </w:p>
        </w:tc>
        <w:tc>
          <w:tcPr>
            <w:tcW w:w="638" w:type="pct"/>
            <w:tcBorders>
              <w:top w:val="single" w:sz="4" w:space="0" w:color="auto"/>
              <w:left w:val="single" w:sz="4" w:space="0" w:color="auto"/>
              <w:bottom w:val="single" w:sz="4" w:space="0" w:color="auto"/>
              <w:right w:val="single" w:sz="4" w:space="0" w:color="auto"/>
            </w:tcBorders>
            <w:shd w:val="clear" w:color="auto" w:fill="auto"/>
            <w:hideMark/>
          </w:tcPr>
          <w:p w14:paraId="03A9FDED" w14:textId="77777777" w:rsidR="00D64681" w:rsidRPr="00277CE2" w:rsidRDefault="00D64681" w:rsidP="00D64681">
            <w:pPr>
              <w:suppressAutoHyphens w:val="0"/>
              <w:rPr>
                <w:rFonts w:ascii="Montserrat" w:eastAsiaTheme="minorHAnsi" w:hAnsi="Montserrat" w:cs="Arial"/>
                <w:sz w:val="15"/>
                <w:szCs w:val="15"/>
                <w:lang w:val="es-ES_tradnl" w:eastAsia="es-ES"/>
              </w:rPr>
            </w:pPr>
            <w:r w:rsidRPr="00277CE2">
              <w:rPr>
                <w:rFonts w:ascii="Montserrat" w:eastAsiaTheme="minorHAnsi" w:hAnsi="Montserrat" w:cs="Arial"/>
                <w:sz w:val="15"/>
                <w:szCs w:val="15"/>
                <w:lang w:val="es-ES_tradnl" w:eastAsia="es-ES_tradnl"/>
              </w:rPr>
              <w:t xml:space="preserve">Por cada día  que exceda los 7 (siete) días hábiles señalados como plazo máximo. </w:t>
            </w:r>
          </w:p>
        </w:tc>
        <w:tc>
          <w:tcPr>
            <w:tcW w:w="600" w:type="pct"/>
            <w:tcBorders>
              <w:top w:val="single" w:sz="4" w:space="0" w:color="auto"/>
              <w:left w:val="single" w:sz="4" w:space="0" w:color="auto"/>
              <w:bottom w:val="single" w:sz="4" w:space="0" w:color="auto"/>
              <w:right w:val="single" w:sz="4" w:space="0" w:color="auto"/>
            </w:tcBorders>
            <w:shd w:val="clear" w:color="auto" w:fill="auto"/>
            <w:hideMark/>
          </w:tcPr>
          <w:p w14:paraId="2B7F2392" w14:textId="77777777" w:rsidR="00D64681" w:rsidRPr="00277CE2" w:rsidRDefault="00D64681" w:rsidP="00D64681">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t xml:space="preserve">5% diario, sobre el valor total del </w:t>
            </w:r>
            <w:r w:rsidRPr="00277CE2">
              <w:rPr>
                <w:rFonts w:eastAsiaTheme="minorHAnsi" w:cs="Arial"/>
                <w:sz w:val="15"/>
                <w:szCs w:val="15"/>
                <w:lang w:val="es-ES_tradnl" w:eastAsia="es-ES_tradnl"/>
              </w:rPr>
              <w:t xml:space="preserve">Comprobante Fiscal Digital </w:t>
            </w:r>
            <w:r w:rsidRPr="00277CE2">
              <w:rPr>
                <w:rFonts w:ascii="Montserrat" w:eastAsiaTheme="minorHAnsi" w:hAnsi="Montserrat" w:cs="Arial"/>
                <w:sz w:val="15"/>
                <w:szCs w:val="15"/>
                <w:lang w:val="es-ES_tradnl" w:eastAsia="es-ES_tradnl"/>
              </w:rPr>
              <w:t>en la Unidad Médica en el mes en que ocurra la incidencia.</w:t>
            </w:r>
          </w:p>
        </w:tc>
        <w:tc>
          <w:tcPr>
            <w:tcW w:w="785" w:type="pct"/>
            <w:tcBorders>
              <w:top w:val="single" w:sz="4" w:space="0" w:color="auto"/>
              <w:left w:val="single" w:sz="4" w:space="0" w:color="auto"/>
              <w:bottom w:val="single" w:sz="4" w:space="0" w:color="auto"/>
              <w:right w:val="single" w:sz="4" w:space="0" w:color="auto"/>
            </w:tcBorders>
            <w:shd w:val="clear" w:color="auto" w:fill="auto"/>
            <w:hideMark/>
          </w:tcPr>
          <w:p w14:paraId="478473E7" w14:textId="77777777" w:rsidR="00D64681" w:rsidRPr="00277CE2" w:rsidRDefault="00D64681" w:rsidP="00D64681">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6"/>
                <w:szCs w:val="16"/>
                <w:lang w:val="es-ES_tradnl" w:eastAsia="es-ES_tradnl"/>
              </w:rPr>
              <w:t>Director Médico</w:t>
            </w:r>
          </w:p>
        </w:tc>
        <w:tc>
          <w:tcPr>
            <w:tcW w:w="939" w:type="pct"/>
            <w:tcBorders>
              <w:top w:val="single" w:sz="4" w:space="0" w:color="auto"/>
              <w:left w:val="single" w:sz="4" w:space="0" w:color="auto"/>
              <w:bottom w:val="single" w:sz="4" w:space="0" w:color="auto"/>
              <w:right w:val="single" w:sz="4" w:space="0" w:color="auto"/>
            </w:tcBorders>
            <w:shd w:val="clear" w:color="auto" w:fill="auto"/>
            <w:hideMark/>
          </w:tcPr>
          <w:p w14:paraId="3F5F32EB" w14:textId="77777777" w:rsidR="00D64681" w:rsidRPr="00277CE2" w:rsidRDefault="00D64681" w:rsidP="00D64681">
            <w:pPr>
              <w:suppressAutoHyphens w:val="0"/>
              <w:ind w:left="19"/>
              <w:rPr>
                <w:rFonts w:ascii="Montserrat" w:eastAsiaTheme="minorHAnsi" w:hAnsi="Montserrat" w:cs="Arial"/>
                <w:sz w:val="15"/>
                <w:szCs w:val="15"/>
                <w:lang w:val="es-ES_tradnl" w:eastAsia="es-ES_tradnl"/>
              </w:rPr>
            </w:pPr>
            <w:r w:rsidRPr="00277CE2">
              <w:rPr>
                <w:rFonts w:ascii="Montserrat" w:eastAsiaTheme="minorHAnsi" w:hAnsi="Montserrat" w:cs="Arial"/>
                <w:b/>
                <w:sz w:val="20"/>
                <w:szCs w:val="24"/>
                <w:lang w:val="es-ES_tradnl" w:eastAsia="es-ES_tradnl"/>
              </w:rPr>
              <w:t>Jefe del Laboratorio Clínico</w:t>
            </w:r>
            <w:r w:rsidRPr="00277CE2">
              <w:rPr>
                <w:rFonts w:ascii="Montserrat" w:eastAsiaTheme="minorHAnsi" w:hAnsi="Montserrat" w:cs="Arial"/>
                <w:sz w:val="15"/>
                <w:szCs w:val="15"/>
                <w:lang w:val="es-ES_tradnl" w:eastAsia="es-ES_tradnl"/>
              </w:rPr>
              <w:t>.</w:t>
            </w:r>
          </w:p>
          <w:p w14:paraId="42313E95" w14:textId="77777777" w:rsidR="00D64681" w:rsidRPr="00277CE2" w:rsidRDefault="00D64681" w:rsidP="00D64681">
            <w:pPr>
              <w:suppressAutoHyphens w:val="0"/>
              <w:ind w:left="19"/>
              <w:rPr>
                <w:rFonts w:ascii="Montserrat" w:eastAsiaTheme="minorHAnsi" w:hAnsi="Montserrat" w:cs="Arial"/>
                <w:b/>
                <w:sz w:val="15"/>
                <w:szCs w:val="15"/>
                <w:lang w:val="es-ES_tradnl" w:eastAsia="es-ES_tradnl"/>
              </w:rPr>
            </w:pPr>
          </w:p>
        </w:tc>
      </w:tr>
      <w:tr w:rsidR="00D64681" w:rsidRPr="00277CE2" w14:paraId="718AAED7" w14:textId="77777777" w:rsidTr="00F51E89">
        <w:trPr>
          <w:trHeight w:val="56"/>
          <w:jc w:val="center"/>
        </w:trPr>
        <w:tc>
          <w:tcPr>
            <w:tcW w:w="786" w:type="pct"/>
            <w:tcBorders>
              <w:top w:val="single" w:sz="4" w:space="0" w:color="auto"/>
              <w:left w:val="single" w:sz="4" w:space="0" w:color="auto"/>
              <w:bottom w:val="single" w:sz="4" w:space="0" w:color="auto"/>
              <w:right w:val="single" w:sz="4" w:space="0" w:color="auto"/>
            </w:tcBorders>
            <w:shd w:val="clear" w:color="auto" w:fill="auto"/>
            <w:hideMark/>
          </w:tcPr>
          <w:p w14:paraId="44DD855A" w14:textId="77777777" w:rsidR="00D64681" w:rsidRPr="00277CE2" w:rsidRDefault="00D64681" w:rsidP="00D64681">
            <w:pPr>
              <w:tabs>
                <w:tab w:val="left" w:pos="6237"/>
                <w:tab w:val="left" w:pos="15168"/>
              </w:tabs>
              <w:ind w:right="51"/>
              <w:contextualSpacing/>
              <w:rPr>
                <w:rFonts w:ascii="Montserrat" w:eastAsia="Calibri" w:hAnsi="Montserrat" w:cs="Arial"/>
                <w:bCs/>
                <w:sz w:val="15"/>
                <w:szCs w:val="15"/>
                <w:lang w:val="es-MX" w:eastAsia="es-ES_tradnl"/>
              </w:rPr>
            </w:pPr>
            <w:r w:rsidRPr="00277CE2">
              <w:rPr>
                <w:rFonts w:ascii="Montserrat" w:eastAsiaTheme="minorHAnsi" w:hAnsi="Montserrat" w:cs="Arial"/>
                <w:sz w:val="15"/>
                <w:szCs w:val="15"/>
                <w:lang w:val="es-ES_tradnl" w:eastAsia="es-ES"/>
              </w:rPr>
              <w:t xml:space="preserve">Cuando el licitante adjudicado </w:t>
            </w:r>
            <w:r w:rsidRPr="00277CE2">
              <w:rPr>
                <w:rFonts w:ascii="Montserrat" w:eastAsiaTheme="minorHAnsi" w:hAnsi="Montserrat" w:cs="Arial"/>
                <w:b/>
                <w:sz w:val="15"/>
                <w:szCs w:val="15"/>
                <w:lang w:val="es-ES_tradnl" w:eastAsia="es-ES"/>
              </w:rPr>
              <w:t>no realice las reparaciones</w:t>
            </w:r>
            <w:r w:rsidRPr="00277CE2">
              <w:rPr>
                <w:rFonts w:ascii="Montserrat" w:eastAsiaTheme="minorHAnsi" w:hAnsi="Montserrat" w:cs="Arial"/>
                <w:sz w:val="15"/>
                <w:szCs w:val="15"/>
                <w:lang w:val="es-ES_tradnl" w:eastAsia="es-ES"/>
              </w:rPr>
              <w:t xml:space="preserve"> necesarias  como parte del mantenimiento correctivo, </w:t>
            </w:r>
            <w:r w:rsidRPr="00277CE2">
              <w:rPr>
                <w:rFonts w:ascii="Montserrat" w:eastAsia="Calibri" w:hAnsi="Montserrat" w:cs="Arial"/>
                <w:sz w:val="15"/>
                <w:szCs w:val="15"/>
                <w:lang w:val="es-ES_tradnl" w:eastAsia="es-ES_tradnl"/>
              </w:rPr>
              <w:t xml:space="preserve">en un plazo no mayor a 48 horas </w:t>
            </w:r>
            <w:r w:rsidRPr="00277CE2">
              <w:rPr>
                <w:rFonts w:ascii="Montserrat" w:eastAsiaTheme="minorHAnsi" w:hAnsi="Montserrat" w:cs="Arial"/>
                <w:bCs/>
                <w:sz w:val="15"/>
                <w:szCs w:val="15"/>
                <w:lang w:val="es-ES_tradnl" w:eastAsia="es-ES_tradnl"/>
              </w:rPr>
              <w:t>contadas a partir de la notificación del reporte que el Instituto realice</w:t>
            </w:r>
            <w:r w:rsidRPr="00277CE2">
              <w:rPr>
                <w:rFonts w:ascii="Montserrat" w:eastAsiaTheme="minorHAnsi" w:hAnsi="Montserrat" w:cs="Arial"/>
                <w:sz w:val="15"/>
                <w:szCs w:val="15"/>
                <w:lang w:val="es-ES_tradnl" w:eastAsia="es-ES_tradnl"/>
              </w:rPr>
              <w:t>.</w:t>
            </w:r>
          </w:p>
        </w:tc>
        <w:tc>
          <w:tcPr>
            <w:tcW w:w="620" w:type="pct"/>
            <w:tcBorders>
              <w:top w:val="single" w:sz="4" w:space="0" w:color="auto"/>
              <w:left w:val="single" w:sz="4" w:space="0" w:color="auto"/>
              <w:bottom w:val="single" w:sz="4" w:space="0" w:color="auto"/>
              <w:right w:val="single" w:sz="4" w:space="0" w:color="auto"/>
            </w:tcBorders>
            <w:shd w:val="clear" w:color="auto" w:fill="auto"/>
            <w:hideMark/>
          </w:tcPr>
          <w:p w14:paraId="0151ACEF" w14:textId="77777777" w:rsidR="00D64681" w:rsidRPr="00277CE2" w:rsidRDefault="00D64681" w:rsidP="00D64681">
            <w:pPr>
              <w:suppressAutoHyphens w:val="0"/>
              <w:rPr>
                <w:rFonts w:ascii="Montserrat" w:eastAsiaTheme="minorHAnsi" w:hAnsi="Montserrat" w:cs="Arial"/>
                <w:color w:val="000000"/>
                <w:sz w:val="15"/>
                <w:szCs w:val="15"/>
                <w:lang w:val="es-ES_tradnl" w:eastAsia="es-ES_tradnl"/>
              </w:rPr>
            </w:pPr>
            <w:r w:rsidRPr="00277CE2">
              <w:rPr>
                <w:rFonts w:ascii="Montserrat" w:eastAsiaTheme="minorHAnsi" w:hAnsi="Montserrat" w:cs="Arial"/>
                <w:sz w:val="15"/>
                <w:szCs w:val="15"/>
                <w:lang w:val="es-ES_tradnl" w:eastAsia="es-ES_tradnl"/>
              </w:rPr>
              <w:t>Por cada día que exceda el nivel de servicio establecido.</w:t>
            </w:r>
          </w:p>
        </w:tc>
        <w:tc>
          <w:tcPr>
            <w:tcW w:w="632" w:type="pct"/>
            <w:tcBorders>
              <w:top w:val="single" w:sz="4" w:space="0" w:color="auto"/>
              <w:left w:val="single" w:sz="4" w:space="0" w:color="auto"/>
              <w:bottom w:val="single" w:sz="4" w:space="0" w:color="auto"/>
              <w:right w:val="single" w:sz="4" w:space="0" w:color="auto"/>
            </w:tcBorders>
          </w:tcPr>
          <w:p w14:paraId="3563FB22" w14:textId="77777777" w:rsidR="00D64681" w:rsidRPr="00277CE2" w:rsidRDefault="00D64681" w:rsidP="00D64681">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t>Hasta 2 (dos) fallas no atendidas dentro de los 10 días hábiles de tolerancia.</w:t>
            </w:r>
          </w:p>
        </w:tc>
        <w:tc>
          <w:tcPr>
            <w:tcW w:w="638" w:type="pct"/>
            <w:tcBorders>
              <w:top w:val="single" w:sz="4" w:space="0" w:color="auto"/>
              <w:left w:val="single" w:sz="4" w:space="0" w:color="auto"/>
              <w:bottom w:val="single" w:sz="4" w:space="0" w:color="auto"/>
              <w:right w:val="single" w:sz="4" w:space="0" w:color="auto"/>
            </w:tcBorders>
            <w:shd w:val="clear" w:color="auto" w:fill="auto"/>
            <w:hideMark/>
          </w:tcPr>
          <w:p w14:paraId="57A60491" w14:textId="77777777" w:rsidR="00D64681" w:rsidRPr="00277CE2" w:rsidRDefault="00D64681" w:rsidP="00D64681">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t xml:space="preserve">Por cada día que exceda los 10 días hábiles de tolerancia contados a partir del cumplimiento del plazo de  48 horas del reporte que el Instituto realice </w:t>
            </w:r>
          </w:p>
        </w:tc>
        <w:tc>
          <w:tcPr>
            <w:tcW w:w="600" w:type="pct"/>
            <w:tcBorders>
              <w:top w:val="single" w:sz="4" w:space="0" w:color="auto"/>
              <w:left w:val="single" w:sz="4" w:space="0" w:color="auto"/>
              <w:bottom w:val="single" w:sz="4" w:space="0" w:color="auto"/>
              <w:right w:val="single" w:sz="4" w:space="0" w:color="auto"/>
            </w:tcBorders>
            <w:shd w:val="clear" w:color="auto" w:fill="auto"/>
            <w:hideMark/>
          </w:tcPr>
          <w:p w14:paraId="170A2358" w14:textId="77777777" w:rsidR="00D64681" w:rsidRPr="00277CE2" w:rsidRDefault="00D64681" w:rsidP="00D64681">
            <w:pPr>
              <w:suppressAutoHyphens w:val="0"/>
              <w:ind w:left="-86"/>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t xml:space="preserve">2.5% diario, sobre el valor total del </w:t>
            </w:r>
            <w:r w:rsidRPr="00277CE2">
              <w:rPr>
                <w:rFonts w:eastAsiaTheme="minorHAnsi" w:cs="Arial"/>
                <w:sz w:val="15"/>
                <w:szCs w:val="15"/>
                <w:lang w:val="es-ES_tradnl" w:eastAsia="es-ES_tradnl"/>
              </w:rPr>
              <w:t>Comprobante Fiscal Digital</w:t>
            </w:r>
            <w:r w:rsidRPr="00277CE2">
              <w:rPr>
                <w:rFonts w:ascii="Montserrat" w:eastAsiaTheme="minorHAnsi" w:hAnsi="Montserrat" w:cs="Arial"/>
                <w:sz w:val="15"/>
                <w:szCs w:val="15"/>
                <w:lang w:val="es-ES_tradnl" w:eastAsia="es-ES_tradnl"/>
              </w:rPr>
              <w:t xml:space="preserve"> en la Unidad Médica en el mes en que ocurra la incidencia. </w:t>
            </w:r>
          </w:p>
        </w:tc>
        <w:tc>
          <w:tcPr>
            <w:tcW w:w="785" w:type="pct"/>
            <w:tcBorders>
              <w:top w:val="single" w:sz="4" w:space="0" w:color="auto"/>
              <w:left w:val="single" w:sz="4" w:space="0" w:color="auto"/>
              <w:bottom w:val="single" w:sz="4" w:space="0" w:color="auto"/>
              <w:right w:val="single" w:sz="4" w:space="0" w:color="auto"/>
            </w:tcBorders>
            <w:shd w:val="clear" w:color="auto" w:fill="auto"/>
            <w:hideMark/>
          </w:tcPr>
          <w:p w14:paraId="7AFA9353" w14:textId="77777777" w:rsidR="00D64681" w:rsidRPr="00277CE2" w:rsidRDefault="00D64681" w:rsidP="00D64681">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6"/>
                <w:szCs w:val="16"/>
                <w:lang w:val="es-ES_tradnl" w:eastAsia="es-ES_tradnl"/>
              </w:rPr>
              <w:t>Director Médico</w:t>
            </w:r>
          </w:p>
        </w:tc>
        <w:tc>
          <w:tcPr>
            <w:tcW w:w="939" w:type="pct"/>
            <w:tcBorders>
              <w:top w:val="single" w:sz="4" w:space="0" w:color="auto"/>
              <w:left w:val="single" w:sz="4" w:space="0" w:color="auto"/>
              <w:bottom w:val="single" w:sz="4" w:space="0" w:color="auto"/>
              <w:right w:val="single" w:sz="4" w:space="0" w:color="auto"/>
            </w:tcBorders>
            <w:shd w:val="clear" w:color="auto" w:fill="auto"/>
            <w:hideMark/>
          </w:tcPr>
          <w:p w14:paraId="79F2C55E" w14:textId="77777777" w:rsidR="00D64681" w:rsidRPr="00277CE2" w:rsidRDefault="00D64681" w:rsidP="00D64681">
            <w:pPr>
              <w:suppressAutoHyphens w:val="0"/>
              <w:ind w:left="19"/>
              <w:rPr>
                <w:rFonts w:ascii="Montserrat" w:eastAsiaTheme="minorHAnsi" w:hAnsi="Montserrat" w:cs="Arial"/>
                <w:b/>
                <w:sz w:val="15"/>
                <w:szCs w:val="15"/>
                <w:lang w:val="es-ES_tradnl" w:eastAsia="es-ES_tradnl"/>
              </w:rPr>
            </w:pPr>
            <w:r w:rsidRPr="00277CE2">
              <w:rPr>
                <w:rFonts w:ascii="Montserrat" w:eastAsiaTheme="minorHAnsi" w:hAnsi="Montserrat" w:cs="Arial"/>
                <w:b/>
                <w:sz w:val="20"/>
                <w:szCs w:val="24"/>
                <w:lang w:val="es-ES_tradnl" w:eastAsia="es-ES_tradnl"/>
              </w:rPr>
              <w:t>Jefe del Laboratorio Clínico</w:t>
            </w:r>
            <w:r w:rsidRPr="00277CE2">
              <w:rPr>
                <w:rFonts w:ascii="Montserrat" w:eastAsiaTheme="minorHAnsi" w:hAnsi="Montserrat" w:cs="Arial"/>
                <w:b/>
                <w:sz w:val="15"/>
                <w:szCs w:val="15"/>
                <w:lang w:val="es-ES_tradnl" w:eastAsia="es-ES_tradnl"/>
              </w:rPr>
              <w:t xml:space="preserve"> </w:t>
            </w:r>
          </w:p>
        </w:tc>
      </w:tr>
      <w:tr w:rsidR="00D64681" w:rsidRPr="00277CE2" w14:paraId="10ED8DE9" w14:textId="77777777" w:rsidTr="00F51E89">
        <w:trPr>
          <w:trHeight w:val="140"/>
          <w:jc w:val="center"/>
        </w:trPr>
        <w:tc>
          <w:tcPr>
            <w:tcW w:w="786" w:type="pct"/>
            <w:tcBorders>
              <w:top w:val="single" w:sz="4" w:space="0" w:color="auto"/>
              <w:left w:val="single" w:sz="4" w:space="0" w:color="auto"/>
              <w:bottom w:val="single" w:sz="4" w:space="0" w:color="auto"/>
              <w:right w:val="single" w:sz="4" w:space="0" w:color="auto"/>
            </w:tcBorders>
            <w:shd w:val="clear" w:color="auto" w:fill="auto"/>
          </w:tcPr>
          <w:p w14:paraId="70626C82" w14:textId="77777777" w:rsidR="00D64681" w:rsidRPr="00277CE2" w:rsidRDefault="00D64681" w:rsidP="00D64681">
            <w:pPr>
              <w:suppressAutoHyphens w:val="0"/>
              <w:contextualSpacing/>
              <w:rPr>
                <w:rFonts w:ascii="Montserrat" w:eastAsiaTheme="minorHAnsi" w:hAnsi="Montserrat" w:cs="Arial"/>
                <w:sz w:val="15"/>
                <w:szCs w:val="15"/>
                <w:lang w:val="es-ES_tradnl" w:eastAsia="es-ES"/>
              </w:rPr>
            </w:pPr>
            <w:r w:rsidRPr="00277CE2">
              <w:rPr>
                <w:rFonts w:ascii="Montserrat" w:eastAsia="Batang" w:hAnsi="Montserrat" w:cs="Arial"/>
                <w:color w:val="000000"/>
                <w:sz w:val="15"/>
                <w:szCs w:val="15"/>
                <w:lang w:val="es-ES_tradnl" w:eastAsia="es-ES_tradnl"/>
              </w:rPr>
              <w:t xml:space="preserve">Mantenimiento correctivo en caso de presentarse hasta </w:t>
            </w:r>
            <w:r w:rsidRPr="00277CE2">
              <w:rPr>
                <w:rFonts w:ascii="Montserrat" w:eastAsia="Batang" w:hAnsi="Montserrat" w:cs="Arial"/>
                <w:b/>
                <w:color w:val="000000"/>
                <w:sz w:val="15"/>
                <w:szCs w:val="15"/>
                <w:lang w:val="es-ES_tradnl" w:eastAsia="es-ES_tradnl"/>
              </w:rPr>
              <w:t>2 (dos) reportes de fallas</w:t>
            </w:r>
            <w:r w:rsidRPr="00277CE2">
              <w:rPr>
                <w:rFonts w:ascii="Montserrat" w:eastAsia="Batang" w:hAnsi="Montserrat" w:cs="Arial"/>
                <w:color w:val="000000"/>
                <w:sz w:val="15"/>
                <w:szCs w:val="15"/>
                <w:lang w:val="es-ES_tradnl" w:eastAsia="es-ES_tradnl"/>
              </w:rPr>
              <w:t xml:space="preserve"> en un mismo  equipos en un periodo de 15 días naturales o acumular </w:t>
            </w:r>
            <w:r w:rsidRPr="00277CE2">
              <w:rPr>
                <w:rFonts w:ascii="Montserrat" w:eastAsia="Batang" w:hAnsi="Montserrat" w:cs="Arial"/>
                <w:b/>
                <w:color w:val="000000"/>
                <w:sz w:val="15"/>
                <w:szCs w:val="15"/>
                <w:lang w:val="es-ES_tradnl" w:eastAsia="es-ES_tradnl"/>
              </w:rPr>
              <w:t>4 (cuatro) reportes de fallas</w:t>
            </w:r>
            <w:r w:rsidRPr="00277CE2">
              <w:rPr>
                <w:rFonts w:ascii="Montserrat" w:eastAsia="Batang" w:hAnsi="Montserrat" w:cs="Arial"/>
                <w:color w:val="000000"/>
                <w:sz w:val="15"/>
                <w:szCs w:val="15"/>
                <w:lang w:val="es-ES_tradnl" w:eastAsia="es-ES_tradnl"/>
              </w:rPr>
              <w:t xml:space="preserve"> </w:t>
            </w:r>
            <w:r w:rsidRPr="00277CE2">
              <w:rPr>
                <w:rFonts w:ascii="Montserrat" w:eastAsia="Batang" w:hAnsi="Montserrat" w:cs="Arial"/>
                <w:color w:val="000000"/>
                <w:sz w:val="15"/>
                <w:szCs w:val="15"/>
                <w:lang w:val="es-ES_tradnl" w:eastAsia="es-ES_tradnl"/>
              </w:rPr>
              <w:lastRenderedPageBreak/>
              <w:t xml:space="preserve">de un mismo equipo en 365 días naturales, las cuales impliquen que se envíen las muestras a procesar a los </w:t>
            </w:r>
            <w:r w:rsidRPr="00277CE2">
              <w:rPr>
                <w:rFonts w:ascii="Montserrat" w:eastAsia="Batang" w:hAnsi="Montserrat" w:cs="Arial"/>
                <w:b/>
                <w:color w:val="000000"/>
                <w:sz w:val="15"/>
                <w:szCs w:val="15"/>
                <w:lang w:val="es-ES_tradnl" w:eastAsia="es-ES_tradnl"/>
              </w:rPr>
              <w:t>Laboratorios Alternos</w:t>
            </w:r>
          </w:p>
        </w:tc>
        <w:tc>
          <w:tcPr>
            <w:tcW w:w="620" w:type="pct"/>
            <w:tcBorders>
              <w:top w:val="single" w:sz="4" w:space="0" w:color="auto"/>
              <w:left w:val="single" w:sz="4" w:space="0" w:color="auto"/>
              <w:bottom w:val="single" w:sz="4" w:space="0" w:color="auto"/>
              <w:right w:val="single" w:sz="4" w:space="0" w:color="auto"/>
            </w:tcBorders>
            <w:shd w:val="clear" w:color="auto" w:fill="auto"/>
          </w:tcPr>
          <w:p w14:paraId="0AE9A18E" w14:textId="77777777" w:rsidR="00D64681" w:rsidRPr="00277CE2" w:rsidRDefault="00D64681" w:rsidP="00D64681">
            <w:pPr>
              <w:suppressAutoHyphens w:val="0"/>
              <w:rPr>
                <w:rFonts w:ascii="Montserrat" w:eastAsiaTheme="minorHAnsi" w:hAnsi="Montserrat" w:cs="Arial"/>
                <w:color w:val="000000"/>
                <w:sz w:val="15"/>
                <w:szCs w:val="15"/>
                <w:lang w:val="es-ES_tradnl" w:eastAsia="es-ES_tradnl"/>
              </w:rPr>
            </w:pPr>
            <w:r w:rsidRPr="00277CE2">
              <w:rPr>
                <w:rFonts w:ascii="Montserrat" w:eastAsiaTheme="minorHAnsi" w:hAnsi="Montserrat" w:cs="Arial"/>
                <w:sz w:val="15"/>
                <w:szCs w:val="15"/>
                <w:lang w:val="es-ES_tradnl" w:eastAsia="es-ES_tradnl"/>
              </w:rPr>
              <w:lastRenderedPageBreak/>
              <w:t>Por cada día que exceda el nivel de servicio establecido.</w:t>
            </w:r>
          </w:p>
        </w:tc>
        <w:tc>
          <w:tcPr>
            <w:tcW w:w="632" w:type="pct"/>
            <w:tcBorders>
              <w:top w:val="single" w:sz="4" w:space="0" w:color="auto"/>
              <w:left w:val="single" w:sz="4" w:space="0" w:color="auto"/>
              <w:bottom w:val="single" w:sz="4" w:space="0" w:color="auto"/>
              <w:right w:val="single" w:sz="4" w:space="0" w:color="auto"/>
            </w:tcBorders>
          </w:tcPr>
          <w:p w14:paraId="3FE76E79" w14:textId="77777777" w:rsidR="00D64681" w:rsidRPr="00277CE2" w:rsidRDefault="00D64681" w:rsidP="00D64681">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t>Hasta  los 10 días hábiles de tolerancia contados a partir de la realización del segundo reporte de falla o el 4to reporte de falla.</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2C85E00A" w14:textId="77777777" w:rsidR="00D64681" w:rsidRPr="00277CE2" w:rsidRDefault="00D64681" w:rsidP="00D64681">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t>Por cada día que exceda los 10 días hábiles de tolerancia contados a</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26F0AF6F" w14:textId="77777777" w:rsidR="00D64681" w:rsidRPr="00277CE2" w:rsidRDefault="00D64681" w:rsidP="00D64681">
            <w:pPr>
              <w:suppressAutoHyphens w:val="0"/>
              <w:ind w:left="-86"/>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t xml:space="preserve">2.5% diario, sobre el valor total del </w:t>
            </w:r>
            <w:r w:rsidRPr="00277CE2">
              <w:rPr>
                <w:rFonts w:eastAsiaTheme="minorHAnsi" w:cs="Arial"/>
                <w:sz w:val="15"/>
                <w:szCs w:val="15"/>
                <w:lang w:val="es-ES_tradnl" w:eastAsia="es-ES_tradnl"/>
              </w:rPr>
              <w:t xml:space="preserve">Comprobante Fiscal Digital </w:t>
            </w:r>
            <w:r w:rsidRPr="00277CE2">
              <w:rPr>
                <w:rFonts w:ascii="Montserrat" w:eastAsiaTheme="minorHAnsi" w:hAnsi="Montserrat" w:cs="Arial"/>
                <w:sz w:val="15"/>
                <w:szCs w:val="15"/>
                <w:lang w:val="es-ES_tradnl" w:eastAsia="es-ES_tradnl"/>
              </w:rPr>
              <w:t>en la Unidad Médica en el mes en que ocurra la incidencia.</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7A86F9F5" w14:textId="77777777" w:rsidR="00D64681" w:rsidRPr="00277CE2" w:rsidRDefault="00D64681" w:rsidP="00D64681">
            <w:pPr>
              <w:suppressAutoHyphens w:val="0"/>
              <w:rPr>
                <w:rFonts w:ascii="Montserrat" w:eastAsiaTheme="minorHAnsi" w:hAnsi="Montserrat" w:cs="Arial"/>
                <w:b/>
                <w:sz w:val="16"/>
                <w:szCs w:val="16"/>
                <w:lang w:val="es-ES_tradnl" w:eastAsia="es-ES_tradnl"/>
              </w:rPr>
            </w:pPr>
          </w:p>
          <w:p w14:paraId="27301488" w14:textId="77777777" w:rsidR="00D64681" w:rsidRPr="00277CE2" w:rsidRDefault="00D64681" w:rsidP="00D64681">
            <w:pPr>
              <w:suppressAutoHyphens w:val="0"/>
              <w:rPr>
                <w:rFonts w:ascii="Montserrat" w:eastAsiaTheme="minorHAnsi" w:hAnsi="Montserrat" w:cs="Arial"/>
                <w:b/>
                <w:sz w:val="15"/>
                <w:szCs w:val="15"/>
                <w:lang w:val="es-ES_tradnl" w:eastAsia="es-ES_tradnl"/>
              </w:rPr>
            </w:pPr>
            <w:r w:rsidRPr="00277CE2">
              <w:rPr>
                <w:rFonts w:ascii="Montserrat" w:eastAsiaTheme="minorHAnsi" w:hAnsi="Montserrat" w:cs="Arial"/>
                <w:sz w:val="16"/>
                <w:szCs w:val="16"/>
                <w:lang w:val="es-ES_tradnl" w:eastAsia="es-ES_tradnl"/>
              </w:rPr>
              <w:t>Director Médico</w:t>
            </w:r>
          </w:p>
        </w:tc>
        <w:tc>
          <w:tcPr>
            <w:tcW w:w="939" w:type="pct"/>
            <w:tcBorders>
              <w:top w:val="single" w:sz="4" w:space="0" w:color="auto"/>
              <w:left w:val="single" w:sz="4" w:space="0" w:color="auto"/>
              <w:bottom w:val="single" w:sz="4" w:space="0" w:color="auto"/>
              <w:right w:val="single" w:sz="4" w:space="0" w:color="auto"/>
            </w:tcBorders>
            <w:shd w:val="clear" w:color="auto" w:fill="auto"/>
          </w:tcPr>
          <w:p w14:paraId="7A9067DD" w14:textId="77777777" w:rsidR="00D64681" w:rsidRPr="00277CE2" w:rsidRDefault="00D64681" w:rsidP="00D64681">
            <w:pPr>
              <w:suppressAutoHyphens w:val="0"/>
              <w:rPr>
                <w:rFonts w:ascii="Montserrat" w:eastAsiaTheme="minorHAnsi" w:hAnsi="Montserrat" w:cs="Arial"/>
                <w:b/>
                <w:sz w:val="15"/>
                <w:szCs w:val="15"/>
                <w:lang w:val="es-ES_tradnl" w:eastAsia="es-ES_tradnl"/>
              </w:rPr>
            </w:pPr>
            <w:r w:rsidRPr="00277CE2">
              <w:rPr>
                <w:rFonts w:ascii="Montserrat" w:eastAsiaTheme="minorHAnsi" w:hAnsi="Montserrat" w:cs="Arial"/>
                <w:b/>
                <w:sz w:val="20"/>
                <w:szCs w:val="24"/>
                <w:lang w:val="es-ES_tradnl" w:eastAsia="es-ES_tradnl"/>
              </w:rPr>
              <w:t>Jefe del Laboratorio Clínico</w:t>
            </w:r>
            <w:r w:rsidRPr="00277CE2">
              <w:rPr>
                <w:rFonts w:ascii="Montserrat" w:eastAsiaTheme="minorHAnsi" w:hAnsi="Montserrat" w:cs="Arial"/>
                <w:b/>
                <w:sz w:val="15"/>
                <w:szCs w:val="15"/>
                <w:lang w:val="es-ES_tradnl" w:eastAsia="es-ES_tradnl"/>
              </w:rPr>
              <w:t xml:space="preserve"> </w:t>
            </w:r>
          </w:p>
        </w:tc>
      </w:tr>
      <w:tr w:rsidR="00D64681" w:rsidRPr="00277CE2" w14:paraId="13A3DD44" w14:textId="77777777" w:rsidTr="00F51E89">
        <w:trPr>
          <w:trHeight w:val="140"/>
          <w:jc w:val="center"/>
        </w:trPr>
        <w:tc>
          <w:tcPr>
            <w:tcW w:w="786" w:type="pct"/>
            <w:tcBorders>
              <w:top w:val="single" w:sz="4" w:space="0" w:color="auto"/>
              <w:left w:val="single" w:sz="4" w:space="0" w:color="auto"/>
              <w:bottom w:val="single" w:sz="4" w:space="0" w:color="auto"/>
              <w:right w:val="single" w:sz="4" w:space="0" w:color="auto"/>
            </w:tcBorders>
            <w:shd w:val="clear" w:color="auto" w:fill="auto"/>
          </w:tcPr>
          <w:p w14:paraId="0469EA9B" w14:textId="77777777" w:rsidR="00D64681" w:rsidRPr="00277CE2" w:rsidRDefault="00D64681" w:rsidP="00D64681">
            <w:pPr>
              <w:suppressAutoHyphens w:val="0"/>
              <w:contextualSpacing/>
              <w:rPr>
                <w:rFonts w:ascii="Montserrat" w:eastAsiaTheme="minorHAnsi" w:hAnsi="Montserrat" w:cs="Arial"/>
                <w:sz w:val="15"/>
                <w:szCs w:val="15"/>
                <w:lang w:val="es-ES_tradnl" w:eastAsia="es-ES"/>
              </w:rPr>
            </w:pPr>
            <w:r w:rsidRPr="00277CE2">
              <w:rPr>
                <w:rFonts w:ascii="Montserrat" w:eastAsia="Batang" w:hAnsi="Montserrat" w:cs="Arial"/>
                <w:color w:val="000000"/>
                <w:sz w:val="15"/>
                <w:szCs w:val="15"/>
                <w:lang w:val="es-ES_tradnl" w:eastAsia="es-ES_tradnl"/>
              </w:rPr>
              <w:lastRenderedPageBreak/>
              <w:t xml:space="preserve">Si el </w:t>
            </w:r>
            <w:r w:rsidRPr="00277CE2">
              <w:rPr>
                <w:rFonts w:ascii="Montserrat" w:eastAsiaTheme="minorHAnsi" w:hAnsi="Montserrat" w:cs="Arial"/>
                <w:bCs/>
                <w:color w:val="000000"/>
                <w:sz w:val="15"/>
                <w:szCs w:val="15"/>
                <w:lang w:val="es-ES_tradnl" w:eastAsia="es-ES_tradnl"/>
              </w:rPr>
              <w:t xml:space="preserve">Licitante Adjudicado </w:t>
            </w:r>
            <w:r w:rsidRPr="00277CE2">
              <w:rPr>
                <w:rFonts w:ascii="Montserrat" w:eastAsia="Batang" w:hAnsi="Montserrat" w:cs="Arial"/>
                <w:color w:val="000000"/>
                <w:sz w:val="15"/>
                <w:szCs w:val="15"/>
                <w:lang w:val="es-ES_tradnl" w:eastAsia="es-ES_tradnl"/>
              </w:rPr>
              <w:t xml:space="preserve">determina la necesidad de sustituir el </w:t>
            </w:r>
            <w:r w:rsidRPr="00277CE2">
              <w:rPr>
                <w:rFonts w:ascii="Montserrat" w:eastAsiaTheme="minorHAnsi" w:hAnsi="Montserrat" w:cs="Arial"/>
                <w:bCs/>
                <w:color w:val="000000"/>
                <w:sz w:val="15"/>
                <w:szCs w:val="15"/>
                <w:lang w:val="es-ES_tradnl" w:eastAsia="es-ES_tradnl"/>
              </w:rPr>
              <w:t>equipo, refacciones, accesorios</w:t>
            </w:r>
            <w:r w:rsidRPr="00277CE2">
              <w:rPr>
                <w:rFonts w:ascii="Montserrat" w:eastAsia="Batang" w:hAnsi="Montserrat" w:cs="Arial"/>
                <w:color w:val="000000"/>
                <w:sz w:val="15"/>
                <w:szCs w:val="15"/>
                <w:lang w:val="es-ES_tradnl" w:eastAsia="es-ES_tradnl"/>
              </w:rPr>
              <w:t xml:space="preserve"> y/o periférico, y </w:t>
            </w:r>
            <w:r w:rsidRPr="00277CE2">
              <w:rPr>
                <w:rFonts w:ascii="Montserrat" w:eastAsia="Batang" w:hAnsi="Montserrat" w:cs="Arial"/>
                <w:b/>
                <w:color w:val="000000"/>
                <w:sz w:val="15"/>
                <w:szCs w:val="15"/>
                <w:lang w:val="es-ES_tradnl" w:eastAsia="es-ES_tradnl"/>
              </w:rPr>
              <w:t>no reponga</w:t>
            </w:r>
            <w:r w:rsidRPr="00277CE2">
              <w:rPr>
                <w:rFonts w:ascii="Montserrat" w:eastAsia="Batang" w:hAnsi="Montserrat" w:cs="Arial"/>
                <w:color w:val="000000"/>
                <w:sz w:val="15"/>
                <w:szCs w:val="15"/>
                <w:lang w:val="es-ES_tradnl" w:eastAsia="es-ES_tradnl"/>
              </w:rPr>
              <w:t xml:space="preserve"> dentro de los </w:t>
            </w:r>
            <w:r w:rsidRPr="00277CE2">
              <w:rPr>
                <w:rFonts w:ascii="Montserrat" w:eastAsia="Batang" w:hAnsi="Montserrat" w:cs="Arial"/>
                <w:b/>
                <w:color w:val="000000"/>
                <w:sz w:val="15"/>
                <w:szCs w:val="15"/>
                <w:lang w:val="es-ES_tradnl" w:eastAsia="es-ES_tradnl"/>
              </w:rPr>
              <w:t>15</w:t>
            </w:r>
            <w:r w:rsidRPr="00277CE2">
              <w:rPr>
                <w:rFonts w:ascii="Montserrat" w:eastAsia="Batang" w:hAnsi="Montserrat" w:cs="Arial"/>
                <w:color w:val="000000"/>
                <w:sz w:val="15"/>
                <w:szCs w:val="15"/>
                <w:lang w:val="es-ES_tradnl" w:eastAsia="es-ES_tradnl"/>
              </w:rPr>
              <w:t xml:space="preserve"> </w:t>
            </w:r>
            <w:r w:rsidRPr="00277CE2">
              <w:rPr>
                <w:rFonts w:ascii="Montserrat" w:eastAsia="Batang" w:hAnsi="Montserrat" w:cs="Arial"/>
                <w:b/>
                <w:color w:val="000000"/>
                <w:sz w:val="15"/>
                <w:szCs w:val="15"/>
                <w:lang w:val="es-ES_tradnl" w:eastAsia="es-ES_tradnl"/>
              </w:rPr>
              <w:t>días hábiles</w:t>
            </w:r>
            <w:r w:rsidRPr="00277CE2">
              <w:rPr>
                <w:rFonts w:ascii="Montserrat" w:eastAsia="Batang" w:hAnsi="Montserrat" w:cs="Arial"/>
                <w:color w:val="000000"/>
                <w:sz w:val="15"/>
                <w:szCs w:val="15"/>
                <w:lang w:val="es-ES_tradnl" w:eastAsia="es-ES_tradnl"/>
              </w:rPr>
              <w:t xml:space="preserve"> posteriores a la notificación del reporte de falla por parte del Instituto</w:t>
            </w:r>
          </w:p>
        </w:tc>
        <w:tc>
          <w:tcPr>
            <w:tcW w:w="620" w:type="pct"/>
            <w:tcBorders>
              <w:top w:val="single" w:sz="4" w:space="0" w:color="auto"/>
              <w:left w:val="single" w:sz="4" w:space="0" w:color="auto"/>
              <w:bottom w:val="single" w:sz="4" w:space="0" w:color="auto"/>
              <w:right w:val="single" w:sz="4" w:space="0" w:color="auto"/>
            </w:tcBorders>
            <w:shd w:val="clear" w:color="auto" w:fill="auto"/>
          </w:tcPr>
          <w:p w14:paraId="6E59F04E" w14:textId="77777777" w:rsidR="00D64681" w:rsidRPr="00277CE2" w:rsidRDefault="00D64681" w:rsidP="00D64681">
            <w:pPr>
              <w:suppressAutoHyphens w:val="0"/>
              <w:rPr>
                <w:rFonts w:ascii="Montserrat" w:eastAsiaTheme="minorHAnsi" w:hAnsi="Montserrat" w:cs="Arial"/>
                <w:color w:val="000000"/>
                <w:sz w:val="15"/>
                <w:szCs w:val="15"/>
                <w:lang w:val="es-ES_tradnl" w:eastAsia="es-ES_tradnl"/>
              </w:rPr>
            </w:pPr>
            <w:r w:rsidRPr="00277CE2">
              <w:rPr>
                <w:rFonts w:ascii="Montserrat" w:eastAsiaTheme="minorHAnsi" w:hAnsi="Montserrat" w:cs="Arial"/>
                <w:color w:val="000000"/>
                <w:sz w:val="15"/>
                <w:szCs w:val="15"/>
                <w:lang w:val="es-ES_tradnl" w:eastAsia="es-ES_tradnl"/>
              </w:rPr>
              <w:t xml:space="preserve">De acuerdo a los plazos establecidos. </w:t>
            </w:r>
          </w:p>
        </w:tc>
        <w:tc>
          <w:tcPr>
            <w:tcW w:w="632" w:type="pct"/>
            <w:tcBorders>
              <w:top w:val="single" w:sz="4" w:space="0" w:color="auto"/>
              <w:left w:val="single" w:sz="4" w:space="0" w:color="auto"/>
              <w:bottom w:val="single" w:sz="4" w:space="0" w:color="auto"/>
              <w:right w:val="single" w:sz="4" w:space="0" w:color="auto"/>
            </w:tcBorders>
          </w:tcPr>
          <w:p w14:paraId="0B64E2CA" w14:textId="77777777" w:rsidR="00D64681" w:rsidRPr="00277CE2" w:rsidRDefault="00D64681" w:rsidP="00D64681">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t>Hasta  los 3 (tres) días hábiles posteriores  de tolerancia contados a partir del día siguiente de vencido el plazo máximo de sustitución del equipo, refacciones, accesorios y/o periféricos, o hasta en 2 (dos) ocasiones durante la vigencia de la prestación del servicio</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385D1C00" w14:textId="77777777" w:rsidR="00D64681" w:rsidRPr="00277CE2" w:rsidRDefault="00D64681" w:rsidP="00D64681">
            <w:pPr>
              <w:suppressAutoHyphens w:val="0"/>
              <w:rPr>
                <w:rFonts w:ascii="Montserrat" w:eastAsiaTheme="minorHAnsi" w:hAnsi="Montserrat" w:cs="Arial"/>
                <w:sz w:val="15"/>
                <w:szCs w:val="15"/>
                <w:lang w:val="es-ES_tradnl" w:eastAsia="es-ES_tradnl"/>
              </w:rPr>
            </w:pP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670803D0" w14:textId="77777777" w:rsidR="00D64681" w:rsidRPr="00277CE2" w:rsidRDefault="00D64681" w:rsidP="00D64681">
            <w:pPr>
              <w:suppressAutoHyphens w:val="0"/>
              <w:ind w:left="-86"/>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t xml:space="preserve">5.0% diario, sobre el valor total de del </w:t>
            </w:r>
            <w:r w:rsidRPr="00277CE2">
              <w:rPr>
                <w:rFonts w:eastAsiaTheme="minorHAnsi" w:cs="Arial"/>
                <w:sz w:val="15"/>
                <w:szCs w:val="15"/>
                <w:lang w:val="es-ES_tradnl" w:eastAsia="es-ES_tradnl"/>
              </w:rPr>
              <w:t xml:space="preserve">Comprobante Fiscal Digital </w:t>
            </w:r>
            <w:r w:rsidRPr="00277CE2">
              <w:rPr>
                <w:rFonts w:ascii="Montserrat" w:eastAsiaTheme="minorHAnsi" w:hAnsi="Montserrat" w:cs="Arial"/>
                <w:sz w:val="15"/>
                <w:szCs w:val="15"/>
                <w:lang w:val="es-ES_tradnl" w:eastAsia="es-ES_tradnl"/>
              </w:rPr>
              <w:t>en la Unidad Médica en el mes en que ocurra la incidencia.</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39873E45" w14:textId="77777777" w:rsidR="00D64681" w:rsidRPr="00277CE2" w:rsidRDefault="00D64681" w:rsidP="00D64681">
            <w:pPr>
              <w:suppressAutoHyphens w:val="0"/>
              <w:rPr>
                <w:rFonts w:ascii="Montserrat" w:eastAsiaTheme="minorHAnsi" w:hAnsi="Montserrat" w:cs="Arial"/>
                <w:b/>
                <w:sz w:val="16"/>
                <w:szCs w:val="16"/>
                <w:lang w:val="es-ES_tradnl" w:eastAsia="es-ES_tradnl"/>
              </w:rPr>
            </w:pPr>
          </w:p>
          <w:p w14:paraId="146CB2A3" w14:textId="77777777" w:rsidR="00D64681" w:rsidRPr="00277CE2" w:rsidRDefault="00D64681" w:rsidP="00D64681">
            <w:pPr>
              <w:suppressAutoHyphens w:val="0"/>
              <w:rPr>
                <w:rFonts w:ascii="Montserrat" w:eastAsiaTheme="minorHAnsi" w:hAnsi="Montserrat" w:cs="Arial"/>
                <w:b/>
                <w:sz w:val="15"/>
                <w:szCs w:val="15"/>
                <w:lang w:val="es-ES_tradnl" w:eastAsia="es-ES_tradnl"/>
              </w:rPr>
            </w:pPr>
            <w:r w:rsidRPr="00277CE2">
              <w:rPr>
                <w:rFonts w:ascii="Montserrat" w:eastAsiaTheme="minorHAnsi" w:hAnsi="Montserrat" w:cs="Arial"/>
                <w:sz w:val="16"/>
                <w:szCs w:val="16"/>
                <w:lang w:val="es-ES_tradnl" w:eastAsia="es-ES_tradnl"/>
              </w:rPr>
              <w:t>Director Médico</w:t>
            </w:r>
          </w:p>
        </w:tc>
        <w:tc>
          <w:tcPr>
            <w:tcW w:w="939" w:type="pct"/>
            <w:tcBorders>
              <w:top w:val="single" w:sz="4" w:space="0" w:color="auto"/>
              <w:left w:val="single" w:sz="4" w:space="0" w:color="auto"/>
              <w:bottom w:val="single" w:sz="4" w:space="0" w:color="auto"/>
              <w:right w:val="single" w:sz="4" w:space="0" w:color="auto"/>
            </w:tcBorders>
            <w:shd w:val="clear" w:color="auto" w:fill="auto"/>
          </w:tcPr>
          <w:p w14:paraId="290DDB54" w14:textId="77777777" w:rsidR="00D64681" w:rsidRPr="00277CE2" w:rsidRDefault="00D64681" w:rsidP="00D64681">
            <w:pPr>
              <w:suppressAutoHyphens w:val="0"/>
              <w:rPr>
                <w:rFonts w:ascii="Montserrat" w:eastAsiaTheme="minorHAnsi" w:hAnsi="Montserrat" w:cs="Arial"/>
                <w:b/>
                <w:sz w:val="15"/>
                <w:szCs w:val="15"/>
                <w:lang w:val="es-ES_tradnl" w:eastAsia="es-ES_tradnl"/>
              </w:rPr>
            </w:pPr>
            <w:r w:rsidRPr="00277CE2">
              <w:rPr>
                <w:rFonts w:ascii="Montserrat" w:eastAsiaTheme="minorHAnsi" w:hAnsi="Montserrat" w:cs="Arial"/>
                <w:b/>
                <w:sz w:val="20"/>
                <w:szCs w:val="24"/>
                <w:lang w:val="es-ES_tradnl" w:eastAsia="es-ES_tradnl"/>
              </w:rPr>
              <w:t>Jefe del Laboratorio Clínico</w:t>
            </w:r>
            <w:r w:rsidRPr="00277CE2">
              <w:rPr>
                <w:rFonts w:ascii="Montserrat" w:eastAsiaTheme="minorHAnsi" w:hAnsi="Montserrat" w:cs="Arial"/>
                <w:b/>
                <w:sz w:val="15"/>
                <w:szCs w:val="15"/>
                <w:lang w:val="es-ES_tradnl" w:eastAsia="es-ES_tradnl"/>
              </w:rPr>
              <w:t xml:space="preserve"> </w:t>
            </w:r>
          </w:p>
        </w:tc>
      </w:tr>
      <w:tr w:rsidR="00D64681" w:rsidRPr="00277CE2" w14:paraId="14730068" w14:textId="77777777" w:rsidTr="00F51E89">
        <w:trPr>
          <w:trHeight w:val="140"/>
          <w:jc w:val="center"/>
        </w:trPr>
        <w:tc>
          <w:tcPr>
            <w:tcW w:w="786" w:type="pct"/>
            <w:tcBorders>
              <w:top w:val="single" w:sz="4" w:space="0" w:color="auto"/>
              <w:left w:val="single" w:sz="4" w:space="0" w:color="auto"/>
              <w:bottom w:val="single" w:sz="4" w:space="0" w:color="auto"/>
              <w:right w:val="single" w:sz="4" w:space="0" w:color="auto"/>
            </w:tcBorders>
            <w:shd w:val="clear" w:color="auto" w:fill="auto"/>
          </w:tcPr>
          <w:p w14:paraId="106C3294" w14:textId="77777777" w:rsidR="00D64681" w:rsidRPr="00277CE2" w:rsidRDefault="00D64681" w:rsidP="00D64681">
            <w:pPr>
              <w:suppressAutoHyphens w:val="0"/>
              <w:contextualSpacing/>
              <w:rPr>
                <w:rFonts w:ascii="Montserrat" w:eastAsiaTheme="minorHAnsi" w:hAnsi="Montserrat" w:cs="Arial"/>
                <w:b/>
                <w:sz w:val="15"/>
                <w:szCs w:val="15"/>
                <w:lang w:val="es-ES_tradnl" w:eastAsia="es-ES_tradnl"/>
              </w:rPr>
            </w:pPr>
            <w:r w:rsidRPr="00277CE2">
              <w:rPr>
                <w:rFonts w:ascii="Montserrat" w:eastAsiaTheme="minorHAnsi" w:hAnsi="Montserrat" w:cs="Arial"/>
                <w:sz w:val="15"/>
                <w:szCs w:val="15"/>
                <w:lang w:val="es-ES_tradnl" w:eastAsia="es-ES"/>
              </w:rPr>
              <w:t xml:space="preserve">Cuando el licitante adjudicado </w:t>
            </w:r>
            <w:r w:rsidRPr="00277CE2">
              <w:rPr>
                <w:rFonts w:ascii="Montserrat" w:eastAsiaTheme="minorHAnsi" w:hAnsi="Montserrat" w:cs="Arial"/>
                <w:b/>
                <w:sz w:val="15"/>
                <w:szCs w:val="15"/>
                <w:lang w:val="es-ES_tradnl" w:eastAsia="es-ES"/>
              </w:rPr>
              <w:t>no realice el traslado de las muestras</w:t>
            </w:r>
            <w:r w:rsidRPr="00277CE2">
              <w:rPr>
                <w:rFonts w:ascii="Montserrat" w:eastAsiaTheme="minorHAnsi" w:hAnsi="Montserrat" w:cs="Arial"/>
                <w:sz w:val="15"/>
                <w:szCs w:val="15"/>
                <w:lang w:val="es-ES_tradnl" w:eastAsia="es-ES"/>
              </w:rPr>
              <w:t>, de las Unidades Médicas a los CRAP, laboratorios de referencia o laboratorios alternos donde se realizarán los estudios en los plazos establecidos en el Anexo Técnico.</w:t>
            </w:r>
          </w:p>
        </w:tc>
        <w:tc>
          <w:tcPr>
            <w:tcW w:w="620" w:type="pct"/>
            <w:tcBorders>
              <w:top w:val="single" w:sz="4" w:space="0" w:color="auto"/>
              <w:left w:val="single" w:sz="4" w:space="0" w:color="auto"/>
              <w:bottom w:val="single" w:sz="4" w:space="0" w:color="auto"/>
              <w:right w:val="single" w:sz="4" w:space="0" w:color="auto"/>
            </w:tcBorders>
            <w:shd w:val="clear" w:color="auto" w:fill="auto"/>
          </w:tcPr>
          <w:p w14:paraId="21DD0613" w14:textId="77777777" w:rsidR="00D64681" w:rsidRPr="00277CE2" w:rsidRDefault="00D64681" w:rsidP="00D64681">
            <w:pPr>
              <w:suppressAutoHyphens w:val="0"/>
              <w:rPr>
                <w:rFonts w:ascii="Montserrat" w:eastAsiaTheme="minorHAnsi" w:hAnsi="Montserrat" w:cs="Arial"/>
                <w:color w:val="000000"/>
                <w:sz w:val="15"/>
                <w:szCs w:val="15"/>
                <w:lang w:val="es-ES_tradnl" w:eastAsia="es-ES_tradnl"/>
              </w:rPr>
            </w:pPr>
            <w:r w:rsidRPr="00277CE2">
              <w:rPr>
                <w:rFonts w:ascii="Montserrat" w:eastAsiaTheme="minorHAnsi" w:hAnsi="Montserrat" w:cs="Arial"/>
                <w:color w:val="000000"/>
                <w:sz w:val="15"/>
                <w:szCs w:val="15"/>
                <w:lang w:val="es-ES_tradnl" w:eastAsia="es-ES_tradnl"/>
              </w:rPr>
              <w:t xml:space="preserve">De acuerdo a los </w:t>
            </w:r>
            <w:r w:rsidRPr="00277CE2">
              <w:rPr>
                <w:rFonts w:ascii="Montserrat" w:eastAsiaTheme="minorHAnsi" w:hAnsi="Montserrat" w:cs="Arial"/>
                <w:sz w:val="15"/>
                <w:szCs w:val="15"/>
                <w:lang w:val="es-ES_tradnl" w:eastAsia="es-ES"/>
              </w:rPr>
              <w:t>plazos establecidos en los niveles de servicio.</w:t>
            </w:r>
          </w:p>
        </w:tc>
        <w:tc>
          <w:tcPr>
            <w:tcW w:w="632" w:type="pct"/>
            <w:tcBorders>
              <w:top w:val="single" w:sz="4" w:space="0" w:color="auto"/>
              <w:left w:val="single" w:sz="4" w:space="0" w:color="auto"/>
              <w:bottom w:val="single" w:sz="4" w:space="0" w:color="auto"/>
              <w:right w:val="single" w:sz="4" w:space="0" w:color="auto"/>
            </w:tcBorders>
          </w:tcPr>
          <w:p w14:paraId="373EC41F" w14:textId="77777777" w:rsidR="00D64681" w:rsidRPr="00277CE2" w:rsidRDefault="00D64681" w:rsidP="00D64681">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t>Hasta 3 (tres) ocasiones durante la vigencia de la prestación del servicio.</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7DF69C18" w14:textId="77777777" w:rsidR="00D64681" w:rsidRPr="00277CE2" w:rsidRDefault="00D64681" w:rsidP="00D64681">
            <w:pPr>
              <w:suppressAutoHyphens w:val="0"/>
              <w:rPr>
                <w:rFonts w:ascii="Montserrat" w:eastAsiaTheme="minorHAnsi" w:hAnsi="Montserrat" w:cs="Arial"/>
                <w:sz w:val="15"/>
                <w:szCs w:val="15"/>
                <w:lang w:val="es-ES_tradnl" w:eastAsia="es-ES"/>
              </w:rPr>
            </w:pPr>
            <w:r w:rsidRPr="00277CE2">
              <w:rPr>
                <w:rFonts w:ascii="Montserrat" w:eastAsiaTheme="minorHAnsi" w:hAnsi="Montserrat" w:cs="Arial"/>
                <w:sz w:val="15"/>
                <w:szCs w:val="15"/>
                <w:lang w:val="es-ES_tradnl" w:eastAsia="es-ES_tradnl"/>
              </w:rPr>
              <w:t>Por cada hora de atraso, contado a partir de los plazos establecidos en el Anexo Técnico</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78CF45D1" w14:textId="77777777" w:rsidR="00D64681" w:rsidRPr="00277CE2" w:rsidRDefault="00D64681" w:rsidP="00D64681">
            <w:pPr>
              <w:suppressAutoHyphens w:val="0"/>
              <w:ind w:left="-86"/>
              <w:rPr>
                <w:rFonts w:ascii="Montserrat" w:eastAsiaTheme="minorHAnsi" w:hAnsi="Montserrat" w:cs="Arial"/>
                <w:sz w:val="15"/>
                <w:szCs w:val="15"/>
                <w:lang w:val="es-ES_tradnl" w:eastAsia="es-ES"/>
              </w:rPr>
            </w:pPr>
            <w:r w:rsidRPr="00277CE2">
              <w:rPr>
                <w:rFonts w:ascii="Montserrat" w:eastAsiaTheme="minorHAnsi" w:hAnsi="Montserrat" w:cs="Arial"/>
                <w:sz w:val="15"/>
                <w:szCs w:val="15"/>
                <w:lang w:val="es-ES_tradnl" w:eastAsia="es-ES_tradnl"/>
              </w:rPr>
              <w:t xml:space="preserve">5.0%, sobre el valor total del </w:t>
            </w:r>
            <w:r w:rsidRPr="00277CE2">
              <w:rPr>
                <w:rFonts w:eastAsiaTheme="minorHAnsi" w:cs="Arial"/>
                <w:sz w:val="15"/>
                <w:szCs w:val="15"/>
                <w:lang w:val="es-ES_tradnl" w:eastAsia="es-ES_tradnl"/>
              </w:rPr>
              <w:t xml:space="preserve">Comprobante Fiscal Digital </w:t>
            </w:r>
            <w:r w:rsidRPr="00277CE2">
              <w:rPr>
                <w:rFonts w:ascii="Montserrat" w:eastAsiaTheme="minorHAnsi" w:hAnsi="Montserrat" w:cs="Arial"/>
                <w:sz w:val="15"/>
                <w:szCs w:val="15"/>
                <w:lang w:val="es-ES_tradnl" w:eastAsia="es-ES_tradnl"/>
              </w:rPr>
              <w:t>en la Unidad Médica en el mes en que ocurra la incidencia.</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42B661EE" w14:textId="77777777" w:rsidR="00D64681" w:rsidRPr="00277CE2" w:rsidRDefault="00D64681" w:rsidP="00D64681">
            <w:pPr>
              <w:suppressAutoHyphens w:val="0"/>
              <w:rPr>
                <w:rFonts w:ascii="Montserrat" w:eastAsiaTheme="minorHAnsi" w:hAnsi="Montserrat" w:cs="Arial"/>
                <w:b/>
                <w:sz w:val="15"/>
                <w:szCs w:val="15"/>
                <w:lang w:val="es-ES_tradnl" w:eastAsia="es-ES_tradnl"/>
              </w:rPr>
            </w:pPr>
            <w:r w:rsidRPr="00277CE2">
              <w:rPr>
                <w:rFonts w:ascii="Montserrat" w:eastAsiaTheme="minorHAnsi" w:hAnsi="Montserrat" w:cs="Arial"/>
                <w:sz w:val="16"/>
                <w:szCs w:val="16"/>
                <w:lang w:val="es-ES_tradnl" w:eastAsia="es-ES_tradnl"/>
              </w:rPr>
              <w:t>Director Médico</w:t>
            </w:r>
          </w:p>
        </w:tc>
        <w:tc>
          <w:tcPr>
            <w:tcW w:w="939" w:type="pct"/>
            <w:tcBorders>
              <w:top w:val="single" w:sz="4" w:space="0" w:color="auto"/>
              <w:left w:val="single" w:sz="4" w:space="0" w:color="auto"/>
              <w:bottom w:val="single" w:sz="4" w:space="0" w:color="auto"/>
              <w:right w:val="single" w:sz="4" w:space="0" w:color="auto"/>
            </w:tcBorders>
            <w:shd w:val="clear" w:color="auto" w:fill="auto"/>
          </w:tcPr>
          <w:p w14:paraId="69D7BCCD" w14:textId="77777777" w:rsidR="00D64681" w:rsidRPr="00277CE2" w:rsidRDefault="00D64681" w:rsidP="00D64681">
            <w:pPr>
              <w:suppressAutoHyphens w:val="0"/>
              <w:ind w:left="19"/>
              <w:rPr>
                <w:rFonts w:ascii="Montserrat" w:eastAsiaTheme="minorHAnsi" w:hAnsi="Montserrat" w:cs="Arial"/>
                <w:sz w:val="15"/>
                <w:szCs w:val="15"/>
                <w:lang w:val="es-ES_tradnl" w:eastAsia="es-ES_tradnl"/>
              </w:rPr>
            </w:pPr>
            <w:r w:rsidRPr="00277CE2">
              <w:rPr>
                <w:rFonts w:ascii="Montserrat" w:eastAsiaTheme="minorHAnsi" w:hAnsi="Montserrat" w:cs="Arial"/>
                <w:b/>
                <w:sz w:val="20"/>
                <w:szCs w:val="24"/>
                <w:lang w:val="es-ES_tradnl" w:eastAsia="es-ES_tradnl"/>
              </w:rPr>
              <w:t>Jefe del Laboratorio Clínico</w:t>
            </w:r>
            <w:r w:rsidRPr="00277CE2">
              <w:rPr>
                <w:rFonts w:ascii="Montserrat" w:eastAsiaTheme="minorHAnsi" w:hAnsi="Montserrat" w:cs="Arial"/>
                <w:sz w:val="15"/>
                <w:szCs w:val="15"/>
                <w:lang w:val="es-ES_tradnl" w:eastAsia="es-ES_tradnl"/>
              </w:rPr>
              <w:t xml:space="preserve"> </w:t>
            </w:r>
          </w:p>
        </w:tc>
      </w:tr>
      <w:tr w:rsidR="00D64681" w:rsidRPr="00277CE2" w14:paraId="7CC882BF" w14:textId="77777777" w:rsidTr="00F51E89">
        <w:trPr>
          <w:trHeight w:val="140"/>
          <w:jc w:val="center"/>
        </w:trPr>
        <w:tc>
          <w:tcPr>
            <w:tcW w:w="786" w:type="pct"/>
            <w:tcBorders>
              <w:top w:val="single" w:sz="4" w:space="0" w:color="auto"/>
              <w:left w:val="single" w:sz="4" w:space="0" w:color="auto"/>
              <w:bottom w:val="single" w:sz="4" w:space="0" w:color="auto"/>
              <w:right w:val="single" w:sz="4" w:space="0" w:color="auto"/>
            </w:tcBorders>
            <w:shd w:val="clear" w:color="auto" w:fill="auto"/>
          </w:tcPr>
          <w:p w14:paraId="1AE359E5" w14:textId="77777777" w:rsidR="00D64681" w:rsidRPr="00277CE2" w:rsidRDefault="00D64681" w:rsidP="00D64681">
            <w:pPr>
              <w:suppressAutoHyphens w:val="0"/>
              <w:autoSpaceDE w:val="0"/>
              <w:rPr>
                <w:rFonts w:ascii="Montserrat" w:eastAsiaTheme="minorHAnsi" w:hAnsi="Montserrat" w:cs="Arial"/>
                <w:sz w:val="15"/>
                <w:szCs w:val="15"/>
                <w:lang w:val="es-ES_tradnl" w:eastAsia="es-ES"/>
              </w:rPr>
            </w:pPr>
            <w:r w:rsidRPr="00277CE2">
              <w:rPr>
                <w:rFonts w:ascii="Montserrat" w:eastAsiaTheme="minorHAnsi" w:hAnsi="Montserrat" w:cs="Arial"/>
                <w:color w:val="000000"/>
                <w:sz w:val="15"/>
                <w:szCs w:val="15"/>
                <w:lang w:val="es-ES_tradnl" w:eastAsia="es-ES_tradnl"/>
              </w:rPr>
              <w:t xml:space="preserve">Cuando el licitante adjudicado </w:t>
            </w:r>
            <w:r w:rsidRPr="00277CE2">
              <w:rPr>
                <w:rFonts w:ascii="Montserrat" w:eastAsiaTheme="minorHAnsi" w:hAnsi="Montserrat" w:cs="Arial"/>
                <w:b/>
                <w:color w:val="000000"/>
                <w:sz w:val="15"/>
                <w:szCs w:val="15"/>
                <w:lang w:val="es-ES_tradnl" w:eastAsia="es-ES_tradnl"/>
              </w:rPr>
              <w:t>no</w:t>
            </w:r>
            <w:r w:rsidRPr="00277CE2">
              <w:rPr>
                <w:rFonts w:ascii="Montserrat" w:eastAsiaTheme="minorHAnsi" w:hAnsi="Montserrat" w:cs="Arial"/>
                <w:b/>
                <w:sz w:val="15"/>
                <w:szCs w:val="15"/>
                <w:lang w:val="es-ES_tradnl" w:eastAsia="es-ES"/>
              </w:rPr>
              <w:t xml:space="preserve"> lleve a cabo la Capacitación continua</w:t>
            </w:r>
            <w:r w:rsidRPr="00277CE2">
              <w:rPr>
                <w:rFonts w:ascii="Montserrat" w:eastAsia="Batang" w:hAnsi="Montserrat" w:cs="Arial"/>
                <w:color w:val="000000"/>
                <w:sz w:val="15"/>
                <w:szCs w:val="15"/>
                <w:lang w:val="es-ES_tradnl" w:eastAsia="es-ES_tradnl"/>
              </w:rPr>
              <w:t xml:space="preserve"> pa</w:t>
            </w:r>
            <w:r w:rsidRPr="00277CE2">
              <w:rPr>
                <w:rFonts w:ascii="Montserrat" w:eastAsiaTheme="minorHAnsi" w:hAnsi="Montserrat" w:cs="Arial"/>
                <w:sz w:val="15"/>
                <w:szCs w:val="15"/>
                <w:lang w:val="es-ES_tradnl" w:eastAsia="es-ES"/>
              </w:rPr>
              <w:t>ra el personal del Instituto asignado al servicio.</w:t>
            </w:r>
          </w:p>
        </w:tc>
        <w:tc>
          <w:tcPr>
            <w:tcW w:w="620" w:type="pct"/>
            <w:tcBorders>
              <w:top w:val="single" w:sz="4" w:space="0" w:color="auto"/>
              <w:left w:val="single" w:sz="4" w:space="0" w:color="auto"/>
              <w:bottom w:val="single" w:sz="4" w:space="0" w:color="auto"/>
              <w:right w:val="single" w:sz="4" w:space="0" w:color="auto"/>
            </w:tcBorders>
            <w:shd w:val="clear" w:color="auto" w:fill="auto"/>
          </w:tcPr>
          <w:p w14:paraId="1EFC5DF1" w14:textId="77777777" w:rsidR="00D64681" w:rsidRPr="00277CE2" w:rsidRDefault="00D64681" w:rsidP="00D64681">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
              </w:rPr>
              <w:t>En un plazo no mayor de 7 (siete) días hábiles de haberse solicitado al licitante adjudicado.</w:t>
            </w:r>
          </w:p>
        </w:tc>
        <w:tc>
          <w:tcPr>
            <w:tcW w:w="632" w:type="pct"/>
            <w:tcBorders>
              <w:top w:val="single" w:sz="4" w:space="0" w:color="auto"/>
              <w:left w:val="single" w:sz="4" w:space="0" w:color="auto"/>
              <w:bottom w:val="single" w:sz="4" w:space="0" w:color="auto"/>
              <w:right w:val="single" w:sz="4" w:space="0" w:color="auto"/>
            </w:tcBorders>
          </w:tcPr>
          <w:p w14:paraId="52AC9F6C" w14:textId="77777777" w:rsidR="00D64681" w:rsidRPr="00277CE2" w:rsidRDefault="00D64681" w:rsidP="00D64681">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t>Hasta en 2 (dos) ocasiones durante la vigencia del contrato.</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436CC6E7" w14:textId="77777777" w:rsidR="00D64681" w:rsidRPr="00277CE2" w:rsidRDefault="00D64681" w:rsidP="00D64681">
            <w:pPr>
              <w:suppressAutoHyphens w:val="0"/>
              <w:rPr>
                <w:rFonts w:ascii="Montserrat" w:eastAsiaTheme="minorHAnsi" w:hAnsi="Montserrat" w:cs="Arial"/>
                <w:sz w:val="15"/>
                <w:szCs w:val="15"/>
                <w:lang w:val="es-ES_tradnl" w:eastAsia="es-ES"/>
              </w:rPr>
            </w:pPr>
            <w:r w:rsidRPr="00277CE2">
              <w:rPr>
                <w:rFonts w:ascii="Montserrat" w:eastAsiaTheme="minorHAnsi" w:hAnsi="Montserrat" w:cs="Arial"/>
                <w:sz w:val="15"/>
                <w:szCs w:val="15"/>
                <w:lang w:val="es-ES_tradnl" w:eastAsia="es-ES_tradnl"/>
              </w:rPr>
              <w:t>Por cada día natural que exceda el plazo establecido y hasta que inicie la capacitación respectiva.</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3F176F80" w14:textId="77777777" w:rsidR="00D64681" w:rsidRPr="00277CE2" w:rsidRDefault="00D64681" w:rsidP="00D64681">
            <w:pPr>
              <w:suppressAutoHyphens w:val="0"/>
              <w:ind w:left="-86"/>
              <w:rPr>
                <w:rFonts w:ascii="Montserrat" w:eastAsiaTheme="minorHAnsi" w:hAnsi="Montserrat" w:cs="Arial"/>
                <w:color w:val="000000"/>
                <w:sz w:val="15"/>
                <w:szCs w:val="15"/>
                <w:lang w:val="es-ES_tradnl" w:eastAsia="es-ES_tradnl"/>
              </w:rPr>
            </w:pPr>
            <w:r w:rsidRPr="00277CE2">
              <w:rPr>
                <w:rFonts w:ascii="Montserrat" w:eastAsiaTheme="minorHAnsi" w:hAnsi="Montserrat" w:cs="Arial"/>
                <w:sz w:val="15"/>
                <w:szCs w:val="15"/>
                <w:lang w:val="es-ES_tradnl" w:eastAsia="es-ES_tradnl"/>
              </w:rPr>
              <w:t xml:space="preserve">2.5% diario sobre el valor total del </w:t>
            </w:r>
            <w:r w:rsidRPr="00277CE2">
              <w:rPr>
                <w:rFonts w:eastAsiaTheme="minorHAnsi" w:cs="Arial"/>
                <w:sz w:val="15"/>
                <w:szCs w:val="15"/>
                <w:lang w:val="es-ES_tradnl" w:eastAsia="es-ES_tradnl"/>
              </w:rPr>
              <w:t>Comprobante Fiscal Digital</w:t>
            </w:r>
            <w:r w:rsidRPr="00277CE2">
              <w:rPr>
                <w:rFonts w:ascii="Montserrat" w:eastAsiaTheme="minorHAnsi" w:hAnsi="Montserrat" w:cs="Arial"/>
                <w:sz w:val="15"/>
                <w:szCs w:val="15"/>
                <w:lang w:val="es-ES_tradnl" w:eastAsia="es-ES_tradnl"/>
              </w:rPr>
              <w:t xml:space="preserve"> mensual  de la Unidad Médica en donde ocurra la incidencia.</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011D4457" w14:textId="77777777" w:rsidR="00D64681" w:rsidRPr="00277CE2" w:rsidRDefault="00D64681" w:rsidP="00D64681">
            <w:pPr>
              <w:suppressAutoHyphens w:val="0"/>
              <w:rPr>
                <w:rFonts w:ascii="Montserrat" w:eastAsiaTheme="minorHAnsi" w:hAnsi="Montserrat" w:cs="Arial"/>
                <w:b/>
                <w:sz w:val="15"/>
                <w:szCs w:val="15"/>
                <w:lang w:val="es-ES_tradnl" w:eastAsia="es-ES_tradnl"/>
              </w:rPr>
            </w:pPr>
            <w:r w:rsidRPr="00277CE2">
              <w:rPr>
                <w:rFonts w:ascii="Montserrat" w:eastAsiaTheme="minorHAnsi" w:hAnsi="Montserrat" w:cs="Arial"/>
                <w:sz w:val="16"/>
                <w:szCs w:val="16"/>
                <w:lang w:val="es-ES_tradnl" w:eastAsia="es-ES_tradnl"/>
              </w:rPr>
              <w:t>Director Médico</w:t>
            </w:r>
          </w:p>
        </w:tc>
        <w:tc>
          <w:tcPr>
            <w:tcW w:w="939" w:type="pct"/>
            <w:tcBorders>
              <w:top w:val="single" w:sz="4" w:space="0" w:color="auto"/>
              <w:left w:val="single" w:sz="4" w:space="0" w:color="auto"/>
              <w:bottom w:val="single" w:sz="4" w:space="0" w:color="auto"/>
              <w:right w:val="single" w:sz="4" w:space="0" w:color="auto"/>
            </w:tcBorders>
            <w:shd w:val="clear" w:color="auto" w:fill="auto"/>
          </w:tcPr>
          <w:p w14:paraId="5AD371FB" w14:textId="77777777" w:rsidR="00D64681" w:rsidRPr="00277CE2" w:rsidRDefault="00D64681" w:rsidP="00D64681">
            <w:pPr>
              <w:suppressAutoHyphens w:val="0"/>
              <w:ind w:left="19"/>
              <w:rPr>
                <w:rFonts w:ascii="Montserrat" w:eastAsiaTheme="minorHAnsi" w:hAnsi="Montserrat" w:cs="Arial"/>
                <w:sz w:val="15"/>
                <w:szCs w:val="15"/>
                <w:lang w:val="es-ES_tradnl" w:eastAsia="es-ES_tradnl"/>
              </w:rPr>
            </w:pPr>
            <w:r w:rsidRPr="00277CE2">
              <w:rPr>
                <w:rFonts w:ascii="Montserrat" w:eastAsiaTheme="minorHAnsi" w:hAnsi="Montserrat" w:cs="Arial"/>
                <w:b/>
                <w:sz w:val="20"/>
                <w:szCs w:val="24"/>
                <w:lang w:val="es-ES_tradnl" w:eastAsia="es-ES_tradnl"/>
              </w:rPr>
              <w:t>Jefe del Laboratorio Clínico</w:t>
            </w:r>
            <w:r w:rsidRPr="00277CE2">
              <w:rPr>
                <w:rFonts w:ascii="Montserrat" w:eastAsiaTheme="minorHAnsi" w:hAnsi="Montserrat" w:cs="Arial"/>
                <w:sz w:val="15"/>
                <w:szCs w:val="15"/>
                <w:lang w:val="es-ES_tradnl" w:eastAsia="es-ES_tradnl"/>
              </w:rPr>
              <w:t>.</w:t>
            </w:r>
          </w:p>
        </w:tc>
      </w:tr>
      <w:tr w:rsidR="00D64681" w:rsidRPr="00277CE2" w14:paraId="12713A88" w14:textId="77777777" w:rsidTr="00F51E89">
        <w:trPr>
          <w:trHeight w:val="140"/>
          <w:jc w:val="center"/>
        </w:trPr>
        <w:tc>
          <w:tcPr>
            <w:tcW w:w="786" w:type="pct"/>
            <w:tcBorders>
              <w:top w:val="single" w:sz="4" w:space="0" w:color="auto"/>
              <w:left w:val="single" w:sz="4" w:space="0" w:color="auto"/>
              <w:bottom w:val="single" w:sz="4" w:space="0" w:color="auto"/>
              <w:right w:val="single" w:sz="4" w:space="0" w:color="auto"/>
            </w:tcBorders>
            <w:shd w:val="clear" w:color="auto" w:fill="auto"/>
          </w:tcPr>
          <w:p w14:paraId="334CD984" w14:textId="77777777" w:rsidR="00D64681" w:rsidRPr="00277CE2" w:rsidRDefault="00D64681" w:rsidP="00D64681">
            <w:pPr>
              <w:suppressAutoHyphens w:val="0"/>
              <w:autoSpaceDE w:val="0"/>
              <w:rPr>
                <w:rFonts w:ascii="Montserrat" w:eastAsiaTheme="minorHAnsi" w:hAnsi="Montserrat" w:cs="Arial"/>
                <w:sz w:val="15"/>
                <w:szCs w:val="15"/>
                <w:lang w:val="es-ES_tradnl" w:eastAsia="es-ES"/>
              </w:rPr>
            </w:pPr>
            <w:r w:rsidRPr="00277CE2">
              <w:rPr>
                <w:rFonts w:ascii="Montserrat" w:eastAsiaTheme="minorHAnsi" w:hAnsi="Montserrat" w:cs="Arial"/>
                <w:color w:val="000000"/>
                <w:sz w:val="15"/>
                <w:szCs w:val="15"/>
                <w:lang w:val="es-ES_tradnl" w:eastAsia="es-ES_tradnl"/>
              </w:rPr>
              <w:t xml:space="preserve">Cuando el licitante adjudicado </w:t>
            </w:r>
            <w:r w:rsidRPr="00277CE2">
              <w:rPr>
                <w:rFonts w:ascii="Montserrat" w:eastAsiaTheme="minorHAnsi" w:hAnsi="Montserrat" w:cs="Arial"/>
                <w:b/>
                <w:color w:val="000000"/>
                <w:sz w:val="15"/>
                <w:szCs w:val="15"/>
                <w:lang w:val="es-ES_tradnl" w:eastAsia="es-ES_tradnl"/>
              </w:rPr>
              <w:t>no</w:t>
            </w:r>
            <w:r w:rsidRPr="00277CE2">
              <w:rPr>
                <w:rFonts w:ascii="Montserrat" w:eastAsiaTheme="minorHAnsi" w:hAnsi="Montserrat" w:cs="Arial"/>
                <w:b/>
                <w:sz w:val="15"/>
                <w:szCs w:val="15"/>
                <w:lang w:val="es-ES_tradnl" w:eastAsia="es-ES"/>
              </w:rPr>
              <w:t xml:space="preserve"> lleve a cabo la Capacitación de control de calidad interna y externa</w:t>
            </w:r>
            <w:r w:rsidRPr="00277CE2">
              <w:rPr>
                <w:rFonts w:ascii="Montserrat" w:eastAsia="Batang" w:hAnsi="Montserrat" w:cs="Arial"/>
                <w:color w:val="000000"/>
                <w:sz w:val="15"/>
                <w:szCs w:val="15"/>
                <w:lang w:val="es-ES_tradnl" w:eastAsia="es-ES_tradnl"/>
              </w:rPr>
              <w:t xml:space="preserve"> pa</w:t>
            </w:r>
            <w:r w:rsidRPr="00277CE2">
              <w:rPr>
                <w:rFonts w:ascii="Montserrat" w:eastAsiaTheme="minorHAnsi" w:hAnsi="Montserrat" w:cs="Arial"/>
                <w:sz w:val="15"/>
                <w:szCs w:val="15"/>
                <w:lang w:val="es-ES_tradnl" w:eastAsia="es-ES"/>
              </w:rPr>
              <w:t>ra el personal del Instituto asignado al servicio.</w:t>
            </w:r>
          </w:p>
        </w:tc>
        <w:tc>
          <w:tcPr>
            <w:tcW w:w="620" w:type="pct"/>
            <w:tcBorders>
              <w:top w:val="single" w:sz="4" w:space="0" w:color="auto"/>
              <w:left w:val="single" w:sz="4" w:space="0" w:color="auto"/>
              <w:bottom w:val="single" w:sz="4" w:space="0" w:color="auto"/>
              <w:right w:val="single" w:sz="4" w:space="0" w:color="auto"/>
            </w:tcBorders>
            <w:shd w:val="clear" w:color="auto" w:fill="auto"/>
          </w:tcPr>
          <w:p w14:paraId="264167CF" w14:textId="77777777" w:rsidR="00D64681" w:rsidRPr="00277CE2" w:rsidRDefault="00D64681" w:rsidP="00D64681">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
              </w:rPr>
              <w:t>En un plazo no mayor de 7 (siete) días hábiles de haberse solicitado al licitante adjudicado.</w:t>
            </w:r>
          </w:p>
        </w:tc>
        <w:tc>
          <w:tcPr>
            <w:tcW w:w="632" w:type="pct"/>
            <w:tcBorders>
              <w:top w:val="single" w:sz="4" w:space="0" w:color="auto"/>
              <w:left w:val="single" w:sz="4" w:space="0" w:color="auto"/>
              <w:bottom w:val="single" w:sz="4" w:space="0" w:color="auto"/>
              <w:right w:val="single" w:sz="4" w:space="0" w:color="auto"/>
            </w:tcBorders>
          </w:tcPr>
          <w:p w14:paraId="36383549" w14:textId="77777777" w:rsidR="00D64681" w:rsidRPr="00277CE2" w:rsidRDefault="00D64681" w:rsidP="00D64681">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t>Hasta en 2 (dos) ocasiones durante la vigencia del contrato.</w:t>
            </w:r>
          </w:p>
          <w:p w14:paraId="2560F721" w14:textId="77777777" w:rsidR="00D64681" w:rsidRPr="00277CE2" w:rsidRDefault="00D64681" w:rsidP="00D64681">
            <w:pPr>
              <w:suppressAutoHyphens w:val="0"/>
              <w:rPr>
                <w:rFonts w:ascii="Montserrat" w:eastAsiaTheme="minorHAnsi" w:hAnsi="Montserrat" w:cs="Arial"/>
                <w:sz w:val="15"/>
                <w:szCs w:val="15"/>
                <w:lang w:val="es-ES_tradnl" w:eastAsia="es-ES_tradnl"/>
              </w:rPr>
            </w:pP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13F57D04" w14:textId="77777777" w:rsidR="00D64681" w:rsidRPr="00277CE2" w:rsidRDefault="00D64681" w:rsidP="00D64681">
            <w:pPr>
              <w:suppressAutoHyphens w:val="0"/>
              <w:rPr>
                <w:rFonts w:ascii="Montserrat" w:eastAsiaTheme="minorHAnsi" w:hAnsi="Montserrat" w:cs="Arial"/>
                <w:sz w:val="15"/>
                <w:szCs w:val="15"/>
                <w:lang w:val="es-ES_tradnl" w:eastAsia="es-ES"/>
              </w:rPr>
            </w:pPr>
            <w:r w:rsidRPr="00277CE2">
              <w:rPr>
                <w:rFonts w:ascii="Montserrat" w:eastAsiaTheme="minorHAnsi" w:hAnsi="Montserrat" w:cs="Arial"/>
                <w:sz w:val="15"/>
                <w:szCs w:val="15"/>
                <w:lang w:val="es-ES_tradnl" w:eastAsia="es-ES_tradnl"/>
              </w:rPr>
              <w:t>Por cada día natural que exceda el plazo establecido y hasta que inicie la capacitación respectiva.</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4BC9B5A1" w14:textId="77777777" w:rsidR="00D64681" w:rsidRPr="00277CE2" w:rsidRDefault="00D64681" w:rsidP="00D64681">
            <w:pPr>
              <w:suppressAutoHyphens w:val="0"/>
              <w:ind w:left="-86"/>
              <w:rPr>
                <w:rFonts w:ascii="Montserrat" w:eastAsiaTheme="minorHAnsi" w:hAnsi="Montserrat" w:cs="Arial"/>
                <w:color w:val="000000"/>
                <w:sz w:val="15"/>
                <w:szCs w:val="15"/>
                <w:lang w:val="es-ES_tradnl" w:eastAsia="es-ES_tradnl"/>
              </w:rPr>
            </w:pPr>
            <w:r w:rsidRPr="00277CE2">
              <w:rPr>
                <w:rFonts w:ascii="Montserrat" w:eastAsiaTheme="minorHAnsi" w:hAnsi="Montserrat" w:cs="Arial"/>
                <w:sz w:val="15"/>
                <w:szCs w:val="15"/>
                <w:lang w:val="es-ES_tradnl" w:eastAsia="es-ES_tradnl"/>
              </w:rPr>
              <w:t xml:space="preserve">2.5% diario sobre el valor total de del </w:t>
            </w:r>
            <w:r w:rsidRPr="00277CE2">
              <w:rPr>
                <w:rFonts w:eastAsiaTheme="minorHAnsi" w:cs="Arial"/>
                <w:sz w:val="15"/>
                <w:szCs w:val="15"/>
                <w:lang w:val="es-ES_tradnl" w:eastAsia="es-ES_tradnl"/>
              </w:rPr>
              <w:t xml:space="preserve">Comprobante Fiscal Digital </w:t>
            </w:r>
            <w:r w:rsidRPr="00277CE2">
              <w:rPr>
                <w:rFonts w:ascii="Montserrat" w:eastAsiaTheme="minorHAnsi" w:hAnsi="Montserrat" w:cs="Arial"/>
                <w:sz w:val="15"/>
                <w:szCs w:val="15"/>
                <w:lang w:val="es-ES_tradnl" w:eastAsia="es-ES_tradnl"/>
              </w:rPr>
              <w:t>mensual  de la Unidad Médica en donde ocurra la incidencia.</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1449BDA7" w14:textId="77777777" w:rsidR="00D64681" w:rsidRPr="00277CE2" w:rsidRDefault="00D64681" w:rsidP="00D64681">
            <w:pPr>
              <w:suppressAutoHyphens w:val="0"/>
              <w:rPr>
                <w:rFonts w:ascii="Montserrat" w:eastAsiaTheme="minorHAnsi" w:hAnsi="Montserrat" w:cs="Arial"/>
                <w:sz w:val="16"/>
                <w:szCs w:val="16"/>
                <w:lang w:val="es-ES_tradnl" w:eastAsia="es-ES_tradnl"/>
              </w:rPr>
            </w:pPr>
          </w:p>
          <w:p w14:paraId="6BFD732D" w14:textId="77777777" w:rsidR="00D64681" w:rsidRPr="00277CE2" w:rsidRDefault="00D64681" w:rsidP="00D64681">
            <w:pPr>
              <w:suppressAutoHyphens w:val="0"/>
              <w:rPr>
                <w:rFonts w:ascii="Montserrat" w:eastAsiaTheme="minorHAnsi" w:hAnsi="Montserrat" w:cs="Arial"/>
                <w:b/>
                <w:sz w:val="15"/>
                <w:szCs w:val="15"/>
                <w:lang w:val="es-ES_tradnl" w:eastAsia="es-ES_tradnl"/>
              </w:rPr>
            </w:pPr>
            <w:r w:rsidRPr="00277CE2">
              <w:rPr>
                <w:rFonts w:ascii="Montserrat" w:eastAsiaTheme="minorHAnsi" w:hAnsi="Montserrat" w:cs="Arial"/>
                <w:sz w:val="16"/>
                <w:szCs w:val="16"/>
                <w:lang w:val="es-ES_tradnl" w:eastAsia="es-ES_tradnl"/>
              </w:rPr>
              <w:t>Director Médico</w:t>
            </w:r>
          </w:p>
        </w:tc>
        <w:tc>
          <w:tcPr>
            <w:tcW w:w="939" w:type="pct"/>
            <w:tcBorders>
              <w:top w:val="single" w:sz="4" w:space="0" w:color="auto"/>
              <w:left w:val="single" w:sz="4" w:space="0" w:color="auto"/>
              <w:bottom w:val="single" w:sz="4" w:space="0" w:color="auto"/>
              <w:right w:val="single" w:sz="4" w:space="0" w:color="auto"/>
            </w:tcBorders>
            <w:shd w:val="clear" w:color="auto" w:fill="auto"/>
          </w:tcPr>
          <w:p w14:paraId="7538786F" w14:textId="77777777" w:rsidR="00D64681" w:rsidRPr="00277CE2" w:rsidRDefault="00D64681" w:rsidP="00D64681">
            <w:pPr>
              <w:suppressAutoHyphens w:val="0"/>
              <w:ind w:left="19"/>
              <w:rPr>
                <w:rFonts w:ascii="Montserrat" w:eastAsiaTheme="minorHAnsi" w:hAnsi="Montserrat" w:cs="Arial"/>
                <w:sz w:val="15"/>
                <w:szCs w:val="15"/>
                <w:lang w:val="es-ES_tradnl" w:eastAsia="es-ES_tradnl"/>
              </w:rPr>
            </w:pPr>
            <w:r w:rsidRPr="00277CE2">
              <w:rPr>
                <w:rFonts w:ascii="Montserrat" w:eastAsiaTheme="minorHAnsi" w:hAnsi="Montserrat" w:cs="Arial"/>
                <w:b/>
                <w:sz w:val="20"/>
                <w:szCs w:val="24"/>
                <w:lang w:val="es-ES_tradnl" w:eastAsia="es-ES_tradnl"/>
              </w:rPr>
              <w:t>Jefe del Laboratorio Clínico</w:t>
            </w:r>
            <w:r w:rsidRPr="00277CE2">
              <w:rPr>
                <w:rFonts w:ascii="Montserrat" w:eastAsiaTheme="minorHAnsi" w:hAnsi="Montserrat" w:cs="Arial"/>
                <w:sz w:val="15"/>
                <w:szCs w:val="15"/>
                <w:lang w:val="es-ES_tradnl" w:eastAsia="es-ES_tradnl"/>
              </w:rPr>
              <w:t>.</w:t>
            </w:r>
          </w:p>
        </w:tc>
      </w:tr>
      <w:tr w:rsidR="00D64681" w:rsidRPr="00277CE2" w14:paraId="7DDE4697" w14:textId="77777777" w:rsidTr="00F51E89">
        <w:trPr>
          <w:trHeight w:val="140"/>
          <w:jc w:val="center"/>
        </w:trPr>
        <w:tc>
          <w:tcPr>
            <w:tcW w:w="786" w:type="pct"/>
            <w:tcBorders>
              <w:top w:val="single" w:sz="4" w:space="0" w:color="auto"/>
              <w:left w:val="single" w:sz="4" w:space="0" w:color="auto"/>
              <w:bottom w:val="single" w:sz="4" w:space="0" w:color="auto"/>
              <w:right w:val="single" w:sz="4" w:space="0" w:color="auto"/>
            </w:tcBorders>
            <w:shd w:val="clear" w:color="auto" w:fill="auto"/>
          </w:tcPr>
          <w:p w14:paraId="1CDF1ECB" w14:textId="77777777" w:rsidR="00D64681" w:rsidRPr="00277CE2" w:rsidRDefault="00D64681" w:rsidP="00D64681">
            <w:pPr>
              <w:suppressAutoHyphens w:val="0"/>
              <w:contextualSpacing/>
              <w:rPr>
                <w:rFonts w:ascii="Montserrat" w:eastAsiaTheme="minorHAnsi" w:hAnsi="Montserrat" w:cs="Arial"/>
                <w:color w:val="000000"/>
                <w:sz w:val="15"/>
                <w:szCs w:val="15"/>
                <w:lang w:val="es-ES_tradnl" w:eastAsia="es-ES_tradnl"/>
              </w:rPr>
            </w:pPr>
            <w:r w:rsidRPr="00277CE2">
              <w:rPr>
                <w:rFonts w:ascii="Montserrat" w:eastAsia="Calibri" w:hAnsi="Montserrat" w:cs="Arial"/>
                <w:sz w:val="15"/>
                <w:szCs w:val="15"/>
                <w:lang w:val="es-ES_tradnl" w:eastAsia="es-ES_tradnl"/>
              </w:rPr>
              <w:t xml:space="preserve">Cuando  </w:t>
            </w:r>
            <w:r w:rsidRPr="00277CE2">
              <w:rPr>
                <w:rFonts w:ascii="Montserrat" w:eastAsia="Calibri" w:hAnsi="Montserrat" w:cs="Arial"/>
                <w:b/>
                <w:sz w:val="15"/>
                <w:szCs w:val="15"/>
                <w:lang w:val="es-ES_tradnl" w:eastAsia="es-ES_tradnl"/>
              </w:rPr>
              <w:t xml:space="preserve">no suministre los bienes de </w:t>
            </w:r>
            <w:r w:rsidRPr="00277CE2">
              <w:rPr>
                <w:rFonts w:ascii="Montserrat" w:eastAsia="Calibri" w:hAnsi="Montserrat" w:cs="Arial"/>
                <w:b/>
                <w:sz w:val="15"/>
                <w:szCs w:val="15"/>
                <w:lang w:val="es-ES_tradnl" w:eastAsia="es-ES_tradnl"/>
              </w:rPr>
              <w:lastRenderedPageBreak/>
              <w:t>consumo o este se lleve a cabo en forma incompleta</w:t>
            </w:r>
            <w:r w:rsidRPr="00277CE2">
              <w:rPr>
                <w:rFonts w:ascii="Montserrat" w:eastAsia="Calibri" w:hAnsi="Montserrat" w:cs="Arial"/>
                <w:sz w:val="15"/>
                <w:szCs w:val="15"/>
                <w:lang w:val="es-ES_tradnl" w:eastAsia="es-ES_tradnl"/>
              </w:rPr>
              <w:t xml:space="preserve"> </w:t>
            </w:r>
            <w:r w:rsidRPr="00277CE2">
              <w:rPr>
                <w:rFonts w:ascii="Montserrat" w:eastAsiaTheme="minorHAnsi" w:hAnsi="Montserrat" w:cs="Arial"/>
                <w:color w:val="000000"/>
                <w:sz w:val="15"/>
                <w:szCs w:val="15"/>
                <w:lang w:val="es-ES_tradnl" w:eastAsia="es-ES"/>
              </w:rPr>
              <w:t>para reponer el inventario,</w:t>
            </w:r>
            <w:r w:rsidRPr="00277CE2">
              <w:rPr>
                <w:rFonts w:ascii="Montserrat" w:eastAsia="Calibri" w:hAnsi="Montserrat" w:cs="Arial"/>
                <w:sz w:val="15"/>
                <w:szCs w:val="15"/>
                <w:lang w:val="es-ES_tradnl" w:eastAsia="es-ES_tradnl"/>
              </w:rPr>
              <w:t xml:space="preserve"> correspondiente a los 15 días de acuerdo a las necesidades  de consumo de los Laboratorios Clínicos de  la Unidad Médica, </w:t>
            </w:r>
          </w:p>
        </w:tc>
        <w:tc>
          <w:tcPr>
            <w:tcW w:w="620" w:type="pct"/>
            <w:tcBorders>
              <w:top w:val="single" w:sz="4" w:space="0" w:color="auto"/>
              <w:left w:val="single" w:sz="4" w:space="0" w:color="auto"/>
              <w:bottom w:val="single" w:sz="4" w:space="0" w:color="auto"/>
              <w:right w:val="single" w:sz="4" w:space="0" w:color="auto"/>
            </w:tcBorders>
            <w:shd w:val="clear" w:color="auto" w:fill="auto"/>
          </w:tcPr>
          <w:p w14:paraId="36AD0BBE" w14:textId="77777777" w:rsidR="00D64681" w:rsidRPr="00277CE2" w:rsidRDefault="00D64681" w:rsidP="00D64681">
            <w:pPr>
              <w:suppressAutoHyphens w:val="0"/>
              <w:rPr>
                <w:rFonts w:ascii="Montserrat" w:eastAsiaTheme="minorHAnsi" w:hAnsi="Montserrat" w:cs="Arial"/>
                <w:b/>
                <w:sz w:val="15"/>
                <w:szCs w:val="15"/>
                <w:lang w:val="es-ES_tradnl" w:eastAsia="es-ES_tradnl"/>
              </w:rPr>
            </w:pPr>
            <w:r w:rsidRPr="00277CE2">
              <w:rPr>
                <w:rFonts w:ascii="Montserrat" w:eastAsiaTheme="minorHAnsi" w:hAnsi="Montserrat" w:cs="Arial"/>
                <w:sz w:val="15"/>
                <w:szCs w:val="15"/>
                <w:lang w:val="es-ES_tradnl" w:eastAsia="es-ES_tradnl"/>
              </w:rPr>
              <w:lastRenderedPageBreak/>
              <w:t xml:space="preserve">Por cada día hábil  de atraso en la falta de </w:t>
            </w:r>
            <w:r w:rsidRPr="00277CE2">
              <w:rPr>
                <w:rFonts w:ascii="Montserrat" w:eastAsiaTheme="minorHAnsi" w:hAnsi="Montserrat" w:cs="Arial"/>
                <w:sz w:val="15"/>
                <w:szCs w:val="15"/>
                <w:lang w:val="es-ES_tradnl" w:eastAsia="es-ES_tradnl"/>
              </w:rPr>
              <w:lastRenderedPageBreak/>
              <w:t>entrega de los bienes de consumo.</w:t>
            </w:r>
          </w:p>
        </w:tc>
        <w:tc>
          <w:tcPr>
            <w:tcW w:w="632" w:type="pct"/>
            <w:tcBorders>
              <w:top w:val="single" w:sz="4" w:space="0" w:color="auto"/>
              <w:left w:val="single" w:sz="4" w:space="0" w:color="auto"/>
              <w:bottom w:val="single" w:sz="4" w:space="0" w:color="auto"/>
              <w:right w:val="single" w:sz="4" w:space="0" w:color="auto"/>
            </w:tcBorders>
          </w:tcPr>
          <w:p w14:paraId="27A84221" w14:textId="77777777" w:rsidR="00D64681" w:rsidRPr="00277CE2" w:rsidRDefault="00D64681" w:rsidP="00D64681">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lastRenderedPageBreak/>
              <w:t xml:space="preserve">Hasta  3 (tres) ocasión durante la </w:t>
            </w:r>
            <w:r w:rsidRPr="00277CE2">
              <w:rPr>
                <w:rFonts w:ascii="Montserrat" w:eastAsiaTheme="minorHAnsi" w:hAnsi="Montserrat" w:cs="Arial"/>
                <w:sz w:val="15"/>
                <w:szCs w:val="15"/>
                <w:lang w:val="es-ES_tradnl" w:eastAsia="es-ES_tradnl"/>
              </w:rPr>
              <w:lastRenderedPageBreak/>
              <w:t>vigencia del contrato.</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7CFDB81D" w14:textId="77777777" w:rsidR="00D64681" w:rsidRPr="00277CE2" w:rsidRDefault="00D64681" w:rsidP="00D64681">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lastRenderedPageBreak/>
              <w:t xml:space="preserve">Por cada día hábil de atraso que exceda el </w:t>
            </w:r>
            <w:r w:rsidRPr="00277CE2">
              <w:rPr>
                <w:rFonts w:ascii="Montserrat" w:eastAsiaTheme="minorHAnsi" w:hAnsi="Montserrat" w:cs="Arial"/>
                <w:sz w:val="15"/>
                <w:szCs w:val="15"/>
                <w:lang w:val="es-ES_tradnl" w:eastAsia="es-ES_tradnl"/>
              </w:rPr>
              <w:lastRenderedPageBreak/>
              <w:t>nivel de servicio y hasta el día que se suministren los bienes de consumo.</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2C8D1F5B" w14:textId="77777777" w:rsidR="00D64681" w:rsidRPr="00277CE2" w:rsidRDefault="00D64681" w:rsidP="00D64681">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lastRenderedPageBreak/>
              <w:t xml:space="preserve">3%, diario sobre el valor total del </w:t>
            </w:r>
            <w:r w:rsidRPr="00277CE2">
              <w:rPr>
                <w:rFonts w:eastAsiaTheme="minorHAnsi" w:cs="Arial"/>
                <w:sz w:val="15"/>
                <w:szCs w:val="15"/>
                <w:lang w:val="es-ES_tradnl" w:eastAsia="es-ES_tradnl"/>
              </w:rPr>
              <w:lastRenderedPageBreak/>
              <w:t>Comprobante Fiscal Digital</w:t>
            </w:r>
            <w:r w:rsidRPr="00277CE2">
              <w:rPr>
                <w:rFonts w:ascii="Montserrat" w:eastAsiaTheme="minorHAnsi" w:hAnsi="Montserrat" w:cs="Arial"/>
                <w:sz w:val="15"/>
                <w:szCs w:val="15"/>
                <w:lang w:val="es-ES_tradnl" w:eastAsia="es-ES_tradnl"/>
              </w:rPr>
              <w:t xml:space="preserve"> mensual  de la Unidad Médica en donde ocurra la incidencia.</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3CF8B269" w14:textId="77777777" w:rsidR="00D64681" w:rsidRPr="00277CE2" w:rsidRDefault="00D64681" w:rsidP="00D64681">
            <w:pPr>
              <w:suppressAutoHyphens w:val="0"/>
              <w:rPr>
                <w:rFonts w:ascii="Montserrat" w:eastAsiaTheme="minorHAnsi" w:hAnsi="Montserrat" w:cs="Arial"/>
                <w:b/>
                <w:sz w:val="15"/>
                <w:szCs w:val="15"/>
                <w:lang w:val="es-ES_tradnl" w:eastAsia="es-ES_tradnl"/>
              </w:rPr>
            </w:pPr>
            <w:r w:rsidRPr="00277CE2">
              <w:rPr>
                <w:rFonts w:ascii="Montserrat" w:eastAsiaTheme="minorHAnsi" w:hAnsi="Montserrat" w:cs="Arial"/>
                <w:sz w:val="16"/>
                <w:szCs w:val="16"/>
                <w:lang w:val="es-ES_tradnl" w:eastAsia="es-ES_tradnl"/>
              </w:rPr>
              <w:lastRenderedPageBreak/>
              <w:t>Director Médico</w:t>
            </w:r>
          </w:p>
        </w:tc>
        <w:tc>
          <w:tcPr>
            <w:tcW w:w="939" w:type="pct"/>
            <w:tcBorders>
              <w:top w:val="single" w:sz="4" w:space="0" w:color="auto"/>
              <w:left w:val="single" w:sz="4" w:space="0" w:color="auto"/>
              <w:bottom w:val="single" w:sz="4" w:space="0" w:color="auto"/>
              <w:right w:val="single" w:sz="4" w:space="0" w:color="auto"/>
            </w:tcBorders>
            <w:shd w:val="clear" w:color="auto" w:fill="auto"/>
          </w:tcPr>
          <w:p w14:paraId="2BE14382" w14:textId="77777777" w:rsidR="00D64681" w:rsidRPr="00277CE2" w:rsidRDefault="00D64681" w:rsidP="00D64681">
            <w:pPr>
              <w:suppressAutoHyphens w:val="0"/>
              <w:ind w:left="19"/>
              <w:rPr>
                <w:rFonts w:ascii="Montserrat" w:eastAsiaTheme="minorHAnsi" w:hAnsi="Montserrat" w:cs="Arial"/>
                <w:sz w:val="15"/>
                <w:szCs w:val="15"/>
                <w:lang w:val="es-ES_tradnl" w:eastAsia="es-ES_tradnl"/>
              </w:rPr>
            </w:pPr>
            <w:r w:rsidRPr="00277CE2">
              <w:rPr>
                <w:rFonts w:ascii="Montserrat" w:eastAsiaTheme="minorHAnsi" w:hAnsi="Montserrat" w:cs="Arial"/>
                <w:b/>
                <w:sz w:val="20"/>
                <w:szCs w:val="24"/>
                <w:lang w:val="es-ES_tradnl" w:eastAsia="es-ES_tradnl"/>
              </w:rPr>
              <w:t xml:space="preserve">Jefe del Laboratorio </w:t>
            </w:r>
            <w:r w:rsidRPr="00277CE2">
              <w:rPr>
                <w:rFonts w:ascii="Montserrat" w:eastAsiaTheme="minorHAnsi" w:hAnsi="Montserrat" w:cs="Arial"/>
                <w:b/>
                <w:sz w:val="20"/>
                <w:szCs w:val="24"/>
                <w:lang w:val="es-ES_tradnl" w:eastAsia="es-ES_tradnl"/>
              </w:rPr>
              <w:lastRenderedPageBreak/>
              <w:t>Clínico</w:t>
            </w:r>
            <w:r w:rsidRPr="00277CE2">
              <w:rPr>
                <w:rFonts w:ascii="Montserrat" w:eastAsiaTheme="minorHAnsi" w:hAnsi="Montserrat" w:cs="Arial"/>
                <w:sz w:val="15"/>
                <w:szCs w:val="15"/>
                <w:lang w:val="es-ES_tradnl" w:eastAsia="es-ES_tradnl"/>
              </w:rPr>
              <w:t>.</w:t>
            </w:r>
          </w:p>
          <w:p w14:paraId="7BE79223" w14:textId="77777777" w:rsidR="00D64681" w:rsidRPr="00277CE2" w:rsidRDefault="00D64681" w:rsidP="00D64681">
            <w:pPr>
              <w:suppressAutoHyphens w:val="0"/>
              <w:ind w:left="19"/>
              <w:rPr>
                <w:rFonts w:ascii="Montserrat" w:eastAsiaTheme="minorHAnsi" w:hAnsi="Montserrat" w:cs="Arial"/>
                <w:sz w:val="15"/>
                <w:szCs w:val="15"/>
                <w:lang w:val="es-ES_tradnl" w:eastAsia="es-ES_tradnl"/>
              </w:rPr>
            </w:pPr>
          </w:p>
        </w:tc>
      </w:tr>
      <w:tr w:rsidR="00D64681" w:rsidRPr="00277CE2" w14:paraId="7AE4D4A3" w14:textId="77777777" w:rsidTr="00F51E89">
        <w:trPr>
          <w:trHeight w:val="140"/>
          <w:jc w:val="center"/>
        </w:trPr>
        <w:tc>
          <w:tcPr>
            <w:tcW w:w="786" w:type="pct"/>
            <w:tcBorders>
              <w:top w:val="single" w:sz="4" w:space="0" w:color="auto"/>
              <w:left w:val="single" w:sz="4" w:space="0" w:color="auto"/>
              <w:bottom w:val="single" w:sz="4" w:space="0" w:color="auto"/>
              <w:right w:val="single" w:sz="4" w:space="0" w:color="auto"/>
            </w:tcBorders>
            <w:shd w:val="clear" w:color="auto" w:fill="auto"/>
          </w:tcPr>
          <w:p w14:paraId="5347150D" w14:textId="77777777" w:rsidR="00D64681" w:rsidRPr="00277CE2" w:rsidRDefault="00D64681" w:rsidP="00D64681">
            <w:pPr>
              <w:suppressAutoHyphens w:val="0"/>
              <w:contextualSpacing/>
              <w:rPr>
                <w:rFonts w:ascii="Montserrat" w:eastAsiaTheme="minorHAnsi" w:hAnsi="Montserrat" w:cs="Arial"/>
                <w:color w:val="000000"/>
                <w:sz w:val="15"/>
                <w:szCs w:val="15"/>
                <w:lang w:val="es-ES_tradnl" w:eastAsia="es-ES_tradnl"/>
              </w:rPr>
            </w:pPr>
            <w:r w:rsidRPr="00277CE2">
              <w:rPr>
                <w:rFonts w:ascii="Montserrat" w:eastAsia="Calibri" w:hAnsi="Montserrat" w:cs="Arial"/>
                <w:sz w:val="15"/>
                <w:szCs w:val="15"/>
                <w:lang w:val="es-ES_tradnl" w:eastAsia="es-ES_tradnl"/>
              </w:rPr>
              <w:lastRenderedPageBreak/>
              <w:t xml:space="preserve">Cuando el Licitante Adjudicado </w:t>
            </w:r>
            <w:r w:rsidRPr="00277CE2">
              <w:rPr>
                <w:rFonts w:ascii="Montserrat" w:eastAsia="Calibri" w:hAnsi="Montserrat" w:cs="Arial"/>
                <w:b/>
                <w:sz w:val="15"/>
                <w:szCs w:val="15"/>
                <w:lang w:val="es-ES_tradnl" w:eastAsia="es-ES_tradnl"/>
              </w:rPr>
              <w:t>no reemplace los reactivos, bienes de consumo, controles y calibradores que presenten defectos o vicios ocultos.</w:t>
            </w:r>
            <w:r w:rsidRPr="00277CE2">
              <w:rPr>
                <w:rFonts w:ascii="Montserrat" w:eastAsia="Calibri" w:hAnsi="Montserrat" w:cs="Arial"/>
                <w:sz w:val="15"/>
                <w:szCs w:val="15"/>
                <w:lang w:val="es-ES_tradnl" w:eastAsia="es-ES_tradnl"/>
              </w:rPr>
              <w:t xml:space="preserve"> </w:t>
            </w:r>
          </w:p>
        </w:tc>
        <w:tc>
          <w:tcPr>
            <w:tcW w:w="620" w:type="pct"/>
            <w:tcBorders>
              <w:top w:val="single" w:sz="4" w:space="0" w:color="auto"/>
              <w:left w:val="single" w:sz="4" w:space="0" w:color="auto"/>
              <w:bottom w:val="single" w:sz="4" w:space="0" w:color="auto"/>
              <w:right w:val="single" w:sz="4" w:space="0" w:color="auto"/>
            </w:tcBorders>
            <w:shd w:val="clear" w:color="auto" w:fill="auto"/>
          </w:tcPr>
          <w:p w14:paraId="68FF79D9" w14:textId="77777777" w:rsidR="00D64681" w:rsidRPr="00277CE2" w:rsidRDefault="00D64681" w:rsidP="00D64681">
            <w:pPr>
              <w:suppressAutoHyphens w:val="0"/>
              <w:rPr>
                <w:rFonts w:ascii="Montserrat" w:eastAsiaTheme="minorHAnsi" w:hAnsi="Montserrat" w:cs="Arial"/>
                <w:b/>
                <w:sz w:val="15"/>
                <w:szCs w:val="15"/>
                <w:lang w:val="es-ES_tradnl" w:eastAsia="es-ES_tradnl"/>
              </w:rPr>
            </w:pPr>
            <w:r w:rsidRPr="00277CE2">
              <w:rPr>
                <w:rFonts w:ascii="Montserrat" w:eastAsia="Calibri" w:hAnsi="Montserrat" w:cs="Arial"/>
                <w:sz w:val="15"/>
                <w:szCs w:val="15"/>
                <w:lang w:val="es-ES_tradnl" w:eastAsia="es-ES_tradnl"/>
              </w:rPr>
              <w:t>Hasta 10  días naturales siguientes a que reciba la notificación por escrito o por correo electrónico.</w:t>
            </w:r>
          </w:p>
        </w:tc>
        <w:tc>
          <w:tcPr>
            <w:tcW w:w="632" w:type="pct"/>
            <w:tcBorders>
              <w:top w:val="single" w:sz="4" w:space="0" w:color="auto"/>
              <w:left w:val="single" w:sz="4" w:space="0" w:color="auto"/>
              <w:bottom w:val="single" w:sz="4" w:space="0" w:color="auto"/>
              <w:right w:val="single" w:sz="4" w:space="0" w:color="auto"/>
            </w:tcBorders>
          </w:tcPr>
          <w:p w14:paraId="2BF269C7" w14:textId="77777777" w:rsidR="00D64681" w:rsidRPr="00277CE2" w:rsidRDefault="00D64681" w:rsidP="00D64681">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t>Hasta 3 (tres) ocasiones durante la vigencia de la prestación del servicio.</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0DD0B902" w14:textId="77777777" w:rsidR="00D64681" w:rsidRPr="00277CE2" w:rsidRDefault="00D64681" w:rsidP="00D64681">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t>Por cada día de atraso que exceda el nivel de servicio y hasta el día que realice el remplazo.</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1B5640AB" w14:textId="77777777" w:rsidR="00D64681" w:rsidRPr="00277CE2" w:rsidRDefault="00D64681" w:rsidP="00D64681">
            <w:pPr>
              <w:suppressAutoHyphens w:val="0"/>
              <w:ind w:left="-86"/>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t xml:space="preserve">3% diario, sobre el valor total del </w:t>
            </w:r>
            <w:r w:rsidRPr="00277CE2">
              <w:rPr>
                <w:rFonts w:eastAsiaTheme="minorHAnsi" w:cs="Arial"/>
                <w:sz w:val="15"/>
                <w:szCs w:val="15"/>
                <w:lang w:val="es-ES_tradnl" w:eastAsia="es-ES_tradnl"/>
              </w:rPr>
              <w:t>Comprobante Fiscal Digital</w:t>
            </w:r>
            <w:r w:rsidRPr="00277CE2">
              <w:rPr>
                <w:rFonts w:ascii="Montserrat" w:eastAsiaTheme="minorHAnsi" w:hAnsi="Montserrat" w:cs="Arial"/>
                <w:sz w:val="15"/>
                <w:szCs w:val="15"/>
                <w:lang w:val="es-ES_tradnl" w:eastAsia="es-ES_tradnl"/>
              </w:rPr>
              <w:t>, de la Unidad Médica en donde ocurra la incidencia.</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56FBA9C6" w14:textId="77777777" w:rsidR="00D64681" w:rsidRPr="00277CE2" w:rsidRDefault="00D64681" w:rsidP="00D64681">
            <w:pPr>
              <w:suppressAutoHyphens w:val="0"/>
              <w:rPr>
                <w:rFonts w:ascii="Montserrat" w:eastAsiaTheme="minorHAnsi" w:hAnsi="Montserrat" w:cs="Arial"/>
                <w:b/>
                <w:sz w:val="15"/>
                <w:szCs w:val="15"/>
                <w:lang w:val="es-ES_tradnl" w:eastAsia="es-ES_tradnl"/>
              </w:rPr>
            </w:pPr>
            <w:r w:rsidRPr="00277CE2">
              <w:rPr>
                <w:rFonts w:ascii="Montserrat" w:eastAsiaTheme="minorHAnsi" w:hAnsi="Montserrat" w:cs="Arial"/>
                <w:sz w:val="16"/>
                <w:szCs w:val="16"/>
                <w:lang w:val="es-ES_tradnl" w:eastAsia="es-ES_tradnl"/>
              </w:rPr>
              <w:t>Director Médico</w:t>
            </w:r>
          </w:p>
        </w:tc>
        <w:tc>
          <w:tcPr>
            <w:tcW w:w="939" w:type="pct"/>
            <w:tcBorders>
              <w:top w:val="single" w:sz="4" w:space="0" w:color="auto"/>
              <w:left w:val="single" w:sz="4" w:space="0" w:color="auto"/>
              <w:bottom w:val="single" w:sz="4" w:space="0" w:color="auto"/>
              <w:right w:val="single" w:sz="4" w:space="0" w:color="auto"/>
            </w:tcBorders>
            <w:shd w:val="clear" w:color="auto" w:fill="auto"/>
          </w:tcPr>
          <w:p w14:paraId="0FACFFFA" w14:textId="77777777" w:rsidR="00D64681" w:rsidRPr="00277CE2" w:rsidRDefault="00D64681" w:rsidP="00D64681">
            <w:pPr>
              <w:suppressAutoHyphens w:val="0"/>
              <w:ind w:left="19"/>
              <w:rPr>
                <w:rFonts w:ascii="Montserrat" w:eastAsiaTheme="minorHAnsi" w:hAnsi="Montserrat" w:cs="Arial"/>
                <w:sz w:val="15"/>
                <w:szCs w:val="15"/>
                <w:lang w:val="es-ES_tradnl" w:eastAsia="es-ES_tradnl"/>
              </w:rPr>
            </w:pPr>
            <w:r w:rsidRPr="00277CE2">
              <w:rPr>
                <w:rFonts w:ascii="Montserrat" w:eastAsiaTheme="minorHAnsi" w:hAnsi="Montserrat" w:cs="Arial"/>
                <w:b/>
                <w:sz w:val="20"/>
                <w:szCs w:val="24"/>
                <w:lang w:val="es-ES_tradnl" w:eastAsia="es-ES_tradnl"/>
              </w:rPr>
              <w:t>Jefe del Laboratorio Clínico</w:t>
            </w:r>
            <w:r w:rsidRPr="00277CE2">
              <w:rPr>
                <w:rFonts w:ascii="Montserrat" w:eastAsiaTheme="minorHAnsi" w:hAnsi="Montserrat" w:cs="Arial"/>
                <w:sz w:val="15"/>
                <w:szCs w:val="15"/>
                <w:lang w:val="es-ES_tradnl" w:eastAsia="es-ES_tradnl"/>
              </w:rPr>
              <w:t>.</w:t>
            </w:r>
          </w:p>
        </w:tc>
      </w:tr>
      <w:tr w:rsidR="00D64681" w:rsidRPr="00277CE2" w14:paraId="2C23F969" w14:textId="77777777" w:rsidTr="00F51E89">
        <w:trPr>
          <w:trHeight w:val="140"/>
          <w:jc w:val="center"/>
        </w:trPr>
        <w:tc>
          <w:tcPr>
            <w:tcW w:w="786" w:type="pct"/>
            <w:tcBorders>
              <w:top w:val="single" w:sz="4" w:space="0" w:color="auto"/>
              <w:left w:val="single" w:sz="4" w:space="0" w:color="auto"/>
              <w:bottom w:val="single" w:sz="4" w:space="0" w:color="auto"/>
              <w:right w:val="single" w:sz="4" w:space="0" w:color="auto"/>
            </w:tcBorders>
            <w:shd w:val="clear" w:color="auto" w:fill="auto"/>
          </w:tcPr>
          <w:p w14:paraId="37BE619C" w14:textId="77777777" w:rsidR="00D64681" w:rsidRPr="00277CE2" w:rsidRDefault="00D64681" w:rsidP="00D64681">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
              </w:rPr>
              <w:t xml:space="preserve">Cuando exista </w:t>
            </w:r>
            <w:r w:rsidRPr="00277CE2">
              <w:rPr>
                <w:rFonts w:ascii="Montserrat" w:eastAsiaTheme="minorHAnsi" w:hAnsi="Montserrat" w:cs="Arial"/>
                <w:b/>
                <w:sz w:val="15"/>
                <w:szCs w:val="15"/>
                <w:lang w:val="es-ES_tradnl" w:eastAsia="es-ES"/>
              </w:rPr>
              <w:t>interrupción del servicio por causas imputables al proveedor adjudicado,</w:t>
            </w:r>
            <w:r w:rsidRPr="00277CE2">
              <w:rPr>
                <w:rFonts w:ascii="Montserrat" w:eastAsiaTheme="minorHAnsi" w:hAnsi="Montserrat" w:cs="Arial"/>
                <w:sz w:val="15"/>
                <w:szCs w:val="15"/>
                <w:lang w:val="es-ES_tradnl" w:eastAsia="es-ES"/>
              </w:rPr>
              <w:t xml:space="preserve"> el servicio lo prestará a través de los </w:t>
            </w:r>
            <w:r w:rsidRPr="00277CE2">
              <w:rPr>
                <w:rFonts w:ascii="Montserrat" w:eastAsiaTheme="minorHAnsi" w:hAnsi="Montserrat" w:cs="Arial"/>
                <w:b/>
                <w:sz w:val="15"/>
                <w:szCs w:val="15"/>
                <w:lang w:val="es-ES_tradnl" w:eastAsia="es-ES"/>
              </w:rPr>
              <w:t>laboratorios alternos</w:t>
            </w:r>
            <w:r w:rsidRPr="00277CE2">
              <w:rPr>
                <w:rFonts w:ascii="Montserrat" w:eastAsiaTheme="minorHAnsi" w:hAnsi="Montserrat" w:cs="Arial"/>
                <w:sz w:val="15"/>
                <w:szCs w:val="15"/>
                <w:lang w:val="es-ES_tradnl" w:eastAsia="es-ES"/>
              </w:rPr>
              <w:t xml:space="preserve"> propuestos y aceptados por el Instituto, hasta </w:t>
            </w:r>
            <w:r w:rsidRPr="00277CE2">
              <w:rPr>
                <w:rFonts w:ascii="Montserrat" w:eastAsiaTheme="minorHAnsi" w:hAnsi="Montserrat" w:cs="Arial"/>
                <w:b/>
                <w:sz w:val="15"/>
                <w:szCs w:val="15"/>
                <w:lang w:val="es-ES_tradnl" w:eastAsia="es-ES"/>
              </w:rPr>
              <w:t>por un máximo de 10 días naturales.</w:t>
            </w:r>
          </w:p>
        </w:tc>
        <w:tc>
          <w:tcPr>
            <w:tcW w:w="620" w:type="pct"/>
            <w:tcBorders>
              <w:top w:val="single" w:sz="4" w:space="0" w:color="auto"/>
              <w:left w:val="single" w:sz="4" w:space="0" w:color="auto"/>
              <w:bottom w:val="single" w:sz="4" w:space="0" w:color="auto"/>
              <w:right w:val="single" w:sz="4" w:space="0" w:color="auto"/>
            </w:tcBorders>
            <w:shd w:val="clear" w:color="auto" w:fill="auto"/>
          </w:tcPr>
          <w:p w14:paraId="1DB362D5" w14:textId="77777777" w:rsidR="00D64681" w:rsidRPr="00277CE2" w:rsidRDefault="00D64681" w:rsidP="00D64681">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t>Por cada día que exceda el plazo del nivel de servicio.</w:t>
            </w:r>
          </w:p>
        </w:tc>
        <w:tc>
          <w:tcPr>
            <w:tcW w:w="632" w:type="pct"/>
            <w:tcBorders>
              <w:top w:val="single" w:sz="4" w:space="0" w:color="auto"/>
              <w:left w:val="single" w:sz="4" w:space="0" w:color="auto"/>
              <w:bottom w:val="single" w:sz="4" w:space="0" w:color="auto"/>
              <w:right w:val="single" w:sz="4" w:space="0" w:color="auto"/>
            </w:tcBorders>
          </w:tcPr>
          <w:p w14:paraId="05E351F6" w14:textId="77777777" w:rsidR="00D64681" w:rsidRPr="00277CE2" w:rsidRDefault="00D64681" w:rsidP="00D64681">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t>Hasta una ocasión durante la vigencia del contrato.</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7CCBEFE7" w14:textId="77777777" w:rsidR="00D64681" w:rsidRPr="00277CE2" w:rsidRDefault="00D64681" w:rsidP="00D64681">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t>Por cada día natural que exceda el nivel de servicio establecido y hasta que desaparezca la causa y se reactive el servicio.</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36BF7132" w14:textId="77777777" w:rsidR="00D64681" w:rsidRPr="00277CE2" w:rsidRDefault="00D64681" w:rsidP="00D64681">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t xml:space="preserve">50 %  diario, sobre el valor total del </w:t>
            </w:r>
            <w:r w:rsidRPr="00277CE2">
              <w:rPr>
                <w:rFonts w:eastAsiaTheme="minorHAnsi" w:cs="Arial"/>
                <w:sz w:val="15"/>
                <w:szCs w:val="15"/>
                <w:lang w:val="es-ES_tradnl" w:eastAsia="es-ES_tradnl"/>
              </w:rPr>
              <w:t>Comprobante Fiscal Digital</w:t>
            </w:r>
            <w:r w:rsidRPr="00277CE2">
              <w:rPr>
                <w:rFonts w:ascii="Montserrat" w:eastAsiaTheme="minorHAnsi" w:hAnsi="Montserrat" w:cs="Arial"/>
                <w:sz w:val="15"/>
                <w:szCs w:val="15"/>
                <w:lang w:val="es-ES_tradnl" w:eastAsia="es-ES_tradnl"/>
              </w:rPr>
              <w:t>, de la Unidad Médica en donde ocurra la incidencia.</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696663CD" w14:textId="77777777" w:rsidR="00D64681" w:rsidRPr="00277CE2" w:rsidRDefault="00D64681" w:rsidP="00D64681">
            <w:pPr>
              <w:suppressAutoHyphens w:val="0"/>
              <w:rPr>
                <w:rFonts w:ascii="Montserrat" w:eastAsiaTheme="minorHAnsi" w:hAnsi="Montserrat" w:cs="Arial"/>
                <w:b/>
                <w:sz w:val="15"/>
                <w:szCs w:val="15"/>
                <w:lang w:val="es-ES_tradnl" w:eastAsia="es-ES_tradnl"/>
              </w:rPr>
            </w:pPr>
            <w:r w:rsidRPr="00277CE2">
              <w:rPr>
                <w:rFonts w:ascii="Montserrat" w:eastAsiaTheme="minorHAnsi" w:hAnsi="Montserrat" w:cs="Arial"/>
                <w:sz w:val="16"/>
                <w:szCs w:val="16"/>
                <w:lang w:val="es-ES_tradnl" w:eastAsia="es-ES_tradnl"/>
              </w:rPr>
              <w:t>Director Médico</w:t>
            </w:r>
          </w:p>
        </w:tc>
        <w:tc>
          <w:tcPr>
            <w:tcW w:w="939" w:type="pct"/>
            <w:tcBorders>
              <w:top w:val="single" w:sz="4" w:space="0" w:color="auto"/>
              <w:left w:val="single" w:sz="4" w:space="0" w:color="auto"/>
              <w:bottom w:val="single" w:sz="4" w:space="0" w:color="auto"/>
              <w:right w:val="single" w:sz="4" w:space="0" w:color="auto"/>
            </w:tcBorders>
            <w:shd w:val="clear" w:color="auto" w:fill="auto"/>
          </w:tcPr>
          <w:p w14:paraId="180FAB1B" w14:textId="77777777" w:rsidR="00D64681" w:rsidRPr="00277CE2" w:rsidRDefault="00D64681" w:rsidP="00D64681">
            <w:pPr>
              <w:suppressAutoHyphens w:val="0"/>
              <w:ind w:left="19"/>
              <w:rPr>
                <w:rFonts w:ascii="Montserrat" w:eastAsiaTheme="minorHAnsi" w:hAnsi="Montserrat" w:cs="Arial"/>
                <w:sz w:val="15"/>
                <w:szCs w:val="15"/>
                <w:lang w:val="es-ES_tradnl" w:eastAsia="es-ES_tradnl"/>
              </w:rPr>
            </w:pPr>
            <w:r w:rsidRPr="00277CE2">
              <w:rPr>
                <w:rFonts w:ascii="Montserrat" w:eastAsiaTheme="minorHAnsi" w:hAnsi="Montserrat" w:cs="Arial"/>
                <w:b/>
                <w:sz w:val="20"/>
                <w:szCs w:val="24"/>
                <w:lang w:val="es-ES_tradnl" w:eastAsia="es-ES_tradnl"/>
              </w:rPr>
              <w:t>Jefe del Laboratorio Clínico</w:t>
            </w:r>
            <w:r w:rsidRPr="00277CE2">
              <w:rPr>
                <w:rFonts w:ascii="Montserrat" w:eastAsiaTheme="minorHAnsi" w:hAnsi="Montserrat" w:cs="Arial"/>
                <w:sz w:val="15"/>
                <w:szCs w:val="15"/>
                <w:lang w:val="es-ES_tradnl" w:eastAsia="es-ES_tradnl"/>
              </w:rPr>
              <w:t xml:space="preserve"> </w:t>
            </w:r>
          </w:p>
        </w:tc>
      </w:tr>
      <w:tr w:rsidR="00D64681" w:rsidRPr="00277CE2" w14:paraId="3C641A93" w14:textId="77777777" w:rsidTr="00F51E89">
        <w:trPr>
          <w:trHeight w:val="140"/>
          <w:jc w:val="center"/>
        </w:trPr>
        <w:tc>
          <w:tcPr>
            <w:tcW w:w="786" w:type="pct"/>
            <w:tcBorders>
              <w:top w:val="single" w:sz="4" w:space="0" w:color="auto"/>
              <w:left w:val="single" w:sz="4" w:space="0" w:color="auto"/>
              <w:bottom w:val="single" w:sz="4" w:space="0" w:color="auto"/>
              <w:right w:val="single" w:sz="4" w:space="0" w:color="auto"/>
            </w:tcBorders>
            <w:shd w:val="clear" w:color="auto" w:fill="auto"/>
          </w:tcPr>
          <w:p w14:paraId="7B23F95F" w14:textId="77777777" w:rsidR="00D64681" w:rsidRPr="00277CE2" w:rsidRDefault="00D64681" w:rsidP="00D64681">
            <w:pPr>
              <w:tabs>
                <w:tab w:val="left" w:pos="-284"/>
                <w:tab w:val="left" w:pos="360"/>
                <w:tab w:val="left" w:pos="9498"/>
              </w:tabs>
              <w:suppressAutoHyphens w:val="0"/>
              <w:ind w:right="51"/>
              <w:rPr>
                <w:rFonts w:ascii="Montserrat" w:eastAsiaTheme="minorHAnsi" w:hAnsi="Montserrat" w:cs="Arial"/>
                <w:color w:val="000000"/>
                <w:sz w:val="15"/>
                <w:szCs w:val="15"/>
                <w:lang w:val="es-ES_tradnl" w:eastAsia="es-ES_tradnl"/>
              </w:rPr>
            </w:pPr>
            <w:r w:rsidRPr="00277CE2">
              <w:rPr>
                <w:rFonts w:ascii="Montserrat" w:eastAsiaTheme="minorHAnsi" w:hAnsi="Montserrat" w:cs="Arial"/>
                <w:sz w:val="15"/>
                <w:szCs w:val="15"/>
                <w:lang w:val="es-ES_tradnl" w:eastAsia="es-ES_tradnl"/>
              </w:rPr>
              <w:t xml:space="preserve">Cuando el Licitante adjudicado </w:t>
            </w:r>
            <w:r w:rsidRPr="00277CE2">
              <w:rPr>
                <w:rFonts w:ascii="Montserrat" w:eastAsiaTheme="minorHAnsi" w:hAnsi="Montserrat" w:cs="Arial"/>
                <w:b/>
                <w:sz w:val="15"/>
                <w:szCs w:val="15"/>
                <w:lang w:val="es-ES_tradnl" w:eastAsia="es-ES_tradnl"/>
              </w:rPr>
              <w:t>no proporcione el servicio en las condiciones establecidas</w:t>
            </w:r>
            <w:r w:rsidRPr="00277CE2">
              <w:rPr>
                <w:rFonts w:ascii="Montserrat" w:eastAsiaTheme="minorHAnsi" w:hAnsi="Montserrat" w:cs="Arial"/>
                <w:sz w:val="15"/>
                <w:szCs w:val="15"/>
                <w:lang w:val="es-ES_tradnl" w:eastAsia="es-ES_tradnl"/>
              </w:rPr>
              <w:t xml:space="preserve"> en el Anexo Técnico. </w:t>
            </w:r>
          </w:p>
        </w:tc>
        <w:tc>
          <w:tcPr>
            <w:tcW w:w="620" w:type="pct"/>
            <w:tcBorders>
              <w:top w:val="single" w:sz="4" w:space="0" w:color="auto"/>
              <w:left w:val="single" w:sz="4" w:space="0" w:color="auto"/>
              <w:bottom w:val="single" w:sz="4" w:space="0" w:color="auto"/>
              <w:right w:val="single" w:sz="4" w:space="0" w:color="auto"/>
            </w:tcBorders>
            <w:shd w:val="clear" w:color="auto" w:fill="auto"/>
          </w:tcPr>
          <w:p w14:paraId="2E22B59D" w14:textId="77777777" w:rsidR="00D64681" w:rsidRPr="00277CE2" w:rsidRDefault="00D64681" w:rsidP="00D64681">
            <w:pPr>
              <w:suppressAutoHyphens w:val="0"/>
              <w:rPr>
                <w:rFonts w:ascii="Montserrat" w:eastAsiaTheme="minorHAnsi" w:hAnsi="Montserrat" w:cs="Arial"/>
                <w:color w:val="000000"/>
                <w:sz w:val="15"/>
                <w:szCs w:val="15"/>
                <w:lang w:val="es-ES_tradnl" w:eastAsia="es-ES_tradnl"/>
              </w:rPr>
            </w:pPr>
            <w:r w:rsidRPr="00277CE2">
              <w:rPr>
                <w:rFonts w:ascii="Montserrat" w:eastAsiaTheme="minorHAnsi" w:hAnsi="Montserrat" w:cs="Arial"/>
                <w:sz w:val="15"/>
                <w:szCs w:val="15"/>
                <w:lang w:val="es-ES_tradnl" w:eastAsia="es-ES_tradnl"/>
              </w:rPr>
              <w:t>En las condiciones establecidas en el Anexo Técnico</w:t>
            </w:r>
          </w:p>
        </w:tc>
        <w:tc>
          <w:tcPr>
            <w:tcW w:w="632" w:type="pct"/>
            <w:tcBorders>
              <w:top w:val="single" w:sz="4" w:space="0" w:color="auto"/>
              <w:left w:val="single" w:sz="4" w:space="0" w:color="auto"/>
              <w:bottom w:val="single" w:sz="4" w:space="0" w:color="auto"/>
              <w:right w:val="single" w:sz="4" w:space="0" w:color="auto"/>
            </w:tcBorders>
          </w:tcPr>
          <w:p w14:paraId="049E0482" w14:textId="77777777" w:rsidR="00D64681" w:rsidRPr="00277CE2" w:rsidRDefault="00D64681" w:rsidP="00D64681">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t>Hasta en un plazo máximo de 24 horas.</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3D1F92BE" w14:textId="77777777" w:rsidR="00D64681" w:rsidRPr="00277CE2" w:rsidRDefault="00D64681" w:rsidP="00D64681">
            <w:pPr>
              <w:suppressAutoHyphens w:val="0"/>
              <w:rPr>
                <w:rFonts w:ascii="Montserrat" w:eastAsiaTheme="minorHAnsi" w:hAnsi="Montserrat" w:cs="Arial"/>
                <w:sz w:val="15"/>
                <w:szCs w:val="15"/>
                <w:lang w:val="es-ES_tradnl" w:eastAsia="es-ES"/>
              </w:rPr>
            </w:pPr>
            <w:r w:rsidRPr="00277CE2">
              <w:rPr>
                <w:rFonts w:ascii="Montserrat" w:eastAsiaTheme="minorHAnsi" w:hAnsi="Montserrat" w:cs="Arial"/>
                <w:sz w:val="15"/>
                <w:szCs w:val="15"/>
                <w:lang w:val="es-ES_tradnl" w:eastAsia="es-ES_tradnl"/>
              </w:rPr>
              <w:t>Por cada día que exceda el nivel de servicio establecido.</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7F4D609B" w14:textId="77777777" w:rsidR="00D64681" w:rsidRPr="00277CE2" w:rsidRDefault="00D64681" w:rsidP="00D64681">
            <w:pPr>
              <w:suppressAutoHyphens w:val="0"/>
              <w:ind w:left="-86"/>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t xml:space="preserve"> 10% sobre el valor de la garantía sin incluir el IVA</w:t>
            </w:r>
          </w:p>
          <w:p w14:paraId="5680157D" w14:textId="77777777" w:rsidR="00D64681" w:rsidRPr="00277CE2" w:rsidRDefault="00D64681" w:rsidP="00D64681">
            <w:pPr>
              <w:suppressAutoHyphens w:val="0"/>
              <w:rPr>
                <w:rFonts w:ascii="Montserrat" w:eastAsiaTheme="minorHAnsi" w:hAnsi="Montserrat" w:cs="Arial"/>
                <w:color w:val="000000"/>
                <w:sz w:val="15"/>
                <w:szCs w:val="15"/>
                <w:lang w:val="es-ES_tradnl" w:eastAsia="es-ES_tradnl"/>
              </w:rPr>
            </w:pP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0AC54DEE" w14:textId="77777777" w:rsidR="00D64681" w:rsidRPr="00277CE2" w:rsidRDefault="00D64681" w:rsidP="00D64681">
            <w:pPr>
              <w:suppressAutoHyphens w:val="0"/>
              <w:rPr>
                <w:rFonts w:ascii="Montserrat" w:eastAsiaTheme="minorHAnsi" w:hAnsi="Montserrat" w:cs="Arial"/>
                <w:b/>
                <w:sz w:val="15"/>
                <w:szCs w:val="15"/>
                <w:lang w:val="es-ES_tradnl" w:eastAsia="es-ES_tradnl"/>
              </w:rPr>
            </w:pPr>
            <w:r w:rsidRPr="00277CE2">
              <w:rPr>
                <w:rFonts w:ascii="Montserrat" w:eastAsiaTheme="minorHAnsi" w:hAnsi="Montserrat" w:cs="Arial"/>
                <w:sz w:val="16"/>
                <w:szCs w:val="16"/>
                <w:lang w:val="es-ES_tradnl" w:eastAsia="es-ES_tradnl"/>
              </w:rPr>
              <w:t>Director Médico</w:t>
            </w:r>
          </w:p>
        </w:tc>
        <w:tc>
          <w:tcPr>
            <w:tcW w:w="939" w:type="pct"/>
            <w:tcBorders>
              <w:top w:val="single" w:sz="4" w:space="0" w:color="auto"/>
              <w:left w:val="single" w:sz="4" w:space="0" w:color="auto"/>
              <w:bottom w:val="single" w:sz="4" w:space="0" w:color="auto"/>
              <w:right w:val="single" w:sz="4" w:space="0" w:color="auto"/>
            </w:tcBorders>
            <w:shd w:val="clear" w:color="auto" w:fill="auto"/>
          </w:tcPr>
          <w:p w14:paraId="4E4B5E0E" w14:textId="77777777" w:rsidR="00D64681" w:rsidRPr="00277CE2" w:rsidRDefault="00D64681" w:rsidP="00D64681">
            <w:pPr>
              <w:suppressAutoHyphens w:val="0"/>
              <w:ind w:left="19"/>
              <w:rPr>
                <w:rFonts w:ascii="Montserrat" w:eastAsiaTheme="minorHAnsi" w:hAnsi="Montserrat" w:cs="Arial"/>
                <w:sz w:val="15"/>
                <w:szCs w:val="15"/>
                <w:lang w:val="es-ES_tradnl" w:eastAsia="es-ES_tradnl"/>
              </w:rPr>
            </w:pPr>
            <w:r w:rsidRPr="00277CE2">
              <w:rPr>
                <w:rFonts w:ascii="Montserrat" w:eastAsiaTheme="minorHAnsi" w:hAnsi="Montserrat" w:cs="Arial"/>
                <w:b/>
                <w:sz w:val="20"/>
                <w:szCs w:val="24"/>
                <w:lang w:val="es-ES_tradnl" w:eastAsia="es-ES_tradnl"/>
              </w:rPr>
              <w:t>Jefe del Laboratorio Clínico</w:t>
            </w:r>
          </w:p>
        </w:tc>
      </w:tr>
      <w:tr w:rsidR="00D64681" w:rsidRPr="00277CE2" w14:paraId="53672907" w14:textId="77777777" w:rsidTr="00F51E89">
        <w:trPr>
          <w:trHeight w:val="140"/>
          <w:jc w:val="center"/>
        </w:trPr>
        <w:tc>
          <w:tcPr>
            <w:tcW w:w="786" w:type="pct"/>
            <w:tcBorders>
              <w:top w:val="single" w:sz="4" w:space="0" w:color="auto"/>
              <w:left w:val="single" w:sz="4" w:space="0" w:color="auto"/>
              <w:bottom w:val="single" w:sz="4" w:space="0" w:color="auto"/>
              <w:right w:val="single" w:sz="4" w:space="0" w:color="auto"/>
            </w:tcBorders>
            <w:shd w:val="clear" w:color="auto" w:fill="auto"/>
          </w:tcPr>
          <w:p w14:paraId="675C4AEC" w14:textId="77777777" w:rsidR="00D64681" w:rsidRPr="00277CE2" w:rsidRDefault="00D64681" w:rsidP="00D64681">
            <w:pPr>
              <w:tabs>
                <w:tab w:val="left" w:pos="-284"/>
                <w:tab w:val="left" w:pos="360"/>
                <w:tab w:val="left" w:pos="9498"/>
              </w:tabs>
              <w:suppressAutoHyphens w:val="0"/>
              <w:ind w:right="51"/>
              <w:rPr>
                <w:rFonts w:ascii="Montserrat" w:eastAsiaTheme="minorHAnsi" w:hAnsi="Montserrat" w:cs="Arial"/>
                <w:color w:val="000000"/>
                <w:sz w:val="15"/>
                <w:szCs w:val="15"/>
                <w:lang w:val="es-ES_tradnl" w:eastAsia="es-ES_tradnl"/>
              </w:rPr>
            </w:pPr>
            <w:r w:rsidRPr="00277CE2">
              <w:rPr>
                <w:rFonts w:ascii="Montserrat" w:eastAsiaTheme="minorHAnsi" w:hAnsi="Montserrat" w:cs="Arial"/>
                <w:sz w:val="15"/>
                <w:szCs w:val="15"/>
                <w:lang w:val="es-ES_tradnl" w:eastAsia="es-ES_tradnl"/>
              </w:rPr>
              <w:t xml:space="preserve">Cuando el Licitante adjudicado </w:t>
            </w:r>
            <w:r w:rsidRPr="00277CE2">
              <w:rPr>
                <w:rFonts w:ascii="Montserrat" w:eastAsiaTheme="minorHAnsi" w:hAnsi="Montserrat" w:cs="Arial"/>
                <w:b/>
                <w:sz w:val="15"/>
                <w:szCs w:val="15"/>
                <w:lang w:val="es-ES_tradnl" w:eastAsia="es-ES_tradnl"/>
              </w:rPr>
              <w:t xml:space="preserve">no realice  la entrega de, resultados </w:t>
            </w:r>
            <w:r w:rsidRPr="00277CE2">
              <w:rPr>
                <w:rFonts w:ascii="Montserrat" w:eastAsiaTheme="minorHAnsi" w:hAnsi="Montserrat" w:cs="Arial"/>
                <w:sz w:val="15"/>
                <w:szCs w:val="15"/>
                <w:lang w:val="es-ES_tradnl" w:eastAsia="es-ES_tradnl"/>
              </w:rPr>
              <w:t xml:space="preserve">conforme a los tiempos establecidos en cada caso de acuerdo al Anexo Técnico </w:t>
            </w:r>
          </w:p>
        </w:tc>
        <w:tc>
          <w:tcPr>
            <w:tcW w:w="620" w:type="pct"/>
            <w:tcBorders>
              <w:top w:val="single" w:sz="4" w:space="0" w:color="auto"/>
              <w:left w:val="single" w:sz="4" w:space="0" w:color="auto"/>
              <w:bottom w:val="single" w:sz="4" w:space="0" w:color="auto"/>
              <w:right w:val="single" w:sz="4" w:space="0" w:color="auto"/>
            </w:tcBorders>
            <w:shd w:val="clear" w:color="auto" w:fill="auto"/>
          </w:tcPr>
          <w:p w14:paraId="5AB3318D" w14:textId="77777777" w:rsidR="00D64681" w:rsidRPr="00277CE2" w:rsidRDefault="00D64681" w:rsidP="00D64681">
            <w:pPr>
              <w:suppressAutoHyphens w:val="0"/>
              <w:rPr>
                <w:rFonts w:ascii="Montserrat" w:eastAsiaTheme="minorHAnsi" w:hAnsi="Montserrat" w:cs="Arial"/>
                <w:color w:val="000000"/>
                <w:sz w:val="15"/>
                <w:szCs w:val="15"/>
                <w:lang w:val="es-ES_tradnl" w:eastAsia="es-ES_tradnl"/>
              </w:rPr>
            </w:pPr>
            <w:r w:rsidRPr="00277CE2">
              <w:rPr>
                <w:rFonts w:ascii="Montserrat" w:eastAsiaTheme="minorHAnsi" w:hAnsi="Montserrat" w:cs="Arial"/>
                <w:sz w:val="15"/>
                <w:szCs w:val="15"/>
                <w:lang w:val="es-ES_tradnl" w:eastAsia="es-ES_tradnl"/>
              </w:rPr>
              <w:t>Por cada día natural que exceda de las 48 horas.</w:t>
            </w:r>
          </w:p>
        </w:tc>
        <w:tc>
          <w:tcPr>
            <w:tcW w:w="632" w:type="pct"/>
            <w:tcBorders>
              <w:top w:val="single" w:sz="4" w:space="0" w:color="auto"/>
              <w:left w:val="single" w:sz="4" w:space="0" w:color="auto"/>
              <w:bottom w:val="single" w:sz="4" w:space="0" w:color="auto"/>
              <w:right w:val="single" w:sz="4" w:space="0" w:color="auto"/>
            </w:tcBorders>
          </w:tcPr>
          <w:p w14:paraId="2780C4B1" w14:textId="77777777" w:rsidR="00D64681" w:rsidRPr="00277CE2" w:rsidRDefault="00D64681" w:rsidP="00D64681">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t>Hasta en 2 (dos) ocasiones durante la vigencia del contrato.</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1206854F" w14:textId="77777777" w:rsidR="00D64681" w:rsidRPr="00277CE2" w:rsidRDefault="00D64681" w:rsidP="00D64681">
            <w:pPr>
              <w:suppressAutoHyphens w:val="0"/>
              <w:rPr>
                <w:rFonts w:ascii="Montserrat" w:eastAsiaTheme="minorHAnsi" w:hAnsi="Montserrat" w:cs="Arial"/>
                <w:sz w:val="15"/>
                <w:szCs w:val="15"/>
                <w:lang w:val="es-ES_tradnl" w:eastAsia="es-ES"/>
              </w:rPr>
            </w:pPr>
            <w:r w:rsidRPr="00277CE2">
              <w:rPr>
                <w:rFonts w:ascii="Montserrat" w:eastAsiaTheme="minorHAnsi" w:hAnsi="Montserrat" w:cs="Arial"/>
                <w:sz w:val="15"/>
                <w:szCs w:val="15"/>
                <w:lang w:val="es-ES_tradnl" w:eastAsia="es-ES_tradnl"/>
              </w:rPr>
              <w:t>Por cada día que exceda las 48 horas.</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1F34D45C" w14:textId="77777777" w:rsidR="00D64681" w:rsidRPr="00277CE2" w:rsidRDefault="00D64681" w:rsidP="00D64681">
            <w:pPr>
              <w:suppressAutoHyphens w:val="0"/>
              <w:ind w:left="-86"/>
              <w:rPr>
                <w:rFonts w:ascii="Montserrat" w:eastAsiaTheme="minorHAnsi" w:hAnsi="Montserrat" w:cs="Arial"/>
                <w:color w:val="000000"/>
                <w:sz w:val="15"/>
                <w:szCs w:val="15"/>
                <w:lang w:val="es-ES_tradnl" w:eastAsia="es-ES_tradnl"/>
              </w:rPr>
            </w:pPr>
            <w:r w:rsidRPr="00277CE2">
              <w:rPr>
                <w:rFonts w:ascii="Montserrat" w:eastAsiaTheme="minorHAnsi" w:hAnsi="Montserrat" w:cs="Arial"/>
                <w:sz w:val="15"/>
                <w:szCs w:val="15"/>
                <w:lang w:val="es-ES_tradnl" w:eastAsia="es-ES_tradnl"/>
              </w:rPr>
              <w:t xml:space="preserve">20% diario sobre el valor total del </w:t>
            </w:r>
            <w:r w:rsidRPr="00277CE2">
              <w:rPr>
                <w:rFonts w:eastAsiaTheme="minorHAnsi" w:cs="Arial"/>
                <w:sz w:val="15"/>
                <w:szCs w:val="15"/>
                <w:lang w:val="es-ES_tradnl" w:eastAsia="es-ES_tradnl"/>
              </w:rPr>
              <w:t>Comprobante Fiscal Digital</w:t>
            </w:r>
            <w:r w:rsidRPr="00277CE2">
              <w:rPr>
                <w:rFonts w:ascii="Montserrat" w:eastAsiaTheme="minorHAnsi" w:hAnsi="Montserrat" w:cs="Arial"/>
                <w:sz w:val="15"/>
                <w:szCs w:val="15"/>
                <w:lang w:val="es-ES_tradnl" w:eastAsia="es-ES_tradnl"/>
              </w:rPr>
              <w:t xml:space="preserve"> mensual de la Unidad Médica en donde ocurra la incidencia. </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48C38ACA" w14:textId="77777777" w:rsidR="00D64681" w:rsidRPr="00277CE2" w:rsidRDefault="00D64681" w:rsidP="00D64681">
            <w:pPr>
              <w:suppressAutoHyphens w:val="0"/>
              <w:rPr>
                <w:rFonts w:ascii="Montserrat" w:eastAsiaTheme="minorHAnsi" w:hAnsi="Montserrat" w:cs="Arial"/>
                <w:b/>
                <w:sz w:val="15"/>
                <w:szCs w:val="15"/>
                <w:lang w:val="es-ES_tradnl" w:eastAsia="es-ES_tradnl"/>
              </w:rPr>
            </w:pPr>
            <w:r w:rsidRPr="00277CE2">
              <w:rPr>
                <w:rFonts w:ascii="Montserrat" w:eastAsiaTheme="minorHAnsi" w:hAnsi="Montserrat" w:cs="Arial"/>
                <w:sz w:val="16"/>
                <w:szCs w:val="16"/>
                <w:lang w:val="es-ES_tradnl" w:eastAsia="es-ES_tradnl"/>
              </w:rPr>
              <w:t>Jefe de la División de Ingeniería Biomédica. (Ingeniero Biomédico).</w:t>
            </w:r>
          </w:p>
        </w:tc>
        <w:tc>
          <w:tcPr>
            <w:tcW w:w="939" w:type="pct"/>
            <w:tcBorders>
              <w:top w:val="single" w:sz="4" w:space="0" w:color="auto"/>
              <w:left w:val="single" w:sz="4" w:space="0" w:color="auto"/>
              <w:bottom w:val="single" w:sz="4" w:space="0" w:color="auto"/>
              <w:right w:val="single" w:sz="4" w:space="0" w:color="auto"/>
            </w:tcBorders>
            <w:shd w:val="clear" w:color="auto" w:fill="auto"/>
          </w:tcPr>
          <w:p w14:paraId="10B03829" w14:textId="77777777" w:rsidR="00D64681" w:rsidRPr="00277CE2" w:rsidRDefault="00D64681" w:rsidP="00D64681">
            <w:pPr>
              <w:suppressAutoHyphens w:val="0"/>
              <w:ind w:left="19"/>
              <w:rPr>
                <w:rFonts w:ascii="Montserrat" w:eastAsiaTheme="minorHAnsi" w:hAnsi="Montserrat" w:cs="Arial"/>
                <w:sz w:val="15"/>
                <w:szCs w:val="15"/>
                <w:lang w:val="es-ES_tradnl" w:eastAsia="es-ES_tradnl"/>
              </w:rPr>
            </w:pPr>
            <w:r w:rsidRPr="00277CE2">
              <w:rPr>
                <w:rFonts w:ascii="Montserrat" w:eastAsiaTheme="minorHAnsi" w:hAnsi="Montserrat" w:cs="Arial"/>
                <w:b/>
                <w:sz w:val="20"/>
                <w:szCs w:val="24"/>
                <w:lang w:val="es-ES_tradnl" w:eastAsia="es-ES_tradnl"/>
              </w:rPr>
              <w:t>Jefe del Laboratorio Clínico</w:t>
            </w:r>
            <w:r w:rsidRPr="00277CE2">
              <w:rPr>
                <w:rFonts w:ascii="Montserrat" w:eastAsiaTheme="minorHAnsi" w:hAnsi="Montserrat" w:cs="Arial"/>
                <w:sz w:val="15"/>
                <w:szCs w:val="15"/>
                <w:lang w:val="es-ES_tradnl" w:eastAsia="es-ES_tradnl"/>
              </w:rPr>
              <w:t xml:space="preserve"> </w:t>
            </w:r>
          </w:p>
        </w:tc>
      </w:tr>
      <w:tr w:rsidR="00D64681" w:rsidRPr="00277CE2" w14:paraId="71375FFB" w14:textId="77777777" w:rsidTr="00F51E89">
        <w:trPr>
          <w:trHeight w:val="140"/>
          <w:jc w:val="center"/>
        </w:trPr>
        <w:tc>
          <w:tcPr>
            <w:tcW w:w="786" w:type="pct"/>
            <w:tcBorders>
              <w:top w:val="single" w:sz="4" w:space="0" w:color="auto"/>
              <w:left w:val="single" w:sz="4" w:space="0" w:color="auto"/>
              <w:bottom w:val="single" w:sz="4" w:space="0" w:color="auto"/>
              <w:right w:val="single" w:sz="4" w:space="0" w:color="auto"/>
            </w:tcBorders>
            <w:shd w:val="clear" w:color="auto" w:fill="auto"/>
          </w:tcPr>
          <w:p w14:paraId="379DCADC" w14:textId="77777777" w:rsidR="00D64681" w:rsidRPr="00277CE2" w:rsidRDefault="00D64681" w:rsidP="00D64681">
            <w:pPr>
              <w:tabs>
                <w:tab w:val="left" w:pos="-284"/>
                <w:tab w:val="left" w:pos="360"/>
                <w:tab w:val="left" w:pos="9498"/>
              </w:tabs>
              <w:suppressAutoHyphens w:val="0"/>
              <w:ind w:right="51"/>
              <w:rPr>
                <w:rFonts w:ascii="Montserrat" w:eastAsiaTheme="minorHAnsi" w:hAnsi="Montserrat" w:cs="Arial"/>
                <w:sz w:val="15"/>
                <w:szCs w:val="15"/>
                <w:lang w:val="es-ES_tradnl" w:eastAsia="es-ES_tradnl"/>
              </w:rPr>
            </w:pPr>
            <w:r w:rsidRPr="00277CE2">
              <w:rPr>
                <w:rFonts w:ascii="Montserrat" w:eastAsiaTheme="minorHAnsi" w:hAnsi="Montserrat" w:cs="Arial"/>
                <w:color w:val="000000"/>
                <w:sz w:val="15"/>
                <w:szCs w:val="15"/>
                <w:lang w:val="es-ES_tradnl" w:eastAsia="es-ES_tradnl"/>
              </w:rPr>
              <w:t xml:space="preserve">Cuando el licitante adjudicado </w:t>
            </w:r>
            <w:r w:rsidRPr="00277CE2">
              <w:rPr>
                <w:rFonts w:ascii="Montserrat" w:eastAsiaTheme="minorHAnsi" w:hAnsi="Montserrat" w:cs="Arial"/>
                <w:b/>
                <w:color w:val="000000"/>
                <w:sz w:val="15"/>
                <w:szCs w:val="15"/>
                <w:lang w:val="es-ES_tradnl" w:eastAsia="es-ES_tradnl"/>
              </w:rPr>
              <w:t>no proporcione la capacitación continua del sistema de información</w:t>
            </w:r>
          </w:p>
        </w:tc>
        <w:tc>
          <w:tcPr>
            <w:tcW w:w="620" w:type="pct"/>
            <w:tcBorders>
              <w:top w:val="single" w:sz="4" w:space="0" w:color="auto"/>
              <w:left w:val="single" w:sz="4" w:space="0" w:color="auto"/>
              <w:bottom w:val="single" w:sz="4" w:space="0" w:color="auto"/>
              <w:right w:val="single" w:sz="4" w:space="0" w:color="auto"/>
            </w:tcBorders>
            <w:shd w:val="clear" w:color="auto" w:fill="auto"/>
          </w:tcPr>
          <w:p w14:paraId="3B7C212E" w14:textId="77777777" w:rsidR="00D64681" w:rsidRPr="00277CE2" w:rsidRDefault="00D64681" w:rsidP="00D64681">
            <w:pPr>
              <w:suppressAutoHyphens w:val="0"/>
              <w:rPr>
                <w:rFonts w:ascii="Montserrat" w:eastAsiaTheme="minorHAnsi" w:hAnsi="Montserrat" w:cs="Arial"/>
                <w:sz w:val="15"/>
                <w:szCs w:val="15"/>
                <w:lang w:val="es-ES_tradnl" w:eastAsia="es-ES_tradnl"/>
              </w:rPr>
            </w:pPr>
            <w:r w:rsidRPr="00277CE2">
              <w:rPr>
                <w:rFonts w:ascii="Montserrat" w:hAnsi="Montserrat" w:cs="Arial"/>
                <w:sz w:val="15"/>
                <w:szCs w:val="15"/>
                <w:lang w:eastAsia="es-ES"/>
              </w:rPr>
              <w:t>Por cada día de atraso contados a partir de que exceda los  7 días hábiles de haberse solicitado al licitante adjudicado</w:t>
            </w:r>
          </w:p>
        </w:tc>
        <w:tc>
          <w:tcPr>
            <w:tcW w:w="632" w:type="pct"/>
            <w:tcBorders>
              <w:top w:val="single" w:sz="4" w:space="0" w:color="auto"/>
              <w:left w:val="single" w:sz="4" w:space="0" w:color="auto"/>
              <w:bottom w:val="single" w:sz="4" w:space="0" w:color="auto"/>
              <w:right w:val="single" w:sz="4" w:space="0" w:color="auto"/>
            </w:tcBorders>
          </w:tcPr>
          <w:p w14:paraId="2411B196" w14:textId="77777777" w:rsidR="00D64681" w:rsidRPr="00277CE2" w:rsidRDefault="00D64681" w:rsidP="00D64681">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t>Hasta 3 ocasiones durante la vigencia del contrato</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55D69318" w14:textId="77777777" w:rsidR="00D64681" w:rsidRPr="00277CE2" w:rsidRDefault="00D64681" w:rsidP="00D64681">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t>Por cada día que exceda el nivel de servicio establecido</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23D5E420" w14:textId="77777777" w:rsidR="00D64681" w:rsidRPr="00277CE2" w:rsidRDefault="00D64681" w:rsidP="00D64681">
            <w:pPr>
              <w:suppressAutoHyphens w:val="0"/>
              <w:ind w:left="-86"/>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t xml:space="preserve">3% diario, sobre el valor total del </w:t>
            </w:r>
            <w:r w:rsidRPr="00277CE2">
              <w:rPr>
                <w:rFonts w:eastAsiaTheme="minorHAnsi" w:cs="Arial"/>
                <w:sz w:val="15"/>
                <w:szCs w:val="15"/>
                <w:lang w:val="es-ES_tradnl" w:eastAsia="es-ES_tradnl"/>
              </w:rPr>
              <w:t>Comprobante Fiscal Digital</w:t>
            </w:r>
            <w:r w:rsidRPr="00277CE2">
              <w:rPr>
                <w:rFonts w:ascii="Montserrat" w:eastAsiaTheme="minorHAnsi" w:hAnsi="Montserrat" w:cs="Arial"/>
                <w:sz w:val="15"/>
                <w:szCs w:val="15"/>
                <w:lang w:val="es-ES_tradnl" w:eastAsia="es-ES_tradnl"/>
              </w:rPr>
              <w:t>, de la Unidad Médica en donde ocurra la incidencia.</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5F9D6262" w14:textId="77777777" w:rsidR="00D64681" w:rsidRPr="00277CE2" w:rsidRDefault="00D64681" w:rsidP="00D64681">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6"/>
                <w:szCs w:val="16"/>
                <w:lang w:val="es-ES_tradnl" w:eastAsia="es-ES_tradnl"/>
              </w:rPr>
              <w:t>Jefe de la División de Ingeniería Biomédica. (Ingeniero Biomédico).</w:t>
            </w:r>
          </w:p>
        </w:tc>
        <w:tc>
          <w:tcPr>
            <w:tcW w:w="939" w:type="pct"/>
            <w:tcBorders>
              <w:top w:val="single" w:sz="4" w:space="0" w:color="auto"/>
              <w:left w:val="single" w:sz="4" w:space="0" w:color="auto"/>
              <w:bottom w:val="single" w:sz="4" w:space="0" w:color="auto"/>
              <w:right w:val="single" w:sz="4" w:space="0" w:color="auto"/>
            </w:tcBorders>
            <w:shd w:val="clear" w:color="auto" w:fill="auto"/>
          </w:tcPr>
          <w:p w14:paraId="33D443BC" w14:textId="77777777" w:rsidR="00D64681" w:rsidRPr="00277CE2" w:rsidRDefault="00D64681" w:rsidP="00D64681">
            <w:pPr>
              <w:suppressAutoHyphens w:val="0"/>
              <w:ind w:left="19"/>
              <w:rPr>
                <w:rFonts w:ascii="Montserrat" w:eastAsiaTheme="minorHAnsi" w:hAnsi="Montserrat" w:cs="Arial"/>
                <w:b/>
                <w:sz w:val="15"/>
                <w:szCs w:val="15"/>
                <w:lang w:val="es-ES_tradnl" w:eastAsia="es-ES_tradnl"/>
              </w:rPr>
            </w:pPr>
            <w:r w:rsidRPr="00277CE2">
              <w:rPr>
                <w:rFonts w:ascii="Montserrat" w:eastAsiaTheme="minorHAnsi" w:hAnsi="Montserrat" w:cs="Arial"/>
                <w:b/>
                <w:sz w:val="20"/>
                <w:szCs w:val="24"/>
                <w:lang w:val="es-ES_tradnl" w:eastAsia="es-ES_tradnl"/>
              </w:rPr>
              <w:t>Jefe del Laboratorio Clínico</w:t>
            </w:r>
          </w:p>
        </w:tc>
      </w:tr>
      <w:tr w:rsidR="00D64681" w:rsidRPr="00277CE2" w14:paraId="5CCD3EA9" w14:textId="77777777" w:rsidTr="00F51E89">
        <w:trPr>
          <w:trHeight w:val="140"/>
          <w:jc w:val="center"/>
        </w:trPr>
        <w:tc>
          <w:tcPr>
            <w:tcW w:w="786" w:type="pct"/>
            <w:tcBorders>
              <w:top w:val="single" w:sz="4" w:space="0" w:color="auto"/>
              <w:left w:val="single" w:sz="4" w:space="0" w:color="auto"/>
              <w:bottom w:val="single" w:sz="4" w:space="0" w:color="auto"/>
              <w:right w:val="single" w:sz="4" w:space="0" w:color="auto"/>
            </w:tcBorders>
            <w:shd w:val="clear" w:color="auto" w:fill="auto"/>
          </w:tcPr>
          <w:p w14:paraId="746A1478" w14:textId="77777777" w:rsidR="00D64681" w:rsidRPr="00277CE2" w:rsidRDefault="00D64681" w:rsidP="00D64681">
            <w:pPr>
              <w:tabs>
                <w:tab w:val="left" w:pos="-284"/>
                <w:tab w:val="left" w:pos="360"/>
                <w:tab w:val="left" w:pos="9498"/>
              </w:tabs>
              <w:suppressAutoHyphens w:val="0"/>
              <w:ind w:right="51"/>
              <w:rPr>
                <w:rFonts w:ascii="Montserrat" w:eastAsiaTheme="minorHAnsi" w:hAnsi="Montserrat" w:cs="Arial"/>
                <w:sz w:val="15"/>
                <w:szCs w:val="15"/>
                <w:lang w:val="es-ES_tradnl" w:eastAsia="es-ES_tradnl"/>
              </w:rPr>
            </w:pPr>
            <w:r w:rsidRPr="00277CE2">
              <w:rPr>
                <w:rFonts w:ascii="Montserrat" w:eastAsiaTheme="minorHAnsi" w:hAnsi="Montserrat" w:cs="Arial"/>
                <w:color w:val="000000"/>
                <w:sz w:val="15"/>
                <w:szCs w:val="15"/>
                <w:lang w:val="es-ES_tradnl" w:eastAsia="es-ES_tradnl"/>
              </w:rPr>
              <w:t xml:space="preserve">Cuando el licitante adjudicado </w:t>
            </w:r>
            <w:r w:rsidRPr="00277CE2">
              <w:rPr>
                <w:rFonts w:ascii="Montserrat" w:eastAsiaTheme="minorHAnsi" w:hAnsi="Montserrat" w:cs="Arial"/>
                <w:b/>
                <w:color w:val="000000"/>
                <w:sz w:val="15"/>
                <w:szCs w:val="15"/>
                <w:lang w:val="es-ES_tradnl" w:eastAsia="es-ES_tradnl"/>
              </w:rPr>
              <w:t xml:space="preserve">realice </w:t>
            </w:r>
            <w:r w:rsidRPr="00277CE2">
              <w:rPr>
                <w:rFonts w:ascii="Montserrat" w:eastAsiaTheme="minorHAnsi" w:hAnsi="Montserrat" w:cs="Arial"/>
                <w:b/>
                <w:color w:val="000000"/>
                <w:sz w:val="15"/>
                <w:szCs w:val="15"/>
                <w:lang w:val="es-ES_tradnl" w:eastAsia="es-ES_tradnl"/>
              </w:rPr>
              <w:lastRenderedPageBreak/>
              <w:t>el envío de mensajería HL7</w:t>
            </w:r>
            <w:r w:rsidRPr="00277CE2">
              <w:rPr>
                <w:rFonts w:ascii="Montserrat" w:eastAsiaTheme="minorHAnsi" w:hAnsi="Montserrat" w:cs="Arial"/>
                <w:color w:val="000000"/>
                <w:sz w:val="15"/>
                <w:szCs w:val="15"/>
                <w:lang w:val="es-ES_tradnl" w:eastAsia="es-ES_tradnl"/>
              </w:rPr>
              <w:t xml:space="preserve"> de los estudios validados de manera parcial o deficiente.</w:t>
            </w:r>
          </w:p>
        </w:tc>
        <w:tc>
          <w:tcPr>
            <w:tcW w:w="620" w:type="pct"/>
            <w:tcBorders>
              <w:top w:val="single" w:sz="4" w:space="0" w:color="auto"/>
              <w:left w:val="single" w:sz="4" w:space="0" w:color="auto"/>
              <w:bottom w:val="single" w:sz="4" w:space="0" w:color="auto"/>
              <w:right w:val="single" w:sz="4" w:space="0" w:color="auto"/>
            </w:tcBorders>
            <w:shd w:val="clear" w:color="auto" w:fill="auto"/>
          </w:tcPr>
          <w:p w14:paraId="24A03C34" w14:textId="77777777" w:rsidR="00D64681" w:rsidRPr="00277CE2" w:rsidRDefault="00D64681" w:rsidP="00D64681">
            <w:pPr>
              <w:suppressAutoHyphens w:val="0"/>
              <w:rPr>
                <w:rFonts w:ascii="Montserrat" w:eastAsiaTheme="minorHAnsi" w:hAnsi="Montserrat" w:cs="Arial"/>
                <w:sz w:val="15"/>
                <w:szCs w:val="15"/>
                <w:lang w:val="es-ES_tradnl" w:eastAsia="es-ES_tradnl"/>
              </w:rPr>
            </w:pPr>
            <w:r w:rsidRPr="00277CE2">
              <w:rPr>
                <w:rFonts w:ascii="Montserrat" w:hAnsi="Montserrat" w:cs="Arial"/>
                <w:sz w:val="15"/>
                <w:szCs w:val="15"/>
                <w:lang w:eastAsia="es-ES"/>
              </w:rPr>
              <w:lastRenderedPageBreak/>
              <w:t xml:space="preserve">Por cada día de atraso </w:t>
            </w:r>
            <w:r w:rsidRPr="00277CE2">
              <w:rPr>
                <w:rFonts w:ascii="Montserrat" w:hAnsi="Montserrat" w:cs="Arial"/>
                <w:sz w:val="15"/>
                <w:szCs w:val="15"/>
                <w:lang w:eastAsia="es-ES"/>
              </w:rPr>
              <w:lastRenderedPageBreak/>
              <w:t>contados a partir de que exceda las  24 horas  de haberse otorgado el servicio o de la validación de resultados</w:t>
            </w:r>
          </w:p>
        </w:tc>
        <w:tc>
          <w:tcPr>
            <w:tcW w:w="632" w:type="pct"/>
            <w:tcBorders>
              <w:top w:val="single" w:sz="4" w:space="0" w:color="auto"/>
              <w:left w:val="single" w:sz="4" w:space="0" w:color="auto"/>
              <w:bottom w:val="single" w:sz="4" w:space="0" w:color="auto"/>
              <w:right w:val="single" w:sz="4" w:space="0" w:color="auto"/>
            </w:tcBorders>
          </w:tcPr>
          <w:p w14:paraId="32324D11" w14:textId="77777777" w:rsidR="00D64681" w:rsidRPr="00277CE2" w:rsidRDefault="00D64681" w:rsidP="00D64681">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lastRenderedPageBreak/>
              <w:t xml:space="preserve">Hasta 2 ocasiones por </w:t>
            </w:r>
            <w:r w:rsidRPr="00277CE2">
              <w:rPr>
                <w:rFonts w:ascii="Montserrat" w:eastAsiaTheme="minorHAnsi" w:hAnsi="Montserrat" w:cs="Arial"/>
                <w:sz w:val="15"/>
                <w:szCs w:val="15"/>
                <w:lang w:val="es-ES_tradnl" w:eastAsia="es-ES_tradnl"/>
              </w:rPr>
              <w:lastRenderedPageBreak/>
              <w:t>mes durante la vigencia del contrato</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4EC3452A" w14:textId="77777777" w:rsidR="00D64681" w:rsidRPr="00277CE2" w:rsidRDefault="00D64681" w:rsidP="00D64681">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lastRenderedPageBreak/>
              <w:t xml:space="preserve">Por cada día que exceda el </w:t>
            </w:r>
            <w:r w:rsidRPr="00277CE2">
              <w:rPr>
                <w:rFonts w:ascii="Montserrat" w:eastAsiaTheme="minorHAnsi" w:hAnsi="Montserrat" w:cs="Arial"/>
                <w:sz w:val="15"/>
                <w:szCs w:val="15"/>
                <w:lang w:val="es-ES_tradnl" w:eastAsia="es-ES_tradnl"/>
              </w:rPr>
              <w:lastRenderedPageBreak/>
              <w:t>nivel de servicio establecido</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34413ABE" w14:textId="77777777" w:rsidR="00D64681" w:rsidRPr="00277CE2" w:rsidRDefault="00D64681" w:rsidP="00D64681">
            <w:pPr>
              <w:suppressAutoHyphens w:val="0"/>
              <w:ind w:left="-86"/>
              <w:rPr>
                <w:rFonts w:ascii="Montserrat" w:eastAsiaTheme="minorHAnsi" w:hAnsi="Montserrat" w:cs="Arial"/>
                <w:sz w:val="15"/>
                <w:szCs w:val="15"/>
                <w:lang w:val="es-ES_tradnl" w:eastAsia="es-ES_tradnl"/>
              </w:rPr>
            </w:pPr>
            <w:r w:rsidRPr="00277CE2">
              <w:rPr>
                <w:rFonts w:ascii="Montserrat" w:eastAsiaTheme="minorHAnsi" w:hAnsi="Montserrat" w:cs="Arial"/>
                <w:sz w:val="15"/>
                <w:szCs w:val="15"/>
                <w:lang w:val="es-ES_tradnl" w:eastAsia="es-ES_tradnl"/>
              </w:rPr>
              <w:lastRenderedPageBreak/>
              <w:t xml:space="preserve">5% diario, sobre el valor total del </w:t>
            </w:r>
            <w:r w:rsidRPr="00277CE2">
              <w:rPr>
                <w:rFonts w:eastAsiaTheme="minorHAnsi" w:cs="Arial"/>
                <w:sz w:val="15"/>
                <w:szCs w:val="15"/>
                <w:lang w:val="es-ES_tradnl" w:eastAsia="es-ES_tradnl"/>
              </w:rPr>
              <w:lastRenderedPageBreak/>
              <w:t>Comprobante Fiscal Digital</w:t>
            </w:r>
            <w:r w:rsidRPr="00277CE2">
              <w:rPr>
                <w:rFonts w:ascii="Montserrat" w:eastAsiaTheme="minorHAnsi" w:hAnsi="Montserrat" w:cs="Arial"/>
                <w:sz w:val="15"/>
                <w:szCs w:val="15"/>
                <w:lang w:val="es-ES_tradnl" w:eastAsia="es-ES_tradnl"/>
              </w:rPr>
              <w:t>, de la Unidad Médica en donde ocurra la incidencia.</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457766BC" w14:textId="77777777" w:rsidR="00D64681" w:rsidRPr="00277CE2" w:rsidRDefault="00D64681" w:rsidP="00D64681">
            <w:pPr>
              <w:suppressAutoHyphens w:val="0"/>
              <w:rPr>
                <w:rFonts w:ascii="Montserrat" w:eastAsiaTheme="minorHAnsi" w:hAnsi="Montserrat" w:cs="Arial"/>
                <w:sz w:val="15"/>
                <w:szCs w:val="15"/>
                <w:lang w:val="es-ES_tradnl" w:eastAsia="es-ES_tradnl"/>
              </w:rPr>
            </w:pPr>
            <w:r w:rsidRPr="00277CE2">
              <w:rPr>
                <w:rFonts w:ascii="Montserrat" w:eastAsiaTheme="minorHAnsi" w:hAnsi="Montserrat" w:cs="Arial"/>
                <w:sz w:val="16"/>
                <w:szCs w:val="16"/>
                <w:lang w:val="es-ES_tradnl" w:eastAsia="es-ES_tradnl"/>
              </w:rPr>
              <w:lastRenderedPageBreak/>
              <w:t xml:space="preserve">Jefe de la División de Ingeniería </w:t>
            </w:r>
            <w:r w:rsidRPr="00277CE2">
              <w:rPr>
                <w:rFonts w:ascii="Montserrat" w:eastAsiaTheme="minorHAnsi" w:hAnsi="Montserrat" w:cs="Arial"/>
                <w:sz w:val="16"/>
                <w:szCs w:val="16"/>
                <w:lang w:val="es-ES_tradnl" w:eastAsia="es-ES_tradnl"/>
              </w:rPr>
              <w:lastRenderedPageBreak/>
              <w:t>Biomédica. (Ingeniero Biomédico).</w:t>
            </w:r>
          </w:p>
        </w:tc>
        <w:tc>
          <w:tcPr>
            <w:tcW w:w="939" w:type="pct"/>
            <w:tcBorders>
              <w:top w:val="single" w:sz="4" w:space="0" w:color="auto"/>
              <w:left w:val="single" w:sz="4" w:space="0" w:color="auto"/>
              <w:bottom w:val="single" w:sz="4" w:space="0" w:color="auto"/>
              <w:right w:val="single" w:sz="4" w:space="0" w:color="auto"/>
            </w:tcBorders>
            <w:shd w:val="clear" w:color="auto" w:fill="auto"/>
          </w:tcPr>
          <w:p w14:paraId="10AD20BA" w14:textId="77777777" w:rsidR="00D64681" w:rsidRPr="00277CE2" w:rsidRDefault="00D64681" w:rsidP="00D64681">
            <w:pPr>
              <w:suppressAutoHyphens w:val="0"/>
              <w:ind w:left="19"/>
              <w:rPr>
                <w:rFonts w:ascii="Montserrat" w:eastAsiaTheme="minorHAnsi" w:hAnsi="Montserrat" w:cs="Arial"/>
                <w:b/>
                <w:sz w:val="15"/>
                <w:szCs w:val="15"/>
                <w:lang w:val="es-ES_tradnl" w:eastAsia="es-ES_tradnl"/>
              </w:rPr>
            </w:pPr>
            <w:r w:rsidRPr="00277CE2">
              <w:rPr>
                <w:rFonts w:ascii="Montserrat" w:eastAsiaTheme="minorHAnsi" w:hAnsi="Montserrat" w:cs="Arial"/>
                <w:b/>
                <w:sz w:val="20"/>
                <w:szCs w:val="24"/>
                <w:lang w:val="es-ES_tradnl" w:eastAsia="es-ES_tradnl"/>
              </w:rPr>
              <w:lastRenderedPageBreak/>
              <w:t xml:space="preserve">Jefe del </w:t>
            </w:r>
            <w:r w:rsidRPr="00277CE2">
              <w:rPr>
                <w:rFonts w:ascii="Montserrat" w:eastAsiaTheme="minorHAnsi" w:hAnsi="Montserrat" w:cs="Arial"/>
                <w:b/>
                <w:sz w:val="20"/>
                <w:szCs w:val="24"/>
                <w:lang w:val="es-ES_tradnl" w:eastAsia="es-ES_tradnl"/>
              </w:rPr>
              <w:lastRenderedPageBreak/>
              <w:t>Laboratorio Clínico</w:t>
            </w:r>
          </w:p>
        </w:tc>
      </w:tr>
    </w:tbl>
    <w:p w14:paraId="1AE9C576" w14:textId="77777777" w:rsidR="00D64681" w:rsidRPr="00277CE2" w:rsidRDefault="00D64681" w:rsidP="003A5C50">
      <w:pPr>
        <w:ind w:right="74"/>
        <w:jc w:val="both"/>
        <w:rPr>
          <w:rFonts w:ascii="Arial" w:hAnsi="Arial" w:cs="Arial"/>
          <w:sz w:val="16"/>
          <w:szCs w:val="16"/>
        </w:rPr>
      </w:pPr>
    </w:p>
    <w:p w14:paraId="3EE11F5C" w14:textId="77F55C7B" w:rsidR="003A5C50" w:rsidRPr="00277CE2" w:rsidRDefault="003A5C50" w:rsidP="003A5C50">
      <w:pPr>
        <w:ind w:right="74"/>
        <w:jc w:val="both"/>
        <w:rPr>
          <w:rFonts w:ascii="Arial" w:hAnsi="Arial" w:cs="Arial"/>
          <w:sz w:val="16"/>
          <w:szCs w:val="16"/>
        </w:rPr>
      </w:pPr>
      <w:r w:rsidRPr="00277CE2">
        <w:rPr>
          <w:rFonts w:ascii="Arial" w:hAnsi="Arial" w:cs="Arial"/>
          <w:sz w:val="16"/>
          <w:szCs w:val="16"/>
        </w:rPr>
        <w:t>Nota: Para todos los casos las deducciones deberán considerar el I.V.A.</w:t>
      </w:r>
    </w:p>
    <w:p w14:paraId="5D7CE9B5" w14:textId="77777777" w:rsidR="003A5C50" w:rsidRPr="00277CE2" w:rsidRDefault="003A5C50" w:rsidP="003A5C50">
      <w:pPr>
        <w:suppressAutoHyphens w:val="0"/>
        <w:autoSpaceDE w:val="0"/>
        <w:autoSpaceDN w:val="0"/>
        <w:adjustRightInd w:val="0"/>
        <w:jc w:val="both"/>
        <w:rPr>
          <w:rFonts w:ascii="Arial" w:hAnsi="Arial" w:cs="Arial"/>
          <w:color w:val="000000"/>
          <w:sz w:val="18"/>
          <w:szCs w:val="18"/>
          <w:lang w:val="es-ES_tradnl" w:eastAsia="es-MX"/>
        </w:rPr>
      </w:pPr>
    </w:p>
    <w:p w14:paraId="1C1EA411" w14:textId="77777777" w:rsidR="003A5C50" w:rsidRPr="00277CE2" w:rsidRDefault="003A5C50" w:rsidP="003A5C50">
      <w:pPr>
        <w:tabs>
          <w:tab w:val="left" w:pos="-142"/>
          <w:tab w:val="left" w:pos="1134"/>
        </w:tabs>
        <w:ind w:right="49"/>
        <w:jc w:val="both"/>
        <w:rPr>
          <w:rFonts w:ascii="Arial" w:hAnsi="Arial" w:cs="Arial"/>
          <w:b/>
          <w:sz w:val="16"/>
          <w:szCs w:val="16"/>
        </w:rPr>
      </w:pPr>
      <w:r w:rsidRPr="00277CE2">
        <w:rPr>
          <w:rFonts w:ascii="Arial" w:hAnsi="Arial" w:cs="Arial"/>
          <w:b/>
          <w:sz w:val="16"/>
          <w:szCs w:val="16"/>
        </w:rPr>
        <w:t xml:space="preserve">DÉCIMA </w:t>
      </w:r>
    </w:p>
    <w:p w14:paraId="5E88D573" w14:textId="77777777" w:rsidR="003A5C50" w:rsidRPr="00277CE2" w:rsidRDefault="003A5C50" w:rsidP="003A5C50">
      <w:pPr>
        <w:tabs>
          <w:tab w:val="left" w:pos="-142"/>
          <w:tab w:val="left" w:pos="1134"/>
        </w:tabs>
        <w:ind w:left="1410" w:right="49" w:hanging="1410"/>
        <w:jc w:val="both"/>
        <w:rPr>
          <w:rFonts w:ascii="Arial" w:hAnsi="Arial" w:cs="Arial"/>
          <w:sz w:val="16"/>
          <w:szCs w:val="16"/>
        </w:rPr>
      </w:pPr>
      <w:r w:rsidRPr="00277CE2">
        <w:rPr>
          <w:rFonts w:ascii="Arial" w:hAnsi="Arial" w:cs="Arial"/>
          <w:b/>
          <w:sz w:val="16"/>
          <w:szCs w:val="16"/>
        </w:rPr>
        <w:t xml:space="preserve">CUARTA.- </w:t>
      </w:r>
      <w:r w:rsidRPr="00277CE2">
        <w:rPr>
          <w:rFonts w:ascii="Arial" w:hAnsi="Arial" w:cs="Arial"/>
          <w:b/>
          <w:sz w:val="16"/>
          <w:szCs w:val="16"/>
        </w:rPr>
        <w:tab/>
      </w:r>
      <w:r w:rsidRPr="00277CE2">
        <w:rPr>
          <w:rFonts w:ascii="Arial" w:hAnsi="Arial" w:cs="Arial"/>
          <w:b/>
          <w:sz w:val="16"/>
          <w:szCs w:val="16"/>
        </w:rPr>
        <w:tab/>
        <w:t xml:space="preserve">TERMINACIÓN ANTICIPADA DEL CONTRATO.- </w:t>
      </w:r>
      <w:r w:rsidRPr="00277CE2">
        <w:rPr>
          <w:rFonts w:ascii="Arial" w:hAnsi="Arial" w:cs="Arial"/>
          <w:sz w:val="16"/>
          <w:szCs w:val="16"/>
        </w:rPr>
        <w:t xml:space="preserve">De conformidad con lo establecido en los artículos 54 Bis de la Ley de Adquisiciones, Arrendamientos y Servicios del Sector Público y 102 de su Reglamento de la Ley de Adquisiciones, Arrendamientos y Servicios del Sector Público, </w:t>
      </w:r>
      <w:r w:rsidRPr="00277CE2">
        <w:rPr>
          <w:rFonts w:ascii="Arial" w:hAnsi="Arial" w:cs="Arial"/>
          <w:b/>
          <w:sz w:val="16"/>
          <w:szCs w:val="16"/>
        </w:rPr>
        <w:t>“EL INSTITUTO”</w:t>
      </w:r>
      <w:r w:rsidRPr="00277CE2">
        <w:rPr>
          <w:rFonts w:ascii="Arial" w:hAnsi="Arial" w:cs="Arial"/>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277CE2">
        <w:rPr>
          <w:rFonts w:ascii="Arial" w:hAnsi="Arial" w:cs="Arial"/>
          <w:b/>
          <w:sz w:val="16"/>
          <w:szCs w:val="16"/>
        </w:rPr>
        <w:t>“EL INSTITUTO”</w:t>
      </w:r>
      <w:r w:rsidRPr="00277CE2">
        <w:rPr>
          <w:rFonts w:ascii="Arial" w:hAnsi="Arial" w:cs="Arial"/>
          <w:sz w:val="16"/>
          <w:szCs w:val="16"/>
        </w:rPr>
        <w:t xml:space="preserve"> o se determine la nulidad total o parcial de los actos que dieron origen al presente instrumento jurídico, con motivo de la resolución de una inconformidad o intervención de oficio emitida por la Secretaría de la Función Pública.</w:t>
      </w:r>
    </w:p>
    <w:p w14:paraId="42717C3C" w14:textId="77777777" w:rsidR="003A5C50" w:rsidRPr="00277CE2" w:rsidRDefault="003A5C50" w:rsidP="003A5C50">
      <w:pPr>
        <w:tabs>
          <w:tab w:val="left" w:pos="-142"/>
          <w:tab w:val="left" w:pos="1134"/>
        </w:tabs>
        <w:ind w:left="1418" w:right="49"/>
        <w:jc w:val="both"/>
        <w:rPr>
          <w:rFonts w:ascii="Arial" w:hAnsi="Arial" w:cs="Arial"/>
          <w:sz w:val="16"/>
          <w:szCs w:val="16"/>
        </w:rPr>
      </w:pPr>
    </w:p>
    <w:p w14:paraId="16B7F360" w14:textId="77777777" w:rsidR="003A5C50" w:rsidRPr="00277CE2" w:rsidRDefault="003A5C50" w:rsidP="003A5C50">
      <w:pPr>
        <w:tabs>
          <w:tab w:val="left" w:pos="-142"/>
          <w:tab w:val="left" w:pos="1134"/>
        </w:tabs>
        <w:ind w:left="1418"/>
        <w:jc w:val="both"/>
        <w:rPr>
          <w:rFonts w:ascii="Arial" w:hAnsi="Arial" w:cs="Arial"/>
          <w:sz w:val="16"/>
          <w:szCs w:val="16"/>
        </w:rPr>
      </w:pPr>
      <w:r w:rsidRPr="00277CE2">
        <w:rPr>
          <w:rFonts w:ascii="Arial" w:hAnsi="Arial" w:cs="Arial"/>
          <w:sz w:val="16"/>
          <w:szCs w:val="16"/>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14:paraId="2A005ABB" w14:textId="77777777" w:rsidR="003A5C50" w:rsidRPr="00277CE2" w:rsidRDefault="003A5C50" w:rsidP="003A5C50">
      <w:pPr>
        <w:ind w:right="49"/>
        <w:jc w:val="both"/>
        <w:rPr>
          <w:rFonts w:ascii="Arial" w:hAnsi="Arial" w:cs="Arial"/>
          <w:b/>
          <w:sz w:val="16"/>
          <w:szCs w:val="16"/>
        </w:rPr>
      </w:pPr>
    </w:p>
    <w:p w14:paraId="6AA57BE4" w14:textId="77777777" w:rsidR="003A5C50" w:rsidRPr="00277CE2" w:rsidRDefault="003A5C50" w:rsidP="003A5C50">
      <w:pPr>
        <w:ind w:right="49"/>
        <w:jc w:val="both"/>
        <w:rPr>
          <w:rFonts w:ascii="Arial" w:hAnsi="Arial" w:cs="Arial"/>
          <w:b/>
          <w:sz w:val="16"/>
          <w:szCs w:val="16"/>
        </w:rPr>
      </w:pPr>
      <w:r w:rsidRPr="00277CE2">
        <w:rPr>
          <w:rFonts w:ascii="Arial" w:hAnsi="Arial" w:cs="Arial"/>
          <w:b/>
          <w:sz w:val="16"/>
          <w:szCs w:val="16"/>
        </w:rPr>
        <w:t xml:space="preserve">DÉCIMA </w:t>
      </w:r>
    </w:p>
    <w:p w14:paraId="698ED05D" w14:textId="77777777" w:rsidR="003A5C50" w:rsidRPr="00277CE2" w:rsidRDefault="003A5C50" w:rsidP="003A5C50">
      <w:pPr>
        <w:ind w:left="1410" w:right="49" w:hanging="1410"/>
        <w:jc w:val="both"/>
        <w:rPr>
          <w:rFonts w:ascii="Arial" w:hAnsi="Arial" w:cs="Arial"/>
          <w:sz w:val="16"/>
          <w:szCs w:val="16"/>
        </w:rPr>
      </w:pPr>
      <w:r w:rsidRPr="00277CE2">
        <w:rPr>
          <w:rFonts w:ascii="Arial" w:hAnsi="Arial" w:cs="Arial"/>
          <w:b/>
          <w:sz w:val="16"/>
          <w:szCs w:val="16"/>
        </w:rPr>
        <w:t>QUINTA.-</w:t>
      </w:r>
      <w:r w:rsidRPr="00277CE2">
        <w:rPr>
          <w:rFonts w:ascii="Arial" w:hAnsi="Arial" w:cs="Arial"/>
          <w:sz w:val="16"/>
          <w:szCs w:val="16"/>
        </w:rPr>
        <w:t xml:space="preserve"> </w:t>
      </w:r>
      <w:r w:rsidRPr="00277CE2">
        <w:rPr>
          <w:rFonts w:ascii="Arial" w:hAnsi="Arial" w:cs="Arial"/>
          <w:sz w:val="16"/>
          <w:szCs w:val="16"/>
        </w:rPr>
        <w:tab/>
      </w:r>
      <w:r w:rsidRPr="00277CE2">
        <w:rPr>
          <w:rFonts w:ascii="Arial" w:hAnsi="Arial" w:cs="Arial"/>
          <w:sz w:val="16"/>
          <w:szCs w:val="16"/>
        </w:rPr>
        <w:tab/>
      </w:r>
      <w:r w:rsidRPr="00277CE2">
        <w:rPr>
          <w:rFonts w:ascii="Arial" w:hAnsi="Arial" w:cs="Arial"/>
          <w:b/>
          <w:sz w:val="16"/>
          <w:szCs w:val="16"/>
        </w:rPr>
        <w:t>CAUSALES DE RESCISIÓN ADMINISTRATIVA DEL CONTRATO.- “EL INSTITUTO”</w:t>
      </w:r>
      <w:r w:rsidRPr="00277CE2">
        <w:rPr>
          <w:rFonts w:ascii="Arial" w:hAnsi="Arial" w:cs="Arial"/>
          <w:sz w:val="16"/>
          <w:szCs w:val="16"/>
        </w:rPr>
        <w:t xml:space="preserve"> podrá rescindir administrativamente el presente Contrato sin más responsabilidad para él y sin necesidad de resolución judicial, cuando </w:t>
      </w:r>
      <w:r w:rsidRPr="00277CE2">
        <w:rPr>
          <w:rFonts w:ascii="Arial" w:hAnsi="Arial" w:cs="Arial"/>
          <w:b/>
          <w:sz w:val="16"/>
          <w:szCs w:val="16"/>
        </w:rPr>
        <w:t>“EL PROVEEDOR”</w:t>
      </w:r>
      <w:r w:rsidRPr="00277CE2">
        <w:rPr>
          <w:rFonts w:ascii="Arial" w:hAnsi="Arial" w:cs="Arial"/>
          <w:sz w:val="16"/>
          <w:szCs w:val="16"/>
        </w:rPr>
        <w:t xml:space="preserve"> incurra en cualquiera de las causales que de manera enunciativa más no limitativa se señalan a continuación:</w:t>
      </w:r>
    </w:p>
    <w:p w14:paraId="26DC6743" w14:textId="77777777" w:rsidR="003A5C50" w:rsidRPr="00277CE2" w:rsidRDefault="003A5C50" w:rsidP="003A5C50">
      <w:pPr>
        <w:ind w:left="1418" w:right="49"/>
        <w:jc w:val="both"/>
        <w:rPr>
          <w:rFonts w:ascii="Arial" w:hAnsi="Arial" w:cs="Arial"/>
          <w:sz w:val="16"/>
          <w:szCs w:val="16"/>
        </w:rPr>
      </w:pPr>
    </w:p>
    <w:p w14:paraId="70724942" w14:textId="77777777" w:rsidR="003A5C50" w:rsidRPr="00277CE2" w:rsidRDefault="003A5C50" w:rsidP="003A5C50">
      <w:pPr>
        <w:numPr>
          <w:ilvl w:val="0"/>
          <w:numId w:val="32"/>
        </w:numPr>
        <w:ind w:left="1701" w:hanging="283"/>
        <w:jc w:val="both"/>
        <w:rPr>
          <w:rFonts w:ascii="Arial" w:hAnsi="Arial" w:cs="Arial"/>
          <w:sz w:val="16"/>
          <w:szCs w:val="16"/>
          <w:lang w:val="es-MX"/>
        </w:rPr>
      </w:pPr>
      <w:r w:rsidRPr="00277CE2">
        <w:rPr>
          <w:rFonts w:ascii="Arial" w:hAnsi="Arial" w:cs="Arial"/>
          <w:sz w:val="16"/>
          <w:szCs w:val="16"/>
          <w:lang w:val="es-MX"/>
        </w:rPr>
        <w:t>Cuando no entregue la garantía de cumplimiento del Contrato, dentro del término de 10 (diez) días naturales posteriores a la firma del mismo;</w:t>
      </w:r>
    </w:p>
    <w:p w14:paraId="6B715399" w14:textId="77777777" w:rsidR="003A5C50" w:rsidRPr="00277CE2" w:rsidRDefault="003A5C50" w:rsidP="003A5C50">
      <w:pPr>
        <w:numPr>
          <w:ilvl w:val="0"/>
          <w:numId w:val="32"/>
        </w:numPr>
        <w:ind w:left="1701" w:hanging="283"/>
        <w:jc w:val="both"/>
        <w:rPr>
          <w:rFonts w:ascii="Arial" w:hAnsi="Arial" w:cs="Arial"/>
          <w:sz w:val="16"/>
          <w:szCs w:val="16"/>
          <w:lang w:val="es-MX"/>
        </w:rPr>
      </w:pPr>
      <w:r w:rsidRPr="00277CE2">
        <w:rPr>
          <w:rFonts w:ascii="Arial" w:hAnsi="Arial" w:cs="Arial"/>
          <w:sz w:val="16"/>
          <w:szCs w:val="16"/>
          <w:lang w:val="es-MX"/>
        </w:rPr>
        <w:t>Cuando incurra en falta de veracidad total o parcial respecto a la información proporcionada para la celebración del presente Contrato.</w:t>
      </w:r>
    </w:p>
    <w:p w14:paraId="75A100B3" w14:textId="77777777" w:rsidR="003A5C50" w:rsidRPr="00277CE2" w:rsidRDefault="003A5C50" w:rsidP="003A5C50">
      <w:pPr>
        <w:numPr>
          <w:ilvl w:val="0"/>
          <w:numId w:val="32"/>
        </w:numPr>
        <w:ind w:left="1701" w:hanging="283"/>
        <w:jc w:val="both"/>
        <w:rPr>
          <w:rFonts w:ascii="Arial" w:hAnsi="Arial" w:cs="Arial"/>
          <w:sz w:val="16"/>
          <w:szCs w:val="16"/>
          <w:lang w:val="es-MX"/>
        </w:rPr>
      </w:pPr>
      <w:r w:rsidRPr="00277CE2">
        <w:rPr>
          <w:rFonts w:ascii="Arial" w:hAnsi="Arial" w:cs="Arial"/>
          <w:sz w:val="16"/>
          <w:szCs w:val="16"/>
          <w:lang w:val="es-MX"/>
        </w:rPr>
        <w:t>Cuando se incumpla, total o parcialmente, con cualquiera de las obligaciones establecidas en el Contrato y sus anexos.</w:t>
      </w:r>
    </w:p>
    <w:p w14:paraId="3CA4D76D" w14:textId="77777777" w:rsidR="003A5C50" w:rsidRPr="00277CE2" w:rsidRDefault="003A5C50" w:rsidP="003A5C50">
      <w:pPr>
        <w:numPr>
          <w:ilvl w:val="0"/>
          <w:numId w:val="32"/>
        </w:numPr>
        <w:ind w:left="1701" w:hanging="283"/>
        <w:jc w:val="both"/>
        <w:rPr>
          <w:rFonts w:ascii="Arial" w:hAnsi="Arial" w:cs="Arial"/>
          <w:sz w:val="16"/>
          <w:szCs w:val="16"/>
          <w:lang w:val="es-MX"/>
        </w:rPr>
      </w:pPr>
      <w:r w:rsidRPr="00277CE2">
        <w:rPr>
          <w:rFonts w:ascii="Arial" w:hAnsi="Arial" w:cs="Arial"/>
          <w:sz w:val="16"/>
          <w:szCs w:val="16"/>
          <w:lang w:val="es-MX"/>
        </w:rPr>
        <w:t xml:space="preserve">Cuando se compruebe que </w:t>
      </w:r>
      <w:r w:rsidRPr="00277CE2">
        <w:rPr>
          <w:rFonts w:ascii="Arial" w:hAnsi="Arial" w:cs="Arial"/>
          <w:b/>
          <w:sz w:val="16"/>
          <w:szCs w:val="16"/>
          <w:lang w:val="es-MX"/>
        </w:rPr>
        <w:t xml:space="preserve">“EL PROVEEDOR” </w:t>
      </w:r>
      <w:r w:rsidRPr="00277CE2">
        <w:rPr>
          <w:rFonts w:ascii="Arial" w:hAnsi="Arial" w:cs="Arial"/>
          <w:sz w:val="16"/>
          <w:szCs w:val="16"/>
          <w:lang w:val="es-MX"/>
        </w:rPr>
        <w:t>haya prestado el servicio con alcances o características distintas a las pactadas.</w:t>
      </w:r>
    </w:p>
    <w:p w14:paraId="1AE948F1" w14:textId="77777777" w:rsidR="003A5C50" w:rsidRPr="00277CE2" w:rsidRDefault="003A5C50" w:rsidP="003A5C50">
      <w:pPr>
        <w:numPr>
          <w:ilvl w:val="0"/>
          <w:numId w:val="32"/>
        </w:numPr>
        <w:ind w:left="1701" w:hanging="283"/>
        <w:jc w:val="both"/>
        <w:rPr>
          <w:rFonts w:ascii="Arial" w:hAnsi="Arial" w:cs="Arial"/>
          <w:sz w:val="16"/>
          <w:szCs w:val="16"/>
          <w:lang w:val="es-MX"/>
        </w:rPr>
      </w:pPr>
      <w:r w:rsidRPr="00277CE2">
        <w:rPr>
          <w:rFonts w:ascii="Arial" w:hAnsi="Arial" w:cs="Arial"/>
          <w:sz w:val="16"/>
          <w:szCs w:val="16"/>
          <w:lang w:val="es-MX"/>
        </w:rPr>
        <w:t xml:space="preserve">Cuando se transmitan total o parcialmente, bajo cualquier título y a favor de otra persona física o moral, los derechos y obligaciones a que se refiere el presente documento, con excepción de los derechos de cobro, previa autorización de </w:t>
      </w:r>
      <w:r w:rsidRPr="00277CE2">
        <w:rPr>
          <w:rFonts w:ascii="Arial" w:hAnsi="Arial" w:cs="Arial"/>
          <w:b/>
          <w:sz w:val="16"/>
          <w:szCs w:val="16"/>
          <w:lang w:val="es-MX"/>
        </w:rPr>
        <w:t>“EL INSTITUTO”</w:t>
      </w:r>
      <w:r w:rsidRPr="00277CE2">
        <w:rPr>
          <w:rFonts w:ascii="Arial" w:hAnsi="Arial" w:cs="Arial"/>
          <w:sz w:val="16"/>
          <w:szCs w:val="16"/>
          <w:lang w:val="es-MX"/>
        </w:rPr>
        <w:t>.</w:t>
      </w:r>
    </w:p>
    <w:p w14:paraId="029FFEF3" w14:textId="77777777" w:rsidR="003A5C50" w:rsidRPr="00277CE2" w:rsidRDefault="003A5C50" w:rsidP="003A5C50">
      <w:pPr>
        <w:numPr>
          <w:ilvl w:val="0"/>
          <w:numId w:val="32"/>
        </w:numPr>
        <w:ind w:left="1701" w:hanging="283"/>
        <w:jc w:val="both"/>
        <w:rPr>
          <w:rFonts w:ascii="Arial" w:hAnsi="Arial" w:cs="Arial"/>
          <w:sz w:val="16"/>
          <w:szCs w:val="16"/>
          <w:lang w:val="es-MX"/>
        </w:rPr>
      </w:pPr>
      <w:r w:rsidRPr="00277CE2">
        <w:rPr>
          <w:rFonts w:ascii="Arial" w:hAnsi="Arial" w:cs="Arial"/>
          <w:sz w:val="16"/>
          <w:szCs w:val="16"/>
          <w:lang w:val="es-MX"/>
        </w:rPr>
        <w:t xml:space="preserve">Si la autoridad competente declara el concurso mercantil o cualquier situación análoga o equivalente que afecte el patrimonio de </w:t>
      </w:r>
      <w:r w:rsidRPr="00277CE2">
        <w:rPr>
          <w:rFonts w:ascii="Arial" w:hAnsi="Arial" w:cs="Arial"/>
          <w:b/>
          <w:sz w:val="16"/>
          <w:szCs w:val="16"/>
          <w:lang w:val="es-MX"/>
        </w:rPr>
        <w:t>“EL PROVEEDOR”.</w:t>
      </w:r>
    </w:p>
    <w:p w14:paraId="4F0468FF" w14:textId="77777777" w:rsidR="003A5C50" w:rsidRPr="00277CE2" w:rsidRDefault="003A5C50" w:rsidP="003A5C50">
      <w:pPr>
        <w:numPr>
          <w:ilvl w:val="0"/>
          <w:numId w:val="32"/>
        </w:numPr>
        <w:ind w:left="1701" w:hanging="283"/>
        <w:jc w:val="both"/>
        <w:rPr>
          <w:rFonts w:ascii="Arial" w:hAnsi="Arial" w:cs="Arial"/>
          <w:sz w:val="16"/>
          <w:szCs w:val="16"/>
          <w:lang w:val="es-MX"/>
        </w:rPr>
      </w:pPr>
      <w:r w:rsidRPr="00277CE2">
        <w:rPr>
          <w:rFonts w:ascii="Arial" w:hAnsi="Arial" w:cs="Arial"/>
          <w:sz w:val="16"/>
          <w:szCs w:val="16"/>
          <w:lang w:val="es-MX"/>
        </w:rPr>
        <w:t xml:space="preserve">Cuando de manera reiterativa y constante </w:t>
      </w:r>
      <w:r w:rsidRPr="00277CE2">
        <w:rPr>
          <w:rFonts w:ascii="Arial" w:hAnsi="Arial" w:cs="Arial"/>
          <w:b/>
          <w:sz w:val="16"/>
          <w:szCs w:val="16"/>
          <w:lang w:val="es-MX"/>
        </w:rPr>
        <w:t xml:space="preserve">“EL PROVEEDOR” </w:t>
      </w:r>
      <w:r w:rsidRPr="00277CE2">
        <w:rPr>
          <w:rFonts w:ascii="Arial" w:hAnsi="Arial" w:cs="Arial"/>
          <w:sz w:val="16"/>
          <w:szCs w:val="16"/>
          <w:lang w:val="es-MX"/>
        </w:rPr>
        <w:t xml:space="preserve">sea sancionado con penalizaciones sobre el mismo concepto de los servicios que proporciona y con ello se afecten los intereses de </w:t>
      </w:r>
      <w:r w:rsidRPr="00277CE2">
        <w:rPr>
          <w:rFonts w:ascii="Arial" w:hAnsi="Arial" w:cs="Arial"/>
          <w:b/>
          <w:sz w:val="16"/>
          <w:szCs w:val="16"/>
          <w:lang w:val="es-MX"/>
        </w:rPr>
        <w:t>“EL INSTITUTO”.</w:t>
      </w:r>
    </w:p>
    <w:p w14:paraId="773CEBBB" w14:textId="77777777" w:rsidR="003A5C50" w:rsidRPr="00277CE2" w:rsidRDefault="003A5C50" w:rsidP="003A5C50">
      <w:pPr>
        <w:numPr>
          <w:ilvl w:val="0"/>
          <w:numId w:val="32"/>
        </w:numPr>
        <w:ind w:left="1701" w:hanging="283"/>
        <w:jc w:val="both"/>
        <w:rPr>
          <w:rFonts w:ascii="Arial" w:hAnsi="Arial" w:cs="Arial"/>
          <w:sz w:val="16"/>
          <w:szCs w:val="16"/>
          <w:lang w:val="es-MX"/>
        </w:rPr>
      </w:pPr>
      <w:r w:rsidRPr="00277CE2">
        <w:rPr>
          <w:rFonts w:ascii="Arial" w:hAnsi="Arial" w:cs="Arial"/>
          <w:sz w:val="16"/>
          <w:szCs w:val="16"/>
          <w:lang w:val="es-MX"/>
        </w:rPr>
        <w:t>Cuando las sanciones por penalizaciones superen el monto de la fianza.</w:t>
      </w:r>
    </w:p>
    <w:p w14:paraId="772C67C1" w14:textId="77777777" w:rsidR="003A5C50" w:rsidRPr="00277CE2" w:rsidRDefault="003A5C50" w:rsidP="003A5C50">
      <w:pPr>
        <w:numPr>
          <w:ilvl w:val="0"/>
          <w:numId w:val="32"/>
        </w:numPr>
        <w:ind w:left="1701" w:hanging="283"/>
        <w:jc w:val="both"/>
        <w:rPr>
          <w:rFonts w:ascii="Arial" w:hAnsi="Arial" w:cs="Arial"/>
          <w:sz w:val="16"/>
          <w:szCs w:val="16"/>
        </w:rPr>
      </w:pPr>
      <w:r w:rsidRPr="00277CE2">
        <w:rPr>
          <w:rFonts w:ascii="Arial" w:hAnsi="Arial" w:cs="Arial"/>
          <w:sz w:val="16"/>
          <w:szCs w:val="16"/>
        </w:rPr>
        <w:t xml:space="preserve">Cuando </w:t>
      </w:r>
      <w:r w:rsidRPr="00277CE2">
        <w:rPr>
          <w:rFonts w:ascii="Arial" w:hAnsi="Arial" w:cs="Arial"/>
          <w:b/>
          <w:sz w:val="16"/>
          <w:szCs w:val="16"/>
        </w:rPr>
        <w:t>“EL PROVEEDOR”</w:t>
      </w:r>
      <w:r w:rsidRPr="00277CE2">
        <w:rPr>
          <w:rFonts w:ascii="Arial" w:hAnsi="Arial" w:cs="Arial"/>
          <w:sz w:val="16"/>
          <w:szCs w:val="16"/>
        </w:rPr>
        <w:t xml:space="preserve"> incurra en incumplimiento de cualquiera de las obligaciones a su cargo, de conformidad con el procedimiento previsto en el Artículo 54 de la Ley de Adquisiciones, Arrendamientos y Servicios del Sector Público.</w:t>
      </w:r>
    </w:p>
    <w:p w14:paraId="7D955D02" w14:textId="77777777" w:rsidR="003A5C50" w:rsidRPr="00277CE2" w:rsidRDefault="003A5C50" w:rsidP="003A5C50">
      <w:pPr>
        <w:numPr>
          <w:ilvl w:val="0"/>
          <w:numId w:val="32"/>
        </w:numPr>
        <w:ind w:left="1701" w:hanging="283"/>
        <w:jc w:val="both"/>
        <w:rPr>
          <w:rFonts w:ascii="Arial" w:hAnsi="Arial" w:cs="Arial"/>
          <w:sz w:val="16"/>
          <w:szCs w:val="16"/>
        </w:rPr>
      </w:pPr>
      <w:r w:rsidRPr="00277CE2">
        <w:rPr>
          <w:rFonts w:ascii="Arial" w:hAnsi="Arial" w:cs="Arial"/>
          <w:sz w:val="16"/>
          <w:szCs w:val="16"/>
        </w:rPr>
        <w:t xml:space="preserve">En el supuesto de que la Comisión Federal de Competencia de acuerdo a sus facultades, notifique a </w:t>
      </w:r>
      <w:r w:rsidRPr="00277CE2">
        <w:rPr>
          <w:rFonts w:ascii="Arial" w:hAnsi="Arial" w:cs="Arial"/>
          <w:b/>
          <w:sz w:val="16"/>
          <w:szCs w:val="16"/>
          <w:lang w:val="es-MX"/>
        </w:rPr>
        <w:t>“EL INSTITUTO”</w:t>
      </w:r>
      <w:r w:rsidRPr="00277CE2">
        <w:rPr>
          <w:rFonts w:ascii="Arial" w:hAnsi="Arial" w:cs="Arial"/>
          <w:sz w:val="16"/>
          <w:szCs w:val="16"/>
        </w:rPr>
        <w:t xml:space="preserve">, la sanción impuesta a </w:t>
      </w:r>
      <w:r w:rsidRPr="00277CE2">
        <w:rPr>
          <w:rFonts w:ascii="Arial" w:hAnsi="Arial" w:cs="Arial"/>
          <w:b/>
          <w:sz w:val="16"/>
          <w:szCs w:val="16"/>
          <w:lang w:val="es-MX"/>
        </w:rPr>
        <w:t>“EL PROVEEDOR”</w:t>
      </w:r>
      <w:r w:rsidRPr="00277CE2">
        <w:rPr>
          <w:rFonts w:ascii="Arial" w:hAnsi="Arial" w:cs="Arial"/>
          <w:sz w:val="16"/>
          <w:szCs w:val="16"/>
        </w:rPr>
        <w:t>, con motivo de la colusión de precios en que hubiese incurrido durante la adjudicación, en contravención a los dispuesto en el artículo 9 de la Ley Federal de Competencia Económica.</w:t>
      </w:r>
    </w:p>
    <w:p w14:paraId="661E0657" w14:textId="77777777" w:rsidR="003A5C50" w:rsidRPr="00277CE2" w:rsidRDefault="003A5C50" w:rsidP="003A5C50">
      <w:pPr>
        <w:numPr>
          <w:ilvl w:val="0"/>
          <w:numId w:val="32"/>
        </w:numPr>
        <w:tabs>
          <w:tab w:val="left" w:pos="900"/>
        </w:tabs>
        <w:suppressAutoHyphens w:val="0"/>
        <w:ind w:left="1701" w:hanging="283"/>
        <w:contextualSpacing/>
        <w:jc w:val="both"/>
        <w:rPr>
          <w:rFonts w:ascii="Arial" w:hAnsi="Arial" w:cs="Arial"/>
          <w:sz w:val="16"/>
          <w:szCs w:val="16"/>
          <w:lang w:val="es-MX"/>
        </w:rPr>
      </w:pPr>
      <w:r w:rsidRPr="00277CE2">
        <w:rPr>
          <w:rFonts w:ascii="Arial" w:hAnsi="Arial" w:cs="Arial"/>
          <w:sz w:val="16"/>
          <w:szCs w:val="16"/>
          <w:lang w:val="es-MX"/>
        </w:rPr>
        <w:t xml:space="preserve">Si </w:t>
      </w:r>
      <w:r w:rsidRPr="00277CE2">
        <w:rPr>
          <w:rFonts w:ascii="Arial" w:hAnsi="Arial" w:cs="Arial"/>
          <w:b/>
          <w:sz w:val="16"/>
          <w:szCs w:val="16"/>
          <w:lang w:val="es-MX"/>
        </w:rPr>
        <w:t>“EL PROVEEDOR”</w:t>
      </w:r>
      <w:r w:rsidRPr="00277CE2">
        <w:rPr>
          <w:rFonts w:ascii="Arial" w:hAnsi="Arial" w:cs="Arial"/>
          <w:sz w:val="16"/>
          <w:szCs w:val="16"/>
          <w:lang w:val="es-MX"/>
        </w:rPr>
        <w:t xml:space="preserve"> no permite a </w:t>
      </w:r>
      <w:r w:rsidRPr="00277CE2">
        <w:rPr>
          <w:rFonts w:ascii="Arial" w:hAnsi="Arial" w:cs="Arial"/>
          <w:b/>
          <w:sz w:val="16"/>
          <w:szCs w:val="16"/>
          <w:lang w:val="es-MX"/>
        </w:rPr>
        <w:t>“EL INSTITUTO”</w:t>
      </w:r>
      <w:r w:rsidRPr="00277CE2">
        <w:rPr>
          <w:rFonts w:ascii="Arial" w:hAnsi="Arial" w:cs="Arial"/>
          <w:sz w:val="16"/>
          <w:szCs w:val="16"/>
          <w:lang w:val="es-MX"/>
        </w:rPr>
        <w:t xml:space="preserve"> la administración y verificación a que se refiere la Cláusula Vigésima Primera del presente Contrato.</w:t>
      </w:r>
    </w:p>
    <w:p w14:paraId="28E6381C" w14:textId="77777777" w:rsidR="003A5C50" w:rsidRPr="00277CE2" w:rsidRDefault="003A5C50" w:rsidP="003A5C50">
      <w:pPr>
        <w:ind w:right="49"/>
        <w:jc w:val="both"/>
        <w:rPr>
          <w:rFonts w:ascii="Arial" w:hAnsi="Arial" w:cs="Arial"/>
          <w:b/>
          <w:bCs/>
          <w:sz w:val="16"/>
          <w:szCs w:val="16"/>
          <w:lang w:val="es-MX"/>
        </w:rPr>
      </w:pPr>
      <w:r w:rsidRPr="00277CE2">
        <w:rPr>
          <w:rFonts w:ascii="Arial" w:hAnsi="Arial" w:cs="Arial"/>
          <w:b/>
          <w:bCs/>
          <w:sz w:val="16"/>
          <w:szCs w:val="16"/>
          <w:lang w:val="es-MX"/>
        </w:rPr>
        <w:t xml:space="preserve">DÉCIMA </w:t>
      </w:r>
    </w:p>
    <w:p w14:paraId="2303515B" w14:textId="77777777" w:rsidR="003A5C50" w:rsidRPr="00277CE2" w:rsidRDefault="003A5C50" w:rsidP="003A5C50">
      <w:pPr>
        <w:ind w:left="1410" w:right="49" w:hanging="1410"/>
        <w:jc w:val="both"/>
        <w:rPr>
          <w:rFonts w:ascii="Arial" w:hAnsi="Arial" w:cs="Arial"/>
          <w:bCs/>
          <w:sz w:val="16"/>
          <w:szCs w:val="16"/>
          <w:lang w:val="es-MX"/>
        </w:rPr>
      </w:pPr>
      <w:r w:rsidRPr="00277CE2">
        <w:rPr>
          <w:rFonts w:ascii="Arial" w:hAnsi="Arial" w:cs="Arial"/>
          <w:b/>
          <w:bCs/>
          <w:sz w:val="16"/>
          <w:szCs w:val="16"/>
          <w:lang w:val="es-MX"/>
        </w:rPr>
        <w:t xml:space="preserve">SEXTA.- </w:t>
      </w:r>
      <w:r w:rsidRPr="00277CE2">
        <w:rPr>
          <w:rFonts w:ascii="Arial" w:hAnsi="Arial" w:cs="Arial"/>
          <w:b/>
          <w:bCs/>
          <w:sz w:val="16"/>
          <w:szCs w:val="16"/>
          <w:lang w:val="es-MX"/>
        </w:rPr>
        <w:tab/>
      </w:r>
      <w:r w:rsidRPr="00277CE2">
        <w:rPr>
          <w:rFonts w:ascii="Arial" w:hAnsi="Arial" w:cs="Arial"/>
          <w:b/>
          <w:bCs/>
          <w:sz w:val="16"/>
          <w:szCs w:val="16"/>
          <w:lang w:val="es-MX"/>
        </w:rPr>
        <w:tab/>
        <w:t xml:space="preserve">RESCISIÓN ADMINISTRATIVA DEL CONTRATO.- “EL INSTITUTO” </w:t>
      </w:r>
      <w:r w:rsidRPr="00277CE2">
        <w:rPr>
          <w:rFonts w:ascii="Arial" w:hAnsi="Arial" w:cs="Arial"/>
          <w:bCs/>
          <w:sz w:val="16"/>
          <w:szCs w:val="16"/>
          <w:lang w:val="es-MX"/>
        </w:rPr>
        <w:t xml:space="preserve">en términos de lo dispuesto en el artículo 54 de la Ley de Adquisiciones, Arrendamientos  y Servicios del Sector Público, podrá rescindir administrativamente el presente Contrato en cualquier momento, cuando </w:t>
      </w:r>
      <w:r w:rsidRPr="00277CE2">
        <w:rPr>
          <w:rFonts w:ascii="Arial" w:hAnsi="Arial" w:cs="Arial"/>
          <w:b/>
          <w:bCs/>
          <w:sz w:val="16"/>
          <w:szCs w:val="16"/>
          <w:lang w:val="es-MX"/>
        </w:rPr>
        <w:t xml:space="preserve">“EL PROVEEDOR” </w:t>
      </w:r>
      <w:r w:rsidRPr="00277CE2">
        <w:rPr>
          <w:rFonts w:ascii="Arial" w:hAnsi="Arial" w:cs="Arial"/>
          <w:bCs/>
          <w:sz w:val="16"/>
          <w:szCs w:val="16"/>
          <w:lang w:val="es-MX"/>
        </w:rPr>
        <w:t>incurra en incumplimiento de cualquiera de las obligaciones a su cargo, de conformidad con el procedimiento siguiente:</w:t>
      </w:r>
    </w:p>
    <w:p w14:paraId="5154D8F7" w14:textId="77777777" w:rsidR="003A5C50" w:rsidRPr="00277CE2" w:rsidRDefault="003A5C50" w:rsidP="003A5C50">
      <w:pPr>
        <w:ind w:left="1418" w:right="49"/>
        <w:jc w:val="both"/>
        <w:rPr>
          <w:rFonts w:ascii="Arial" w:hAnsi="Arial" w:cs="Arial"/>
          <w:sz w:val="16"/>
          <w:szCs w:val="16"/>
        </w:rPr>
      </w:pPr>
    </w:p>
    <w:p w14:paraId="3F144B74" w14:textId="77777777" w:rsidR="003A5C50" w:rsidRPr="00277CE2" w:rsidRDefault="003A5C50" w:rsidP="003A5C50">
      <w:pPr>
        <w:numPr>
          <w:ilvl w:val="0"/>
          <w:numId w:val="31"/>
        </w:numPr>
        <w:ind w:left="1701" w:right="49" w:hanging="283"/>
        <w:jc w:val="both"/>
        <w:rPr>
          <w:rFonts w:ascii="Arial" w:hAnsi="Arial" w:cs="Arial"/>
          <w:sz w:val="16"/>
          <w:szCs w:val="16"/>
          <w:lang w:val="es-MX"/>
        </w:rPr>
      </w:pPr>
      <w:r w:rsidRPr="00277CE2">
        <w:rPr>
          <w:rFonts w:ascii="Arial" w:hAnsi="Arial" w:cs="Arial"/>
          <w:sz w:val="16"/>
          <w:szCs w:val="16"/>
          <w:lang w:val="es-MX"/>
        </w:rPr>
        <w:t xml:space="preserve">Si </w:t>
      </w:r>
      <w:r w:rsidRPr="00277CE2">
        <w:rPr>
          <w:rFonts w:ascii="Arial" w:hAnsi="Arial" w:cs="Arial"/>
          <w:b/>
          <w:bCs/>
          <w:sz w:val="16"/>
          <w:szCs w:val="16"/>
          <w:lang w:val="es-MX"/>
        </w:rPr>
        <w:t>"EL INSTITUTO"</w:t>
      </w:r>
      <w:r w:rsidRPr="00277CE2">
        <w:rPr>
          <w:rFonts w:ascii="Arial" w:hAnsi="Arial" w:cs="Arial"/>
          <w:sz w:val="16"/>
          <w:szCs w:val="16"/>
          <w:lang w:val="es-MX"/>
        </w:rPr>
        <w:t xml:space="preserve"> considera que </w:t>
      </w:r>
      <w:r w:rsidRPr="00277CE2">
        <w:rPr>
          <w:rFonts w:ascii="Arial" w:hAnsi="Arial" w:cs="Arial"/>
          <w:b/>
          <w:bCs/>
          <w:sz w:val="16"/>
          <w:szCs w:val="16"/>
          <w:lang w:val="es-MX"/>
        </w:rPr>
        <w:t>"EL PROVEEDOR"</w:t>
      </w:r>
      <w:r w:rsidRPr="00277CE2">
        <w:rPr>
          <w:rFonts w:ascii="Arial" w:hAnsi="Arial" w:cs="Arial"/>
          <w:sz w:val="16"/>
          <w:szCs w:val="16"/>
          <w:lang w:val="es-MX"/>
        </w:rPr>
        <w:t xml:space="preserve"> ha incurrido en alguna de las causales de rescisión que se consignan en la Cláusula que antecede, lo hará saber a </w:t>
      </w:r>
      <w:r w:rsidRPr="00277CE2">
        <w:rPr>
          <w:rFonts w:ascii="Arial" w:hAnsi="Arial" w:cs="Arial"/>
          <w:b/>
          <w:bCs/>
          <w:sz w:val="16"/>
          <w:szCs w:val="16"/>
          <w:lang w:val="es-MX"/>
        </w:rPr>
        <w:t>"EL PROVEEDOR",</w:t>
      </w:r>
      <w:r w:rsidRPr="00277CE2">
        <w:rPr>
          <w:rFonts w:ascii="Arial" w:hAnsi="Arial" w:cs="Arial"/>
          <w:sz w:val="16"/>
          <w:szCs w:val="16"/>
          <w:lang w:val="es-MX"/>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14:paraId="089F852C" w14:textId="77777777" w:rsidR="003A5C50" w:rsidRPr="00277CE2" w:rsidRDefault="003A5C50" w:rsidP="003A5C50">
      <w:pPr>
        <w:numPr>
          <w:ilvl w:val="0"/>
          <w:numId w:val="31"/>
        </w:numPr>
        <w:ind w:left="1701" w:right="49" w:hanging="283"/>
        <w:jc w:val="both"/>
        <w:rPr>
          <w:rFonts w:ascii="Arial" w:hAnsi="Arial" w:cs="Arial"/>
          <w:sz w:val="16"/>
          <w:szCs w:val="16"/>
          <w:lang w:val="es-MX"/>
        </w:rPr>
      </w:pPr>
      <w:r w:rsidRPr="00277CE2">
        <w:rPr>
          <w:rFonts w:ascii="Arial" w:hAnsi="Arial" w:cs="Arial"/>
          <w:sz w:val="16"/>
          <w:szCs w:val="16"/>
          <w:lang w:val="es-MX"/>
        </w:rPr>
        <w:t>Transcurrido el término a que se refiere el párrafo anterior, se resolverá considerando los argumentos y pruebas que hubiere hecho valer.</w:t>
      </w:r>
    </w:p>
    <w:p w14:paraId="6AC4AF44" w14:textId="77777777" w:rsidR="003A5C50" w:rsidRPr="00277CE2" w:rsidRDefault="003A5C50" w:rsidP="003A5C50">
      <w:pPr>
        <w:numPr>
          <w:ilvl w:val="0"/>
          <w:numId w:val="31"/>
        </w:numPr>
        <w:ind w:left="1701" w:right="49" w:hanging="283"/>
        <w:jc w:val="both"/>
        <w:rPr>
          <w:rFonts w:ascii="Arial" w:hAnsi="Arial" w:cs="Arial"/>
          <w:sz w:val="16"/>
          <w:szCs w:val="16"/>
          <w:lang w:val="es-MX"/>
        </w:rPr>
      </w:pPr>
      <w:r w:rsidRPr="00277CE2">
        <w:rPr>
          <w:rFonts w:ascii="Arial" w:hAnsi="Arial" w:cs="Arial"/>
          <w:sz w:val="16"/>
          <w:szCs w:val="16"/>
          <w:lang w:val="es-MX"/>
        </w:rPr>
        <w:lastRenderedPageBreak/>
        <w:t xml:space="preserve">La determinación de dar o no por rescindido administrativamente el presente Contrato, deberá estar debidamente fundada, motivada y comunicada por escrito a </w:t>
      </w:r>
      <w:r w:rsidRPr="00277CE2">
        <w:rPr>
          <w:rFonts w:ascii="Arial" w:hAnsi="Arial" w:cs="Arial"/>
          <w:b/>
          <w:bCs/>
          <w:sz w:val="16"/>
          <w:szCs w:val="16"/>
          <w:lang w:val="es-MX"/>
        </w:rPr>
        <w:t>"EL PROVEEDOR"</w:t>
      </w:r>
      <w:r w:rsidRPr="00277CE2">
        <w:rPr>
          <w:rFonts w:ascii="Arial" w:hAnsi="Arial" w:cs="Arial"/>
          <w:sz w:val="16"/>
          <w:szCs w:val="16"/>
          <w:lang w:val="es-MX"/>
        </w:rPr>
        <w:t>, dentro de los 15 (quince) días hábiles siguientes, al vencimiento del plazo señalado en el inciso a) de esta Cláusula.</w:t>
      </w:r>
    </w:p>
    <w:p w14:paraId="1684AC15" w14:textId="77777777" w:rsidR="003A5C50" w:rsidRPr="00277CE2" w:rsidRDefault="003A5C50" w:rsidP="003A5C50">
      <w:pPr>
        <w:ind w:left="1418" w:right="49"/>
        <w:jc w:val="both"/>
        <w:rPr>
          <w:rFonts w:ascii="Arial" w:hAnsi="Arial" w:cs="Arial"/>
          <w:sz w:val="16"/>
          <w:szCs w:val="16"/>
        </w:rPr>
      </w:pPr>
    </w:p>
    <w:p w14:paraId="7ACA5626" w14:textId="77777777" w:rsidR="003A5C50" w:rsidRPr="00277CE2" w:rsidRDefault="003A5C50" w:rsidP="003A5C50">
      <w:pPr>
        <w:ind w:left="1418" w:right="49"/>
        <w:jc w:val="both"/>
        <w:rPr>
          <w:rFonts w:ascii="Arial" w:hAnsi="Arial" w:cs="Arial"/>
          <w:sz w:val="16"/>
          <w:szCs w:val="16"/>
          <w:lang w:val="es-MX"/>
        </w:rPr>
      </w:pPr>
      <w:r w:rsidRPr="00277CE2">
        <w:rPr>
          <w:rFonts w:ascii="Arial" w:hAnsi="Arial" w:cs="Arial"/>
          <w:sz w:val="16"/>
          <w:szCs w:val="16"/>
          <w:lang w:val="es-MX"/>
        </w:rPr>
        <w:t xml:space="preserve">En el supuesto de que se rescinda el presente Contrato, </w:t>
      </w:r>
      <w:r w:rsidRPr="00277CE2">
        <w:rPr>
          <w:rFonts w:ascii="Arial" w:hAnsi="Arial" w:cs="Arial"/>
          <w:b/>
          <w:bCs/>
          <w:sz w:val="16"/>
          <w:szCs w:val="16"/>
          <w:lang w:val="es-MX"/>
        </w:rPr>
        <w:t>"EL INSTITUTO"</w:t>
      </w:r>
      <w:r w:rsidRPr="00277CE2">
        <w:rPr>
          <w:rFonts w:ascii="Arial" w:hAnsi="Arial" w:cs="Arial"/>
          <w:sz w:val="16"/>
          <w:szCs w:val="16"/>
          <w:lang w:val="es-MX"/>
        </w:rPr>
        <w:t xml:space="preserve"> no aplicará las penas convencionales y/o deducciones, ni su contabilización para hacer efectiva la garantía de cumplimiento de este instrumento jurídico.</w:t>
      </w:r>
    </w:p>
    <w:p w14:paraId="3F57FCAC" w14:textId="77777777" w:rsidR="003A5C50" w:rsidRPr="00277CE2" w:rsidRDefault="003A5C50" w:rsidP="003A5C50">
      <w:pPr>
        <w:ind w:left="1418" w:right="49"/>
        <w:jc w:val="both"/>
        <w:rPr>
          <w:rFonts w:ascii="Arial" w:hAnsi="Arial" w:cs="Arial"/>
          <w:sz w:val="16"/>
          <w:szCs w:val="16"/>
        </w:rPr>
      </w:pPr>
    </w:p>
    <w:p w14:paraId="2D85188B" w14:textId="77777777" w:rsidR="003A5C50" w:rsidRPr="00277CE2" w:rsidRDefault="003A5C50" w:rsidP="003A5C50">
      <w:pPr>
        <w:ind w:left="1418" w:right="49"/>
        <w:jc w:val="both"/>
        <w:rPr>
          <w:rFonts w:ascii="Arial" w:hAnsi="Arial" w:cs="Arial"/>
          <w:sz w:val="16"/>
          <w:szCs w:val="16"/>
          <w:lang w:val="es-MX"/>
        </w:rPr>
      </w:pPr>
      <w:r w:rsidRPr="00277CE2">
        <w:rPr>
          <w:rFonts w:ascii="Arial" w:hAnsi="Arial" w:cs="Arial"/>
          <w:sz w:val="16"/>
          <w:szCs w:val="16"/>
          <w:lang w:val="es-MX"/>
        </w:rPr>
        <w:t xml:space="preserve">En caso de que </w:t>
      </w:r>
      <w:r w:rsidRPr="00277CE2">
        <w:rPr>
          <w:rFonts w:ascii="Arial" w:hAnsi="Arial" w:cs="Arial"/>
          <w:b/>
          <w:bCs/>
          <w:sz w:val="16"/>
          <w:szCs w:val="16"/>
          <w:lang w:val="es-MX"/>
        </w:rPr>
        <w:t>"EL INSTITUTO"</w:t>
      </w:r>
      <w:r w:rsidRPr="00277CE2">
        <w:rPr>
          <w:rFonts w:ascii="Arial" w:hAnsi="Arial" w:cs="Arial"/>
          <w:sz w:val="16"/>
          <w:szCs w:val="16"/>
          <w:lang w:val="es-MX"/>
        </w:rPr>
        <w:t xml:space="preserve"> determine dar por rescindido el presente Contrato, se deberá formular y notificar un finiquito dentro de los </w:t>
      </w:r>
      <w:r w:rsidRPr="00277CE2">
        <w:rPr>
          <w:rFonts w:ascii="Arial" w:hAnsi="Arial" w:cs="Arial"/>
          <w:b/>
          <w:sz w:val="16"/>
          <w:szCs w:val="16"/>
          <w:lang w:val="es-MX"/>
        </w:rPr>
        <w:t>20 (veinte)</w:t>
      </w:r>
      <w:r w:rsidRPr="00277CE2">
        <w:rPr>
          <w:rFonts w:ascii="Arial" w:hAnsi="Arial" w:cs="Arial"/>
          <w:sz w:val="16"/>
          <w:szCs w:val="16"/>
          <w:lang w:val="es-MX"/>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277CE2">
        <w:rPr>
          <w:rFonts w:ascii="Arial" w:hAnsi="Arial" w:cs="Arial"/>
          <w:b/>
          <w:bCs/>
          <w:sz w:val="16"/>
          <w:szCs w:val="16"/>
          <w:lang w:val="es-MX"/>
        </w:rPr>
        <w:t>"EL INSTITUTO"</w:t>
      </w:r>
      <w:r w:rsidRPr="00277CE2">
        <w:rPr>
          <w:rFonts w:ascii="Arial" w:hAnsi="Arial" w:cs="Arial"/>
          <w:sz w:val="16"/>
          <w:szCs w:val="16"/>
          <w:lang w:val="es-MX"/>
        </w:rPr>
        <w:t xml:space="preserve"> por concepto del servicio prestado por </w:t>
      </w:r>
      <w:r w:rsidRPr="00277CE2">
        <w:rPr>
          <w:rFonts w:ascii="Arial" w:hAnsi="Arial" w:cs="Arial"/>
          <w:b/>
          <w:bCs/>
          <w:sz w:val="16"/>
          <w:szCs w:val="16"/>
          <w:lang w:val="es-MX"/>
        </w:rPr>
        <w:t>"EL PROVEEDOR",</w:t>
      </w:r>
      <w:r w:rsidRPr="00277CE2">
        <w:rPr>
          <w:rFonts w:ascii="Arial" w:hAnsi="Arial" w:cs="Arial"/>
          <w:sz w:val="16"/>
          <w:szCs w:val="16"/>
          <w:lang w:val="es-MX"/>
        </w:rPr>
        <w:t xml:space="preserve"> hasta el momento en que se determine la rescisión administrativa.</w:t>
      </w:r>
    </w:p>
    <w:p w14:paraId="660B5FF7" w14:textId="77777777" w:rsidR="003A5C50" w:rsidRPr="00277CE2" w:rsidRDefault="003A5C50" w:rsidP="003A5C50">
      <w:pPr>
        <w:ind w:left="1418" w:right="49"/>
        <w:jc w:val="both"/>
        <w:rPr>
          <w:rFonts w:ascii="Arial" w:hAnsi="Arial" w:cs="Arial"/>
          <w:sz w:val="16"/>
          <w:szCs w:val="16"/>
        </w:rPr>
      </w:pPr>
    </w:p>
    <w:p w14:paraId="5D6D6DE8" w14:textId="77777777" w:rsidR="003A5C50" w:rsidRPr="00277CE2" w:rsidRDefault="003A5C50" w:rsidP="003A5C50">
      <w:pPr>
        <w:ind w:left="1418" w:right="49"/>
        <w:jc w:val="both"/>
        <w:rPr>
          <w:rFonts w:ascii="Arial" w:hAnsi="Arial" w:cs="Arial"/>
          <w:sz w:val="16"/>
          <w:szCs w:val="16"/>
          <w:lang w:val="es-MX"/>
        </w:rPr>
      </w:pPr>
      <w:r w:rsidRPr="00277CE2">
        <w:rPr>
          <w:rFonts w:ascii="Arial" w:hAnsi="Arial" w:cs="Arial"/>
          <w:sz w:val="16"/>
          <w:szCs w:val="16"/>
          <w:lang w:val="es-MX"/>
        </w:rPr>
        <w:t xml:space="preserve">Iniciado un procedimiento de conciliación </w:t>
      </w:r>
      <w:r w:rsidRPr="00277CE2">
        <w:rPr>
          <w:rFonts w:ascii="Arial" w:hAnsi="Arial" w:cs="Arial"/>
          <w:b/>
          <w:sz w:val="16"/>
          <w:szCs w:val="16"/>
          <w:lang w:val="es-MX"/>
        </w:rPr>
        <w:t>“EL INSTITUTO”</w:t>
      </w:r>
      <w:r w:rsidRPr="00277CE2">
        <w:rPr>
          <w:rFonts w:ascii="Arial" w:hAnsi="Arial" w:cs="Arial"/>
          <w:sz w:val="16"/>
          <w:szCs w:val="16"/>
          <w:lang w:val="es-MX"/>
        </w:rPr>
        <w:t xml:space="preserve"> bajo su responsabilidad podrá suspender el trámite del procedimiento de rescisión.</w:t>
      </w:r>
    </w:p>
    <w:p w14:paraId="4A1E3BB1" w14:textId="77777777" w:rsidR="003A5C50" w:rsidRPr="00277CE2" w:rsidRDefault="003A5C50" w:rsidP="003A5C50">
      <w:pPr>
        <w:ind w:left="1418" w:right="49"/>
        <w:jc w:val="both"/>
        <w:rPr>
          <w:rFonts w:ascii="Arial" w:hAnsi="Arial" w:cs="Arial"/>
          <w:sz w:val="16"/>
          <w:szCs w:val="16"/>
        </w:rPr>
      </w:pPr>
    </w:p>
    <w:p w14:paraId="04E4CA0C" w14:textId="77777777" w:rsidR="003A5C50" w:rsidRPr="00277CE2" w:rsidRDefault="003A5C50" w:rsidP="003A5C50">
      <w:pPr>
        <w:ind w:left="1418" w:right="49"/>
        <w:jc w:val="both"/>
        <w:rPr>
          <w:rFonts w:ascii="Arial" w:hAnsi="Arial" w:cs="Arial"/>
          <w:sz w:val="16"/>
          <w:szCs w:val="16"/>
          <w:lang w:val="es-MX"/>
        </w:rPr>
      </w:pPr>
      <w:r w:rsidRPr="00277CE2">
        <w:rPr>
          <w:rFonts w:ascii="Arial" w:hAnsi="Arial" w:cs="Arial"/>
          <w:sz w:val="16"/>
          <w:szCs w:val="16"/>
          <w:lang w:val="es-MX"/>
        </w:rPr>
        <w:t>Si previamente a la determinación de dar por rescindido este Contrato,</w:t>
      </w:r>
      <w:r w:rsidRPr="00277CE2">
        <w:rPr>
          <w:rFonts w:ascii="Arial" w:hAnsi="Arial" w:cs="Arial"/>
          <w:b/>
          <w:bCs/>
          <w:sz w:val="16"/>
          <w:szCs w:val="16"/>
          <w:lang w:val="es-MX"/>
        </w:rPr>
        <w:t xml:space="preserve"> "EL PROVEEDOR" </w:t>
      </w:r>
      <w:r w:rsidRPr="00277CE2">
        <w:rPr>
          <w:rFonts w:ascii="Arial" w:hAnsi="Arial" w:cs="Arial"/>
          <w:bCs/>
          <w:sz w:val="16"/>
          <w:szCs w:val="16"/>
          <w:lang w:val="es-MX"/>
        </w:rPr>
        <w:t xml:space="preserve">cumple con las condiciones de la prestación los servicios, el </w:t>
      </w:r>
      <w:r w:rsidRPr="00277CE2">
        <w:rPr>
          <w:rFonts w:ascii="Arial" w:hAnsi="Arial" w:cs="Arial"/>
          <w:sz w:val="16"/>
          <w:szCs w:val="16"/>
          <w:lang w:val="es-MX"/>
        </w:rPr>
        <w:t>procedimiento iniciado quedará sin efectos, previa aceptación y verificación de</w:t>
      </w:r>
      <w:r w:rsidRPr="00277CE2">
        <w:rPr>
          <w:rFonts w:ascii="Arial" w:hAnsi="Arial" w:cs="Arial"/>
          <w:b/>
          <w:bCs/>
          <w:sz w:val="16"/>
          <w:szCs w:val="16"/>
          <w:lang w:val="es-MX"/>
        </w:rPr>
        <w:t xml:space="preserve"> "EL INSTITUTO" </w:t>
      </w:r>
      <w:r w:rsidRPr="00277CE2">
        <w:rPr>
          <w:rFonts w:ascii="Arial" w:hAnsi="Arial" w:cs="Arial"/>
          <w:sz w:val="16"/>
          <w:szCs w:val="16"/>
          <w:lang w:val="es-MX"/>
        </w:rPr>
        <w:t>por escrito, de que continúa vigente la necesidad de contar con los servicios y aplicando, en su caso, las penas convencionales y/o deducciones correspondientes.</w:t>
      </w:r>
    </w:p>
    <w:p w14:paraId="5827F28B" w14:textId="77777777" w:rsidR="003A5C50" w:rsidRPr="00277CE2" w:rsidRDefault="003A5C50" w:rsidP="003A5C50">
      <w:pPr>
        <w:ind w:left="1418" w:right="49"/>
        <w:jc w:val="both"/>
        <w:rPr>
          <w:rFonts w:ascii="Arial" w:hAnsi="Arial" w:cs="Arial"/>
          <w:sz w:val="16"/>
          <w:szCs w:val="16"/>
        </w:rPr>
      </w:pPr>
    </w:p>
    <w:p w14:paraId="0F90A394" w14:textId="77777777" w:rsidR="003A5C50" w:rsidRPr="00277CE2" w:rsidRDefault="003A5C50" w:rsidP="003A5C50">
      <w:pPr>
        <w:ind w:left="1418" w:right="49"/>
        <w:jc w:val="both"/>
        <w:rPr>
          <w:rFonts w:ascii="Arial" w:hAnsi="Arial" w:cs="Arial"/>
          <w:sz w:val="16"/>
          <w:szCs w:val="16"/>
          <w:lang w:val="es-MX"/>
        </w:rPr>
      </w:pPr>
      <w:r w:rsidRPr="00277CE2">
        <w:rPr>
          <w:rFonts w:ascii="Arial" w:hAnsi="Arial" w:cs="Arial"/>
          <w:b/>
          <w:bCs/>
          <w:sz w:val="16"/>
          <w:szCs w:val="16"/>
          <w:lang w:val="es-MX"/>
        </w:rPr>
        <w:t>"EL INSTITUTO"</w:t>
      </w:r>
      <w:r w:rsidRPr="00277CE2">
        <w:rPr>
          <w:rFonts w:ascii="Arial" w:hAnsi="Arial" w:cs="Arial"/>
          <w:sz w:val="16"/>
          <w:szCs w:val="16"/>
          <w:lang w:val="es-MX"/>
        </w:rPr>
        <w:t xml:space="preserve"> podrá determinar no dar por rescindido el presente Contrato, cuando durante el procedimiento advierta que dicha rescisión pudiera ocasionar algún daño o afectación a las funciones que tiene encomendadas. En este supuesto,</w:t>
      </w:r>
      <w:r w:rsidRPr="00277CE2">
        <w:rPr>
          <w:rFonts w:ascii="Arial" w:hAnsi="Arial" w:cs="Arial"/>
          <w:b/>
          <w:bCs/>
          <w:sz w:val="16"/>
          <w:szCs w:val="16"/>
          <w:lang w:val="es-MX"/>
        </w:rPr>
        <w:t xml:space="preserve"> "EL INSTITUTO</w:t>
      </w:r>
      <w:r w:rsidRPr="00277CE2">
        <w:rPr>
          <w:rFonts w:ascii="Arial" w:hAnsi="Arial" w:cs="Arial"/>
          <w:sz w:val="16"/>
          <w:szCs w:val="16"/>
          <w:lang w:val="es-MX"/>
        </w:rPr>
        <w:t>" elaborará un dictamen en el cual justifique que los impactos económicos o de operación que se ocasionarían con la rescisión del Contrato resultarían más inconvenientes.</w:t>
      </w:r>
    </w:p>
    <w:p w14:paraId="3AE01984" w14:textId="77777777" w:rsidR="003A5C50" w:rsidRPr="00277CE2" w:rsidRDefault="003A5C50" w:rsidP="003A5C50">
      <w:pPr>
        <w:ind w:left="1418" w:right="49"/>
        <w:jc w:val="both"/>
        <w:rPr>
          <w:rFonts w:ascii="Arial" w:hAnsi="Arial" w:cs="Arial"/>
          <w:sz w:val="16"/>
          <w:szCs w:val="16"/>
        </w:rPr>
      </w:pPr>
    </w:p>
    <w:p w14:paraId="423FB1FF" w14:textId="77777777" w:rsidR="003A5C50" w:rsidRPr="00277CE2" w:rsidRDefault="003A5C50" w:rsidP="003A5C50">
      <w:pPr>
        <w:tabs>
          <w:tab w:val="left" w:pos="1134"/>
        </w:tabs>
        <w:ind w:left="1418" w:right="49"/>
        <w:jc w:val="both"/>
        <w:rPr>
          <w:rFonts w:ascii="Arial" w:hAnsi="Arial" w:cs="Arial"/>
          <w:sz w:val="16"/>
          <w:szCs w:val="16"/>
          <w:lang w:val="es-MX"/>
        </w:rPr>
      </w:pPr>
      <w:r w:rsidRPr="00277CE2">
        <w:rPr>
          <w:rFonts w:ascii="Arial" w:hAnsi="Arial" w:cs="Arial"/>
          <w:sz w:val="16"/>
          <w:szCs w:val="16"/>
          <w:lang w:val="es-MX"/>
        </w:rPr>
        <w:t>De no darse por rescindido el presente Contrato,</w:t>
      </w:r>
      <w:r w:rsidRPr="00277CE2">
        <w:rPr>
          <w:rFonts w:ascii="Arial" w:hAnsi="Arial" w:cs="Arial"/>
          <w:b/>
          <w:bCs/>
          <w:sz w:val="16"/>
          <w:szCs w:val="16"/>
          <w:lang w:val="es-MX"/>
        </w:rPr>
        <w:t xml:space="preserve"> "EL INSTITUTO" </w:t>
      </w:r>
      <w:r w:rsidRPr="00277CE2">
        <w:rPr>
          <w:rFonts w:ascii="Arial" w:hAnsi="Arial" w:cs="Arial"/>
          <w:sz w:val="16"/>
          <w:szCs w:val="16"/>
          <w:lang w:val="es-MX"/>
        </w:rPr>
        <w:t xml:space="preserve">establecerá, de conformidad con </w:t>
      </w:r>
      <w:r w:rsidRPr="00277CE2">
        <w:rPr>
          <w:rFonts w:ascii="Arial" w:hAnsi="Arial" w:cs="Arial"/>
          <w:b/>
          <w:bCs/>
          <w:sz w:val="16"/>
          <w:szCs w:val="16"/>
          <w:lang w:val="es-MX"/>
        </w:rPr>
        <w:t>"EL PROVEEDOR</w:t>
      </w:r>
      <w:r w:rsidRPr="00277CE2">
        <w:rPr>
          <w:rFonts w:ascii="Arial" w:hAnsi="Arial" w:cs="Arial"/>
          <w:sz w:val="16"/>
          <w:szCs w:val="16"/>
          <w:lang w:val="es-MX"/>
        </w:rPr>
        <w:t xml:space="preserve">" un nuevo plazo para el cumplimiento de aquellas obligaciones que se hubiesen dejado de cumplir, a efecto de que </w:t>
      </w:r>
      <w:r w:rsidRPr="00277CE2">
        <w:rPr>
          <w:rFonts w:ascii="Arial" w:hAnsi="Arial" w:cs="Arial"/>
          <w:b/>
          <w:bCs/>
          <w:sz w:val="16"/>
          <w:szCs w:val="16"/>
          <w:lang w:val="es-MX"/>
        </w:rPr>
        <w:t xml:space="preserve">"EL PROVEEDOR" </w:t>
      </w:r>
      <w:r w:rsidRPr="00277CE2">
        <w:rPr>
          <w:rFonts w:ascii="Arial" w:hAnsi="Arial" w:cs="Arial"/>
          <w:sz w:val="16"/>
          <w:szCs w:val="16"/>
          <w:lang w:val="es-MX"/>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14:paraId="209C63B2" w14:textId="77777777" w:rsidR="003A5C50" w:rsidRPr="00277CE2" w:rsidRDefault="003A5C50" w:rsidP="003A5C50">
      <w:pPr>
        <w:ind w:right="49"/>
        <w:jc w:val="both"/>
        <w:rPr>
          <w:rFonts w:ascii="Arial" w:hAnsi="Arial" w:cs="Arial"/>
          <w:b/>
          <w:sz w:val="16"/>
          <w:szCs w:val="16"/>
        </w:rPr>
      </w:pPr>
    </w:p>
    <w:p w14:paraId="2AA97842" w14:textId="77777777" w:rsidR="003A5C50" w:rsidRPr="00277CE2" w:rsidRDefault="003A5C50" w:rsidP="003A5C50">
      <w:pPr>
        <w:ind w:right="49"/>
        <w:jc w:val="both"/>
        <w:rPr>
          <w:rFonts w:ascii="Arial" w:hAnsi="Arial" w:cs="Arial"/>
          <w:b/>
          <w:sz w:val="16"/>
          <w:szCs w:val="16"/>
        </w:rPr>
      </w:pPr>
      <w:r w:rsidRPr="00277CE2">
        <w:rPr>
          <w:rFonts w:ascii="Arial" w:hAnsi="Arial" w:cs="Arial"/>
          <w:b/>
          <w:sz w:val="16"/>
          <w:szCs w:val="16"/>
        </w:rPr>
        <w:t xml:space="preserve">DÉCIMA </w:t>
      </w:r>
    </w:p>
    <w:p w14:paraId="42775897" w14:textId="77777777" w:rsidR="003A5C50" w:rsidRPr="00277CE2" w:rsidRDefault="003A5C50" w:rsidP="003A5C50">
      <w:pPr>
        <w:ind w:left="1410" w:right="49" w:hanging="1410"/>
        <w:jc w:val="both"/>
        <w:rPr>
          <w:rFonts w:ascii="Arial" w:hAnsi="Arial" w:cs="Arial"/>
          <w:sz w:val="16"/>
          <w:szCs w:val="16"/>
        </w:rPr>
      </w:pPr>
      <w:r w:rsidRPr="00277CE2">
        <w:rPr>
          <w:rFonts w:ascii="Arial" w:hAnsi="Arial" w:cs="Arial"/>
          <w:b/>
          <w:sz w:val="16"/>
          <w:szCs w:val="16"/>
        </w:rPr>
        <w:t>SEPTIMA.-</w:t>
      </w:r>
      <w:r w:rsidRPr="00277CE2">
        <w:rPr>
          <w:rFonts w:ascii="Arial" w:hAnsi="Arial" w:cs="Arial"/>
          <w:sz w:val="16"/>
          <w:szCs w:val="16"/>
        </w:rPr>
        <w:t xml:space="preserve"> </w:t>
      </w:r>
      <w:r w:rsidRPr="00277CE2">
        <w:rPr>
          <w:rFonts w:ascii="Arial" w:hAnsi="Arial" w:cs="Arial"/>
          <w:sz w:val="16"/>
          <w:szCs w:val="16"/>
        </w:rPr>
        <w:tab/>
      </w:r>
      <w:r w:rsidRPr="00277CE2">
        <w:rPr>
          <w:rFonts w:ascii="Arial" w:hAnsi="Arial" w:cs="Arial"/>
          <w:b/>
          <w:sz w:val="16"/>
          <w:szCs w:val="16"/>
        </w:rPr>
        <w:t>SUSPENSIÓN DEL CONTRATO. -</w:t>
      </w:r>
      <w:r w:rsidRPr="00277CE2">
        <w:rPr>
          <w:rFonts w:ascii="Arial" w:hAnsi="Arial" w:cs="Arial"/>
          <w:sz w:val="16"/>
          <w:szCs w:val="16"/>
        </w:rPr>
        <w:t xml:space="preserve"> En caso fortuito o fuerza mayor, bajo su responsabilidad, </w:t>
      </w:r>
      <w:r w:rsidRPr="00277CE2">
        <w:rPr>
          <w:rFonts w:ascii="Arial" w:hAnsi="Arial" w:cs="Arial"/>
          <w:b/>
          <w:sz w:val="16"/>
          <w:szCs w:val="16"/>
        </w:rPr>
        <w:t>“EL INSTITUTO”</w:t>
      </w:r>
      <w:r w:rsidRPr="00277CE2">
        <w:rPr>
          <w:rFonts w:ascii="Arial" w:hAnsi="Arial" w:cs="Arial"/>
          <w:sz w:val="16"/>
          <w:szCs w:val="16"/>
        </w:rPr>
        <w:t xml:space="preserve"> podrá suspender la prestación del servicio en términos del artículo 55 Bis de la Ley de Adquisiciones, Arrendamientos y Servicios del Sector Público, en cuyo caso únicamente se pagarán aquéllos que hubiesen sido efectivamente prestados.</w:t>
      </w:r>
    </w:p>
    <w:p w14:paraId="778E5FCF" w14:textId="77777777" w:rsidR="003A5C50" w:rsidRPr="00277CE2" w:rsidRDefault="003A5C50" w:rsidP="003A5C50">
      <w:pPr>
        <w:ind w:left="1418" w:right="49"/>
        <w:jc w:val="both"/>
        <w:rPr>
          <w:rFonts w:ascii="Arial" w:hAnsi="Arial" w:cs="Arial"/>
          <w:sz w:val="16"/>
          <w:szCs w:val="16"/>
        </w:rPr>
      </w:pPr>
    </w:p>
    <w:p w14:paraId="2BFE88ED" w14:textId="77777777" w:rsidR="003A5C50" w:rsidRPr="00277CE2" w:rsidRDefault="003A5C50" w:rsidP="003A5C50">
      <w:pPr>
        <w:tabs>
          <w:tab w:val="left" w:pos="1134"/>
        </w:tabs>
        <w:ind w:left="1418" w:right="49"/>
        <w:jc w:val="both"/>
        <w:rPr>
          <w:rFonts w:ascii="Arial" w:hAnsi="Arial" w:cs="Arial"/>
          <w:sz w:val="16"/>
          <w:szCs w:val="16"/>
        </w:rPr>
      </w:pPr>
      <w:r w:rsidRPr="00277CE2">
        <w:rPr>
          <w:rFonts w:ascii="Arial" w:hAnsi="Arial" w:cs="Arial"/>
          <w:sz w:val="16"/>
          <w:szCs w:val="16"/>
        </w:rPr>
        <w:t xml:space="preserve">Cuando la suspensión obedezca a causas imputables a </w:t>
      </w:r>
      <w:r w:rsidRPr="00277CE2">
        <w:rPr>
          <w:rFonts w:ascii="Arial" w:hAnsi="Arial" w:cs="Arial"/>
          <w:b/>
          <w:sz w:val="16"/>
          <w:szCs w:val="16"/>
        </w:rPr>
        <w:t>“EL INSTITUTO”</w:t>
      </w:r>
      <w:r w:rsidRPr="00277CE2">
        <w:rPr>
          <w:rFonts w:ascii="Arial" w:hAnsi="Arial" w:cs="Arial"/>
          <w:sz w:val="16"/>
          <w:szCs w:val="16"/>
        </w:rPr>
        <w:t xml:space="preserve"> se pagarán previa solicitud de </w:t>
      </w:r>
      <w:r w:rsidRPr="00277CE2">
        <w:rPr>
          <w:rFonts w:ascii="Arial" w:hAnsi="Arial" w:cs="Arial"/>
          <w:b/>
          <w:sz w:val="16"/>
          <w:szCs w:val="16"/>
        </w:rPr>
        <w:t>“EL PROVEEDOR”</w:t>
      </w:r>
      <w:r w:rsidRPr="00277CE2">
        <w:rPr>
          <w:rFonts w:ascii="Arial" w:hAnsi="Arial" w:cs="Arial"/>
          <w:sz w:val="16"/>
          <w:szCs w:val="16"/>
        </w:rPr>
        <w:t xml:space="preserve"> los gastos no recuperables de conformidad con el artículo 102 fracción II, del Reglamento de la Ley de Adquisiciones, Arrendamientos y Servicios del Sector Público, para lo cual deberá presentar su solicitud a </w:t>
      </w:r>
      <w:r w:rsidRPr="00277CE2">
        <w:rPr>
          <w:rFonts w:ascii="Arial" w:hAnsi="Arial" w:cs="Arial"/>
          <w:b/>
          <w:sz w:val="16"/>
          <w:szCs w:val="16"/>
        </w:rPr>
        <w:t>“EL INSTITUTO”</w:t>
      </w:r>
      <w:r w:rsidRPr="00277CE2">
        <w:rPr>
          <w:rFonts w:ascii="Arial" w:hAnsi="Arial" w:cs="Arial"/>
          <w:sz w:val="16"/>
          <w:szCs w:val="16"/>
        </w:rPr>
        <w:t xml:space="preserve"> para su revisión y validación, una relación pormenorizada de los gastos, los cuales deberán estar debidamente justificados, sean razonables, se relacionen directamente con el objeto del Contrato y a entera satisfacción del Administrador del presente Contrato.</w:t>
      </w:r>
    </w:p>
    <w:p w14:paraId="5ED7C855" w14:textId="77777777" w:rsidR="003A5C50" w:rsidRPr="00277CE2" w:rsidRDefault="003A5C50" w:rsidP="003A5C50">
      <w:pPr>
        <w:ind w:left="1418" w:right="49"/>
        <w:jc w:val="both"/>
        <w:rPr>
          <w:rFonts w:ascii="Arial" w:hAnsi="Arial" w:cs="Arial"/>
          <w:sz w:val="16"/>
          <w:szCs w:val="16"/>
        </w:rPr>
      </w:pPr>
    </w:p>
    <w:p w14:paraId="172D55B9" w14:textId="77777777" w:rsidR="003A5C50" w:rsidRPr="00277CE2" w:rsidRDefault="003A5C50" w:rsidP="003A5C50">
      <w:pPr>
        <w:ind w:right="49"/>
        <w:jc w:val="both"/>
        <w:rPr>
          <w:rFonts w:ascii="Arial" w:hAnsi="Arial" w:cs="Arial"/>
          <w:b/>
          <w:bCs/>
          <w:sz w:val="16"/>
          <w:szCs w:val="16"/>
          <w:lang w:val="es-MX"/>
        </w:rPr>
      </w:pPr>
      <w:r w:rsidRPr="00277CE2">
        <w:rPr>
          <w:rFonts w:ascii="Arial" w:hAnsi="Arial" w:cs="Arial"/>
          <w:b/>
          <w:bCs/>
          <w:sz w:val="16"/>
          <w:szCs w:val="16"/>
          <w:lang w:val="es-MX"/>
        </w:rPr>
        <w:t xml:space="preserve">DÉCIMA </w:t>
      </w:r>
    </w:p>
    <w:p w14:paraId="413E62D0" w14:textId="77777777" w:rsidR="003A5C50" w:rsidRPr="00277CE2" w:rsidRDefault="003A5C50" w:rsidP="003A5C50">
      <w:pPr>
        <w:ind w:left="1410" w:right="49" w:hanging="1410"/>
        <w:jc w:val="both"/>
        <w:rPr>
          <w:rFonts w:ascii="Arial" w:hAnsi="Arial" w:cs="Arial"/>
          <w:bCs/>
          <w:sz w:val="16"/>
          <w:szCs w:val="16"/>
        </w:rPr>
      </w:pPr>
      <w:r w:rsidRPr="00277CE2">
        <w:rPr>
          <w:rFonts w:ascii="Arial" w:hAnsi="Arial" w:cs="Arial"/>
          <w:b/>
          <w:bCs/>
          <w:sz w:val="16"/>
          <w:szCs w:val="16"/>
          <w:lang w:val="es-MX"/>
        </w:rPr>
        <w:t>OCTAVA.-</w:t>
      </w:r>
      <w:r w:rsidRPr="00277CE2">
        <w:rPr>
          <w:rFonts w:ascii="Arial" w:hAnsi="Arial" w:cs="Arial"/>
          <w:b/>
          <w:sz w:val="16"/>
          <w:szCs w:val="16"/>
          <w:lang w:val="es-MX"/>
        </w:rPr>
        <w:t xml:space="preserve"> </w:t>
      </w:r>
      <w:r w:rsidRPr="00277CE2">
        <w:rPr>
          <w:rFonts w:ascii="Arial" w:hAnsi="Arial" w:cs="Arial"/>
          <w:b/>
          <w:sz w:val="16"/>
          <w:szCs w:val="16"/>
          <w:lang w:val="es-MX"/>
        </w:rPr>
        <w:tab/>
      </w:r>
      <w:r w:rsidRPr="00277CE2">
        <w:rPr>
          <w:rFonts w:ascii="Arial" w:hAnsi="Arial" w:cs="Arial"/>
          <w:b/>
          <w:bCs/>
          <w:sz w:val="16"/>
          <w:szCs w:val="16"/>
        </w:rPr>
        <w:t xml:space="preserve">RELACIÓN LABORAL.- “LAS PARTES” </w:t>
      </w:r>
      <w:r w:rsidRPr="00277CE2">
        <w:rPr>
          <w:rFonts w:ascii="Arial" w:hAnsi="Arial" w:cs="Arial"/>
          <w:bCs/>
          <w:sz w:val="16"/>
          <w:szCs w:val="16"/>
        </w:rPr>
        <w:t xml:space="preserve">convienen en que </w:t>
      </w:r>
      <w:r w:rsidRPr="00277CE2">
        <w:rPr>
          <w:rFonts w:ascii="Arial" w:hAnsi="Arial" w:cs="Arial"/>
          <w:b/>
          <w:bCs/>
          <w:sz w:val="16"/>
          <w:szCs w:val="16"/>
        </w:rPr>
        <w:t>“EL INSTITUTO”</w:t>
      </w:r>
      <w:r w:rsidRPr="00277CE2">
        <w:rPr>
          <w:rFonts w:ascii="Arial" w:hAnsi="Arial" w:cs="Arial"/>
          <w:bCs/>
          <w:sz w:val="16"/>
          <w:szCs w:val="16"/>
        </w:rPr>
        <w:t xml:space="preserve"> no adquiere ninguna obligación de carácter laboral para con </w:t>
      </w:r>
      <w:r w:rsidRPr="00277CE2">
        <w:rPr>
          <w:rFonts w:ascii="Arial" w:hAnsi="Arial" w:cs="Arial"/>
          <w:b/>
          <w:bCs/>
          <w:sz w:val="16"/>
          <w:szCs w:val="16"/>
        </w:rPr>
        <w:t>“EL PROVEEDOR”</w:t>
      </w:r>
      <w:r w:rsidRPr="00277CE2">
        <w:rPr>
          <w:rFonts w:ascii="Arial" w:hAnsi="Arial" w:cs="Arial"/>
          <w:bCs/>
          <w:sz w:val="16"/>
          <w:szCs w:val="16"/>
        </w:rPr>
        <w:t xml:space="preserve"> ni para con los trabajadores que el mismo contrate para la realización del objeto del presente instrumento jurídico, toda vez que dicho personal depende exclusivamente de </w:t>
      </w:r>
      <w:r w:rsidRPr="00277CE2">
        <w:rPr>
          <w:rFonts w:ascii="Arial" w:hAnsi="Arial" w:cs="Arial"/>
          <w:b/>
          <w:bCs/>
          <w:sz w:val="16"/>
          <w:szCs w:val="16"/>
        </w:rPr>
        <w:t>“EL PROVEEDOR”</w:t>
      </w:r>
      <w:r w:rsidRPr="00277CE2">
        <w:rPr>
          <w:rFonts w:ascii="Arial" w:hAnsi="Arial" w:cs="Arial"/>
          <w:bCs/>
          <w:sz w:val="16"/>
          <w:szCs w:val="16"/>
        </w:rPr>
        <w:t>.</w:t>
      </w:r>
    </w:p>
    <w:p w14:paraId="11619FC8" w14:textId="77777777" w:rsidR="003A5C50" w:rsidRPr="00277CE2" w:rsidRDefault="003A5C50" w:rsidP="003A5C50">
      <w:pPr>
        <w:ind w:left="1418" w:right="49"/>
        <w:jc w:val="both"/>
        <w:rPr>
          <w:rFonts w:ascii="Arial" w:hAnsi="Arial" w:cs="Arial"/>
          <w:sz w:val="16"/>
          <w:szCs w:val="16"/>
        </w:rPr>
      </w:pPr>
    </w:p>
    <w:p w14:paraId="693B6371" w14:textId="77777777" w:rsidR="003A5C50" w:rsidRPr="00277CE2" w:rsidRDefault="003A5C50" w:rsidP="003A5C50">
      <w:pPr>
        <w:ind w:left="1418" w:right="49"/>
        <w:jc w:val="both"/>
        <w:rPr>
          <w:rFonts w:ascii="Arial" w:hAnsi="Arial" w:cs="Arial"/>
          <w:bCs/>
          <w:sz w:val="16"/>
          <w:szCs w:val="16"/>
        </w:rPr>
      </w:pPr>
      <w:r w:rsidRPr="00277CE2">
        <w:rPr>
          <w:rFonts w:ascii="Arial" w:hAnsi="Arial" w:cs="Arial"/>
          <w:bCs/>
          <w:sz w:val="16"/>
          <w:szCs w:val="16"/>
        </w:rPr>
        <w:t xml:space="preserve">Por lo anterior, no se le considerará a </w:t>
      </w:r>
      <w:r w:rsidRPr="00277CE2">
        <w:rPr>
          <w:rFonts w:ascii="Arial" w:hAnsi="Arial" w:cs="Arial"/>
          <w:b/>
          <w:bCs/>
          <w:sz w:val="16"/>
          <w:szCs w:val="16"/>
        </w:rPr>
        <w:t>“EL INSTITUTO”</w:t>
      </w:r>
      <w:r w:rsidRPr="00277CE2">
        <w:rPr>
          <w:rFonts w:ascii="Arial" w:hAnsi="Arial" w:cs="Arial"/>
          <w:bCs/>
          <w:sz w:val="16"/>
          <w:szCs w:val="16"/>
        </w:rPr>
        <w:t xml:space="preserve"> como patrón, ni aún substituto, y </w:t>
      </w:r>
      <w:r w:rsidRPr="00277CE2">
        <w:rPr>
          <w:rFonts w:ascii="Arial" w:hAnsi="Arial" w:cs="Arial"/>
          <w:b/>
          <w:bCs/>
          <w:sz w:val="16"/>
          <w:szCs w:val="16"/>
        </w:rPr>
        <w:t>“EL PROVEEDOR”</w:t>
      </w:r>
      <w:r w:rsidRPr="00277CE2">
        <w:rPr>
          <w:rFonts w:ascii="Arial" w:hAnsi="Arial" w:cs="Arial"/>
          <w:bCs/>
          <w:sz w:val="16"/>
          <w:szCs w:val="16"/>
        </w:rPr>
        <w:t xml:space="preserve"> expresamente lo exime de cualquier responsabilidad de carácter civil, fiscal, de seguridad social, laboral o de otra especie, que en su caso pudiera llegar a generarse.</w:t>
      </w:r>
    </w:p>
    <w:p w14:paraId="2662D133" w14:textId="77777777" w:rsidR="003A5C50" w:rsidRPr="00277CE2" w:rsidRDefault="003A5C50" w:rsidP="003A5C50">
      <w:pPr>
        <w:ind w:left="1418" w:right="49"/>
        <w:jc w:val="both"/>
        <w:rPr>
          <w:rFonts w:ascii="Arial" w:hAnsi="Arial" w:cs="Arial"/>
          <w:sz w:val="16"/>
          <w:szCs w:val="16"/>
        </w:rPr>
      </w:pPr>
    </w:p>
    <w:p w14:paraId="380061A0" w14:textId="77777777" w:rsidR="003A5C50" w:rsidRPr="00277CE2" w:rsidRDefault="003A5C50" w:rsidP="003A5C50">
      <w:pPr>
        <w:ind w:left="1418" w:right="49"/>
        <w:jc w:val="both"/>
        <w:rPr>
          <w:rFonts w:ascii="Arial" w:hAnsi="Arial" w:cs="Arial"/>
          <w:b/>
          <w:sz w:val="16"/>
          <w:szCs w:val="16"/>
        </w:rPr>
      </w:pPr>
      <w:r w:rsidRPr="00277CE2">
        <w:rPr>
          <w:rFonts w:ascii="Arial" w:hAnsi="Arial" w:cs="Arial"/>
          <w:b/>
          <w:bCs/>
          <w:sz w:val="16"/>
          <w:szCs w:val="16"/>
        </w:rPr>
        <w:t>“EL PROVEEDOR”</w:t>
      </w:r>
      <w:r w:rsidRPr="00277CE2">
        <w:rPr>
          <w:rFonts w:ascii="Arial" w:hAnsi="Arial" w:cs="Arial"/>
          <w:bCs/>
          <w:sz w:val="16"/>
          <w:szCs w:val="16"/>
        </w:rPr>
        <w:t xml:space="preserve"> se obliga a liberar a </w:t>
      </w:r>
      <w:r w:rsidRPr="00277CE2">
        <w:rPr>
          <w:rFonts w:ascii="Arial" w:hAnsi="Arial" w:cs="Arial"/>
          <w:b/>
          <w:bCs/>
          <w:sz w:val="16"/>
          <w:szCs w:val="16"/>
        </w:rPr>
        <w:t xml:space="preserve">“EL INSTITUTO” </w:t>
      </w:r>
      <w:r w:rsidRPr="00277CE2">
        <w:rPr>
          <w:rFonts w:ascii="Arial" w:hAnsi="Arial" w:cs="Arial"/>
          <w:bCs/>
          <w:sz w:val="16"/>
          <w:szCs w:val="16"/>
        </w:rPr>
        <w:t>de cualquier reclamación de índole laboral o de seguridad social que sea presentada por parte de sus trabajadores, ante las autoridades competentes.</w:t>
      </w:r>
    </w:p>
    <w:p w14:paraId="01AE17A3" w14:textId="77777777" w:rsidR="003A5C50" w:rsidRPr="00277CE2" w:rsidRDefault="003A5C50" w:rsidP="003A5C50">
      <w:pPr>
        <w:ind w:left="1418" w:right="-30"/>
        <w:jc w:val="both"/>
        <w:rPr>
          <w:rFonts w:ascii="Arial" w:hAnsi="Arial" w:cs="Arial"/>
          <w:b/>
          <w:bCs/>
          <w:sz w:val="16"/>
          <w:szCs w:val="16"/>
          <w:lang w:val="es-MX"/>
        </w:rPr>
      </w:pPr>
    </w:p>
    <w:p w14:paraId="0ECD79E5" w14:textId="77777777" w:rsidR="003A5C50" w:rsidRPr="00277CE2" w:rsidRDefault="003A5C50" w:rsidP="003A5C50">
      <w:pPr>
        <w:ind w:right="49"/>
        <w:jc w:val="both"/>
        <w:rPr>
          <w:rFonts w:ascii="Arial" w:hAnsi="Arial" w:cs="Arial"/>
          <w:b/>
          <w:bCs/>
          <w:sz w:val="16"/>
          <w:szCs w:val="16"/>
          <w:lang w:val="es-MX"/>
        </w:rPr>
      </w:pPr>
      <w:r w:rsidRPr="00277CE2">
        <w:rPr>
          <w:rFonts w:ascii="Arial" w:hAnsi="Arial" w:cs="Arial"/>
          <w:b/>
          <w:bCs/>
          <w:sz w:val="16"/>
          <w:szCs w:val="16"/>
          <w:lang w:val="es-MX"/>
        </w:rPr>
        <w:t xml:space="preserve">DÉCIMA </w:t>
      </w:r>
    </w:p>
    <w:p w14:paraId="7BCA0A13" w14:textId="77777777" w:rsidR="003A5C50" w:rsidRPr="00277CE2" w:rsidRDefault="003A5C50" w:rsidP="003A5C50">
      <w:pPr>
        <w:ind w:left="1410" w:right="-30" w:hanging="1410"/>
        <w:jc w:val="both"/>
        <w:rPr>
          <w:rFonts w:ascii="Arial" w:hAnsi="Arial" w:cs="Arial"/>
          <w:sz w:val="16"/>
          <w:szCs w:val="16"/>
          <w:lang w:val="es-MX"/>
        </w:rPr>
      </w:pPr>
      <w:r w:rsidRPr="00277CE2">
        <w:rPr>
          <w:rFonts w:ascii="Arial" w:hAnsi="Arial" w:cs="Arial"/>
          <w:b/>
          <w:bCs/>
          <w:sz w:val="16"/>
          <w:szCs w:val="16"/>
          <w:lang w:val="es-MX"/>
        </w:rPr>
        <w:t>NOVENA.-</w:t>
      </w:r>
      <w:r w:rsidRPr="00277CE2">
        <w:rPr>
          <w:rFonts w:ascii="Arial" w:hAnsi="Arial" w:cs="Arial"/>
          <w:b/>
          <w:bCs/>
          <w:sz w:val="16"/>
          <w:szCs w:val="16"/>
          <w:lang w:val="es-MX"/>
        </w:rPr>
        <w:tab/>
      </w:r>
      <w:r w:rsidRPr="00277CE2">
        <w:rPr>
          <w:rFonts w:ascii="Arial" w:hAnsi="Arial" w:cs="Arial"/>
          <w:b/>
          <w:sz w:val="16"/>
          <w:szCs w:val="16"/>
          <w:lang w:val="es-MX"/>
        </w:rPr>
        <w:t xml:space="preserve">PROCEDIMIENTO DE </w:t>
      </w:r>
      <w:r w:rsidRPr="00277CE2">
        <w:rPr>
          <w:rFonts w:ascii="Arial" w:hAnsi="Arial" w:cs="Arial"/>
          <w:b/>
          <w:bCs/>
          <w:sz w:val="16"/>
          <w:szCs w:val="16"/>
          <w:lang w:val="es-MX"/>
        </w:rPr>
        <w:t xml:space="preserve">CONCILIACIÓN.- </w:t>
      </w:r>
      <w:r w:rsidRPr="00277CE2">
        <w:rPr>
          <w:rFonts w:ascii="Arial" w:hAnsi="Arial" w:cs="Arial"/>
          <w:sz w:val="16"/>
          <w:szCs w:val="16"/>
          <w:lang w:val="es-MX"/>
        </w:rPr>
        <w:t xml:space="preserve">En cualquier momento durante la vigencia del presente Contrato, </w:t>
      </w:r>
      <w:r w:rsidRPr="00277CE2">
        <w:rPr>
          <w:rFonts w:ascii="Arial" w:hAnsi="Arial" w:cs="Arial"/>
          <w:b/>
          <w:bCs/>
          <w:sz w:val="16"/>
          <w:szCs w:val="16"/>
          <w:lang w:val="es-MX"/>
        </w:rPr>
        <w:t xml:space="preserve">“EL PROVEEDOR” </w:t>
      </w:r>
      <w:r w:rsidRPr="00277CE2">
        <w:rPr>
          <w:rFonts w:ascii="Arial" w:hAnsi="Arial" w:cs="Arial"/>
          <w:sz w:val="16"/>
          <w:szCs w:val="16"/>
          <w:lang w:val="es-MX"/>
        </w:rPr>
        <w:t xml:space="preserve">o </w:t>
      </w:r>
      <w:r w:rsidRPr="00277CE2">
        <w:rPr>
          <w:rFonts w:ascii="Arial" w:hAnsi="Arial" w:cs="Arial"/>
          <w:b/>
          <w:bCs/>
          <w:sz w:val="16"/>
          <w:szCs w:val="16"/>
          <w:lang w:val="es-MX"/>
        </w:rPr>
        <w:t xml:space="preserve">“EL INSTITUTO” </w:t>
      </w:r>
      <w:r w:rsidRPr="00277CE2">
        <w:rPr>
          <w:rFonts w:ascii="Arial" w:hAnsi="Arial" w:cs="Arial"/>
          <w:sz w:val="16"/>
          <w:szCs w:val="16"/>
          <w:lang w:val="es-MX"/>
        </w:rPr>
        <w:t xml:space="preserve">podrán presentar ante el Órgano Interno de Control en </w:t>
      </w:r>
      <w:r w:rsidRPr="00277CE2">
        <w:rPr>
          <w:rFonts w:ascii="Arial" w:hAnsi="Arial" w:cs="Arial"/>
          <w:b/>
          <w:bCs/>
          <w:sz w:val="16"/>
          <w:szCs w:val="16"/>
          <w:lang w:val="es-MX"/>
        </w:rPr>
        <w:t>“EL INSTITUTO”</w:t>
      </w:r>
      <w:r w:rsidRPr="00277CE2">
        <w:rPr>
          <w:rFonts w:ascii="Arial" w:hAnsi="Arial" w:cs="Arial"/>
          <w:sz w:val="16"/>
          <w:szCs w:val="16"/>
          <w:lang w:val="es-MX"/>
        </w:rPr>
        <w:t xml:space="preserve"> solicitud de conciliación por desavenencias, derivadas del presente instrumento jurídico, conforme a lo dispuesto por la Ley de Adquisiciones, Arrendamientos y Servicios del Sector Público y su Reglamento.</w:t>
      </w:r>
    </w:p>
    <w:p w14:paraId="10F1817A" w14:textId="77777777" w:rsidR="003A5C50" w:rsidRPr="00277CE2" w:rsidRDefault="003A5C50" w:rsidP="003A5C50">
      <w:pPr>
        <w:ind w:left="1418" w:right="49"/>
        <w:jc w:val="both"/>
        <w:rPr>
          <w:rFonts w:ascii="Arial" w:hAnsi="Arial" w:cs="Arial"/>
          <w:sz w:val="16"/>
          <w:szCs w:val="16"/>
        </w:rPr>
      </w:pPr>
    </w:p>
    <w:p w14:paraId="1C00E17E" w14:textId="77777777" w:rsidR="003A5C50" w:rsidRPr="00277CE2" w:rsidRDefault="003A5C50" w:rsidP="003A5C50">
      <w:pPr>
        <w:ind w:left="1418" w:right="-30"/>
        <w:jc w:val="both"/>
        <w:rPr>
          <w:rFonts w:ascii="Arial" w:hAnsi="Arial" w:cs="Arial"/>
          <w:sz w:val="16"/>
          <w:szCs w:val="16"/>
          <w:lang w:val="es-MX"/>
        </w:rPr>
      </w:pPr>
      <w:r w:rsidRPr="00277CE2">
        <w:rPr>
          <w:rFonts w:ascii="Arial" w:hAnsi="Arial" w:cs="Arial"/>
          <w:sz w:val="16"/>
          <w:szCs w:val="16"/>
          <w:lang w:val="es-MX"/>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14:paraId="68D74CC7" w14:textId="77777777" w:rsidR="003A5C50" w:rsidRPr="00277CE2" w:rsidRDefault="003A5C50" w:rsidP="003A5C50">
      <w:pPr>
        <w:ind w:right="-30"/>
        <w:contextualSpacing/>
        <w:jc w:val="both"/>
        <w:rPr>
          <w:rFonts w:ascii="Arial" w:hAnsi="Arial" w:cs="Arial"/>
          <w:b/>
          <w:sz w:val="16"/>
          <w:szCs w:val="16"/>
          <w:lang w:val="es-MX"/>
        </w:rPr>
      </w:pPr>
      <w:r w:rsidRPr="00277CE2">
        <w:rPr>
          <w:rFonts w:ascii="Arial" w:hAnsi="Arial" w:cs="Arial"/>
          <w:b/>
          <w:sz w:val="16"/>
          <w:szCs w:val="16"/>
          <w:lang w:val="es-MX"/>
        </w:rPr>
        <w:t xml:space="preserve">VIGÉSIMA.- </w:t>
      </w:r>
    </w:p>
    <w:p w14:paraId="26A95C5D" w14:textId="77777777" w:rsidR="003A5C50" w:rsidRPr="00277CE2" w:rsidRDefault="003A5C50" w:rsidP="003A5C50">
      <w:pPr>
        <w:ind w:left="1410" w:hanging="1410"/>
        <w:jc w:val="both"/>
        <w:rPr>
          <w:rFonts w:ascii="Arial" w:hAnsi="Arial" w:cs="Arial"/>
          <w:sz w:val="16"/>
          <w:szCs w:val="16"/>
          <w:lang w:val="es-MX"/>
        </w:rPr>
      </w:pPr>
      <w:r w:rsidRPr="00277CE2">
        <w:rPr>
          <w:rFonts w:ascii="Arial" w:hAnsi="Arial" w:cs="Arial"/>
          <w:b/>
          <w:bCs/>
          <w:sz w:val="16"/>
          <w:szCs w:val="16"/>
          <w:lang w:val="es-MX"/>
        </w:rPr>
        <w:tab/>
      </w:r>
      <w:r w:rsidRPr="00277CE2">
        <w:rPr>
          <w:rFonts w:ascii="Arial" w:hAnsi="Arial" w:cs="Arial"/>
          <w:b/>
          <w:sz w:val="16"/>
          <w:szCs w:val="16"/>
          <w:lang w:val="es-MX"/>
        </w:rPr>
        <w:t>MODIFICACIONES.-</w:t>
      </w:r>
      <w:r w:rsidRPr="00277CE2">
        <w:rPr>
          <w:rFonts w:ascii="Arial" w:hAnsi="Arial" w:cs="Arial"/>
          <w:sz w:val="16"/>
          <w:szCs w:val="16"/>
          <w:lang w:val="es-MX"/>
        </w:rPr>
        <w:t xml:space="preserve"> De conformidad con lo establecido en los artículos 52 de la Ley de Adquisiciones, Arrendamientos y Servicios del Sector Público y 91 de su Reglamento, </w:t>
      </w:r>
      <w:r w:rsidRPr="00277CE2">
        <w:rPr>
          <w:rFonts w:ascii="Arial" w:hAnsi="Arial" w:cs="Arial"/>
          <w:b/>
          <w:sz w:val="16"/>
          <w:szCs w:val="16"/>
          <w:lang w:val="es-MX"/>
        </w:rPr>
        <w:t>“EL INSTITUTO</w:t>
      </w:r>
      <w:r w:rsidRPr="00277CE2">
        <w:rPr>
          <w:rFonts w:ascii="Arial" w:hAnsi="Arial" w:cs="Arial"/>
          <w:sz w:val="16"/>
          <w:szCs w:val="16"/>
          <w:lang w:val="es-MX"/>
        </w:rPr>
        <w:t>” podrá celebrar por escrito convenio modificatorio, al presente Contrato dentro de la vigencia del mismo. Para tal efecto, “</w:t>
      </w:r>
      <w:r w:rsidRPr="00277CE2">
        <w:rPr>
          <w:rFonts w:ascii="Arial" w:hAnsi="Arial" w:cs="Arial"/>
          <w:b/>
          <w:sz w:val="16"/>
          <w:szCs w:val="16"/>
          <w:lang w:val="es-MX"/>
        </w:rPr>
        <w:t>EL PROVEEDOR</w:t>
      </w:r>
      <w:r w:rsidRPr="00277CE2">
        <w:rPr>
          <w:rFonts w:ascii="Arial" w:hAnsi="Arial" w:cs="Arial"/>
          <w:sz w:val="16"/>
          <w:szCs w:val="16"/>
          <w:lang w:val="es-MX"/>
        </w:rPr>
        <w:t>” se obliga a entregar, en su caso, la modificación de la garantía, en términos del artículo 103 fracción II del Reglamento de la Ley de Adquisiciones, Arrendamientos y Servicios del Sector Público.</w:t>
      </w:r>
    </w:p>
    <w:p w14:paraId="4A492F1B" w14:textId="77777777" w:rsidR="003A5C50" w:rsidRPr="00277CE2" w:rsidRDefault="003A5C50" w:rsidP="003A5C50">
      <w:pPr>
        <w:jc w:val="both"/>
        <w:rPr>
          <w:rFonts w:ascii="Arial" w:hAnsi="Arial" w:cs="Arial"/>
          <w:b/>
          <w:sz w:val="16"/>
          <w:szCs w:val="16"/>
        </w:rPr>
      </w:pPr>
    </w:p>
    <w:p w14:paraId="74A0F80C" w14:textId="77777777" w:rsidR="003A5C50" w:rsidRPr="00277CE2" w:rsidRDefault="003A5C50" w:rsidP="003A5C50">
      <w:pPr>
        <w:jc w:val="both"/>
        <w:rPr>
          <w:rFonts w:ascii="Arial" w:hAnsi="Arial" w:cs="Arial"/>
          <w:b/>
          <w:sz w:val="16"/>
          <w:szCs w:val="16"/>
        </w:rPr>
      </w:pPr>
      <w:r w:rsidRPr="00277CE2">
        <w:rPr>
          <w:rFonts w:ascii="Arial" w:hAnsi="Arial" w:cs="Arial"/>
          <w:b/>
          <w:sz w:val="16"/>
          <w:szCs w:val="16"/>
        </w:rPr>
        <w:t xml:space="preserve">VIGÉSIMA </w:t>
      </w:r>
    </w:p>
    <w:p w14:paraId="5E58CB02" w14:textId="77777777" w:rsidR="003A5C50" w:rsidRPr="00277CE2" w:rsidRDefault="003A5C50" w:rsidP="003A5C50">
      <w:pPr>
        <w:ind w:left="1410" w:right="-30" w:hanging="1410"/>
        <w:contextualSpacing/>
        <w:jc w:val="both"/>
        <w:rPr>
          <w:rFonts w:ascii="Arial" w:hAnsi="Arial" w:cs="Arial"/>
          <w:sz w:val="16"/>
          <w:szCs w:val="16"/>
          <w:lang w:val="es-MX"/>
        </w:rPr>
      </w:pPr>
      <w:r w:rsidRPr="00277CE2">
        <w:rPr>
          <w:rFonts w:ascii="Arial" w:hAnsi="Arial" w:cs="Arial"/>
          <w:b/>
          <w:sz w:val="16"/>
          <w:szCs w:val="16"/>
        </w:rPr>
        <w:t>PRIMERA.-</w:t>
      </w:r>
      <w:r w:rsidRPr="00277CE2">
        <w:rPr>
          <w:rFonts w:ascii="Arial" w:hAnsi="Arial" w:cs="Arial"/>
          <w:b/>
          <w:sz w:val="16"/>
          <w:szCs w:val="16"/>
          <w:lang w:val="es-MX"/>
        </w:rPr>
        <w:tab/>
        <w:t>PRÓRROGAS.-</w:t>
      </w:r>
      <w:r w:rsidRPr="00277CE2">
        <w:rPr>
          <w:rFonts w:ascii="Arial" w:hAnsi="Arial" w:cs="Arial"/>
          <w:sz w:val="16"/>
          <w:szCs w:val="16"/>
          <w:lang w:val="es-MX"/>
        </w:rPr>
        <w:t xml:space="preserve"> Asimismo, se podrán acordar prórrogas al plazo originalmente pactado por caso fortuito, fuerza mayor o por causas atribuibles a </w:t>
      </w:r>
      <w:r w:rsidRPr="00277CE2">
        <w:rPr>
          <w:rFonts w:ascii="Arial" w:hAnsi="Arial" w:cs="Arial"/>
          <w:b/>
          <w:sz w:val="16"/>
          <w:szCs w:val="16"/>
          <w:lang w:val="es-MX"/>
        </w:rPr>
        <w:t>“EL INSTITUTO”</w:t>
      </w:r>
      <w:r w:rsidRPr="00277CE2">
        <w:rPr>
          <w:rFonts w:ascii="Arial" w:hAnsi="Arial" w:cs="Arial"/>
          <w:sz w:val="16"/>
          <w:szCs w:val="16"/>
          <w:lang w:val="es-MX"/>
        </w:rPr>
        <w:t xml:space="preserve"> lo cual deberá estar debidamente acreditado en el expediente de contratación respectivo. </w:t>
      </w:r>
      <w:r w:rsidRPr="00277CE2">
        <w:rPr>
          <w:rFonts w:ascii="Arial" w:hAnsi="Arial" w:cs="Arial"/>
          <w:b/>
          <w:sz w:val="16"/>
          <w:szCs w:val="16"/>
          <w:lang w:val="es-MX"/>
        </w:rPr>
        <w:t>“EL PROVEEDOR”</w:t>
      </w:r>
      <w:r w:rsidRPr="00277CE2">
        <w:rPr>
          <w:rFonts w:ascii="Arial" w:hAnsi="Arial" w:cs="Arial"/>
          <w:sz w:val="16"/>
          <w:szCs w:val="16"/>
          <w:lang w:val="es-MX"/>
        </w:rPr>
        <w:t xml:space="preserve"> puede solicitar la modificación del plazo originalmente pactado cuando se actualicen y se acrediten los supuestos de caso fortuito o de fuerza mayor.</w:t>
      </w:r>
    </w:p>
    <w:p w14:paraId="0F71063D" w14:textId="77777777" w:rsidR="003A5C50" w:rsidRPr="00277CE2" w:rsidRDefault="003A5C50" w:rsidP="003A5C50">
      <w:pPr>
        <w:ind w:left="1418"/>
        <w:jc w:val="both"/>
        <w:rPr>
          <w:rFonts w:ascii="Arial" w:hAnsi="Arial" w:cs="Arial"/>
          <w:sz w:val="16"/>
          <w:szCs w:val="16"/>
          <w:lang w:val="es-MX"/>
        </w:rPr>
      </w:pPr>
    </w:p>
    <w:p w14:paraId="7E0904F5" w14:textId="77777777" w:rsidR="003A5C50" w:rsidRPr="00277CE2" w:rsidRDefault="003A5C50" w:rsidP="003A5C50">
      <w:pPr>
        <w:ind w:left="1418"/>
        <w:jc w:val="both"/>
        <w:rPr>
          <w:rFonts w:ascii="Arial" w:hAnsi="Arial" w:cs="Arial"/>
          <w:sz w:val="16"/>
          <w:szCs w:val="16"/>
          <w:lang w:val="es-MX"/>
        </w:rPr>
      </w:pPr>
      <w:r w:rsidRPr="00277CE2">
        <w:rPr>
          <w:rFonts w:ascii="Arial" w:hAnsi="Arial" w:cs="Arial"/>
          <w:sz w:val="16"/>
          <w:szCs w:val="16"/>
          <w:lang w:val="es-MX"/>
        </w:rPr>
        <w:t xml:space="preserve">Cualquier modificación a los derechos y obligaciones estipuladas por </w:t>
      </w:r>
      <w:r w:rsidRPr="00277CE2">
        <w:rPr>
          <w:rFonts w:ascii="Arial" w:hAnsi="Arial" w:cs="Arial"/>
          <w:b/>
          <w:sz w:val="16"/>
          <w:szCs w:val="16"/>
          <w:lang w:val="es-MX"/>
        </w:rPr>
        <w:t>“LAS PARTES”</w:t>
      </w:r>
      <w:r w:rsidRPr="00277CE2">
        <w:rPr>
          <w:rFonts w:ascii="Arial" w:hAnsi="Arial" w:cs="Arial"/>
          <w:sz w:val="16"/>
          <w:szCs w:val="16"/>
          <w:lang w:val="es-MX"/>
        </w:rPr>
        <w:t xml:space="preserve"> en el presente Contrato, deberá formalizarse mediante convenio y por escrito, mismo que será suscrito por los servidores públicos que lo hayan hecho en el Contrato, quienes los sustituyan o estén facultados para ello.</w:t>
      </w:r>
    </w:p>
    <w:p w14:paraId="3B10310D" w14:textId="77777777" w:rsidR="003A5C50" w:rsidRPr="00277CE2" w:rsidRDefault="003A5C50" w:rsidP="003A5C50">
      <w:pPr>
        <w:jc w:val="both"/>
        <w:rPr>
          <w:rFonts w:ascii="Arial" w:hAnsi="Arial" w:cs="Arial"/>
          <w:b/>
          <w:sz w:val="16"/>
          <w:szCs w:val="16"/>
        </w:rPr>
      </w:pPr>
      <w:r w:rsidRPr="00277CE2">
        <w:rPr>
          <w:rFonts w:ascii="Arial" w:hAnsi="Arial" w:cs="Arial"/>
          <w:b/>
          <w:sz w:val="16"/>
          <w:szCs w:val="16"/>
        </w:rPr>
        <w:t xml:space="preserve">VIGÉSIMA </w:t>
      </w:r>
    </w:p>
    <w:p w14:paraId="773697E9" w14:textId="77777777" w:rsidR="003A5C50" w:rsidRPr="00277CE2" w:rsidRDefault="003A5C50" w:rsidP="003A5C50">
      <w:pPr>
        <w:ind w:left="1410" w:hanging="1410"/>
        <w:jc w:val="both"/>
        <w:rPr>
          <w:rFonts w:ascii="Arial" w:hAnsi="Arial" w:cs="Arial"/>
          <w:sz w:val="16"/>
          <w:szCs w:val="16"/>
        </w:rPr>
      </w:pPr>
      <w:r w:rsidRPr="00277CE2">
        <w:rPr>
          <w:rFonts w:ascii="Arial" w:hAnsi="Arial" w:cs="Arial"/>
          <w:b/>
          <w:bCs/>
          <w:sz w:val="16"/>
          <w:szCs w:val="16"/>
        </w:rPr>
        <w:t>SEGUNDA.-</w:t>
      </w:r>
      <w:r w:rsidRPr="00277CE2">
        <w:rPr>
          <w:rFonts w:ascii="Arial" w:hAnsi="Arial" w:cs="Arial"/>
          <w:b/>
          <w:sz w:val="16"/>
          <w:szCs w:val="16"/>
        </w:rPr>
        <w:tab/>
        <w:t xml:space="preserve">ADMINISTRACIÓN Y VERIFICACIÓN.- </w:t>
      </w:r>
      <w:r w:rsidRPr="00277CE2">
        <w:rPr>
          <w:rFonts w:ascii="Arial" w:hAnsi="Arial" w:cs="Arial"/>
          <w:sz w:val="16"/>
          <w:szCs w:val="16"/>
        </w:rPr>
        <w:t>Será responsabilidad del servidor público indicado en el apartado de declaraciones de</w:t>
      </w:r>
      <w:r w:rsidRPr="00277CE2">
        <w:rPr>
          <w:rFonts w:ascii="Arial" w:hAnsi="Arial" w:cs="Arial"/>
          <w:b/>
          <w:bCs/>
          <w:sz w:val="16"/>
          <w:szCs w:val="16"/>
        </w:rPr>
        <w:t xml:space="preserve"> “EL INSTITUTO”</w:t>
      </w:r>
      <w:r w:rsidRPr="00277CE2">
        <w:rPr>
          <w:rFonts w:ascii="Arial" w:hAnsi="Arial" w:cs="Arial"/>
          <w:bCs/>
          <w:sz w:val="16"/>
          <w:szCs w:val="16"/>
        </w:rPr>
        <w:t xml:space="preserve"> de este instrumento jurídico</w:t>
      </w:r>
      <w:r w:rsidRPr="00277CE2">
        <w:rPr>
          <w:rFonts w:ascii="Arial" w:hAnsi="Arial" w:cs="Arial"/>
          <w:sz w:val="16"/>
          <w:szCs w:val="16"/>
        </w:rPr>
        <w:t xml:space="preserve">, administrar y verificar el cumplimiento del presente Contrato; de conformidad con lo establecido en el penúltimo y último párrafo del artículo 84 del Reglamento de la Ley de Adquisiciones, Arrendamientos y Servicios del Sector Público. </w:t>
      </w:r>
    </w:p>
    <w:p w14:paraId="046EBDD5" w14:textId="77777777" w:rsidR="003A5C50" w:rsidRPr="00277CE2" w:rsidRDefault="003A5C50" w:rsidP="003A5C50">
      <w:pPr>
        <w:ind w:left="1418"/>
        <w:jc w:val="both"/>
        <w:rPr>
          <w:rFonts w:ascii="Arial" w:hAnsi="Arial" w:cs="Arial"/>
          <w:b/>
          <w:sz w:val="16"/>
          <w:szCs w:val="16"/>
          <w:lang w:val="es-MX"/>
        </w:rPr>
      </w:pPr>
    </w:p>
    <w:p w14:paraId="27755558" w14:textId="77777777" w:rsidR="003A5C50" w:rsidRPr="00277CE2" w:rsidRDefault="003A5C50" w:rsidP="003A5C50">
      <w:pPr>
        <w:ind w:left="1418"/>
        <w:jc w:val="both"/>
        <w:rPr>
          <w:rFonts w:ascii="Arial" w:hAnsi="Arial" w:cs="Arial"/>
          <w:sz w:val="16"/>
          <w:szCs w:val="16"/>
        </w:rPr>
      </w:pPr>
      <w:r w:rsidRPr="00277CE2">
        <w:rPr>
          <w:rFonts w:ascii="Arial" w:hAnsi="Arial" w:cs="Arial"/>
          <w:sz w:val="16"/>
          <w:szCs w:val="16"/>
        </w:rPr>
        <w:t>En el caso de que se lleve a cabo un relevo institucional temporal o permanente de dicho servidor público</w:t>
      </w:r>
      <w:r w:rsidRPr="00277CE2">
        <w:rPr>
          <w:rFonts w:ascii="Arial" w:hAnsi="Arial" w:cs="Arial"/>
          <w:b/>
          <w:sz w:val="16"/>
          <w:szCs w:val="16"/>
        </w:rPr>
        <w:t xml:space="preserve">, </w:t>
      </w:r>
      <w:r w:rsidRPr="00277CE2">
        <w:rPr>
          <w:rFonts w:ascii="Arial" w:hAnsi="Arial" w:cs="Arial"/>
          <w:sz w:val="16"/>
          <w:szCs w:val="16"/>
        </w:rPr>
        <w:t xml:space="preserve">tendrá carácter de </w:t>
      </w:r>
      <w:r w:rsidRPr="00277CE2">
        <w:rPr>
          <w:rFonts w:ascii="Arial" w:hAnsi="Arial" w:cs="Arial"/>
          <w:b/>
          <w:sz w:val="16"/>
          <w:szCs w:val="16"/>
        </w:rPr>
        <w:t>ADMINISTRADOR DEL CONTRATO</w:t>
      </w:r>
      <w:r w:rsidRPr="00277CE2">
        <w:rPr>
          <w:rFonts w:ascii="Arial" w:hAnsi="Arial" w:cs="Arial"/>
          <w:sz w:val="16"/>
          <w:szCs w:val="16"/>
        </w:rPr>
        <w:t xml:space="preserve"> la persona que lo sustituya en el cargo o aquel que designe el Área Requirente.</w:t>
      </w:r>
    </w:p>
    <w:p w14:paraId="5B57D6F3" w14:textId="77777777" w:rsidR="003A5C50" w:rsidRPr="00277CE2" w:rsidRDefault="003A5C50" w:rsidP="003A5C50">
      <w:pPr>
        <w:widowControl w:val="0"/>
        <w:ind w:right="-93"/>
        <w:jc w:val="both"/>
        <w:rPr>
          <w:rFonts w:ascii="Arial" w:hAnsi="Arial" w:cs="Arial"/>
          <w:b/>
          <w:bCs/>
          <w:sz w:val="16"/>
          <w:szCs w:val="16"/>
        </w:rPr>
      </w:pPr>
      <w:r w:rsidRPr="00277CE2">
        <w:rPr>
          <w:rFonts w:ascii="Arial" w:hAnsi="Arial" w:cs="Arial"/>
          <w:b/>
          <w:bCs/>
          <w:sz w:val="16"/>
          <w:szCs w:val="16"/>
        </w:rPr>
        <w:t xml:space="preserve">VIGÉSIMA </w:t>
      </w:r>
    </w:p>
    <w:p w14:paraId="53DE1B24" w14:textId="77777777" w:rsidR="003A5C50" w:rsidRPr="00277CE2" w:rsidRDefault="003A5C50" w:rsidP="003A5C50">
      <w:pPr>
        <w:ind w:left="1410" w:right="-93" w:hanging="1410"/>
        <w:jc w:val="both"/>
        <w:rPr>
          <w:rFonts w:ascii="Arial" w:hAnsi="Arial" w:cs="Arial"/>
          <w:sz w:val="16"/>
          <w:szCs w:val="16"/>
        </w:rPr>
      </w:pPr>
      <w:r w:rsidRPr="00277CE2">
        <w:rPr>
          <w:rFonts w:ascii="Arial" w:hAnsi="Arial" w:cs="Arial"/>
          <w:b/>
          <w:bCs/>
          <w:sz w:val="16"/>
          <w:szCs w:val="16"/>
        </w:rPr>
        <w:t>TERCERA.-</w:t>
      </w:r>
      <w:r w:rsidRPr="00277CE2">
        <w:rPr>
          <w:rFonts w:ascii="Arial" w:hAnsi="Arial" w:cs="Arial"/>
          <w:b/>
          <w:sz w:val="16"/>
          <w:szCs w:val="16"/>
        </w:rPr>
        <w:tab/>
      </w:r>
      <w:r w:rsidRPr="00277CE2">
        <w:rPr>
          <w:rFonts w:ascii="Arial" w:hAnsi="Arial" w:cs="Arial"/>
          <w:b/>
          <w:sz w:val="16"/>
          <w:szCs w:val="16"/>
        </w:rPr>
        <w:tab/>
        <w:t>LEGISLACIÓN APLICABLE.-</w:t>
      </w:r>
      <w:r w:rsidRPr="00277CE2">
        <w:rPr>
          <w:rFonts w:ascii="Arial" w:hAnsi="Arial" w:cs="Arial"/>
          <w:sz w:val="16"/>
          <w:szCs w:val="16"/>
        </w:rPr>
        <w:t xml:space="preserve"> </w:t>
      </w:r>
      <w:r w:rsidRPr="00277CE2">
        <w:rPr>
          <w:rFonts w:ascii="Arial" w:hAnsi="Arial" w:cs="Arial"/>
          <w:b/>
          <w:sz w:val="16"/>
          <w:szCs w:val="16"/>
        </w:rPr>
        <w:t>“EL PROVEEDOR”</w:t>
      </w:r>
      <w:r w:rsidRPr="00277CE2">
        <w:rPr>
          <w:rFonts w:ascii="Arial" w:hAnsi="Arial" w:cs="Arial"/>
          <w:sz w:val="16"/>
          <w:szCs w:val="16"/>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14:paraId="0AC41F61" w14:textId="77777777" w:rsidR="003A5C50" w:rsidRPr="00277CE2" w:rsidRDefault="003A5C50" w:rsidP="003A5C50">
      <w:pPr>
        <w:ind w:left="1418" w:right="-93"/>
        <w:jc w:val="both"/>
        <w:rPr>
          <w:rFonts w:ascii="Arial" w:hAnsi="Arial" w:cs="Arial"/>
          <w:sz w:val="16"/>
          <w:szCs w:val="16"/>
        </w:rPr>
      </w:pPr>
    </w:p>
    <w:p w14:paraId="20F483EA" w14:textId="77777777" w:rsidR="003A5C50" w:rsidRPr="00277CE2" w:rsidRDefault="003A5C50" w:rsidP="003A5C50">
      <w:pPr>
        <w:widowControl w:val="0"/>
        <w:ind w:right="-93"/>
        <w:jc w:val="both"/>
        <w:rPr>
          <w:rFonts w:ascii="Arial" w:hAnsi="Arial" w:cs="Arial"/>
          <w:b/>
          <w:bCs/>
          <w:sz w:val="16"/>
          <w:szCs w:val="16"/>
        </w:rPr>
      </w:pPr>
      <w:r w:rsidRPr="00277CE2">
        <w:rPr>
          <w:rFonts w:ascii="Arial" w:hAnsi="Arial" w:cs="Arial"/>
          <w:b/>
          <w:bCs/>
          <w:sz w:val="16"/>
          <w:szCs w:val="16"/>
        </w:rPr>
        <w:t xml:space="preserve">VIGÉSIMA </w:t>
      </w:r>
    </w:p>
    <w:p w14:paraId="5F7559E9" w14:textId="77777777" w:rsidR="003A5C50" w:rsidRPr="00277CE2" w:rsidRDefault="003A5C50" w:rsidP="003A5C50">
      <w:pPr>
        <w:widowControl w:val="0"/>
        <w:ind w:left="1410" w:right="-93" w:hanging="1410"/>
        <w:jc w:val="both"/>
        <w:rPr>
          <w:rFonts w:ascii="Arial" w:hAnsi="Arial" w:cs="Arial"/>
          <w:sz w:val="16"/>
          <w:szCs w:val="16"/>
        </w:rPr>
      </w:pPr>
      <w:r w:rsidRPr="00277CE2">
        <w:rPr>
          <w:rFonts w:ascii="Arial" w:hAnsi="Arial" w:cs="Arial"/>
          <w:b/>
          <w:bCs/>
          <w:sz w:val="16"/>
          <w:szCs w:val="16"/>
        </w:rPr>
        <w:t xml:space="preserve">CUARTA.- </w:t>
      </w:r>
      <w:r w:rsidRPr="00277CE2">
        <w:rPr>
          <w:rFonts w:ascii="Arial" w:hAnsi="Arial" w:cs="Arial"/>
          <w:b/>
          <w:bCs/>
          <w:sz w:val="16"/>
          <w:szCs w:val="16"/>
        </w:rPr>
        <w:tab/>
      </w:r>
      <w:r w:rsidRPr="00277CE2">
        <w:rPr>
          <w:rFonts w:ascii="Arial" w:hAnsi="Arial" w:cs="Arial"/>
          <w:b/>
          <w:bCs/>
          <w:sz w:val="16"/>
          <w:szCs w:val="16"/>
        </w:rPr>
        <w:tab/>
        <w:t>JURISDICCIÓN.-</w:t>
      </w:r>
      <w:r w:rsidRPr="00277CE2">
        <w:rPr>
          <w:rFonts w:ascii="Arial" w:hAnsi="Arial" w:cs="Arial"/>
          <w:sz w:val="16"/>
          <w:szCs w:val="16"/>
        </w:rPr>
        <w:t xml:space="preserve"> Para la interpretación y cumplimiento de este instrumento jurídico, así como para todo aquello que no esté expresamente estipulado en el mismo, </w:t>
      </w:r>
      <w:r w:rsidRPr="00277CE2">
        <w:rPr>
          <w:rFonts w:ascii="Arial" w:hAnsi="Arial" w:cs="Arial"/>
          <w:b/>
          <w:sz w:val="16"/>
          <w:szCs w:val="16"/>
        </w:rPr>
        <w:t>“EL PROVEEDOR”</w:t>
      </w:r>
      <w:r w:rsidRPr="00277CE2">
        <w:rPr>
          <w:rFonts w:ascii="Arial" w:hAnsi="Arial" w:cs="Arial"/>
          <w:sz w:val="16"/>
          <w:szCs w:val="16"/>
        </w:rPr>
        <w:t xml:space="preserve"> se someten a la jurisdicción de los Tribunales Federales competentes de  la Ciudad de Puebla, renunciando a cualquier otro fuero presente o futuro que por razón de su domicilio les pudiera corresponder. </w:t>
      </w:r>
    </w:p>
    <w:p w14:paraId="34071870" w14:textId="77777777" w:rsidR="003A5C50" w:rsidRPr="00277CE2" w:rsidRDefault="003A5C50" w:rsidP="003A5C50">
      <w:pPr>
        <w:jc w:val="both"/>
        <w:rPr>
          <w:rFonts w:ascii="Arial" w:hAnsi="Arial" w:cs="Arial"/>
          <w:sz w:val="16"/>
          <w:szCs w:val="16"/>
        </w:rPr>
      </w:pPr>
    </w:p>
    <w:p w14:paraId="0F413D88" w14:textId="77777777" w:rsidR="003A5C50" w:rsidRPr="00277CE2" w:rsidRDefault="003A5C50" w:rsidP="003A5C50">
      <w:pPr>
        <w:jc w:val="both"/>
        <w:rPr>
          <w:rFonts w:ascii="Arial" w:hAnsi="Arial" w:cs="Arial"/>
          <w:sz w:val="16"/>
          <w:szCs w:val="16"/>
        </w:rPr>
      </w:pPr>
    </w:p>
    <w:p w14:paraId="54E250C3" w14:textId="77777777" w:rsidR="003A5C50" w:rsidRPr="00277CE2" w:rsidRDefault="003A5C50" w:rsidP="003A5C50">
      <w:pPr>
        <w:jc w:val="both"/>
        <w:rPr>
          <w:rFonts w:ascii="Arial" w:hAnsi="Arial" w:cs="Arial"/>
          <w:sz w:val="16"/>
          <w:szCs w:val="16"/>
        </w:rPr>
      </w:pPr>
      <w:r w:rsidRPr="00277CE2">
        <w:rPr>
          <w:rFonts w:ascii="Arial" w:hAnsi="Arial" w:cs="Arial"/>
          <w:sz w:val="16"/>
          <w:szCs w:val="16"/>
        </w:rPr>
        <w:t xml:space="preserve">Previa lectura y debidamente enteradas </w:t>
      </w:r>
      <w:r w:rsidRPr="00277CE2">
        <w:rPr>
          <w:rFonts w:ascii="Arial" w:hAnsi="Arial" w:cs="Arial"/>
          <w:b/>
          <w:sz w:val="16"/>
          <w:szCs w:val="16"/>
        </w:rPr>
        <w:t>“EL PROVEEDOR”</w:t>
      </w:r>
      <w:r w:rsidRPr="00277CE2">
        <w:rPr>
          <w:rFonts w:ascii="Arial" w:hAnsi="Arial" w:cs="Arial"/>
          <w:sz w:val="16"/>
          <w:szCs w:val="16"/>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quintuplicado  en la Ciudad de Puebla, el día XX</w:t>
      </w:r>
      <w:r w:rsidRPr="00277CE2">
        <w:rPr>
          <w:rFonts w:ascii="Arial" w:hAnsi="Arial" w:cs="Arial"/>
          <w:b/>
          <w:sz w:val="16"/>
          <w:szCs w:val="16"/>
        </w:rPr>
        <w:t xml:space="preserve"> </w:t>
      </w:r>
      <w:r w:rsidRPr="00277CE2">
        <w:rPr>
          <w:rFonts w:ascii="Arial" w:hAnsi="Arial" w:cs="Arial"/>
          <w:sz w:val="16"/>
          <w:szCs w:val="16"/>
        </w:rPr>
        <w:t xml:space="preserve">de Septiembre de 2022, quedando un ejemplar en poder de </w:t>
      </w:r>
      <w:r w:rsidRPr="00277CE2">
        <w:rPr>
          <w:rFonts w:ascii="Arial" w:hAnsi="Arial" w:cs="Arial"/>
          <w:b/>
          <w:bCs/>
          <w:sz w:val="16"/>
          <w:szCs w:val="16"/>
        </w:rPr>
        <w:t>“</w:t>
      </w:r>
      <w:r w:rsidRPr="00277CE2">
        <w:rPr>
          <w:rFonts w:ascii="Arial" w:hAnsi="Arial" w:cs="Arial"/>
          <w:b/>
          <w:sz w:val="16"/>
          <w:szCs w:val="16"/>
        </w:rPr>
        <w:t>EL PROVEEDOR</w:t>
      </w:r>
      <w:r w:rsidRPr="00277CE2">
        <w:rPr>
          <w:rFonts w:ascii="Arial" w:hAnsi="Arial" w:cs="Arial"/>
          <w:b/>
          <w:bCs/>
          <w:sz w:val="16"/>
          <w:szCs w:val="16"/>
        </w:rPr>
        <w:t>”</w:t>
      </w:r>
      <w:r w:rsidRPr="00277CE2">
        <w:rPr>
          <w:rFonts w:ascii="Arial" w:hAnsi="Arial" w:cs="Arial"/>
          <w:sz w:val="16"/>
          <w:szCs w:val="16"/>
        </w:rPr>
        <w:t xml:space="preserve"> y los restantes en poder de </w:t>
      </w:r>
      <w:r w:rsidRPr="00277CE2">
        <w:rPr>
          <w:rFonts w:ascii="Arial" w:hAnsi="Arial" w:cs="Arial"/>
          <w:b/>
          <w:bCs/>
          <w:sz w:val="16"/>
          <w:szCs w:val="16"/>
        </w:rPr>
        <w:t>“EL INSTITUTO”</w:t>
      </w:r>
      <w:r w:rsidRPr="00277CE2">
        <w:rPr>
          <w:rFonts w:ascii="Arial" w:hAnsi="Arial" w:cs="Arial"/>
          <w:sz w:val="16"/>
          <w:szCs w:val="16"/>
        </w:rPr>
        <w:t>.</w:t>
      </w:r>
    </w:p>
    <w:p w14:paraId="09413830" w14:textId="77777777" w:rsidR="003A5C50" w:rsidRPr="00277CE2" w:rsidRDefault="003A5C50" w:rsidP="003A5C50">
      <w:pPr>
        <w:jc w:val="both"/>
        <w:rPr>
          <w:rFonts w:ascii="Arial" w:hAnsi="Arial" w:cs="Arial"/>
          <w:sz w:val="16"/>
          <w:szCs w:val="16"/>
        </w:rPr>
      </w:pPr>
    </w:p>
    <w:p w14:paraId="261539C5" w14:textId="77777777" w:rsidR="003A5C50" w:rsidRPr="00277CE2" w:rsidRDefault="003A5C50" w:rsidP="003A5C50">
      <w:pPr>
        <w:jc w:val="both"/>
        <w:rPr>
          <w:rFonts w:ascii="Arial" w:hAnsi="Arial" w:cs="Arial"/>
          <w:sz w:val="16"/>
          <w:szCs w:val="16"/>
        </w:rPr>
      </w:pPr>
    </w:p>
    <w:p w14:paraId="1755F41D" w14:textId="77777777" w:rsidR="003A5C50" w:rsidRPr="00277CE2" w:rsidRDefault="003A5C50" w:rsidP="003A5C50">
      <w:pPr>
        <w:jc w:val="both"/>
        <w:rPr>
          <w:rFonts w:ascii="Arial" w:hAnsi="Arial" w:cs="Arial"/>
          <w:sz w:val="16"/>
          <w:szCs w:val="16"/>
        </w:rPr>
      </w:pPr>
    </w:p>
    <w:p w14:paraId="5782C331" w14:textId="77777777" w:rsidR="003A5C50" w:rsidRPr="00277CE2" w:rsidRDefault="003A5C50" w:rsidP="003A5C50">
      <w:pPr>
        <w:jc w:val="both"/>
        <w:rPr>
          <w:rFonts w:ascii="Arial" w:hAnsi="Arial" w:cs="Arial"/>
          <w:sz w:val="16"/>
          <w:szCs w:val="16"/>
        </w:rPr>
      </w:pPr>
    </w:p>
    <w:tbl>
      <w:tblPr>
        <w:tblW w:w="11649" w:type="dxa"/>
        <w:jc w:val="center"/>
        <w:tblLook w:val="01E0" w:firstRow="1" w:lastRow="1" w:firstColumn="1" w:lastColumn="1" w:noHBand="0" w:noVBand="0"/>
      </w:tblPr>
      <w:tblGrid>
        <w:gridCol w:w="6238"/>
        <w:gridCol w:w="5411"/>
      </w:tblGrid>
      <w:tr w:rsidR="003A5C50" w:rsidRPr="00277CE2" w14:paraId="5E5A1865" w14:textId="77777777" w:rsidTr="00F5406D">
        <w:trPr>
          <w:trHeight w:val="1104"/>
          <w:jc w:val="center"/>
        </w:trPr>
        <w:tc>
          <w:tcPr>
            <w:tcW w:w="6238" w:type="dxa"/>
            <w:vAlign w:val="center"/>
          </w:tcPr>
          <w:p w14:paraId="4E8713A7" w14:textId="77777777" w:rsidR="003A5C50" w:rsidRPr="00277CE2" w:rsidRDefault="003A5C50" w:rsidP="003A5C50">
            <w:pPr>
              <w:numPr>
                <w:ilvl w:val="12"/>
                <w:numId w:val="0"/>
              </w:numPr>
              <w:ind w:right="-93"/>
              <w:jc w:val="center"/>
              <w:rPr>
                <w:rFonts w:ascii="Arial" w:hAnsi="Arial" w:cs="Arial"/>
                <w:b/>
                <w:i/>
                <w:sz w:val="16"/>
                <w:szCs w:val="16"/>
                <w:u w:val="single"/>
                <w:lang w:val="es-MX"/>
              </w:rPr>
            </w:pPr>
            <w:r w:rsidRPr="00277CE2">
              <w:rPr>
                <w:rFonts w:ascii="Arial" w:hAnsi="Arial" w:cs="Arial"/>
                <w:b/>
                <w:i/>
                <w:sz w:val="16"/>
                <w:szCs w:val="16"/>
                <w:u w:val="single"/>
                <w:lang w:val="es-MX"/>
              </w:rPr>
              <w:t xml:space="preserve"> “El Instituto”</w:t>
            </w:r>
          </w:p>
          <w:p w14:paraId="2F09DA3E" w14:textId="77777777" w:rsidR="003A5C50" w:rsidRPr="00277CE2" w:rsidRDefault="003A5C50" w:rsidP="003A5C50">
            <w:pPr>
              <w:numPr>
                <w:ilvl w:val="12"/>
                <w:numId w:val="0"/>
              </w:numPr>
              <w:ind w:right="-93"/>
              <w:jc w:val="center"/>
              <w:rPr>
                <w:rFonts w:ascii="Arial" w:hAnsi="Arial" w:cs="Arial"/>
                <w:b/>
                <w:sz w:val="16"/>
                <w:szCs w:val="16"/>
                <w:lang w:val="es-MX"/>
              </w:rPr>
            </w:pPr>
          </w:p>
          <w:p w14:paraId="28063792" w14:textId="77777777" w:rsidR="003A5C50" w:rsidRPr="00277CE2" w:rsidRDefault="003A5C50" w:rsidP="003A5C50">
            <w:pPr>
              <w:numPr>
                <w:ilvl w:val="12"/>
                <w:numId w:val="0"/>
              </w:numPr>
              <w:ind w:right="-93"/>
              <w:jc w:val="center"/>
              <w:rPr>
                <w:rFonts w:ascii="Arial" w:hAnsi="Arial" w:cs="Arial"/>
                <w:b/>
                <w:sz w:val="16"/>
                <w:szCs w:val="16"/>
                <w:lang w:val="es-MX"/>
              </w:rPr>
            </w:pPr>
          </w:p>
          <w:p w14:paraId="118E949D" w14:textId="77777777" w:rsidR="003A5C50" w:rsidRPr="00277CE2" w:rsidRDefault="003A5C50" w:rsidP="003A5C50">
            <w:pPr>
              <w:numPr>
                <w:ilvl w:val="12"/>
                <w:numId w:val="0"/>
              </w:numPr>
              <w:ind w:right="-93"/>
              <w:jc w:val="center"/>
              <w:rPr>
                <w:rFonts w:ascii="Arial" w:hAnsi="Arial" w:cs="Arial"/>
                <w:b/>
                <w:sz w:val="16"/>
                <w:szCs w:val="16"/>
                <w:lang w:val="es-MX"/>
              </w:rPr>
            </w:pPr>
            <w:r w:rsidRPr="00277CE2">
              <w:rPr>
                <w:rFonts w:ascii="Arial" w:hAnsi="Arial" w:cs="Arial"/>
                <w:b/>
                <w:sz w:val="16"/>
                <w:szCs w:val="16"/>
                <w:lang w:val="es-MX"/>
              </w:rPr>
              <w:t>_________________________</w:t>
            </w:r>
          </w:p>
          <w:p w14:paraId="25E803D5" w14:textId="77777777" w:rsidR="003A5C50" w:rsidRPr="00277CE2" w:rsidRDefault="003A5C50" w:rsidP="003A5C50">
            <w:pPr>
              <w:numPr>
                <w:ilvl w:val="12"/>
                <w:numId w:val="0"/>
              </w:numPr>
              <w:ind w:right="-93"/>
              <w:jc w:val="center"/>
              <w:rPr>
                <w:rFonts w:ascii="Arial" w:hAnsi="Arial" w:cs="Arial"/>
                <w:b/>
                <w:sz w:val="16"/>
                <w:szCs w:val="16"/>
              </w:rPr>
            </w:pPr>
            <w:proofErr w:type="spellStart"/>
            <w:r w:rsidRPr="00277CE2">
              <w:rPr>
                <w:rFonts w:ascii="Arial" w:hAnsi="Arial" w:cs="Arial"/>
                <w:b/>
                <w:sz w:val="16"/>
                <w:szCs w:val="16"/>
                <w:lang w:val="es-MX"/>
              </w:rPr>
              <w:t>xxxxxxxxxxxxxxxxxxxxxxx</w:t>
            </w:r>
            <w:proofErr w:type="spellEnd"/>
          </w:p>
          <w:p w14:paraId="50E7D014" w14:textId="77777777" w:rsidR="003A5C50" w:rsidRPr="00277CE2" w:rsidRDefault="003A5C50" w:rsidP="003A5C50">
            <w:pPr>
              <w:numPr>
                <w:ilvl w:val="12"/>
                <w:numId w:val="0"/>
              </w:numPr>
              <w:ind w:right="-93"/>
              <w:jc w:val="center"/>
              <w:rPr>
                <w:rFonts w:ascii="Arial" w:hAnsi="Arial" w:cs="Arial"/>
                <w:b/>
                <w:sz w:val="16"/>
                <w:szCs w:val="16"/>
                <w:lang w:val="es-MX"/>
              </w:rPr>
            </w:pPr>
            <w:r w:rsidRPr="00277CE2">
              <w:rPr>
                <w:rFonts w:ascii="Arial" w:hAnsi="Arial" w:cs="Arial"/>
                <w:sz w:val="16"/>
                <w:szCs w:val="16"/>
                <w:lang w:val="es-MX"/>
              </w:rPr>
              <w:t>Director UMAE</w:t>
            </w:r>
            <w:r w:rsidRPr="00277CE2">
              <w:rPr>
                <w:rFonts w:ascii="Arial" w:hAnsi="Arial" w:cs="Arial"/>
                <w:b/>
                <w:sz w:val="16"/>
                <w:szCs w:val="16"/>
              </w:rPr>
              <w:t xml:space="preserve"> </w:t>
            </w:r>
          </w:p>
        </w:tc>
        <w:tc>
          <w:tcPr>
            <w:tcW w:w="5411" w:type="dxa"/>
          </w:tcPr>
          <w:p w14:paraId="682676F7" w14:textId="77777777" w:rsidR="003A5C50" w:rsidRPr="00277CE2" w:rsidRDefault="003A5C50" w:rsidP="003A5C50">
            <w:pPr>
              <w:numPr>
                <w:ilvl w:val="12"/>
                <w:numId w:val="0"/>
              </w:numPr>
              <w:ind w:right="-93"/>
              <w:jc w:val="center"/>
              <w:rPr>
                <w:rFonts w:ascii="Arial" w:hAnsi="Arial" w:cs="Arial"/>
                <w:b/>
                <w:i/>
                <w:sz w:val="16"/>
                <w:szCs w:val="16"/>
                <w:u w:val="single"/>
                <w:lang w:val="es-MX"/>
              </w:rPr>
            </w:pPr>
            <w:r w:rsidRPr="00277CE2">
              <w:rPr>
                <w:rFonts w:ascii="Arial" w:hAnsi="Arial" w:cs="Arial"/>
                <w:b/>
                <w:i/>
                <w:sz w:val="16"/>
                <w:szCs w:val="16"/>
                <w:u w:val="single"/>
                <w:lang w:val="es-MX"/>
              </w:rPr>
              <w:t>“El Proveedor”</w:t>
            </w:r>
          </w:p>
          <w:p w14:paraId="26AECA8F" w14:textId="77777777" w:rsidR="003A5C50" w:rsidRPr="00277CE2" w:rsidRDefault="003A5C50" w:rsidP="003A5C50">
            <w:pPr>
              <w:numPr>
                <w:ilvl w:val="12"/>
                <w:numId w:val="0"/>
              </w:numPr>
              <w:ind w:right="-93"/>
              <w:jc w:val="center"/>
              <w:rPr>
                <w:rFonts w:ascii="Arial" w:hAnsi="Arial" w:cs="Arial"/>
                <w:b/>
                <w:sz w:val="16"/>
                <w:szCs w:val="16"/>
                <w:lang w:val="es-MX"/>
              </w:rPr>
            </w:pPr>
          </w:p>
          <w:p w14:paraId="1A9D87D9" w14:textId="77777777" w:rsidR="003A5C50" w:rsidRPr="00277CE2" w:rsidRDefault="003A5C50" w:rsidP="003A5C50">
            <w:pPr>
              <w:numPr>
                <w:ilvl w:val="12"/>
                <w:numId w:val="0"/>
              </w:numPr>
              <w:ind w:right="-93"/>
              <w:jc w:val="center"/>
              <w:rPr>
                <w:rFonts w:ascii="Arial" w:hAnsi="Arial" w:cs="Arial"/>
                <w:b/>
                <w:sz w:val="16"/>
                <w:szCs w:val="16"/>
                <w:lang w:val="es-MX"/>
              </w:rPr>
            </w:pPr>
          </w:p>
          <w:p w14:paraId="287156A4" w14:textId="77777777" w:rsidR="003A5C50" w:rsidRPr="00277CE2" w:rsidRDefault="003A5C50" w:rsidP="003A5C50">
            <w:pPr>
              <w:numPr>
                <w:ilvl w:val="12"/>
                <w:numId w:val="0"/>
              </w:numPr>
              <w:ind w:right="-93"/>
              <w:jc w:val="center"/>
              <w:rPr>
                <w:rFonts w:ascii="Arial" w:hAnsi="Arial" w:cs="Arial"/>
                <w:b/>
                <w:sz w:val="16"/>
                <w:szCs w:val="16"/>
                <w:lang w:val="es-MX"/>
              </w:rPr>
            </w:pPr>
            <w:r w:rsidRPr="00277CE2">
              <w:rPr>
                <w:rFonts w:ascii="Arial" w:hAnsi="Arial" w:cs="Arial"/>
                <w:b/>
                <w:sz w:val="16"/>
                <w:szCs w:val="16"/>
                <w:lang w:val="es-MX"/>
              </w:rPr>
              <w:t>________________________________</w:t>
            </w:r>
          </w:p>
          <w:p w14:paraId="1F159E02" w14:textId="77777777" w:rsidR="003A5C50" w:rsidRPr="00277CE2" w:rsidRDefault="003A5C50" w:rsidP="003A5C50">
            <w:pPr>
              <w:numPr>
                <w:ilvl w:val="12"/>
                <w:numId w:val="0"/>
              </w:numPr>
              <w:ind w:right="-93"/>
              <w:jc w:val="center"/>
              <w:rPr>
                <w:rFonts w:ascii="Arial" w:hAnsi="Arial" w:cs="Arial"/>
                <w:sz w:val="16"/>
                <w:szCs w:val="16"/>
              </w:rPr>
            </w:pPr>
            <w:r w:rsidRPr="00277CE2">
              <w:rPr>
                <w:rFonts w:ascii="Arial" w:hAnsi="Arial" w:cs="Arial"/>
                <w:b/>
                <w:sz w:val="16"/>
                <w:szCs w:val="16"/>
              </w:rPr>
              <w:t>XXXXXXXXXXXXXX</w:t>
            </w:r>
          </w:p>
          <w:p w14:paraId="1B5B70B2" w14:textId="77777777" w:rsidR="003A5C50" w:rsidRPr="00277CE2" w:rsidRDefault="003A5C50" w:rsidP="003A5C50">
            <w:pPr>
              <w:numPr>
                <w:ilvl w:val="12"/>
                <w:numId w:val="0"/>
              </w:numPr>
              <w:ind w:right="-93"/>
              <w:jc w:val="center"/>
              <w:rPr>
                <w:rFonts w:ascii="Arial" w:hAnsi="Arial" w:cs="Arial"/>
                <w:b/>
                <w:sz w:val="16"/>
                <w:szCs w:val="16"/>
              </w:rPr>
            </w:pPr>
            <w:r w:rsidRPr="00277CE2">
              <w:rPr>
                <w:rFonts w:ascii="Arial" w:hAnsi="Arial" w:cs="Arial"/>
                <w:sz w:val="16"/>
                <w:szCs w:val="16"/>
              </w:rPr>
              <w:t>Representante Legal de la Empresa</w:t>
            </w:r>
            <w:r w:rsidRPr="00277CE2">
              <w:rPr>
                <w:rFonts w:ascii="Arial" w:hAnsi="Arial" w:cs="Arial"/>
                <w:b/>
                <w:sz w:val="16"/>
                <w:szCs w:val="16"/>
              </w:rPr>
              <w:t xml:space="preserve"> </w:t>
            </w:r>
          </w:p>
          <w:p w14:paraId="1DFF1876" w14:textId="77777777" w:rsidR="003A5C50" w:rsidRPr="00277CE2" w:rsidRDefault="003A5C50" w:rsidP="003A5C50">
            <w:pPr>
              <w:numPr>
                <w:ilvl w:val="12"/>
                <w:numId w:val="0"/>
              </w:numPr>
              <w:ind w:right="-93"/>
              <w:jc w:val="center"/>
              <w:rPr>
                <w:rFonts w:ascii="Arial" w:hAnsi="Arial" w:cs="Arial"/>
                <w:b/>
                <w:i/>
                <w:sz w:val="16"/>
                <w:szCs w:val="16"/>
                <w:u w:val="single"/>
                <w:lang w:val="es-MX"/>
              </w:rPr>
            </w:pPr>
            <w:r w:rsidRPr="00277CE2">
              <w:rPr>
                <w:rFonts w:ascii="Arial" w:hAnsi="Arial" w:cs="Arial"/>
                <w:b/>
                <w:sz w:val="16"/>
                <w:szCs w:val="16"/>
                <w:lang w:val="es-MX"/>
              </w:rPr>
              <w:t>XXXXXXXXXXXXXXXX</w:t>
            </w:r>
          </w:p>
        </w:tc>
      </w:tr>
    </w:tbl>
    <w:p w14:paraId="4166B701" w14:textId="77777777" w:rsidR="003A5C50" w:rsidRPr="00277CE2" w:rsidRDefault="003A5C50" w:rsidP="003A5C50">
      <w:pPr>
        <w:jc w:val="both"/>
        <w:rPr>
          <w:rFonts w:ascii="Arial" w:hAnsi="Arial" w:cs="Arial"/>
          <w:sz w:val="16"/>
          <w:szCs w:val="16"/>
          <w:lang w:val="es-MX"/>
        </w:rPr>
      </w:pPr>
    </w:p>
    <w:tbl>
      <w:tblPr>
        <w:tblW w:w="9714" w:type="dxa"/>
        <w:jc w:val="center"/>
        <w:tblLook w:val="01E0" w:firstRow="1" w:lastRow="1" w:firstColumn="1" w:lastColumn="1" w:noHBand="0" w:noVBand="0"/>
      </w:tblPr>
      <w:tblGrid>
        <w:gridCol w:w="5047"/>
        <w:gridCol w:w="631"/>
        <w:gridCol w:w="2793"/>
        <w:gridCol w:w="1243"/>
      </w:tblGrid>
      <w:tr w:rsidR="003A5C50" w:rsidRPr="00277CE2" w14:paraId="134C5A0D" w14:textId="77777777" w:rsidTr="00F5406D">
        <w:trPr>
          <w:jc w:val="center"/>
        </w:trPr>
        <w:tc>
          <w:tcPr>
            <w:tcW w:w="9714" w:type="dxa"/>
            <w:gridSpan w:val="4"/>
            <w:vAlign w:val="center"/>
          </w:tcPr>
          <w:p w14:paraId="1C8772D0" w14:textId="77777777" w:rsidR="003A5C50" w:rsidRPr="00277CE2" w:rsidRDefault="003A5C50" w:rsidP="003A5C50">
            <w:pPr>
              <w:numPr>
                <w:ilvl w:val="12"/>
                <w:numId w:val="0"/>
              </w:numPr>
              <w:ind w:right="-93"/>
              <w:jc w:val="center"/>
              <w:rPr>
                <w:rFonts w:ascii="Arial" w:hAnsi="Arial" w:cs="Arial"/>
                <w:b/>
                <w:i/>
                <w:sz w:val="16"/>
                <w:szCs w:val="16"/>
                <w:u w:val="single"/>
                <w:lang w:val="es-MX"/>
              </w:rPr>
            </w:pPr>
            <w:r w:rsidRPr="00277CE2">
              <w:rPr>
                <w:rFonts w:ascii="Arial" w:hAnsi="Arial" w:cs="Arial"/>
                <w:b/>
                <w:i/>
                <w:sz w:val="16"/>
                <w:szCs w:val="16"/>
                <w:u w:val="single"/>
                <w:lang w:val="es-MX"/>
              </w:rPr>
              <w:t xml:space="preserve"> “Supervisores del Contrato”</w:t>
            </w:r>
          </w:p>
        </w:tc>
      </w:tr>
      <w:tr w:rsidR="003A5C50" w:rsidRPr="00277CE2" w14:paraId="18A08228" w14:textId="77777777" w:rsidTr="00F5406D">
        <w:trPr>
          <w:gridAfter w:val="1"/>
          <w:wAfter w:w="1243" w:type="dxa"/>
          <w:trHeight w:val="1114"/>
          <w:jc w:val="center"/>
        </w:trPr>
        <w:tc>
          <w:tcPr>
            <w:tcW w:w="5678" w:type="dxa"/>
            <w:gridSpan w:val="2"/>
            <w:vAlign w:val="center"/>
          </w:tcPr>
          <w:p w14:paraId="732758F2" w14:textId="77777777" w:rsidR="003A5C50" w:rsidRPr="00277CE2" w:rsidRDefault="003A5C50" w:rsidP="003A5C50">
            <w:pPr>
              <w:numPr>
                <w:ilvl w:val="12"/>
                <w:numId w:val="0"/>
              </w:numPr>
              <w:ind w:right="-93"/>
              <w:rPr>
                <w:rFonts w:ascii="Arial" w:hAnsi="Arial" w:cs="Arial"/>
                <w:b/>
                <w:sz w:val="16"/>
                <w:szCs w:val="16"/>
                <w:lang w:val="es-MX"/>
              </w:rPr>
            </w:pPr>
          </w:p>
          <w:p w14:paraId="478C2CE8" w14:textId="77777777" w:rsidR="003A5C50" w:rsidRPr="00277CE2" w:rsidRDefault="003A5C50" w:rsidP="003A5C50">
            <w:pPr>
              <w:numPr>
                <w:ilvl w:val="12"/>
                <w:numId w:val="0"/>
              </w:numPr>
              <w:ind w:right="-93"/>
              <w:jc w:val="center"/>
              <w:rPr>
                <w:rFonts w:ascii="Arial" w:hAnsi="Arial" w:cs="Arial"/>
                <w:b/>
                <w:sz w:val="16"/>
                <w:szCs w:val="16"/>
                <w:lang w:val="es-MX"/>
              </w:rPr>
            </w:pPr>
          </w:p>
          <w:p w14:paraId="67A396D2" w14:textId="77777777" w:rsidR="003A5C50" w:rsidRPr="00277CE2" w:rsidRDefault="003A5C50" w:rsidP="003A5C50">
            <w:pPr>
              <w:numPr>
                <w:ilvl w:val="12"/>
                <w:numId w:val="0"/>
              </w:numPr>
              <w:ind w:right="-93"/>
              <w:jc w:val="center"/>
              <w:rPr>
                <w:rFonts w:ascii="Arial" w:hAnsi="Arial" w:cs="Arial"/>
                <w:b/>
                <w:sz w:val="16"/>
                <w:szCs w:val="16"/>
                <w:lang w:val="es-MX"/>
              </w:rPr>
            </w:pPr>
            <w:r w:rsidRPr="00277CE2">
              <w:rPr>
                <w:rFonts w:ascii="Arial" w:hAnsi="Arial" w:cs="Arial"/>
                <w:b/>
                <w:sz w:val="16"/>
                <w:szCs w:val="16"/>
                <w:lang w:val="es-MX"/>
              </w:rPr>
              <w:t>______________________________</w:t>
            </w:r>
          </w:p>
          <w:p w14:paraId="09DDEEA1" w14:textId="77777777" w:rsidR="003A5C50" w:rsidRPr="00277CE2" w:rsidRDefault="003A5C50" w:rsidP="003A5C50">
            <w:pPr>
              <w:numPr>
                <w:ilvl w:val="12"/>
                <w:numId w:val="0"/>
              </w:numPr>
              <w:ind w:right="-93"/>
              <w:jc w:val="center"/>
              <w:rPr>
                <w:rFonts w:ascii="Arial" w:hAnsi="Arial" w:cs="Arial"/>
                <w:b/>
                <w:sz w:val="16"/>
                <w:szCs w:val="16"/>
              </w:rPr>
            </w:pPr>
            <w:r w:rsidRPr="00277CE2">
              <w:rPr>
                <w:rFonts w:ascii="Arial" w:hAnsi="Arial" w:cs="Arial"/>
                <w:b/>
                <w:sz w:val="16"/>
                <w:szCs w:val="16"/>
              </w:rPr>
              <w:t>XXXXXXXXXXXXXXXXXXX</w:t>
            </w:r>
          </w:p>
          <w:p w14:paraId="22183F07" w14:textId="77777777" w:rsidR="003A5C50" w:rsidRPr="00277CE2" w:rsidRDefault="003A5C50" w:rsidP="003A5C50">
            <w:pPr>
              <w:numPr>
                <w:ilvl w:val="12"/>
                <w:numId w:val="0"/>
              </w:numPr>
              <w:ind w:right="-93"/>
              <w:jc w:val="center"/>
              <w:rPr>
                <w:rFonts w:ascii="Arial" w:hAnsi="Arial" w:cs="Arial"/>
                <w:b/>
                <w:sz w:val="16"/>
                <w:szCs w:val="16"/>
                <w:lang w:val="es-MX"/>
              </w:rPr>
            </w:pPr>
            <w:r w:rsidRPr="00277CE2">
              <w:rPr>
                <w:rFonts w:ascii="Arial" w:hAnsi="Arial" w:cs="Arial"/>
                <w:sz w:val="16"/>
                <w:szCs w:val="16"/>
              </w:rPr>
              <w:t>Director Médico</w:t>
            </w:r>
            <w:r w:rsidRPr="00277CE2">
              <w:rPr>
                <w:rFonts w:ascii="Arial" w:hAnsi="Arial" w:cs="Arial"/>
                <w:sz w:val="16"/>
                <w:szCs w:val="16"/>
                <w:lang w:val="es-MX"/>
              </w:rPr>
              <w:t xml:space="preserve"> </w:t>
            </w:r>
          </w:p>
        </w:tc>
        <w:tc>
          <w:tcPr>
            <w:tcW w:w="2793" w:type="dxa"/>
            <w:vAlign w:val="center"/>
          </w:tcPr>
          <w:p w14:paraId="1736AD49" w14:textId="77777777" w:rsidR="003A5C50" w:rsidRPr="00277CE2" w:rsidRDefault="003A5C50" w:rsidP="003A5C50">
            <w:pPr>
              <w:numPr>
                <w:ilvl w:val="12"/>
                <w:numId w:val="0"/>
              </w:numPr>
              <w:ind w:right="-93"/>
              <w:rPr>
                <w:rFonts w:ascii="Arial" w:hAnsi="Arial" w:cs="Arial"/>
                <w:sz w:val="16"/>
                <w:szCs w:val="16"/>
                <w:lang w:val="es-MX"/>
              </w:rPr>
            </w:pPr>
          </w:p>
          <w:p w14:paraId="27A296C6" w14:textId="77777777" w:rsidR="003A5C50" w:rsidRPr="00277CE2" w:rsidRDefault="003A5C50" w:rsidP="003A5C50">
            <w:pPr>
              <w:numPr>
                <w:ilvl w:val="12"/>
                <w:numId w:val="0"/>
              </w:numPr>
              <w:ind w:right="-93"/>
              <w:rPr>
                <w:rFonts w:ascii="Arial" w:hAnsi="Arial" w:cs="Arial"/>
                <w:sz w:val="16"/>
                <w:szCs w:val="16"/>
                <w:lang w:val="es-MX"/>
              </w:rPr>
            </w:pPr>
          </w:p>
          <w:p w14:paraId="237EE7D3" w14:textId="77777777" w:rsidR="003A5C50" w:rsidRPr="00277CE2" w:rsidRDefault="003A5C50" w:rsidP="003A5C50">
            <w:pPr>
              <w:numPr>
                <w:ilvl w:val="12"/>
                <w:numId w:val="0"/>
              </w:numPr>
              <w:ind w:right="-93"/>
              <w:rPr>
                <w:rFonts w:ascii="Arial" w:hAnsi="Arial" w:cs="Arial"/>
                <w:sz w:val="16"/>
                <w:szCs w:val="16"/>
                <w:lang w:val="es-MX"/>
              </w:rPr>
            </w:pPr>
          </w:p>
          <w:p w14:paraId="56903E7A" w14:textId="77777777" w:rsidR="003A5C50" w:rsidRPr="00277CE2" w:rsidRDefault="003A5C50" w:rsidP="003A5C50">
            <w:pPr>
              <w:numPr>
                <w:ilvl w:val="12"/>
                <w:numId w:val="0"/>
              </w:numPr>
              <w:ind w:right="-93"/>
              <w:jc w:val="center"/>
              <w:rPr>
                <w:rFonts w:ascii="Arial" w:hAnsi="Arial" w:cs="Arial"/>
                <w:b/>
                <w:sz w:val="16"/>
                <w:szCs w:val="16"/>
                <w:lang w:val="es-MX"/>
              </w:rPr>
            </w:pPr>
            <w:r w:rsidRPr="00277CE2">
              <w:rPr>
                <w:rFonts w:ascii="Arial" w:hAnsi="Arial" w:cs="Arial"/>
                <w:b/>
                <w:sz w:val="16"/>
                <w:szCs w:val="16"/>
                <w:lang w:val="es-MX"/>
              </w:rPr>
              <w:t>______________________________</w:t>
            </w:r>
          </w:p>
          <w:p w14:paraId="76B9AA54" w14:textId="77777777" w:rsidR="003A5C50" w:rsidRPr="00277CE2" w:rsidRDefault="003A5C50" w:rsidP="003A5C50">
            <w:pPr>
              <w:numPr>
                <w:ilvl w:val="12"/>
                <w:numId w:val="0"/>
              </w:numPr>
              <w:ind w:right="-93"/>
              <w:jc w:val="center"/>
              <w:rPr>
                <w:rFonts w:ascii="Arial" w:hAnsi="Arial" w:cs="Arial"/>
                <w:b/>
                <w:sz w:val="16"/>
                <w:szCs w:val="16"/>
              </w:rPr>
            </w:pPr>
            <w:r w:rsidRPr="00277CE2">
              <w:rPr>
                <w:rFonts w:ascii="Arial" w:hAnsi="Arial" w:cs="Arial"/>
                <w:b/>
                <w:sz w:val="16"/>
                <w:szCs w:val="16"/>
              </w:rPr>
              <w:t>XXXXXXXXXXXXXXXXXXXX</w:t>
            </w:r>
          </w:p>
          <w:p w14:paraId="4BC85AD1" w14:textId="77777777" w:rsidR="003A5C50" w:rsidRPr="00277CE2" w:rsidRDefault="003A5C50" w:rsidP="003A5C50">
            <w:pPr>
              <w:numPr>
                <w:ilvl w:val="12"/>
                <w:numId w:val="0"/>
              </w:numPr>
              <w:ind w:right="-93"/>
              <w:jc w:val="center"/>
              <w:rPr>
                <w:rFonts w:ascii="Arial" w:hAnsi="Arial" w:cs="Arial"/>
                <w:sz w:val="16"/>
                <w:szCs w:val="16"/>
                <w:lang w:val="es-MX"/>
              </w:rPr>
            </w:pPr>
            <w:r w:rsidRPr="00277CE2">
              <w:rPr>
                <w:rFonts w:ascii="Arial" w:hAnsi="Arial" w:cs="Arial"/>
                <w:sz w:val="16"/>
                <w:szCs w:val="16"/>
              </w:rPr>
              <w:t>Directora Administrativa</w:t>
            </w:r>
          </w:p>
          <w:p w14:paraId="6050D8F8" w14:textId="77777777" w:rsidR="003A5C50" w:rsidRPr="00277CE2" w:rsidRDefault="003A5C50" w:rsidP="003A5C50">
            <w:pPr>
              <w:numPr>
                <w:ilvl w:val="12"/>
                <w:numId w:val="0"/>
              </w:numPr>
              <w:ind w:right="-93"/>
              <w:rPr>
                <w:rFonts w:ascii="Arial" w:hAnsi="Arial" w:cs="Arial"/>
                <w:b/>
                <w:sz w:val="16"/>
                <w:szCs w:val="16"/>
                <w:lang w:val="es-MX"/>
              </w:rPr>
            </w:pPr>
          </w:p>
        </w:tc>
      </w:tr>
      <w:tr w:rsidR="003A5C50" w:rsidRPr="00277CE2" w14:paraId="37169F68" w14:textId="77777777" w:rsidTr="00F5406D">
        <w:trPr>
          <w:gridAfter w:val="3"/>
          <w:wAfter w:w="4667" w:type="dxa"/>
          <w:jc w:val="center"/>
        </w:trPr>
        <w:tc>
          <w:tcPr>
            <w:tcW w:w="5047" w:type="dxa"/>
            <w:vAlign w:val="center"/>
          </w:tcPr>
          <w:p w14:paraId="60ADE6C3" w14:textId="77777777" w:rsidR="003A5C50" w:rsidRPr="00277CE2" w:rsidRDefault="003A5C50" w:rsidP="003A5C50">
            <w:pPr>
              <w:numPr>
                <w:ilvl w:val="12"/>
                <w:numId w:val="0"/>
              </w:numPr>
              <w:ind w:right="-93"/>
              <w:rPr>
                <w:rFonts w:ascii="Arial" w:hAnsi="Arial" w:cs="Arial"/>
                <w:b/>
                <w:i/>
                <w:sz w:val="16"/>
                <w:szCs w:val="16"/>
                <w:u w:val="single"/>
                <w:lang w:val="es-MX"/>
              </w:rPr>
            </w:pPr>
          </w:p>
          <w:p w14:paraId="0A7AA374" w14:textId="77777777" w:rsidR="003A5C50" w:rsidRPr="00277CE2" w:rsidRDefault="003A5C50" w:rsidP="003A5C50">
            <w:pPr>
              <w:numPr>
                <w:ilvl w:val="12"/>
                <w:numId w:val="0"/>
              </w:numPr>
              <w:ind w:right="-93"/>
              <w:jc w:val="center"/>
              <w:rPr>
                <w:rFonts w:ascii="Arial" w:hAnsi="Arial" w:cs="Arial"/>
                <w:b/>
                <w:i/>
                <w:sz w:val="16"/>
                <w:szCs w:val="16"/>
                <w:u w:val="single"/>
                <w:lang w:val="es-MX"/>
              </w:rPr>
            </w:pPr>
            <w:r w:rsidRPr="00277CE2">
              <w:rPr>
                <w:rFonts w:ascii="Arial" w:hAnsi="Arial" w:cs="Arial"/>
                <w:b/>
                <w:i/>
                <w:sz w:val="16"/>
                <w:szCs w:val="16"/>
                <w:u w:val="single"/>
                <w:lang w:val="es-MX"/>
              </w:rPr>
              <w:t>“Área Contratante”</w:t>
            </w:r>
          </w:p>
          <w:p w14:paraId="1DDD601A" w14:textId="77777777" w:rsidR="003A5C50" w:rsidRPr="00277CE2" w:rsidRDefault="003A5C50" w:rsidP="003A5C50">
            <w:pPr>
              <w:numPr>
                <w:ilvl w:val="12"/>
                <w:numId w:val="0"/>
              </w:numPr>
              <w:ind w:right="-93"/>
              <w:jc w:val="center"/>
              <w:rPr>
                <w:rFonts w:ascii="Arial" w:hAnsi="Arial" w:cs="Arial"/>
                <w:b/>
                <w:i/>
                <w:sz w:val="16"/>
                <w:szCs w:val="16"/>
                <w:u w:val="single"/>
                <w:lang w:val="es-MX"/>
              </w:rPr>
            </w:pPr>
          </w:p>
          <w:p w14:paraId="50BC7972" w14:textId="77777777" w:rsidR="003A5C50" w:rsidRPr="00277CE2" w:rsidRDefault="003A5C50" w:rsidP="003A5C50">
            <w:pPr>
              <w:numPr>
                <w:ilvl w:val="12"/>
                <w:numId w:val="0"/>
              </w:numPr>
              <w:ind w:right="-93"/>
              <w:jc w:val="both"/>
              <w:rPr>
                <w:rFonts w:ascii="Arial" w:hAnsi="Arial" w:cs="Arial"/>
                <w:b/>
                <w:i/>
                <w:sz w:val="16"/>
                <w:szCs w:val="16"/>
                <w:u w:val="single"/>
              </w:rPr>
            </w:pPr>
            <w:r w:rsidRPr="00277CE2">
              <w:rPr>
                <w:rFonts w:ascii="Arial" w:hAnsi="Arial" w:cs="Arial"/>
                <w:sz w:val="16"/>
                <w:szCs w:val="16"/>
              </w:rPr>
              <w:t xml:space="preserve">Área responsable de la contratación, de conformidad con lo dispuesto en los artículos 40, 41 fracción III y demás relativos de la Ley de Adquisiciones, Arrendamientos y Servicios del Sector Público; artículos 2 fracción I, 4 último párrafo, 15 último párrafo, 19, 71, 73, 74, 75 y demás relativos del Reglamento de la Ley de Adquisiciones, Arrendamientos y Servicios del Sector Público; así como en los numerales </w:t>
            </w:r>
            <w:r w:rsidRPr="00277CE2">
              <w:rPr>
                <w:rFonts w:ascii="Arial" w:hAnsi="Arial" w:cs="Arial"/>
                <w:sz w:val="18"/>
                <w:szCs w:val="18"/>
                <w:lang w:val="es-MX"/>
              </w:rPr>
              <w:t>2</w:t>
            </w:r>
            <w:r w:rsidRPr="00277CE2">
              <w:rPr>
                <w:rFonts w:ascii="Arial" w:hAnsi="Arial" w:cs="Arial"/>
                <w:sz w:val="16"/>
                <w:szCs w:val="16"/>
              </w:rPr>
              <w:t>.8, 4, 4.3, 4.7, 4.13, 4.21, 4.27, 4.31, 4.34, 4.35, 4.39, 4.40, 5.2.1, 5.2.2.6 de</w:t>
            </w:r>
            <w:r w:rsidRPr="00277CE2">
              <w:rPr>
                <w:rFonts w:ascii="Arial" w:hAnsi="Arial" w:cs="Arial"/>
                <w:color w:val="000000"/>
                <w:sz w:val="16"/>
                <w:szCs w:val="16"/>
              </w:rPr>
              <w:t xml:space="preserve"> las Políticas, Bases y Lineamientos en Materia de Adquisiciones, Arrendamientos y Prestación de Servicios del Instituto Mexicano del Seguro Social.</w:t>
            </w:r>
          </w:p>
          <w:p w14:paraId="698BE680" w14:textId="77777777" w:rsidR="003A5C50" w:rsidRPr="00277CE2" w:rsidRDefault="003A5C50" w:rsidP="003A5C50">
            <w:pPr>
              <w:numPr>
                <w:ilvl w:val="12"/>
                <w:numId w:val="0"/>
              </w:numPr>
              <w:ind w:right="-93"/>
              <w:jc w:val="both"/>
              <w:rPr>
                <w:rFonts w:ascii="Arial" w:hAnsi="Arial" w:cs="Arial"/>
                <w:b/>
                <w:i/>
                <w:sz w:val="16"/>
                <w:szCs w:val="16"/>
                <w:u w:val="single"/>
              </w:rPr>
            </w:pPr>
          </w:p>
        </w:tc>
      </w:tr>
      <w:tr w:rsidR="003A5C50" w:rsidRPr="00277CE2" w14:paraId="442C32AF" w14:textId="77777777" w:rsidTr="00F5406D">
        <w:trPr>
          <w:jc w:val="center"/>
        </w:trPr>
        <w:tc>
          <w:tcPr>
            <w:tcW w:w="9714" w:type="dxa"/>
            <w:gridSpan w:val="4"/>
            <w:vAlign w:val="center"/>
          </w:tcPr>
          <w:p w14:paraId="79EE29A0" w14:textId="77777777" w:rsidR="003A5C50" w:rsidRPr="00277CE2" w:rsidRDefault="003A5C50" w:rsidP="003A5C50">
            <w:pPr>
              <w:numPr>
                <w:ilvl w:val="12"/>
                <w:numId w:val="0"/>
              </w:numPr>
              <w:ind w:right="-93"/>
              <w:rPr>
                <w:rFonts w:ascii="Arial" w:hAnsi="Arial" w:cs="Arial"/>
                <w:sz w:val="16"/>
                <w:szCs w:val="16"/>
              </w:rPr>
            </w:pPr>
          </w:p>
          <w:p w14:paraId="40BFDEF4" w14:textId="77777777" w:rsidR="003A5C50" w:rsidRPr="00277CE2" w:rsidRDefault="003A5C50" w:rsidP="003A5C50">
            <w:pPr>
              <w:numPr>
                <w:ilvl w:val="12"/>
                <w:numId w:val="0"/>
              </w:numPr>
              <w:ind w:right="-93"/>
              <w:rPr>
                <w:rFonts w:ascii="Arial" w:hAnsi="Arial" w:cs="Arial"/>
                <w:sz w:val="16"/>
                <w:szCs w:val="16"/>
              </w:rPr>
            </w:pPr>
          </w:p>
          <w:tbl>
            <w:tblPr>
              <w:tblW w:w="8579" w:type="dxa"/>
              <w:jc w:val="center"/>
              <w:tblLook w:val="01E0" w:firstRow="1" w:lastRow="1" w:firstColumn="1" w:lastColumn="1" w:noHBand="0" w:noVBand="0"/>
            </w:tblPr>
            <w:tblGrid>
              <w:gridCol w:w="4266"/>
              <w:gridCol w:w="4313"/>
            </w:tblGrid>
            <w:tr w:rsidR="003A5C50" w:rsidRPr="00277CE2" w14:paraId="1C95102D" w14:textId="77777777" w:rsidTr="00F5406D">
              <w:trPr>
                <w:trHeight w:val="940"/>
                <w:jc w:val="center"/>
              </w:trPr>
              <w:tc>
                <w:tcPr>
                  <w:tcW w:w="4266" w:type="dxa"/>
                  <w:vAlign w:val="center"/>
                </w:tcPr>
                <w:p w14:paraId="1BD90BFD" w14:textId="77777777" w:rsidR="003A5C50" w:rsidRPr="00277CE2" w:rsidRDefault="003A5C50" w:rsidP="003A5C50">
                  <w:pPr>
                    <w:numPr>
                      <w:ilvl w:val="12"/>
                      <w:numId w:val="0"/>
                    </w:numPr>
                    <w:ind w:right="-93"/>
                    <w:jc w:val="center"/>
                    <w:rPr>
                      <w:rFonts w:ascii="Arial" w:hAnsi="Arial" w:cs="Arial"/>
                      <w:b/>
                      <w:sz w:val="16"/>
                      <w:szCs w:val="16"/>
                      <w:lang w:val="es-MX"/>
                    </w:rPr>
                  </w:pPr>
                </w:p>
                <w:p w14:paraId="70AD981D" w14:textId="77777777" w:rsidR="003A5C50" w:rsidRPr="00277CE2" w:rsidRDefault="003A5C50" w:rsidP="003A5C50">
                  <w:pPr>
                    <w:numPr>
                      <w:ilvl w:val="12"/>
                      <w:numId w:val="0"/>
                    </w:numPr>
                    <w:ind w:right="-93"/>
                    <w:jc w:val="center"/>
                    <w:rPr>
                      <w:rFonts w:ascii="Arial" w:hAnsi="Arial" w:cs="Arial"/>
                      <w:b/>
                      <w:sz w:val="16"/>
                      <w:szCs w:val="16"/>
                      <w:lang w:val="es-MX"/>
                    </w:rPr>
                  </w:pPr>
                </w:p>
                <w:p w14:paraId="4EB17B02" w14:textId="77777777" w:rsidR="003A5C50" w:rsidRPr="00277CE2" w:rsidRDefault="003A5C50" w:rsidP="003A5C50">
                  <w:pPr>
                    <w:numPr>
                      <w:ilvl w:val="12"/>
                      <w:numId w:val="0"/>
                    </w:numPr>
                    <w:ind w:right="-93"/>
                    <w:jc w:val="center"/>
                    <w:rPr>
                      <w:rFonts w:ascii="Arial" w:hAnsi="Arial" w:cs="Arial"/>
                      <w:b/>
                      <w:sz w:val="16"/>
                      <w:szCs w:val="16"/>
                      <w:lang w:val="es-MX"/>
                    </w:rPr>
                  </w:pPr>
                  <w:r w:rsidRPr="00277CE2">
                    <w:rPr>
                      <w:rFonts w:ascii="Arial" w:hAnsi="Arial" w:cs="Arial"/>
                      <w:b/>
                      <w:sz w:val="16"/>
                      <w:szCs w:val="16"/>
                      <w:lang w:val="es-MX"/>
                    </w:rPr>
                    <w:t>____________________________________</w:t>
                  </w:r>
                </w:p>
                <w:p w14:paraId="09C8D9EA" w14:textId="77777777" w:rsidR="003A5C50" w:rsidRPr="00277CE2" w:rsidRDefault="003A5C50" w:rsidP="003A5C50">
                  <w:pPr>
                    <w:numPr>
                      <w:ilvl w:val="12"/>
                      <w:numId w:val="0"/>
                    </w:numPr>
                    <w:ind w:right="-93"/>
                    <w:jc w:val="center"/>
                    <w:rPr>
                      <w:rFonts w:ascii="Arial" w:hAnsi="Arial" w:cs="Arial"/>
                      <w:b/>
                      <w:sz w:val="16"/>
                      <w:szCs w:val="16"/>
                    </w:rPr>
                  </w:pPr>
                  <w:r w:rsidRPr="00277CE2">
                    <w:rPr>
                      <w:rFonts w:ascii="Arial" w:hAnsi="Arial" w:cs="Arial"/>
                      <w:b/>
                      <w:sz w:val="16"/>
                      <w:szCs w:val="16"/>
                      <w:lang w:val="es-MX"/>
                    </w:rPr>
                    <w:t>XXXXXXXXXXXXXXXXXXXX</w:t>
                  </w:r>
                </w:p>
                <w:p w14:paraId="795CA5D8" w14:textId="77777777" w:rsidR="003A5C50" w:rsidRPr="00277CE2" w:rsidRDefault="003A5C50" w:rsidP="003A5C50">
                  <w:pPr>
                    <w:numPr>
                      <w:ilvl w:val="12"/>
                      <w:numId w:val="0"/>
                    </w:numPr>
                    <w:ind w:right="-93"/>
                    <w:jc w:val="center"/>
                    <w:rPr>
                      <w:rFonts w:ascii="Arial" w:hAnsi="Arial" w:cs="Arial"/>
                      <w:sz w:val="16"/>
                      <w:szCs w:val="16"/>
                      <w:lang w:val="es-MX"/>
                    </w:rPr>
                  </w:pPr>
                  <w:r w:rsidRPr="00277CE2">
                    <w:rPr>
                      <w:rFonts w:ascii="Arial" w:hAnsi="Arial" w:cs="Arial"/>
                      <w:sz w:val="16"/>
                      <w:szCs w:val="16"/>
                    </w:rPr>
                    <w:t>Jefe del Departamento de Abastecimiento</w:t>
                  </w:r>
                </w:p>
                <w:p w14:paraId="72534661" w14:textId="77777777" w:rsidR="003A5C50" w:rsidRPr="00277CE2" w:rsidRDefault="003A5C50" w:rsidP="003A5C50">
                  <w:pPr>
                    <w:numPr>
                      <w:ilvl w:val="12"/>
                      <w:numId w:val="0"/>
                    </w:numPr>
                    <w:ind w:right="-93"/>
                    <w:jc w:val="center"/>
                    <w:rPr>
                      <w:rFonts w:ascii="Arial" w:hAnsi="Arial" w:cs="Arial"/>
                      <w:b/>
                      <w:sz w:val="16"/>
                      <w:szCs w:val="16"/>
                      <w:lang w:val="es-MX"/>
                    </w:rPr>
                  </w:pPr>
                </w:p>
              </w:tc>
              <w:tc>
                <w:tcPr>
                  <w:tcW w:w="4313" w:type="dxa"/>
                  <w:vAlign w:val="center"/>
                </w:tcPr>
                <w:p w14:paraId="7FBFDB44" w14:textId="77777777" w:rsidR="003A5C50" w:rsidRPr="00277CE2" w:rsidRDefault="003A5C50" w:rsidP="003A5C50">
                  <w:pPr>
                    <w:numPr>
                      <w:ilvl w:val="12"/>
                      <w:numId w:val="0"/>
                    </w:numPr>
                    <w:ind w:right="-93"/>
                    <w:jc w:val="center"/>
                    <w:rPr>
                      <w:rFonts w:ascii="Arial" w:hAnsi="Arial" w:cs="Arial"/>
                      <w:b/>
                      <w:sz w:val="16"/>
                      <w:szCs w:val="16"/>
                      <w:lang w:val="es-MX"/>
                    </w:rPr>
                  </w:pPr>
                </w:p>
                <w:p w14:paraId="7E4BAC6C" w14:textId="77777777" w:rsidR="003A5C50" w:rsidRPr="00277CE2" w:rsidRDefault="003A5C50" w:rsidP="003A5C50">
                  <w:pPr>
                    <w:numPr>
                      <w:ilvl w:val="12"/>
                      <w:numId w:val="0"/>
                    </w:numPr>
                    <w:ind w:right="-93"/>
                    <w:jc w:val="center"/>
                    <w:rPr>
                      <w:rFonts w:ascii="Arial" w:hAnsi="Arial" w:cs="Arial"/>
                      <w:b/>
                      <w:sz w:val="16"/>
                      <w:szCs w:val="16"/>
                      <w:lang w:val="es-MX"/>
                    </w:rPr>
                  </w:pPr>
                  <w:r w:rsidRPr="00277CE2">
                    <w:rPr>
                      <w:rFonts w:ascii="Arial" w:hAnsi="Arial" w:cs="Arial"/>
                      <w:b/>
                      <w:sz w:val="16"/>
                      <w:szCs w:val="16"/>
                      <w:lang w:val="es-MX"/>
                    </w:rPr>
                    <w:t>____________________________________</w:t>
                  </w:r>
                </w:p>
                <w:p w14:paraId="38229AA7" w14:textId="77777777" w:rsidR="003A5C50" w:rsidRPr="00277CE2" w:rsidRDefault="003A5C50" w:rsidP="003A5C50">
                  <w:pPr>
                    <w:numPr>
                      <w:ilvl w:val="12"/>
                      <w:numId w:val="0"/>
                    </w:numPr>
                    <w:ind w:right="-93"/>
                    <w:jc w:val="center"/>
                    <w:rPr>
                      <w:rFonts w:ascii="Arial" w:hAnsi="Arial" w:cs="Arial"/>
                      <w:b/>
                      <w:sz w:val="16"/>
                      <w:szCs w:val="16"/>
                    </w:rPr>
                  </w:pPr>
                  <w:r w:rsidRPr="00277CE2">
                    <w:rPr>
                      <w:rFonts w:ascii="Arial" w:hAnsi="Arial" w:cs="Arial"/>
                      <w:b/>
                      <w:sz w:val="16"/>
                      <w:szCs w:val="16"/>
                      <w:lang w:val="es-MX"/>
                    </w:rPr>
                    <w:t>XXXXXXXXXXXXXXXXXXX</w:t>
                  </w:r>
                </w:p>
                <w:p w14:paraId="2293D668" w14:textId="77777777" w:rsidR="003A5C50" w:rsidRPr="00277CE2" w:rsidRDefault="003A5C50" w:rsidP="003A5C50">
                  <w:pPr>
                    <w:numPr>
                      <w:ilvl w:val="12"/>
                      <w:numId w:val="0"/>
                    </w:numPr>
                    <w:ind w:right="-93"/>
                    <w:jc w:val="center"/>
                    <w:rPr>
                      <w:rFonts w:ascii="Arial" w:hAnsi="Arial" w:cs="Arial"/>
                      <w:sz w:val="16"/>
                      <w:szCs w:val="16"/>
                      <w:lang w:val="es-MX"/>
                    </w:rPr>
                  </w:pPr>
                  <w:r w:rsidRPr="00277CE2">
                    <w:rPr>
                      <w:rFonts w:ascii="Arial" w:hAnsi="Arial" w:cs="Arial"/>
                      <w:sz w:val="16"/>
                      <w:szCs w:val="16"/>
                    </w:rPr>
                    <w:t>Jefe de la Oficina de Adquisiciones</w:t>
                  </w:r>
                </w:p>
              </w:tc>
            </w:tr>
          </w:tbl>
          <w:p w14:paraId="1D9A5143" w14:textId="77777777" w:rsidR="003A5C50" w:rsidRPr="00277CE2" w:rsidRDefault="003A5C50" w:rsidP="003A5C50">
            <w:pPr>
              <w:numPr>
                <w:ilvl w:val="12"/>
                <w:numId w:val="0"/>
              </w:numPr>
              <w:ind w:right="-93"/>
              <w:jc w:val="center"/>
              <w:rPr>
                <w:rFonts w:ascii="Arial" w:hAnsi="Arial" w:cs="Arial"/>
                <w:sz w:val="16"/>
                <w:szCs w:val="16"/>
              </w:rPr>
            </w:pPr>
          </w:p>
        </w:tc>
      </w:tr>
      <w:tr w:rsidR="003A5C50" w:rsidRPr="00277CE2" w14:paraId="039D7749" w14:textId="77777777" w:rsidTr="00F5406D">
        <w:trPr>
          <w:gridAfter w:val="3"/>
          <w:wAfter w:w="4667" w:type="dxa"/>
          <w:jc w:val="center"/>
        </w:trPr>
        <w:tc>
          <w:tcPr>
            <w:tcW w:w="5047" w:type="dxa"/>
            <w:vAlign w:val="center"/>
          </w:tcPr>
          <w:p w14:paraId="6EA13804" w14:textId="77777777" w:rsidR="003A5C50" w:rsidRPr="00277CE2" w:rsidRDefault="003A5C50" w:rsidP="003A5C50">
            <w:pPr>
              <w:numPr>
                <w:ilvl w:val="12"/>
                <w:numId w:val="0"/>
              </w:numPr>
              <w:ind w:right="-93"/>
              <w:rPr>
                <w:rFonts w:ascii="Arial" w:hAnsi="Arial" w:cs="Arial"/>
                <w:b/>
                <w:i/>
                <w:sz w:val="16"/>
                <w:szCs w:val="16"/>
                <w:u w:val="single"/>
                <w:lang w:val="es-MX"/>
              </w:rPr>
            </w:pPr>
          </w:p>
          <w:p w14:paraId="39EEE67E" w14:textId="77777777" w:rsidR="003A5C50" w:rsidRPr="00277CE2" w:rsidRDefault="003A5C50" w:rsidP="003A5C50">
            <w:pPr>
              <w:numPr>
                <w:ilvl w:val="12"/>
                <w:numId w:val="0"/>
              </w:numPr>
              <w:ind w:right="-93"/>
              <w:jc w:val="center"/>
              <w:rPr>
                <w:rFonts w:ascii="Arial" w:hAnsi="Arial" w:cs="Arial"/>
                <w:b/>
                <w:i/>
                <w:sz w:val="16"/>
                <w:szCs w:val="16"/>
                <w:u w:val="single"/>
                <w:lang w:val="es-MX"/>
              </w:rPr>
            </w:pPr>
            <w:r w:rsidRPr="00277CE2">
              <w:rPr>
                <w:rFonts w:ascii="Arial" w:hAnsi="Arial" w:cs="Arial"/>
                <w:b/>
                <w:i/>
                <w:sz w:val="16"/>
                <w:szCs w:val="16"/>
                <w:u w:val="single"/>
                <w:lang w:val="es-MX"/>
              </w:rPr>
              <w:t>“Administrador del Contrato”</w:t>
            </w:r>
          </w:p>
          <w:p w14:paraId="1D0D3F20" w14:textId="77777777" w:rsidR="003A5C50" w:rsidRPr="00277CE2" w:rsidRDefault="003A5C50" w:rsidP="003A5C50">
            <w:pPr>
              <w:numPr>
                <w:ilvl w:val="12"/>
                <w:numId w:val="0"/>
              </w:numPr>
              <w:ind w:right="-93"/>
              <w:jc w:val="center"/>
              <w:rPr>
                <w:rFonts w:ascii="Arial" w:hAnsi="Arial" w:cs="Arial"/>
                <w:b/>
                <w:i/>
                <w:sz w:val="16"/>
                <w:szCs w:val="16"/>
                <w:u w:val="single"/>
                <w:lang w:val="es-MX"/>
              </w:rPr>
            </w:pPr>
          </w:p>
          <w:p w14:paraId="203B6FD1" w14:textId="77777777" w:rsidR="003A5C50" w:rsidRPr="00277CE2" w:rsidRDefault="003A5C50" w:rsidP="003A5C50">
            <w:pPr>
              <w:numPr>
                <w:ilvl w:val="12"/>
                <w:numId w:val="0"/>
              </w:numPr>
              <w:ind w:right="-114"/>
              <w:jc w:val="both"/>
              <w:rPr>
                <w:rFonts w:ascii="Arial" w:hAnsi="Arial" w:cs="Arial"/>
                <w:sz w:val="16"/>
                <w:szCs w:val="16"/>
              </w:rPr>
            </w:pPr>
            <w:r w:rsidRPr="00277CE2">
              <w:rPr>
                <w:rFonts w:ascii="Arial" w:hAnsi="Arial" w:cs="Arial"/>
                <w:sz w:val="16"/>
                <w:szCs w:val="16"/>
              </w:rPr>
              <w:t xml:space="preserve">Administra el presente contrato el Área Requirente, responsable de dar seguimiento y verificar el cumplimiento de los derechos y obligaciones establecidas en el mismo, de conformidad con lo dispuesto en los artículos 16 último párrafo, 40, 42, 43, 45, 46 y demás relativos de la Ley de Adquisiciones, Arrendamientos y Servicios del Sector Público; artículos 2 fracción II y III, 15 último párrafo, 19, 20, 21, 22, 71, 73, 74, 75 y demás relativos del Reglamento de la Ley de Adquisiciones, Arrendamientos y Servicios del Sector Público; </w:t>
            </w:r>
            <w:r w:rsidRPr="00277CE2">
              <w:rPr>
                <w:rFonts w:ascii="Arial" w:eastAsia="Arial" w:hAnsi="Arial" w:cs="Arial"/>
                <w:sz w:val="16"/>
                <w:szCs w:val="16"/>
              </w:rPr>
              <w:t xml:space="preserve">Aceptando la responsabilidad del cargo conferido en nuestra persona como Administradores del Contrato, en términos de lo dispuesto </w:t>
            </w:r>
            <w:r w:rsidRPr="00277CE2">
              <w:rPr>
                <w:rFonts w:ascii="Arial" w:hAnsi="Arial" w:cs="Arial"/>
                <w:sz w:val="16"/>
                <w:szCs w:val="16"/>
              </w:rPr>
              <w:t xml:space="preserve">en los numerales </w:t>
            </w:r>
            <w:r w:rsidRPr="00277CE2">
              <w:rPr>
                <w:rFonts w:ascii="Arial" w:eastAsia="Arial" w:hAnsi="Arial" w:cs="Arial"/>
                <w:sz w:val="16"/>
                <w:szCs w:val="16"/>
              </w:rPr>
              <w:t>2.5, 4, 4.3, 4.7, 4.13, 4.15, 4.17, 4.20, 4.21, 4.25, 4.27, 4.28.4, 4.36, 4.39, 4.39.1, 5.5.1, 5.5.2 inciso a)</w:t>
            </w:r>
            <w:r w:rsidRPr="00277CE2">
              <w:rPr>
                <w:rFonts w:ascii="Arial" w:hAnsi="Arial" w:cs="Arial"/>
                <w:sz w:val="18"/>
                <w:szCs w:val="18"/>
                <w:lang w:val="es-MX"/>
              </w:rPr>
              <w:t xml:space="preserve"> </w:t>
            </w:r>
            <w:r w:rsidRPr="00277CE2">
              <w:rPr>
                <w:rFonts w:ascii="Arial" w:hAnsi="Arial" w:cs="Arial"/>
                <w:color w:val="000000"/>
                <w:sz w:val="16"/>
                <w:szCs w:val="16"/>
              </w:rPr>
              <w:t>de las Políticas, Bases y Lineamientos en Materia de Adquisiciones, Arrendamientos y Prestación de Servicios del Instituto Mexicano del Seguro Social</w:t>
            </w:r>
            <w:r w:rsidRPr="00277CE2">
              <w:rPr>
                <w:rFonts w:ascii="Arial" w:hAnsi="Arial" w:cs="Arial"/>
                <w:sz w:val="16"/>
                <w:szCs w:val="16"/>
              </w:rPr>
              <w:t>.</w:t>
            </w:r>
          </w:p>
          <w:p w14:paraId="233D5974" w14:textId="77777777" w:rsidR="003A5C50" w:rsidRPr="00277CE2" w:rsidRDefault="003A5C50" w:rsidP="003A5C50">
            <w:pPr>
              <w:numPr>
                <w:ilvl w:val="12"/>
                <w:numId w:val="0"/>
              </w:numPr>
              <w:ind w:right="-93"/>
              <w:jc w:val="both"/>
              <w:rPr>
                <w:rFonts w:ascii="Arial" w:hAnsi="Arial" w:cs="Arial"/>
                <w:sz w:val="16"/>
                <w:szCs w:val="16"/>
              </w:rPr>
            </w:pPr>
          </w:p>
        </w:tc>
      </w:tr>
      <w:tr w:rsidR="003A5C50" w:rsidRPr="00277CE2" w14:paraId="5281D073" w14:textId="77777777" w:rsidTr="00F5406D">
        <w:trPr>
          <w:gridAfter w:val="2"/>
          <w:wAfter w:w="4036" w:type="dxa"/>
          <w:jc w:val="center"/>
        </w:trPr>
        <w:tc>
          <w:tcPr>
            <w:tcW w:w="5678" w:type="dxa"/>
            <w:gridSpan w:val="2"/>
            <w:vAlign w:val="center"/>
          </w:tcPr>
          <w:p w14:paraId="4AF5CB37" w14:textId="77777777" w:rsidR="003A5C50" w:rsidRPr="00277CE2" w:rsidRDefault="003A5C50" w:rsidP="003A5C50">
            <w:pPr>
              <w:numPr>
                <w:ilvl w:val="12"/>
                <w:numId w:val="0"/>
              </w:numPr>
              <w:ind w:right="-93"/>
              <w:jc w:val="center"/>
              <w:rPr>
                <w:rFonts w:ascii="Arial" w:hAnsi="Arial" w:cs="Arial"/>
                <w:b/>
                <w:i/>
                <w:sz w:val="16"/>
                <w:szCs w:val="16"/>
                <w:u w:val="single"/>
                <w:lang w:val="es-MX"/>
              </w:rPr>
            </w:pPr>
            <w:r w:rsidRPr="00277CE2">
              <w:rPr>
                <w:rFonts w:ascii="Arial" w:hAnsi="Arial" w:cs="Arial"/>
                <w:b/>
                <w:i/>
                <w:sz w:val="16"/>
                <w:szCs w:val="16"/>
                <w:u w:val="single"/>
                <w:lang w:val="es-MX"/>
              </w:rPr>
              <w:t>“Administrador del Contrato y Área Requirente”</w:t>
            </w:r>
          </w:p>
        </w:tc>
      </w:tr>
      <w:tr w:rsidR="003A5C50" w:rsidRPr="00277CE2" w14:paraId="6419D65F" w14:textId="77777777" w:rsidTr="00F5406D">
        <w:trPr>
          <w:gridAfter w:val="2"/>
          <w:wAfter w:w="4036" w:type="dxa"/>
          <w:jc w:val="center"/>
        </w:trPr>
        <w:tc>
          <w:tcPr>
            <w:tcW w:w="5678" w:type="dxa"/>
            <w:gridSpan w:val="2"/>
            <w:vAlign w:val="center"/>
          </w:tcPr>
          <w:p w14:paraId="5926B2F4" w14:textId="77777777" w:rsidR="003A5C50" w:rsidRPr="00277CE2" w:rsidRDefault="003A5C50" w:rsidP="003A5C50">
            <w:pPr>
              <w:numPr>
                <w:ilvl w:val="12"/>
                <w:numId w:val="0"/>
              </w:numPr>
              <w:ind w:right="-93"/>
              <w:rPr>
                <w:rFonts w:ascii="Arial" w:hAnsi="Arial" w:cs="Arial"/>
                <w:b/>
                <w:sz w:val="16"/>
                <w:szCs w:val="16"/>
                <w:lang w:val="es-MX"/>
              </w:rPr>
            </w:pPr>
          </w:p>
          <w:p w14:paraId="3CAC190D" w14:textId="77777777" w:rsidR="003A5C50" w:rsidRPr="00277CE2" w:rsidRDefault="003A5C50" w:rsidP="003A5C50">
            <w:pPr>
              <w:numPr>
                <w:ilvl w:val="12"/>
                <w:numId w:val="0"/>
              </w:numPr>
              <w:ind w:right="-93"/>
              <w:jc w:val="center"/>
              <w:rPr>
                <w:rFonts w:ascii="Arial" w:hAnsi="Arial" w:cs="Arial"/>
                <w:b/>
                <w:sz w:val="16"/>
                <w:szCs w:val="16"/>
                <w:lang w:val="es-MX"/>
              </w:rPr>
            </w:pPr>
          </w:p>
          <w:p w14:paraId="3149DC78" w14:textId="77777777" w:rsidR="003A5C50" w:rsidRPr="00277CE2" w:rsidRDefault="003A5C50" w:rsidP="003A5C50">
            <w:pPr>
              <w:numPr>
                <w:ilvl w:val="12"/>
                <w:numId w:val="0"/>
              </w:numPr>
              <w:ind w:right="-93"/>
              <w:jc w:val="center"/>
              <w:rPr>
                <w:rFonts w:ascii="Arial" w:hAnsi="Arial" w:cs="Arial"/>
                <w:b/>
                <w:sz w:val="16"/>
                <w:szCs w:val="16"/>
                <w:lang w:val="es-MX"/>
              </w:rPr>
            </w:pPr>
          </w:p>
          <w:p w14:paraId="799BABC6" w14:textId="77777777" w:rsidR="003A5C50" w:rsidRPr="00277CE2" w:rsidRDefault="003A5C50" w:rsidP="003A5C50">
            <w:pPr>
              <w:numPr>
                <w:ilvl w:val="12"/>
                <w:numId w:val="0"/>
              </w:numPr>
              <w:ind w:right="-93"/>
              <w:jc w:val="center"/>
              <w:rPr>
                <w:rFonts w:ascii="Arial" w:hAnsi="Arial" w:cs="Arial"/>
                <w:b/>
                <w:sz w:val="16"/>
                <w:szCs w:val="16"/>
                <w:lang w:val="es-MX"/>
              </w:rPr>
            </w:pPr>
            <w:r w:rsidRPr="00277CE2">
              <w:rPr>
                <w:rFonts w:ascii="Arial" w:hAnsi="Arial" w:cs="Arial"/>
                <w:b/>
                <w:sz w:val="16"/>
                <w:szCs w:val="16"/>
                <w:lang w:val="es-MX"/>
              </w:rPr>
              <w:t>________________________________________</w:t>
            </w:r>
          </w:p>
        </w:tc>
      </w:tr>
      <w:tr w:rsidR="003A5C50" w:rsidRPr="00277CE2" w14:paraId="201206D2" w14:textId="77777777" w:rsidTr="00F5406D">
        <w:trPr>
          <w:gridAfter w:val="2"/>
          <w:wAfter w:w="4036" w:type="dxa"/>
          <w:jc w:val="center"/>
        </w:trPr>
        <w:tc>
          <w:tcPr>
            <w:tcW w:w="5678" w:type="dxa"/>
            <w:gridSpan w:val="2"/>
            <w:vAlign w:val="center"/>
          </w:tcPr>
          <w:p w14:paraId="4E41D5B3" w14:textId="77777777" w:rsidR="003A5C50" w:rsidRPr="00277CE2" w:rsidRDefault="003A5C50" w:rsidP="003A5C50">
            <w:pPr>
              <w:numPr>
                <w:ilvl w:val="12"/>
                <w:numId w:val="0"/>
              </w:numPr>
              <w:ind w:right="-93"/>
              <w:jc w:val="center"/>
              <w:rPr>
                <w:rFonts w:ascii="Arial" w:hAnsi="Arial" w:cs="Arial"/>
                <w:b/>
                <w:sz w:val="16"/>
                <w:szCs w:val="16"/>
                <w:lang w:val="es-MX"/>
              </w:rPr>
            </w:pPr>
            <w:r w:rsidRPr="00277CE2">
              <w:rPr>
                <w:rFonts w:ascii="Arial" w:hAnsi="Arial" w:cs="Arial"/>
                <w:b/>
                <w:sz w:val="16"/>
                <w:szCs w:val="16"/>
                <w:lang w:val="es-MX"/>
              </w:rPr>
              <w:t>XXXXXXXXXXXXXXXXXXXXXXX</w:t>
            </w:r>
          </w:p>
          <w:p w14:paraId="4EB0100A" w14:textId="77777777" w:rsidR="003A5C50" w:rsidRPr="00277CE2" w:rsidRDefault="003A5C50" w:rsidP="003A5C50">
            <w:pPr>
              <w:numPr>
                <w:ilvl w:val="12"/>
                <w:numId w:val="0"/>
              </w:numPr>
              <w:ind w:right="-93"/>
              <w:jc w:val="center"/>
              <w:rPr>
                <w:rFonts w:ascii="Arial" w:hAnsi="Arial" w:cs="Arial"/>
                <w:sz w:val="16"/>
                <w:szCs w:val="16"/>
                <w:lang w:val="es-MX"/>
              </w:rPr>
            </w:pPr>
            <w:r w:rsidRPr="00277CE2">
              <w:rPr>
                <w:rFonts w:ascii="Arial" w:hAnsi="Arial" w:cs="Arial"/>
                <w:sz w:val="16"/>
                <w:szCs w:val="16"/>
                <w:lang w:val="es-MX"/>
              </w:rPr>
              <w:t>Titular de la División de Traumatología</w:t>
            </w:r>
          </w:p>
          <w:p w14:paraId="53642B92" w14:textId="77777777" w:rsidR="003A5C50" w:rsidRPr="00277CE2" w:rsidRDefault="003A5C50" w:rsidP="003A5C50">
            <w:pPr>
              <w:numPr>
                <w:ilvl w:val="12"/>
                <w:numId w:val="0"/>
              </w:numPr>
              <w:ind w:right="-93"/>
              <w:jc w:val="center"/>
              <w:rPr>
                <w:rFonts w:ascii="Arial" w:hAnsi="Arial" w:cs="Arial"/>
                <w:sz w:val="12"/>
                <w:szCs w:val="16"/>
              </w:rPr>
            </w:pPr>
            <w:r w:rsidRPr="00277CE2">
              <w:rPr>
                <w:rFonts w:ascii="Arial" w:eastAsia="Arial" w:hAnsi="Arial" w:cs="Arial"/>
                <w:sz w:val="12"/>
                <w:szCs w:val="16"/>
              </w:rPr>
              <w:t xml:space="preserve">Acepto la responsabilidad del cargo conferido en mi persona como Administrador del Contrato, en términos de lo dispuesto por el numeral </w:t>
            </w:r>
            <w:r w:rsidRPr="00277CE2">
              <w:rPr>
                <w:rFonts w:ascii="Arial" w:eastAsia="Arial" w:hAnsi="Arial" w:cs="Arial"/>
                <w:b/>
                <w:sz w:val="12"/>
                <w:szCs w:val="16"/>
              </w:rPr>
              <w:t>5.3.15</w:t>
            </w:r>
            <w:r w:rsidRPr="00277CE2">
              <w:rPr>
                <w:rFonts w:ascii="Arial" w:eastAsia="Arial" w:hAnsi="Arial" w:cs="Arial"/>
                <w:sz w:val="12"/>
                <w:szCs w:val="16"/>
              </w:rPr>
              <w:t xml:space="preserve"> </w:t>
            </w:r>
            <w:r w:rsidRPr="00277CE2">
              <w:rPr>
                <w:rFonts w:ascii="Arial" w:hAnsi="Arial" w:cs="Arial"/>
                <w:sz w:val="12"/>
                <w:szCs w:val="16"/>
              </w:rPr>
              <w:t>de las Políticas, Bases y Lineamientos en Materia de Adquisiciones, Arrendamientos y Servicios.</w:t>
            </w:r>
          </w:p>
          <w:p w14:paraId="44E85502" w14:textId="77777777" w:rsidR="003A5C50" w:rsidRPr="00277CE2" w:rsidRDefault="003A5C50" w:rsidP="003A5C50">
            <w:pPr>
              <w:numPr>
                <w:ilvl w:val="12"/>
                <w:numId w:val="0"/>
              </w:numPr>
              <w:ind w:right="-93"/>
              <w:jc w:val="center"/>
              <w:rPr>
                <w:rFonts w:ascii="Arial" w:hAnsi="Arial" w:cs="Arial"/>
                <w:sz w:val="16"/>
                <w:szCs w:val="16"/>
                <w:lang w:val="es-MX"/>
              </w:rPr>
            </w:pPr>
          </w:p>
        </w:tc>
      </w:tr>
    </w:tbl>
    <w:p w14:paraId="6E9C58A3" w14:textId="77777777" w:rsidR="003A5C50" w:rsidRPr="00277CE2" w:rsidRDefault="003A5C50" w:rsidP="003A5C50">
      <w:pPr>
        <w:jc w:val="both"/>
        <w:rPr>
          <w:rFonts w:ascii="Arial" w:hAnsi="Arial" w:cs="Arial"/>
          <w:b/>
          <w:bCs/>
          <w:color w:val="000000"/>
          <w:sz w:val="16"/>
          <w:szCs w:val="16"/>
          <w:lang w:eastAsia="es-MX"/>
        </w:rPr>
      </w:pPr>
      <w:r w:rsidRPr="00277CE2">
        <w:rPr>
          <w:rFonts w:ascii="Arial" w:hAnsi="Arial" w:cs="Arial"/>
          <w:sz w:val="16"/>
          <w:szCs w:val="16"/>
        </w:rPr>
        <w:t xml:space="preserve">“Las firmas que anteceden, forman parte del contrato número </w:t>
      </w:r>
      <w:r w:rsidRPr="00277CE2">
        <w:rPr>
          <w:rFonts w:ascii="Arial" w:hAnsi="Arial" w:cs="Arial"/>
          <w:b/>
          <w:sz w:val="16"/>
          <w:szCs w:val="16"/>
        </w:rPr>
        <w:t xml:space="preserve">SEIP22TP041700XX </w:t>
      </w:r>
      <w:r w:rsidRPr="00277CE2">
        <w:rPr>
          <w:rFonts w:ascii="Arial" w:hAnsi="Arial" w:cs="Arial"/>
          <w:sz w:val="16"/>
          <w:szCs w:val="16"/>
          <w:lang w:val="es-MX"/>
        </w:rPr>
        <w:t xml:space="preserve">de prestación del Servicio Médico Integral de Procedimientos de </w:t>
      </w:r>
      <w:r w:rsidR="00EE0512" w:rsidRPr="00277CE2">
        <w:rPr>
          <w:rFonts w:ascii="Arial" w:hAnsi="Arial" w:cs="Arial"/>
          <w:sz w:val="16"/>
          <w:szCs w:val="16"/>
          <w:lang w:val="es-MX"/>
        </w:rPr>
        <w:t>Laboratorio Clínico</w:t>
      </w:r>
      <w:r w:rsidRPr="00277CE2">
        <w:rPr>
          <w:rFonts w:ascii="Arial" w:hAnsi="Arial" w:cs="Arial"/>
          <w:sz w:val="16"/>
          <w:szCs w:val="16"/>
        </w:rPr>
        <w:t xml:space="preserve"> celebrado con fecha 01</w:t>
      </w:r>
      <w:r w:rsidRPr="00277CE2">
        <w:rPr>
          <w:rFonts w:ascii="Arial" w:hAnsi="Arial" w:cs="Arial"/>
          <w:b/>
          <w:sz w:val="16"/>
          <w:szCs w:val="16"/>
        </w:rPr>
        <w:t xml:space="preserve"> </w:t>
      </w:r>
      <w:r w:rsidRPr="00277CE2">
        <w:rPr>
          <w:rFonts w:ascii="Arial" w:hAnsi="Arial" w:cs="Arial"/>
          <w:sz w:val="16"/>
          <w:szCs w:val="16"/>
        </w:rPr>
        <w:t xml:space="preserve">de Septiembre de 2022, por un importe mínimo de </w:t>
      </w:r>
      <w:r w:rsidRPr="00277CE2">
        <w:rPr>
          <w:rFonts w:ascii="Arial" w:hAnsi="Arial" w:cs="Arial"/>
          <w:b/>
          <w:sz w:val="16"/>
          <w:szCs w:val="16"/>
        </w:rPr>
        <w:t>$XXXXXXXXXXX (XXXXXXXXXXXXXXXXXXXX PESOS XX/100 M.N.)</w:t>
      </w:r>
      <w:r w:rsidRPr="00277CE2">
        <w:rPr>
          <w:rFonts w:ascii="Arial" w:hAnsi="Arial" w:cs="Arial"/>
          <w:sz w:val="16"/>
          <w:szCs w:val="16"/>
        </w:rPr>
        <w:t xml:space="preserve">, más el Impuesto al Valor Agregado (I.V.A.) y un presupuesto máximo susceptible de ser ejercido por la cantidad de </w:t>
      </w:r>
      <w:r w:rsidRPr="00277CE2">
        <w:rPr>
          <w:rFonts w:ascii="Arial" w:hAnsi="Arial" w:cs="Arial"/>
          <w:b/>
          <w:sz w:val="16"/>
          <w:szCs w:val="16"/>
        </w:rPr>
        <w:t xml:space="preserve">$XXXXXXXXXX (XXXXXXXXXXXXXXXXXXXX XX/100 M.N.), </w:t>
      </w:r>
      <w:r w:rsidRPr="00277CE2">
        <w:rPr>
          <w:rFonts w:ascii="Arial" w:hAnsi="Arial" w:cs="Arial"/>
          <w:sz w:val="16"/>
          <w:szCs w:val="16"/>
        </w:rPr>
        <w:t xml:space="preserve">más el Impuesto al Valor Agregado (I.V.A.), celebrado entre el Instituto Mexicano del Seguro Social, representado en este acto por el </w:t>
      </w:r>
      <w:r w:rsidRPr="00277CE2">
        <w:rPr>
          <w:rFonts w:ascii="Arial" w:hAnsi="Arial" w:cs="Arial"/>
          <w:b/>
          <w:sz w:val="16"/>
          <w:szCs w:val="16"/>
          <w:lang w:val="es-MX"/>
        </w:rPr>
        <w:t>Dr. XXXXXXXXXXXXXXXXXXX</w:t>
      </w:r>
      <w:r w:rsidRPr="00277CE2">
        <w:rPr>
          <w:rFonts w:ascii="Arial" w:hAnsi="Arial" w:cs="Arial"/>
          <w:sz w:val="16"/>
          <w:szCs w:val="16"/>
        </w:rPr>
        <w:t>, en su carácter de Apoderado Legal del IMSS, y la empresa</w:t>
      </w:r>
      <w:r w:rsidRPr="00277CE2">
        <w:rPr>
          <w:rFonts w:ascii="Arial" w:hAnsi="Arial" w:cs="Arial"/>
          <w:b/>
          <w:sz w:val="16"/>
          <w:szCs w:val="16"/>
        </w:rPr>
        <w:t xml:space="preserve"> </w:t>
      </w:r>
      <w:r w:rsidRPr="00277CE2">
        <w:rPr>
          <w:rFonts w:ascii="Arial" w:hAnsi="Arial" w:cs="Arial"/>
          <w:b/>
          <w:sz w:val="16"/>
          <w:szCs w:val="16"/>
          <w:lang w:val="es-MX"/>
        </w:rPr>
        <w:t>XXXXXXXXXXXXXXXXXXXXXXXX</w:t>
      </w:r>
      <w:r w:rsidRPr="00277CE2">
        <w:rPr>
          <w:rFonts w:ascii="Arial" w:hAnsi="Arial" w:cs="Arial"/>
          <w:b/>
          <w:sz w:val="16"/>
          <w:szCs w:val="16"/>
        </w:rPr>
        <w:t xml:space="preserve">,  </w:t>
      </w:r>
      <w:r w:rsidRPr="00277CE2">
        <w:rPr>
          <w:rFonts w:ascii="Arial" w:hAnsi="Arial" w:cs="Arial"/>
          <w:sz w:val="16"/>
          <w:szCs w:val="16"/>
        </w:rPr>
        <w:t>el cual se deriva del procedimiento de INVITACION A CUANDO MENOS TRES PERSONAS número IA</w:t>
      </w:r>
      <w:r w:rsidRPr="00277CE2">
        <w:rPr>
          <w:rFonts w:ascii="Arial" w:hAnsi="Arial" w:cs="Arial"/>
          <w:b/>
          <w:sz w:val="16"/>
          <w:szCs w:val="16"/>
        </w:rPr>
        <w:t>-050GYR091-EXXX-2022</w:t>
      </w:r>
      <w:r w:rsidRPr="00277CE2">
        <w:rPr>
          <w:rFonts w:ascii="Arial" w:hAnsi="Arial" w:cs="Arial"/>
          <w:sz w:val="16"/>
          <w:szCs w:val="16"/>
        </w:rPr>
        <w:t>”</w:t>
      </w:r>
    </w:p>
    <w:p w14:paraId="7F0167D0" w14:textId="77777777" w:rsidR="003A5C50" w:rsidRPr="00277CE2" w:rsidRDefault="003A5C50" w:rsidP="003A5C50"/>
    <w:p w14:paraId="73F8877A" w14:textId="77777777" w:rsidR="00060361" w:rsidRPr="00277CE2" w:rsidRDefault="00060361" w:rsidP="00060361">
      <w:pPr>
        <w:tabs>
          <w:tab w:val="left" w:pos="4395"/>
        </w:tabs>
        <w:jc w:val="both"/>
        <w:rPr>
          <w:rFonts w:ascii="Arial" w:hAnsi="Arial" w:cs="Arial"/>
          <w:b/>
          <w:sz w:val="20"/>
        </w:rPr>
      </w:pPr>
    </w:p>
    <w:p w14:paraId="20724956" w14:textId="77777777" w:rsidR="00060361" w:rsidRPr="00277CE2" w:rsidRDefault="00060361" w:rsidP="00060361">
      <w:pPr>
        <w:tabs>
          <w:tab w:val="left" w:pos="4395"/>
        </w:tabs>
        <w:jc w:val="both"/>
        <w:rPr>
          <w:rFonts w:ascii="Arial" w:hAnsi="Arial" w:cs="Arial"/>
          <w:b/>
          <w:sz w:val="20"/>
          <w:lang w:val="es-ES_tradnl"/>
        </w:rPr>
      </w:pPr>
    </w:p>
    <w:p w14:paraId="5B741F03" w14:textId="77777777" w:rsidR="00060361" w:rsidRPr="00277CE2" w:rsidRDefault="00060361" w:rsidP="00060361">
      <w:pPr>
        <w:tabs>
          <w:tab w:val="left" w:pos="4395"/>
        </w:tabs>
        <w:jc w:val="both"/>
        <w:rPr>
          <w:rFonts w:ascii="Arial" w:hAnsi="Arial" w:cs="Arial"/>
          <w:b/>
          <w:sz w:val="20"/>
          <w:lang w:val="es-ES_tradnl"/>
        </w:rPr>
      </w:pPr>
    </w:p>
    <w:p w14:paraId="10D6ADD4" w14:textId="77777777" w:rsidR="00060361" w:rsidRPr="00277CE2" w:rsidRDefault="00060361" w:rsidP="00060361">
      <w:pPr>
        <w:tabs>
          <w:tab w:val="left" w:pos="4395"/>
        </w:tabs>
        <w:jc w:val="both"/>
        <w:rPr>
          <w:rFonts w:ascii="Arial" w:hAnsi="Arial" w:cs="Arial"/>
          <w:b/>
          <w:sz w:val="20"/>
          <w:lang w:val="es-ES_tradnl"/>
        </w:rPr>
      </w:pPr>
    </w:p>
    <w:p w14:paraId="16D75B89" w14:textId="77777777" w:rsidR="00060361" w:rsidRPr="00277CE2" w:rsidRDefault="00060361" w:rsidP="00060361">
      <w:pPr>
        <w:tabs>
          <w:tab w:val="left" w:pos="4395"/>
        </w:tabs>
        <w:jc w:val="both"/>
        <w:rPr>
          <w:rFonts w:ascii="Arial" w:hAnsi="Arial" w:cs="Arial"/>
          <w:b/>
          <w:sz w:val="20"/>
          <w:lang w:val="es-ES_tradnl"/>
        </w:rPr>
      </w:pPr>
    </w:p>
    <w:p w14:paraId="5EDF4F1D" w14:textId="77777777" w:rsidR="00060361" w:rsidRPr="00277CE2" w:rsidRDefault="00060361" w:rsidP="00060361">
      <w:pPr>
        <w:tabs>
          <w:tab w:val="left" w:pos="4395"/>
        </w:tabs>
        <w:jc w:val="both"/>
        <w:rPr>
          <w:rFonts w:ascii="Arial" w:hAnsi="Arial" w:cs="Arial"/>
          <w:b/>
          <w:sz w:val="20"/>
          <w:lang w:val="es-ES_tradnl"/>
        </w:rPr>
      </w:pPr>
    </w:p>
    <w:p w14:paraId="37EAFC27" w14:textId="77777777" w:rsidR="00EE0512" w:rsidRPr="00277CE2" w:rsidRDefault="00EE0512" w:rsidP="00060361">
      <w:pPr>
        <w:tabs>
          <w:tab w:val="left" w:pos="4395"/>
        </w:tabs>
        <w:jc w:val="both"/>
        <w:rPr>
          <w:rFonts w:ascii="Arial" w:hAnsi="Arial" w:cs="Arial"/>
          <w:b/>
          <w:sz w:val="20"/>
          <w:lang w:val="es-ES_tradnl"/>
        </w:rPr>
      </w:pPr>
    </w:p>
    <w:p w14:paraId="4CD83E3B" w14:textId="77777777" w:rsidR="00EE0512" w:rsidRPr="00277CE2" w:rsidRDefault="00EE0512" w:rsidP="00060361">
      <w:pPr>
        <w:tabs>
          <w:tab w:val="left" w:pos="4395"/>
        </w:tabs>
        <w:jc w:val="both"/>
        <w:rPr>
          <w:rFonts w:ascii="Arial" w:hAnsi="Arial" w:cs="Arial"/>
          <w:b/>
          <w:sz w:val="20"/>
          <w:lang w:val="es-ES_tradnl"/>
        </w:rPr>
      </w:pPr>
    </w:p>
    <w:p w14:paraId="1ED84403" w14:textId="77777777" w:rsidR="00EE0512" w:rsidRPr="00277CE2" w:rsidRDefault="00EE0512" w:rsidP="00060361">
      <w:pPr>
        <w:tabs>
          <w:tab w:val="left" w:pos="4395"/>
        </w:tabs>
        <w:jc w:val="both"/>
        <w:rPr>
          <w:rFonts w:ascii="Arial" w:hAnsi="Arial" w:cs="Arial"/>
          <w:b/>
          <w:sz w:val="20"/>
          <w:lang w:val="es-ES_tradnl"/>
        </w:rPr>
      </w:pPr>
    </w:p>
    <w:p w14:paraId="69B5F41D" w14:textId="77777777" w:rsidR="00EE0512" w:rsidRPr="00277CE2" w:rsidRDefault="00EE0512" w:rsidP="00060361">
      <w:pPr>
        <w:tabs>
          <w:tab w:val="left" w:pos="4395"/>
        </w:tabs>
        <w:jc w:val="both"/>
        <w:rPr>
          <w:rFonts w:ascii="Arial" w:hAnsi="Arial" w:cs="Arial"/>
          <w:b/>
          <w:sz w:val="20"/>
          <w:lang w:val="es-ES_tradnl"/>
        </w:rPr>
      </w:pPr>
    </w:p>
    <w:p w14:paraId="0462F240" w14:textId="77777777" w:rsidR="00EE0512" w:rsidRPr="00277CE2" w:rsidRDefault="00EE0512" w:rsidP="00060361">
      <w:pPr>
        <w:tabs>
          <w:tab w:val="left" w:pos="4395"/>
        </w:tabs>
        <w:jc w:val="both"/>
        <w:rPr>
          <w:rFonts w:ascii="Arial" w:hAnsi="Arial" w:cs="Arial"/>
          <w:b/>
          <w:sz w:val="20"/>
          <w:lang w:val="es-ES_tradnl"/>
        </w:rPr>
      </w:pPr>
    </w:p>
    <w:p w14:paraId="62F44270" w14:textId="77777777" w:rsidR="00060361" w:rsidRPr="00277CE2" w:rsidRDefault="00060361" w:rsidP="00060361">
      <w:pPr>
        <w:tabs>
          <w:tab w:val="left" w:pos="4395"/>
        </w:tabs>
        <w:jc w:val="both"/>
        <w:rPr>
          <w:rFonts w:ascii="Arial" w:hAnsi="Arial" w:cs="Arial"/>
          <w:b/>
          <w:sz w:val="20"/>
          <w:lang w:val="es-ES_tradnl"/>
        </w:rPr>
      </w:pPr>
    </w:p>
    <w:p w14:paraId="4FA59D93" w14:textId="77777777" w:rsidR="00060361" w:rsidRPr="00277CE2" w:rsidRDefault="00060361" w:rsidP="00060361">
      <w:pPr>
        <w:tabs>
          <w:tab w:val="left" w:pos="4395"/>
        </w:tabs>
        <w:jc w:val="both"/>
        <w:rPr>
          <w:rFonts w:ascii="Arial" w:hAnsi="Arial" w:cs="Arial"/>
          <w:b/>
          <w:sz w:val="20"/>
          <w:lang w:val="es-ES_tradnl"/>
        </w:rPr>
      </w:pPr>
    </w:p>
    <w:p w14:paraId="1F9AF6E8" w14:textId="77777777" w:rsidR="005A3764" w:rsidRPr="00277CE2" w:rsidRDefault="005A3764">
      <w:pPr>
        <w:suppressAutoHyphens w:val="0"/>
        <w:rPr>
          <w:rFonts w:ascii="Arial" w:hAnsi="Arial" w:cs="Arial"/>
          <w:b/>
        </w:rPr>
      </w:pPr>
    </w:p>
    <w:p w14:paraId="16FEE858" w14:textId="77777777" w:rsidR="00F5406D" w:rsidRPr="00277CE2" w:rsidRDefault="00F5406D">
      <w:pPr>
        <w:suppressAutoHyphens w:val="0"/>
        <w:rPr>
          <w:rFonts w:ascii="Arial" w:hAnsi="Arial" w:cs="Arial"/>
          <w:b/>
        </w:rPr>
      </w:pPr>
      <w:r w:rsidRPr="00277CE2">
        <w:rPr>
          <w:rFonts w:ascii="Arial" w:hAnsi="Arial" w:cs="Arial"/>
          <w:b/>
        </w:rPr>
        <w:br w:type="page"/>
      </w:r>
    </w:p>
    <w:p w14:paraId="4C242513" w14:textId="77777777" w:rsidR="00060361" w:rsidRPr="00277CE2" w:rsidRDefault="00060361" w:rsidP="00060361">
      <w:pPr>
        <w:tabs>
          <w:tab w:val="left" w:pos="7260"/>
        </w:tabs>
        <w:ind w:left="-142" w:right="-142"/>
        <w:jc w:val="center"/>
        <w:rPr>
          <w:rFonts w:ascii="Arial" w:hAnsi="Arial" w:cs="Arial"/>
          <w:b/>
        </w:rPr>
      </w:pPr>
      <w:r w:rsidRPr="00277CE2">
        <w:rPr>
          <w:rFonts w:ascii="Arial" w:hAnsi="Arial" w:cs="Arial"/>
          <w:b/>
        </w:rPr>
        <w:lastRenderedPageBreak/>
        <w:t xml:space="preserve">ANEXO </w:t>
      </w:r>
      <w:r w:rsidR="00F515C0" w:rsidRPr="00277CE2">
        <w:rPr>
          <w:rFonts w:ascii="Arial" w:hAnsi="Arial" w:cs="Arial"/>
          <w:b/>
        </w:rPr>
        <w:t>8 (OCHO)</w:t>
      </w:r>
    </w:p>
    <w:p w14:paraId="21AF3115" w14:textId="77777777" w:rsidR="00060361" w:rsidRPr="00277CE2" w:rsidRDefault="00060361" w:rsidP="00060361">
      <w:pPr>
        <w:pStyle w:val="Default"/>
        <w:jc w:val="center"/>
        <w:rPr>
          <w:rFonts w:ascii="Arial" w:hAnsi="Arial" w:cs="Arial"/>
          <w:b/>
          <w:bCs/>
          <w:szCs w:val="20"/>
        </w:rPr>
      </w:pPr>
      <w:r w:rsidRPr="00277CE2">
        <w:rPr>
          <w:rFonts w:ascii="Arial" w:hAnsi="Arial" w:cs="Arial"/>
          <w:b/>
          <w:bCs/>
          <w:szCs w:val="20"/>
        </w:rPr>
        <w:t>CARTA DE AUSENCIA DE INTERÉS</w:t>
      </w:r>
    </w:p>
    <w:p w14:paraId="58FAAAAD" w14:textId="77777777" w:rsidR="00060361" w:rsidRPr="00277CE2" w:rsidRDefault="00060361" w:rsidP="00060361">
      <w:pPr>
        <w:pStyle w:val="Default"/>
        <w:jc w:val="both"/>
        <w:rPr>
          <w:rFonts w:ascii="Arial" w:hAnsi="Arial" w:cs="Arial"/>
          <w:b/>
          <w:sz w:val="20"/>
          <w:szCs w:val="20"/>
        </w:rPr>
      </w:pPr>
    </w:p>
    <w:p w14:paraId="23728398" w14:textId="77777777" w:rsidR="00060361" w:rsidRPr="00277CE2" w:rsidRDefault="00060361" w:rsidP="00060361">
      <w:pPr>
        <w:pStyle w:val="Default"/>
        <w:jc w:val="both"/>
        <w:rPr>
          <w:rFonts w:ascii="Arial" w:hAnsi="Arial" w:cs="Arial"/>
          <w:sz w:val="20"/>
          <w:szCs w:val="20"/>
        </w:rPr>
      </w:pPr>
      <w:r w:rsidRPr="00277CE2">
        <w:rPr>
          <w:rFonts w:ascii="Arial" w:hAnsi="Arial" w:cs="Arial"/>
          <w:sz w:val="20"/>
          <w:szCs w:val="20"/>
        </w:rPr>
        <w:t>Declaro bajo protesta de decir verdad:</w:t>
      </w:r>
    </w:p>
    <w:p w14:paraId="7B2F2266" w14:textId="77777777" w:rsidR="00060361" w:rsidRPr="00277CE2" w:rsidRDefault="00060361" w:rsidP="00060361">
      <w:pPr>
        <w:pStyle w:val="Default"/>
        <w:jc w:val="both"/>
        <w:rPr>
          <w:rFonts w:ascii="Arial" w:hAnsi="Arial" w:cs="Arial"/>
          <w:sz w:val="20"/>
          <w:szCs w:val="20"/>
        </w:rPr>
      </w:pPr>
      <w:r w:rsidRPr="00277CE2">
        <w:rPr>
          <w:rFonts w:ascii="Arial" w:hAnsi="Arial" w:cs="Arial"/>
          <w:sz w:val="20"/>
          <w:szCs w:val="20"/>
        </w:rPr>
        <w:t xml:space="preserve">a) Conocer el “Protocolo de actuación en materia de contrataciones públicas, otorgamiento y prórroga de licencias, permisos, autorizaciones y concesiones” contenido en el Acuerdo por el que se expidió el mismo, publicado en el Diario Oficial de la Federación el 20 de agosto de 2015, modificado mediante los similares de fecha 19 de febrero de 2016 y 28 de febrero de 2017, así como las “Directrices del IMSS para evitar el conflicto de interés” contenidas en las “Políticas, Bases y Lineamientos en Materia de Adquisiciones, Arrendamientos y Servicios del Instituto Mexicano del Seguro Social” (POBALINES) por lo cual entiendo su contenido y alcance, que estoy consciente que mi calidad como servidor público me obliga a actuar de manera ética en cumplimiento a la fracción IX del artículo 7 de la Ley General de Responsabilidades Administrativas, en atención al principio de imparcialidad previsto en el Código de Ética de los servidores públicos del Gobierno Federal, en relación con lo dispuesto en el Código de Conducta y Prevención de Conflicto de Interés de las y los Servidores Públicos del Instituto Mexicano del Seguro Social; </w:t>
      </w:r>
    </w:p>
    <w:p w14:paraId="5A47AE7F" w14:textId="77777777" w:rsidR="00060361" w:rsidRPr="00277CE2" w:rsidRDefault="00060361" w:rsidP="00060361">
      <w:pPr>
        <w:pStyle w:val="Default"/>
        <w:jc w:val="both"/>
        <w:rPr>
          <w:rFonts w:ascii="Arial" w:hAnsi="Arial" w:cs="Arial"/>
          <w:sz w:val="20"/>
          <w:szCs w:val="20"/>
        </w:rPr>
      </w:pPr>
      <w:r w:rsidRPr="00277CE2">
        <w:rPr>
          <w:rFonts w:ascii="Arial" w:hAnsi="Arial" w:cs="Arial"/>
          <w:sz w:val="20"/>
          <w:szCs w:val="20"/>
        </w:rPr>
        <w:t xml:space="preserve">b) No tener situación alguna de conflicto de interés real o potencial, ni guardo relación familiar, personal o de negocios con los participantes, licitantes o invitados en el presente proceso de contratación, ni he celebrado a título o en beneficio personal: contrato, operación, convenio o instrumento mercantil, financiero o económico con sus socios, accionistas, directivos o representantes que pudiera comprometer mi imparcialidad como servidor público; </w:t>
      </w:r>
    </w:p>
    <w:p w14:paraId="0AFE1954" w14:textId="77777777" w:rsidR="00060361" w:rsidRPr="00277CE2" w:rsidRDefault="00060361" w:rsidP="00060361">
      <w:pPr>
        <w:pStyle w:val="Default"/>
        <w:jc w:val="both"/>
        <w:rPr>
          <w:rFonts w:ascii="Arial" w:hAnsi="Arial" w:cs="Arial"/>
          <w:sz w:val="20"/>
          <w:szCs w:val="20"/>
        </w:rPr>
      </w:pPr>
      <w:r w:rsidRPr="00277CE2">
        <w:rPr>
          <w:rFonts w:ascii="Arial" w:hAnsi="Arial" w:cs="Arial"/>
          <w:sz w:val="20"/>
          <w:szCs w:val="20"/>
        </w:rPr>
        <w:t xml:space="preserve">c) Comprometerme a informar oportunamente y por escrito al Titular de la Unidad Administrativa a la que me encuentro adscrito, cualquier impedimento o conflicto de interés derivado de esta declaración o cualquier otro que sea de mi conocimiento, y observar sus instrucciones dadas por escrito para su atención, tramitación y resolución; </w:t>
      </w:r>
    </w:p>
    <w:p w14:paraId="511E612A" w14:textId="77777777" w:rsidR="00060361" w:rsidRPr="00277CE2" w:rsidRDefault="00060361" w:rsidP="00060361">
      <w:pPr>
        <w:pStyle w:val="Default"/>
        <w:jc w:val="both"/>
        <w:rPr>
          <w:rFonts w:ascii="Arial" w:hAnsi="Arial" w:cs="Arial"/>
          <w:color w:val="auto"/>
          <w:sz w:val="20"/>
          <w:szCs w:val="20"/>
        </w:rPr>
      </w:pPr>
      <w:r w:rsidRPr="00277CE2">
        <w:rPr>
          <w:rFonts w:ascii="Arial" w:hAnsi="Arial" w:cs="Arial"/>
          <w:sz w:val="20"/>
          <w:szCs w:val="20"/>
        </w:rPr>
        <w:t xml:space="preserve">d) Comprometerme a que durante el desarrollo de mis funciones no solicitaré, aceptaré o recibiré por mí o por interpósita persona dinero, bienes muebles o inmuebles mediante enajenación en precio notoriamente inferior al que tenga en el mercado ordinario, </w:t>
      </w:r>
      <w:r w:rsidRPr="00277CE2">
        <w:rPr>
          <w:rFonts w:ascii="Arial" w:hAnsi="Arial" w:cs="Arial"/>
          <w:color w:val="auto"/>
          <w:sz w:val="20"/>
          <w:szCs w:val="20"/>
        </w:rPr>
        <w:t xml:space="preserve">donaciones, servicios, empleos, cargos o comisiones para mí o para las personas a que refiere el artículo 52 de la Ley General de Responsabilidades Administrativas, que procedan de cualquier persona física o moral que impliquen un conflicto de interés; </w:t>
      </w:r>
    </w:p>
    <w:p w14:paraId="15826433" w14:textId="77777777" w:rsidR="00060361" w:rsidRPr="00277CE2" w:rsidRDefault="00060361" w:rsidP="00060361">
      <w:pPr>
        <w:pStyle w:val="Default"/>
        <w:jc w:val="both"/>
        <w:rPr>
          <w:rFonts w:ascii="Arial" w:hAnsi="Arial" w:cs="Arial"/>
          <w:color w:val="auto"/>
          <w:sz w:val="20"/>
          <w:szCs w:val="20"/>
        </w:rPr>
      </w:pPr>
      <w:r w:rsidRPr="00277CE2">
        <w:rPr>
          <w:rFonts w:ascii="Arial" w:hAnsi="Arial" w:cs="Arial"/>
          <w:color w:val="auto"/>
          <w:sz w:val="20"/>
          <w:szCs w:val="20"/>
        </w:rPr>
        <w:t xml:space="preserve">e) Desempeñar las funciones y actividades que me sean asignadas bajo principios de legalidad, honradez, lealtad, imparcialidad y eficiencia que rigen el servicio público; </w:t>
      </w:r>
    </w:p>
    <w:p w14:paraId="464AA722" w14:textId="77777777" w:rsidR="00060361" w:rsidRPr="00277CE2" w:rsidRDefault="00060361" w:rsidP="00060361">
      <w:pPr>
        <w:pStyle w:val="Default"/>
        <w:jc w:val="both"/>
        <w:rPr>
          <w:rFonts w:ascii="Arial" w:hAnsi="Arial" w:cs="Arial"/>
          <w:color w:val="auto"/>
          <w:sz w:val="20"/>
          <w:szCs w:val="20"/>
        </w:rPr>
      </w:pPr>
      <w:r w:rsidRPr="00277CE2">
        <w:rPr>
          <w:rFonts w:ascii="Arial" w:hAnsi="Arial" w:cs="Arial"/>
          <w:color w:val="auto"/>
          <w:sz w:val="20"/>
          <w:szCs w:val="20"/>
        </w:rPr>
        <w:t xml:space="preserve">f) Reconozco que en el ejercicio de mis funciones es posible que tenga acceso a información confidencial, por lo que guardaré de manera estricta y absoluta, y mantendré una conducta de confidencialidad, reserva y secrecía, con cualquier persona con la que guarde una relación profesional de trabajo, familiar por consanguinidad o afinidad hasta el cuarto grado, que pudiera beneficiarse con el uso de información o documentación, y; </w:t>
      </w:r>
    </w:p>
    <w:p w14:paraId="38FA9C71" w14:textId="77777777" w:rsidR="00060361" w:rsidRPr="00277CE2" w:rsidRDefault="00060361" w:rsidP="00060361">
      <w:pPr>
        <w:pStyle w:val="Default"/>
        <w:jc w:val="both"/>
        <w:rPr>
          <w:rFonts w:ascii="Arial" w:hAnsi="Arial" w:cs="Arial"/>
          <w:color w:val="auto"/>
          <w:sz w:val="20"/>
          <w:szCs w:val="20"/>
        </w:rPr>
      </w:pPr>
      <w:r w:rsidRPr="00277CE2">
        <w:rPr>
          <w:rFonts w:ascii="Arial" w:hAnsi="Arial" w:cs="Arial"/>
          <w:color w:val="auto"/>
          <w:sz w:val="20"/>
          <w:szCs w:val="20"/>
        </w:rPr>
        <w:t xml:space="preserve">g) Que esta declaración es un compromiso personal y profesional, que conozco las disposiciones legales, reglamentarias y éticas que rigen al Instituto Mexicano del Seguro Social, así como los alcances y consecuencias de mi incumplimiento. </w:t>
      </w:r>
    </w:p>
    <w:p w14:paraId="015073C5" w14:textId="77777777" w:rsidR="00060361" w:rsidRPr="00277CE2" w:rsidRDefault="00060361" w:rsidP="00060361">
      <w:pPr>
        <w:pStyle w:val="Default"/>
        <w:jc w:val="both"/>
        <w:rPr>
          <w:rFonts w:ascii="Arial" w:hAnsi="Arial" w:cs="Arial"/>
          <w:color w:val="auto"/>
          <w:sz w:val="20"/>
          <w:szCs w:val="20"/>
        </w:rPr>
      </w:pPr>
      <w:r w:rsidRPr="00277CE2">
        <w:rPr>
          <w:rFonts w:ascii="Arial" w:hAnsi="Arial" w:cs="Arial"/>
          <w:color w:val="auto"/>
          <w:sz w:val="20"/>
          <w:szCs w:val="20"/>
        </w:rPr>
        <w:t xml:space="preserve">Nombres y firmas: </w:t>
      </w:r>
    </w:p>
    <w:tbl>
      <w:tblPr>
        <w:tblW w:w="10632" w:type="dxa"/>
        <w:tblCellSpacing w:w="2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BFBFBF"/>
        <w:tblLook w:val="04A0" w:firstRow="1" w:lastRow="0" w:firstColumn="1" w:lastColumn="0" w:noHBand="0" w:noVBand="1"/>
      </w:tblPr>
      <w:tblGrid>
        <w:gridCol w:w="3120"/>
        <w:gridCol w:w="3969"/>
        <w:gridCol w:w="3543"/>
      </w:tblGrid>
      <w:tr w:rsidR="00060361" w:rsidRPr="00277CE2" w14:paraId="1ED7E890" w14:textId="77777777" w:rsidTr="006A75B4">
        <w:trPr>
          <w:trHeight w:hRule="exact" w:val="468"/>
          <w:tblCellSpacing w:w="20" w:type="dxa"/>
        </w:trPr>
        <w:tc>
          <w:tcPr>
            <w:tcW w:w="3060" w:type="dxa"/>
            <w:tcBorders>
              <w:bottom w:val="outset" w:sz="6" w:space="0" w:color="auto"/>
            </w:tcBorders>
            <w:shd w:val="clear" w:color="auto" w:fill="BFBFBF"/>
            <w:vAlign w:val="center"/>
          </w:tcPr>
          <w:p w14:paraId="06760272" w14:textId="77777777" w:rsidR="00060361" w:rsidRPr="00277CE2" w:rsidRDefault="00060361" w:rsidP="006A75B4">
            <w:pPr>
              <w:jc w:val="both"/>
              <w:rPr>
                <w:rFonts w:ascii="Arial" w:hAnsi="Arial" w:cs="Arial"/>
                <w:b/>
                <w:sz w:val="20"/>
              </w:rPr>
            </w:pPr>
            <w:r w:rsidRPr="00277CE2">
              <w:rPr>
                <w:rFonts w:ascii="Arial" w:hAnsi="Arial" w:cs="Arial"/>
                <w:b/>
                <w:sz w:val="20"/>
              </w:rPr>
              <w:t>Nombre</w:t>
            </w:r>
          </w:p>
        </w:tc>
        <w:tc>
          <w:tcPr>
            <w:tcW w:w="3929" w:type="dxa"/>
            <w:tcBorders>
              <w:bottom w:val="outset" w:sz="6" w:space="0" w:color="auto"/>
              <w:right w:val="outset" w:sz="6" w:space="0" w:color="auto"/>
            </w:tcBorders>
            <w:shd w:val="clear" w:color="auto" w:fill="BFBFBF"/>
            <w:vAlign w:val="center"/>
          </w:tcPr>
          <w:p w14:paraId="78487387" w14:textId="77777777" w:rsidR="00060361" w:rsidRPr="00277CE2" w:rsidRDefault="00060361" w:rsidP="006A75B4">
            <w:pPr>
              <w:jc w:val="both"/>
              <w:rPr>
                <w:rFonts w:ascii="Arial" w:hAnsi="Arial" w:cs="Arial"/>
                <w:b/>
                <w:sz w:val="20"/>
              </w:rPr>
            </w:pPr>
            <w:r w:rsidRPr="00277CE2">
              <w:rPr>
                <w:rFonts w:ascii="Arial" w:hAnsi="Arial" w:cs="Arial"/>
                <w:b/>
                <w:sz w:val="20"/>
              </w:rPr>
              <w:t>Categoría</w:t>
            </w:r>
          </w:p>
        </w:tc>
        <w:tc>
          <w:tcPr>
            <w:tcW w:w="3483" w:type="dxa"/>
            <w:tcBorders>
              <w:left w:val="outset" w:sz="6" w:space="0" w:color="auto"/>
              <w:bottom w:val="outset" w:sz="6" w:space="0" w:color="auto"/>
              <w:right w:val="outset" w:sz="6" w:space="0" w:color="A0A0A0"/>
            </w:tcBorders>
            <w:shd w:val="clear" w:color="auto" w:fill="BFBFBF"/>
            <w:vAlign w:val="center"/>
          </w:tcPr>
          <w:p w14:paraId="0E84FC83" w14:textId="77777777" w:rsidR="00060361" w:rsidRPr="00277CE2" w:rsidRDefault="00060361" w:rsidP="006A75B4">
            <w:pPr>
              <w:jc w:val="both"/>
              <w:rPr>
                <w:rFonts w:ascii="Arial" w:hAnsi="Arial" w:cs="Arial"/>
                <w:b/>
                <w:sz w:val="20"/>
              </w:rPr>
            </w:pPr>
            <w:r w:rsidRPr="00277CE2">
              <w:rPr>
                <w:rFonts w:ascii="Arial" w:hAnsi="Arial" w:cs="Arial"/>
                <w:b/>
                <w:sz w:val="20"/>
              </w:rPr>
              <w:t>Firma</w:t>
            </w:r>
          </w:p>
        </w:tc>
      </w:tr>
      <w:tr w:rsidR="00060361" w:rsidRPr="00277CE2" w14:paraId="0395057B" w14:textId="77777777" w:rsidTr="006A75B4">
        <w:trPr>
          <w:trHeight w:hRule="exact" w:val="624"/>
          <w:tblCellSpacing w:w="20" w:type="dxa"/>
        </w:trPr>
        <w:tc>
          <w:tcPr>
            <w:tcW w:w="3060" w:type="dxa"/>
            <w:tcBorders>
              <w:top w:val="outset" w:sz="6" w:space="0" w:color="auto"/>
              <w:bottom w:val="outset" w:sz="6" w:space="0" w:color="auto"/>
            </w:tcBorders>
            <w:shd w:val="clear" w:color="auto" w:fill="FFFFFF"/>
            <w:vAlign w:val="center"/>
          </w:tcPr>
          <w:p w14:paraId="5C018DEA" w14:textId="77777777" w:rsidR="00060361" w:rsidRPr="00277CE2" w:rsidRDefault="00060361" w:rsidP="006A75B4">
            <w:pPr>
              <w:jc w:val="both"/>
              <w:rPr>
                <w:rFonts w:ascii="Arial" w:hAnsi="Arial" w:cs="Arial"/>
                <w:b/>
                <w:sz w:val="20"/>
              </w:rPr>
            </w:pPr>
          </w:p>
        </w:tc>
        <w:tc>
          <w:tcPr>
            <w:tcW w:w="3929" w:type="dxa"/>
            <w:tcBorders>
              <w:top w:val="outset" w:sz="6" w:space="0" w:color="auto"/>
              <w:bottom w:val="outset" w:sz="6" w:space="0" w:color="auto"/>
              <w:right w:val="outset" w:sz="6" w:space="0" w:color="auto"/>
            </w:tcBorders>
            <w:vAlign w:val="center"/>
          </w:tcPr>
          <w:p w14:paraId="42AE2D4A" w14:textId="77777777" w:rsidR="00060361" w:rsidRPr="00277CE2" w:rsidRDefault="00060361" w:rsidP="006A75B4">
            <w:pPr>
              <w:jc w:val="both"/>
              <w:rPr>
                <w:rFonts w:ascii="Arial" w:hAnsi="Arial" w:cs="Arial"/>
                <w:b/>
                <w:sz w:val="20"/>
              </w:rPr>
            </w:pPr>
          </w:p>
        </w:tc>
        <w:tc>
          <w:tcPr>
            <w:tcW w:w="3483" w:type="dxa"/>
            <w:tcBorders>
              <w:top w:val="outset" w:sz="6" w:space="0" w:color="auto"/>
              <w:left w:val="outset" w:sz="6" w:space="0" w:color="auto"/>
              <w:bottom w:val="outset" w:sz="6" w:space="0" w:color="auto"/>
              <w:right w:val="outset" w:sz="6" w:space="0" w:color="A0A0A0"/>
            </w:tcBorders>
            <w:vAlign w:val="center"/>
          </w:tcPr>
          <w:p w14:paraId="2F0C3D36" w14:textId="77777777" w:rsidR="00060361" w:rsidRPr="00277CE2" w:rsidRDefault="00060361" w:rsidP="006A75B4">
            <w:pPr>
              <w:jc w:val="both"/>
              <w:rPr>
                <w:rFonts w:ascii="Arial" w:hAnsi="Arial" w:cs="Arial"/>
                <w:b/>
                <w:sz w:val="20"/>
              </w:rPr>
            </w:pPr>
          </w:p>
        </w:tc>
      </w:tr>
    </w:tbl>
    <w:p w14:paraId="06FFF064" w14:textId="77777777" w:rsidR="00060361" w:rsidRPr="00277CE2" w:rsidRDefault="00060361" w:rsidP="00060361">
      <w:pPr>
        <w:pStyle w:val="Default"/>
        <w:jc w:val="both"/>
        <w:rPr>
          <w:rFonts w:ascii="Arial" w:hAnsi="Arial" w:cs="Arial"/>
          <w:color w:val="auto"/>
          <w:sz w:val="20"/>
          <w:szCs w:val="20"/>
          <w:lang w:val="es-ES"/>
        </w:rPr>
      </w:pPr>
    </w:p>
    <w:p w14:paraId="23B5E25A" w14:textId="77777777" w:rsidR="00060361" w:rsidRPr="00277CE2" w:rsidRDefault="00060361" w:rsidP="00060361">
      <w:pPr>
        <w:pStyle w:val="Textoindependiente"/>
        <w:rPr>
          <w:rFonts w:ascii="Arial" w:hAnsi="Arial" w:cs="Arial"/>
          <w:color w:val="FF0000"/>
        </w:rPr>
      </w:pPr>
      <w:r w:rsidRPr="00277CE2">
        <w:rPr>
          <w:rFonts w:ascii="Arial" w:hAnsi="Arial" w:cs="Arial"/>
        </w:rPr>
        <w:t>Ciudad de Puebla a xx de xx de 2022.</w:t>
      </w:r>
    </w:p>
    <w:p w14:paraId="13B96F1D" w14:textId="77777777" w:rsidR="00060361" w:rsidRPr="00277CE2" w:rsidRDefault="00060361" w:rsidP="00060361">
      <w:pPr>
        <w:pStyle w:val="Ttulo1"/>
        <w:numPr>
          <w:ilvl w:val="0"/>
          <w:numId w:val="0"/>
        </w:numPr>
        <w:spacing w:before="0" w:after="0"/>
        <w:ind w:left="432"/>
        <w:jc w:val="center"/>
        <w:rPr>
          <w:rFonts w:cs="Arial"/>
          <w:sz w:val="20"/>
          <w:szCs w:val="20"/>
        </w:rPr>
      </w:pPr>
    </w:p>
    <w:p w14:paraId="4BE86BE6" w14:textId="77777777" w:rsidR="00060361" w:rsidRPr="00277CE2" w:rsidRDefault="00060361" w:rsidP="00060361">
      <w:pPr>
        <w:rPr>
          <w:rFonts w:ascii="Arial" w:hAnsi="Arial" w:cs="Arial"/>
        </w:rPr>
      </w:pPr>
    </w:p>
    <w:p w14:paraId="2E803185" w14:textId="77777777" w:rsidR="00060361" w:rsidRPr="00277CE2" w:rsidRDefault="00060361" w:rsidP="00060361">
      <w:pPr>
        <w:rPr>
          <w:rFonts w:ascii="Arial" w:hAnsi="Arial" w:cs="Arial"/>
        </w:rPr>
      </w:pPr>
    </w:p>
    <w:p w14:paraId="06F8826D" w14:textId="77777777" w:rsidR="00060361" w:rsidRPr="00277CE2" w:rsidRDefault="00060361" w:rsidP="00060361">
      <w:pPr>
        <w:rPr>
          <w:rFonts w:ascii="Arial" w:hAnsi="Arial" w:cs="Arial"/>
        </w:rPr>
      </w:pPr>
    </w:p>
    <w:p w14:paraId="06B0518A" w14:textId="77777777" w:rsidR="00060361" w:rsidRPr="00277CE2" w:rsidRDefault="00060361" w:rsidP="00060361">
      <w:pPr>
        <w:rPr>
          <w:rFonts w:ascii="Arial" w:hAnsi="Arial" w:cs="Arial"/>
        </w:rPr>
      </w:pPr>
    </w:p>
    <w:p w14:paraId="3534C89E" w14:textId="77777777" w:rsidR="00060361" w:rsidRPr="00277CE2" w:rsidRDefault="00060361" w:rsidP="00060361">
      <w:pPr>
        <w:rPr>
          <w:rFonts w:ascii="Arial" w:hAnsi="Arial" w:cs="Arial"/>
        </w:rPr>
      </w:pPr>
    </w:p>
    <w:p w14:paraId="450112B1" w14:textId="77777777" w:rsidR="00060361" w:rsidRPr="00277CE2" w:rsidRDefault="00060361" w:rsidP="00060361">
      <w:pPr>
        <w:rPr>
          <w:rFonts w:ascii="Arial" w:hAnsi="Arial" w:cs="Arial"/>
        </w:rPr>
      </w:pPr>
    </w:p>
    <w:p w14:paraId="5536DA1B" w14:textId="77777777" w:rsidR="00060361" w:rsidRPr="00277CE2" w:rsidRDefault="00060361" w:rsidP="00060361">
      <w:pPr>
        <w:rPr>
          <w:rFonts w:ascii="Arial" w:hAnsi="Arial" w:cs="Arial"/>
        </w:rPr>
      </w:pPr>
    </w:p>
    <w:p w14:paraId="345A146D" w14:textId="77777777" w:rsidR="00060361" w:rsidRPr="00277CE2" w:rsidRDefault="00060361" w:rsidP="00060361">
      <w:pPr>
        <w:pStyle w:val="Ttulo1"/>
        <w:numPr>
          <w:ilvl w:val="0"/>
          <w:numId w:val="0"/>
        </w:numPr>
        <w:spacing w:before="0" w:after="0"/>
        <w:ind w:left="432"/>
        <w:jc w:val="center"/>
        <w:rPr>
          <w:rFonts w:cs="Arial"/>
          <w:sz w:val="20"/>
          <w:szCs w:val="20"/>
        </w:rPr>
      </w:pPr>
      <w:r w:rsidRPr="00277CE2">
        <w:rPr>
          <w:rFonts w:cs="Arial"/>
          <w:sz w:val="20"/>
          <w:szCs w:val="20"/>
        </w:rPr>
        <w:lastRenderedPageBreak/>
        <w:t xml:space="preserve">ANEXO </w:t>
      </w:r>
      <w:r w:rsidR="00F515C0" w:rsidRPr="00277CE2">
        <w:rPr>
          <w:rFonts w:cs="Arial"/>
          <w:sz w:val="20"/>
          <w:szCs w:val="20"/>
        </w:rPr>
        <w:t>9</w:t>
      </w:r>
      <w:r w:rsidRPr="00277CE2">
        <w:rPr>
          <w:rFonts w:cs="Arial"/>
          <w:sz w:val="20"/>
          <w:szCs w:val="20"/>
        </w:rPr>
        <w:t xml:space="preserve"> (</w:t>
      </w:r>
      <w:r w:rsidR="00F515C0" w:rsidRPr="00277CE2">
        <w:rPr>
          <w:rFonts w:cs="Arial"/>
          <w:sz w:val="20"/>
          <w:szCs w:val="20"/>
        </w:rPr>
        <w:t>NUEVE</w:t>
      </w:r>
      <w:r w:rsidRPr="00277CE2">
        <w:rPr>
          <w:rFonts w:cs="Arial"/>
          <w:sz w:val="20"/>
          <w:szCs w:val="20"/>
        </w:rPr>
        <w:t>)</w:t>
      </w:r>
    </w:p>
    <w:p w14:paraId="7ECE7289" w14:textId="77777777" w:rsidR="00060361" w:rsidRPr="00277CE2" w:rsidRDefault="00060361" w:rsidP="00A8694C">
      <w:pPr>
        <w:pStyle w:val="Ttulo3"/>
        <w:jc w:val="both"/>
        <w:rPr>
          <w:rFonts w:cs="Arial"/>
          <w:sz w:val="20"/>
          <w:szCs w:val="20"/>
        </w:rPr>
      </w:pPr>
      <w:r w:rsidRPr="00277CE2">
        <w:rPr>
          <w:rFonts w:cs="Arial"/>
          <w:sz w:val="20"/>
          <w:szCs w:val="20"/>
        </w:rPr>
        <w:t>FORMATO. INFORMACIÓN RESERVADA Y CONFIDENCIAL.</w:t>
      </w:r>
    </w:p>
    <w:p w14:paraId="510CE2E9" w14:textId="77777777" w:rsidR="00060361" w:rsidRPr="00277CE2" w:rsidRDefault="00060361" w:rsidP="00A8694C">
      <w:pPr>
        <w:jc w:val="both"/>
        <w:rPr>
          <w:rFonts w:ascii="Arial" w:hAnsi="Arial" w:cs="Arial"/>
          <w:b/>
          <w:sz w:val="20"/>
        </w:rPr>
      </w:pPr>
    </w:p>
    <w:p w14:paraId="7669E945" w14:textId="77777777" w:rsidR="00060361" w:rsidRPr="00277CE2" w:rsidRDefault="00060361" w:rsidP="00A8694C">
      <w:pPr>
        <w:pStyle w:val="Ttulo3"/>
        <w:jc w:val="both"/>
        <w:rPr>
          <w:rFonts w:cs="Arial"/>
          <w:sz w:val="20"/>
          <w:szCs w:val="20"/>
        </w:rPr>
      </w:pPr>
      <w:r w:rsidRPr="00277CE2">
        <w:rPr>
          <w:rFonts w:cs="Arial"/>
          <w:sz w:val="20"/>
          <w:szCs w:val="20"/>
        </w:rPr>
        <w:t xml:space="preserve">MÉXICO D.F., A __ DE ___________ </w:t>
      </w:r>
      <w:proofErr w:type="spellStart"/>
      <w:r w:rsidRPr="00277CE2">
        <w:rPr>
          <w:rFonts w:cs="Arial"/>
          <w:sz w:val="20"/>
          <w:szCs w:val="20"/>
        </w:rPr>
        <w:t>DE</w:t>
      </w:r>
      <w:proofErr w:type="spellEnd"/>
      <w:r w:rsidRPr="00277CE2">
        <w:rPr>
          <w:rFonts w:cs="Arial"/>
          <w:sz w:val="20"/>
          <w:szCs w:val="20"/>
        </w:rPr>
        <w:t xml:space="preserve"> </w:t>
      </w:r>
      <w:r w:rsidR="0055447E" w:rsidRPr="00277CE2">
        <w:rPr>
          <w:rFonts w:cs="Arial"/>
          <w:sz w:val="20"/>
          <w:szCs w:val="20"/>
        </w:rPr>
        <w:t>_____</w:t>
      </w:r>
      <w:r w:rsidRPr="00277CE2">
        <w:rPr>
          <w:rFonts w:cs="Arial"/>
          <w:sz w:val="20"/>
          <w:szCs w:val="20"/>
        </w:rPr>
        <w:t>.</w:t>
      </w:r>
    </w:p>
    <w:p w14:paraId="5826FA18" w14:textId="77777777" w:rsidR="00060361" w:rsidRPr="00277CE2" w:rsidRDefault="00060361" w:rsidP="00A8694C">
      <w:pPr>
        <w:pStyle w:val="Textonotapie"/>
        <w:spacing w:after="0"/>
        <w:ind w:right="193"/>
        <w:rPr>
          <w:rFonts w:cs="Arial"/>
          <w:b/>
          <w:sz w:val="20"/>
        </w:rPr>
      </w:pPr>
      <w:r w:rsidRPr="00277CE2">
        <w:rPr>
          <w:rFonts w:cs="Arial"/>
          <w:b/>
          <w:sz w:val="20"/>
        </w:rPr>
        <w:t>INSTITUTO MEXICANO DEL SEGURO SOCIAL</w:t>
      </w:r>
    </w:p>
    <w:p w14:paraId="6A5558A3" w14:textId="77777777" w:rsidR="00060361" w:rsidRPr="00277CE2" w:rsidRDefault="00060361" w:rsidP="00A8694C">
      <w:pPr>
        <w:pStyle w:val="Ttulo2"/>
        <w:jc w:val="both"/>
        <w:rPr>
          <w:rFonts w:cs="Arial"/>
          <w:sz w:val="20"/>
        </w:rPr>
      </w:pPr>
      <w:r w:rsidRPr="00277CE2">
        <w:rPr>
          <w:rFonts w:cs="Arial"/>
          <w:sz w:val="20"/>
        </w:rPr>
        <w:t>PRESENTE</w:t>
      </w:r>
    </w:p>
    <w:p w14:paraId="673650F6" w14:textId="77777777" w:rsidR="00060361" w:rsidRPr="00277CE2" w:rsidRDefault="00060361" w:rsidP="00A8694C">
      <w:pPr>
        <w:pStyle w:val="BalloonText1"/>
        <w:rPr>
          <w:rFonts w:ascii="Arial" w:hAnsi="Arial" w:cs="Arial"/>
          <w:sz w:val="20"/>
          <w:szCs w:val="20"/>
        </w:rPr>
      </w:pPr>
    </w:p>
    <w:p w14:paraId="29CCCEDA" w14:textId="77777777" w:rsidR="00060361" w:rsidRPr="00277CE2" w:rsidRDefault="00060361" w:rsidP="00A8694C">
      <w:pPr>
        <w:pStyle w:val="Textoindependiente"/>
        <w:jc w:val="both"/>
        <w:rPr>
          <w:rFonts w:ascii="Arial" w:hAnsi="Arial" w:cs="Arial"/>
          <w:sz w:val="20"/>
        </w:rPr>
      </w:pPr>
      <w:r w:rsidRPr="00277CE2">
        <w:rPr>
          <w:rFonts w:ascii="Arial" w:hAnsi="Arial" w:cs="Arial"/>
          <w:sz w:val="20"/>
          <w:u w:val="single"/>
        </w:rPr>
        <w:t>__</w:t>
      </w:r>
      <w:proofErr w:type="gramStart"/>
      <w:r w:rsidRPr="00277CE2">
        <w:rPr>
          <w:rFonts w:ascii="Arial" w:hAnsi="Arial" w:cs="Arial"/>
          <w:sz w:val="20"/>
          <w:u w:val="single"/>
        </w:rPr>
        <w:t>_(</w:t>
      </w:r>
      <w:proofErr w:type="gramEnd"/>
      <w:r w:rsidRPr="00277CE2">
        <w:rPr>
          <w:rFonts w:ascii="Arial" w:hAnsi="Arial" w:cs="Arial"/>
          <w:sz w:val="20"/>
          <w:u w:val="single"/>
        </w:rPr>
        <w:t xml:space="preserve">NOMBRE)  </w:t>
      </w:r>
      <w:r w:rsidRPr="00277CE2">
        <w:rPr>
          <w:rFonts w:ascii="Arial" w:hAnsi="Arial" w:cs="Arial"/>
          <w:sz w:val="20"/>
        </w:rPr>
        <w:t>, EN MI CARÁCTER DE _________________________, DE LA ___</w:t>
      </w:r>
      <w:r w:rsidRPr="00277CE2">
        <w:rPr>
          <w:rFonts w:ascii="Arial" w:hAnsi="Arial" w:cs="Arial"/>
          <w:sz w:val="20"/>
          <w:u w:val="single"/>
        </w:rPr>
        <w:t>(PERSONA FÍSICA O MORAL)___,</w:t>
      </w:r>
      <w:r w:rsidRPr="00277CE2">
        <w:rPr>
          <w:rFonts w:ascii="Arial" w:hAnsi="Arial" w:cs="Arial"/>
          <w:sz w:val="20"/>
        </w:rPr>
        <w:t xml:space="preserve"> MANIFIESTO POR MEDIO DE LA PRESENTE QUE LOS DOCUMENTOS CONTENIDOS EN MI PROPUESTA Y REMITIDA A LA CONVOCANTE PARA LA </w:t>
      </w:r>
      <w:r w:rsidR="00D1432E" w:rsidRPr="00277CE2">
        <w:rPr>
          <w:rFonts w:ascii="Arial" w:hAnsi="Arial" w:cs="Arial"/>
          <w:sz w:val="20"/>
        </w:rPr>
        <w:t>INVITACION A CUANDO MENOS TRES PERSONAS</w:t>
      </w:r>
      <w:r w:rsidRPr="00277CE2">
        <w:rPr>
          <w:rFonts w:ascii="Arial" w:hAnsi="Arial" w:cs="Arial"/>
          <w:sz w:val="20"/>
        </w:rPr>
        <w:t xml:space="preserve"> NO. ________________QUE CONTIENE A SU VEZ INFORMACIÓN DE CARÁCTER RESERVADA Y CONFIDENCIAL CON FUNDAMENTO EN LOS ARTÍCULOS 18 Y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312840BC" w14:textId="77777777" w:rsidR="00060361" w:rsidRPr="00277CE2" w:rsidRDefault="00060361" w:rsidP="00A8694C">
      <w:pPr>
        <w:pStyle w:val="Ttulo3"/>
        <w:jc w:val="both"/>
        <w:rPr>
          <w:rFonts w:cs="Arial"/>
          <w:sz w:val="20"/>
          <w:szCs w:val="20"/>
        </w:rPr>
      </w:pPr>
      <w:r w:rsidRPr="00277CE2">
        <w:rPr>
          <w:rFonts w:cs="Arial"/>
          <w:sz w:val="20"/>
          <w:szCs w:val="20"/>
        </w:rPr>
        <w:t>RELACIÓN DE DOCUMENTOS:</w:t>
      </w:r>
    </w:p>
    <w:p w14:paraId="70484755" w14:textId="77777777" w:rsidR="00060361" w:rsidRPr="00277CE2" w:rsidRDefault="00060361" w:rsidP="00A8694C">
      <w:pPr>
        <w:pStyle w:val="Ttulo3"/>
        <w:jc w:val="both"/>
        <w:rPr>
          <w:rFonts w:cs="Arial"/>
          <w:sz w:val="20"/>
          <w:szCs w:val="20"/>
        </w:rPr>
      </w:pPr>
      <w:r w:rsidRPr="00277CE2">
        <w:rPr>
          <w:rFonts w:cs="Arial"/>
          <w:sz w:val="20"/>
          <w:szCs w:val="20"/>
        </w:rPr>
        <w:t>EJEMPLOS:</w:t>
      </w:r>
    </w:p>
    <w:p w14:paraId="1FE57C52" w14:textId="77777777" w:rsidR="00060361" w:rsidRPr="00277CE2" w:rsidRDefault="00060361" w:rsidP="00A8694C">
      <w:pPr>
        <w:pStyle w:val="Lista"/>
        <w:numPr>
          <w:ilvl w:val="0"/>
          <w:numId w:val="4"/>
        </w:numPr>
        <w:jc w:val="both"/>
        <w:rPr>
          <w:rFonts w:ascii="Arial" w:hAnsi="Arial" w:cs="Arial"/>
          <w:sz w:val="20"/>
        </w:rPr>
      </w:pPr>
      <w:r w:rsidRPr="00277CE2">
        <w:rPr>
          <w:rFonts w:ascii="Arial" w:hAnsi="Arial" w:cs="Arial"/>
          <w:sz w:val="20"/>
        </w:rPr>
        <w:t>ACREDITAMIENTO, RESPECTO DE LA CUAL ES CONFIDENCIAL LA PARTE QUE SEÑALA LA RELACIÓN DE ACCIONISTAS DE LA SOCIEDAD.</w:t>
      </w:r>
    </w:p>
    <w:p w14:paraId="41DF13C1" w14:textId="77777777" w:rsidR="00060361" w:rsidRPr="00277CE2" w:rsidRDefault="00060361" w:rsidP="00A8694C">
      <w:pPr>
        <w:pStyle w:val="Lista"/>
        <w:numPr>
          <w:ilvl w:val="0"/>
          <w:numId w:val="4"/>
        </w:numPr>
        <w:jc w:val="both"/>
        <w:rPr>
          <w:rFonts w:ascii="Arial" w:hAnsi="Arial" w:cs="Arial"/>
          <w:sz w:val="20"/>
        </w:rPr>
      </w:pPr>
      <w:r w:rsidRPr="00277CE2">
        <w:rPr>
          <w:rFonts w:ascii="Arial" w:hAnsi="Arial" w:cs="Arial"/>
          <w:sz w:val="20"/>
        </w:rPr>
        <w:t>DOCUMENTOS EXPEDIDOS POR UN TERCERO.</w:t>
      </w:r>
    </w:p>
    <w:p w14:paraId="2605B545" w14:textId="77777777" w:rsidR="00060361" w:rsidRPr="00277CE2" w:rsidRDefault="00060361" w:rsidP="00A8694C">
      <w:pPr>
        <w:ind w:right="150"/>
        <w:jc w:val="both"/>
        <w:rPr>
          <w:rFonts w:ascii="Arial" w:hAnsi="Arial" w:cs="Arial"/>
          <w:sz w:val="20"/>
        </w:rPr>
      </w:pPr>
    </w:p>
    <w:p w14:paraId="4407EFF5" w14:textId="77777777" w:rsidR="00060361" w:rsidRPr="00277CE2" w:rsidRDefault="00060361" w:rsidP="00A8694C">
      <w:pPr>
        <w:pStyle w:val="Textoindependiente32"/>
        <w:rPr>
          <w:lang w:val="es-MX"/>
        </w:rPr>
      </w:pPr>
    </w:p>
    <w:p w14:paraId="7F8D6650" w14:textId="77777777" w:rsidR="00060361" w:rsidRPr="00277CE2" w:rsidRDefault="00060361" w:rsidP="00A8694C">
      <w:pPr>
        <w:pStyle w:val="Textoindependiente32"/>
        <w:rPr>
          <w:lang w:val="es-MX"/>
        </w:rPr>
      </w:pPr>
    </w:p>
    <w:p w14:paraId="6E9B02DF" w14:textId="77777777" w:rsidR="00060361" w:rsidRPr="00277CE2" w:rsidRDefault="00060361" w:rsidP="00A8694C">
      <w:pPr>
        <w:pStyle w:val="Textoindependiente32"/>
        <w:rPr>
          <w:lang w:val="es-MX"/>
        </w:rPr>
      </w:pPr>
    </w:p>
    <w:p w14:paraId="4BCA0FEF" w14:textId="77777777" w:rsidR="00060361" w:rsidRPr="00277CE2" w:rsidRDefault="00060361" w:rsidP="00A8694C">
      <w:pPr>
        <w:pStyle w:val="Textoindependiente32"/>
        <w:pBdr>
          <w:bottom w:val="single" w:sz="12" w:space="1" w:color="auto"/>
        </w:pBdr>
        <w:rPr>
          <w:lang w:val="es-MX"/>
        </w:rPr>
      </w:pPr>
      <w:r w:rsidRPr="00277CE2">
        <w:rPr>
          <w:lang w:val="es-MX"/>
        </w:rPr>
        <w:t>A T E N T A M E N T E</w:t>
      </w:r>
    </w:p>
    <w:p w14:paraId="21D22575" w14:textId="77777777" w:rsidR="00A8694C" w:rsidRPr="00277CE2" w:rsidRDefault="00A8694C" w:rsidP="00A8694C">
      <w:pPr>
        <w:pStyle w:val="Textoindependiente32"/>
        <w:pBdr>
          <w:bottom w:val="single" w:sz="12" w:space="1" w:color="auto"/>
        </w:pBdr>
        <w:rPr>
          <w:lang w:val="es-MX"/>
        </w:rPr>
      </w:pPr>
    </w:p>
    <w:p w14:paraId="15F3C6FC" w14:textId="77777777" w:rsidR="00060361" w:rsidRPr="00277CE2" w:rsidRDefault="00060361" w:rsidP="00A8694C">
      <w:pPr>
        <w:pStyle w:val="Textoindependiente"/>
        <w:jc w:val="both"/>
        <w:rPr>
          <w:rFonts w:ascii="Arial" w:hAnsi="Arial" w:cs="Arial"/>
          <w:sz w:val="20"/>
        </w:rPr>
      </w:pPr>
      <w:r w:rsidRPr="00277CE2">
        <w:rPr>
          <w:rFonts w:ascii="Arial" w:hAnsi="Arial" w:cs="Arial"/>
          <w:sz w:val="20"/>
        </w:rPr>
        <w:t>(NOMBRE, FIRMA Y CARGO)</w:t>
      </w:r>
    </w:p>
    <w:p w14:paraId="44255DFB" w14:textId="77777777" w:rsidR="00060361" w:rsidRPr="00277CE2" w:rsidRDefault="00060361" w:rsidP="00060361">
      <w:pPr>
        <w:jc w:val="both"/>
        <w:rPr>
          <w:rFonts w:ascii="Arial" w:hAnsi="Arial" w:cs="Arial"/>
          <w:sz w:val="20"/>
        </w:rPr>
      </w:pPr>
    </w:p>
    <w:p w14:paraId="68933502" w14:textId="77777777" w:rsidR="00060361" w:rsidRPr="00277CE2" w:rsidRDefault="00060361" w:rsidP="00060361">
      <w:pPr>
        <w:jc w:val="both"/>
        <w:rPr>
          <w:rFonts w:ascii="Arial" w:hAnsi="Arial" w:cs="Arial"/>
          <w:sz w:val="20"/>
        </w:rPr>
      </w:pPr>
    </w:p>
    <w:p w14:paraId="72656ADC" w14:textId="77777777" w:rsidR="00060361" w:rsidRPr="00277CE2" w:rsidRDefault="00060361" w:rsidP="00060361">
      <w:pPr>
        <w:jc w:val="both"/>
        <w:rPr>
          <w:rFonts w:ascii="Arial" w:hAnsi="Arial" w:cs="Arial"/>
          <w:b/>
          <w:sz w:val="20"/>
        </w:rPr>
      </w:pPr>
    </w:p>
    <w:p w14:paraId="37C171A8" w14:textId="77777777" w:rsidR="00060361" w:rsidRPr="00277CE2" w:rsidRDefault="00060361" w:rsidP="00060361">
      <w:pPr>
        <w:jc w:val="both"/>
        <w:rPr>
          <w:rFonts w:ascii="Arial" w:hAnsi="Arial" w:cs="Arial"/>
          <w:b/>
          <w:sz w:val="20"/>
        </w:rPr>
      </w:pPr>
    </w:p>
    <w:p w14:paraId="13321E10" w14:textId="77777777" w:rsidR="00060361" w:rsidRPr="00277CE2" w:rsidRDefault="00060361" w:rsidP="00060361">
      <w:pPr>
        <w:jc w:val="both"/>
        <w:rPr>
          <w:rFonts w:ascii="Arial" w:hAnsi="Arial" w:cs="Arial"/>
          <w:b/>
          <w:sz w:val="20"/>
        </w:rPr>
      </w:pPr>
    </w:p>
    <w:p w14:paraId="04B81219" w14:textId="77777777" w:rsidR="00060361" w:rsidRPr="00277CE2" w:rsidRDefault="00060361" w:rsidP="00060361">
      <w:pPr>
        <w:jc w:val="both"/>
        <w:rPr>
          <w:rFonts w:ascii="Arial" w:hAnsi="Arial" w:cs="Arial"/>
          <w:b/>
          <w:sz w:val="20"/>
        </w:rPr>
      </w:pPr>
    </w:p>
    <w:p w14:paraId="249B0B19" w14:textId="77777777" w:rsidR="00060361" w:rsidRPr="00277CE2" w:rsidRDefault="00060361" w:rsidP="00060361">
      <w:pPr>
        <w:jc w:val="both"/>
        <w:rPr>
          <w:rFonts w:ascii="Arial" w:hAnsi="Arial" w:cs="Arial"/>
          <w:b/>
          <w:sz w:val="20"/>
        </w:rPr>
      </w:pPr>
    </w:p>
    <w:p w14:paraId="6B057288" w14:textId="77777777" w:rsidR="00060361" w:rsidRPr="00277CE2" w:rsidRDefault="00060361" w:rsidP="00060361">
      <w:pPr>
        <w:jc w:val="both"/>
        <w:rPr>
          <w:rFonts w:ascii="Arial" w:hAnsi="Arial" w:cs="Arial"/>
          <w:b/>
          <w:sz w:val="20"/>
        </w:rPr>
      </w:pPr>
    </w:p>
    <w:p w14:paraId="4B07AAF1" w14:textId="77777777" w:rsidR="00060361" w:rsidRPr="00277CE2" w:rsidRDefault="00060361" w:rsidP="00060361">
      <w:pPr>
        <w:jc w:val="both"/>
        <w:rPr>
          <w:rFonts w:ascii="Arial" w:hAnsi="Arial" w:cs="Arial"/>
          <w:b/>
          <w:sz w:val="20"/>
        </w:rPr>
      </w:pPr>
    </w:p>
    <w:p w14:paraId="0035A9CF" w14:textId="77777777" w:rsidR="00060361" w:rsidRPr="00277CE2" w:rsidRDefault="00060361" w:rsidP="00060361">
      <w:pPr>
        <w:jc w:val="both"/>
        <w:rPr>
          <w:rFonts w:ascii="Arial" w:hAnsi="Arial" w:cs="Arial"/>
          <w:b/>
          <w:sz w:val="20"/>
        </w:rPr>
      </w:pPr>
    </w:p>
    <w:p w14:paraId="25C01DE7" w14:textId="77777777" w:rsidR="00060361" w:rsidRPr="00277CE2" w:rsidRDefault="00060361" w:rsidP="00060361">
      <w:pPr>
        <w:jc w:val="both"/>
        <w:rPr>
          <w:rFonts w:ascii="Arial" w:hAnsi="Arial" w:cs="Arial"/>
          <w:b/>
          <w:sz w:val="20"/>
        </w:rPr>
      </w:pPr>
    </w:p>
    <w:p w14:paraId="5647E722" w14:textId="77777777" w:rsidR="00060361" w:rsidRPr="00277CE2" w:rsidRDefault="00060361" w:rsidP="00060361">
      <w:pPr>
        <w:jc w:val="both"/>
        <w:rPr>
          <w:rFonts w:ascii="Arial" w:hAnsi="Arial" w:cs="Arial"/>
          <w:b/>
          <w:sz w:val="20"/>
        </w:rPr>
      </w:pPr>
    </w:p>
    <w:p w14:paraId="1F7ADEC4" w14:textId="77777777" w:rsidR="00060361" w:rsidRPr="00277CE2" w:rsidRDefault="00060361" w:rsidP="00060361">
      <w:pPr>
        <w:jc w:val="both"/>
        <w:rPr>
          <w:rFonts w:ascii="Arial" w:hAnsi="Arial" w:cs="Arial"/>
          <w:b/>
          <w:sz w:val="20"/>
        </w:rPr>
      </w:pPr>
    </w:p>
    <w:p w14:paraId="47C0CFC2" w14:textId="77777777" w:rsidR="00060361" w:rsidRPr="00277CE2" w:rsidRDefault="00060361" w:rsidP="00060361">
      <w:pPr>
        <w:jc w:val="both"/>
        <w:rPr>
          <w:rFonts w:ascii="Arial" w:hAnsi="Arial" w:cs="Arial"/>
          <w:b/>
          <w:sz w:val="20"/>
        </w:rPr>
      </w:pPr>
    </w:p>
    <w:p w14:paraId="4AEF150D" w14:textId="77777777" w:rsidR="00060361" w:rsidRPr="00277CE2" w:rsidRDefault="00060361" w:rsidP="00060361">
      <w:pPr>
        <w:jc w:val="both"/>
        <w:rPr>
          <w:rFonts w:ascii="Arial" w:hAnsi="Arial" w:cs="Arial"/>
          <w:b/>
          <w:bCs/>
          <w:sz w:val="20"/>
        </w:rPr>
      </w:pPr>
    </w:p>
    <w:p w14:paraId="510769D1" w14:textId="77777777" w:rsidR="00A8694C" w:rsidRPr="00277CE2" w:rsidRDefault="00A8694C" w:rsidP="00060361">
      <w:pPr>
        <w:jc w:val="center"/>
        <w:rPr>
          <w:rFonts w:ascii="Arial" w:hAnsi="Arial" w:cs="Arial"/>
          <w:b/>
          <w:bCs/>
        </w:rPr>
      </w:pPr>
    </w:p>
    <w:p w14:paraId="24734574" w14:textId="77777777" w:rsidR="00A8694C" w:rsidRPr="00277CE2" w:rsidRDefault="00A8694C" w:rsidP="00060361">
      <w:pPr>
        <w:jc w:val="center"/>
        <w:rPr>
          <w:rFonts w:ascii="Arial" w:hAnsi="Arial" w:cs="Arial"/>
          <w:b/>
          <w:bCs/>
        </w:rPr>
      </w:pPr>
    </w:p>
    <w:p w14:paraId="753C3466" w14:textId="77777777" w:rsidR="00A8694C" w:rsidRPr="00277CE2" w:rsidRDefault="00A8694C" w:rsidP="00060361">
      <w:pPr>
        <w:jc w:val="center"/>
        <w:rPr>
          <w:rFonts w:ascii="Arial" w:hAnsi="Arial" w:cs="Arial"/>
          <w:b/>
          <w:bCs/>
        </w:rPr>
      </w:pPr>
    </w:p>
    <w:p w14:paraId="21B33547" w14:textId="77777777" w:rsidR="00A8694C" w:rsidRPr="00277CE2" w:rsidRDefault="00A8694C" w:rsidP="00060361">
      <w:pPr>
        <w:jc w:val="center"/>
        <w:rPr>
          <w:rFonts w:ascii="Arial" w:hAnsi="Arial" w:cs="Arial"/>
          <w:b/>
          <w:bCs/>
        </w:rPr>
      </w:pPr>
    </w:p>
    <w:p w14:paraId="730FA0F5" w14:textId="77777777" w:rsidR="006F7BB6" w:rsidRPr="00277CE2" w:rsidRDefault="006F7BB6" w:rsidP="00060361">
      <w:pPr>
        <w:jc w:val="center"/>
        <w:rPr>
          <w:rFonts w:ascii="Arial" w:hAnsi="Arial" w:cs="Arial"/>
          <w:b/>
          <w:bCs/>
        </w:rPr>
      </w:pPr>
    </w:p>
    <w:p w14:paraId="399ED1BD" w14:textId="77777777" w:rsidR="00F5406D" w:rsidRPr="00277CE2" w:rsidRDefault="00F5406D">
      <w:pPr>
        <w:suppressAutoHyphens w:val="0"/>
        <w:rPr>
          <w:rFonts w:ascii="Arial" w:hAnsi="Arial" w:cs="Arial"/>
          <w:b/>
          <w:bCs/>
        </w:rPr>
      </w:pPr>
      <w:r w:rsidRPr="00277CE2">
        <w:rPr>
          <w:rFonts w:ascii="Arial" w:hAnsi="Arial" w:cs="Arial"/>
          <w:b/>
          <w:bCs/>
        </w:rPr>
        <w:br w:type="page"/>
      </w:r>
    </w:p>
    <w:p w14:paraId="1CE10785" w14:textId="77777777" w:rsidR="00060361" w:rsidRPr="00277CE2" w:rsidRDefault="00F515C0" w:rsidP="00060361">
      <w:pPr>
        <w:jc w:val="center"/>
        <w:rPr>
          <w:rFonts w:ascii="Arial" w:hAnsi="Arial" w:cs="Arial"/>
          <w:b/>
          <w:bCs/>
        </w:rPr>
      </w:pPr>
      <w:r w:rsidRPr="00277CE2">
        <w:rPr>
          <w:rFonts w:ascii="Arial" w:hAnsi="Arial" w:cs="Arial"/>
          <w:b/>
          <w:bCs/>
        </w:rPr>
        <w:lastRenderedPageBreak/>
        <w:t>ANEXO 10</w:t>
      </w:r>
      <w:r w:rsidR="00F5406D" w:rsidRPr="00277CE2">
        <w:rPr>
          <w:rFonts w:ascii="Arial" w:hAnsi="Arial" w:cs="Arial"/>
          <w:b/>
          <w:bCs/>
        </w:rPr>
        <w:t xml:space="preserve"> (</w:t>
      </w:r>
      <w:r w:rsidRPr="00277CE2">
        <w:rPr>
          <w:rFonts w:ascii="Arial" w:hAnsi="Arial" w:cs="Arial"/>
          <w:b/>
          <w:bCs/>
        </w:rPr>
        <w:t>DIEZ</w:t>
      </w:r>
      <w:r w:rsidR="00F5406D" w:rsidRPr="00277CE2">
        <w:rPr>
          <w:rFonts w:ascii="Arial" w:hAnsi="Arial" w:cs="Arial"/>
          <w:b/>
          <w:bCs/>
        </w:rPr>
        <w:t>)</w:t>
      </w:r>
    </w:p>
    <w:p w14:paraId="7FEA3435" w14:textId="77777777" w:rsidR="00060361" w:rsidRPr="00277CE2" w:rsidRDefault="00060361" w:rsidP="00060361">
      <w:pPr>
        <w:jc w:val="center"/>
        <w:rPr>
          <w:rFonts w:ascii="Arial" w:hAnsi="Arial" w:cs="Arial"/>
          <w:b/>
          <w:bCs/>
          <w:kern w:val="1"/>
        </w:rPr>
      </w:pPr>
      <w:r w:rsidRPr="00277CE2">
        <w:rPr>
          <w:rFonts w:ascii="Arial" w:hAnsi="Arial" w:cs="Arial"/>
          <w:b/>
          <w:bCs/>
          <w:kern w:val="1"/>
        </w:rPr>
        <w:t>FORMATO DE CARTA RELATIVA A REGISTROS.</w:t>
      </w:r>
    </w:p>
    <w:p w14:paraId="56E1CC9D" w14:textId="77777777" w:rsidR="00060361" w:rsidRPr="00277CE2" w:rsidRDefault="00060361" w:rsidP="00060361">
      <w:pPr>
        <w:jc w:val="both"/>
        <w:rPr>
          <w:rFonts w:ascii="Arial" w:hAnsi="Arial" w:cs="Arial"/>
          <w:sz w:val="20"/>
        </w:rPr>
      </w:pPr>
    </w:p>
    <w:p w14:paraId="2F738A83" w14:textId="77777777" w:rsidR="00060361" w:rsidRPr="00277CE2" w:rsidRDefault="00060361" w:rsidP="00060361">
      <w:pPr>
        <w:jc w:val="both"/>
        <w:rPr>
          <w:rFonts w:ascii="Arial" w:hAnsi="Arial" w:cs="Arial"/>
          <w:sz w:val="20"/>
        </w:rPr>
      </w:pPr>
    </w:p>
    <w:p w14:paraId="7E959782" w14:textId="77777777" w:rsidR="00060361" w:rsidRPr="00277CE2" w:rsidRDefault="00060361" w:rsidP="00060361">
      <w:pPr>
        <w:pStyle w:val="Ttulo4"/>
        <w:jc w:val="both"/>
        <w:rPr>
          <w:rFonts w:ascii="Arial" w:hAnsi="Arial" w:cs="Arial"/>
          <w:sz w:val="18"/>
          <w:szCs w:val="16"/>
        </w:rPr>
      </w:pPr>
      <w:r w:rsidRPr="00277CE2">
        <w:rPr>
          <w:rFonts w:ascii="Arial" w:hAnsi="Arial" w:cs="Arial"/>
          <w:sz w:val="18"/>
          <w:szCs w:val="16"/>
        </w:rPr>
        <w:t xml:space="preserve">CIUDAD DE MEXICO, A _______ DE _________________DE </w:t>
      </w:r>
      <w:r w:rsidR="0055447E" w:rsidRPr="00277CE2">
        <w:rPr>
          <w:rFonts w:ascii="Arial" w:hAnsi="Arial" w:cs="Arial"/>
          <w:sz w:val="18"/>
          <w:szCs w:val="16"/>
        </w:rPr>
        <w:t>______</w:t>
      </w:r>
      <w:r w:rsidRPr="00277CE2">
        <w:rPr>
          <w:rFonts w:ascii="Arial" w:hAnsi="Arial" w:cs="Arial"/>
          <w:sz w:val="18"/>
          <w:szCs w:val="16"/>
        </w:rPr>
        <w:t>.</w:t>
      </w:r>
    </w:p>
    <w:p w14:paraId="4BE240D9" w14:textId="77777777" w:rsidR="00060361" w:rsidRPr="00277CE2" w:rsidRDefault="00060361" w:rsidP="00060361">
      <w:pPr>
        <w:ind w:left="567" w:right="425"/>
        <w:jc w:val="both"/>
        <w:rPr>
          <w:rFonts w:ascii="Arial" w:eastAsia="Calibri" w:hAnsi="Arial" w:cs="Arial"/>
          <w:sz w:val="18"/>
          <w:szCs w:val="16"/>
        </w:rPr>
      </w:pPr>
    </w:p>
    <w:p w14:paraId="41DEB0F4" w14:textId="77777777" w:rsidR="00060361" w:rsidRPr="00277CE2" w:rsidRDefault="00060361" w:rsidP="00060361">
      <w:pPr>
        <w:pStyle w:val="Ttulo4"/>
        <w:jc w:val="both"/>
        <w:rPr>
          <w:rFonts w:ascii="Arial" w:eastAsia="Calibri" w:hAnsi="Arial" w:cs="Arial"/>
          <w:sz w:val="18"/>
          <w:szCs w:val="16"/>
        </w:rPr>
      </w:pPr>
      <w:r w:rsidRPr="00277CE2">
        <w:rPr>
          <w:rFonts w:ascii="Arial" w:eastAsia="Calibri" w:hAnsi="Arial" w:cs="Arial"/>
          <w:sz w:val="18"/>
          <w:szCs w:val="16"/>
        </w:rPr>
        <w:t>INSTITUTO MEXICANO DEL SEGURO SOCIAL</w:t>
      </w:r>
    </w:p>
    <w:p w14:paraId="17375E9B" w14:textId="77777777" w:rsidR="00060361" w:rsidRPr="00277CE2" w:rsidRDefault="00060361" w:rsidP="00060361">
      <w:pPr>
        <w:pStyle w:val="Ttulo5"/>
        <w:jc w:val="both"/>
        <w:rPr>
          <w:rFonts w:ascii="Arial" w:eastAsia="Calibri" w:hAnsi="Arial" w:cs="Arial"/>
          <w:sz w:val="18"/>
          <w:szCs w:val="16"/>
        </w:rPr>
      </w:pPr>
      <w:r w:rsidRPr="00277CE2">
        <w:rPr>
          <w:rFonts w:ascii="Arial" w:eastAsia="Calibri" w:hAnsi="Arial" w:cs="Arial"/>
          <w:sz w:val="18"/>
          <w:szCs w:val="16"/>
        </w:rPr>
        <w:t>PRESENTE</w:t>
      </w:r>
    </w:p>
    <w:p w14:paraId="42350B3E" w14:textId="77777777" w:rsidR="00060361" w:rsidRPr="00277CE2" w:rsidRDefault="00060361" w:rsidP="00060361">
      <w:pPr>
        <w:ind w:left="567" w:right="425"/>
        <w:jc w:val="both"/>
        <w:rPr>
          <w:rFonts w:ascii="Arial" w:hAnsi="Arial" w:cs="Arial"/>
          <w:b/>
          <w:bCs/>
          <w:sz w:val="18"/>
          <w:szCs w:val="16"/>
        </w:rPr>
      </w:pPr>
    </w:p>
    <w:p w14:paraId="07FD2670" w14:textId="77777777" w:rsidR="00060361" w:rsidRPr="00277CE2" w:rsidRDefault="00060361" w:rsidP="00060361">
      <w:pPr>
        <w:pStyle w:val="Textoindependienteprimerasangra2"/>
        <w:jc w:val="both"/>
        <w:rPr>
          <w:rFonts w:ascii="Arial" w:hAnsi="Arial" w:cs="Arial"/>
          <w:sz w:val="18"/>
          <w:szCs w:val="16"/>
        </w:rPr>
      </w:pPr>
      <w:r w:rsidRPr="00277CE2">
        <w:rPr>
          <w:rFonts w:ascii="Arial" w:hAnsi="Arial" w:cs="Arial"/>
          <w:b/>
          <w:bCs/>
          <w:sz w:val="18"/>
          <w:szCs w:val="16"/>
        </w:rPr>
        <w:t>(__________</w:t>
      </w:r>
      <w:r w:rsidRPr="00277CE2">
        <w:rPr>
          <w:rFonts w:ascii="Arial" w:hAnsi="Arial" w:cs="Arial"/>
          <w:b/>
          <w:bCs/>
          <w:sz w:val="18"/>
          <w:szCs w:val="16"/>
          <w:u w:val="single"/>
        </w:rPr>
        <w:t>NOMBRE</w:t>
      </w:r>
      <w:r w:rsidRPr="00277CE2">
        <w:rPr>
          <w:rFonts w:ascii="Arial" w:hAnsi="Arial" w:cs="Arial"/>
          <w:b/>
          <w:bCs/>
          <w:sz w:val="18"/>
          <w:szCs w:val="16"/>
        </w:rPr>
        <w:t>________)</w:t>
      </w:r>
      <w:r w:rsidRPr="00277CE2">
        <w:rPr>
          <w:rFonts w:ascii="Arial" w:hAnsi="Arial" w:cs="Arial"/>
          <w:sz w:val="18"/>
          <w:szCs w:val="16"/>
        </w:rPr>
        <w:t xml:space="preserve"> EN MI CARÁCTER DE REPRESENTANTE LEGAL DE LA </w:t>
      </w:r>
      <w:r w:rsidRPr="00277CE2">
        <w:rPr>
          <w:rFonts w:ascii="Arial" w:hAnsi="Arial" w:cs="Arial"/>
          <w:b/>
          <w:bCs/>
          <w:sz w:val="18"/>
          <w:szCs w:val="16"/>
        </w:rPr>
        <w:t>(__</w:t>
      </w:r>
      <w:r w:rsidRPr="00277CE2">
        <w:rPr>
          <w:rFonts w:ascii="Arial" w:hAnsi="Arial" w:cs="Arial"/>
          <w:b/>
          <w:bCs/>
          <w:sz w:val="18"/>
          <w:szCs w:val="16"/>
          <w:u w:val="single"/>
        </w:rPr>
        <w:t>NOMBRE O RAZÓN SOCIAL DE LA EMPRESA</w:t>
      </w:r>
      <w:r w:rsidRPr="00277CE2">
        <w:rPr>
          <w:rFonts w:ascii="Arial" w:hAnsi="Arial" w:cs="Arial"/>
          <w:b/>
          <w:bCs/>
          <w:sz w:val="18"/>
          <w:szCs w:val="16"/>
        </w:rPr>
        <w:t>__)</w:t>
      </w:r>
      <w:r w:rsidRPr="00277CE2">
        <w:rPr>
          <w:rFonts w:ascii="Arial" w:hAnsi="Arial" w:cs="Arial"/>
          <w:sz w:val="18"/>
          <w:szCs w:val="16"/>
        </w:rPr>
        <w:t>, Y EN TÉRMINOS DE LOS REQUISITOS QUE DEBERÁN CUMPLIR LOS PARTICIPANTES, EN EL PROCESO DE CONTRATACION CON NUMERO DE EVENTO______________________________, MANIFIESTO BAJO PROTESTA DE DECIR VERDAD LO SIGUIENTE:</w:t>
      </w:r>
    </w:p>
    <w:p w14:paraId="15B85328" w14:textId="77777777" w:rsidR="00060361" w:rsidRPr="00277CE2" w:rsidRDefault="00060361" w:rsidP="00060361">
      <w:pPr>
        <w:ind w:left="567" w:right="425"/>
        <w:jc w:val="both"/>
        <w:rPr>
          <w:rFonts w:ascii="Arial" w:hAnsi="Arial" w:cs="Arial"/>
          <w:sz w:val="18"/>
          <w:szCs w:val="16"/>
        </w:rPr>
      </w:pPr>
    </w:p>
    <w:p w14:paraId="5B5AEF69" w14:textId="77777777" w:rsidR="00060361" w:rsidRPr="00277CE2" w:rsidRDefault="00060361" w:rsidP="00060361">
      <w:pPr>
        <w:pStyle w:val="Listaconvietas2"/>
        <w:numPr>
          <w:ilvl w:val="0"/>
          <w:numId w:val="28"/>
        </w:numPr>
        <w:jc w:val="both"/>
        <w:rPr>
          <w:rFonts w:ascii="Arial" w:hAnsi="Arial" w:cs="Arial"/>
          <w:bCs/>
          <w:sz w:val="18"/>
          <w:szCs w:val="16"/>
        </w:rPr>
      </w:pPr>
      <w:r w:rsidRPr="00277CE2">
        <w:rPr>
          <w:rFonts w:ascii="Arial" w:hAnsi="Arial" w:cs="Arial"/>
          <w:sz w:val="18"/>
          <w:szCs w:val="16"/>
        </w:rPr>
        <w:t xml:space="preserve">QUE MI REPRESENTADA CUENTA CON REGISTRO FEDERAL </w:t>
      </w:r>
      <w:r w:rsidRPr="00277CE2">
        <w:rPr>
          <w:rFonts w:ascii="Arial" w:hAnsi="Arial" w:cs="Arial"/>
          <w:bCs/>
          <w:sz w:val="18"/>
          <w:szCs w:val="16"/>
        </w:rPr>
        <w:t>DE CONTRIBUYENTES (INDICAR NUMERO).</w:t>
      </w:r>
    </w:p>
    <w:p w14:paraId="4A9F6CBB" w14:textId="77777777" w:rsidR="00060361" w:rsidRPr="00277CE2" w:rsidRDefault="00060361" w:rsidP="00060361">
      <w:pPr>
        <w:pStyle w:val="Listaconvietas2"/>
        <w:numPr>
          <w:ilvl w:val="0"/>
          <w:numId w:val="28"/>
        </w:numPr>
        <w:jc w:val="both"/>
        <w:rPr>
          <w:rFonts w:ascii="Arial" w:hAnsi="Arial" w:cs="Arial"/>
          <w:b/>
          <w:bCs/>
          <w:sz w:val="18"/>
          <w:szCs w:val="16"/>
        </w:rPr>
      </w:pPr>
      <w:r w:rsidRPr="00277CE2">
        <w:rPr>
          <w:rFonts w:ascii="Arial" w:hAnsi="Arial" w:cs="Arial"/>
          <w:sz w:val="18"/>
          <w:szCs w:val="16"/>
        </w:rPr>
        <w:t>QUE MÍ REPRESENTADA CUENTA CON REGISTRO PATRONAL IMSS NUMERO O NUMEROS: (EN EL CASO QUE CUENTEN CON MAS DE UN REGISTRO PATRONAL DEBERAN ESPECIFICAR TODOS Y CADA UNO DE ELLOS).</w:t>
      </w:r>
    </w:p>
    <w:p w14:paraId="611B16C0" w14:textId="77777777" w:rsidR="00060361" w:rsidRPr="00277CE2" w:rsidRDefault="00060361" w:rsidP="00060361">
      <w:pPr>
        <w:pStyle w:val="Listaconvietas2"/>
        <w:numPr>
          <w:ilvl w:val="0"/>
          <w:numId w:val="28"/>
        </w:numPr>
        <w:jc w:val="both"/>
        <w:rPr>
          <w:rFonts w:ascii="Arial" w:hAnsi="Arial" w:cs="Arial"/>
          <w:b/>
          <w:bCs/>
          <w:sz w:val="18"/>
          <w:szCs w:val="16"/>
        </w:rPr>
      </w:pPr>
      <w:r w:rsidRPr="00277CE2">
        <w:rPr>
          <w:rFonts w:ascii="Arial" w:hAnsi="Arial" w:cs="Arial"/>
          <w:sz w:val="18"/>
          <w:szCs w:val="16"/>
        </w:rPr>
        <w:t xml:space="preserve">QUE MI REPRESENTADA CUENTA CON: </w:t>
      </w:r>
      <w:r w:rsidRPr="00277CE2">
        <w:rPr>
          <w:rFonts w:ascii="Arial" w:hAnsi="Arial" w:cs="Arial"/>
          <w:sz w:val="18"/>
          <w:szCs w:val="16"/>
          <w:u w:val="single"/>
        </w:rPr>
        <w:t>(NUMERO DE TRABAJADORES),</w:t>
      </w:r>
      <w:r w:rsidRPr="00277CE2">
        <w:rPr>
          <w:rFonts w:ascii="Arial" w:hAnsi="Arial" w:cs="Arial"/>
          <w:sz w:val="18"/>
          <w:szCs w:val="16"/>
        </w:rPr>
        <w:t xml:space="preserve"> REGISTRADOS ANTE EL IMSS.</w:t>
      </w:r>
    </w:p>
    <w:p w14:paraId="6744B544" w14:textId="77777777" w:rsidR="00060361" w:rsidRPr="00277CE2" w:rsidRDefault="00060361" w:rsidP="00060361">
      <w:pPr>
        <w:pStyle w:val="Listaconvietas2"/>
        <w:numPr>
          <w:ilvl w:val="0"/>
          <w:numId w:val="28"/>
        </w:numPr>
        <w:jc w:val="both"/>
        <w:rPr>
          <w:rFonts w:ascii="Arial" w:hAnsi="Arial" w:cs="Arial"/>
          <w:sz w:val="18"/>
          <w:szCs w:val="16"/>
        </w:rPr>
      </w:pPr>
      <w:r w:rsidRPr="00277CE2">
        <w:rPr>
          <w:rFonts w:ascii="Arial" w:hAnsi="Arial" w:cs="Arial"/>
          <w:sz w:val="18"/>
          <w:szCs w:val="16"/>
        </w:rPr>
        <w:t>QUE MI REPRESENTADA CUENTA CON REGISTRO INFONAVIT (INDICAR NUMERO).</w:t>
      </w:r>
    </w:p>
    <w:p w14:paraId="51EAD2A9" w14:textId="77777777" w:rsidR="00060361" w:rsidRPr="00277CE2" w:rsidRDefault="00060361" w:rsidP="00060361">
      <w:pPr>
        <w:ind w:left="567" w:right="425"/>
        <w:jc w:val="both"/>
        <w:rPr>
          <w:rFonts w:ascii="Arial" w:hAnsi="Arial" w:cs="Arial"/>
          <w:sz w:val="18"/>
          <w:szCs w:val="16"/>
        </w:rPr>
      </w:pPr>
    </w:p>
    <w:p w14:paraId="38A078E2" w14:textId="77777777" w:rsidR="00060361" w:rsidRPr="00277CE2" w:rsidRDefault="00060361" w:rsidP="00060361">
      <w:pPr>
        <w:pStyle w:val="Textoindependienteprimerasangra2"/>
        <w:jc w:val="both"/>
        <w:rPr>
          <w:rFonts w:ascii="Arial" w:hAnsi="Arial" w:cs="Arial"/>
          <w:sz w:val="18"/>
          <w:szCs w:val="16"/>
        </w:rPr>
      </w:pPr>
      <w:r w:rsidRPr="00277CE2">
        <w:rPr>
          <w:rFonts w:ascii="Arial" w:hAnsi="Arial" w:cs="Arial"/>
          <w:sz w:val="18"/>
          <w:szCs w:val="16"/>
        </w:rPr>
        <w:t>ASI MISMO MANIFIESTO BAJO PROTESTA DE DECIR VERDAD QUE EN CASO DE RESULTAR ADJUDICADO CUMPLIRE CABALMENTE LO ESTIPULADO EN EL RUBRO DE “ACREDITACION DE CUMPLIMIENTO DE OBLIGACIONES FISCALES” DE LA CONVOCATORIA O SOLICITUD DE COTIZACION DEL PRESENTE PROCESO DE CONTRACION.</w:t>
      </w:r>
    </w:p>
    <w:p w14:paraId="7F4A479F" w14:textId="77777777" w:rsidR="00060361" w:rsidRPr="00277CE2" w:rsidRDefault="00060361" w:rsidP="00060361">
      <w:pPr>
        <w:ind w:left="567" w:right="425"/>
        <w:jc w:val="both"/>
        <w:rPr>
          <w:rFonts w:ascii="Arial" w:hAnsi="Arial" w:cs="Arial"/>
          <w:sz w:val="18"/>
          <w:szCs w:val="16"/>
        </w:rPr>
      </w:pPr>
    </w:p>
    <w:p w14:paraId="5FAA9094" w14:textId="77777777" w:rsidR="00060361" w:rsidRPr="00277CE2" w:rsidRDefault="00060361" w:rsidP="00060361">
      <w:pPr>
        <w:ind w:left="567" w:right="425"/>
        <w:jc w:val="both"/>
        <w:rPr>
          <w:rFonts w:ascii="Arial" w:hAnsi="Arial" w:cs="Arial"/>
          <w:sz w:val="18"/>
          <w:szCs w:val="16"/>
        </w:rPr>
      </w:pPr>
    </w:p>
    <w:p w14:paraId="2D79544F" w14:textId="77777777" w:rsidR="00060361" w:rsidRPr="00277CE2" w:rsidRDefault="00060361" w:rsidP="00060361">
      <w:pPr>
        <w:ind w:left="567" w:right="425"/>
        <w:jc w:val="both"/>
        <w:rPr>
          <w:rFonts w:ascii="Arial" w:hAnsi="Arial" w:cs="Arial"/>
          <w:sz w:val="18"/>
          <w:szCs w:val="16"/>
        </w:rPr>
      </w:pPr>
    </w:p>
    <w:p w14:paraId="22A42CAC" w14:textId="77777777" w:rsidR="00060361" w:rsidRPr="00277CE2" w:rsidRDefault="00A8694C" w:rsidP="00A8694C">
      <w:pPr>
        <w:ind w:left="567" w:right="425"/>
        <w:jc w:val="center"/>
        <w:rPr>
          <w:rFonts w:ascii="Arial" w:hAnsi="Arial" w:cs="Arial"/>
          <w:b/>
          <w:sz w:val="18"/>
          <w:szCs w:val="16"/>
        </w:rPr>
      </w:pPr>
      <w:r w:rsidRPr="00277CE2">
        <w:rPr>
          <w:rFonts w:ascii="Arial" w:hAnsi="Arial" w:cs="Arial"/>
          <w:b/>
          <w:sz w:val="18"/>
          <w:szCs w:val="16"/>
        </w:rPr>
        <w:t>_______________________________________________</w:t>
      </w:r>
    </w:p>
    <w:p w14:paraId="0F529163" w14:textId="77777777" w:rsidR="00060361" w:rsidRPr="00277CE2" w:rsidRDefault="00060361" w:rsidP="00A8694C">
      <w:pPr>
        <w:pStyle w:val="Textoindependiente"/>
        <w:jc w:val="center"/>
        <w:rPr>
          <w:rFonts w:ascii="Arial" w:hAnsi="Arial" w:cs="Arial"/>
          <w:b/>
          <w:sz w:val="18"/>
          <w:szCs w:val="16"/>
        </w:rPr>
      </w:pPr>
      <w:r w:rsidRPr="00277CE2">
        <w:rPr>
          <w:rFonts w:ascii="Arial" w:hAnsi="Arial" w:cs="Arial"/>
          <w:b/>
          <w:sz w:val="18"/>
          <w:szCs w:val="16"/>
        </w:rPr>
        <w:t>(NOMBRE Y FIRMA DEL REPRESENTANTE LEGAL</w:t>
      </w:r>
    </w:p>
    <w:p w14:paraId="6DA040B4" w14:textId="77777777" w:rsidR="00060361" w:rsidRPr="00277CE2" w:rsidRDefault="00060361" w:rsidP="00060361">
      <w:pPr>
        <w:jc w:val="both"/>
        <w:rPr>
          <w:rFonts w:ascii="Arial" w:hAnsi="Arial" w:cs="Arial"/>
          <w:b/>
          <w:sz w:val="18"/>
          <w:szCs w:val="16"/>
        </w:rPr>
      </w:pPr>
    </w:p>
    <w:p w14:paraId="37DF2D01" w14:textId="77777777" w:rsidR="00060361" w:rsidRPr="00277CE2" w:rsidRDefault="00060361" w:rsidP="00060361">
      <w:pPr>
        <w:jc w:val="both"/>
        <w:rPr>
          <w:rFonts w:ascii="Arial" w:hAnsi="Arial" w:cs="Arial"/>
          <w:b/>
          <w:sz w:val="18"/>
          <w:szCs w:val="16"/>
        </w:rPr>
      </w:pPr>
    </w:p>
    <w:p w14:paraId="07CE63B2" w14:textId="77777777" w:rsidR="00060361" w:rsidRPr="00277CE2" w:rsidRDefault="00060361" w:rsidP="00060361">
      <w:pPr>
        <w:jc w:val="both"/>
        <w:rPr>
          <w:rFonts w:ascii="Arial" w:hAnsi="Arial" w:cs="Arial"/>
          <w:b/>
          <w:bCs/>
          <w:sz w:val="18"/>
          <w:szCs w:val="16"/>
        </w:rPr>
      </w:pPr>
    </w:p>
    <w:p w14:paraId="13D35F76" w14:textId="77777777" w:rsidR="00060361" w:rsidRPr="00277CE2" w:rsidRDefault="00060361" w:rsidP="00060361">
      <w:pPr>
        <w:jc w:val="both"/>
        <w:rPr>
          <w:rFonts w:ascii="Arial" w:hAnsi="Arial" w:cs="Arial"/>
          <w:b/>
          <w:bCs/>
          <w:sz w:val="18"/>
          <w:szCs w:val="16"/>
        </w:rPr>
      </w:pPr>
    </w:p>
    <w:p w14:paraId="2F01E365" w14:textId="77777777" w:rsidR="00060361" w:rsidRPr="00277CE2" w:rsidRDefault="00060361" w:rsidP="00060361">
      <w:pPr>
        <w:jc w:val="both"/>
        <w:rPr>
          <w:rFonts w:ascii="Arial" w:hAnsi="Arial" w:cs="Arial"/>
          <w:b/>
          <w:sz w:val="18"/>
          <w:szCs w:val="16"/>
        </w:rPr>
      </w:pPr>
      <w:bookmarkStart w:id="3" w:name="_Toc235869599"/>
    </w:p>
    <w:p w14:paraId="767D7600" w14:textId="77777777" w:rsidR="00060361" w:rsidRPr="00277CE2" w:rsidRDefault="00060361" w:rsidP="00060361">
      <w:pPr>
        <w:jc w:val="both"/>
        <w:rPr>
          <w:rFonts w:ascii="Arial" w:hAnsi="Arial" w:cs="Arial"/>
          <w:b/>
          <w:sz w:val="18"/>
          <w:szCs w:val="16"/>
        </w:rPr>
      </w:pPr>
    </w:p>
    <w:p w14:paraId="4624D5CF" w14:textId="77777777" w:rsidR="00060361" w:rsidRPr="00277CE2" w:rsidRDefault="00060361" w:rsidP="00060361">
      <w:pPr>
        <w:jc w:val="both"/>
        <w:rPr>
          <w:rFonts w:ascii="Arial" w:hAnsi="Arial" w:cs="Arial"/>
          <w:b/>
          <w:sz w:val="18"/>
          <w:szCs w:val="16"/>
        </w:rPr>
      </w:pPr>
    </w:p>
    <w:p w14:paraId="0E2B5120" w14:textId="77777777" w:rsidR="00060361" w:rsidRPr="00277CE2" w:rsidRDefault="00060361" w:rsidP="00060361">
      <w:pPr>
        <w:jc w:val="both"/>
        <w:rPr>
          <w:rFonts w:ascii="Arial" w:hAnsi="Arial" w:cs="Arial"/>
          <w:b/>
          <w:sz w:val="18"/>
          <w:szCs w:val="16"/>
        </w:rPr>
      </w:pPr>
    </w:p>
    <w:p w14:paraId="2ED3F3D2" w14:textId="77777777" w:rsidR="00060361" w:rsidRPr="00277CE2" w:rsidRDefault="00060361" w:rsidP="00060361">
      <w:pPr>
        <w:jc w:val="both"/>
        <w:rPr>
          <w:rFonts w:ascii="Arial" w:hAnsi="Arial" w:cs="Arial"/>
          <w:b/>
          <w:sz w:val="18"/>
          <w:szCs w:val="16"/>
        </w:rPr>
      </w:pPr>
    </w:p>
    <w:p w14:paraId="143D85CD" w14:textId="77777777" w:rsidR="00060361" w:rsidRPr="00277CE2" w:rsidRDefault="00060361" w:rsidP="00060361">
      <w:pPr>
        <w:jc w:val="both"/>
        <w:rPr>
          <w:rFonts w:ascii="Arial" w:hAnsi="Arial" w:cs="Arial"/>
          <w:b/>
          <w:sz w:val="18"/>
          <w:szCs w:val="16"/>
        </w:rPr>
      </w:pPr>
    </w:p>
    <w:p w14:paraId="1742BA07" w14:textId="77777777" w:rsidR="00060361" w:rsidRPr="00277CE2" w:rsidRDefault="00060361" w:rsidP="00060361">
      <w:pPr>
        <w:jc w:val="both"/>
        <w:rPr>
          <w:rFonts w:ascii="Arial" w:hAnsi="Arial" w:cs="Arial"/>
          <w:b/>
          <w:sz w:val="18"/>
          <w:szCs w:val="16"/>
        </w:rPr>
      </w:pPr>
    </w:p>
    <w:p w14:paraId="75E76CFD" w14:textId="77777777" w:rsidR="00060361" w:rsidRPr="00277CE2" w:rsidRDefault="00060361" w:rsidP="00060361">
      <w:pPr>
        <w:jc w:val="both"/>
        <w:rPr>
          <w:rFonts w:ascii="Arial" w:hAnsi="Arial" w:cs="Arial"/>
          <w:b/>
          <w:sz w:val="18"/>
          <w:szCs w:val="16"/>
        </w:rPr>
      </w:pPr>
    </w:p>
    <w:p w14:paraId="4A4D2CEE" w14:textId="77777777" w:rsidR="00060361" w:rsidRPr="00277CE2" w:rsidRDefault="00060361" w:rsidP="00060361">
      <w:pPr>
        <w:jc w:val="both"/>
        <w:rPr>
          <w:rFonts w:ascii="Arial" w:hAnsi="Arial" w:cs="Arial"/>
          <w:b/>
          <w:sz w:val="18"/>
          <w:szCs w:val="16"/>
        </w:rPr>
      </w:pPr>
    </w:p>
    <w:p w14:paraId="0DC18C97" w14:textId="77777777" w:rsidR="00060361" w:rsidRPr="00277CE2" w:rsidRDefault="00060361" w:rsidP="00060361">
      <w:pPr>
        <w:jc w:val="both"/>
        <w:rPr>
          <w:rFonts w:ascii="Arial" w:hAnsi="Arial" w:cs="Arial"/>
          <w:b/>
          <w:sz w:val="18"/>
          <w:szCs w:val="16"/>
        </w:rPr>
      </w:pPr>
    </w:p>
    <w:p w14:paraId="553B466F" w14:textId="77777777" w:rsidR="00060361" w:rsidRPr="00277CE2" w:rsidRDefault="00060361" w:rsidP="00060361">
      <w:pPr>
        <w:jc w:val="both"/>
        <w:rPr>
          <w:rFonts w:ascii="Arial" w:hAnsi="Arial" w:cs="Arial"/>
          <w:b/>
          <w:sz w:val="18"/>
          <w:szCs w:val="16"/>
        </w:rPr>
      </w:pPr>
    </w:p>
    <w:p w14:paraId="5E09F866" w14:textId="77777777" w:rsidR="00060361" w:rsidRPr="00277CE2" w:rsidRDefault="00060361" w:rsidP="00060361">
      <w:pPr>
        <w:jc w:val="both"/>
        <w:rPr>
          <w:rFonts w:ascii="Arial" w:hAnsi="Arial" w:cs="Arial"/>
          <w:b/>
          <w:sz w:val="18"/>
          <w:szCs w:val="16"/>
        </w:rPr>
      </w:pPr>
    </w:p>
    <w:p w14:paraId="3F8B465C" w14:textId="77777777" w:rsidR="00060361" w:rsidRPr="00277CE2" w:rsidRDefault="00060361" w:rsidP="00060361">
      <w:pPr>
        <w:jc w:val="both"/>
        <w:rPr>
          <w:rFonts w:ascii="Arial" w:hAnsi="Arial" w:cs="Arial"/>
          <w:b/>
          <w:sz w:val="18"/>
          <w:szCs w:val="16"/>
        </w:rPr>
      </w:pPr>
    </w:p>
    <w:p w14:paraId="5D170113" w14:textId="77777777" w:rsidR="00060361" w:rsidRPr="00277CE2" w:rsidRDefault="00060361" w:rsidP="00060361">
      <w:pPr>
        <w:jc w:val="both"/>
        <w:rPr>
          <w:rFonts w:ascii="Arial" w:hAnsi="Arial" w:cs="Arial"/>
          <w:b/>
          <w:sz w:val="18"/>
          <w:szCs w:val="16"/>
        </w:rPr>
      </w:pPr>
    </w:p>
    <w:p w14:paraId="569124F2" w14:textId="77777777" w:rsidR="00060361" w:rsidRPr="00277CE2" w:rsidRDefault="00060361" w:rsidP="00060361">
      <w:pPr>
        <w:jc w:val="both"/>
        <w:rPr>
          <w:rFonts w:ascii="Arial" w:hAnsi="Arial" w:cs="Arial"/>
          <w:b/>
          <w:sz w:val="18"/>
          <w:szCs w:val="16"/>
        </w:rPr>
      </w:pPr>
    </w:p>
    <w:p w14:paraId="19433919" w14:textId="77777777" w:rsidR="00060361" w:rsidRPr="00277CE2" w:rsidRDefault="00060361" w:rsidP="00060361">
      <w:pPr>
        <w:jc w:val="both"/>
        <w:rPr>
          <w:rFonts w:ascii="Arial" w:hAnsi="Arial" w:cs="Arial"/>
          <w:b/>
          <w:sz w:val="18"/>
          <w:szCs w:val="16"/>
        </w:rPr>
      </w:pPr>
    </w:p>
    <w:p w14:paraId="42F23E1D" w14:textId="77777777" w:rsidR="00060361" w:rsidRPr="00277CE2" w:rsidRDefault="00060361" w:rsidP="00060361">
      <w:pPr>
        <w:jc w:val="both"/>
        <w:rPr>
          <w:rFonts w:ascii="Arial" w:hAnsi="Arial" w:cs="Arial"/>
          <w:b/>
          <w:sz w:val="18"/>
          <w:szCs w:val="16"/>
        </w:rPr>
      </w:pPr>
    </w:p>
    <w:p w14:paraId="6245A3B1" w14:textId="77777777" w:rsidR="00A8694C" w:rsidRPr="00277CE2" w:rsidRDefault="00A8694C" w:rsidP="00060361">
      <w:pPr>
        <w:pStyle w:val="Ttulo4"/>
        <w:jc w:val="center"/>
        <w:rPr>
          <w:rFonts w:ascii="Arial" w:hAnsi="Arial" w:cs="Arial"/>
          <w:sz w:val="22"/>
          <w:szCs w:val="16"/>
        </w:rPr>
      </w:pPr>
    </w:p>
    <w:p w14:paraId="24A5B03E" w14:textId="77777777" w:rsidR="00F5406D" w:rsidRPr="00277CE2" w:rsidRDefault="00F5406D">
      <w:pPr>
        <w:suppressAutoHyphens w:val="0"/>
        <w:rPr>
          <w:rFonts w:ascii="Arial" w:hAnsi="Arial" w:cs="Arial"/>
          <w:b/>
          <w:bCs/>
          <w:szCs w:val="24"/>
        </w:rPr>
      </w:pPr>
      <w:r w:rsidRPr="00277CE2">
        <w:rPr>
          <w:rFonts w:ascii="Arial" w:hAnsi="Arial" w:cs="Arial"/>
          <w:szCs w:val="24"/>
        </w:rPr>
        <w:br w:type="page"/>
      </w:r>
    </w:p>
    <w:p w14:paraId="0367066E" w14:textId="77777777" w:rsidR="00060361" w:rsidRPr="00277CE2" w:rsidRDefault="00060361" w:rsidP="00060361">
      <w:pPr>
        <w:pStyle w:val="Ttulo4"/>
        <w:jc w:val="center"/>
        <w:rPr>
          <w:rFonts w:ascii="Arial" w:hAnsi="Arial" w:cs="Arial"/>
          <w:sz w:val="24"/>
          <w:szCs w:val="24"/>
        </w:rPr>
      </w:pPr>
      <w:r w:rsidRPr="00277CE2">
        <w:rPr>
          <w:rFonts w:ascii="Arial" w:hAnsi="Arial" w:cs="Arial"/>
          <w:sz w:val="24"/>
          <w:szCs w:val="24"/>
        </w:rPr>
        <w:lastRenderedPageBreak/>
        <w:t>ANEXO 1</w:t>
      </w:r>
      <w:r w:rsidR="00F515C0" w:rsidRPr="00277CE2">
        <w:rPr>
          <w:rFonts w:ascii="Arial" w:hAnsi="Arial" w:cs="Arial"/>
          <w:sz w:val="24"/>
          <w:szCs w:val="24"/>
        </w:rPr>
        <w:t>1 (ONCE)</w:t>
      </w:r>
    </w:p>
    <w:p w14:paraId="226E5D84" w14:textId="77777777" w:rsidR="00060361" w:rsidRPr="00277CE2" w:rsidRDefault="00060361" w:rsidP="00060361">
      <w:pPr>
        <w:pStyle w:val="Sinespaciado"/>
        <w:jc w:val="center"/>
        <w:rPr>
          <w:rFonts w:ascii="Arial" w:hAnsi="Arial" w:cs="Arial"/>
          <w:b/>
          <w:sz w:val="20"/>
          <w:szCs w:val="20"/>
          <w:u w:val="single"/>
        </w:rPr>
      </w:pPr>
      <w:bookmarkStart w:id="4" w:name="_Toc440557069"/>
      <w:bookmarkStart w:id="5" w:name="_Toc235869598"/>
      <w:bookmarkStart w:id="6" w:name="_Toc76280705"/>
      <w:bookmarkStart w:id="7" w:name="_Toc185934543"/>
      <w:bookmarkEnd w:id="3"/>
      <w:r w:rsidRPr="00277CE2">
        <w:rPr>
          <w:rFonts w:ascii="Arial" w:hAnsi="Arial" w:cs="Arial"/>
          <w:b/>
          <w:sz w:val="20"/>
          <w:szCs w:val="20"/>
        </w:rPr>
        <w:t xml:space="preserve">MANIFESTACIÓN DE INTERÉS EN PARTICIPAR EN LA </w:t>
      </w:r>
      <w:bookmarkEnd w:id="4"/>
      <w:r w:rsidR="00D1432E" w:rsidRPr="00277CE2">
        <w:rPr>
          <w:rFonts w:ascii="Arial" w:hAnsi="Arial" w:cs="Arial"/>
          <w:b/>
          <w:sz w:val="20"/>
          <w:szCs w:val="20"/>
        </w:rPr>
        <w:t>INVITACION A CUANDO MENOS TRES PERSONAS</w:t>
      </w:r>
    </w:p>
    <w:p w14:paraId="7F06433A" w14:textId="77777777" w:rsidR="00060361" w:rsidRPr="00277CE2" w:rsidRDefault="00060361" w:rsidP="00060361">
      <w:pPr>
        <w:pStyle w:val="Sinespaciado"/>
        <w:jc w:val="center"/>
        <w:rPr>
          <w:rFonts w:ascii="Arial" w:hAnsi="Arial" w:cs="Arial"/>
          <w:b/>
          <w:sz w:val="20"/>
          <w:szCs w:val="20"/>
          <w:u w:val="single"/>
        </w:rPr>
      </w:pPr>
      <w:bookmarkStart w:id="8" w:name="_Toc440557070"/>
      <w:r w:rsidRPr="00277CE2">
        <w:rPr>
          <w:rFonts w:ascii="Arial" w:hAnsi="Arial" w:cs="Arial"/>
          <w:b/>
          <w:sz w:val="20"/>
          <w:szCs w:val="20"/>
        </w:rPr>
        <w:t>Y SOLICITAR ACLARACIONES A LA CONVOCATORIA</w:t>
      </w:r>
      <w:bookmarkEnd w:id="8"/>
    </w:p>
    <w:p w14:paraId="2E4E03B4" w14:textId="77777777" w:rsidR="00060361" w:rsidRPr="00277CE2" w:rsidRDefault="00060361" w:rsidP="00060361">
      <w:pPr>
        <w:pStyle w:val="Sinespaciado"/>
        <w:jc w:val="both"/>
        <w:rPr>
          <w:rFonts w:ascii="Arial" w:hAnsi="Arial" w:cs="Arial"/>
          <w:sz w:val="20"/>
          <w:szCs w:val="20"/>
        </w:rPr>
      </w:pPr>
    </w:p>
    <w:p w14:paraId="01F0DF25" w14:textId="77777777" w:rsidR="00060361" w:rsidRPr="00277CE2" w:rsidRDefault="00060361" w:rsidP="00060361">
      <w:pPr>
        <w:pStyle w:val="Sinespaciado"/>
        <w:jc w:val="both"/>
        <w:rPr>
          <w:rFonts w:ascii="Arial" w:hAnsi="Arial" w:cs="Arial"/>
          <w:sz w:val="20"/>
          <w:szCs w:val="20"/>
        </w:rPr>
      </w:pPr>
      <w:r w:rsidRPr="00277CE2">
        <w:rPr>
          <w:rFonts w:ascii="Arial" w:hAnsi="Arial" w:cs="Arial"/>
          <w:sz w:val="20"/>
          <w:szCs w:val="20"/>
        </w:rPr>
        <w:t>PREFERENTEMENTE EN PAPEL MEMBRETADO DEL INTERESADO.</w:t>
      </w:r>
    </w:p>
    <w:p w14:paraId="10AD3E40" w14:textId="77777777" w:rsidR="00060361" w:rsidRPr="00277CE2" w:rsidRDefault="00060361" w:rsidP="00060361">
      <w:pPr>
        <w:pStyle w:val="Sinespaciado"/>
        <w:jc w:val="both"/>
        <w:rPr>
          <w:rFonts w:ascii="Arial" w:hAnsi="Arial" w:cs="Arial"/>
          <w:sz w:val="20"/>
          <w:szCs w:val="20"/>
          <w:u w:val="single"/>
        </w:rPr>
      </w:pPr>
      <w:r w:rsidRPr="00277CE2">
        <w:rPr>
          <w:rFonts w:ascii="Arial" w:hAnsi="Arial" w:cs="Arial"/>
          <w:sz w:val="20"/>
          <w:szCs w:val="20"/>
          <w:u w:val="single"/>
        </w:rPr>
        <w:t>(Nombre del representante legal)</w:t>
      </w:r>
      <w:r w:rsidRPr="00277CE2">
        <w:rPr>
          <w:rFonts w:ascii="Arial" w:hAnsi="Arial" w:cs="Arial"/>
          <w:sz w:val="20"/>
          <w:szCs w:val="20"/>
        </w:rPr>
        <w:t xml:space="preserve"> manifiesto </w:t>
      </w:r>
      <w:r w:rsidRPr="00277CE2">
        <w:rPr>
          <w:rFonts w:ascii="Arial" w:hAnsi="Arial" w:cs="Arial"/>
          <w:sz w:val="20"/>
          <w:szCs w:val="20"/>
          <w:u w:val="single"/>
        </w:rPr>
        <w:t>Bajo Protesta de Decir Verdad</w:t>
      </w:r>
      <w:r w:rsidRPr="00277CE2">
        <w:rPr>
          <w:rFonts w:ascii="Arial" w:hAnsi="Arial" w:cs="Arial"/>
          <w:sz w:val="20"/>
          <w:szCs w:val="20"/>
        </w:rPr>
        <w:t xml:space="preserve">, que se tiene interés en participar en la presente </w:t>
      </w:r>
      <w:r w:rsidR="00D1432E" w:rsidRPr="00277CE2">
        <w:rPr>
          <w:rFonts w:ascii="Arial" w:hAnsi="Arial" w:cs="Arial"/>
          <w:sz w:val="20"/>
          <w:szCs w:val="20"/>
        </w:rPr>
        <w:t>INVITACION A CUANDO MENOS TRES PERSONAS</w:t>
      </w:r>
      <w:r w:rsidRPr="00277CE2">
        <w:rPr>
          <w:rFonts w:ascii="Arial" w:hAnsi="Arial" w:cs="Arial"/>
          <w:sz w:val="20"/>
          <w:szCs w:val="20"/>
        </w:rPr>
        <w:t xml:space="preserve"> y en su caso solicitar aclaraciones a los aspectos contenidos en la CONVOCATORIA, por si o a nombre y representación de: </w:t>
      </w:r>
      <w:r w:rsidRPr="00277CE2">
        <w:rPr>
          <w:rFonts w:ascii="Arial" w:hAnsi="Arial" w:cs="Arial"/>
          <w:sz w:val="20"/>
          <w:szCs w:val="20"/>
          <w:u w:val="single"/>
        </w:rPr>
        <w:t>(Nombre, denominación o razón social del LICITANTE).</w:t>
      </w:r>
    </w:p>
    <w:p w14:paraId="6139CC61" w14:textId="77777777" w:rsidR="00060361" w:rsidRPr="00277CE2" w:rsidRDefault="00D1432E" w:rsidP="00060361">
      <w:pPr>
        <w:pStyle w:val="Sinespaciado"/>
        <w:jc w:val="both"/>
        <w:rPr>
          <w:rFonts w:ascii="Arial" w:hAnsi="Arial" w:cs="Arial"/>
          <w:sz w:val="20"/>
          <w:szCs w:val="20"/>
        </w:rPr>
      </w:pPr>
      <w:r w:rsidRPr="00277CE2">
        <w:rPr>
          <w:rFonts w:ascii="Arial" w:hAnsi="Arial" w:cs="Arial"/>
          <w:sz w:val="20"/>
          <w:szCs w:val="20"/>
        </w:rPr>
        <w:t>INVITACION A CUANDO MENOS TRES PERSONAS</w:t>
      </w:r>
      <w:r w:rsidR="00060361" w:rsidRPr="00277CE2">
        <w:rPr>
          <w:rFonts w:ascii="Arial" w:hAnsi="Arial" w:cs="Arial"/>
          <w:sz w:val="20"/>
          <w:szCs w:val="20"/>
        </w:rPr>
        <w:t xml:space="preserve"> (nombre y número) ____________________________________</w:t>
      </w:r>
    </w:p>
    <w:p w14:paraId="01629FC0" w14:textId="77777777" w:rsidR="00060361" w:rsidRPr="00277CE2" w:rsidRDefault="00060361" w:rsidP="00060361">
      <w:pPr>
        <w:pStyle w:val="Sinespaciado"/>
        <w:jc w:val="both"/>
        <w:rPr>
          <w:rFonts w:ascii="Arial" w:hAnsi="Arial" w:cs="Arial"/>
          <w:sz w:val="20"/>
          <w:szCs w:val="20"/>
        </w:rPr>
      </w:pPr>
      <w:r w:rsidRPr="00277CE2">
        <w:rPr>
          <w:rFonts w:ascii="Arial" w:hAnsi="Arial" w:cs="Arial"/>
          <w:sz w:val="20"/>
          <w:szCs w:val="20"/>
        </w:rPr>
        <w:t>DATOS DEL INTERESADO:</w:t>
      </w:r>
    </w:p>
    <w:tbl>
      <w:tblPr>
        <w:tblW w:w="0" w:type="auto"/>
        <w:jc w:val="center"/>
        <w:tblLayout w:type="fixed"/>
        <w:tblCellMar>
          <w:left w:w="70" w:type="dxa"/>
          <w:right w:w="70" w:type="dxa"/>
        </w:tblCellMar>
        <w:tblLook w:val="0000" w:firstRow="0" w:lastRow="0" w:firstColumn="0" w:lastColumn="0" w:noHBand="0" w:noVBand="0"/>
      </w:tblPr>
      <w:tblGrid>
        <w:gridCol w:w="3076"/>
        <w:gridCol w:w="1591"/>
        <w:gridCol w:w="1591"/>
        <w:gridCol w:w="652"/>
        <w:gridCol w:w="2531"/>
      </w:tblGrid>
      <w:tr w:rsidR="00060361" w:rsidRPr="00277CE2" w14:paraId="27D46FE9" w14:textId="77777777" w:rsidTr="006A75B4">
        <w:trPr>
          <w:trHeight w:val="400"/>
          <w:jc w:val="center"/>
        </w:trPr>
        <w:tc>
          <w:tcPr>
            <w:tcW w:w="9441" w:type="dxa"/>
            <w:gridSpan w:val="5"/>
            <w:tcBorders>
              <w:top w:val="single" w:sz="12" w:space="0" w:color="auto"/>
              <w:left w:val="single" w:sz="12" w:space="0" w:color="auto"/>
              <w:right w:val="single" w:sz="12" w:space="0" w:color="auto"/>
            </w:tcBorders>
            <w:vAlign w:val="bottom"/>
          </w:tcPr>
          <w:p w14:paraId="3F973B8D" w14:textId="77777777" w:rsidR="00060361" w:rsidRPr="00277CE2" w:rsidRDefault="00060361" w:rsidP="006A75B4">
            <w:pPr>
              <w:pStyle w:val="Sinespaciado"/>
              <w:jc w:val="both"/>
              <w:rPr>
                <w:rFonts w:ascii="Arial" w:hAnsi="Arial" w:cs="Arial"/>
                <w:sz w:val="20"/>
                <w:szCs w:val="20"/>
              </w:rPr>
            </w:pPr>
            <w:r w:rsidRPr="00277CE2">
              <w:rPr>
                <w:rFonts w:ascii="Arial" w:hAnsi="Arial" w:cs="Arial"/>
                <w:sz w:val="20"/>
                <w:szCs w:val="20"/>
              </w:rPr>
              <w:t>Registro Federal de Contribuyentes:</w:t>
            </w:r>
          </w:p>
        </w:tc>
      </w:tr>
      <w:tr w:rsidR="00060361" w:rsidRPr="00277CE2" w14:paraId="7B05B31E" w14:textId="77777777" w:rsidTr="006A75B4">
        <w:trPr>
          <w:trHeight w:val="400"/>
          <w:jc w:val="center"/>
        </w:trPr>
        <w:tc>
          <w:tcPr>
            <w:tcW w:w="9441" w:type="dxa"/>
            <w:gridSpan w:val="5"/>
            <w:tcBorders>
              <w:left w:val="single" w:sz="12" w:space="0" w:color="auto"/>
              <w:right w:val="single" w:sz="12" w:space="0" w:color="auto"/>
            </w:tcBorders>
            <w:vAlign w:val="bottom"/>
          </w:tcPr>
          <w:p w14:paraId="1BD5FADD" w14:textId="77777777" w:rsidR="00060361" w:rsidRPr="00277CE2" w:rsidRDefault="00060361" w:rsidP="006A75B4">
            <w:pPr>
              <w:pStyle w:val="Sinespaciado"/>
              <w:jc w:val="both"/>
              <w:rPr>
                <w:rFonts w:ascii="Arial" w:hAnsi="Arial" w:cs="Arial"/>
                <w:sz w:val="20"/>
                <w:szCs w:val="20"/>
              </w:rPr>
            </w:pPr>
            <w:r w:rsidRPr="00277CE2">
              <w:rPr>
                <w:rFonts w:ascii="Arial" w:hAnsi="Arial" w:cs="Arial"/>
                <w:sz w:val="20"/>
                <w:szCs w:val="20"/>
              </w:rPr>
              <w:t>Domicilio.-</w:t>
            </w:r>
          </w:p>
        </w:tc>
      </w:tr>
      <w:tr w:rsidR="00060361" w:rsidRPr="00277CE2" w14:paraId="6308E3A3" w14:textId="77777777" w:rsidTr="006A75B4">
        <w:trPr>
          <w:trHeight w:val="400"/>
          <w:jc w:val="center"/>
        </w:trPr>
        <w:tc>
          <w:tcPr>
            <w:tcW w:w="9441" w:type="dxa"/>
            <w:gridSpan w:val="5"/>
            <w:tcBorders>
              <w:left w:val="single" w:sz="12" w:space="0" w:color="auto"/>
              <w:right w:val="single" w:sz="12" w:space="0" w:color="auto"/>
            </w:tcBorders>
            <w:vAlign w:val="bottom"/>
          </w:tcPr>
          <w:p w14:paraId="24B58700" w14:textId="77777777" w:rsidR="00060361" w:rsidRPr="00277CE2" w:rsidRDefault="00060361" w:rsidP="006A75B4">
            <w:pPr>
              <w:pStyle w:val="Sinespaciado"/>
              <w:jc w:val="both"/>
              <w:rPr>
                <w:rFonts w:ascii="Arial" w:hAnsi="Arial" w:cs="Arial"/>
                <w:sz w:val="20"/>
                <w:szCs w:val="20"/>
              </w:rPr>
            </w:pPr>
            <w:r w:rsidRPr="00277CE2">
              <w:rPr>
                <w:rFonts w:ascii="Arial" w:hAnsi="Arial" w:cs="Arial"/>
                <w:sz w:val="20"/>
                <w:szCs w:val="20"/>
              </w:rPr>
              <w:t>Calle y número:</w:t>
            </w:r>
          </w:p>
        </w:tc>
      </w:tr>
      <w:tr w:rsidR="00060361" w:rsidRPr="00277CE2" w14:paraId="3491A88E" w14:textId="77777777" w:rsidTr="006A75B4">
        <w:trPr>
          <w:trHeight w:val="400"/>
          <w:jc w:val="center"/>
        </w:trPr>
        <w:tc>
          <w:tcPr>
            <w:tcW w:w="4667" w:type="dxa"/>
            <w:gridSpan w:val="2"/>
            <w:tcBorders>
              <w:left w:val="single" w:sz="12" w:space="0" w:color="auto"/>
            </w:tcBorders>
            <w:vAlign w:val="bottom"/>
          </w:tcPr>
          <w:p w14:paraId="6711DFD8" w14:textId="77777777" w:rsidR="00060361" w:rsidRPr="00277CE2" w:rsidRDefault="00060361" w:rsidP="006A75B4">
            <w:pPr>
              <w:pStyle w:val="Sinespaciado"/>
              <w:jc w:val="both"/>
              <w:rPr>
                <w:rFonts w:ascii="Arial" w:hAnsi="Arial" w:cs="Arial"/>
                <w:sz w:val="20"/>
                <w:szCs w:val="20"/>
              </w:rPr>
            </w:pPr>
            <w:r w:rsidRPr="00277CE2">
              <w:rPr>
                <w:rFonts w:ascii="Arial" w:hAnsi="Arial" w:cs="Arial"/>
                <w:sz w:val="20"/>
                <w:szCs w:val="20"/>
              </w:rPr>
              <w:t>Colonia:</w:t>
            </w:r>
          </w:p>
        </w:tc>
        <w:tc>
          <w:tcPr>
            <w:tcW w:w="4774" w:type="dxa"/>
            <w:gridSpan w:val="3"/>
            <w:tcBorders>
              <w:right w:val="single" w:sz="12" w:space="0" w:color="auto"/>
            </w:tcBorders>
            <w:vAlign w:val="bottom"/>
          </w:tcPr>
          <w:p w14:paraId="33C5566F" w14:textId="77777777" w:rsidR="00060361" w:rsidRPr="00277CE2" w:rsidRDefault="00060361" w:rsidP="006A75B4">
            <w:pPr>
              <w:pStyle w:val="Sinespaciado"/>
              <w:jc w:val="both"/>
              <w:rPr>
                <w:rFonts w:ascii="Arial" w:hAnsi="Arial" w:cs="Arial"/>
                <w:sz w:val="20"/>
                <w:szCs w:val="20"/>
              </w:rPr>
            </w:pPr>
            <w:r w:rsidRPr="00277CE2">
              <w:rPr>
                <w:rFonts w:ascii="Arial" w:hAnsi="Arial" w:cs="Arial"/>
                <w:sz w:val="20"/>
                <w:szCs w:val="20"/>
              </w:rPr>
              <w:t>Delegación o municipio:</w:t>
            </w:r>
          </w:p>
        </w:tc>
      </w:tr>
      <w:tr w:rsidR="00060361" w:rsidRPr="00277CE2" w14:paraId="18070EC6" w14:textId="77777777" w:rsidTr="006A75B4">
        <w:trPr>
          <w:trHeight w:val="400"/>
          <w:jc w:val="center"/>
        </w:trPr>
        <w:tc>
          <w:tcPr>
            <w:tcW w:w="4667" w:type="dxa"/>
            <w:gridSpan w:val="2"/>
            <w:tcBorders>
              <w:left w:val="single" w:sz="12" w:space="0" w:color="auto"/>
            </w:tcBorders>
            <w:vAlign w:val="center"/>
          </w:tcPr>
          <w:p w14:paraId="52FC2D52" w14:textId="77777777" w:rsidR="00060361" w:rsidRPr="00277CE2" w:rsidRDefault="00060361" w:rsidP="006A75B4">
            <w:pPr>
              <w:pStyle w:val="Sinespaciado"/>
              <w:jc w:val="both"/>
              <w:rPr>
                <w:rFonts w:ascii="Arial" w:hAnsi="Arial" w:cs="Arial"/>
                <w:sz w:val="20"/>
                <w:szCs w:val="20"/>
              </w:rPr>
            </w:pPr>
            <w:r w:rsidRPr="00277CE2">
              <w:rPr>
                <w:rFonts w:ascii="Arial" w:hAnsi="Arial" w:cs="Arial"/>
                <w:sz w:val="20"/>
                <w:szCs w:val="20"/>
              </w:rPr>
              <w:t>Código postal:</w:t>
            </w:r>
          </w:p>
        </w:tc>
        <w:tc>
          <w:tcPr>
            <w:tcW w:w="4774" w:type="dxa"/>
            <w:gridSpan w:val="3"/>
            <w:tcBorders>
              <w:right w:val="single" w:sz="12" w:space="0" w:color="auto"/>
            </w:tcBorders>
            <w:vAlign w:val="bottom"/>
          </w:tcPr>
          <w:p w14:paraId="2F63858C" w14:textId="77777777" w:rsidR="00060361" w:rsidRPr="00277CE2" w:rsidRDefault="00060361" w:rsidP="006A75B4">
            <w:pPr>
              <w:pStyle w:val="Sinespaciado"/>
              <w:jc w:val="both"/>
              <w:rPr>
                <w:rFonts w:ascii="Arial" w:hAnsi="Arial" w:cs="Arial"/>
                <w:sz w:val="20"/>
                <w:szCs w:val="20"/>
              </w:rPr>
            </w:pPr>
            <w:r w:rsidRPr="00277CE2">
              <w:rPr>
                <w:rFonts w:ascii="Arial" w:hAnsi="Arial" w:cs="Arial"/>
                <w:sz w:val="20"/>
                <w:szCs w:val="20"/>
              </w:rPr>
              <w:t>Entidad federativa:</w:t>
            </w:r>
          </w:p>
        </w:tc>
      </w:tr>
      <w:tr w:rsidR="00060361" w:rsidRPr="00277CE2" w14:paraId="6915F20C" w14:textId="77777777" w:rsidTr="006A75B4">
        <w:trPr>
          <w:trHeight w:val="400"/>
          <w:jc w:val="center"/>
        </w:trPr>
        <w:tc>
          <w:tcPr>
            <w:tcW w:w="4667" w:type="dxa"/>
            <w:gridSpan w:val="2"/>
            <w:tcBorders>
              <w:left w:val="single" w:sz="12" w:space="0" w:color="auto"/>
            </w:tcBorders>
            <w:vAlign w:val="bottom"/>
          </w:tcPr>
          <w:p w14:paraId="61CE7D45" w14:textId="77777777" w:rsidR="00060361" w:rsidRPr="00277CE2" w:rsidRDefault="00060361" w:rsidP="006A75B4">
            <w:pPr>
              <w:pStyle w:val="Sinespaciado"/>
              <w:jc w:val="both"/>
              <w:rPr>
                <w:rFonts w:ascii="Arial" w:hAnsi="Arial" w:cs="Arial"/>
                <w:sz w:val="20"/>
                <w:szCs w:val="20"/>
              </w:rPr>
            </w:pPr>
            <w:r w:rsidRPr="00277CE2">
              <w:rPr>
                <w:rFonts w:ascii="Arial" w:hAnsi="Arial" w:cs="Arial"/>
                <w:sz w:val="20"/>
                <w:szCs w:val="20"/>
              </w:rPr>
              <w:t>Teléfonos:</w:t>
            </w:r>
          </w:p>
        </w:tc>
        <w:tc>
          <w:tcPr>
            <w:tcW w:w="4774" w:type="dxa"/>
            <w:gridSpan w:val="3"/>
            <w:tcBorders>
              <w:right w:val="single" w:sz="12" w:space="0" w:color="auto"/>
            </w:tcBorders>
            <w:vAlign w:val="bottom"/>
          </w:tcPr>
          <w:p w14:paraId="49A8BAE0" w14:textId="77777777" w:rsidR="00060361" w:rsidRPr="00277CE2" w:rsidRDefault="00060361" w:rsidP="006A75B4">
            <w:pPr>
              <w:pStyle w:val="Sinespaciado"/>
              <w:jc w:val="both"/>
              <w:rPr>
                <w:rFonts w:ascii="Arial" w:hAnsi="Arial" w:cs="Arial"/>
                <w:sz w:val="20"/>
                <w:szCs w:val="20"/>
              </w:rPr>
            </w:pPr>
            <w:r w:rsidRPr="00277CE2">
              <w:rPr>
                <w:rFonts w:ascii="Arial" w:hAnsi="Arial" w:cs="Arial"/>
                <w:sz w:val="20"/>
                <w:szCs w:val="20"/>
              </w:rPr>
              <w:t>Fax:</w:t>
            </w:r>
          </w:p>
        </w:tc>
      </w:tr>
      <w:tr w:rsidR="00060361" w:rsidRPr="00277CE2" w14:paraId="64175659" w14:textId="77777777" w:rsidTr="006A75B4">
        <w:trPr>
          <w:trHeight w:val="400"/>
          <w:jc w:val="center"/>
        </w:trPr>
        <w:tc>
          <w:tcPr>
            <w:tcW w:w="9441" w:type="dxa"/>
            <w:gridSpan w:val="5"/>
            <w:tcBorders>
              <w:left w:val="single" w:sz="12" w:space="0" w:color="auto"/>
              <w:right w:val="single" w:sz="12" w:space="0" w:color="auto"/>
            </w:tcBorders>
            <w:vAlign w:val="bottom"/>
          </w:tcPr>
          <w:p w14:paraId="09F3ABED" w14:textId="77777777" w:rsidR="00060361" w:rsidRPr="00277CE2" w:rsidRDefault="00060361" w:rsidP="006A75B4">
            <w:pPr>
              <w:pStyle w:val="Sinespaciado"/>
              <w:jc w:val="both"/>
              <w:rPr>
                <w:rFonts w:ascii="Arial" w:hAnsi="Arial" w:cs="Arial"/>
                <w:sz w:val="20"/>
                <w:szCs w:val="20"/>
              </w:rPr>
            </w:pPr>
            <w:r w:rsidRPr="00277CE2">
              <w:rPr>
                <w:rFonts w:ascii="Arial" w:hAnsi="Arial" w:cs="Arial"/>
                <w:sz w:val="20"/>
                <w:szCs w:val="20"/>
              </w:rPr>
              <w:t>Correo electrónico:</w:t>
            </w:r>
          </w:p>
        </w:tc>
      </w:tr>
      <w:tr w:rsidR="00060361" w:rsidRPr="00277CE2" w14:paraId="3B88D403" w14:textId="77777777" w:rsidTr="006A75B4">
        <w:trPr>
          <w:trHeight w:val="400"/>
          <w:jc w:val="center"/>
        </w:trPr>
        <w:tc>
          <w:tcPr>
            <w:tcW w:w="6910" w:type="dxa"/>
            <w:gridSpan w:val="4"/>
            <w:tcBorders>
              <w:left w:val="single" w:sz="12" w:space="0" w:color="auto"/>
            </w:tcBorders>
            <w:vAlign w:val="bottom"/>
          </w:tcPr>
          <w:p w14:paraId="6E587776" w14:textId="77777777" w:rsidR="00060361" w:rsidRPr="00277CE2" w:rsidRDefault="00060361" w:rsidP="006A75B4">
            <w:pPr>
              <w:pStyle w:val="Sinespaciado"/>
              <w:jc w:val="both"/>
              <w:rPr>
                <w:rFonts w:ascii="Arial" w:hAnsi="Arial" w:cs="Arial"/>
                <w:sz w:val="20"/>
                <w:szCs w:val="20"/>
              </w:rPr>
            </w:pPr>
            <w:r w:rsidRPr="00277CE2">
              <w:rPr>
                <w:rFonts w:ascii="Arial" w:hAnsi="Arial" w:cs="Arial"/>
                <w:sz w:val="20"/>
                <w:szCs w:val="20"/>
              </w:rPr>
              <w:t>No. de la escritura pública en la que consta su acta constitutiva:</w:t>
            </w:r>
          </w:p>
        </w:tc>
        <w:tc>
          <w:tcPr>
            <w:tcW w:w="2531" w:type="dxa"/>
            <w:tcBorders>
              <w:right w:val="single" w:sz="12" w:space="0" w:color="auto"/>
            </w:tcBorders>
            <w:vAlign w:val="bottom"/>
          </w:tcPr>
          <w:p w14:paraId="52EBCF9E" w14:textId="77777777" w:rsidR="00060361" w:rsidRPr="00277CE2" w:rsidRDefault="00060361" w:rsidP="006A75B4">
            <w:pPr>
              <w:pStyle w:val="Sinespaciado"/>
              <w:jc w:val="both"/>
              <w:rPr>
                <w:rFonts w:ascii="Arial" w:hAnsi="Arial" w:cs="Arial"/>
                <w:sz w:val="20"/>
                <w:szCs w:val="20"/>
              </w:rPr>
            </w:pPr>
            <w:r w:rsidRPr="00277CE2">
              <w:rPr>
                <w:rFonts w:ascii="Arial" w:hAnsi="Arial" w:cs="Arial"/>
                <w:sz w:val="20"/>
                <w:szCs w:val="20"/>
              </w:rPr>
              <w:t>Fecha:</w:t>
            </w:r>
          </w:p>
        </w:tc>
      </w:tr>
      <w:tr w:rsidR="00060361" w:rsidRPr="00277CE2" w14:paraId="58CF1A28" w14:textId="77777777" w:rsidTr="006A75B4">
        <w:trPr>
          <w:trHeight w:val="460"/>
          <w:jc w:val="center"/>
        </w:trPr>
        <w:tc>
          <w:tcPr>
            <w:tcW w:w="9441" w:type="dxa"/>
            <w:gridSpan w:val="5"/>
            <w:tcBorders>
              <w:left w:val="single" w:sz="12" w:space="0" w:color="auto"/>
              <w:right w:val="single" w:sz="12" w:space="0" w:color="auto"/>
            </w:tcBorders>
          </w:tcPr>
          <w:p w14:paraId="0B3A5B59" w14:textId="77777777" w:rsidR="00060361" w:rsidRPr="00277CE2" w:rsidRDefault="00060361" w:rsidP="006A75B4">
            <w:pPr>
              <w:pStyle w:val="Sinespaciado"/>
              <w:jc w:val="both"/>
              <w:rPr>
                <w:rFonts w:ascii="Arial" w:hAnsi="Arial" w:cs="Arial"/>
                <w:sz w:val="20"/>
                <w:szCs w:val="20"/>
              </w:rPr>
            </w:pPr>
            <w:r w:rsidRPr="00277CE2">
              <w:rPr>
                <w:rFonts w:ascii="Arial" w:hAnsi="Arial" w:cs="Arial"/>
                <w:sz w:val="20"/>
                <w:szCs w:val="20"/>
              </w:rPr>
              <w:t>Nombre, número y lugar del Notario Público ante el cual se dio fe de la misma:</w:t>
            </w:r>
          </w:p>
        </w:tc>
      </w:tr>
      <w:tr w:rsidR="00060361" w:rsidRPr="00277CE2" w14:paraId="44244C6F" w14:textId="77777777" w:rsidTr="006A75B4">
        <w:trPr>
          <w:trHeight w:val="374"/>
          <w:jc w:val="center"/>
        </w:trPr>
        <w:tc>
          <w:tcPr>
            <w:tcW w:w="9441" w:type="dxa"/>
            <w:gridSpan w:val="5"/>
            <w:tcBorders>
              <w:left w:val="single" w:sz="12" w:space="0" w:color="auto"/>
              <w:right w:val="single" w:sz="12" w:space="0" w:color="auto"/>
            </w:tcBorders>
          </w:tcPr>
          <w:p w14:paraId="1C2B4C8C" w14:textId="77777777" w:rsidR="00060361" w:rsidRPr="00277CE2" w:rsidRDefault="00060361" w:rsidP="006A75B4">
            <w:pPr>
              <w:pStyle w:val="Sinespaciado"/>
              <w:jc w:val="both"/>
              <w:rPr>
                <w:rFonts w:ascii="Arial" w:hAnsi="Arial" w:cs="Arial"/>
                <w:sz w:val="20"/>
                <w:szCs w:val="20"/>
              </w:rPr>
            </w:pPr>
            <w:r w:rsidRPr="00277CE2">
              <w:rPr>
                <w:rFonts w:ascii="Arial" w:hAnsi="Arial" w:cs="Arial"/>
                <w:sz w:val="20"/>
                <w:szCs w:val="20"/>
              </w:rPr>
              <w:t>Fecha y datos de su inscripción en el Registro Público de Comercio</w:t>
            </w:r>
          </w:p>
        </w:tc>
      </w:tr>
      <w:tr w:rsidR="00060361" w:rsidRPr="00277CE2" w14:paraId="5511FD56" w14:textId="77777777" w:rsidTr="006A75B4">
        <w:trPr>
          <w:trHeight w:val="281"/>
          <w:jc w:val="center"/>
        </w:trPr>
        <w:tc>
          <w:tcPr>
            <w:tcW w:w="9441" w:type="dxa"/>
            <w:gridSpan w:val="5"/>
            <w:tcBorders>
              <w:left w:val="single" w:sz="12" w:space="0" w:color="auto"/>
              <w:right w:val="single" w:sz="12" w:space="0" w:color="auto"/>
            </w:tcBorders>
          </w:tcPr>
          <w:p w14:paraId="3F95134B" w14:textId="77777777" w:rsidR="00060361" w:rsidRPr="00277CE2" w:rsidRDefault="00060361" w:rsidP="006A75B4">
            <w:pPr>
              <w:pStyle w:val="Sinespaciado"/>
              <w:jc w:val="both"/>
              <w:rPr>
                <w:rFonts w:ascii="Arial" w:hAnsi="Arial" w:cs="Arial"/>
                <w:sz w:val="20"/>
                <w:szCs w:val="20"/>
              </w:rPr>
            </w:pPr>
            <w:r w:rsidRPr="00277CE2">
              <w:rPr>
                <w:rFonts w:ascii="Arial" w:hAnsi="Arial" w:cs="Arial"/>
                <w:sz w:val="20"/>
                <w:szCs w:val="20"/>
              </w:rPr>
              <w:t>Descripción del objeto social:</w:t>
            </w:r>
          </w:p>
        </w:tc>
      </w:tr>
      <w:tr w:rsidR="00060361" w:rsidRPr="00277CE2" w14:paraId="1B35273E" w14:textId="77777777" w:rsidTr="006A75B4">
        <w:trPr>
          <w:jc w:val="center"/>
        </w:trPr>
        <w:tc>
          <w:tcPr>
            <w:tcW w:w="9441" w:type="dxa"/>
            <w:gridSpan w:val="5"/>
            <w:tcBorders>
              <w:left w:val="single" w:sz="12" w:space="0" w:color="auto"/>
              <w:right w:val="single" w:sz="12" w:space="0" w:color="auto"/>
            </w:tcBorders>
          </w:tcPr>
          <w:p w14:paraId="2E30A4F5" w14:textId="77777777" w:rsidR="00060361" w:rsidRPr="00277CE2" w:rsidRDefault="00060361" w:rsidP="006A75B4">
            <w:pPr>
              <w:pStyle w:val="Sinespaciado"/>
              <w:jc w:val="both"/>
              <w:rPr>
                <w:rFonts w:ascii="Arial" w:hAnsi="Arial" w:cs="Arial"/>
                <w:sz w:val="20"/>
                <w:szCs w:val="20"/>
              </w:rPr>
            </w:pPr>
            <w:r w:rsidRPr="00277CE2">
              <w:rPr>
                <w:rFonts w:ascii="Arial" w:hAnsi="Arial" w:cs="Arial"/>
                <w:sz w:val="20"/>
                <w:szCs w:val="20"/>
              </w:rPr>
              <w:t>Relación de accionistas.-</w:t>
            </w:r>
          </w:p>
        </w:tc>
      </w:tr>
      <w:tr w:rsidR="00060361" w:rsidRPr="00277CE2" w14:paraId="53A536D9" w14:textId="77777777" w:rsidTr="006A75B4">
        <w:trPr>
          <w:trHeight w:val="462"/>
          <w:jc w:val="center"/>
        </w:trPr>
        <w:tc>
          <w:tcPr>
            <w:tcW w:w="3076" w:type="dxa"/>
            <w:tcBorders>
              <w:left w:val="single" w:sz="12" w:space="0" w:color="auto"/>
            </w:tcBorders>
          </w:tcPr>
          <w:p w14:paraId="612F4000" w14:textId="77777777" w:rsidR="00060361" w:rsidRPr="00277CE2" w:rsidRDefault="00060361" w:rsidP="006A75B4">
            <w:pPr>
              <w:pStyle w:val="Sinespaciado"/>
              <w:jc w:val="both"/>
              <w:rPr>
                <w:rFonts w:ascii="Arial" w:hAnsi="Arial" w:cs="Arial"/>
                <w:sz w:val="20"/>
                <w:szCs w:val="20"/>
              </w:rPr>
            </w:pPr>
            <w:r w:rsidRPr="00277CE2">
              <w:rPr>
                <w:rFonts w:ascii="Arial" w:hAnsi="Arial" w:cs="Arial"/>
                <w:sz w:val="20"/>
                <w:szCs w:val="20"/>
              </w:rPr>
              <w:t>Apellido Paterno:</w:t>
            </w:r>
          </w:p>
        </w:tc>
        <w:tc>
          <w:tcPr>
            <w:tcW w:w="3182" w:type="dxa"/>
            <w:gridSpan w:val="2"/>
          </w:tcPr>
          <w:p w14:paraId="6CB72EF7" w14:textId="77777777" w:rsidR="00060361" w:rsidRPr="00277CE2" w:rsidRDefault="00060361" w:rsidP="006A75B4">
            <w:pPr>
              <w:pStyle w:val="Sinespaciado"/>
              <w:jc w:val="both"/>
              <w:rPr>
                <w:rFonts w:ascii="Arial" w:hAnsi="Arial" w:cs="Arial"/>
                <w:sz w:val="20"/>
                <w:szCs w:val="20"/>
              </w:rPr>
            </w:pPr>
            <w:r w:rsidRPr="00277CE2">
              <w:rPr>
                <w:rFonts w:ascii="Arial" w:hAnsi="Arial" w:cs="Arial"/>
                <w:sz w:val="20"/>
                <w:szCs w:val="20"/>
              </w:rPr>
              <w:t>Apellido Materno:</w:t>
            </w:r>
          </w:p>
        </w:tc>
        <w:tc>
          <w:tcPr>
            <w:tcW w:w="3183" w:type="dxa"/>
            <w:gridSpan w:val="2"/>
            <w:tcBorders>
              <w:right w:val="single" w:sz="12" w:space="0" w:color="auto"/>
            </w:tcBorders>
          </w:tcPr>
          <w:p w14:paraId="4A91BA4F" w14:textId="77777777" w:rsidR="00060361" w:rsidRPr="00277CE2" w:rsidRDefault="00060361" w:rsidP="006A75B4">
            <w:pPr>
              <w:pStyle w:val="Sinespaciado"/>
              <w:jc w:val="both"/>
              <w:rPr>
                <w:rFonts w:ascii="Arial" w:hAnsi="Arial" w:cs="Arial"/>
                <w:sz w:val="20"/>
                <w:szCs w:val="20"/>
              </w:rPr>
            </w:pPr>
            <w:r w:rsidRPr="00277CE2">
              <w:rPr>
                <w:rFonts w:ascii="Arial" w:hAnsi="Arial" w:cs="Arial"/>
                <w:sz w:val="20"/>
                <w:szCs w:val="20"/>
              </w:rPr>
              <w:t>Nombre(s):</w:t>
            </w:r>
          </w:p>
        </w:tc>
      </w:tr>
      <w:tr w:rsidR="00060361" w:rsidRPr="00277CE2" w14:paraId="28C32649" w14:textId="77777777" w:rsidTr="006A75B4">
        <w:trPr>
          <w:trHeight w:val="360"/>
          <w:jc w:val="center"/>
        </w:trPr>
        <w:tc>
          <w:tcPr>
            <w:tcW w:w="9441" w:type="dxa"/>
            <w:gridSpan w:val="5"/>
            <w:tcBorders>
              <w:left w:val="single" w:sz="12" w:space="0" w:color="auto"/>
              <w:bottom w:val="single" w:sz="12" w:space="0" w:color="auto"/>
              <w:right w:val="single" w:sz="12" w:space="0" w:color="auto"/>
            </w:tcBorders>
            <w:vAlign w:val="bottom"/>
          </w:tcPr>
          <w:p w14:paraId="04360DFC" w14:textId="77777777" w:rsidR="00060361" w:rsidRPr="00277CE2" w:rsidRDefault="00060361" w:rsidP="006A75B4">
            <w:pPr>
              <w:pStyle w:val="Sinespaciado"/>
              <w:jc w:val="both"/>
              <w:rPr>
                <w:rFonts w:ascii="Arial" w:hAnsi="Arial" w:cs="Arial"/>
                <w:sz w:val="20"/>
                <w:szCs w:val="20"/>
              </w:rPr>
            </w:pPr>
            <w:r w:rsidRPr="00277CE2">
              <w:rPr>
                <w:rFonts w:ascii="Arial" w:hAnsi="Arial" w:cs="Arial"/>
                <w:sz w:val="20"/>
                <w:szCs w:val="20"/>
              </w:rPr>
              <w:t xml:space="preserve">Reformas al acta constitutiva que incidan con el objeto del procedimiento (Señalar nombre, número y circunscripción del notario o fedatario públicos que las protocolizó, así como la fecha y los datos de su inscripción en el Registro Público de la Propiedad): </w:t>
            </w:r>
          </w:p>
        </w:tc>
      </w:tr>
    </w:tbl>
    <w:p w14:paraId="61A078AA" w14:textId="77777777" w:rsidR="00060361" w:rsidRPr="00277CE2" w:rsidRDefault="00060361" w:rsidP="00060361">
      <w:pPr>
        <w:pStyle w:val="Sinespaciado"/>
        <w:jc w:val="both"/>
        <w:rPr>
          <w:rFonts w:ascii="Arial" w:hAnsi="Arial" w:cs="Arial"/>
          <w:sz w:val="20"/>
          <w:szCs w:val="20"/>
        </w:rPr>
      </w:pPr>
      <w:r w:rsidRPr="00277CE2">
        <w:rPr>
          <w:rFonts w:ascii="Arial" w:hAnsi="Arial" w:cs="Arial"/>
          <w:sz w:val="20"/>
          <w:szCs w:val="20"/>
        </w:rPr>
        <w:t>DATOS DE LA PERSONA FACULTADA LEGALMENTE</w:t>
      </w:r>
    </w:p>
    <w:tbl>
      <w:tblPr>
        <w:tblW w:w="0" w:type="auto"/>
        <w:jc w:val="center"/>
        <w:tblLayout w:type="fixed"/>
        <w:tblCellMar>
          <w:left w:w="70" w:type="dxa"/>
          <w:right w:w="70" w:type="dxa"/>
        </w:tblCellMar>
        <w:tblLook w:val="0000" w:firstRow="0" w:lastRow="0" w:firstColumn="0" w:lastColumn="0" w:noHBand="0" w:noVBand="0"/>
      </w:tblPr>
      <w:tblGrid>
        <w:gridCol w:w="5475"/>
        <w:gridCol w:w="3948"/>
      </w:tblGrid>
      <w:tr w:rsidR="00060361" w:rsidRPr="00277CE2" w14:paraId="4FB3215B" w14:textId="77777777" w:rsidTr="006A75B4">
        <w:trPr>
          <w:trHeight w:val="359"/>
          <w:jc w:val="center"/>
        </w:trPr>
        <w:tc>
          <w:tcPr>
            <w:tcW w:w="9423" w:type="dxa"/>
            <w:gridSpan w:val="2"/>
            <w:tcBorders>
              <w:top w:val="single" w:sz="12" w:space="0" w:color="auto"/>
              <w:left w:val="single" w:sz="12" w:space="0" w:color="auto"/>
              <w:right w:val="single" w:sz="12" w:space="0" w:color="auto"/>
            </w:tcBorders>
          </w:tcPr>
          <w:p w14:paraId="6441E9CC" w14:textId="77777777" w:rsidR="00060361" w:rsidRPr="00277CE2" w:rsidRDefault="00060361" w:rsidP="006A75B4">
            <w:pPr>
              <w:pStyle w:val="Sinespaciado"/>
              <w:jc w:val="both"/>
              <w:rPr>
                <w:rFonts w:ascii="Arial" w:hAnsi="Arial" w:cs="Arial"/>
                <w:sz w:val="20"/>
                <w:szCs w:val="20"/>
              </w:rPr>
            </w:pPr>
            <w:r w:rsidRPr="00277CE2">
              <w:rPr>
                <w:rFonts w:ascii="Arial" w:hAnsi="Arial" w:cs="Arial"/>
                <w:sz w:val="20"/>
                <w:szCs w:val="20"/>
              </w:rPr>
              <w:t>Nombre completo del apoderado o representante:</w:t>
            </w:r>
          </w:p>
        </w:tc>
      </w:tr>
      <w:tr w:rsidR="00060361" w:rsidRPr="00277CE2" w14:paraId="5779D8B9" w14:textId="77777777" w:rsidTr="006A75B4">
        <w:trPr>
          <w:trHeight w:val="369"/>
          <w:jc w:val="center"/>
        </w:trPr>
        <w:tc>
          <w:tcPr>
            <w:tcW w:w="9423" w:type="dxa"/>
            <w:gridSpan w:val="2"/>
            <w:tcBorders>
              <w:left w:val="single" w:sz="12" w:space="0" w:color="auto"/>
              <w:right w:val="single" w:sz="12" w:space="0" w:color="auto"/>
            </w:tcBorders>
          </w:tcPr>
          <w:p w14:paraId="26138FA1" w14:textId="77777777" w:rsidR="00060361" w:rsidRPr="00277CE2" w:rsidRDefault="00060361" w:rsidP="006A75B4">
            <w:pPr>
              <w:pStyle w:val="Sinespaciado"/>
              <w:jc w:val="both"/>
              <w:rPr>
                <w:rFonts w:ascii="Arial" w:hAnsi="Arial" w:cs="Arial"/>
                <w:sz w:val="20"/>
                <w:szCs w:val="20"/>
              </w:rPr>
            </w:pPr>
            <w:r w:rsidRPr="00277CE2">
              <w:rPr>
                <w:rFonts w:ascii="Arial" w:hAnsi="Arial" w:cs="Arial"/>
                <w:sz w:val="20"/>
                <w:szCs w:val="20"/>
              </w:rPr>
              <w:t>Datos del documento mediante el cual acredita su personalidad y facultades.</w:t>
            </w:r>
          </w:p>
        </w:tc>
      </w:tr>
      <w:tr w:rsidR="00060361" w:rsidRPr="00277CE2" w14:paraId="4E3A56A1" w14:textId="77777777" w:rsidTr="006A75B4">
        <w:trPr>
          <w:trHeight w:val="363"/>
          <w:jc w:val="center"/>
        </w:trPr>
        <w:tc>
          <w:tcPr>
            <w:tcW w:w="5475" w:type="dxa"/>
            <w:tcBorders>
              <w:left w:val="single" w:sz="12" w:space="0" w:color="auto"/>
            </w:tcBorders>
          </w:tcPr>
          <w:p w14:paraId="787C04C0" w14:textId="77777777" w:rsidR="00060361" w:rsidRPr="00277CE2" w:rsidRDefault="00060361" w:rsidP="006A75B4">
            <w:pPr>
              <w:pStyle w:val="Sinespaciado"/>
              <w:jc w:val="both"/>
              <w:rPr>
                <w:rFonts w:ascii="Arial" w:hAnsi="Arial" w:cs="Arial"/>
                <w:sz w:val="20"/>
                <w:szCs w:val="20"/>
              </w:rPr>
            </w:pPr>
            <w:r w:rsidRPr="00277CE2">
              <w:rPr>
                <w:rFonts w:ascii="Arial" w:hAnsi="Arial" w:cs="Arial"/>
                <w:sz w:val="20"/>
                <w:szCs w:val="20"/>
              </w:rPr>
              <w:t>Escritura pública número:</w:t>
            </w:r>
          </w:p>
        </w:tc>
        <w:tc>
          <w:tcPr>
            <w:tcW w:w="3948" w:type="dxa"/>
            <w:tcBorders>
              <w:right w:val="single" w:sz="12" w:space="0" w:color="auto"/>
            </w:tcBorders>
          </w:tcPr>
          <w:p w14:paraId="48CF27E5" w14:textId="77777777" w:rsidR="00060361" w:rsidRPr="00277CE2" w:rsidRDefault="00060361" w:rsidP="006A75B4">
            <w:pPr>
              <w:pStyle w:val="Sinespaciado"/>
              <w:jc w:val="both"/>
              <w:rPr>
                <w:rFonts w:ascii="Arial" w:hAnsi="Arial" w:cs="Arial"/>
                <w:sz w:val="20"/>
                <w:szCs w:val="20"/>
              </w:rPr>
            </w:pPr>
            <w:r w:rsidRPr="00277CE2">
              <w:rPr>
                <w:rFonts w:ascii="Arial" w:hAnsi="Arial" w:cs="Arial"/>
                <w:sz w:val="20"/>
                <w:szCs w:val="20"/>
              </w:rPr>
              <w:t>Fecha:</w:t>
            </w:r>
          </w:p>
        </w:tc>
      </w:tr>
      <w:tr w:rsidR="00060361" w:rsidRPr="00277CE2" w14:paraId="1D515048" w14:textId="77777777" w:rsidTr="006A75B4">
        <w:trPr>
          <w:trHeight w:val="145"/>
          <w:jc w:val="center"/>
        </w:trPr>
        <w:tc>
          <w:tcPr>
            <w:tcW w:w="9423" w:type="dxa"/>
            <w:gridSpan w:val="2"/>
            <w:tcBorders>
              <w:left w:val="single" w:sz="12" w:space="0" w:color="auto"/>
              <w:bottom w:val="single" w:sz="12" w:space="0" w:color="auto"/>
              <w:right w:val="single" w:sz="12" w:space="0" w:color="auto"/>
            </w:tcBorders>
          </w:tcPr>
          <w:p w14:paraId="2F1A418B" w14:textId="77777777" w:rsidR="00060361" w:rsidRPr="00277CE2" w:rsidRDefault="00060361" w:rsidP="006A75B4">
            <w:pPr>
              <w:pStyle w:val="Sinespaciado"/>
              <w:jc w:val="both"/>
              <w:rPr>
                <w:rFonts w:ascii="Arial" w:hAnsi="Arial" w:cs="Arial"/>
                <w:sz w:val="20"/>
                <w:szCs w:val="20"/>
              </w:rPr>
            </w:pPr>
            <w:r w:rsidRPr="00277CE2">
              <w:rPr>
                <w:rFonts w:ascii="Arial" w:hAnsi="Arial" w:cs="Arial"/>
                <w:sz w:val="20"/>
                <w:szCs w:val="20"/>
              </w:rPr>
              <w:t>Nombre, número y lugar del notario público ante el cual se otorgó:</w:t>
            </w:r>
          </w:p>
        </w:tc>
      </w:tr>
    </w:tbl>
    <w:p w14:paraId="5381AB61" w14:textId="77777777" w:rsidR="00060361" w:rsidRPr="00277CE2" w:rsidRDefault="00060361" w:rsidP="00060361">
      <w:pPr>
        <w:pStyle w:val="Sinespaciado"/>
        <w:jc w:val="both"/>
        <w:rPr>
          <w:rFonts w:ascii="Arial" w:hAnsi="Arial" w:cs="Arial"/>
          <w:sz w:val="20"/>
          <w:szCs w:val="20"/>
        </w:rPr>
      </w:pPr>
    </w:p>
    <w:p w14:paraId="30987E2F" w14:textId="77777777" w:rsidR="00060361" w:rsidRPr="00277CE2" w:rsidRDefault="00060361" w:rsidP="00060361">
      <w:pPr>
        <w:pStyle w:val="Sinespaciado"/>
        <w:jc w:val="both"/>
        <w:rPr>
          <w:rFonts w:ascii="Arial" w:hAnsi="Arial" w:cs="Arial"/>
          <w:sz w:val="20"/>
          <w:szCs w:val="20"/>
        </w:rPr>
      </w:pPr>
      <w:r w:rsidRPr="00277CE2">
        <w:rPr>
          <w:rFonts w:ascii="Arial" w:hAnsi="Arial" w:cs="Arial"/>
          <w:sz w:val="20"/>
          <w:szCs w:val="20"/>
        </w:rPr>
        <w:t>(lugar y fecha)</w:t>
      </w:r>
    </w:p>
    <w:p w14:paraId="652D91A9" w14:textId="77777777" w:rsidR="00060361" w:rsidRPr="00277CE2" w:rsidRDefault="00060361" w:rsidP="00060361">
      <w:pPr>
        <w:pStyle w:val="Sinespaciado"/>
        <w:jc w:val="both"/>
        <w:rPr>
          <w:rFonts w:ascii="Arial" w:hAnsi="Arial" w:cs="Arial"/>
          <w:sz w:val="20"/>
          <w:szCs w:val="20"/>
        </w:rPr>
      </w:pPr>
      <w:r w:rsidRPr="00277CE2">
        <w:rPr>
          <w:rFonts w:ascii="Arial" w:hAnsi="Arial" w:cs="Arial"/>
          <w:sz w:val="20"/>
          <w:szCs w:val="20"/>
        </w:rPr>
        <w:t>Protesto lo necesario</w:t>
      </w:r>
    </w:p>
    <w:p w14:paraId="2039F044" w14:textId="77777777" w:rsidR="00060361" w:rsidRPr="00277CE2" w:rsidRDefault="00060361" w:rsidP="00060361">
      <w:pPr>
        <w:pStyle w:val="Sinespaciado"/>
        <w:jc w:val="both"/>
        <w:rPr>
          <w:rFonts w:ascii="Arial" w:hAnsi="Arial" w:cs="Arial"/>
          <w:sz w:val="20"/>
          <w:szCs w:val="20"/>
        </w:rPr>
      </w:pPr>
      <w:r w:rsidRPr="00277CE2">
        <w:rPr>
          <w:rFonts w:ascii="Arial" w:hAnsi="Arial" w:cs="Arial"/>
          <w:sz w:val="20"/>
          <w:szCs w:val="20"/>
        </w:rPr>
        <w:t>(firma)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7"/>
      </w:tblGrid>
      <w:tr w:rsidR="00060361" w:rsidRPr="00277CE2" w14:paraId="7D00CDD6" w14:textId="77777777" w:rsidTr="006A75B4">
        <w:trPr>
          <w:jc w:val="center"/>
        </w:trPr>
        <w:tc>
          <w:tcPr>
            <w:tcW w:w="9547" w:type="dxa"/>
          </w:tcPr>
          <w:p w14:paraId="69C31B72" w14:textId="77777777" w:rsidR="00060361" w:rsidRPr="00277CE2" w:rsidRDefault="00060361" w:rsidP="006A75B4">
            <w:pPr>
              <w:pStyle w:val="Sinespaciado"/>
              <w:jc w:val="both"/>
              <w:rPr>
                <w:rFonts w:ascii="Arial" w:hAnsi="Arial" w:cs="Arial"/>
                <w:sz w:val="20"/>
                <w:szCs w:val="20"/>
              </w:rPr>
            </w:pPr>
            <w:r w:rsidRPr="00277CE2">
              <w:rPr>
                <w:rFonts w:ascii="Arial" w:hAnsi="Arial" w:cs="Arial"/>
                <w:sz w:val="20"/>
                <w:szCs w:val="20"/>
              </w:rPr>
              <w:t>Nota: En caso de que el Interesado sea persona física, adecuar el formato.</w:t>
            </w:r>
          </w:p>
        </w:tc>
      </w:tr>
    </w:tbl>
    <w:p w14:paraId="22E57A63" w14:textId="77777777" w:rsidR="00060361" w:rsidRPr="00277CE2" w:rsidRDefault="00060361" w:rsidP="00DC0B53">
      <w:pPr>
        <w:pStyle w:val="Sinespaciado"/>
        <w:jc w:val="both"/>
        <w:rPr>
          <w:rFonts w:ascii="Arial" w:hAnsi="Arial" w:cs="Arial"/>
          <w:sz w:val="20"/>
          <w:szCs w:val="20"/>
        </w:rPr>
      </w:pPr>
      <w:r w:rsidRPr="00277CE2">
        <w:rPr>
          <w:rFonts w:ascii="Arial" w:hAnsi="Arial" w:cs="Arial"/>
          <w:sz w:val="20"/>
          <w:szCs w:val="20"/>
        </w:rPr>
        <w:br w:type="page"/>
      </w:r>
      <w:bookmarkEnd w:id="5"/>
      <w:bookmarkEnd w:id="6"/>
      <w:bookmarkEnd w:id="7"/>
    </w:p>
    <w:p w14:paraId="5894F451" w14:textId="77777777" w:rsidR="00060361" w:rsidRPr="00277CE2" w:rsidRDefault="00060361" w:rsidP="00060361">
      <w:pPr>
        <w:overflowPunct w:val="0"/>
        <w:autoSpaceDE w:val="0"/>
        <w:autoSpaceDN w:val="0"/>
        <w:adjustRightInd w:val="0"/>
        <w:jc w:val="both"/>
        <w:textAlignment w:val="baseline"/>
        <w:rPr>
          <w:rFonts w:ascii="Arial" w:hAnsi="Arial" w:cs="Arial"/>
          <w:b/>
          <w:bCs/>
          <w:sz w:val="20"/>
          <w:lang w:val="es-ES_tradnl" w:eastAsia="es-ES"/>
        </w:rPr>
      </w:pPr>
    </w:p>
    <w:p w14:paraId="656DA4C9" w14:textId="77777777" w:rsidR="00060361" w:rsidRPr="00277CE2" w:rsidRDefault="00060361" w:rsidP="00060361">
      <w:pPr>
        <w:pStyle w:val="Ttulo3"/>
        <w:jc w:val="center"/>
        <w:rPr>
          <w:rFonts w:cs="Arial"/>
          <w:sz w:val="24"/>
          <w:szCs w:val="24"/>
          <w:lang w:val="es-ES_tradnl" w:eastAsia="es-ES"/>
        </w:rPr>
      </w:pPr>
      <w:r w:rsidRPr="00277CE2">
        <w:rPr>
          <w:rFonts w:cs="Arial"/>
          <w:sz w:val="24"/>
          <w:szCs w:val="24"/>
          <w:lang w:val="es-ES_tradnl" w:eastAsia="es-ES"/>
        </w:rPr>
        <w:t>ANEXO 1</w:t>
      </w:r>
      <w:r w:rsidR="00F515C0" w:rsidRPr="00277CE2">
        <w:rPr>
          <w:rFonts w:cs="Arial"/>
          <w:sz w:val="24"/>
          <w:szCs w:val="24"/>
          <w:lang w:val="es-ES_tradnl" w:eastAsia="es-ES"/>
        </w:rPr>
        <w:t>2 (DOCE)</w:t>
      </w:r>
    </w:p>
    <w:p w14:paraId="3A57994C" w14:textId="77777777" w:rsidR="00060361" w:rsidRPr="00277CE2" w:rsidRDefault="00060361" w:rsidP="00060361">
      <w:pPr>
        <w:pStyle w:val="Ttulo3"/>
        <w:jc w:val="center"/>
        <w:rPr>
          <w:rFonts w:cs="Arial"/>
          <w:sz w:val="20"/>
          <w:szCs w:val="20"/>
          <w:lang w:val="es-ES_tradnl" w:eastAsia="es-ES"/>
        </w:rPr>
      </w:pPr>
      <w:r w:rsidRPr="00277CE2">
        <w:rPr>
          <w:rFonts w:cs="Arial"/>
          <w:sz w:val="20"/>
          <w:szCs w:val="20"/>
          <w:lang w:val="es-ES_tradnl" w:eastAsia="es-ES"/>
        </w:rPr>
        <w:t xml:space="preserve">FORMATO </w:t>
      </w:r>
      <w:bookmarkStart w:id="9" w:name="_Toc336378675"/>
      <w:r w:rsidRPr="00277CE2">
        <w:rPr>
          <w:rFonts w:cs="Arial"/>
          <w:sz w:val="20"/>
          <w:szCs w:val="20"/>
          <w:lang w:val="es-ES_tradnl" w:eastAsia="es-ES"/>
        </w:rPr>
        <w:t>CARTA</w:t>
      </w:r>
      <w:bookmarkEnd w:id="9"/>
      <w:r w:rsidRPr="00277CE2">
        <w:rPr>
          <w:rFonts w:cs="Arial"/>
          <w:sz w:val="20"/>
          <w:szCs w:val="20"/>
          <w:lang w:val="es-ES_tradnl" w:eastAsia="es-ES"/>
        </w:rPr>
        <w:t xml:space="preserve"> DE COMPROMISO FISCAL.</w:t>
      </w:r>
    </w:p>
    <w:p w14:paraId="4DA0D020" w14:textId="77777777" w:rsidR="00060361" w:rsidRPr="00277CE2" w:rsidRDefault="00060361" w:rsidP="00060361">
      <w:pPr>
        <w:pStyle w:val="Textoindependienteprimerasangra2"/>
        <w:jc w:val="center"/>
        <w:rPr>
          <w:rFonts w:ascii="Arial" w:hAnsi="Arial" w:cs="Arial"/>
          <w:b/>
          <w:sz w:val="20"/>
          <w:szCs w:val="20"/>
        </w:rPr>
      </w:pPr>
      <w:r w:rsidRPr="00277CE2">
        <w:rPr>
          <w:rFonts w:ascii="Arial" w:hAnsi="Arial" w:cs="Arial"/>
          <w:b/>
          <w:sz w:val="20"/>
          <w:szCs w:val="20"/>
        </w:rPr>
        <w:t>MANIFIESTO BAJO PROTESTA DE DECIR VERDAD DE ENCONTRARSE AL CORRIENTE DE SUS OBLIGACIONES FISCALES (SAT, IMSS E INFONAVIT)</w:t>
      </w:r>
    </w:p>
    <w:p w14:paraId="2D5D3B76" w14:textId="77777777" w:rsidR="00060361" w:rsidRPr="00277CE2" w:rsidRDefault="00060361" w:rsidP="00060361">
      <w:pPr>
        <w:pStyle w:val="Ttulo4"/>
        <w:numPr>
          <w:ilvl w:val="0"/>
          <w:numId w:val="0"/>
        </w:numPr>
        <w:jc w:val="both"/>
        <w:rPr>
          <w:rFonts w:ascii="Arial" w:hAnsi="Arial" w:cs="Arial"/>
          <w:sz w:val="20"/>
          <w:szCs w:val="20"/>
        </w:rPr>
      </w:pPr>
      <w:r w:rsidRPr="00277CE2">
        <w:rPr>
          <w:rFonts w:ascii="Arial" w:hAnsi="Arial" w:cs="Arial"/>
          <w:sz w:val="20"/>
          <w:szCs w:val="20"/>
        </w:rPr>
        <w:t xml:space="preserve">CIUDAD DE __________, A _______ DE _________________DE </w:t>
      </w:r>
      <w:r w:rsidR="0055447E" w:rsidRPr="00277CE2">
        <w:rPr>
          <w:rFonts w:ascii="Arial" w:hAnsi="Arial" w:cs="Arial"/>
          <w:sz w:val="20"/>
          <w:szCs w:val="20"/>
        </w:rPr>
        <w:t>_____</w:t>
      </w:r>
      <w:r w:rsidRPr="00277CE2">
        <w:rPr>
          <w:rFonts w:ascii="Arial" w:hAnsi="Arial" w:cs="Arial"/>
          <w:sz w:val="20"/>
          <w:szCs w:val="20"/>
        </w:rPr>
        <w:t>.</w:t>
      </w:r>
    </w:p>
    <w:p w14:paraId="6CBEDD8E" w14:textId="77777777" w:rsidR="00060361" w:rsidRPr="00277CE2" w:rsidRDefault="00060361" w:rsidP="00060361">
      <w:pPr>
        <w:pStyle w:val="Textoindependiente"/>
        <w:jc w:val="both"/>
        <w:rPr>
          <w:rFonts w:ascii="Arial" w:hAnsi="Arial" w:cs="Arial"/>
          <w:sz w:val="20"/>
        </w:rPr>
      </w:pPr>
      <w:r w:rsidRPr="00277CE2">
        <w:rPr>
          <w:rFonts w:ascii="Arial" w:hAnsi="Arial" w:cs="Arial"/>
          <w:b/>
          <w:bCs/>
          <w:sz w:val="20"/>
        </w:rPr>
        <w:t>(__________</w:t>
      </w:r>
      <w:r w:rsidRPr="00277CE2">
        <w:rPr>
          <w:rFonts w:ascii="Arial" w:hAnsi="Arial" w:cs="Arial"/>
          <w:b/>
          <w:bCs/>
          <w:sz w:val="20"/>
          <w:u w:val="single"/>
        </w:rPr>
        <w:t>NOMBRE</w:t>
      </w:r>
      <w:r w:rsidRPr="00277CE2">
        <w:rPr>
          <w:rFonts w:ascii="Arial" w:hAnsi="Arial" w:cs="Arial"/>
          <w:b/>
          <w:bCs/>
          <w:sz w:val="20"/>
        </w:rPr>
        <w:t>_____________)</w:t>
      </w:r>
      <w:r w:rsidRPr="00277CE2">
        <w:rPr>
          <w:rFonts w:ascii="Arial" w:hAnsi="Arial" w:cs="Arial"/>
          <w:sz w:val="20"/>
        </w:rPr>
        <w:t xml:space="preserve"> EN MI CARÁCTER DE REPRESENTANTE LEGAL DE LA EMPRESA ____________________________________, DECLARO BAJO PROTESTA DE DECIR VERDAD QUE ME ENCUENTRO AL CORRIENTE DE MIS OBLIGACIONES FISCALES DEL SAT, IMSS E INFONAVIR, POR LO QUE ME COMPROMETO A ENTREGAR AL ÁREA CONTRATANTE, DENTRO DEL PLAZO LEGAL ESTABLECIDO PARA LA FORMALIZACION DEL CONTRATO O PEDIDO, </w:t>
      </w:r>
      <w:r w:rsidRPr="00277CE2">
        <w:rPr>
          <w:rFonts w:ascii="Arial" w:hAnsi="Arial" w:cs="Arial"/>
          <w:b/>
          <w:sz w:val="20"/>
        </w:rPr>
        <w:t>DOCUMENTO VIGENTE EXPEDIDO POR EL SAT, DOCUMENTO VIGENTE EXPEDIDO POR EL IMSS Y DOCUMENTO VIGENTE EXPEDIDO POR EL INFONAVIT, QUE CONTENGAN LA OPINIÓN EN SENTIDO POSITIVO SOBRE EL CUMPLIMIENTO DE OBLIGACIONES FISCALES</w:t>
      </w:r>
      <w:r w:rsidRPr="00277CE2">
        <w:rPr>
          <w:rFonts w:ascii="Arial" w:hAnsi="Arial" w:cs="Arial"/>
          <w:sz w:val="20"/>
        </w:rPr>
        <w:t xml:space="preserve">, CON FUNDAMENTO EN LO DISPUESTO POR LA REGLA 2.1.31. EN RELACIÓN CON LA REGLA 2.1.39 DE LA RESOLUCIÓN MISCELÁNEA FISCAL 2022, PUBLICADA EN EL D.O.F. </w:t>
      </w:r>
      <w:r w:rsidR="003F13EC" w:rsidRPr="00277CE2">
        <w:rPr>
          <w:rFonts w:ascii="Arial" w:hAnsi="Arial" w:cs="Arial"/>
          <w:sz w:val="20"/>
        </w:rPr>
        <w:t>EL 27 DE DICIEMBRE DE 2021</w:t>
      </w:r>
      <w:r w:rsidRPr="00277CE2">
        <w:rPr>
          <w:rFonts w:ascii="Arial" w:hAnsi="Arial" w:cs="Arial"/>
          <w:sz w:val="20"/>
        </w:rPr>
        <w:t xml:space="preserve"> Y  A LO DISPUESTO POR LA QUINTA REGLA DEL “ACUERDO ACDO.SA1.HCT.101214/281.P.DIR Y SU ANEXO ÚNICO, DICTADO POR EL H. CONSEJO TÉCNCO, RELATIVO A LAS REGLAS PARA LA OBTENCIÓN DE LA OPINIÓN DE CUMPLIMIENTO DE OBLIGACIONES FISCALES EN MATERIA DE SEGURIDAD SOCIAL”, EMITIDA POR EL IMSS, PUBLICADO EN EL D.O.F. EL 03 DE MARZO DE 2020, ASÍ COMO LO DISPUESTO EN EL ACUERDO DEL H. CONSEJO DE ADMINISTRACIÓN DEL INSTITUTO DEL FONDO NACIONAL DE LA VIVIENDA PARA LOS TRABAJADORES, POR EL QUE SE EMITEN LAS REGLAS PARA LA OBTENCIÓN DE LA CONSTANCIA DE SITUACIÓN FISCAL EN MATERIA DE APORTACIONES PATRONALES Y ENTERO DE DESCUENTOS, EMITIDA POR EL INFONAVIT, PUBLICADO EN EL D.O.F. EL 28 DE JUNIO DE 2017.</w:t>
      </w:r>
    </w:p>
    <w:p w14:paraId="7146798F" w14:textId="77777777" w:rsidR="00060361" w:rsidRPr="00277CE2" w:rsidRDefault="00060361" w:rsidP="00060361">
      <w:pPr>
        <w:pStyle w:val="Textoindependiente"/>
        <w:jc w:val="both"/>
        <w:rPr>
          <w:rFonts w:ascii="Arial" w:hAnsi="Arial" w:cs="Arial"/>
          <w:sz w:val="20"/>
        </w:rPr>
      </w:pPr>
      <w:r w:rsidRPr="00277CE2">
        <w:rPr>
          <w:rFonts w:ascii="Arial" w:hAnsi="Arial" w:cs="Arial"/>
          <w:sz w:val="20"/>
        </w:rPr>
        <w:t>ASI MISMO MANIESTO MI CONFORMIDAD QUE EN CASO QUE LA ENTREGA DE LOS BIENES O LA PRESTACION DEL SERVICIO LA REALICE DENTRO DEL PLAZO LEGAL ESTABLECIDO PARA LA FORMALIZACION DEL INSTRUMENTO JURIDICO, PRESENTARE AMBOS DOCUMENTOS VIGENTES Y POSITIVOS EN ESE MISMO ACTO.</w:t>
      </w:r>
    </w:p>
    <w:tbl>
      <w:tblPr>
        <w:tblW w:w="5000" w:type="pct"/>
        <w:tblCellMar>
          <w:left w:w="0" w:type="dxa"/>
          <w:right w:w="0" w:type="dxa"/>
        </w:tblCellMar>
        <w:tblLook w:val="04A0" w:firstRow="1" w:lastRow="0" w:firstColumn="1" w:lastColumn="0" w:noHBand="0" w:noVBand="1"/>
      </w:tblPr>
      <w:tblGrid>
        <w:gridCol w:w="10573"/>
      </w:tblGrid>
      <w:tr w:rsidR="00060361" w:rsidRPr="00277CE2" w14:paraId="6C0A0A72" w14:textId="77777777" w:rsidTr="006A75B4">
        <w:tc>
          <w:tcPr>
            <w:tcW w:w="5000" w:type="pct"/>
            <w:tcMar>
              <w:top w:w="0" w:type="dxa"/>
              <w:left w:w="70" w:type="dxa"/>
              <w:bottom w:w="0" w:type="dxa"/>
              <w:right w:w="70" w:type="dxa"/>
            </w:tcMar>
          </w:tcPr>
          <w:p w14:paraId="37B24F39" w14:textId="77777777" w:rsidR="00060361" w:rsidRPr="00277CE2" w:rsidRDefault="00060361" w:rsidP="006A75B4">
            <w:pPr>
              <w:shd w:val="clear" w:color="auto" w:fill="FFFFFF"/>
              <w:spacing w:line="360" w:lineRule="auto"/>
              <w:jc w:val="both"/>
              <w:rPr>
                <w:rFonts w:ascii="Arial" w:hAnsi="Arial" w:cs="Arial"/>
                <w:b/>
                <w:bCs/>
                <w:color w:val="000000"/>
                <w:sz w:val="20"/>
              </w:rPr>
            </w:pPr>
            <w:r w:rsidRPr="00277CE2">
              <w:rPr>
                <w:rFonts w:ascii="Arial" w:hAnsi="Arial" w:cs="Arial"/>
                <w:b/>
                <w:bCs/>
                <w:sz w:val="20"/>
              </w:rPr>
              <w:t>A T E N T A M E N T E</w:t>
            </w:r>
          </w:p>
          <w:p w14:paraId="4E960351" w14:textId="77777777" w:rsidR="00060361" w:rsidRPr="00277CE2" w:rsidRDefault="00060361" w:rsidP="006A75B4">
            <w:pPr>
              <w:shd w:val="clear" w:color="auto" w:fill="FFFFFF"/>
              <w:spacing w:line="360" w:lineRule="auto"/>
              <w:jc w:val="both"/>
              <w:rPr>
                <w:rFonts w:ascii="Arial" w:hAnsi="Arial" w:cs="Arial"/>
                <w:color w:val="000000"/>
                <w:sz w:val="20"/>
              </w:rPr>
            </w:pPr>
          </w:p>
        </w:tc>
      </w:tr>
      <w:tr w:rsidR="00060361" w:rsidRPr="00277CE2" w14:paraId="0636963E" w14:textId="77777777" w:rsidTr="006A75B4">
        <w:tc>
          <w:tcPr>
            <w:tcW w:w="5000" w:type="pct"/>
            <w:tcMar>
              <w:top w:w="0" w:type="dxa"/>
              <w:left w:w="70" w:type="dxa"/>
              <w:bottom w:w="0" w:type="dxa"/>
              <w:right w:w="70" w:type="dxa"/>
            </w:tcMar>
            <w:hideMark/>
          </w:tcPr>
          <w:p w14:paraId="583FB751" w14:textId="77777777" w:rsidR="00060361" w:rsidRPr="00277CE2" w:rsidRDefault="00060361" w:rsidP="006A75B4">
            <w:pPr>
              <w:shd w:val="clear" w:color="auto" w:fill="FFFFFF"/>
              <w:spacing w:line="360" w:lineRule="auto"/>
              <w:jc w:val="both"/>
              <w:rPr>
                <w:rFonts w:ascii="Arial" w:hAnsi="Arial" w:cs="Arial"/>
                <w:color w:val="000000"/>
                <w:sz w:val="20"/>
              </w:rPr>
            </w:pPr>
            <w:r w:rsidRPr="00277CE2">
              <w:rPr>
                <w:rFonts w:ascii="Arial" w:hAnsi="Arial" w:cs="Arial"/>
                <w:sz w:val="20"/>
              </w:rPr>
              <w:t>_________________________________</w:t>
            </w:r>
          </w:p>
          <w:p w14:paraId="1F687AAA" w14:textId="77777777" w:rsidR="00060361" w:rsidRPr="00277CE2" w:rsidRDefault="00060361" w:rsidP="006A75B4">
            <w:pPr>
              <w:shd w:val="clear" w:color="auto" w:fill="FFFFFF"/>
              <w:spacing w:line="360" w:lineRule="auto"/>
              <w:jc w:val="both"/>
              <w:rPr>
                <w:rFonts w:ascii="Arial" w:hAnsi="Arial" w:cs="Arial"/>
                <w:color w:val="000000"/>
                <w:sz w:val="20"/>
              </w:rPr>
            </w:pPr>
            <w:r w:rsidRPr="00277CE2">
              <w:rPr>
                <w:rFonts w:ascii="Arial" w:hAnsi="Arial" w:cs="Arial"/>
                <w:sz w:val="20"/>
              </w:rPr>
              <w:t>NOMBRE, CARGO Y FIRMA DEL LICITANTE</w:t>
            </w:r>
          </w:p>
        </w:tc>
      </w:tr>
    </w:tbl>
    <w:p w14:paraId="772E6AC3" w14:textId="77777777" w:rsidR="00060361" w:rsidRPr="00277CE2" w:rsidRDefault="00060361" w:rsidP="00060361">
      <w:pPr>
        <w:jc w:val="both"/>
        <w:rPr>
          <w:rFonts w:ascii="Arial" w:hAnsi="Arial" w:cs="Arial"/>
          <w:sz w:val="20"/>
        </w:rPr>
      </w:pPr>
    </w:p>
    <w:p w14:paraId="4AC2BB6B" w14:textId="77777777" w:rsidR="00060361" w:rsidRPr="00277CE2" w:rsidRDefault="00060361" w:rsidP="00060361">
      <w:pPr>
        <w:jc w:val="both"/>
        <w:rPr>
          <w:rFonts w:ascii="Arial" w:hAnsi="Arial" w:cs="Arial"/>
          <w:b/>
          <w:bCs/>
          <w:sz w:val="20"/>
        </w:rPr>
      </w:pPr>
    </w:p>
    <w:p w14:paraId="2B9CC606" w14:textId="77777777" w:rsidR="00060361" w:rsidRPr="00277CE2" w:rsidRDefault="00060361" w:rsidP="00060361">
      <w:pPr>
        <w:jc w:val="both"/>
        <w:rPr>
          <w:rFonts w:ascii="Arial" w:hAnsi="Arial" w:cs="Arial"/>
          <w:b/>
          <w:bCs/>
          <w:sz w:val="20"/>
        </w:rPr>
      </w:pPr>
    </w:p>
    <w:p w14:paraId="386598F7" w14:textId="77777777" w:rsidR="00060361" w:rsidRPr="00277CE2" w:rsidRDefault="00060361" w:rsidP="00060361">
      <w:pPr>
        <w:jc w:val="both"/>
        <w:rPr>
          <w:rFonts w:ascii="Arial" w:hAnsi="Arial" w:cs="Arial"/>
          <w:b/>
          <w:bCs/>
          <w:sz w:val="20"/>
        </w:rPr>
      </w:pPr>
    </w:p>
    <w:p w14:paraId="2CAA0BD5" w14:textId="77777777" w:rsidR="00060361" w:rsidRPr="00277CE2" w:rsidRDefault="00060361" w:rsidP="00060361">
      <w:pPr>
        <w:tabs>
          <w:tab w:val="left" w:pos="-284"/>
          <w:tab w:val="left" w:pos="360"/>
          <w:tab w:val="left" w:pos="9498"/>
        </w:tabs>
        <w:ind w:left="360" w:right="51"/>
        <w:jc w:val="both"/>
        <w:rPr>
          <w:rFonts w:ascii="Arial" w:hAnsi="Arial" w:cs="Arial"/>
          <w:sz w:val="20"/>
        </w:rPr>
      </w:pPr>
    </w:p>
    <w:p w14:paraId="1294A487" w14:textId="77777777" w:rsidR="00060361" w:rsidRPr="00277CE2" w:rsidRDefault="00060361" w:rsidP="00060361">
      <w:pPr>
        <w:tabs>
          <w:tab w:val="left" w:pos="-284"/>
          <w:tab w:val="left" w:pos="360"/>
          <w:tab w:val="left" w:pos="9498"/>
        </w:tabs>
        <w:ind w:left="360" w:right="51"/>
        <w:jc w:val="both"/>
        <w:rPr>
          <w:rFonts w:ascii="Arial" w:hAnsi="Arial" w:cs="Arial"/>
          <w:sz w:val="20"/>
        </w:rPr>
      </w:pPr>
    </w:p>
    <w:p w14:paraId="6B7880B8" w14:textId="77777777" w:rsidR="00060361" w:rsidRPr="00277CE2" w:rsidRDefault="00060361" w:rsidP="00060361">
      <w:pPr>
        <w:tabs>
          <w:tab w:val="left" w:pos="-284"/>
          <w:tab w:val="left" w:pos="360"/>
          <w:tab w:val="left" w:pos="9498"/>
        </w:tabs>
        <w:ind w:left="360" w:right="51"/>
        <w:jc w:val="both"/>
        <w:rPr>
          <w:rFonts w:ascii="Arial" w:hAnsi="Arial" w:cs="Arial"/>
          <w:sz w:val="20"/>
        </w:rPr>
      </w:pPr>
    </w:p>
    <w:p w14:paraId="08EEFD19" w14:textId="77777777" w:rsidR="00060361" w:rsidRPr="00277CE2" w:rsidRDefault="00060361" w:rsidP="00060361">
      <w:pPr>
        <w:tabs>
          <w:tab w:val="left" w:pos="-284"/>
          <w:tab w:val="left" w:pos="360"/>
          <w:tab w:val="left" w:pos="9498"/>
        </w:tabs>
        <w:ind w:left="360" w:right="51"/>
        <w:jc w:val="both"/>
        <w:rPr>
          <w:rFonts w:ascii="Arial" w:hAnsi="Arial" w:cs="Arial"/>
          <w:sz w:val="20"/>
        </w:rPr>
      </w:pPr>
    </w:p>
    <w:p w14:paraId="53704B13" w14:textId="77777777" w:rsidR="00060361" w:rsidRPr="00277CE2" w:rsidRDefault="00060361" w:rsidP="00060361">
      <w:pPr>
        <w:tabs>
          <w:tab w:val="left" w:pos="-284"/>
          <w:tab w:val="left" w:pos="360"/>
          <w:tab w:val="left" w:pos="9498"/>
        </w:tabs>
        <w:ind w:left="360" w:right="51"/>
        <w:jc w:val="both"/>
        <w:rPr>
          <w:rFonts w:ascii="Arial" w:hAnsi="Arial" w:cs="Arial"/>
          <w:sz w:val="20"/>
        </w:rPr>
      </w:pPr>
    </w:p>
    <w:p w14:paraId="15FCEB13" w14:textId="77777777" w:rsidR="00060361" w:rsidRPr="00277CE2" w:rsidRDefault="00060361" w:rsidP="00060361">
      <w:pPr>
        <w:tabs>
          <w:tab w:val="left" w:pos="-284"/>
          <w:tab w:val="left" w:pos="360"/>
          <w:tab w:val="left" w:pos="9498"/>
        </w:tabs>
        <w:ind w:left="360" w:right="51"/>
        <w:jc w:val="both"/>
        <w:rPr>
          <w:rFonts w:ascii="Arial" w:hAnsi="Arial" w:cs="Arial"/>
          <w:sz w:val="20"/>
        </w:rPr>
      </w:pPr>
    </w:p>
    <w:p w14:paraId="22D30335" w14:textId="77777777" w:rsidR="00060361" w:rsidRPr="00277CE2" w:rsidRDefault="00060361" w:rsidP="00060361">
      <w:pPr>
        <w:tabs>
          <w:tab w:val="left" w:pos="-284"/>
          <w:tab w:val="left" w:pos="360"/>
          <w:tab w:val="left" w:pos="9498"/>
        </w:tabs>
        <w:ind w:left="360" w:right="51"/>
        <w:jc w:val="both"/>
        <w:rPr>
          <w:rFonts w:ascii="Arial" w:hAnsi="Arial" w:cs="Arial"/>
          <w:sz w:val="20"/>
        </w:rPr>
      </w:pPr>
    </w:p>
    <w:p w14:paraId="142ED0CA" w14:textId="77777777" w:rsidR="00060361" w:rsidRPr="00277CE2" w:rsidRDefault="00060361" w:rsidP="00060361">
      <w:pPr>
        <w:overflowPunct w:val="0"/>
        <w:autoSpaceDE w:val="0"/>
        <w:autoSpaceDN w:val="0"/>
        <w:adjustRightInd w:val="0"/>
        <w:jc w:val="both"/>
        <w:textAlignment w:val="baseline"/>
        <w:rPr>
          <w:rFonts w:ascii="Arial" w:hAnsi="Arial" w:cs="Arial"/>
          <w:sz w:val="20"/>
        </w:rPr>
      </w:pPr>
    </w:p>
    <w:p w14:paraId="630C8243" w14:textId="77777777" w:rsidR="005A3764" w:rsidRPr="00277CE2" w:rsidRDefault="005A3764">
      <w:pPr>
        <w:suppressAutoHyphens w:val="0"/>
        <w:rPr>
          <w:rFonts w:ascii="Arial" w:hAnsi="Arial" w:cs="Arial"/>
          <w:b/>
          <w:bCs/>
          <w:szCs w:val="24"/>
          <w:lang w:val="es-MX"/>
        </w:rPr>
      </w:pPr>
      <w:r w:rsidRPr="00277CE2">
        <w:rPr>
          <w:rFonts w:ascii="Arial" w:hAnsi="Arial" w:cs="Arial"/>
          <w:szCs w:val="24"/>
          <w:lang w:val="es-MX"/>
        </w:rPr>
        <w:br w:type="page"/>
      </w:r>
    </w:p>
    <w:p w14:paraId="71EE3CF9" w14:textId="77777777" w:rsidR="00060361" w:rsidRPr="00277CE2" w:rsidRDefault="00060361" w:rsidP="00060361">
      <w:pPr>
        <w:pStyle w:val="Ttulo4"/>
        <w:jc w:val="center"/>
        <w:rPr>
          <w:rFonts w:ascii="Arial" w:hAnsi="Arial" w:cs="Arial"/>
          <w:sz w:val="24"/>
          <w:szCs w:val="24"/>
          <w:lang w:val="es-MX"/>
        </w:rPr>
      </w:pPr>
      <w:r w:rsidRPr="00277CE2">
        <w:rPr>
          <w:rFonts w:ascii="Arial" w:hAnsi="Arial" w:cs="Arial"/>
          <w:sz w:val="24"/>
          <w:szCs w:val="24"/>
          <w:lang w:val="es-MX"/>
        </w:rPr>
        <w:lastRenderedPageBreak/>
        <w:t>ANEXO 1</w:t>
      </w:r>
      <w:r w:rsidR="00F515C0" w:rsidRPr="00277CE2">
        <w:rPr>
          <w:rFonts w:ascii="Arial" w:hAnsi="Arial" w:cs="Arial"/>
          <w:sz w:val="24"/>
          <w:szCs w:val="24"/>
          <w:lang w:val="es-MX"/>
        </w:rPr>
        <w:t>3 (TRECE)</w:t>
      </w:r>
    </w:p>
    <w:p w14:paraId="5BA6073A" w14:textId="77777777" w:rsidR="00060361" w:rsidRPr="00277CE2" w:rsidRDefault="00060361" w:rsidP="00060361">
      <w:pPr>
        <w:pStyle w:val="Ttulo4"/>
        <w:jc w:val="center"/>
        <w:rPr>
          <w:rFonts w:ascii="Arial" w:hAnsi="Arial" w:cs="Arial"/>
          <w:sz w:val="24"/>
          <w:szCs w:val="24"/>
          <w:lang w:val="es-MX"/>
        </w:rPr>
      </w:pPr>
      <w:r w:rsidRPr="00277CE2">
        <w:rPr>
          <w:rFonts w:ascii="Arial" w:hAnsi="Arial" w:cs="Arial"/>
          <w:sz w:val="24"/>
          <w:szCs w:val="24"/>
          <w:lang w:val="es-MX"/>
        </w:rPr>
        <w:t>RELACION DE ANEXOS TECNICOS Y ANEXOS DE APOYO</w:t>
      </w:r>
    </w:p>
    <w:p w14:paraId="0B703622" w14:textId="77777777" w:rsidR="00B86C0F" w:rsidRPr="00277CE2" w:rsidRDefault="00B86C0F" w:rsidP="00B216B0">
      <w:pPr>
        <w:jc w:val="center"/>
        <w:rPr>
          <w:lang w:val="es-MX"/>
        </w:rPr>
      </w:pPr>
      <w:r w:rsidRPr="00277CE2">
        <w:rPr>
          <w:lang w:val="es-MX"/>
        </w:rPr>
        <w:t>(Adjuntos a la presente convocatoria.)</w:t>
      </w:r>
    </w:p>
    <w:p w14:paraId="6AD965B4" w14:textId="77777777" w:rsidR="00B86C0F" w:rsidRPr="00277CE2" w:rsidRDefault="00B86C0F" w:rsidP="00B86C0F">
      <w:pPr>
        <w:rPr>
          <w:lang w:val="es-MX"/>
        </w:rPr>
      </w:pPr>
    </w:p>
    <w:tbl>
      <w:tblPr>
        <w:tblW w:w="5000" w:type="pct"/>
        <w:tblCellMar>
          <w:left w:w="70" w:type="dxa"/>
          <w:right w:w="70" w:type="dxa"/>
        </w:tblCellMar>
        <w:tblLook w:val="04A0" w:firstRow="1" w:lastRow="0" w:firstColumn="1" w:lastColumn="0" w:noHBand="0" w:noVBand="1"/>
      </w:tblPr>
      <w:tblGrid>
        <w:gridCol w:w="1216"/>
        <w:gridCol w:w="9357"/>
      </w:tblGrid>
      <w:tr w:rsidR="002859F6" w:rsidRPr="00277CE2" w14:paraId="3B739176" w14:textId="77777777" w:rsidTr="00F515C0">
        <w:trPr>
          <w:trHeight w:val="600"/>
          <w:tblHeader/>
        </w:trPr>
        <w:tc>
          <w:tcPr>
            <w:tcW w:w="575"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11FA2CD" w14:textId="77777777" w:rsidR="002859F6" w:rsidRPr="00277CE2" w:rsidRDefault="002859F6" w:rsidP="003B3D61">
            <w:pPr>
              <w:suppressAutoHyphens w:val="0"/>
              <w:jc w:val="center"/>
              <w:rPr>
                <w:rFonts w:asciiTheme="minorHAnsi" w:hAnsiTheme="minorHAnsi"/>
                <w:b/>
                <w:bCs/>
                <w:color w:val="000000"/>
                <w:sz w:val="20"/>
                <w:szCs w:val="22"/>
                <w:lang w:val="es-MX" w:eastAsia="es-MX"/>
              </w:rPr>
            </w:pPr>
            <w:r w:rsidRPr="00277CE2">
              <w:rPr>
                <w:rFonts w:asciiTheme="minorHAnsi" w:hAnsiTheme="minorHAnsi"/>
                <w:b/>
                <w:bCs/>
                <w:color w:val="000000"/>
                <w:sz w:val="20"/>
                <w:szCs w:val="22"/>
                <w:lang w:val="es-MX" w:eastAsia="es-MX"/>
              </w:rPr>
              <w:t>No. Anexo</w:t>
            </w:r>
          </w:p>
        </w:tc>
        <w:tc>
          <w:tcPr>
            <w:tcW w:w="4425"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5B5686B" w14:textId="77777777" w:rsidR="002859F6" w:rsidRPr="00277CE2" w:rsidRDefault="002859F6" w:rsidP="003B3D61">
            <w:pPr>
              <w:suppressAutoHyphens w:val="0"/>
              <w:jc w:val="center"/>
              <w:rPr>
                <w:rFonts w:asciiTheme="minorHAnsi" w:hAnsiTheme="minorHAnsi"/>
                <w:b/>
                <w:bCs/>
                <w:color w:val="000000"/>
                <w:sz w:val="20"/>
                <w:szCs w:val="22"/>
                <w:lang w:val="es-MX" w:eastAsia="es-MX"/>
              </w:rPr>
            </w:pPr>
            <w:r w:rsidRPr="00277CE2">
              <w:rPr>
                <w:rFonts w:asciiTheme="minorHAnsi" w:hAnsiTheme="minorHAnsi"/>
                <w:b/>
                <w:bCs/>
                <w:color w:val="000000"/>
                <w:sz w:val="20"/>
                <w:szCs w:val="22"/>
                <w:lang w:val="es-MX" w:eastAsia="es-MX"/>
              </w:rPr>
              <w:t>Descripción</w:t>
            </w:r>
          </w:p>
        </w:tc>
      </w:tr>
      <w:tr w:rsidR="002859F6" w:rsidRPr="00277CE2" w14:paraId="415A2CD3" w14:textId="77777777" w:rsidTr="00F515C0">
        <w:trPr>
          <w:trHeight w:val="300"/>
        </w:trPr>
        <w:tc>
          <w:tcPr>
            <w:tcW w:w="575" w:type="pct"/>
            <w:tcBorders>
              <w:top w:val="nil"/>
              <w:left w:val="single" w:sz="4" w:space="0" w:color="auto"/>
              <w:bottom w:val="single" w:sz="4" w:space="0" w:color="auto"/>
              <w:right w:val="single" w:sz="4" w:space="0" w:color="auto"/>
            </w:tcBorders>
            <w:shd w:val="clear" w:color="auto" w:fill="auto"/>
            <w:noWrap/>
            <w:vAlign w:val="bottom"/>
            <w:hideMark/>
          </w:tcPr>
          <w:p w14:paraId="5BA0255F" w14:textId="77777777" w:rsidR="002859F6" w:rsidRPr="00277CE2" w:rsidRDefault="002859F6" w:rsidP="003B3D61">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Anexo 1</w:t>
            </w:r>
          </w:p>
        </w:tc>
        <w:tc>
          <w:tcPr>
            <w:tcW w:w="4425" w:type="pct"/>
            <w:tcBorders>
              <w:top w:val="nil"/>
              <w:left w:val="nil"/>
              <w:bottom w:val="single" w:sz="4" w:space="0" w:color="auto"/>
              <w:right w:val="single" w:sz="4" w:space="0" w:color="auto"/>
            </w:tcBorders>
            <w:shd w:val="clear" w:color="auto" w:fill="auto"/>
            <w:noWrap/>
            <w:vAlign w:val="bottom"/>
            <w:hideMark/>
          </w:tcPr>
          <w:p w14:paraId="29C68E9F" w14:textId="77777777" w:rsidR="002859F6" w:rsidRPr="00277CE2" w:rsidRDefault="002859F6" w:rsidP="003B3D61">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Modelo de Participación Conjunta</w:t>
            </w:r>
          </w:p>
        </w:tc>
      </w:tr>
      <w:tr w:rsidR="002859F6" w:rsidRPr="00277CE2" w14:paraId="270F9FF8" w14:textId="77777777" w:rsidTr="00F515C0">
        <w:trPr>
          <w:trHeight w:val="300"/>
        </w:trPr>
        <w:tc>
          <w:tcPr>
            <w:tcW w:w="575" w:type="pct"/>
            <w:tcBorders>
              <w:top w:val="nil"/>
              <w:left w:val="single" w:sz="4" w:space="0" w:color="auto"/>
              <w:bottom w:val="single" w:sz="4" w:space="0" w:color="auto"/>
              <w:right w:val="single" w:sz="4" w:space="0" w:color="auto"/>
            </w:tcBorders>
            <w:shd w:val="clear" w:color="auto" w:fill="auto"/>
            <w:noWrap/>
            <w:vAlign w:val="bottom"/>
            <w:hideMark/>
          </w:tcPr>
          <w:p w14:paraId="3B7663EF" w14:textId="77777777" w:rsidR="002859F6" w:rsidRPr="00277CE2" w:rsidRDefault="002859F6" w:rsidP="003B3D61">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Anexo 2</w:t>
            </w:r>
          </w:p>
        </w:tc>
        <w:tc>
          <w:tcPr>
            <w:tcW w:w="4425" w:type="pct"/>
            <w:tcBorders>
              <w:top w:val="nil"/>
              <w:left w:val="nil"/>
              <w:bottom w:val="single" w:sz="4" w:space="0" w:color="auto"/>
              <w:right w:val="single" w:sz="4" w:space="0" w:color="auto"/>
            </w:tcBorders>
            <w:shd w:val="clear" w:color="auto" w:fill="auto"/>
            <w:noWrap/>
            <w:vAlign w:val="bottom"/>
            <w:hideMark/>
          </w:tcPr>
          <w:p w14:paraId="47E49407" w14:textId="77777777" w:rsidR="002859F6" w:rsidRPr="00277CE2" w:rsidRDefault="002859F6" w:rsidP="003B3D61">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50 y 60 de la Ley y declaración de integridad</w:t>
            </w:r>
          </w:p>
        </w:tc>
      </w:tr>
      <w:tr w:rsidR="002859F6" w:rsidRPr="00277CE2" w14:paraId="12EE9355" w14:textId="77777777" w:rsidTr="00F515C0">
        <w:trPr>
          <w:trHeight w:val="300"/>
        </w:trPr>
        <w:tc>
          <w:tcPr>
            <w:tcW w:w="575" w:type="pct"/>
            <w:tcBorders>
              <w:top w:val="nil"/>
              <w:left w:val="single" w:sz="4" w:space="0" w:color="auto"/>
              <w:bottom w:val="single" w:sz="4" w:space="0" w:color="auto"/>
              <w:right w:val="single" w:sz="4" w:space="0" w:color="auto"/>
            </w:tcBorders>
            <w:shd w:val="clear" w:color="auto" w:fill="auto"/>
            <w:noWrap/>
            <w:vAlign w:val="bottom"/>
            <w:hideMark/>
          </w:tcPr>
          <w:p w14:paraId="1D78B541" w14:textId="77777777" w:rsidR="002859F6" w:rsidRPr="00277CE2" w:rsidRDefault="002859F6" w:rsidP="003B3D61">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Anexo 3</w:t>
            </w:r>
          </w:p>
        </w:tc>
        <w:tc>
          <w:tcPr>
            <w:tcW w:w="4425" w:type="pct"/>
            <w:tcBorders>
              <w:top w:val="nil"/>
              <w:left w:val="nil"/>
              <w:bottom w:val="single" w:sz="4" w:space="0" w:color="auto"/>
              <w:right w:val="single" w:sz="4" w:space="0" w:color="auto"/>
            </w:tcBorders>
            <w:shd w:val="clear" w:color="auto" w:fill="auto"/>
            <w:noWrap/>
            <w:vAlign w:val="bottom"/>
            <w:hideMark/>
          </w:tcPr>
          <w:p w14:paraId="3ACE2F05" w14:textId="77777777" w:rsidR="002859F6" w:rsidRPr="00277CE2" w:rsidRDefault="002859F6" w:rsidP="003B3D61">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MIPYMES</w:t>
            </w:r>
          </w:p>
        </w:tc>
      </w:tr>
      <w:tr w:rsidR="002859F6" w:rsidRPr="00277CE2" w14:paraId="7F6FF658" w14:textId="77777777" w:rsidTr="00F515C0">
        <w:trPr>
          <w:trHeight w:val="300"/>
        </w:trPr>
        <w:tc>
          <w:tcPr>
            <w:tcW w:w="575" w:type="pct"/>
            <w:tcBorders>
              <w:top w:val="nil"/>
              <w:left w:val="single" w:sz="4" w:space="0" w:color="auto"/>
              <w:bottom w:val="single" w:sz="4" w:space="0" w:color="auto"/>
              <w:right w:val="single" w:sz="4" w:space="0" w:color="auto"/>
            </w:tcBorders>
            <w:shd w:val="clear" w:color="auto" w:fill="auto"/>
            <w:noWrap/>
            <w:vAlign w:val="bottom"/>
            <w:hideMark/>
          </w:tcPr>
          <w:p w14:paraId="6596E66A" w14:textId="77777777" w:rsidR="002859F6" w:rsidRPr="00277CE2" w:rsidRDefault="002859F6" w:rsidP="003B3D61">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Anexo 4</w:t>
            </w:r>
          </w:p>
        </w:tc>
        <w:tc>
          <w:tcPr>
            <w:tcW w:w="4425" w:type="pct"/>
            <w:tcBorders>
              <w:top w:val="nil"/>
              <w:left w:val="nil"/>
              <w:bottom w:val="single" w:sz="4" w:space="0" w:color="auto"/>
              <w:right w:val="single" w:sz="4" w:space="0" w:color="auto"/>
            </w:tcBorders>
            <w:shd w:val="clear" w:color="auto" w:fill="auto"/>
            <w:noWrap/>
            <w:vAlign w:val="bottom"/>
            <w:hideMark/>
          </w:tcPr>
          <w:p w14:paraId="691255BC" w14:textId="77777777" w:rsidR="002859F6" w:rsidRPr="00277CE2" w:rsidRDefault="002859F6" w:rsidP="003B3D61">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documentos requeridos para participar</w:t>
            </w:r>
          </w:p>
        </w:tc>
      </w:tr>
      <w:tr w:rsidR="002859F6" w:rsidRPr="00277CE2" w14:paraId="034F9052" w14:textId="77777777" w:rsidTr="00F515C0">
        <w:trPr>
          <w:trHeight w:val="300"/>
        </w:trPr>
        <w:tc>
          <w:tcPr>
            <w:tcW w:w="575" w:type="pct"/>
            <w:tcBorders>
              <w:top w:val="nil"/>
              <w:left w:val="single" w:sz="4" w:space="0" w:color="auto"/>
              <w:bottom w:val="single" w:sz="4" w:space="0" w:color="auto"/>
              <w:right w:val="single" w:sz="4" w:space="0" w:color="auto"/>
            </w:tcBorders>
            <w:shd w:val="clear" w:color="auto" w:fill="auto"/>
            <w:noWrap/>
            <w:vAlign w:val="bottom"/>
            <w:hideMark/>
          </w:tcPr>
          <w:p w14:paraId="054A8123" w14:textId="77777777" w:rsidR="002859F6" w:rsidRPr="00277CE2" w:rsidRDefault="002859F6" w:rsidP="003B3D61">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Anexo 5</w:t>
            </w:r>
          </w:p>
        </w:tc>
        <w:tc>
          <w:tcPr>
            <w:tcW w:w="4425" w:type="pct"/>
            <w:tcBorders>
              <w:top w:val="nil"/>
              <w:left w:val="nil"/>
              <w:bottom w:val="single" w:sz="4" w:space="0" w:color="auto"/>
              <w:right w:val="single" w:sz="4" w:space="0" w:color="auto"/>
            </w:tcBorders>
            <w:shd w:val="clear" w:color="auto" w:fill="auto"/>
            <w:noWrap/>
            <w:vAlign w:val="bottom"/>
            <w:hideMark/>
          </w:tcPr>
          <w:p w14:paraId="1648D63D" w14:textId="77777777" w:rsidR="002859F6" w:rsidRPr="00277CE2" w:rsidRDefault="002859F6" w:rsidP="003B3D61">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propuesta económica</w:t>
            </w:r>
          </w:p>
        </w:tc>
      </w:tr>
      <w:tr w:rsidR="002859F6" w:rsidRPr="00277CE2" w14:paraId="22D15864" w14:textId="77777777" w:rsidTr="00F515C0">
        <w:trPr>
          <w:trHeight w:val="300"/>
        </w:trPr>
        <w:tc>
          <w:tcPr>
            <w:tcW w:w="575" w:type="pct"/>
            <w:tcBorders>
              <w:top w:val="nil"/>
              <w:left w:val="single" w:sz="4" w:space="0" w:color="auto"/>
              <w:bottom w:val="single" w:sz="4" w:space="0" w:color="auto"/>
              <w:right w:val="single" w:sz="4" w:space="0" w:color="auto"/>
            </w:tcBorders>
            <w:shd w:val="clear" w:color="auto" w:fill="auto"/>
            <w:noWrap/>
            <w:vAlign w:val="bottom"/>
            <w:hideMark/>
          </w:tcPr>
          <w:p w14:paraId="1E604912" w14:textId="77777777" w:rsidR="002859F6" w:rsidRPr="00277CE2" w:rsidRDefault="002859F6" w:rsidP="003B3D61">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Anexo 6</w:t>
            </w:r>
          </w:p>
        </w:tc>
        <w:tc>
          <w:tcPr>
            <w:tcW w:w="4425" w:type="pct"/>
            <w:tcBorders>
              <w:top w:val="nil"/>
              <w:left w:val="nil"/>
              <w:bottom w:val="single" w:sz="4" w:space="0" w:color="auto"/>
              <w:right w:val="single" w:sz="4" w:space="0" w:color="auto"/>
            </w:tcBorders>
            <w:shd w:val="clear" w:color="auto" w:fill="auto"/>
            <w:noWrap/>
            <w:vAlign w:val="bottom"/>
            <w:hideMark/>
          </w:tcPr>
          <w:p w14:paraId="6EE0029E" w14:textId="77777777" w:rsidR="002859F6" w:rsidRPr="00277CE2" w:rsidRDefault="002859F6" w:rsidP="003B3D61">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Acreditación Legal</w:t>
            </w:r>
          </w:p>
        </w:tc>
      </w:tr>
      <w:tr w:rsidR="002859F6" w:rsidRPr="00277CE2" w14:paraId="1B9EF873" w14:textId="77777777" w:rsidTr="00F515C0">
        <w:trPr>
          <w:trHeight w:val="300"/>
        </w:trPr>
        <w:tc>
          <w:tcPr>
            <w:tcW w:w="575" w:type="pct"/>
            <w:tcBorders>
              <w:top w:val="nil"/>
              <w:left w:val="single" w:sz="4" w:space="0" w:color="auto"/>
              <w:bottom w:val="single" w:sz="4" w:space="0" w:color="auto"/>
              <w:right w:val="single" w:sz="4" w:space="0" w:color="auto"/>
            </w:tcBorders>
            <w:shd w:val="clear" w:color="auto" w:fill="auto"/>
            <w:noWrap/>
            <w:vAlign w:val="bottom"/>
            <w:hideMark/>
          </w:tcPr>
          <w:p w14:paraId="5438CADF" w14:textId="77777777" w:rsidR="002859F6" w:rsidRPr="00277CE2" w:rsidRDefault="002859F6" w:rsidP="003B3D61">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Anexo 7</w:t>
            </w:r>
          </w:p>
        </w:tc>
        <w:tc>
          <w:tcPr>
            <w:tcW w:w="4425" w:type="pct"/>
            <w:tcBorders>
              <w:top w:val="nil"/>
              <w:left w:val="nil"/>
              <w:bottom w:val="single" w:sz="4" w:space="0" w:color="auto"/>
              <w:right w:val="single" w:sz="4" w:space="0" w:color="auto"/>
            </w:tcBorders>
            <w:shd w:val="clear" w:color="auto" w:fill="auto"/>
            <w:noWrap/>
            <w:vAlign w:val="bottom"/>
            <w:hideMark/>
          </w:tcPr>
          <w:p w14:paraId="21CB9EFC" w14:textId="77777777" w:rsidR="002859F6" w:rsidRPr="00277CE2" w:rsidRDefault="002859F6" w:rsidP="003B3D61">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Modelo de Contrato</w:t>
            </w:r>
          </w:p>
        </w:tc>
      </w:tr>
      <w:tr w:rsidR="002859F6" w:rsidRPr="00277CE2" w14:paraId="2800E6EE" w14:textId="77777777" w:rsidTr="00F515C0">
        <w:trPr>
          <w:trHeight w:val="300"/>
        </w:trPr>
        <w:tc>
          <w:tcPr>
            <w:tcW w:w="575" w:type="pct"/>
            <w:tcBorders>
              <w:top w:val="nil"/>
              <w:left w:val="single" w:sz="4" w:space="0" w:color="auto"/>
              <w:bottom w:val="single" w:sz="4" w:space="0" w:color="auto"/>
              <w:right w:val="single" w:sz="4" w:space="0" w:color="auto"/>
            </w:tcBorders>
            <w:shd w:val="clear" w:color="auto" w:fill="auto"/>
            <w:noWrap/>
            <w:vAlign w:val="bottom"/>
            <w:hideMark/>
          </w:tcPr>
          <w:p w14:paraId="3CAE1185" w14:textId="77777777" w:rsidR="002859F6" w:rsidRPr="00277CE2" w:rsidRDefault="002859F6" w:rsidP="00F515C0">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 xml:space="preserve">Anexo </w:t>
            </w:r>
            <w:r w:rsidR="00F515C0" w:rsidRPr="00277CE2">
              <w:rPr>
                <w:rFonts w:asciiTheme="minorHAnsi" w:hAnsiTheme="minorHAnsi"/>
                <w:color w:val="000000"/>
                <w:sz w:val="20"/>
                <w:szCs w:val="22"/>
                <w:lang w:val="es-MX" w:eastAsia="es-MX"/>
              </w:rPr>
              <w:t>8</w:t>
            </w:r>
          </w:p>
        </w:tc>
        <w:tc>
          <w:tcPr>
            <w:tcW w:w="4425" w:type="pct"/>
            <w:tcBorders>
              <w:top w:val="nil"/>
              <w:left w:val="nil"/>
              <w:bottom w:val="single" w:sz="4" w:space="0" w:color="auto"/>
              <w:right w:val="single" w:sz="4" w:space="0" w:color="auto"/>
            </w:tcBorders>
            <w:shd w:val="clear" w:color="auto" w:fill="auto"/>
            <w:noWrap/>
            <w:vAlign w:val="bottom"/>
            <w:hideMark/>
          </w:tcPr>
          <w:p w14:paraId="7CE2E890" w14:textId="77777777" w:rsidR="002859F6" w:rsidRPr="00277CE2" w:rsidRDefault="00F515C0" w:rsidP="003B3D61">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C</w:t>
            </w:r>
            <w:r w:rsidR="002859F6" w:rsidRPr="00277CE2">
              <w:rPr>
                <w:rFonts w:asciiTheme="minorHAnsi" w:hAnsiTheme="minorHAnsi"/>
                <w:color w:val="000000"/>
                <w:sz w:val="20"/>
                <w:szCs w:val="22"/>
                <w:lang w:val="es-MX" w:eastAsia="es-MX"/>
              </w:rPr>
              <w:t>arta de ausencia de conflicto de interés</w:t>
            </w:r>
          </w:p>
        </w:tc>
      </w:tr>
      <w:tr w:rsidR="002859F6" w:rsidRPr="00277CE2" w14:paraId="62410A24" w14:textId="77777777" w:rsidTr="00F515C0">
        <w:trPr>
          <w:trHeight w:val="300"/>
        </w:trPr>
        <w:tc>
          <w:tcPr>
            <w:tcW w:w="575" w:type="pct"/>
            <w:tcBorders>
              <w:top w:val="nil"/>
              <w:left w:val="single" w:sz="4" w:space="0" w:color="auto"/>
              <w:bottom w:val="single" w:sz="4" w:space="0" w:color="auto"/>
              <w:right w:val="single" w:sz="4" w:space="0" w:color="auto"/>
            </w:tcBorders>
            <w:shd w:val="clear" w:color="auto" w:fill="auto"/>
            <w:noWrap/>
            <w:vAlign w:val="bottom"/>
            <w:hideMark/>
          </w:tcPr>
          <w:p w14:paraId="45A813CC" w14:textId="77777777" w:rsidR="002859F6" w:rsidRPr="00277CE2" w:rsidRDefault="002859F6" w:rsidP="003B3D61">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 xml:space="preserve">Anexo </w:t>
            </w:r>
            <w:r w:rsidR="00F515C0" w:rsidRPr="00277CE2">
              <w:rPr>
                <w:rFonts w:asciiTheme="minorHAnsi" w:hAnsiTheme="minorHAnsi"/>
                <w:color w:val="000000"/>
                <w:sz w:val="20"/>
                <w:szCs w:val="22"/>
                <w:lang w:val="es-MX" w:eastAsia="es-MX"/>
              </w:rPr>
              <w:t>9</w:t>
            </w:r>
          </w:p>
        </w:tc>
        <w:tc>
          <w:tcPr>
            <w:tcW w:w="4425" w:type="pct"/>
            <w:tcBorders>
              <w:top w:val="nil"/>
              <w:left w:val="nil"/>
              <w:bottom w:val="single" w:sz="4" w:space="0" w:color="auto"/>
              <w:right w:val="single" w:sz="4" w:space="0" w:color="auto"/>
            </w:tcBorders>
            <w:shd w:val="clear" w:color="auto" w:fill="auto"/>
            <w:noWrap/>
            <w:vAlign w:val="bottom"/>
            <w:hideMark/>
          </w:tcPr>
          <w:p w14:paraId="5C0C630E" w14:textId="77777777" w:rsidR="002859F6" w:rsidRPr="00277CE2" w:rsidRDefault="00F515C0" w:rsidP="003B3D61">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i</w:t>
            </w:r>
            <w:r w:rsidR="002859F6" w:rsidRPr="00277CE2">
              <w:rPr>
                <w:rFonts w:asciiTheme="minorHAnsi" w:hAnsiTheme="minorHAnsi"/>
                <w:color w:val="000000"/>
                <w:sz w:val="20"/>
                <w:szCs w:val="22"/>
                <w:lang w:val="es-MX" w:eastAsia="es-MX"/>
              </w:rPr>
              <w:t>nformación de carácter confidencial</w:t>
            </w:r>
          </w:p>
        </w:tc>
      </w:tr>
      <w:tr w:rsidR="002859F6" w:rsidRPr="00277CE2" w14:paraId="6CB8AC7E" w14:textId="77777777" w:rsidTr="00F515C0">
        <w:trPr>
          <w:trHeight w:val="300"/>
        </w:trPr>
        <w:tc>
          <w:tcPr>
            <w:tcW w:w="575" w:type="pct"/>
            <w:tcBorders>
              <w:top w:val="nil"/>
              <w:left w:val="single" w:sz="4" w:space="0" w:color="auto"/>
              <w:bottom w:val="single" w:sz="4" w:space="0" w:color="auto"/>
              <w:right w:val="single" w:sz="4" w:space="0" w:color="auto"/>
            </w:tcBorders>
            <w:shd w:val="clear" w:color="auto" w:fill="auto"/>
            <w:noWrap/>
            <w:vAlign w:val="bottom"/>
            <w:hideMark/>
          </w:tcPr>
          <w:p w14:paraId="742F0328" w14:textId="77777777" w:rsidR="002859F6" w:rsidRPr="00277CE2" w:rsidRDefault="002859F6" w:rsidP="003B3D61">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Anexo 1</w:t>
            </w:r>
            <w:r w:rsidR="00F515C0" w:rsidRPr="00277CE2">
              <w:rPr>
                <w:rFonts w:asciiTheme="minorHAnsi" w:hAnsiTheme="minorHAnsi"/>
                <w:color w:val="000000"/>
                <w:sz w:val="20"/>
                <w:szCs w:val="22"/>
                <w:lang w:val="es-MX" w:eastAsia="es-MX"/>
              </w:rPr>
              <w:t>0</w:t>
            </w:r>
          </w:p>
        </w:tc>
        <w:tc>
          <w:tcPr>
            <w:tcW w:w="4425" w:type="pct"/>
            <w:tcBorders>
              <w:top w:val="nil"/>
              <w:left w:val="nil"/>
              <w:bottom w:val="single" w:sz="4" w:space="0" w:color="auto"/>
              <w:right w:val="single" w:sz="4" w:space="0" w:color="auto"/>
            </w:tcBorders>
            <w:shd w:val="clear" w:color="auto" w:fill="auto"/>
            <w:noWrap/>
            <w:vAlign w:val="bottom"/>
            <w:hideMark/>
          </w:tcPr>
          <w:p w14:paraId="4A990DF1" w14:textId="77777777" w:rsidR="002859F6" w:rsidRPr="00277CE2" w:rsidRDefault="002859F6" w:rsidP="003B3D61">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FORMATO DE CARTA RELATIVA A REGISTROS.</w:t>
            </w:r>
          </w:p>
        </w:tc>
      </w:tr>
      <w:tr w:rsidR="002859F6" w:rsidRPr="00277CE2" w14:paraId="268842C1" w14:textId="77777777" w:rsidTr="00F515C0">
        <w:trPr>
          <w:trHeight w:val="600"/>
        </w:trPr>
        <w:tc>
          <w:tcPr>
            <w:tcW w:w="575" w:type="pct"/>
            <w:tcBorders>
              <w:top w:val="nil"/>
              <w:left w:val="single" w:sz="4" w:space="0" w:color="auto"/>
              <w:bottom w:val="single" w:sz="4" w:space="0" w:color="auto"/>
              <w:right w:val="single" w:sz="4" w:space="0" w:color="auto"/>
            </w:tcBorders>
            <w:shd w:val="clear" w:color="auto" w:fill="auto"/>
            <w:noWrap/>
            <w:vAlign w:val="bottom"/>
            <w:hideMark/>
          </w:tcPr>
          <w:p w14:paraId="03BE44BB" w14:textId="77777777" w:rsidR="002859F6" w:rsidRPr="00277CE2" w:rsidRDefault="002859F6" w:rsidP="003B3D61">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Anexo 1</w:t>
            </w:r>
            <w:r w:rsidR="00F515C0" w:rsidRPr="00277CE2">
              <w:rPr>
                <w:rFonts w:asciiTheme="minorHAnsi" w:hAnsiTheme="minorHAnsi"/>
                <w:color w:val="000000"/>
                <w:sz w:val="20"/>
                <w:szCs w:val="22"/>
                <w:lang w:val="es-MX" w:eastAsia="es-MX"/>
              </w:rPr>
              <w:t>1</w:t>
            </w:r>
          </w:p>
        </w:tc>
        <w:tc>
          <w:tcPr>
            <w:tcW w:w="4425" w:type="pct"/>
            <w:tcBorders>
              <w:top w:val="nil"/>
              <w:left w:val="nil"/>
              <w:bottom w:val="single" w:sz="4" w:space="0" w:color="auto"/>
              <w:right w:val="single" w:sz="4" w:space="0" w:color="auto"/>
            </w:tcBorders>
            <w:shd w:val="clear" w:color="auto" w:fill="auto"/>
            <w:vAlign w:val="bottom"/>
            <w:hideMark/>
          </w:tcPr>
          <w:p w14:paraId="355F5D3A" w14:textId="77777777" w:rsidR="002859F6" w:rsidRPr="00277CE2" w:rsidRDefault="002859F6" w:rsidP="003B3D61">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 xml:space="preserve">MANIFESTACIÓN DE INTERÉS EN PARTICIPAR EN LA </w:t>
            </w:r>
            <w:r w:rsidR="00D1432E" w:rsidRPr="00277CE2">
              <w:rPr>
                <w:rFonts w:asciiTheme="minorHAnsi" w:hAnsiTheme="minorHAnsi"/>
                <w:color w:val="000000"/>
                <w:sz w:val="20"/>
                <w:szCs w:val="22"/>
                <w:lang w:val="es-MX" w:eastAsia="es-MX"/>
              </w:rPr>
              <w:t>INVITACION A CUANDO MENOS TRES PERSONAS</w:t>
            </w:r>
            <w:r w:rsidRPr="00277CE2">
              <w:rPr>
                <w:rFonts w:asciiTheme="minorHAnsi" w:hAnsiTheme="minorHAnsi"/>
                <w:color w:val="000000"/>
                <w:sz w:val="20"/>
                <w:szCs w:val="22"/>
                <w:lang w:val="es-MX" w:eastAsia="es-MX"/>
              </w:rPr>
              <w:br/>
              <w:t>Y SOLICITAR ACLARACIONES A LA CONVOCATORIA</w:t>
            </w:r>
          </w:p>
        </w:tc>
      </w:tr>
      <w:tr w:rsidR="002859F6" w:rsidRPr="00277CE2" w14:paraId="3A2C28B8" w14:textId="77777777" w:rsidTr="00F515C0">
        <w:trPr>
          <w:trHeight w:val="300"/>
        </w:trPr>
        <w:tc>
          <w:tcPr>
            <w:tcW w:w="575" w:type="pct"/>
            <w:tcBorders>
              <w:top w:val="nil"/>
              <w:left w:val="single" w:sz="4" w:space="0" w:color="auto"/>
              <w:bottom w:val="single" w:sz="4" w:space="0" w:color="auto"/>
              <w:right w:val="single" w:sz="4" w:space="0" w:color="auto"/>
            </w:tcBorders>
            <w:shd w:val="clear" w:color="auto" w:fill="auto"/>
            <w:noWrap/>
            <w:vAlign w:val="bottom"/>
            <w:hideMark/>
          </w:tcPr>
          <w:p w14:paraId="5475A0EE" w14:textId="77777777" w:rsidR="002859F6" w:rsidRPr="00277CE2" w:rsidRDefault="002859F6" w:rsidP="003B3D61">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Anexo 1</w:t>
            </w:r>
            <w:r w:rsidR="00F515C0" w:rsidRPr="00277CE2">
              <w:rPr>
                <w:rFonts w:asciiTheme="minorHAnsi" w:hAnsiTheme="minorHAnsi"/>
                <w:color w:val="000000"/>
                <w:sz w:val="20"/>
                <w:szCs w:val="22"/>
                <w:lang w:val="es-MX" w:eastAsia="es-MX"/>
              </w:rPr>
              <w:t>2</w:t>
            </w:r>
          </w:p>
        </w:tc>
        <w:tc>
          <w:tcPr>
            <w:tcW w:w="4425" w:type="pct"/>
            <w:tcBorders>
              <w:top w:val="nil"/>
              <w:left w:val="nil"/>
              <w:bottom w:val="single" w:sz="4" w:space="0" w:color="auto"/>
              <w:right w:val="single" w:sz="4" w:space="0" w:color="auto"/>
            </w:tcBorders>
            <w:shd w:val="clear" w:color="auto" w:fill="auto"/>
            <w:noWrap/>
            <w:vAlign w:val="bottom"/>
            <w:hideMark/>
          </w:tcPr>
          <w:p w14:paraId="3FABBADB" w14:textId="77777777" w:rsidR="002859F6" w:rsidRPr="00277CE2" w:rsidRDefault="002859F6" w:rsidP="003B3D61">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Carta bajo protesta. Opiniones de Cumplimiento</w:t>
            </w:r>
          </w:p>
        </w:tc>
      </w:tr>
      <w:tr w:rsidR="002859F6" w:rsidRPr="00277CE2" w14:paraId="5DCDA6A1" w14:textId="77777777" w:rsidTr="00F515C0">
        <w:trPr>
          <w:trHeight w:val="300"/>
        </w:trPr>
        <w:tc>
          <w:tcPr>
            <w:tcW w:w="575" w:type="pct"/>
            <w:tcBorders>
              <w:top w:val="nil"/>
              <w:left w:val="single" w:sz="4" w:space="0" w:color="auto"/>
              <w:bottom w:val="single" w:sz="4" w:space="0" w:color="auto"/>
              <w:right w:val="single" w:sz="4" w:space="0" w:color="auto"/>
            </w:tcBorders>
            <w:shd w:val="clear" w:color="auto" w:fill="auto"/>
            <w:noWrap/>
            <w:vAlign w:val="bottom"/>
            <w:hideMark/>
          </w:tcPr>
          <w:p w14:paraId="4B22E76C" w14:textId="77777777" w:rsidR="002859F6" w:rsidRPr="00277CE2" w:rsidRDefault="002859F6" w:rsidP="003B3D61">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Anexo 1</w:t>
            </w:r>
            <w:r w:rsidR="00F515C0" w:rsidRPr="00277CE2">
              <w:rPr>
                <w:rFonts w:asciiTheme="minorHAnsi" w:hAnsiTheme="minorHAnsi"/>
                <w:color w:val="000000"/>
                <w:sz w:val="20"/>
                <w:szCs w:val="22"/>
                <w:lang w:val="es-MX" w:eastAsia="es-MX"/>
              </w:rPr>
              <w:t>3</w:t>
            </w:r>
          </w:p>
        </w:tc>
        <w:tc>
          <w:tcPr>
            <w:tcW w:w="4425" w:type="pct"/>
            <w:tcBorders>
              <w:top w:val="nil"/>
              <w:left w:val="nil"/>
              <w:bottom w:val="single" w:sz="4" w:space="0" w:color="auto"/>
              <w:right w:val="single" w:sz="4" w:space="0" w:color="auto"/>
            </w:tcBorders>
            <w:shd w:val="clear" w:color="auto" w:fill="auto"/>
            <w:noWrap/>
            <w:vAlign w:val="bottom"/>
            <w:hideMark/>
          </w:tcPr>
          <w:p w14:paraId="1514E624" w14:textId="77777777" w:rsidR="002859F6" w:rsidRPr="00277CE2" w:rsidRDefault="002859F6" w:rsidP="003B3D61">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RELACION DE ANEXOS TECNICOS Y ANEXOS DE APOYO</w:t>
            </w:r>
          </w:p>
        </w:tc>
      </w:tr>
      <w:tr w:rsidR="00DC0B53" w:rsidRPr="00277CE2" w14:paraId="47A6BC94" w14:textId="77777777" w:rsidTr="00F515C0">
        <w:trPr>
          <w:trHeight w:val="300"/>
        </w:trPr>
        <w:tc>
          <w:tcPr>
            <w:tcW w:w="575" w:type="pct"/>
            <w:tcBorders>
              <w:top w:val="nil"/>
              <w:left w:val="single" w:sz="4" w:space="0" w:color="auto"/>
              <w:bottom w:val="single" w:sz="4" w:space="0" w:color="auto"/>
              <w:right w:val="single" w:sz="4" w:space="0" w:color="auto"/>
            </w:tcBorders>
            <w:shd w:val="clear" w:color="auto" w:fill="auto"/>
            <w:noWrap/>
            <w:vAlign w:val="bottom"/>
            <w:hideMark/>
          </w:tcPr>
          <w:p w14:paraId="357E4721"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No. ANEXO</w:t>
            </w:r>
          </w:p>
        </w:tc>
        <w:tc>
          <w:tcPr>
            <w:tcW w:w="4425" w:type="pct"/>
            <w:tcBorders>
              <w:top w:val="nil"/>
              <w:left w:val="nil"/>
              <w:bottom w:val="single" w:sz="4" w:space="0" w:color="auto"/>
              <w:right w:val="single" w:sz="4" w:space="0" w:color="auto"/>
            </w:tcBorders>
            <w:shd w:val="clear" w:color="auto" w:fill="auto"/>
            <w:noWrap/>
            <w:vAlign w:val="bottom"/>
            <w:hideMark/>
          </w:tcPr>
          <w:p w14:paraId="487B9242"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Descripción</w:t>
            </w:r>
          </w:p>
        </w:tc>
      </w:tr>
      <w:tr w:rsidR="00DC0B53" w:rsidRPr="00277CE2" w14:paraId="17166C45" w14:textId="77777777" w:rsidTr="00F515C0">
        <w:trPr>
          <w:trHeight w:val="300"/>
        </w:trPr>
        <w:tc>
          <w:tcPr>
            <w:tcW w:w="575" w:type="pct"/>
            <w:tcBorders>
              <w:top w:val="nil"/>
              <w:left w:val="single" w:sz="4" w:space="0" w:color="auto"/>
              <w:bottom w:val="single" w:sz="4" w:space="0" w:color="auto"/>
              <w:right w:val="single" w:sz="4" w:space="0" w:color="auto"/>
            </w:tcBorders>
            <w:shd w:val="clear" w:color="auto" w:fill="auto"/>
            <w:noWrap/>
            <w:vAlign w:val="bottom"/>
            <w:hideMark/>
          </w:tcPr>
          <w:p w14:paraId="629D41FF"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ANEXO T1</w:t>
            </w:r>
          </w:p>
        </w:tc>
        <w:tc>
          <w:tcPr>
            <w:tcW w:w="4425" w:type="pct"/>
            <w:tcBorders>
              <w:top w:val="nil"/>
              <w:left w:val="nil"/>
              <w:bottom w:val="single" w:sz="4" w:space="0" w:color="auto"/>
              <w:right w:val="single" w:sz="4" w:space="0" w:color="auto"/>
            </w:tcBorders>
            <w:shd w:val="clear" w:color="auto" w:fill="auto"/>
            <w:noWrap/>
            <w:vAlign w:val="bottom"/>
            <w:hideMark/>
          </w:tcPr>
          <w:p w14:paraId="45F9B15F"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Requerimiento del SMI de ELC.</w:t>
            </w:r>
          </w:p>
        </w:tc>
      </w:tr>
      <w:tr w:rsidR="00DC0B53" w:rsidRPr="00277CE2" w14:paraId="6AE2C47C" w14:textId="77777777" w:rsidTr="00F515C0">
        <w:trPr>
          <w:trHeight w:val="300"/>
        </w:trPr>
        <w:tc>
          <w:tcPr>
            <w:tcW w:w="575" w:type="pct"/>
            <w:tcBorders>
              <w:top w:val="nil"/>
              <w:left w:val="single" w:sz="4" w:space="0" w:color="auto"/>
              <w:bottom w:val="single" w:sz="4" w:space="0" w:color="auto"/>
              <w:right w:val="single" w:sz="4" w:space="0" w:color="auto"/>
            </w:tcBorders>
            <w:shd w:val="clear" w:color="auto" w:fill="auto"/>
            <w:noWrap/>
            <w:vAlign w:val="bottom"/>
            <w:hideMark/>
          </w:tcPr>
          <w:p w14:paraId="524455FA"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ANEXO T1.1</w:t>
            </w:r>
          </w:p>
        </w:tc>
        <w:tc>
          <w:tcPr>
            <w:tcW w:w="4425" w:type="pct"/>
            <w:tcBorders>
              <w:top w:val="nil"/>
              <w:left w:val="nil"/>
              <w:bottom w:val="single" w:sz="4" w:space="0" w:color="auto"/>
              <w:right w:val="single" w:sz="4" w:space="0" w:color="auto"/>
            </w:tcBorders>
            <w:shd w:val="clear" w:color="auto" w:fill="auto"/>
            <w:noWrap/>
            <w:vAlign w:val="bottom"/>
            <w:hideMark/>
          </w:tcPr>
          <w:p w14:paraId="22A33987"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Catálogo de ELC.</w:t>
            </w:r>
          </w:p>
        </w:tc>
      </w:tr>
      <w:tr w:rsidR="00DC0B53" w:rsidRPr="00277CE2" w14:paraId="2A28EE28" w14:textId="77777777" w:rsidTr="00F515C0">
        <w:trPr>
          <w:trHeight w:val="300"/>
        </w:trPr>
        <w:tc>
          <w:tcPr>
            <w:tcW w:w="575" w:type="pct"/>
            <w:tcBorders>
              <w:top w:val="nil"/>
              <w:left w:val="single" w:sz="4" w:space="0" w:color="auto"/>
              <w:bottom w:val="single" w:sz="4" w:space="0" w:color="auto"/>
              <w:right w:val="single" w:sz="4" w:space="0" w:color="auto"/>
            </w:tcBorders>
            <w:shd w:val="clear" w:color="auto" w:fill="auto"/>
            <w:noWrap/>
            <w:vAlign w:val="bottom"/>
            <w:hideMark/>
          </w:tcPr>
          <w:p w14:paraId="1898BE16"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ANEXO T2</w:t>
            </w:r>
          </w:p>
        </w:tc>
        <w:tc>
          <w:tcPr>
            <w:tcW w:w="4425" w:type="pct"/>
            <w:tcBorders>
              <w:top w:val="nil"/>
              <w:left w:val="nil"/>
              <w:bottom w:val="single" w:sz="4" w:space="0" w:color="auto"/>
              <w:right w:val="single" w:sz="4" w:space="0" w:color="auto"/>
            </w:tcBorders>
            <w:shd w:val="clear" w:color="auto" w:fill="auto"/>
            <w:noWrap/>
            <w:vAlign w:val="bottom"/>
            <w:hideMark/>
          </w:tcPr>
          <w:p w14:paraId="36C12158"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Especificaciones Técnicas de Equipos de ELC.</w:t>
            </w:r>
          </w:p>
        </w:tc>
      </w:tr>
      <w:tr w:rsidR="00DC0B53" w:rsidRPr="00277CE2" w14:paraId="49D602EF" w14:textId="77777777" w:rsidTr="00F515C0">
        <w:trPr>
          <w:trHeight w:val="300"/>
        </w:trPr>
        <w:tc>
          <w:tcPr>
            <w:tcW w:w="575" w:type="pct"/>
            <w:tcBorders>
              <w:top w:val="nil"/>
              <w:left w:val="single" w:sz="4" w:space="0" w:color="auto"/>
              <w:bottom w:val="single" w:sz="4" w:space="0" w:color="auto"/>
              <w:right w:val="single" w:sz="4" w:space="0" w:color="auto"/>
            </w:tcBorders>
            <w:shd w:val="clear" w:color="auto" w:fill="auto"/>
            <w:noWrap/>
            <w:vAlign w:val="bottom"/>
            <w:hideMark/>
          </w:tcPr>
          <w:p w14:paraId="7F454F6A"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 xml:space="preserve">ANEXO T2.1  </w:t>
            </w:r>
          </w:p>
        </w:tc>
        <w:tc>
          <w:tcPr>
            <w:tcW w:w="4425" w:type="pct"/>
            <w:tcBorders>
              <w:top w:val="nil"/>
              <w:left w:val="nil"/>
              <w:bottom w:val="single" w:sz="4" w:space="0" w:color="auto"/>
              <w:right w:val="single" w:sz="4" w:space="0" w:color="auto"/>
            </w:tcBorders>
            <w:shd w:val="clear" w:color="auto" w:fill="auto"/>
            <w:noWrap/>
            <w:vAlign w:val="bottom"/>
            <w:hideMark/>
          </w:tcPr>
          <w:p w14:paraId="2104A260"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Equipamiento de ELC.</w:t>
            </w:r>
          </w:p>
        </w:tc>
      </w:tr>
      <w:tr w:rsidR="00DC0B53" w:rsidRPr="00277CE2" w14:paraId="6F3CEFA4" w14:textId="77777777" w:rsidTr="00F515C0">
        <w:trPr>
          <w:trHeight w:val="300"/>
        </w:trPr>
        <w:tc>
          <w:tcPr>
            <w:tcW w:w="575" w:type="pct"/>
            <w:tcBorders>
              <w:top w:val="nil"/>
              <w:left w:val="single" w:sz="4" w:space="0" w:color="auto"/>
              <w:bottom w:val="single" w:sz="4" w:space="0" w:color="auto"/>
              <w:right w:val="single" w:sz="4" w:space="0" w:color="auto"/>
            </w:tcBorders>
            <w:shd w:val="clear" w:color="auto" w:fill="auto"/>
            <w:noWrap/>
            <w:vAlign w:val="bottom"/>
            <w:hideMark/>
          </w:tcPr>
          <w:p w14:paraId="323B5E4C"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 xml:space="preserve">ANEXO T3 </w:t>
            </w:r>
          </w:p>
        </w:tc>
        <w:tc>
          <w:tcPr>
            <w:tcW w:w="4425" w:type="pct"/>
            <w:tcBorders>
              <w:top w:val="nil"/>
              <w:left w:val="nil"/>
              <w:bottom w:val="single" w:sz="4" w:space="0" w:color="auto"/>
              <w:right w:val="single" w:sz="4" w:space="0" w:color="auto"/>
            </w:tcBorders>
            <w:shd w:val="clear" w:color="auto" w:fill="auto"/>
            <w:noWrap/>
            <w:vAlign w:val="bottom"/>
            <w:hideMark/>
          </w:tcPr>
          <w:p w14:paraId="2A9D4A6D"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Directorio.</w:t>
            </w:r>
          </w:p>
        </w:tc>
      </w:tr>
      <w:tr w:rsidR="00DC0B53" w:rsidRPr="00277CE2" w14:paraId="07DFA737" w14:textId="77777777" w:rsidTr="00F515C0">
        <w:trPr>
          <w:trHeight w:val="300"/>
        </w:trPr>
        <w:tc>
          <w:tcPr>
            <w:tcW w:w="575" w:type="pct"/>
            <w:tcBorders>
              <w:top w:val="nil"/>
              <w:left w:val="single" w:sz="4" w:space="0" w:color="auto"/>
              <w:bottom w:val="single" w:sz="4" w:space="0" w:color="auto"/>
              <w:right w:val="single" w:sz="4" w:space="0" w:color="auto"/>
            </w:tcBorders>
            <w:shd w:val="clear" w:color="auto" w:fill="auto"/>
            <w:noWrap/>
            <w:vAlign w:val="bottom"/>
            <w:hideMark/>
          </w:tcPr>
          <w:p w14:paraId="0FC261B0"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 xml:space="preserve">ANEXO T4 </w:t>
            </w:r>
          </w:p>
        </w:tc>
        <w:tc>
          <w:tcPr>
            <w:tcW w:w="4425" w:type="pct"/>
            <w:tcBorders>
              <w:top w:val="nil"/>
              <w:left w:val="nil"/>
              <w:bottom w:val="single" w:sz="4" w:space="0" w:color="auto"/>
              <w:right w:val="single" w:sz="4" w:space="0" w:color="auto"/>
            </w:tcBorders>
            <w:shd w:val="clear" w:color="auto" w:fill="auto"/>
            <w:noWrap/>
            <w:vAlign w:val="bottom"/>
            <w:hideMark/>
          </w:tcPr>
          <w:p w14:paraId="2F2A6133"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Cédula de Recepción de Equipos.</w:t>
            </w:r>
          </w:p>
        </w:tc>
      </w:tr>
      <w:tr w:rsidR="00DC0B53" w:rsidRPr="00277CE2" w14:paraId="27370DE5" w14:textId="77777777" w:rsidTr="00F515C0">
        <w:trPr>
          <w:trHeight w:val="300"/>
        </w:trPr>
        <w:tc>
          <w:tcPr>
            <w:tcW w:w="575" w:type="pct"/>
            <w:tcBorders>
              <w:top w:val="nil"/>
              <w:left w:val="single" w:sz="4" w:space="0" w:color="auto"/>
              <w:bottom w:val="single" w:sz="4" w:space="0" w:color="auto"/>
              <w:right w:val="single" w:sz="4" w:space="0" w:color="auto"/>
            </w:tcBorders>
            <w:shd w:val="clear" w:color="auto" w:fill="auto"/>
            <w:noWrap/>
            <w:vAlign w:val="bottom"/>
            <w:hideMark/>
          </w:tcPr>
          <w:p w14:paraId="2A1E999C"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 xml:space="preserve">ANEXO T4.1 </w:t>
            </w:r>
          </w:p>
        </w:tc>
        <w:tc>
          <w:tcPr>
            <w:tcW w:w="4425" w:type="pct"/>
            <w:tcBorders>
              <w:top w:val="nil"/>
              <w:left w:val="nil"/>
              <w:bottom w:val="single" w:sz="4" w:space="0" w:color="auto"/>
              <w:right w:val="single" w:sz="4" w:space="0" w:color="auto"/>
            </w:tcBorders>
            <w:shd w:val="clear" w:color="auto" w:fill="auto"/>
            <w:noWrap/>
            <w:vAlign w:val="bottom"/>
            <w:hideMark/>
          </w:tcPr>
          <w:p w14:paraId="72F7CB16"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Cédula de Puesta a Punto.</w:t>
            </w:r>
          </w:p>
        </w:tc>
      </w:tr>
      <w:tr w:rsidR="00DC0B53" w:rsidRPr="00277CE2" w14:paraId="123734C5" w14:textId="77777777" w:rsidTr="00F515C0">
        <w:trPr>
          <w:trHeight w:val="300"/>
        </w:trPr>
        <w:tc>
          <w:tcPr>
            <w:tcW w:w="575" w:type="pct"/>
            <w:tcBorders>
              <w:top w:val="nil"/>
              <w:left w:val="single" w:sz="4" w:space="0" w:color="auto"/>
              <w:bottom w:val="single" w:sz="4" w:space="0" w:color="auto"/>
              <w:right w:val="single" w:sz="4" w:space="0" w:color="auto"/>
            </w:tcBorders>
            <w:shd w:val="clear" w:color="auto" w:fill="auto"/>
            <w:noWrap/>
            <w:vAlign w:val="bottom"/>
            <w:hideMark/>
          </w:tcPr>
          <w:p w14:paraId="061CCA42"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 xml:space="preserve">ANEXO T5 </w:t>
            </w:r>
          </w:p>
        </w:tc>
        <w:tc>
          <w:tcPr>
            <w:tcW w:w="4425" w:type="pct"/>
            <w:tcBorders>
              <w:top w:val="nil"/>
              <w:left w:val="nil"/>
              <w:bottom w:val="single" w:sz="4" w:space="0" w:color="auto"/>
              <w:right w:val="single" w:sz="4" w:space="0" w:color="auto"/>
            </w:tcBorders>
            <w:shd w:val="clear" w:color="auto" w:fill="auto"/>
            <w:noWrap/>
            <w:vAlign w:val="bottom"/>
            <w:hideMark/>
          </w:tcPr>
          <w:p w14:paraId="19880512"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Programa de Mantenimiento Preventivo.</w:t>
            </w:r>
          </w:p>
        </w:tc>
      </w:tr>
      <w:tr w:rsidR="00DC0B53" w:rsidRPr="00277CE2" w14:paraId="799708AB" w14:textId="77777777" w:rsidTr="00F515C0">
        <w:trPr>
          <w:trHeight w:val="300"/>
        </w:trPr>
        <w:tc>
          <w:tcPr>
            <w:tcW w:w="575" w:type="pct"/>
            <w:tcBorders>
              <w:top w:val="nil"/>
              <w:left w:val="single" w:sz="4" w:space="0" w:color="auto"/>
              <w:bottom w:val="single" w:sz="4" w:space="0" w:color="auto"/>
              <w:right w:val="single" w:sz="4" w:space="0" w:color="auto"/>
            </w:tcBorders>
            <w:shd w:val="clear" w:color="auto" w:fill="auto"/>
            <w:noWrap/>
            <w:vAlign w:val="bottom"/>
            <w:hideMark/>
          </w:tcPr>
          <w:p w14:paraId="6AF02A01"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ANEXO T5.1</w:t>
            </w:r>
          </w:p>
        </w:tc>
        <w:tc>
          <w:tcPr>
            <w:tcW w:w="4425" w:type="pct"/>
            <w:tcBorders>
              <w:top w:val="nil"/>
              <w:left w:val="nil"/>
              <w:bottom w:val="single" w:sz="4" w:space="0" w:color="auto"/>
              <w:right w:val="single" w:sz="4" w:space="0" w:color="auto"/>
            </w:tcBorders>
            <w:shd w:val="clear" w:color="auto" w:fill="auto"/>
            <w:noWrap/>
            <w:vAlign w:val="bottom"/>
            <w:hideMark/>
          </w:tcPr>
          <w:p w14:paraId="1A884A4C"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Reporte del Estado que Guarda el Equipo.</w:t>
            </w:r>
          </w:p>
        </w:tc>
      </w:tr>
      <w:tr w:rsidR="00DC0B53" w:rsidRPr="00277CE2" w14:paraId="2BE232F3" w14:textId="77777777" w:rsidTr="00F515C0">
        <w:trPr>
          <w:trHeight w:val="300"/>
        </w:trPr>
        <w:tc>
          <w:tcPr>
            <w:tcW w:w="575" w:type="pct"/>
            <w:tcBorders>
              <w:top w:val="nil"/>
              <w:left w:val="single" w:sz="4" w:space="0" w:color="auto"/>
              <w:bottom w:val="single" w:sz="4" w:space="0" w:color="auto"/>
              <w:right w:val="single" w:sz="4" w:space="0" w:color="auto"/>
            </w:tcBorders>
            <w:shd w:val="clear" w:color="auto" w:fill="auto"/>
            <w:noWrap/>
            <w:vAlign w:val="bottom"/>
            <w:hideMark/>
          </w:tcPr>
          <w:p w14:paraId="323477C4"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ANEXO T5.2</w:t>
            </w:r>
          </w:p>
        </w:tc>
        <w:tc>
          <w:tcPr>
            <w:tcW w:w="4425" w:type="pct"/>
            <w:tcBorders>
              <w:top w:val="nil"/>
              <w:left w:val="nil"/>
              <w:bottom w:val="single" w:sz="4" w:space="0" w:color="auto"/>
              <w:right w:val="single" w:sz="4" w:space="0" w:color="auto"/>
            </w:tcBorders>
            <w:shd w:val="clear" w:color="auto" w:fill="auto"/>
            <w:noWrap/>
            <w:vAlign w:val="bottom"/>
            <w:hideMark/>
          </w:tcPr>
          <w:p w14:paraId="21E3668F"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Reporte de Falla de los Equipos.</w:t>
            </w:r>
          </w:p>
        </w:tc>
      </w:tr>
      <w:tr w:rsidR="00DC0B53" w:rsidRPr="00277CE2" w14:paraId="347F0A43" w14:textId="77777777" w:rsidTr="00F515C0">
        <w:trPr>
          <w:trHeight w:val="300"/>
        </w:trPr>
        <w:tc>
          <w:tcPr>
            <w:tcW w:w="575" w:type="pct"/>
            <w:tcBorders>
              <w:top w:val="nil"/>
              <w:left w:val="single" w:sz="4" w:space="0" w:color="auto"/>
              <w:bottom w:val="single" w:sz="4" w:space="0" w:color="auto"/>
              <w:right w:val="single" w:sz="4" w:space="0" w:color="auto"/>
            </w:tcBorders>
            <w:shd w:val="clear" w:color="auto" w:fill="auto"/>
            <w:noWrap/>
            <w:vAlign w:val="bottom"/>
            <w:hideMark/>
          </w:tcPr>
          <w:p w14:paraId="1FC95432"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ANEXO T6</w:t>
            </w:r>
          </w:p>
        </w:tc>
        <w:tc>
          <w:tcPr>
            <w:tcW w:w="4425" w:type="pct"/>
            <w:tcBorders>
              <w:top w:val="nil"/>
              <w:left w:val="nil"/>
              <w:bottom w:val="single" w:sz="4" w:space="0" w:color="auto"/>
              <w:right w:val="single" w:sz="4" w:space="0" w:color="auto"/>
            </w:tcBorders>
            <w:shd w:val="clear" w:color="auto" w:fill="auto"/>
            <w:noWrap/>
            <w:vAlign w:val="bottom"/>
            <w:hideMark/>
          </w:tcPr>
          <w:p w14:paraId="09AFB352"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Cédula Única de Control de Bienes de Consumo.</w:t>
            </w:r>
          </w:p>
        </w:tc>
      </w:tr>
      <w:tr w:rsidR="00DC0B53" w:rsidRPr="00277CE2" w14:paraId="53E28126" w14:textId="77777777" w:rsidTr="00F515C0">
        <w:trPr>
          <w:trHeight w:val="300"/>
        </w:trPr>
        <w:tc>
          <w:tcPr>
            <w:tcW w:w="575" w:type="pct"/>
            <w:tcBorders>
              <w:top w:val="nil"/>
              <w:left w:val="single" w:sz="4" w:space="0" w:color="auto"/>
              <w:bottom w:val="single" w:sz="4" w:space="0" w:color="auto"/>
              <w:right w:val="single" w:sz="4" w:space="0" w:color="auto"/>
            </w:tcBorders>
            <w:shd w:val="clear" w:color="auto" w:fill="auto"/>
            <w:noWrap/>
            <w:vAlign w:val="bottom"/>
            <w:hideMark/>
          </w:tcPr>
          <w:p w14:paraId="08B96C08"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ANEXO T6.1</w:t>
            </w:r>
          </w:p>
        </w:tc>
        <w:tc>
          <w:tcPr>
            <w:tcW w:w="4425" w:type="pct"/>
            <w:tcBorders>
              <w:top w:val="nil"/>
              <w:left w:val="nil"/>
              <w:bottom w:val="single" w:sz="4" w:space="0" w:color="auto"/>
              <w:right w:val="single" w:sz="4" w:space="0" w:color="auto"/>
            </w:tcBorders>
            <w:shd w:val="clear" w:color="auto" w:fill="auto"/>
            <w:noWrap/>
            <w:vAlign w:val="bottom"/>
            <w:hideMark/>
          </w:tcPr>
          <w:p w14:paraId="4C723184"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Devolución y Reposición de Bienes de Consumo.</w:t>
            </w:r>
          </w:p>
        </w:tc>
      </w:tr>
      <w:tr w:rsidR="00DC0B53" w:rsidRPr="00277CE2" w14:paraId="5D81BF3E" w14:textId="77777777" w:rsidTr="00F515C0">
        <w:trPr>
          <w:trHeight w:val="300"/>
        </w:trPr>
        <w:tc>
          <w:tcPr>
            <w:tcW w:w="575" w:type="pct"/>
            <w:tcBorders>
              <w:top w:val="nil"/>
              <w:left w:val="single" w:sz="4" w:space="0" w:color="auto"/>
              <w:bottom w:val="single" w:sz="4" w:space="0" w:color="auto"/>
              <w:right w:val="single" w:sz="4" w:space="0" w:color="auto"/>
            </w:tcBorders>
            <w:shd w:val="clear" w:color="auto" w:fill="auto"/>
            <w:noWrap/>
            <w:vAlign w:val="bottom"/>
            <w:hideMark/>
          </w:tcPr>
          <w:p w14:paraId="338173BC"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 xml:space="preserve">ANEXO T7 </w:t>
            </w:r>
          </w:p>
        </w:tc>
        <w:tc>
          <w:tcPr>
            <w:tcW w:w="4425" w:type="pct"/>
            <w:tcBorders>
              <w:top w:val="nil"/>
              <w:left w:val="nil"/>
              <w:bottom w:val="single" w:sz="4" w:space="0" w:color="auto"/>
              <w:right w:val="single" w:sz="4" w:space="0" w:color="auto"/>
            </w:tcBorders>
            <w:shd w:val="clear" w:color="auto" w:fill="auto"/>
            <w:noWrap/>
            <w:vAlign w:val="bottom"/>
            <w:hideMark/>
          </w:tcPr>
          <w:p w14:paraId="0841C07A"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Programa de Capacitación.</w:t>
            </w:r>
          </w:p>
        </w:tc>
      </w:tr>
      <w:tr w:rsidR="00DC0B53" w:rsidRPr="00277CE2" w14:paraId="7547AFE9" w14:textId="77777777" w:rsidTr="00F515C0">
        <w:trPr>
          <w:trHeight w:val="300"/>
        </w:trPr>
        <w:tc>
          <w:tcPr>
            <w:tcW w:w="575" w:type="pct"/>
            <w:tcBorders>
              <w:top w:val="nil"/>
              <w:left w:val="single" w:sz="4" w:space="0" w:color="auto"/>
              <w:bottom w:val="single" w:sz="4" w:space="0" w:color="auto"/>
              <w:right w:val="single" w:sz="4" w:space="0" w:color="auto"/>
            </w:tcBorders>
            <w:shd w:val="clear" w:color="auto" w:fill="auto"/>
            <w:noWrap/>
            <w:vAlign w:val="bottom"/>
            <w:hideMark/>
          </w:tcPr>
          <w:p w14:paraId="55928CD5"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ANEXO T7.1</w:t>
            </w:r>
          </w:p>
        </w:tc>
        <w:tc>
          <w:tcPr>
            <w:tcW w:w="4425" w:type="pct"/>
            <w:tcBorders>
              <w:top w:val="nil"/>
              <w:left w:val="nil"/>
              <w:bottom w:val="single" w:sz="4" w:space="0" w:color="auto"/>
              <w:right w:val="single" w:sz="4" w:space="0" w:color="auto"/>
            </w:tcBorders>
            <w:shd w:val="clear" w:color="auto" w:fill="auto"/>
            <w:noWrap/>
            <w:vAlign w:val="bottom"/>
            <w:hideMark/>
          </w:tcPr>
          <w:p w14:paraId="7231A303"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Registro del Personal que Asiste a la Capacitación.</w:t>
            </w:r>
          </w:p>
        </w:tc>
      </w:tr>
      <w:tr w:rsidR="00DC0B53" w:rsidRPr="00277CE2" w14:paraId="515A59EC" w14:textId="77777777" w:rsidTr="00F515C0">
        <w:trPr>
          <w:trHeight w:val="300"/>
        </w:trPr>
        <w:tc>
          <w:tcPr>
            <w:tcW w:w="575" w:type="pct"/>
            <w:tcBorders>
              <w:top w:val="nil"/>
              <w:left w:val="single" w:sz="4" w:space="0" w:color="auto"/>
              <w:bottom w:val="single" w:sz="4" w:space="0" w:color="auto"/>
              <w:right w:val="single" w:sz="4" w:space="0" w:color="auto"/>
            </w:tcBorders>
            <w:shd w:val="clear" w:color="auto" w:fill="auto"/>
            <w:noWrap/>
            <w:vAlign w:val="bottom"/>
            <w:hideMark/>
          </w:tcPr>
          <w:p w14:paraId="5A34675E"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ANEXO 7.2</w:t>
            </w:r>
          </w:p>
        </w:tc>
        <w:tc>
          <w:tcPr>
            <w:tcW w:w="4425" w:type="pct"/>
            <w:tcBorders>
              <w:top w:val="nil"/>
              <w:left w:val="nil"/>
              <w:bottom w:val="single" w:sz="4" w:space="0" w:color="auto"/>
              <w:right w:val="single" w:sz="4" w:space="0" w:color="auto"/>
            </w:tcBorders>
            <w:shd w:val="clear" w:color="auto" w:fill="auto"/>
            <w:noWrap/>
            <w:vAlign w:val="bottom"/>
            <w:hideMark/>
          </w:tcPr>
          <w:p w14:paraId="276E6661"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Formato de acreditación de la capacitación.</w:t>
            </w:r>
          </w:p>
        </w:tc>
      </w:tr>
      <w:tr w:rsidR="00DC0B53" w:rsidRPr="00277CE2" w14:paraId="3DA84256" w14:textId="77777777" w:rsidTr="00F515C0">
        <w:trPr>
          <w:trHeight w:val="300"/>
        </w:trPr>
        <w:tc>
          <w:tcPr>
            <w:tcW w:w="575" w:type="pct"/>
            <w:tcBorders>
              <w:top w:val="nil"/>
              <w:left w:val="single" w:sz="4" w:space="0" w:color="auto"/>
              <w:bottom w:val="single" w:sz="4" w:space="0" w:color="auto"/>
              <w:right w:val="single" w:sz="4" w:space="0" w:color="auto"/>
            </w:tcBorders>
            <w:shd w:val="clear" w:color="auto" w:fill="auto"/>
            <w:noWrap/>
            <w:vAlign w:val="bottom"/>
            <w:hideMark/>
          </w:tcPr>
          <w:p w14:paraId="1238A5E7"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 xml:space="preserve">ANEXO T8 </w:t>
            </w:r>
          </w:p>
        </w:tc>
        <w:tc>
          <w:tcPr>
            <w:tcW w:w="4425" w:type="pct"/>
            <w:tcBorders>
              <w:top w:val="nil"/>
              <w:left w:val="nil"/>
              <w:bottom w:val="single" w:sz="4" w:space="0" w:color="auto"/>
              <w:right w:val="single" w:sz="4" w:space="0" w:color="auto"/>
            </w:tcBorders>
            <w:shd w:val="clear" w:color="auto" w:fill="auto"/>
            <w:noWrap/>
            <w:vAlign w:val="bottom"/>
            <w:hideMark/>
          </w:tcPr>
          <w:p w14:paraId="2241495D"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Requerimiento y Formato de Envío de Muestras.</w:t>
            </w:r>
          </w:p>
        </w:tc>
      </w:tr>
      <w:tr w:rsidR="00DC0B53" w:rsidRPr="00277CE2" w14:paraId="38E0638C" w14:textId="77777777" w:rsidTr="00F515C0">
        <w:trPr>
          <w:trHeight w:val="300"/>
        </w:trPr>
        <w:tc>
          <w:tcPr>
            <w:tcW w:w="575" w:type="pct"/>
            <w:tcBorders>
              <w:top w:val="nil"/>
              <w:left w:val="single" w:sz="4" w:space="0" w:color="auto"/>
              <w:bottom w:val="single" w:sz="4" w:space="0" w:color="auto"/>
              <w:right w:val="single" w:sz="4" w:space="0" w:color="auto"/>
            </w:tcBorders>
            <w:shd w:val="clear" w:color="auto" w:fill="auto"/>
            <w:noWrap/>
            <w:vAlign w:val="bottom"/>
            <w:hideMark/>
          </w:tcPr>
          <w:p w14:paraId="7B05B701"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ANEXO T9</w:t>
            </w:r>
          </w:p>
        </w:tc>
        <w:tc>
          <w:tcPr>
            <w:tcW w:w="4425" w:type="pct"/>
            <w:tcBorders>
              <w:top w:val="nil"/>
              <w:left w:val="nil"/>
              <w:bottom w:val="single" w:sz="4" w:space="0" w:color="auto"/>
              <w:right w:val="single" w:sz="4" w:space="0" w:color="auto"/>
            </w:tcBorders>
            <w:shd w:val="clear" w:color="auto" w:fill="auto"/>
            <w:noWrap/>
            <w:vAlign w:val="bottom"/>
            <w:hideMark/>
          </w:tcPr>
          <w:p w14:paraId="254A926F"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Constancia de Visita a Sitio.</w:t>
            </w:r>
          </w:p>
        </w:tc>
      </w:tr>
      <w:tr w:rsidR="00DC0B53" w:rsidRPr="00277CE2" w14:paraId="7445ECBD" w14:textId="77777777" w:rsidTr="00F515C0">
        <w:trPr>
          <w:trHeight w:val="300"/>
        </w:trPr>
        <w:tc>
          <w:tcPr>
            <w:tcW w:w="575" w:type="pct"/>
            <w:tcBorders>
              <w:top w:val="nil"/>
              <w:left w:val="single" w:sz="4" w:space="0" w:color="auto"/>
              <w:bottom w:val="single" w:sz="4" w:space="0" w:color="auto"/>
              <w:right w:val="single" w:sz="4" w:space="0" w:color="auto"/>
            </w:tcBorders>
            <w:shd w:val="clear" w:color="auto" w:fill="auto"/>
            <w:noWrap/>
            <w:vAlign w:val="bottom"/>
            <w:hideMark/>
          </w:tcPr>
          <w:p w14:paraId="1357C6AE"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 xml:space="preserve">ANEXO T10 </w:t>
            </w:r>
          </w:p>
        </w:tc>
        <w:tc>
          <w:tcPr>
            <w:tcW w:w="4425" w:type="pct"/>
            <w:tcBorders>
              <w:top w:val="nil"/>
              <w:left w:val="nil"/>
              <w:bottom w:val="single" w:sz="4" w:space="0" w:color="auto"/>
              <w:right w:val="single" w:sz="4" w:space="0" w:color="auto"/>
            </w:tcBorders>
            <w:shd w:val="clear" w:color="auto" w:fill="auto"/>
            <w:noWrap/>
            <w:vAlign w:val="bottom"/>
            <w:hideMark/>
          </w:tcPr>
          <w:p w14:paraId="296DCC5E"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Reporte Mensual de Estudios Efectivos Realizados.</w:t>
            </w:r>
          </w:p>
        </w:tc>
      </w:tr>
      <w:tr w:rsidR="00DC0B53" w:rsidRPr="00277CE2" w14:paraId="33245ADC" w14:textId="77777777" w:rsidTr="00F515C0">
        <w:trPr>
          <w:trHeight w:val="300"/>
        </w:trPr>
        <w:tc>
          <w:tcPr>
            <w:tcW w:w="575" w:type="pct"/>
            <w:tcBorders>
              <w:top w:val="nil"/>
              <w:left w:val="single" w:sz="4" w:space="0" w:color="auto"/>
              <w:bottom w:val="single" w:sz="4" w:space="0" w:color="auto"/>
              <w:right w:val="single" w:sz="4" w:space="0" w:color="auto"/>
            </w:tcBorders>
            <w:shd w:val="clear" w:color="auto" w:fill="auto"/>
            <w:noWrap/>
            <w:vAlign w:val="bottom"/>
            <w:hideMark/>
          </w:tcPr>
          <w:p w14:paraId="39981083"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ANEXO T10.1</w:t>
            </w:r>
          </w:p>
        </w:tc>
        <w:tc>
          <w:tcPr>
            <w:tcW w:w="4425" w:type="pct"/>
            <w:tcBorders>
              <w:top w:val="nil"/>
              <w:left w:val="nil"/>
              <w:bottom w:val="single" w:sz="4" w:space="0" w:color="auto"/>
              <w:right w:val="single" w:sz="4" w:space="0" w:color="auto"/>
            </w:tcBorders>
            <w:shd w:val="clear" w:color="auto" w:fill="auto"/>
            <w:noWrap/>
            <w:vAlign w:val="bottom"/>
            <w:hideMark/>
          </w:tcPr>
          <w:p w14:paraId="19BE4330"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Formato de Notificación de Pena Convencional Aplicable.</w:t>
            </w:r>
          </w:p>
        </w:tc>
      </w:tr>
      <w:tr w:rsidR="00DC0B53" w:rsidRPr="00277CE2" w14:paraId="50AC9AEA" w14:textId="77777777" w:rsidTr="00F515C0">
        <w:trPr>
          <w:trHeight w:val="300"/>
        </w:trPr>
        <w:tc>
          <w:tcPr>
            <w:tcW w:w="575" w:type="pct"/>
            <w:tcBorders>
              <w:top w:val="nil"/>
              <w:left w:val="single" w:sz="4" w:space="0" w:color="auto"/>
              <w:bottom w:val="single" w:sz="4" w:space="0" w:color="auto"/>
              <w:right w:val="single" w:sz="4" w:space="0" w:color="auto"/>
            </w:tcBorders>
            <w:shd w:val="clear" w:color="auto" w:fill="auto"/>
            <w:noWrap/>
            <w:vAlign w:val="bottom"/>
            <w:hideMark/>
          </w:tcPr>
          <w:p w14:paraId="14BE7C45"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ANEXO T10.2</w:t>
            </w:r>
          </w:p>
        </w:tc>
        <w:tc>
          <w:tcPr>
            <w:tcW w:w="4425" w:type="pct"/>
            <w:tcBorders>
              <w:top w:val="nil"/>
              <w:left w:val="nil"/>
              <w:bottom w:val="single" w:sz="4" w:space="0" w:color="auto"/>
              <w:right w:val="single" w:sz="4" w:space="0" w:color="auto"/>
            </w:tcBorders>
            <w:shd w:val="clear" w:color="auto" w:fill="auto"/>
            <w:noWrap/>
            <w:vAlign w:val="bottom"/>
            <w:hideMark/>
          </w:tcPr>
          <w:p w14:paraId="6AB22E71"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Formato de Notificación de Deductivas.</w:t>
            </w:r>
          </w:p>
        </w:tc>
      </w:tr>
      <w:tr w:rsidR="00DC0B53" w:rsidRPr="00277CE2" w14:paraId="441701E3" w14:textId="77777777" w:rsidTr="00F515C0">
        <w:trPr>
          <w:trHeight w:val="300"/>
        </w:trPr>
        <w:tc>
          <w:tcPr>
            <w:tcW w:w="575" w:type="pct"/>
            <w:tcBorders>
              <w:top w:val="nil"/>
              <w:left w:val="single" w:sz="4" w:space="0" w:color="auto"/>
              <w:bottom w:val="single" w:sz="4" w:space="0" w:color="auto"/>
              <w:right w:val="single" w:sz="4" w:space="0" w:color="auto"/>
            </w:tcBorders>
            <w:shd w:val="clear" w:color="auto" w:fill="auto"/>
            <w:noWrap/>
            <w:vAlign w:val="bottom"/>
            <w:hideMark/>
          </w:tcPr>
          <w:p w14:paraId="08BFD223"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ANEXO T11</w:t>
            </w:r>
          </w:p>
        </w:tc>
        <w:tc>
          <w:tcPr>
            <w:tcW w:w="4425" w:type="pct"/>
            <w:tcBorders>
              <w:top w:val="nil"/>
              <w:left w:val="nil"/>
              <w:bottom w:val="single" w:sz="4" w:space="0" w:color="auto"/>
              <w:right w:val="single" w:sz="4" w:space="0" w:color="auto"/>
            </w:tcBorders>
            <w:shd w:val="clear" w:color="auto" w:fill="auto"/>
            <w:noWrap/>
            <w:vAlign w:val="bottom"/>
            <w:hideMark/>
          </w:tcPr>
          <w:p w14:paraId="41ED34FF"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Resumen de Equipos Ofertados en la Propuesta Técnica.</w:t>
            </w:r>
          </w:p>
        </w:tc>
      </w:tr>
      <w:tr w:rsidR="00DC0B53" w:rsidRPr="00277CE2" w14:paraId="20896648" w14:textId="77777777" w:rsidTr="00F515C0">
        <w:trPr>
          <w:trHeight w:val="300"/>
        </w:trPr>
        <w:tc>
          <w:tcPr>
            <w:tcW w:w="575" w:type="pct"/>
            <w:tcBorders>
              <w:top w:val="nil"/>
              <w:left w:val="single" w:sz="4" w:space="0" w:color="auto"/>
              <w:bottom w:val="single" w:sz="4" w:space="0" w:color="auto"/>
              <w:right w:val="single" w:sz="4" w:space="0" w:color="auto"/>
            </w:tcBorders>
            <w:shd w:val="clear" w:color="auto" w:fill="auto"/>
            <w:noWrap/>
            <w:vAlign w:val="bottom"/>
            <w:hideMark/>
          </w:tcPr>
          <w:p w14:paraId="41B046D8"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lastRenderedPageBreak/>
              <w:t>ANEXO T12</w:t>
            </w:r>
          </w:p>
        </w:tc>
        <w:tc>
          <w:tcPr>
            <w:tcW w:w="4425" w:type="pct"/>
            <w:tcBorders>
              <w:top w:val="nil"/>
              <w:left w:val="nil"/>
              <w:bottom w:val="single" w:sz="4" w:space="0" w:color="auto"/>
              <w:right w:val="single" w:sz="4" w:space="0" w:color="auto"/>
            </w:tcBorders>
            <w:shd w:val="clear" w:color="auto" w:fill="auto"/>
            <w:noWrap/>
            <w:vAlign w:val="bottom"/>
            <w:hideMark/>
          </w:tcPr>
          <w:p w14:paraId="229A9D18"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Laboratorios Alternos.</w:t>
            </w:r>
          </w:p>
        </w:tc>
      </w:tr>
      <w:tr w:rsidR="00DC0B53" w:rsidRPr="00277CE2" w14:paraId="439863CF" w14:textId="77777777" w:rsidTr="00F515C0">
        <w:trPr>
          <w:trHeight w:val="300"/>
        </w:trPr>
        <w:tc>
          <w:tcPr>
            <w:tcW w:w="575" w:type="pct"/>
            <w:tcBorders>
              <w:top w:val="nil"/>
              <w:left w:val="single" w:sz="4" w:space="0" w:color="auto"/>
              <w:bottom w:val="single" w:sz="4" w:space="0" w:color="auto"/>
              <w:right w:val="single" w:sz="4" w:space="0" w:color="auto"/>
            </w:tcBorders>
            <w:shd w:val="clear" w:color="auto" w:fill="auto"/>
            <w:noWrap/>
            <w:vAlign w:val="bottom"/>
            <w:hideMark/>
          </w:tcPr>
          <w:p w14:paraId="52259359"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ANEXO T13</w:t>
            </w:r>
          </w:p>
        </w:tc>
        <w:tc>
          <w:tcPr>
            <w:tcW w:w="4425" w:type="pct"/>
            <w:tcBorders>
              <w:top w:val="nil"/>
              <w:left w:val="nil"/>
              <w:bottom w:val="single" w:sz="4" w:space="0" w:color="auto"/>
              <w:right w:val="single" w:sz="4" w:space="0" w:color="auto"/>
            </w:tcBorders>
            <w:shd w:val="clear" w:color="auto" w:fill="auto"/>
            <w:noWrap/>
            <w:vAlign w:val="bottom"/>
            <w:hideMark/>
          </w:tcPr>
          <w:p w14:paraId="0692AA35"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Reporte de Productividad Mensual.</w:t>
            </w:r>
          </w:p>
        </w:tc>
      </w:tr>
      <w:tr w:rsidR="00DC0B53" w:rsidRPr="00277CE2" w14:paraId="27EA1D59" w14:textId="77777777" w:rsidTr="00F515C0">
        <w:trPr>
          <w:trHeight w:val="300"/>
        </w:trPr>
        <w:tc>
          <w:tcPr>
            <w:tcW w:w="575" w:type="pct"/>
            <w:tcBorders>
              <w:top w:val="nil"/>
              <w:left w:val="single" w:sz="4" w:space="0" w:color="auto"/>
              <w:bottom w:val="single" w:sz="4" w:space="0" w:color="auto"/>
              <w:right w:val="single" w:sz="4" w:space="0" w:color="auto"/>
            </w:tcBorders>
            <w:shd w:val="clear" w:color="auto" w:fill="auto"/>
            <w:noWrap/>
            <w:vAlign w:val="bottom"/>
            <w:hideMark/>
          </w:tcPr>
          <w:p w14:paraId="4839CAA6"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ANEXO T14</w:t>
            </w:r>
          </w:p>
        </w:tc>
        <w:tc>
          <w:tcPr>
            <w:tcW w:w="4425" w:type="pct"/>
            <w:tcBorders>
              <w:top w:val="nil"/>
              <w:left w:val="nil"/>
              <w:bottom w:val="single" w:sz="4" w:space="0" w:color="auto"/>
              <w:right w:val="single" w:sz="4" w:space="0" w:color="auto"/>
            </w:tcBorders>
            <w:shd w:val="clear" w:color="auto" w:fill="auto"/>
            <w:noWrap/>
            <w:vAlign w:val="bottom"/>
            <w:hideMark/>
          </w:tcPr>
          <w:p w14:paraId="6C2022F6"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Justificación de Mejora Tecnológica y/o remplazo.</w:t>
            </w:r>
          </w:p>
        </w:tc>
      </w:tr>
      <w:tr w:rsidR="00DC0B53" w:rsidRPr="00277CE2" w14:paraId="2A712460" w14:textId="77777777" w:rsidTr="00F515C0">
        <w:trPr>
          <w:trHeight w:val="300"/>
        </w:trPr>
        <w:tc>
          <w:tcPr>
            <w:tcW w:w="575" w:type="pct"/>
            <w:tcBorders>
              <w:top w:val="nil"/>
              <w:left w:val="single" w:sz="4" w:space="0" w:color="auto"/>
              <w:bottom w:val="single" w:sz="4" w:space="0" w:color="auto"/>
              <w:right w:val="single" w:sz="4" w:space="0" w:color="auto"/>
            </w:tcBorders>
            <w:shd w:val="clear" w:color="auto" w:fill="auto"/>
            <w:noWrap/>
            <w:vAlign w:val="bottom"/>
            <w:hideMark/>
          </w:tcPr>
          <w:p w14:paraId="5B749B0C"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ANEXO T15</w:t>
            </w:r>
          </w:p>
        </w:tc>
        <w:tc>
          <w:tcPr>
            <w:tcW w:w="4425" w:type="pct"/>
            <w:tcBorders>
              <w:top w:val="nil"/>
              <w:left w:val="nil"/>
              <w:bottom w:val="single" w:sz="4" w:space="0" w:color="auto"/>
              <w:right w:val="single" w:sz="4" w:space="0" w:color="auto"/>
            </w:tcBorders>
            <w:shd w:val="clear" w:color="auto" w:fill="auto"/>
            <w:noWrap/>
            <w:vAlign w:val="bottom"/>
            <w:hideMark/>
          </w:tcPr>
          <w:p w14:paraId="236D12A6"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Formato de Entrega de Instalaciones del Proveedor al Instituto al Término del Contrato.</w:t>
            </w:r>
          </w:p>
        </w:tc>
      </w:tr>
      <w:tr w:rsidR="00DC0B53" w:rsidRPr="00277CE2" w14:paraId="17BAA25A" w14:textId="77777777" w:rsidTr="00F515C0">
        <w:trPr>
          <w:trHeight w:val="300"/>
        </w:trPr>
        <w:tc>
          <w:tcPr>
            <w:tcW w:w="575" w:type="pct"/>
            <w:tcBorders>
              <w:top w:val="nil"/>
              <w:left w:val="single" w:sz="4" w:space="0" w:color="auto"/>
              <w:bottom w:val="single" w:sz="4" w:space="0" w:color="auto"/>
              <w:right w:val="single" w:sz="4" w:space="0" w:color="auto"/>
            </w:tcBorders>
            <w:shd w:val="clear" w:color="auto" w:fill="auto"/>
            <w:noWrap/>
            <w:vAlign w:val="bottom"/>
            <w:hideMark/>
          </w:tcPr>
          <w:p w14:paraId="518D47F2"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ANEXO T16</w:t>
            </w:r>
          </w:p>
        </w:tc>
        <w:tc>
          <w:tcPr>
            <w:tcW w:w="4425" w:type="pct"/>
            <w:tcBorders>
              <w:top w:val="nil"/>
              <w:left w:val="nil"/>
              <w:bottom w:val="single" w:sz="4" w:space="0" w:color="auto"/>
              <w:right w:val="single" w:sz="4" w:space="0" w:color="auto"/>
            </w:tcBorders>
            <w:shd w:val="clear" w:color="auto" w:fill="auto"/>
            <w:noWrap/>
            <w:vAlign w:val="bottom"/>
            <w:hideMark/>
          </w:tcPr>
          <w:p w14:paraId="340DFD49"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Laboratorios de Referencia.</w:t>
            </w:r>
          </w:p>
        </w:tc>
      </w:tr>
      <w:tr w:rsidR="00DC0B53" w:rsidRPr="00277CE2" w14:paraId="611B7E84" w14:textId="77777777" w:rsidTr="00F515C0">
        <w:trPr>
          <w:trHeight w:val="300"/>
        </w:trPr>
        <w:tc>
          <w:tcPr>
            <w:tcW w:w="575" w:type="pct"/>
            <w:tcBorders>
              <w:top w:val="nil"/>
              <w:left w:val="single" w:sz="4" w:space="0" w:color="auto"/>
              <w:bottom w:val="single" w:sz="4" w:space="0" w:color="auto"/>
              <w:right w:val="single" w:sz="4" w:space="0" w:color="auto"/>
            </w:tcBorders>
            <w:shd w:val="clear" w:color="auto" w:fill="auto"/>
            <w:noWrap/>
            <w:vAlign w:val="bottom"/>
            <w:hideMark/>
          </w:tcPr>
          <w:p w14:paraId="6DF31F73"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ANEXO TI.1</w:t>
            </w:r>
          </w:p>
        </w:tc>
        <w:tc>
          <w:tcPr>
            <w:tcW w:w="4425" w:type="pct"/>
            <w:tcBorders>
              <w:top w:val="nil"/>
              <w:left w:val="nil"/>
              <w:bottom w:val="single" w:sz="4" w:space="0" w:color="auto"/>
              <w:right w:val="single" w:sz="4" w:space="0" w:color="auto"/>
            </w:tcBorders>
            <w:shd w:val="clear" w:color="auto" w:fill="auto"/>
            <w:noWrap/>
            <w:vAlign w:val="bottom"/>
            <w:hideMark/>
          </w:tcPr>
          <w:p w14:paraId="230A66EE" w14:textId="77777777" w:rsidR="00DC0B53" w:rsidRPr="00277CE2" w:rsidRDefault="00DC0B53" w:rsidP="00DC0B53">
            <w:pPr>
              <w:suppressAutoHyphens w:val="0"/>
              <w:rPr>
                <w:rFonts w:asciiTheme="minorHAnsi" w:hAnsiTheme="minorHAnsi"/>
                <w:color w:val="000000"/>
                <w:sz w:val="20"/>
                <w:szCs w:val="22"/>
                <w:lang w:val="es-MX" w:eastAsia="es-MX"/>
              </w:rPr>
            </w:pPr>
            <w:proofErr w:type="spellStart"/>
            <w:r w:rsidRPr="00277CE2">
              <w:rPr>
                <w:rFonts w:asciiTheme="minorHAnsi" w:hAnsiTheme="minorHAnsi"/>
                <w:color w:val="000000"/>
                <w:sz w:val="20"/>
                <w:szCs w:val="22"/>
                <w:lang w:val="es-MX" w:eastAsia="es-MX"/>
              </w:rPr>
              <w:t>Check</w:t>
            </w:r>
            <w:proofErr w:type="spellEnd"/>
            <w:r w:rsidRPr="00277CE2">
              <w:rPr>
                <w:rFonts w:asciiTheme="minorHAnsi" w:hAnsiTheme="minorHAnsi"/>
                <w:color w:val="000000"/>
                <w:sz w:val="20"/>
                <w:szCs w:val="22"/>
                <w:lang w:val="es-MX" w:eastAsia="es-MX"/>
              </w:rPr>
              <w:t xml:space="preserve"> de Funcionalidad</w:t>
            </w:r>
          </w:p>
        </w:tc>
      </w:tr>
      <w:tr w:rsidR="00DC0B53" w:rsidRPr="00277CE2" w14:paraId="10C789A7" w14:textId="77777777" w:rsidTr="00F515C0">
        <w:trPr>
          <w:trHeight w:val="300"/>
        </w:trPr>
        <w:tc>
          <w:tcPr>
            <w:tcW w:w="575" w:type="pct"/>
            <w:tcBorders>
              <w:top w:val="nil"/>
              <w:left w:val="single" w:sz="4" w:space="0" w:color="auto"/>
              <w:bottom w:val="single" w:sz="4" w:space="0" w:color="auto"/>
              <w:right w:val="single" w:sz="4" w:space="0" w:color="auto"/>
            </w:tcBorders>
            <w:shd w:val="clear" w:color="auto" w:fill="auto"/>
            <w:noWrap/>
            <w:vAlign w:val="bottom"/>
            <w:hideMark/>
          </w:tcPr>
          <w:p w14:paraId="76D187C9"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ANEXO TI.2</w:t>
            </w:r>
          </w:p>
        </w:tc>
        <w:tc>
          <w:tcPr>
            <w:tcW w:w="4425" w:type="pct"/>
            <w:tcBorders>
              <w:top w:val="nil"/>
              <w:left w:val="nil"/>
              <w:bottom w:val="single" w:sz="4" w:space="0" w:color="auto"/>
              <w:right w:val="single" w:sz="4" w:space="0" w:color="auto"/>
            </w:tcBorders>
            <w:shd w:val="clear" w:color="auto" w:fill="auto"/>
            <w:noWrap/>
            <w:vAlign w:val="bottom"/>
            <w:hideMark/>
          </w:tcPr>
          <w:p w14:paraId="5F531132"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Especificaciones Mínimas de los Equipos de Cómputo.</w:t>
            </w:r>
          </w:p>
        </w:tc>
      </w:tr>
      <w:tr w:rsidR="00DC0B53" w:rsidRPr="00277CE2" w14:paraId="024A0932" w14:textId="77777777" w:rsidTr="00F515C0">
        <w:trPr>
          <w:trHeight w:val="300"/>
        </w:trPr>
        <w:tc>
          <w:tcPr>
            <w:tcW w:w="575" w:type="pct"/>
            <w:tcBorders>
              <w:top w:val="nil"/>
              <w:left w:val="single" w:sz="4" w:space="0" w:color="auto"/>
              <w:bottom w:val="single" w:sz="4" w:space="0" w:color="auto"/>
              <w:right w:val="single" w:sz="4" w:space="0" w:color="auto"/>
            </w:tcBorders>
            <w:shd w:val="clear" w:color="auto" w:fill="auto"/>
            <w:noWrap/>
            <w:vAlign w:val="bottom"/>
            <w:hideMark/>
          </w:tcPr>
          <w:p w14:paraId="51F88104"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ANEXO TI.3</w:t>
            </w:r>
          </w:p>
        </w:tc>
        <w:tc>
          <w:tcPr>
            <w:tcW w:w="4425" w:type="pct"/>
            <w:tcBorders>
              <w:top w:val="nil"/>
              <w:left w:val="nil"/>
              <w:bottom w:val="single" w:sz="4" w:space="0" w:color="auto"/>
              <w:right w:val="single" w:sz="4" w:space="0" w:color="auto"/>
            </w:tcBorders>
            <w:shd w:val="clear" w:color="auto" w:fill="auto"/>
            <w:noWrap/>
            <w:vAlign w:val="bottom"/>
            <w:hideMark/>
          </w:tcPr>
          <w:p w14:paraId="457A5CE1"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Acuerdo de Confidencialidad.</w:t>
            </w:r>
          </w:p>
        </w:tc>
      </w:tr>
      <w:tr w:rsidR="00DC0B53" w:rsidRPr="00277CE2" w14:paraId="1FEB7600" w14:textId="77777777" w:rsidTr="00F515C0">
        <w:trPr>
          <w:trHeight w:val="300"/>
        </w:trPr>
        <w:tc>
          <w:tcPr>
            <w:tcW w:w="575" w:type="pct"/>
            <w:tcBorders>
              <w:top w:val="nil"/>
              <w:left w:val="single" w:sz="4" w:space="0" w:color="auto"/>
              <w:bottom w:val="single" w:sz="4" w:space="0" w:color="auto"/>
              <w:right w:val="single" w:sz="4" w:space="0" w:color="auto"/>
            </w:tcBorders>
            <w:shd w:val="clear" w:color="auto" w:fill="auto"/>
            <w:noWrap/>
            <w:vAlign w:val="bottom"/>
            <w:hideMark/>
          </w:tcPr>
          <w:p w14:paraId="6D4F7464"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ANEXO TI.4</w:t>
            </w:r>
          </w:p>
        </w:tc>
        <w:tc>
          <w:tcPr>
            <w:tcW w:w="4425" w:type="pct"/>
            <w:tcBorders>
              <w:top w:val="nil"/>
              <w:left w:val="nil"/>
              <w:bottom w:val="single" w:sz="4" w:space="0" w:color="auto"/>
              <w:right w:val="single" w:sz="4" w:space="0" w:color="auto"/>
            </w:tcBorders>
            <w:shd w:val="clear" w:color="auto" w:fill="auto"/>
            <w:noWrap/>
            <w:vAlign w:val="bottom"/>
            <w:hideMark/>
          </w:tcPr>
          <w:p w14:paraId="1C310722"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Designación de Contacto Responsable</w:t>
            </w:r>
          </w:p>
        </w:tc>
      </w:tr>
      <w:tr w:rsidR="00DC0B53" w:rsidRPr="00277CE2" w14:paraId="2E59E218" w14:textId="77777777" w:rsidTr="00F515C0">
        <w:trPr>
          <w:trHeight w:val="300"/>
        </w:trPr>
        <w:tc>
          <w:tcPr>
            <w:tcW w:w="575" w:type="pct"/>
            <w:tcBorders>
              <w:top w:val="nil"/>
              <w:left w:val="single" w:sz="4" w:space="0" w:color="auto"/>
              <w:bottom w:val="single" w:sz="4" w:space="0" w:color="auto"/>
              <w:right w:val="single" w:sz="4" w:space="0" w:color="auto"/>
            </w:tcBorders>
            <w:shd w:val="clear" w:color="auto" w:fill="auto"/>
            <w:noWrap/>
            <w:vAlign w:val="bottom"/>
            <w:hideMark/>
          </w:tcPr>
          <w:p w14:paraId="271A9EE4"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ANEXO TI.5</w:t>
            </w:r>
          </w:p>
        </w:tc>
        <w:tc>
          <w:tcPr>
            <w:tcW w:w="4425" w:type="pct"/>
            <w:tcBorders>
              <w:top w:val="nil"/>
              <w:left w:val="nil"/>
              <w:bottom w:val="single" w:sz="4" w:space="0" w:color="auto"/>
              <w:right w:val="single" w:sz="4" w:space="0" w:color="auto"/>
            </w:tcBorders>
            <w:shd w:val="clear" w:color="auto" w:fill="auto"/>
            <w:noWrap/>
            <w:vAlign w:val="bottom"/>
            <w:hideMark/>
          </w:tcPr>
          <w:p w14:paraId="434E4FD8"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Designación de Sistema y Empresa Soporte.</w:t>
            </w:r>
          </w:p>
        </w:tc>
      </w:tr>
      <w:tr w:rsidR="00DC0B53" w:rsidRPr="00F57F7C" w14:paraId="0E370335" w14:textId="77777777" w:rsidTr="00F515C0">
        <w:trPr>
          <w:trHeight w:val="300"/>
        </w:trPr>
        <w:tc>
          <w:tcPr>
            <w:tcW w:w="575" w:type="pct"/>
            <w:tcBorders>
              <w:top w:val="nil"/>
              <w:left w:val="single" w:sz="4" w:space="0" w:color="auto"/>
              <w:bottom w:val="single" w:sz="4" w:space="0" w:color="auto"/>
              <w:right w:val="single" w:sz="4" w:space="0" w:color="auto"/>
            </w:tcBorders>
            <w:shd w:val="clear" w:color="auto" w:fill="auto"/>
            <w:noWrap/>
            <w:vAlign w:val="bottom"/>
            <w:hideMark/>
          </w:tcPr>
          <w:p w14:paraId="49437747" w14:textId="77777777" w:rsidR="00DC0B53" w:rsidRPr="00277CE2"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ANEXO TI.6</w:t>
            </w:r>
          </w:p>
        </w:tc>
        <w:tc>
          <w:tcPr>
            <w:tcW w:w="4425" w:type="pct"/>
            <w:tcBorders>
              <w:top w:val="nil"/>
              <w:left w:val="nil"/>
              <w:bottom w:val="single" w:sz="4" w:space="0" w:color="auto"/>
              <w:right w:val="single" w:sz="4" w:space="0" w:color="auto"/>
            </w:tcBorders>
            <w:shd w:val="clear" w:color="auto" w:fill="auto"/>
            <w:noWrap/>
            <w:vAlign w:val="bottom"/>
            <w:hideMark/>
          </w:tcPr>
          <w:p w14:paraId="3C43C05A" w14:textId="77777777" w:rsidR="00DC0B53" w:rsidRPr="00DC0B53" w:rsidRDefault="00DC0B53" w:rsidP="00DC0B53">
            <w:pPr>
              <w:suppressAutoHyphens w:val="0"/>
              <w:rPr>
                <w:rFonts w:asciiTheme="minorHAnsi" w:hAnsiTheme="minorHAnsi"/>
                <w:color w:val="000000"/>
                <w:sz w:val="20"/>
                <w:szCs w:val="22"/>
                <w:lang w:val="es-MX" w:eastAsia="es-MX"/>
              </w:rPr>
            </w:pPr>
            <w:r w:rsidRPr="00277CE2">
              <w:rPr>
                <w:rFonts w:asciiTheme="minorHAnsi" w:hAnsiTheme="minorHAnsi"/>
                <w:color w:val="000000"/>
                <w:sz w:val="20"/>
                <w:szCs w:val="22"/>
                <w:lang w:val="es-MX" w:eastAsia="es-MX"/>
              </w:rPr>
              <w:t>Solicitud de Pruebas de Funcionalidad y Envío de Mensajería HL7</w:t>
            </w:r>
          </w:p>
        </w:tc>
      </w:tr>
    </w:tbl>
    <w:p w14:paraId="6F82B8CE" w14:textId="77777777" w:rsidR="002859F6" w:rsidRPr="002859F6" w:rsidRDefault="002859F6" w:rsidP="002859F6"/>
    <w:p w14:paraId="04F8ABA7" w14:textId="77777777" w:rsidR="002859F6" w:rsidRDefault="002859F6" w:rsidP="002859F6">
      <w:pPr>
        <w:rPr>
          <w:lang w:val="es-MX"/>
        </w:rPr>
      </w:pPr>
    </w:p>
    <w:p w14:paraId="52DDE009" w14:textId="77777777" w:rsidR="00060361" w:rsidRPr="004521C9" w:rsidRDefault="00060361" w:rsidP="00060361">
      <w:pPr>
        <w:jc w:val="both"/>
        <w:rPr>
          <w:rFonts w:ascii="Arial" w:hAnsi="Arial" w:cs="Arial"/>
          <w:b/>
          <w:sz w:val="16"/>
          <w:szCs w:val="16"/>
        </w:rPr>
      </w:pPr>
    </w:p>
    <w:p w14:paraId="24E8A638" w14:textId="77777777" w:rsidR="005A3764" w:rsidRDefault="005A3764">
      <w:pPr>
        <w:suppressAutoHyphens w:val="0"/>
        <w:rPr>
          <w:rFonts w:ascii="Arial" w:hAnsi="Arial" w:cs="Arial"/>
          <w:b/>
          <w:szCs w:val="16"/>
        </w:rPr>
      </w:pPr>
    </w:p>
    <w:sectPr w:rsidR="005A3764" w:rsidSect="00DC0B53">
      <w:headerReference w:type="even" r:id="rId14"/>
      <w:headerReference w:type="default" r:id="rId15"/>
      <w:footerReference w:type="default" r:id="rId16"/>
      <w:footnotePr>
        <w:pos w:val="beneathText"/>
      </w:footnotePr>
      <w:pgSz w:w="12240" w:h="15840" w:code="1"/>
      <w:pgMar w:top="-1805" w:right="900" w:bottom="851" w:left="907" w:header="709" w:footer="27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995B13" w14:textId="77777777" w:rsidR="000713DF" w:rsidRDefault="000713DF">
      <w:r>
        <w:separator/>
      </w:r>
    </w:p>
  </w:endnote>
  <w:endnote w:type="continuationSeparator" w:id="0">
    <w:p w14:paraId="75072D98" w14:textId="77777777" w:rsidR="000713DF" w:rsidRDefault="00071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panose1 w:val="00000500000000000000"/>
    <w:charset w:val="00"/>
    <w:family w:val="auto"/>
    <w:pitch w:val="variable"/>
    <w:sig w:usb0="2000020F" w:usb1="00000003" w:usb2="00000000" w:usb3="00000000" w:csb0="00000197"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4555C" w14:textId="77777777" w:rsidR="0038027B" w:rsidRDefault="0038027B">
    <w:pPr>
      <w:pStyle w:val="Piedepgina"/>
      <w:jc w:val="right"/>
    </w:pPr>
    <w:r>
      <w:t xml:space="preserve">Página </w:t>
    </w:r>
    <w:r>
      <w:rPr>
        <w:b/>
        <w:bCs/>
        <w:szCs w:val="24"/>
      </w:rPr>
      <w:fldChar w:fldCharType="begin"/>
    </w:r>
    <w:r>
      <w:rPr>
        <w:b/>
        <w:bCs/>
      </w:rPr>
      <w:instrText>PAGE</w:instrText>
    </w:r>
    <w:r>
      <w:rPr>
        <w:b/>
        <w:bCs/>
        <w:szCs w:val="24"/>
      </w:rPr>
      <w:fldChar w:fldCharType="separate"/>
    </w:r>
    <w:r w:rsidR="00277CE2">
      <w:rPr>
        <w:b/>
        <w:bCs/>
        <w:noProof/>
      </w:rPr>
      <w:t>63</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277CE2">
      <w:rPr>
        <w:b/>
        <w:bCs/>
        <w:noProof/>
      </w:rPr>
      <w:t>63</w:t>
    </w:r>
    <w:r>
      <w:rPr>
        <w:b/>
        <w:bCs/>
        <w:szCs w:val="24"/>
      </w:rPr>
      <w:fldChar w:fldCharType="end"/>
    </w:r>
  </w:p>
  <w:p w14:paraId="642B8BAE" w14:textId="77777777" w:rsidR="0038027B" w:rsidRDefault="0038027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3D69DE" w14:textId="77777777" w:rsidR="000713DF" w:rsidRDefault="000713DF">
      <w:r>
        <w:separator/>
      </w:r>
    </w:p>
  </w:footnote>
  <w:footnote w:type="continuationSeparator" w:id="0">
    <w:p w14:paraId="1ABDDEDB" w14:textId="77777777" w:rsidR="000713DF" w:rsidRDefault="000713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3F4D6" w14:textId="77777777" w:rsidR="0038027B" w:rsidRDefault="0038027B">
    <w:pPr>
      <w:pStyle w:val="Encabezado"/>
    </w:pPr>
  </w:p>
  <w:p w14:paraId="66B464F2" w14:textId="77777777" w:rsidR="0038027B" w:rsidRDefault="0038027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3EE13" w14:textId="77777777" w:rsidR="0038027B" w:rsidRDefault="0038027B">
    <w:pPr>
      <w:pStyle w:val="Encabezado"/>
    </w:pPr>
    <w:r>
      <w:rPr>
        <w:noProof/>
        <w:lang w:val="es-MX" w:eastAsia="es-MX"/>
      </w:rPr>
      <mc:AlternateContent>
        <mc:Choice Requires="wps">
          <w:drawing>
            <wp:anchor distT="45720" distB="45720" distL="114300" distR="114300" simplePos="0" relativeHeight="251657216" behindDoc="0" locked="0" layoutInCell="1" allowOverlap="1" wp14:anchorId="7688297D" wp14:editId="60AC960C">
              <wp:simplePos x="0" y="0"/>
              <wp:positionH relativeFrom="column">
                <wp:posOffset>2294255</wp:posOffset>
              </wp:positionH>
              <wp:positionV relativeFrom="paragraph">
                <wp:posOffset>-108585</wp:posOffset>
              </wp:positionV>
              <wp:extent cx="3425825" cy="731520"/>
              <wp:effectExtent l="0" t="0" r="22225" b="1143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5825" cy="731520"/>
                      </a:xfrm>
                      <a:prstGeom prst="rect">
                        <a:avLst/>
                      </a:prstGeom>
                      <a:solidFill>
                        <a:srgbClr val="FFFFFF"/>
                      </a:solidFill>
                      <a:ln w="9525">
                        <a:solidFill>
                          <a:srgbClr val="000000"/>
                        </a:solidFill>
                        <a:miter lim="800000"/>
                        <a:headEnd/>
                        <a:tailEnd/>
                      </a:ln>
                    </wps:spPr>
                    <wps:txbx>
                      <w:txbxContent>
                        <w:p w14:paraId="5FF2ADDB" w14:textId="77777777" w:rsidR="0038027B" w:rsidRDefault="0038027B" w:rsidP="001F2572">
                          <w:pPr>
                            <w:jc w:val="center"/>
                            <w:rPr>
                              <w:rFonts w:ascii="Arial" w:hAnsi="Arial" w:cs="Arial"/>
                              <w:b/>
                              <w:sz w:val="18"/>
                              <w:lang w:val="es-MX"/>
                            </w:rPr>
                          </w:pPr>
                          <w:r>
                            <w:rPr>
                              <w:rFonts w:ascii="Arial" w:hAnsi="Arial" w:cs="Arial"/>
                              <w:b/>
                              <w:sz w:val="18"/>
                              <w:lang w:val="es-MX"/>
                            </w:rPr>
                            <w:t xml:space="preserve">CONVOCATORIA </w:t>
                          </w:r>
                        </w:p>
                        <w:p w14:paraId="7C049B3F" w14:textId="77777777" w:rsidR="0038027B" w:rsidRDefault="0038027B" w:rsidP="001F2572">
                          <w:pPr>
                            <w:jc w:val="center"/>
                            <w:rPr>
                              <w:rFonts w:ascii="Arial" w:hAnsi="Arial" w:cs="Arial"/>
                              <w:b/>
                              <w:sz w:val="18"/>
                              <w:lang w:val="es-MX"/>
                            </w:rPr>
                          </w:pPr>
                          <w:r>
                            <w:rPr>
                              <w:rFonts w:ascii="Arial" w:hAnsi="Arial" w:cs="Arial"/>
                              <w:b/>
                              <w:sz w:val="18"/>
                              <w:lang w:val="es-MX"/>
                            </w:rPr>
                            <w:t>INVITACIÓN A CUANDO MENOS TRES PERSONAS</w:t>
                          </w:r>
                        </w:p>
                        <w:p w14:paraId="57C4C748" w14:textId="77777777" w:rsidR="0038027B" w:rsidRPr="004E1F70" w:rsidRDefault="0038027B" w:rsidP="00D4583C">
                          <w:pPr>
                            <w:jc w:val="center"/>
                            <w:rPr>
                              <w:rFonts w:ascii="Arial" w:hAnsi="Arial" w:cs="Arial"/>
                              <w:b/>
                              <w:sz w:val="18"/>
                              <w:lang w:val="es-MX"/>
                            </w:rPr>
                          </w:pPr>
                          <w:r>
                            <w:rPr>
                              <w:rFonts w:ascii="Arial" w:hAnsi="Arial" w:cs="Arial"/>
                              <w:b/>
                              <w:sz w:val="18"/>
                              <w:lang w:val="es-MX"/>
                            </w:rPr>
                            <w:t>IA-050GYR091-E128</w:t>
                          </w:r>
                          <w:r w:rsidRPr="004E1F70">
                            <w:rPr>
                              <w:rFonts w:ascii="Arial" w:hAnsi="Arial" w:cs="Arial"/>
                              <w:b/>
                              <w:sz w:val="18"/>
                              <w:lang w:val="es-MX"/>
                            </w:rPr>
                            <w:t>-20</w:t>
                          </w:r>
                          <w:r>
                            <w:rPr>
                              <w:rFonts w:ascii="Arial" w:hAnsi="Arial" w:cs="Arial"/>
                              <w:b/>
                              <w:sz w:val="18"/>
                              <w:lang w:val="es-MX"/>
                            </w:rPr>
                            <w:t>22</w:t>
                          </w:r>
                        </w:p>
                        <w:p w14:paraId="331DF7B0" w14:textId="77777777" w:rsidR="0038027B" w:rsidRDefault="0038027B" w:rsidP="00F5406D">
                          <w:pPr>
                            <w:jc w:val="center"/>
                            <w:rPr>
                              <w:rFonts w:ascii="Arial" w:hAnsi="Arial" w:cs="Arial"/>
                              <w:b/>
                              <w:sz w:val="18"/>
                              <w:lang w:val="es-MX"/>
                            </w:rPr>
                          </w:pPr>
                          <w:r>
                            <w:rPr>
                              <w:rFonts w:ascii="Arial" w:hAnsi="Arial" w:cs="Arial"/>
                              <w:b/>
                              <w:sz w:val="18"/>
                              <w:lang w:val="es-MX"/>
                            </w:rPr>
                            <w:t>SERVICIO MEDICO INTEGRAL DE LABORATORIO CLÍNICO</w:t>
                          </w:r>
                        </w:p>
                        <w:p w14:paraId="1FB3EF4F" w14:textId="77777777" w:rsidR="0038027B" w:rsidRPr="004512FE" w:rsidRDefault="0038027B" w:rsidP="001F2572">
                          <w:pPr>
                            <w:jc w:val="center"/>
                            <w:rPr>
                              <w:rFonts w:ascii="Arial" w:hAnsi="Arial" w:cs="Arial"/>
                              <w:b/>
                              <w:sz w:val="18"/>
                              <w:lang w:val="es-MX"/>
                            </w:rPr>
                          </w:pPr>
                          <w:r>
                            <w:rPr>
                              <w:rFonts w:ascii="Arial" w:hAnsi="Arial" w:cs="Arial"/>
                              <w:b/>
                              <w:sz w:val="18"/>
                              <w:lang w:val="es-MX"/>
                            </w:rPr>
                            <w:t xml:space="preserve">PROCEDIMIENTO </w:t>
                          </w:r>
                          <w:r w:rsidRPr="003A5C50">
                            <w:rPr>
                              <w:rFonts w:ascii="Arial" w:hAnsi="Arial" w:cs="Arial"/>
                              <w:b/>
                              <w:sz w:val="18"/>
                              <w:lang w:val="es-MX"/>
                            </w:rPr>
                            <w:t>1111789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688297D" id="_x0000_t202" coordsize="21600,21600" o:spt="202" path="m,l,21600r21600,l21600,xe">
              <v:stroke joinstyle="miter"/>
              <v:path gradientshapeok="t" o:connecttype="rect"/>
            </v:shapetype>
            <v:shape id="Cuadro de texto 2" o:spid="_x0000_s1026" type="#_x0000_t202" style="position:absolute;margin-left:180.65pt;margin-top:-8.55pt;width:269.75pt;height:57.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">
              <v:textbox>
                <w:txbxContent>
                  <w:p w14:paraId="5FF2ADDB" w14:textId="77777777" w:rsidR="0038027B" w:rsidRDefault="0038027B" w:rsidP="001F2572">
                    <w:pPr>
                      <w:jc w:val="center"/>
                      <w:rPr>
                        <w:rFonts w:ascii="Arial" w:hAnsi="Arial" w:cs="Arial"/>
                        <w:b/>
                        <w:sz w:val="18"/>
                        <w:lang w:val="es-MX"/>
                      </w:rPr>
                    </w:pPr>
                    <w:r>
                      <w:rPr>
                        <w:rFonts w:ascii="Arial" w:hAnsi="Arial" w:cs="Arial"/>
                        <w:b/>
                        <w:sz w:val="18"/>
                        <w:lang w:val="es-MX"/>
                      </w:rPr>
                      <w:t xml:space="preserve">CONVOCATORIA </w:t>
                    </w:r>
                  </w:p>
                  <w:p w14:paraId="7C049B3F" w14:textId="77777777" w:rsidR="0038027B" w:rsidRDefault="0038027B" w:rsidP="001F2572">
                    <w:pPr>
                      <w:jc w:val="center"/>
                      <w:rPr>
                        <w:rFonts w:ascii="Arial" w:hAnsi="Arial" w:cs="Arial"/>
                        <w:b/>
                        <w:sz w:val="18"/>
                        <w:lang w:val="es-MX"/>
                      </w:rPr>
                    </w:pPr>
                    <w:r>
                      <w:rPr>
                        <w:rFonts w:ascii="Arial" w:hAnsi="Arial" w:cs="Arial"/>
                        <w:b/>
                        <w:sz w:val="18"/>
                        <w:lang w:val="es-MX"/>
                      </w:rPr>
                      <w:t>INVITACIÓN A CUANDO MENOS TRES PERSONAS</w:t>
                    </w:r>
                  </w:p>
                  <w:p w14:paraId="57C4C748" w14:textId="77777777" w:rsidR="0038027B" w:rsidRPr="004E1F70" w:rsidRDefault="0038027B" w:rsidP="00D4583C">
                    <w:pPr>
                      <w:jc w:val="center"/>
                      <w:rPr>
                        <w:rFonts w:ascii="Arial" w:hAnsi="Arial" w:cs="Arial"/>
                        <w:b/>
                        <w:sz w:val="18"/>
                        <w:lang w:val="es-MX"/>
                      </w:rPr>
                    </w:pPr>
                    <w:r>
                      <w:rPr>
                        <w:rFonts w:ascii="Arial" w:hAnsi="Arial" w:cs="Arial"/>
                        <w:b/>
                        <w:sz w:val="18"/>
                        <w:lang w:val="es-MX"/>
                      </w:rPr>
                      <w:t>IA-050GYR091-E128</w:t>
                    </w:r>
                    <w:r w:rsidRPr="004E1F70">
                      <w:rPr>
                        <w:rFonts w:ascii="Arial" w:hAnsi="Arial" w:cs="Arial"/>
                        <w:b/>
                        <w:sz w:val="18"/>
                        <w:lang w:val="es-MX"/>
                      </w:rPr>
                      <w:t>-20</w:t>
                    </w:r>
                    <w:r>
                      <w:rPr>
                        <w:rFonts w:ascii="Arial" w:hAnsi="Arial" w:cs="Arial"/>
                        <w:b/>
                        <w:sz w:val="18"/>
                        <w:lang w:val="es-MX"/>
                      </w:rPr>
                      <w:t>22</w:t>
                    </w:r>
                  </w:p>
                  <w:p w14:paraId="331DF7B0" w14:textId="77777777" w:rsidR="0038027B" w:rsidRDefault="0038027B" w:rsidP="00F5406D">
                    <w:pPr>
                      <w:jc w:val="center"/>
                      <w:rPr>
                        <w:rFonts w:ascii="Arial" w:hAnsi="Arial" w:cs="Arial"/>
                        <w:b/>
                        <w:sz w:val="18"/>
                        <w:lang w:val="es-MX"/>
                      </w:rPr>
                    </w:pPr>
                    <w:r>
                      <w:rPr>
                        <w:rFonts w:ascii="Arial" w:hAnsi="Arial" w:cs="Arial"/>
                        <w:b/>
                        <w:sz w:val="18"/>
                        <w:lang w:val="es-MX"/>
                      </w:rPr>
                      <w:t>SERVICIO MEDICO INTEGRAL DE LABORATORIO CLÍNICO</w:t>
                    </w:r>
                  </w:p>
                  <w:p w14:paraId="1FB3EF4F" w14:textId="77777777" w:rsidR="0038027B" w:rsidRPr="004512FE" w:rsidRDefault="0038027B" w:rsidP="001F2572">
                    <w:pPr>
                      <w:jc w:val="center"/>
                      <w:rPr>
                        <w:rFonts w:ascii="Arial" w:hAnsi="Arial" w:cs="Arial"/>
                        <w:b/>
                        <w:sz w:val="18"/>
                        <w:lang w:val="es-MX"/>
                      </w:rPr>
                    </w:pPr>
                    <w:r>
                      <w:rPr>
                        <w:rFonts w:ascii="Arial" w:hAnsi="Arial" w:cs="Arial"/>
                        <w:b/>
                        <w:sz w:val="18"/>
                        <w:lang w:val="es-MX"/>
                      </w:rPr>
                      <w:t xml:space="preserve">PROCEDIMIENTO </w:t>
                    </w:r>
                    <w:r w:rsidRPr="003A5C50">
                      <w:rPr>
                        <w:rFonts w:ascii="Arial" w:hAnsi="Arial" w:cs="Arial"/>
                        <w:b/>
                        <w:sz w:val="18"/>
                        <w:lang w:val="es-MX"/>
                      </w:rPr>
                      <w:t>1111789</w:t>
                    </w:r>
                  </w:p>
                </w:txbxContent>
              </v:textbox>
              <w10:wrap type="square"/>
            </v:shape>
          </w:pict>
        </mc:Fallback>
      </mc:AlternateContent>
    </w:r>
    <w:r>
      <w:rPr>
        <w:noProof/>
        <w:lang w:val="es-MX" w:eastAsia="es-MX"/>
      </w:rPr>
      <w:drawing>
        <wp:anchor distT="0" distB="0" distL="114300" distR="114300" simplePos="0" relativeHeight="251658240" behindDoc="1" locked="0" layoutInCell="1" allowOverlap="1" wp14:anchorId="58052B17" wp14:editId="5952FE4D">
          <wp:simplePos x="0" y="0"/>
          <wp:positionH relativeFrom="column">
            <wp:posOffset>-412115</wp:posOffset>
          </wp:positionH>
          <wp:positionV relativeFrom="paragraph">
            <wp:posOffset>-447040</wp:posOffset>
          </wp:positionV>
          <wp:extent cx="7465060" cy="6849110"/>
          <wp:effectExtent l="0" t="0" r="2540" b="8890"/>
          <wp:wrapNone/>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5060" cy="6849110"/>
                  </a:xfrm>
                  <a:prstGeom prst="rect">
                    <a:avLst/>
                  </a:prstGeom>
                  <a:noFill/>
                </pic:spPr>
              </pic:pic>
            </a:graphicData>
          </a:graphic>
          <wp14:sizeRelH relativeFrom="margin">
            <wp14:pctWidth>0</wp14:pctWidth>
          </wp14:sizeRelH>
          <wp14:sizeRelV relativeFrom="margin">
            <wp14:pctHeight>0</wp14:pctHeight>
          </wp14:sizeRelV>
        </wp:anchor>
      </w:drawing>
    </w:r>
  </w:p>
  <w:p w14:paraId="67112E22" w14:textId="77777777" w:rsidR="0038027B" w:rsidRDefault="0038027B">
    <w:pPr>
      <w:pStyle w:val="Encabezado"/>
    </w:pPr>
  </w:p>
  <w:p w14:paraId="1923C963" w14:textId="77777777" w:rsidR="0038027B" w:rsidRDefault="0038027B">
    <w:pPr>
      <w:pStyle w:val="Encabezado"/>
    </w:pPr>
  </w:p>
  <w:p w14:paraId="0CF1982F" w14:textId="77777777" w:rsidR="0038027B" w:rsidRDefault="0038027B">
    <w:pPr>
      <w:pStyle w:val="Encabezado"/>
    </w:pPr>
  </w:p>
  <w:p w14:paraId="2B6805E9" w14:textId="77777777" w:rsidR="0038027B" w:rsidRDefault="0038027B">
    <w:pPr>
      <w:pStyle w:val="Encabezado"/>
    </w:pPr>
  </w:p>
  <w:p w14:paraId="50B79662" w14:textId="77777777" w:rsidR="0038027B" w:rsidRDefault="0038027B">
    <w:pPr>
      <w:pStyle w:val="Encabezado"/>
    </w:pPr>
  </w:p>
  <w:p w14:paraId="2E11062B" w14:textId="77777777" w:rsidR="0038027B" w:rsidRDefault="0038027B">
    <w:pPr>
      <w:pStyle w:val="Encabezado"/>
    </w:pPr>
  </w:p>
  <w:p w14:paraId="5E266DEB" w14:textId="77777777" w:rsidR="0038027B" w:rsidRDefault="003802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121E7698"/>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1"/>
    <w:multiLevelType w:val="singleLevel"/>
    <w:tmpl w:val="3FB8C412"/>
    <w:lvl w:ilvl="0">
      <w:start w:val="1"/>
      <w:numFmt w:val="bullet"/>
      <w:pStyle w:val="Listaconvietas4"/>
      <w:lvlText w:val=""/>
      <w:lvlJc w:val="left"/>
      <w:pPr>
        <w:tabs>
          <w:tab w:val="num" w:pos="1209"/>
        </w:tabs>
        <w:ind w:left="1209" w:hanging="360"/>
      </w:pPr>
      <w:rPr>
        <w:rFonts w:ascii="Symbol" w:hAnsi="Symbol" w:hint="default"/>
      </w:rPr>
    </w:lvl>
  </w:abstractNum>
  <w:abstractNum w:abstractNumId="2">
    <w:nsid w:val="FFFFFF82"/>
    <w:multiLevelType w:val="singleLevel"/>
    <w:tmpl w:val="695455E2"/>
    <w:lvl w:ilvl="0">
      <w:start w:val="1"/>
      <w:numFmt w:val="bullet"/>
      <w:pStyle w:val="Listaconvietas3"/>
      <w:lvlText w:val=""/>
      <w:lvlJc w:val="left"/>
      <w:pPr>
        <w:tabs>
          <w:tab w:val="num" w:pos="926"/>
        </w:tabs>
        <w:ind w:left="926" w:hanging="360"/>
      </w:pPr>
      <w:rPr>
        <w:rFonts w:ascii="Symbol" w:hAnsi="Symbol" w:hint="default"/>
      </w:rPr>
    </w:lvl>
  </w:abstractNum>
  <w:abstractNum w:abstractNumId="3">
    <w:nsid w:val="FFFFFF83"/>
    <w:multiLevelType w:val="singleLevel"/>
    <w:tmpl w:val="E9E44EF0"/>
    <w:lvl w:ilvl="0">
      <w:start w:val="1"/>
      <w:numFmt w:val="bullet"/>
      <w:pStyle w:val="Listaconvietas2"/>
      <w:lvlText w:val=""/>
      <w:lvlJc w:val="left"/>
      <w:pPr>
        <w:tabs>
          <w:tab w:val="num" w:pos="643"/>
        </w:tabs>
        <w:ind w:left="643" w:hanging="360"/>
      </w:pPr>
      <w:rPr>
        <w:rFonts w:ascii="Symbol" w:hAnsi="Symbol" w:hint="default"/>
      </w:rPr>
    </w:lvl>
  </w:abstractNum>
  <w:abstractNum w:abstractNumId="4">
    <w:nsid w:val="FFFFFF89"/>
    <w:multiLevelType w:val="singleLevel"/>
    <w:tmpl w:val="8CAC3DFA"/>
    <w:lvl w:ilvl="0">
      <w:start w:val="1"/>
      <w:numFmt w:val="bullet"/>
      <w:pStyle w:val="Listaconvietas"/>
      <w:lvlText w:val=""/>
      <w:lvlJc w:val="left"/>
      <w:pPr>
        <w:tabs>
          <w:tab w:val="num" w:pos="360"/>
        </w:tabs>
        <w:ind w:left="360" w:hanging="360"/>
      </w:pPr>
      <w:rPr>
        <w:rFonts w:ascii="Symbol" w:hAnsi="Symbol" w:hint="default"/>
      </w:rPr>
    </w:lvl>
  </w:abstractNum>
  <w:abstractNum w:abstractNumId="5">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6">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7">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9">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1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1">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2">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13">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4">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5">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4265"/>
        </w:tabs>
        <w:ind w:left="4265"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nsid w:val="00000017"/>
    <w:multiLevelType w:val="singleLevel"/>
    <w:tmpl w:val="00000017"/>
    <w:name w:val="WW8Num25"/>
    <w:lvl w:ilvl="0">
      <w:start w:val="1"/>
      <w:numFmt w:val="upperRoman"/>
      <w:lvlText w:val="%1."/>
      <w:lvlJc w:val="left"/>
      <w:pPr>
        <w:tabs>
          <w:tab w:val="num" w:pos="1146"/>
        </w:tabs>
        <w:ind w:left="1146" w:hanging="720"/>
      </w:pPr>
      <w:rPr>
        <w:rFonts w:ascii="Wingdings" w:hAnsi="Wingdings"/>
      </w:rPr>
    </w:lvl>
  </w:abstractNum>
  <w:abstractNum w:abstractNumId="27">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30">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31">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2">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3">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4">
    <w:nsid w:val="00000021"/>
    <w:multiLevelType w:val="singleLevel"/>
    <w:tmpl w:val="ED882BD8"/>
    <w:name w:val="WW8Num40"/>
    <w:lvl w:ilvl="0">
      <w:start w:val="2"/>
      <w:numFmt w:val="lowerLetter"/>
      <w:lvlText w:val="%1)"/>
      <w:lvlJc w:val="left"/>
      <w:pPr>
        <w:tabs>
          <w:tab w:val="num" w:pos="1008"/>
        </w:tabs>
        <w:ind w:left="1008" w:hanging="360"/>
      </w:pPr>
      <w:rPr>
        <w:rFonts w:cs="Times New Roman"/>
        <w:b/>
        <w:i w:val="0"/>
      </w:rPr>
    </w:lvl>
  </w:abstractNum>
  <w:abstractNum w:abstractNumId="35">
    <w:nsid w:val="00000022"/>
    <w:multiLevelType w:val="multilevel"/>
    <w:tmpl w:val="15C8142E"/>
    <w:name w:val="WW8Num42"/>
    <w:lvl w:ilvl="0">
      <w:start w:val="8"/>
      <w:numFmt w:val="decimal"/>
      <w:lvlText w:val="%1."/>
      <w:lvlJc w:val="left"/>
      <w:pPr>
        <w:tabs>
          <w:tab w:val="num" w:pos="375"/>
        </w:tabs>
        <w:ind w:left="375" w:hanging="375"/>
      </w:pPr>
    </w:lvl>
    <w:lvl w:ilvl="1">
      <w:start w:val="1"/>
      <w:numFmt w:val="lowerLetter"/>
      <w:lvlText w:val="%2)"/>
      <w:lvlJc w:val="left"/>
      <w:pPr>
        <w:tabs>
          <w:tab w:val="num" w:pos="502"/>
        </w:tabs>
        <w:ind w:left="502"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nsid w:val="00000023"/>
    <w:multiLevelType w:val="multilevel"/>
    <w:tmpl w:val="30E2BFB0"/>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lowerLetter"/>
      <w:lvlText w:val="%3)"/>
      <w:lvlJc w:val="lef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3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9">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40">
    <w:nsid w:val="05136669"/>
    <w:multiLevelType w:val="hybridMultilevel"/>
    <w:tmpl w:val="2A346DC4"/>
    <w:lvl w:ilvl="0" w:tplc="080A0013">
      <w:start w:val="1"/>
      <w:numFmt w:val="upperRoman"/>
      <w:lvlText w:val="%1."/>
      <w:lvlJc w:val="right"/>
      <w:pPr>
        <w:tabs>
          <w:tab w:val="num" w:pos="2345"/>
        </w:tabs>
        <w:ind w:left="2325" w:hanging="340"/>
      </w:pPr>
      <w:rPr>
        <w:rFonts w:hint="default"/>
        <w:b/>
        <w:i w:val="0"/>
        <w:color w:val="auto"/>
        <w:sz w:val="16"/>
      </w:rPr>
    </w:lvl>
    <w:lvl w:ilvl="1" w:tplc="0C0A0003">
      <w:start w:val="1"/>
      <w:numFmt w:val="bullet"/>
      <w:lvlText w:val="o"/>
      <w:lvlJc w:val="left"/>
      <w:pPr>
        <w:tabs>
          <w:tab w:val="num" w:pos="3425"/>
        </w:tabs>
        <w:ind w:left="3425" w:hanging="360"/>
      </w:pPr>
      <w:rPr>
        <w:rFonts w:ascii="Courier New" w:hAnsi="Courier New" w:cs="Times New Roman" w:hint="default"/>
      </w:rPr>
    </w:lvl>
    <w:lvl w:ilvl="2" w:tplc="0C0A0005">
      <w:start w:val="1"/>
      <w:numFmt w:val="bullet"/>
      <w:lvlText w:val=""/>
      <w:lvlJc w:val="left"/>
      <w:pPr>
        <w:tabs>
          <w:tab w:val="num" w:pos="4145"/>
        </w:tabs>
        <w:ind w:left="4145" w:hanging="360"/>
      </w:pPr>
      <w:rPr>
        <w:rFonts w:ascii="Wingdings" w:hAnsi="Wingdings" w:hint="default"/>
      </w:rPr>
    </w:lvl>
    <w:lvl w:ilvl="3" w:tplc="0C0A0001">
      <w:start w:val="1"/>
      <w:numFmt w:val="bullet"/>
      <w:lvlText w:val=""/>
      <w:lvlJc w:val="left"/>
      <w:pPr>
        <w:tabs>
          <w:tab w:val="num" w:pos="4865"/>
        </w:tabs>
        <w:ind w:left="4865" w:hanging="360"/>
      </w:pPr>
      <w:rPr>
        <w:rFonts w:ascii="Symbol" w:hAnsi="Symbol" w:hint="default"/>
      </w:rPr>
    </w:lvl>
    <w:lvl w:ilvl="4" w:tplc="0C0A0003">
      <w:start w:val="1"/>
      <w:numFmt w:val="bullet"/>
      <w:lvlText w:val="o"/>
      <w:lvlJc w:val="left"/>
      <w:pPr>
        <w:tabs>
          <w:tab w:val="num" w:pos="5585"/>
        </w:tabs>
        <w:ind w:left="5585" w:hanging="360"/>
      </w:pPr>
      <w:rPr>
        <w:rFonts w:ascii="Courier New" w:hAnsi="Courier New" w:cs="Times New Roman" w:hint="default"/>
      </w:rPr>
    </w:lvl>
    <w:lvl w:ilvl="5" w:tplc="0C0A0005">
      <w:start w:val="1"/>
      <w:numFmt w:val="bullet"/>
      <w:lvlText w:val=""/>
      <w:lvlJc w:val="left"/>
      <w:pPr>
        <w:tabs>
          <w:tab w:val="num" w:pos="6305"/>
        </w:tabs>
        <w:ind w:left="6305" w:hanging="360"/>
      </w:pPr>
      <w:rPr>
        <w:rFonts w:ascii="Wingdings" w:hAnsi="Wingdings" w:hint="default"/>
      </w:rPr>
    </w:lvl>
    <w:lvl w:ilvl="6" w:tplc="0C0A0001">
      <w:start w:val="1"/>
      <w:numFmt w:val="bullet"/>
      <w:lvlText w:val=""/>
      <w:lvlJc w:val="left"/>
      <w:pPr>
        <w:tabs>
          <w:tab w:val="num" w:pos="7025"/>
        </w:tabs>
        <w:ind w:left="7025" w:hanging="360"/>
      </w:pPr>
      <w:rPr>
        <w:rFonts w:ascii="Symbol" w:hAnsi="Symbol" w:hint="default"/>
      </w:rPr>
    </w:lvl>
    <w:lvl w:ilvl="7" w:tplc="0C0A0003">
      <w:start w:val="1"/>
      <w:numFmt w:val="bullet"/>
      <w:lvlText w:val="o"/>
      <w:lvlJc w:val="left"/>
      <w:pPr>
        <w:tabs>
          <w:tab w:val="num" w:pos="7745"/>
        </w:tabs>
        <w:ind w:left="7745" w:hanging="360"/>
      </w:pPr>
      <w:rPr>
        <w:rFonts w:ascii="Courier New" w:hAnsi="Courier New" w:cs="Times New Roman" w:hint="default"/>
      </w:rPr>
    </w:lvl>
    <w:lvl w:ilvl="8" w:tplc="0C0A0005">
      <w:start w:val="1"/>
      <w:numFmt w:val="bullet"/>
      <w:lvlText w:val=""/>
      <w:lvlJc w:val="left"/>
      <w:pPr>
        <w:tabs>
          <w:tab w:val="num" w:pos="8465"/>
        </w:tabs>
        <w:ind w:left="8465" w:hanging="360"/>
      </w:pPr>
      <w:rPr>
        <w:rFonts w:ascii="Wingdings" w:hAnsi="Wingdings" w:hint="default"/>
      </w:rPr>
    </w:lvl>
  </w:abstractNum>
  <w:abstractNum w:abstractNumId="41">
    <w:nsid w:val="05B533BD"/>
    <w:multiLevelType w:val="hybridMultilevel"/>
    <w:tmpl w:val="0D945C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075E46BB"/>
    <w:multiLevelType w:val="hybridMultilevel"/>
    <w:tmpl w:val="77E88B34"/>
    <w:lvl w:ilvl="0" w:tplc="DC9C1060">
      <w:start w:val="1"/>
      <w:numFmt w:val="decimal"/>
      <w:lvlText w:val="%1."/>
      <w:lvlJc w:val="left"/>
      <w:pPr>
        <w:tabs>
          <w:tab w:val="num" w:pos="720"/>
        </w:tabs>
        <w:ind w:left="72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3">
    <w:nsid w:val="08030516"/>
    <w:multiLevelType w:val="hybridMultilevel"/>
    <w:tmpl w:val="B97C4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08142199"/>
    <w:multiLevelType w:val="hybridMultilevel"/>
    <w:tmpl w:val="61A8BEBC"/>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45">
    <w:nsid w:val="09390E7E"/>
    <w:multiLevelType w:val="multilevel"/>
    <w:tmpl w:val="6BAE58D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46">
    <w:nsid w:val="0FDD3F53"/>
    <w:multiLevelType w:val="hybridMultilevel"/>
    <w:tmpl w:val="C010E09A"/>
    <w:lvl w:ilvl="0" w:tplc="697AD054">
      <w:start w:val="1"/>
      <w:numFmt w:val="upperRoman"/>
      <w:lvlText w:val="%1."/>
      <w:lvlJc w:val="left"/>
      <w:pPr>
        <w:ind w:left="3555" w:hanging="720"/>
      </w:pPr>
      <w:rPr>
        <w:rFonts w:hint="default"/>
      </w:rPr>
    </w:lvl>
    <w:lvl w:ilvl="1" w:tplc="080A0019" w:tentative="1">
      <w:start w:val="1"/>
      <w:numFmt w:val="lowerLetter"/>
      <w:lvlText w:val="%2."/>
      <w:lvlJc w:val="left"/>
      <w:pPr>
        <w:ind w:left="3915" w:hanging="360"/>
      </w:pPr>
    </w:lvl>
    <w:lvl w:ilvl="2" w:tplc="080A001B" w:tentative="1">
      <w:start w:val="1"/>
      <w:numFmt w:val="lowerRoman"/>
      <w:lvlText w:val="%3."/>
      <w:lvlJc w:val="right"/>
      <w:pPr>
        <w:ind w:left="4635" w:hanging="180"/>
      </w:pPr>
    </w:lvl>
    <w:lvl w:ilvl="3" w:tplc="080A000F" w:tentative="1">
      <w:start w:val="1"/>
      <w:numFmt w:val="decimal"/>
      <w:lvlText w:val="%4."/>
      <w:lvlJc w:val="left"/>
      <w:pPr>
        <w:ind w:left="5355" w:hanging="360"/>
      </w:pPr>
    </w:lvl>
    <w:lvl w:ilvl="4" w:tplc="080A0019" w:tentative="1">
      <w:start w:val="1"/>
      <w:numFmt w:val="lowerLetter"/>
      <w:lvlText w:val="%5."/>
      <w:lvlJc w:val="left"/>
      <w:pPr>
        <w:ind w:left="6075" w:hanging="360"/>
      </w:pPr>
    </w:lvl>
    <w:lvl w:ilvl="5" w:tplc="080A001B" w:tentative="1">
      <w:start w:val="1"/>
      <w:numFmt w:val="lowerRoman"/>
      <w:lvlText w:val="%6."/>
      <w:lvlJc w:val="right"/>
      <w:pPr>
        <w:ind w:left="6795" w:hanging="180"/>
      </w:pPr>
    </w:lvl>
    <w:lvl w:ilvl="6" w:tplc="080A000F" w:tentative="1">
      <w:start w:val="1"/>
      <w:numFmt w:val="decimal"/>
      <w:lvlText w:val="%7."/>
      <w:lvlJc w:val="left"/>
      <w:pPr>
        <w:ind w:left="7515" w:hanging="360"/>
      </w:pPr>
    </w:lvl>
    <w:lvl w:ilvl="7" w:tplc="080A0019" w:tentative="1">
      <w:start w:val="1"/>
      <w:numFmt w:val="lowerLetter"/>
      <w:lvlText w:val="%8."/>
      <w:lvlJc w:val="left"/>
      <w:pPr>
        <w:ind w:left="8235" w:hanging="360"/>
      </w:pPr>
    </w:lvl>
    <w:lvl w:ilvl="8" w:tplc="080A001B" w:tentative="1">
      <w:start w:val="1"/>
      <w:numFmt w:val="lowerRoman"/>
      <w:lvlText w:val="%9."/>
      <w:lvlJc w:val="right"/>
      <w:pPr>
        <w:ind w:left="8955" w:hanging="180"/>
      </w:pPr>
    </w:lvl>
  </w:abstractNum>
  <w:abstractNum w:abstractNumId="47">
    <w:nsid w:val="124E6965"/>
    <w:multiLevelType w:val="multilevel"/>
    <w:tmpl w:val="226610C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48">
    <w:nsid w:val="13085665"/>
    <w:multiLevelType w:val="hybridMultilevel"/>
    <w:tmpl w:val="8EC23D36"/>
    <w:lvl w:ilvl="0" w:tplc="0C0A0019">
      <w:start w:val="1"/>
      <w:numFmt w:val="lowerLetter"/>
      <w:lvlText w:val="%1."/>
      <w:lvlJc w:val="left"/>
      <w:pPr>
        <w:tabs>
          <w:tab w:val="num" w:pos="720"/>
        </w:tabs>
        <w:ind w:left="720" w:hanging="360"/>
      </w:pPr>
    </w:lvl>
    <w:lvl w:ilvl="1" w:tplc="5D0E72B0">
      <w:start w:val="1"/>
      <w:numFmt w:val="lowerLetter"/>
      <w:lvlText w:val="%2)"/>
      <w:lvlJc w:val="left"/>
      <w:pPr>
        <w:tabs>
          <w:tab w:val="num" w:pos="1440"/>
        </w:tabs>
        <w:ind w:left="1440" w:hanging="360"/>
      </w:pPr>
      <w:rPr>
        <w:rFonts w:hint="default"/>
      </w:rPr>
    </w:lvl>
    <w:lvl w:ilvl="2" w:tplc="9EEC3EBA">
      <w:start w:val="3"/>
      <w:numFmt w:val="upperRoman"/>
      <w:lvlText w:val="%3."/>
      <w:lvlJc w:val="left"/>
      <w:pPr>
        <w:tabs>
          <w:tab w:val="num" w:pos="2700"/>
        </w:tabs>
        <w:ind w:left="2700" w:hanging="720"/>
      </w:pPr>
      <w:rPr>
        <w:rFonts w:hint="default"/>
      </w:rPr>
    </w:lvl>
    <w:lvl w:ilvl="3" w:tplc="0778C930">
      <w:start w:val="1"/>
      <w:numFmt w:val="upp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9">
    <w:nsid w:val="14500680"/>
    <w:multiLevelType w:val="hybridMultilevel"/>
    <w:tmpl w:val="AB7C660C"/>
    <w:lvl w:ilvl="0" w:tplc="1C765184">
      <w:start w:val="1"/>
      <w:numFmt w:val="upperRoman"/>
      <w:lvlText w:val="%1."/>
      <w:lvlJc w:val="left"/>
      <w:pPr>
        <w:ind w:left="1428" w:hanging="72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50">
    <w:nsid w:val="156D1B59"/>
    <w:multiLevelType w:val="hybridMultilevel"/>
    <w:tmpl w:val="53DCAB4E"/>
    <w:lvl w:ilvl="0" w:tplc="0C0A000F">
      <w:start w:val="4"/>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1">
    <w:nsid w:val="1A9C17CB"/>
    <w:multiLevelType w:val="hybridMultilevel"/>
    <w:tmpl w:val="9A5072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215A343E"/>
    <w:multiLevelType w:val="hybridMultilevel"/>
    <w:tmpl w:val="D8105FA8"/>
    <w:lvl w:ilvl="0" w:tplc="0C0A0003">
      <w:start w:val="1"/>
      <w:numFmt w:val="bullet"/>
      <w:lvlText w:val=""/>
      <w:lvlJc w:val="left"/>
      <w:pPr>
        <w:tabs>
          <w:tab w:val="num" w:pos="360"/>
        </w:tabs>
        <w:ind w:left="340" w:hanging="340"/>
      </w:pPr>
      <w:rPr>
        <w:rFonts w:ascii="Symbol" w:hAnsi="Symbol" w:hint="default"/>
        <w:b/>
        <w:i w:val="0"/>
        <w:color w:val="auto"/>
        <w:sz w:val="16"/>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3">
    <w:nsid w:val="2A2E5D21"/>
    <w:multiLevelType w:val="multilevel"/>
    <w:tmpl w:val="3A588D56"/>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lowerLetter"/>
      <w:lvlText w:val="%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2B7609DD"/>
    <w:multiLevelType w:val="multilevel"/>
    <w:tmpl w:val="1AE66D64"/>
    <w:lvl w:ilvl="0">
      <w:start w:val="10"/>
      <w:numFmt w:val="decimal"/>
      <w:lvlText w:val="%1"/>
      <w:lvlJc w:val="left"/>
      <w:pPr>
        <w:ind w:left="375" w:hanging="375"/>
      </w:pPr>
      <w:rPr>
        <w:rFonts w:hint="default"/>
        <w:b w:val="0"/>
      </w:rPr>
    </w:lvl>
    <w:lvl w:ilvl="1">
      <w:start w:val="1"/>
      <w:numFmt w:val="decimal"/>
      <w:lvlText w:val="%1.%2"/>
      <w:lvlJc w:val="left"/>
      <w:pPr>
        <w:ind w:left="801" w:hanging="375"/>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55">
    <w:nsid w:val="2E361164"/>
    <w:multiLevelType w:val="hybridMultilevel"/>
    <w:tmpl w:val="DFBA77B8"/>
    <w:name w:val="WW8Num1422"/>
    <w:lvl w:ilvl="0" w:tplc="7D907846">
      <w:start w:val="1"/>
      <w:numFmt w:val="decimal"/>
      <w:lvlText w:val="%1."/>
      <w:lvlJc w:val="left"/>
      <w:pPr>
        <w:tabs>
          <w:tab w:val="num" w:pos="720"/>
        </w:tabs>
        <w:ind w:left="720" w:hanging="360"/>
      </w:pPr>
      <w:rPr>
        <w:rFonts w:cs="Times New Roman"/>
        <w:b/>
        <w:bCs/>
      </w:rPr>
    </w:lvl>
    <w:lvl w:ilvl="1" w:tplc="0C0A0003">
      <w:start w:val="1"/>
      <w:numFmt w:val="bullet"/>
      <w:lvlText w:val=""/>
      <w:lvlJc w:val="left"/>
      <w:pPr>
        <w:tabs>
          <w:tab w:val="num" w:pos="1440"/>
        </w:tabs>
        <w:ind w:left="1440" w:hanging="360"/>
      </w:pPr>
      <w:rPr>
        <w:rFonts w:ascii="Symbol" w:hAnsi="Symbol" w:hint="default"/>
      </w:rPr>
    </w:lvl>
    <w:lvl w:ilvl="2" w:tplc="0C0A0005">
      <w:start w:val="1"/>
      <w:numFmt w:val="lowerRoman"/>
      <w:lvlText w:val="%3."/>
      <w:lvlJc w:val="right"/>
      <w:pPr>
        <w:tabs>
          <w:tab w:val="num" w:pos="2160"/>
        </w:tabs>
        <w:ind w:left="2160" w:hanging="18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lowerLetter"/>
      <w:lvlText w:val="%5."/>
      <w:lvlJc w:val="left"/>
      <w:pPr>
        <w:tabs>
          <w:tab w:val="num" w:pos="3600"/>
        </w:tabs>
        <w:ind w:left="3600" w:hanging="360"/>
      </w:pPr>
      <w:rPr>
        <w:rFonts w:cs="Times New Roman"/>
      </w:rPr>
    </w:lvl>
    <w:lvl w:ilvl="5" w:tplc="0C0A0005">
      <w:start w:val="1"/>
      <w:numFmt w:val="lowerRoman"/>
      <w:lvlText w:val="%6."/>
      <w:lvlJc w:val="right"/>
      <w:pPr>
        <w:tabs>
          <w:tab w:val="num" w:pos="4320"/>
        </w:tabs>
        <w:ind w:left="4320" w:hanging="18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lowerLetter"/>
      <w:lvlText w:val="%8."/>
      <w:lvlJc w:val="left"/>
      <w:pPr>
        <w:tabs>
          <w:tab w:val="num" w:pos="5760"/>
        </w:tabs>
        <w:ind w:left="5760" w:hanging="360"/>
      </w:pPr>
      <w:rPr>
        <w:rFonts w:cs="Times New Roman"/>
      </w:rPr>
    </w:lvl>
    <w:lvl w:ilvl="8" w:tplc="0C0A0005">
      <w:start w:val="1"/>
      <w:numFmt w:val="lowerRoman"/>
      <w:lvlText w:val="%9."/>
      <w:lvlJc w:val="right"/>
      <w:pPr>
        <w:tabs>
          <w:tab w:val="num" w:pos="6480"/>
        </w:tabs>
        <w:ind w:left="6480" w:hanging="180"/>
      </w:pPr>
      <w:rPr>
        <w:rFonts w:cs="Times New Roman"/>
      </w:rPr>
    </w:lvl>
  </w:abstractNum>
  <w:abstractNum w:abstractNumId="56">
    <w:nsid w:val="2FBC0709"/>
    <w:multiLevelType w:val="hybridMultilevel"/>
    <w:tmpl w:val="2B1E7882"/>
    <w:styleLink w:val="1115"/>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57">
    <w:nsid w:val="2FEE0A60"/>
    <w:multiLevelType w:val="hybridMultilevel"/>
    <w:tmpl w:val="5584FC84"/>
    <w:lvl w:ilvl="0" w:tplc="744E5EC0">
      <w:start w:val="1"/>
      <w:numFmt w:val="lowerLetter"/>
      <w:lvlText w:val="%1)"/>
      <w:lvlJc w:val="left"/>
      <w:pPr>
        <w:ind w:left="632" w:hanging="360"/>
      </w:pPr>
      <w:rPr>
        <w:rFonts w:cs="Times New Roman" w:hint="default"/>
        <w:b/>
      </w:rPr>
    </w:lvl>
    <w:lvl w:ilvl="1" w:tplc="080A0019" w:tentative="1">
      <w:start w:val="1"/>
      <w:numFmt w:val="lowerLetter"/>
      <w:lvlText w:val="%2."/>
      <w:lvlJc w:val="left"/>
      <w:pPr>
        <w:ind w:left="1352" w:hanging="360"/>
      </w:pPr>
      <w:rPr>
        <w:rFonts w:cs="Times New Roman"/>
      </w:rPr>
    </w:lvl>
    <w:lvl w:ilvl="2" w:tplc="080A001B" w:tentative="1">
      <w:start w:val="1"/>
      <w:numFmt w:val="lowerRoman"/>
      <w:lvlText w:val="%3."/>
      <w:lvlJc w:val="right"/>
      <w:pPr>
        <w:ind w:left="2072" w:hanging="180"/>
      </w:pPr>
      <w:rPr>
        <w:rFonts w:cs="Times New Roman"/>
      </w:rPr>
    </w:lvl>
    <w:lvl w:ilvl="3" w:tplc="080A000F" w:tentative="1">
      <w:start w:val="1"/>
      <w:numFmt w:val="decimal"/>
      <w:lvlText w:val="%4."/>
      <w:lvlJc w:val="left"/>
      <w:pPr>
        <w:ind w:left="2792" w:hanging="360"/>
      </w:pPr>
      <w:rPr>
        <w:rFonts w:cs="Times New Roman"/>
      </w:rPr>
    </w:lvl>
    <w:lvl w:ilvl="4" w:tplc="080A0019" w:tentative="1">
      <w:start w:val="1"/>
      <w:numFmt w:val="lowerLetter"/>
      <w:lvlText w:val="%5."/>
      <w:lvlJc w:val="left"/>
      <w:pPr>
        <w:ind w:left="3512" w:hanging="360"/>
      </w:pPr>
      <w:rPr>
        <w:rFonts w:cs="Times New Roman"/>
      </w:rPr>
    </w:lvl>
    <w:lvl w:ilvl="5" w:tplc="080A001B" w:tentative="1">
      <w:start w:val="1"/>
      <w:numFmt w:val="lowerRoman"/>
      <w:lvlText w:val="%6."/>
      <w:lvlJc w:val="right"/>
      <w:pPr>
        <w:ind w:left="4232" w:hanging="180"/>
      </w:pPr>
      <w:rPr>
        <w:rFonts w:cs="Times New Roman"/>
      </w:rPr>
    </w:lvl>
    <w:lvl w:ilvl="6" w:tplc="080A000F" w:tentative="1">
      <w:start w:val="1"/>
      <w:numFmt w:val="decimal"/>
      <w:lvlText w:val="%7."/>
      <w:lvlJc w:val="left"/>
      <w:pPr>
        <w:ind w:left="4952" w:hanging="360"/>
      </w:pPr>
      <w:rPr>
        <w:rFonts w:cs="Times New Roman"/>
      </w:rPr>
    </w:lvl>
    <w:lvl w:ilvl="7" w:tplc="080A0019" w:tentative="1">
      <w:start w:val="1"/>
      <w:numFmt w:val="lowerLetter"/>
      <w:lvlText w:val="%8."/>
      <w:lvlJc w:val="left"/>
      <w:pPr>
        <w:ind w:left="5672" w:hanging="360"/>
      </w:pPr>
      <w:rPr>
        <w:rFonts w:cs="Times New Roman"/>
      </w:rPr>
    </w:lvl>
    <w:lvl w:ilvl="8" w:tplc="080A001B" w:tentative="1">
      <w:start w:val="1"/>
      <w:numFmt w:val="lowerRoman"/>
      <w:lvlText w:val="%9."/>
      <w:lvlJc w:val="right"/>
      <w:pPr>
        <w:ind w:left="6392" w:hanging="180"/>
      </w:pPr>
      <w:rPr>
        <w:rFonts w:cs="Times New Roman"/>
      </w:rPr>
    </w:lvl>
  </w:abstractNum>
  <w:abstractNum w:abstractNumId="58">
    <w:nsid w:val="39F80F5C"/>
    <w:multiLevelType w:val="multilevel"/>
    <w:tmpl w:val="04B63084"/>
    <w:lvl w:ilvl="0">
      <w:start w:val="1"/>
      <w:numFmt w:val="decimal"/>
      <w:lvlText w:val="%1."/>
      <w:lvlJc w:val="left"/>
      <w:pPr>
        <w:ind w:left="502" w:hanging="360"/>
      </w:pPr>
      <w:rPr>
        <w:lang w:val="es-ES"/>
      </w:rPr>
    </w:lvl>
    <w:lvl w:ilvl="1">
      <w:start w:val="1"/>
      <w:numFmt w:val="decimal"/>
      <w:lvlText w:val="%1.%2."/>
      <w:lvlJc w:val="left"/>
      <w:pPr>
        <w:ind w:left="792" w:hanging="432"/>
      </w:pPr>
      <w:rPr>
        <w:b w:val="0"/>
        <w:color w:val="auto"/>
        <w:sz w:val="20"/>
        <w:szCs w:val="20"/>
      </w:rPr>
    </w:lvl>
    <w:lvl w:ilvl="2">
      <w:start w:val="1"/>
      <w:numFmt w:val="decimal"/>
      <w:lvlText w:val="%1.%2.%3."/>
      <w:lvlJc w:val="left"/>
      <w:pPr>
        <w:ind w:left="1224" w:hanging="504"/>
      </w:pPr>
      <w:rPr>
        <w:b w:val="0"/>
      </w:rPr>
    </w:lvl>
    <w:lvl w:ilvl="3">
      <w:start w:val="1"/>
      <w:numFmt w:val="lowerLetter"/>
      <w:lvlText w:val="%4)"/>
      <w:lvlJc w:val="left"/>
      <w:pPr>
        <w:ind w:left="1728" w:hanging="648"/>
      </w:pPr>
      <w:rPr>
        <w:b w:val="0"/>
      </w:r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lowerLetter"/>
      <w:lvlText w:val="%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3A644C48"/>
    <w:multiLevelType w:val="hybridMultilevel"/>
    <w:tmpl w:val="6BF8767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0">
    <w:nsid w:val="3B5A38B5"/>
    <w:multiLevelType w:val="hybridMultilevel"/>
    <w:tmpl w:val="A65EEEB8"/>
    <w:lvl w:ilvl="0" w:tplc="A142D292">
      <w:start w:val="1"/>
      <w:numFmt w:val="lowerLetter"/>
      <w:lvlText w:val="%1)"/>
      <w:lvlJc w:val="left"/>
      <w:pPr>
        <w:ind w:left="1413" w:hanging="705"/>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61">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2">
    <w:nsid w:val="3F112379"/>
    <w:multiLevelType w:val="hybridMultilevel"/>
    <w:tmpl w:val="94D88EC6"/>
    <w:lvl w:ilvl="0" w:tplc="0C0A0017">
      <w:start w:val="1"/>
      <w:numFmt w:val="lowerLetter"/>
      <w:lvlText w:val="%1)"/>
      <w:lvlJc w:val="left"/>
      <w:pPr>
        <w:ind w:left="1080" w:hanging="360"/>
      </w:pPr>
    </w:lvl>
    <w:lvl w:ilvl="1" w:tplc="0C0A0001">
      <w:start w:val="1"/>
      <w:numFmt w:val="bullet"/>
      <w:lvlText w:val=""/>
      <w:lvlJc w:val="left"/>
      <w:pPr>
        <w:ind w:left="1800" w:hanging="360"/>
      </w:pPr>
      <w:rPr>
        <w:rFonts w:ascii="Symbol" w:hAnsi="Symbol" w:hint="default"/>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3">
    <w:nsid w:val="3FCA6372"/>
    <w:multiLevelType w:val="hybridMultilevel"/>
    <w:tmpl w:val="8B72133A"/>
    <w:lvl w:ilvl="0" w:tplc="819EE8AC">
      <w:start w:val="1"/>
      <w:numFmt w:val="bullet"/>
      <w:lvlText w:val=""/>
      <w:lvlJc w:val="left"/>
      <w:pPr>
        <w:ind w:left="720" w:hanging="360"/>
      </w:pPr>
      <w:rPr>
        <w:rFonts w:ascii="Wingdings" w:hAnsi="Wingdings" w:hint="default"/>
      </w:rPr>
    </w:lvl>
    <w:lvl w:ilvl="1" w:tplc="6226C350"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64">
    <w:nsid w:val="40F64CEE"/>
    <w:multiLevelType w:val="hybridMultilevel"/>
    <w:tmpl w:val="602E56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49882258"/>
    <w:multiLevelType w:val="hybridMultilevel"/>
    <w:tmpl w:val="69EE303A"/>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6EBEEE44">
      <w:start w:val="2"/>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6">
    <w:nsid w:val="4CBA31C2"/>
    <w:multiLevelType w:val="hybridMultilevel"/>
    <w:tmpl w:val="9AB0EC34"/>
    <w:lvl w:ilvl="0" w:tplc="41FE387E">
      <w:start w:val="1"/>
      <w:numFmt w:val="lowerLetter"/>
      <w:lvlText w:val="%1)"/>
      <w:lvlJc w:val="left"/>
      <w:pPr>
        <w:ind w:left="719" w:hanging="43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7">
    <w:nsid w:val="4D341ADF"/>
    <w:multiLevelType w:val="hybridMultilevel"/>
    <w:tmpl w:val="779AEDAA"/>
    <w:lvl w:ilvl="0" w:tplc="5B8C9820">
      <w:start w:val="3"/>
      <w:numFmt w:val="upperLetter"/>
      <w:lvlText w:val="%1)"/>
      <w:lvlJc w:val="left"/>
      <w:pPr>
        <w:ind w:left="1080" w:hanging="360"/>
      </w:pPr>
      <w:rPr>
        <w:rFonts w:hint="default"/>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8">
    <w:nsid w:val="4F2F752E"/>
    <w:multiLevelType w:val="hybridMultilevel"/>
    <w:tmpl w:val="40E066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9">
    <w:nsid w:val="51BA1FEB"/>
    <w:multiLevelType w:val="hybridMultilevel"/>
    <w:tmpl w:val="44B8B616"/>
    <w:name w:val="WW8Num822"/>
    <w:lvl w:ilvl="0" w:tplc="080A0001">
      <w:start w:val="1"/>
      <w:numFmt w:val="bullet"/>
      <w:lvlText w:val=""/>
      <w:lvlJc w:val="left"/>
      <w:pPr>
        <w:ind w:left="1713" w:hanging="360"/>
      </w:pPr>
      <w:rPr>
        <w:rFonts w:ascii="Symbol" w:hAnsi="Symbol" w:hint="default"/>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70">
    <w:nsid w:val="5FA5021A"/>
    <w:multiLevelType w:val="multilevel"/>
    <w:tmpl w:val="8F8C869C"/>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71">
    <w:nsid w:val="62D41F94"/>
    <w:multiLevelType w:val="hybridMultilevel"/>
    <w:tmpl w:val="7474F8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nsid w:val="631271B9"/>
    <w:multiLevelType w:val="multilevel"/>
    <w:tmpl w:val="3642F9FE"/>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73">
    <w:nsid w:val="645A2AAC"/>
    <w:multiLevelType w:val="multilevel"/>
    <w:tmpl w:val="9352274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4">
    <w:nsid w:val="671672A4"/>
    <w:multiLevelType w:val="multilevel"/>
    <w:tmpl w:val="9C063DA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nsid w:val="700E1C3A"/>
    <w:multiLevelType w:val="hybridMultilevel"/>
    <w:tmpl w:val="3DA2BD62"/>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76">
    <w:nsid w:val="782442BA"/>
    <w:multiLevelType w:val="multilevel"/>
    <w:tmpl w:val="5CB4FE34"/>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77">
    <w:nsid w:val="7A061440"/>
    <w:multiLevelType w:val="hybridMultilevel"/>
    <w:tmpl w:val="E9340F90"/>
    <w:name w:val="WW8Num182"/>
    <w:lvl w:ilvl="0" w:tplc="C03A243E">
      <w:start w:val="1"/>
      <w:numFmt w:val="upperLetter"/>
      <w:lvlText w:val="%1."/>
      <w:lvlJc w:val="left"/>
      <w:pPr>
        <w:tabs>
          <w:tab w:val="num" w:pos="383"/>
        </w:tabs>
        <w:ind w:left="383"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8">
    <w:nsid w:val="7C3E2E42"/>
    <w:multiLevelType w:val="hybridMultilevel"/>
    <w:tmpl w:val="C616CAA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9">
    <w:nsid w:val="7CDF4F01"/>
    <w:multiLevelType w:val="hybridMultilevel"/>
    <w:tmpl w:val="CC94CE72"/>
    <w:lvl w:ilvl="0" w:tplc="6E4CD89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0"/>
  </w:num>
  <w:num w:numId="3">
    <w:abstractNumId w:val="65"/>
  </w:num>
  <w:num w:numId="4">
    <w:abstractNumId w:val="56"/>
  </w:num>
  <w:num w:numId="5">
    <w:abstractNumId w:val="28"/>
  </w:num>
  <w:num w:numId="6">
    <w:abstractNumId w:val="50"/>
  </w:num>
  <w:num w:numId="7">
    <w:abstractNumId w:val="48"/>
  </w:num>
  <w:num w:numId="8">
    <w:abstractNumId w:val="74"/>
  </w:num>
  <w:num w:numId="9">
    <w:abstractNumId w:val="25"/>
  </w:num>
  <w:num w:numId="10">
    <w:abstractNumId w:val="33"/>
  </w:num>
  <w:num w:numId="11">
    <w:abstractNumId w:val="36"/>
  </w:num>
  <w:num w:numId="12">
    <w:abstractNumId w:val="32"/>
  </w:num>
  <w:num w:numId="13">
    <w:abstractNumId w:val="59"/>
  </w:num>
  <w:num w:numId="14">
    <w:abstractNumId w:val="52"/>
  </w:num>
  <w:num w:numId="1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6"/>
  </w:num>
  <w:num w:numId="18">
    <w:abstractNumId w:val="63"/>
  </w:num>
  <w:num w:numId="19">
    <w:abstractNumId w:val="73"/>
  </w:num>
  <w:num w:numId="20">
    <w:abstractNumId w:val="64"/>
  </w:num>
  <w:num w:numId="21">
    <w:abstractNumId w:val="17"/>
  </w:num>
  <w:num w:numId="22">
    <w:abstractNumId w:val="67"/>
  </w:num>
  <w:num w:numId="23">
    <w:abstractNumId w:val="47"/>
  </w:num>
  <w:num w:numId="24">
    <w:abstractNumId w:val="76"/>
  </w:num>
  <w:num w:numId="25">
    <w:abstractNumId w:val="72"/>
  </w:num>
  <w:num w:numId="26">
    <w:abstractNumId w:val="45"/>
  </w:num>
  <w:num w:numId="27">
    <w:abstractNumId w:val="70"/>
  </w:num>
  <w:num w:numId="28">
    <w:abstractNumId w:val="68"/>
  </w:num>
  <w:num w:numId="29">
    <w:abstractNumId w:val="4"/>
  </w:num>
  <w:num w:numId="30">
    <w:abstractNumId w:val="79"/>
  </w:num>
  <w:num w:numId="31">
    <w:abstractNumId w:val="57"/>
  </w:num>
  <w:num w:numId="32">
    <w:abstractNumId w:val="42"/>
  </w:num>
  <w:num w:numId="33">
    <w:abstractNumId w:val="21"/>
  </w:num>
  <w:num w:numId="34">
    <w:abstractNumId w:val="3"/>
  </w:num>
  <w:num w:numId="35">
    <w:abstractNumId w:val="2"/>
  </w:num>
  <w:num w:numId="36">
    <w:abstractNumId w:val="1"/>
  </w:num>
  <w:num w:numId="37">
    <w:abstractNumId w:val="0"/>
  </w:num>
  <w:num w:numId="38">
    <w:abstractNumId w:val="44"/>
  </w:num>
  <w:num w:numId="39">
    <w:abstractNumId w:val="53"/>
  </w:num>
  <w:num w:numId="40">
    <w:abstractNumId w:val="54"/>
  </w:num>
  <w:num w:numId="41">
    <w:abstractNumId w:val="46"/>
  </w:num>
  <w:num w:numId="42">
    <w:abstractNumId w:val="75"/>
  </w:num>
  <w:num w:numId="43">
    <w:abstractNumId w:val="58"/>
  </w:num>
  <w:num w:numId="44">
    <w:abstractNumId w:val="40"/>
  </w:num>
  <w:num w:numId="45">
    <w:abstractNumId w:val="51"/>
  </w:num>
  <w:num w:numId="46">
    <w:abstractNumId w:val="71"/>
  </w:num>
  <w:num w:numId="47">
    <w:abstractNumId w:val="43"/>
  </w:num>
  <w:num w:numId="48">
    <w:abstractNumId w:val="62"/>
  </w:num>
  <w:num w:numId="49">
    <w:abstractNumId w:val="78"/>
  </w:num>
  <w:num w:numId="50">
    <w:abstractNumId w:val="4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activeWritingStyle w:appName="MSWord" w:lang="en-US"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3"/>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02A7"/>
    <w:rsid w:val="00006AA3"/>
    <w:rsid w:val="00006F7A"/>
    <w:rsid w:val="0000726F"/>
    <w:rsid w:val="00010A57"/>
    <w:rsid w:val="0001278A"/>
    <w:rsid w:val="00013E24"/>
    <w:rsid w:val="00014D2A"/>
    <w:rsid w:val="000179AA"/>
    <w:rsid w:val="0002079B"/>
    <w:rsid w:val="000239A9"/>
    <w:rsid w:val="00023C60"/>
    <w:rsid w:val="00024758"/>
    <w:rsid w:val="000251CB"/>
    <w:rsid w:val="000260CB"/>
    <w:rsid w:val="00026148"/>
    <w:rsid w:val="00026526"/>
    <w:rsid w:val="00026764"/>
    <w:rsid w:val="000269C0"/>
    <w:rsid w:val="00026B8C"/>
    <w:rsid w:val="00027849"/>
    <w:rsid w:val="000278E0"/>
    <w:rsid w:val="00027ADD"/>
    <w:rsid w:val="0003099D"/>
    <w:rsid w:val="00030C6E"/>
    <w:rsid w:val="00031A1F"/>
    <w:rsid w:val="00031AC7"/>
    <w:rsid w:val="00031B4B"/>
    <w:rsid w:val="00035621"/>
    <w:rsid w:val="00036672"/>
    <w:rsid w:val="00037A79"/>
    <w:rsid w:val="0004378F"/>
    <w:rsid w:val="00044B97"/>
    <w:rsid w:val="000470EE"/>
    <w:rsid w:val="0004715B"/>
    <w:rsid w:val="00047706"/>
    <w:rsid w:val="00050050"/>
    <w:rsid w:val="000509FE"/>
    <w:rsid w:val="000513EF"/>
    <w:rsid w:val="000529ED"/>
    <w:rsid w:val="00055784"/>
    <w:rsid w:val="000557E3"/>
    <w:rsid w:val="00055B07"/>
    <w:rsid w:val="00055D5E"/>
    <w:rsid w:val="00055D9D"/>
    <w:rsid w:val="00055EE6"/>
    <w:rsid w:val="00057312"/>
    <w:rsid w:val="00060361"/>
    <w:rsid w:val="0006233A"/>
    <w:rsid w:val="00070D96"/>
    <w:rsid w:val="000713DF"/>
    <w:rsid w:val="00074138"/>
    <w:rsid w:val="000758DA"/>
    <w:rsid w:val="000763A5"/>
    <w:rsid w:val="00076913"/>
    <w:rsid w:val="000773A5"/>
    <w:rsid w:val="00080637"/>
    <w:rsid w:val="00080D04"/>
    <w:rsid w:val="0008319F"/>
    <w:rsid w:val="000906BB"/>
    <w:rsid w:val="0009099C"/>
    <w:rsid w:val="000912F1"/>
    <w:rsid w:val="0009307C"/>
    <w:rsid w:val="000953C2"/>
    <w:rsid w:val="00097065"/>
    <w:rsid w:val="000A079A"/>
    <w:rsid w:val="000A0B1E"/>
    <w:rsid w:val="000A1ECA"/>
    <w:rsid w:val="000A28EF"/>
    <w:rsid w:val="000A3BC2"/>
    <w:rsid w:val="000A4C1E"/>
    <w:rsid w:val="000A6A4A"/>
    <w:rsid w:val="000B22E5"/>
    <w:rsid w:val="000B2AE6"/>
    <w:rsid w:val="000B64A9"/>
    <w:rsid w:val="000C29AE"/>
    <w:rsid w:val="000D0090"/>
    <w:rsid w:val="000D0825"/>
    <w:rsid w:val="000D101F"/>
    <w:rsid w:val="000D1C1D"/>
    <w:rsid w:val="000D1E8E"/>
    <w:rsid w:val="000D250B"/>
    <w:rsid w:val="000D6CEA"/>
    <w:rsid w:val="000E0C11"/>
    <w:rsid w:val="000E0ECD"/>
    <w:rsid w:val="000E2BCA"/>
    <w:rsid w:val="000E3113"/>
    <w:rsid w:val="000E390E"/>
    <w:rsid w:val="000E4169"/>
    <w:rsid w:val="000E6B37"/>
    <w:rsid w:val="000E72F7"/>
    <w:rsid w:val="000F0D68"/>
    <w:rsid w:val="000F1985"/>
    <w:rsid w:val="000F1E60"/>
    <w:rsid w:val="000F2D49"/>
    <w:rsid w:val="000F3726"/>
    <w:rsid w:val="000F48AD"/>
    <w:rsid w:val="000F6BF4"/>
    <w:rsid w:val="001013AF"/>
    <w:rsid w:val="001016A0"/>
    <w:rsid w:val="00104EB8"/>
    <w:rsid w:val="00105E1B"/>
    <w:rsid w:val="00106FA9"/>
    <w:rsid w:val="001074F5"/>
    <w:rsid w:val="00110FF3"/>
    <w:rsid w:val="001110AF"/>
    <w:rsid w:val="00112281"/>
    <w:rsid w:val="00114067"/>
    <w:rsid w:val="001142E1"/>
    <w:rsid w:val="00114A2A"/>
    <w:rsid w:val="001152C0"/>
    <w:rsid w:val="001158FD"/>
    <w:rsid w:val="00115B00"/>
    <w:rsid w:val="00115BFB"/>
    <w:rsid w:val="001161F3"/>
    <w:rsid w:val="001222F6"/>
    <w:rsid w:val="0012370D"/>
    <w:rsid w:val="00126B23"/>
    <w:rsid w:val="00133F34"/>
    <w:rsid w:val="00136AFE"/>
    <w:rsid w:val="00137707"/>
    <w:rsid w:val="00141854"/>
    <w:rsid w:val="0014335F"/>
    <w:rsid w:val="00143BA7"/>
    <w:rsid w:val="00145FE9"/>
    <w:rsid w:val="001473B5"/>
    <w:rsid w:val="00151DA0"/>
    <w:rsid w:val="0015698A"/>
    <w:rsid w:val="001579D0"/>
    <w:rsid w:val="00157BA4"/>
    <w:rsid w:val="001601B7"/>
    <w:rsid w:val="0016219C"/>
    <w:rsid w:val="00162404"/>
    <w:rsid w:val="00162CD0"/>
    <w:rsid w:val="001647F2"/>
    <w:rsid w:val="00164EE7"/>
    <w:rsid w:val="00166510"/>
    <w:rsid w:val="00167553"/>
    <w:rsid w:val="00172062"/>
    <w:rsid w:val="00173052"/>
    <w:rsid w:val="00176010"/>
    <w:rsid w:val="00180A16"/>
    <w:rsid w:val="00180BCF"/>
    <w:rsid w:val="001817C0"/>
    <w:rsid w:val="00181852"/>
    <w:rsid w:val="00182924"/>
    <w:rsid w:val="0018440D"/>
    <w:rsid w:val="001851F5"/>
    <w:rsid w:val="00192DD6"/>
    <w:rsid w:val="001933ED"/>
    <w:rsid w:val="00193945"/>
    <w:rsid w:val="00194188"/>
    <w:rsid w:val="001942BC"/>
    <w:rsid w:val="00197CF3"/>
    <w:rsid w:val="001A059E"/>
    <w:rsid w:val="001A2EE4"/>
    <w:rsid w:val="001A35D8"/>
    <w:rsid w:val="001A3B21"/>
    <w:rsid w:val="001A4788"/>
    <w:rsid w:val="001A6501"/>
    <w:rsid w:val="001B2F01"/>
    <w:rsid w:val="001B2FF9"/>
    <w:rsid w:val="001B4FF2"/>
    <w:rsid w:val="001B7D8F"/>
    <w:rsid w:val="001C1CEC"/>
    <w:rsid w:val="001C20AB"/>
    <w:rsid w:val="001C49E8"/>
    <w:rsid w:val="001C4E56"/>
    <w:rsid w:val="001C546F"/>
    <w:rsid w:val="001D1155"/>
    <w:rsid w:val="001D1314"/>
    <w:rsid w:val="001D64B8"/>
    <w:rsid w:val="001E2029"/>
    <w:rsid w:val="001E220C"/>
    <w:rsid w:val="001E2354"/>
    <w:rsid w:val="001E2F11"/>
    <w:rsid w:val="001E3DF1"/>
    <w:rsid w:val="001E66D4"/>
    <w:rsid w:val="001F0D59"/>
    <w:rsid w:val="001F255D"/>
    <w:rsid w:val="001F2572"/>
    <w:rsid w:val="001F2C37"/>
    <w:rsid w:val="001F3F16"/>
    <w:rsid w:val="001F4652"/>
    <w:rsid w:val="001F4BB4"/>
    <w:rsid w:val="001F5DA2"/>
    <w:rsid w:val="0020682A"/>
    <w:rsid w:val="002101C4"/>
    <w:rsid w:val="002200CE"/>
    <w:rsid w:val="00220E99"/>
    <w:rsid w:val="0022115B"/>
    <w:rsid w:val="00223084"/>
    <w:rsid w:val="00223743"/>
    <w:rsid w:val="002250A3"/>
    <w:rsid w:val="0023269B"/>
    <w:rsid w:val="00232BAF"/>
    <w:rsid w:val="00232BEF"/>
    <w:rsid w:val="00232D78"/>
    <w:rsid w:val="0023377A"/>
    <w:rsid w:val="00234D10"/>
    <w:rsid w:val="00234FAF"/>
    <w:rsid w:val="002350F5"/>
    <w:rsid w:val="00241569"/>
    <w:rsid w:val="00241CA2"/>
    <w:rsid w:val="00242466"/>
    <w:rsid w:val="00243E88"/>
    <w:rsid w:val="00244042"/>
    <w:rsid w:val="00244635"/>
    <w:rsid w:val="002448CC"/>
    <w:rsid w:val="002450FA"/>
    <w:rsid w:val="00245752"/>
    <w:rsid w:val="00245EEF"/>
    <w:rsid w:val="00247B47"/>
    <w:rsid w:val="002526D0"/>
    <w:rsid w:val="0025382D"/>
    <w:rsid w:val="00253E14"/>
    <w:rsid w:val="002648E7"/>
    <w:rsid w:val="00272BEE"/>
    <w:rsid w:val="0027531E"/>
    <w:rsid w:val="002756C9"/>
    <w:rsid w:val="00275A99"/>
    <w:rsid w:val="00276725"/>
    <w:rsid w:val="00277684"/>
    <w:rsid w:val="00277CE2"/>
    <w:rsid w:val="00281AE2"/>
    <w:rsid w:val="002841A4"/>
    <w:rsid w:val="00284269"/>
    <w:rsid w:val="00284681"/>
    <w:rsid w:val="00284B0F"/>
    <w:rsid w:val="002859F6"/>
    <w:rsid w:val="00285FF9"/>
    <w:rsid w:val="00286BBC"/>
    <w:rsid w:val="00291E74"/>
    <w:rsid w:val="00292BCA"/>
    <w:rsid w:val="00293B6F"/>
    <w:rsid w:val="00293D6D"/>
    <w:rsid w:val="0029482F"/>
    <w:rsid w:val="00294B4F"/>
    <w:rsid w:val="002A1C15"/>
    <w:rsid w:val="002A1CD4"/>
    <w:rsid w:val="002A22A9"/>
    <w:rsid w:val="002A2549"/>
    <w:rsid w:val="002A263B"/>
    <w:rsid w:val="002A2BD5"/>
    <w:rsid w:val="002A2F40"/>
    <w:rsid w:val="002B03D3"/>
    <w:rsid w:val="002B4BAD"/>
    <w:rsid w:val="002B7A14"/>
    <w:rsid w:val="002B7A7C"/>
    <w:rsid w:val="002B7D5E"/>
    <w:rsid w:val="002C3877"/>
    <w:rsid w:val="002C4523"/>
    <w:rsid w:val="002C4845"/>
    <w:rsid w:val="002C49DC"/>
    <w:rsid w:val="002C5217"/>
    <w:rsid w:val="002C54E8"/>
    <w:rsid w:val="002C6338"/>
    <w:rsid w:val="002D1178"/>
    <w:rsid w:val="002D20E3"/>
    <w:rsid w:val="002D4F8F"/>
    <w:rsid w:val="002D59D1"/>
    <w:rsid w:val="002D68CE"/>
    <w:rsid w:val="002D7E18"/>
    <w:rsid w:val="002D7F29"/>
    <w:rsid w:val="002D7FFA"/>
    <w:rsid w:val="002E339A"/>
    <w:rsid w:val="002E3C0F"/>
    <w:rsid w:val="002E48E7"/>
    <w:rsid w:val="002E51D5"/>
    <w:rsid w:val="002E77B6"/>
    <w:rsid w:val="002F3698"/>
    <w:rsid w:val="002F3E18"/>
    <w:rsid w:val="002F4670"/>
    <w:rsid w:val="002F5C97"/>
    <w:rsid w:val="002F741E"/>
    <w:rsid w:val="0030030F"/>
    <w:rsid w:val="00304B9E"/>
    <w:rsid w:val="00304BDD"/>
    <w:rsid w:val="0030559F"/>
    <w:rsid w:val="003100C9"/>
    <w:rsid w:val="00310C9A"/>
    <w:rsid w:val="00311C05"/>
    <w:rsid w:val="003166EA"/>
    <w:rsid w:val="00320549"/>
    <w:rsid w:val="0032329B"/>
    <w:rsid w:val="00325A49"/>
    <w:rsid w:val="003268D6"/>
    <w:rsid w:val="00327029"/>
    <w:rsid w:val="003275A4"/>
    <w:rsid w:val="0032760E"/>
    <w:rsid w:val="00330858"/>
    <w:rsid w:val="00330D08"/>
    <w:rsid w:val="00330FF6"/>
    <w:rsid w:val="003336FF"/>
    <w:rsid w:val="0033388A"/>
    <w:rsid w:val="00333D3D"/>
    <w:rsid w:val="00335588"/>
    <w:rsid w:val="00335991"/>
    <w:rsid w:val="00336A3E"/>
    <w:rsid w:val="0034258D"/>
    <w:rsid w:val="00344424"/>
    <w:rsid w:val="00347CA2"/>
    <w:rsid w:val="00350A38"/>
    <w:rsid w:val="00350E6C"/>
    <w:rsid w:val="00352AB3"/>
    <w:rsid w:val="003549DB"/>
    <w:rsid w:val="00356414"/>
    <w:rsid w:val="0035726C"/>
    <w:rsid w:val="00357D1D"/>
    <w:rsid w:val="00360912"/>
    <w:rsid w:val="00362783"/>
    <w:rsid w:val="00362DE8"/>
    <w:rsid w:val="00363305"/>
    <w:rsid w:val="00365A48"/>
    <w:rsid w:val="00365EF8"/>
    <w:rsid w:val="003661F3"/>
    <w:rsid w:val="00367ED1"/>
    <w:rsid w:val="00370732"/>
    <w:rsid w:val="003738E4"/>
    <w:rsid w:val="00376ADD"/>
    <w:rsid w:val="00376D47"/>
    <w:rsid w:val="0038002C"/>
    <w:rsid w:val="0038027B"/>
    <w:rsid w:val="00382F70"/>
    <w:rsid w:val="00383EF0"/>
    <w:rsid w:val="003845A4"/>
    <w:rsid w:val="00386031"/>
    <w:rsid w:val="003867FA"/>
    <w:rsid w:val="00387079"/>
    <w:rsid w:val="003909B3"/>
    <w:rsid w:val="00396069"/>
    <w:rsid w:val="00396D2A"/>
    <w:rsid w:val="0039739A"/>
    <w:rsid w:val="003A03B5"/>
    <w:rsid w:val="003A247E"/>
    <w:rsid w:val="003A3B3B"/>
    <w:rsid w:val="003A5C50"/>
    <w:rsid w:val="003A68E2"/>
    <w:rsid w:val="003A6D01"/>
    <w:rsid w:val="003A732D"/>
    <w:rsid w:val="003B22E1"/>
    <w:rsid w:val="003B28D9"/>
    <w:rsid w:val="003B3D61"/>
    <w:rsid w:val="003B3DE2"/>
    <w:rsid w:val="003B4261"/>
    <w:rsid w:val="003B440B"/>
    <w:rsid w:val="003B50AE"/>
    <w:rsid w:val="003C047F"/>
    <w:rsid w:val="003C08F0"/>
    <w:rsid w:val="003C23C4"/>
    <w:rsid w:val="003C2E91"/>
    <w:rsid w:val="003C3EDE"/>
    <w:rsid w:val="003C4BBA"/>
    <w:rsid w:val="003C5710"/>
    <w:rsid w:val="003C6B80"/>
    <w:rsid w:val="003C7127"/>
    <w:rsid w:val="003D28C1"/>
    <w:rsid w:val="003D2E5A"/>
    <w:rsid w:val="003D7710"/>
    <w:rsid w:val="003E1349"/>
    <w:rsid w:val="003E280E"/>
    <w:rsid w:val="003E5055"/>
    <w:rsid w:val="003E7547"/>
    <w:rsid w:val="003E7CBC"/>
    <w:rsid w:val="003F0502"/>
    <w:rsid w:val="003F13EC"/>
    <w:rsid w:val="003F3222"/>
    <w:rsid w:val="003F5A66"/>
    <w:rsid w:val="003F7CBE"/>
    <w:rsid w:val="00400FAE"/>
    <w:rsid w:val="0040101A"/>
    <w:rsid w:val="0040169E"/>
    <w:rsid w:val="00401F2B"/>
    <w:rsid w:val="00404BA2"/>
    <w:rsid w:val="00407F61"/>
    <w:rsid w:val="00410BF7"/>
    <w:rsid w:val="004128F0"/>
    <w:rsid w:val="00412E06"/>
    <w:rsid w:val="004139C7"/>
    <w:rsid w:val="00417412"/>
    <w:rsid w:val="00420055"/>
    <w:rsid w:val="004218EB"/>
    <w:rsid w:val="00422347"/>
    <w:rsid w:val="00425148"/>
    <w:rsid w:val="00426672"/>
    <w:rsid w:val="00426CF5"/>
    <w:rsid w:val="00430E84"/>
    <w:rsid w:val="00430F7A"/>
    <w:rsid w:val="0043100F"/>
    <w:rsid w:val="00431C8D"/>
    <w:rsid w:val="00442791"/>
    <w:rsid w:val="00442F46"/>
    <w:rsid w:val="00442F9C"/>
    <w:rsid w:val="00443939"/>
    <w:rsid w:val="00444DC1"/>
    <w:rsid w:val="0044557D"/>
    <w:rsid w:val="0044559B"/>
    <w:rsid w:val="00445882"/>
    <w:rsid w:val="00446A32"/>
    <w:rsid w:val="00446C8D"/>
    <w:rsid w:val="00446CD7"/>
    <w:rsid w:val="0044726C"/>
    <w:rsid w:val="004521C9"/>
    <w:rsid w:val="00452584"/>
    <w:rsid w:val="004525AE"/>
    <w:rsid w:val="004543C2"/>
    <w:rsid w:val="004562B6"/>
    <w:rsid w:val="004607A9"/>
    <w:rsid w:val="00461E3B"/>
    <w:rsid w:val="004627D7"/>
    <w:rsid w:val="00462882"/>
    <w:rsid w:val="00463BCD"/>
    <w:rsid w:val="00465069"/>
    <w:rsid w:val="00466A19"/>
    <w:rsid w:val="00471F39"/>
    <w:rsid w:val="00472013"/>
    <w:rsid w:val="00472C68"/>
    <w:rsid w:val="00475897"/>
    <w:rsid w:val="0048015C"/>
    <w:rsid w:val="00481899"/>
    <w:rsid w:val="00483569"/>
    <w:rsid w:val="004841EF"/>
    <w:rsid w:val="00485F3D"/>
    <w:rsid w:val="004860E2"/>
    <w:rsid w:val="00486BA3"/>
    <w:rsid w:val="00491932"/>
    <w:rsid w:val="004919E7"/>
    <w:rsid w:val="00493659"/>
    <w:rsid w:val="0049463A"/>
    <w:rsid w:val="004946C7"/>
    <w:rsid w:val="004953B0"/>
    <w:rsid w:val="00496549"/>
    <w:rsid w:val="004977AC"/>
    <w:rsid w:val="004A0C1B"/>
    <w:rsid w:val="004A0D44"/>
    <w:rsid w:val="004A1238"/>
    <w:rsid w:val="004A319B"/>
    <w:rsid w:val="004A561B"/>
    <w:rsid w:val="004A6B83"/>
    <w:rsid w:val="004B09D7"/>
    <w:rsid w:val="004B2F68"/>
    <w:rsid w:val="004B7C4E"/>
    <w:rsid w:val="004C0503"/>
    <w:rsid w:val="004C09C2"/>
    <w:rsid w:val="004C0B32"/>
    <w:rsid w:val="004C21D8"/>
    <w:rsid w:val="004C25E1"/>
    <w:rsid w:val="004C4D74"/>
    <w:rsid w:val="004C552D"/>
    <w:rsid w:val="004C6730"/>
    <w:rsid w:val="004C6AFD"/>
    <w:rsid w:val="004C6FD4"/>
    <w:rsid w:val="004C74C6"/>
    <w:rsid w:val="004D24B8"/>
    <w:rsid w:val="004D2E4F"/>
    <w:rsid w:val="004D3BB7"/>
    <w:rsid w:val="004D4430"/>
    <w:rsid w:val="004D49A0"/>
    <w:rsid w:val="004E1384"/>
    <w:rsid w:val="004E19B5"/>
    <w:rsid w:val="004E1F70"/>
    <w:rsid w:val="004E2BC7"/>
    <w:rsid w:val="004E315D"/>
    <w:rsid w:val="004E438B"/>
    <w:rsid w:val="004E5039"/>
    <w:rsid w:val="004E672B"/>
    <w:rsid w:val="004E6751"/>
    <w:rsid w:val="004F2F42"/>
    <w:rsid w:val="004F4F29"/>
    <w:rsid w:val="004F6B17"/>
    <w:rsid w:val="00503001"/>
    <w:rsid w:val="0050312D"/>
    <w:rsid w:val="0050464A"/>
    <w:rsid w:val="005053FF"/>
    <w:rsid w:val="00505893"/>
    <w:rsid w:val="00507E14"/>
    <w:rsid w:val="00510494"/>
    <w:rsid w:val="005161BF"/>
    <w:rsid w:val="00520173"/>
    <w:rsid w:val="005206FA"/>
    <w:rsid w:val="0052073A"/>
    <w:rsid w:val="00521A7B"/>
    <w:rsid w:val="0052383E"/>
    <w:rsid w:val="005249D3"/>
    <w:rsid w:val="00525224"/>
    <w:rsid w:val="0052672C"/>
    <w:rsid w:val="005301F8"/>
    <w:rsid w:val="005312FA"/>
    <w:rsid w:val="00533E1F"/>
    <w:rsid w:val="005355EC"/>
    <w:rsid w:val="005362D9"/>
    <w:rsid w:val="0054736F"/>
    <w:rsid w:val="005476E8"/>
    <w:rsid w:val="00551B57"/>
    <w:rsid w:val="0055299B"/>
    <w:rsid w:val="005534A3"/>
    <w:rsid w:val="005538A9"/>
    <w:rsid w:val="00553B4E"/>
    <w:rsid w:val="0055447E"/>
    <w:rsid w:val="00556135"/>
    <w:rsid w:val="00556B28"/>
    <w:rsid w:val="00560805"/>
    <w:rsid w:val="0056159C"/>
    <w:rsid w:val="00562DC2"/>
    <w:rsid w:val="00564149"/>
    <w:rsid w:val="005656FA"/>
    <w:rsid w:val="0057017B"/>
    <w:rsid w:val="005733C9"/>
    <w:rsid w:val="00573D34"/>
    <w:rsid w:val="00574905"/>
    <w:rsid w:val="00575973"/>
    <w:rsid w:val="00576A58"/>
    <w:rsid w:val="00576A9A"/>
    <w:rsid w:val="00577089"/>
    <w:rsid w:val="00581900"/>
    <w:rsid w:val="00582E5C"/>
    <w:rsid w:val="0058304F"/>
    <w:rsid w:val="005849AE"/>
    <w:rsid w:val="00590985"/>
    <w:rsid w:val="00591893"/>
    <w:rsid w:val="00592B85"/>
    <w:rsid w:val="005946A7"/>
    <w:rsid w:val="00594F7F"/>
    <w:rsid w:val="005955E3"/>
    <w:rsid w:val="005960EB"/>
    <w:rsid w:val="00597F3C"/>
    <w:rsid w:val="005A076D"/>
    <w:rsid w:val="005A1167"/>
    <w:rsid w:val="005A22D0"/>
    <w:rsid w:val="005A323F"/>
    <w:rsid w:val="005A3764"/>
    <w:rsid w:val="005A4AB1"/>
    <w:rsid w:val="005B212D"/>
    <w:rsid w:val="005B268D"/>
    <w:rsid w:val="005B3D20"/>
    <w:rsid w:val="005B58F7"/>
    <w:rsid w:val="005B77CE"/>
    <w:rsid w:val="005C590F"/>
    <w:rsid w:val="005C601E"/>
    <w:rsid w:val="005C7F19"/>
    <w:rsid w:val="005D164A"/>
    <w:rsid w:val="005D2168"/>
    <w:rsid w:val="005D2D6A"/>
    <w:rsid w:val="005D72BF"/>
    <w:rsid w:val="005D7EA4"/>
    <w:rsid w:val="005E0D06"/>
    <w:rsid w:val="005E1DD4"/>
    <w:rsid w:val="005E219E"/>
    <w:rsid w:val="005E28D8"/>
    <w:rsid w:val="005E693D"/>
    <w:rsid w:val="005E7470"/>
    <w:rsid w:val="005E78B8"/>
    <w:rsid w:val="005F1FD8"/>
    <w:rsid w:val="005F2713"/>
    <w:rsid w:val="005F295F"/>
    <w:rsid w:val="005F2C84"/>
    <w:rsid w:val="005F6249"/>
    <w:rsid w:val="005F7116"/>
    <w:rsid w:val="00600E89"/>
    <w:rsid w:val="006017D0"/>
    <w:rsid w:val="00605353"/>
    <w:rsid w:val="0060798D"/>
    <w:rsid w:val="00610F8C"/>
    <w:rsid w:val="006127B6"/>
    <w:rsid w:val="006141E2"/>
    <w:rsid w:val="00617253"/>
    <w:rsid w:val="0061787A"/>
    <w:rsid w:val="006229A5"/>
    <w:rsid w:val="00626097"/>
    <w:rsid w:val="00626440"/>
    <w:rsid w:val="006275F6"/>
    <w:rsid w:val="00634780"/>
    <w:rsid w:val="00636D28"/>
    <w:rsid w:val="00636FC6"/>
    <w:rsid w:val="006374B2"/>
    <w:rsid w:val="00640D42"/>
    <w:rsid w:val="0064166D"/>
    <w:rsid w:val="00641F3A"/>
    <w:rsid w:val="00645A90"/>
    <w:rsid w:val="0065197D"/>
    <w:rsid w:val="0065658E"/>
    <w:rsid w:val="00666FFC"/>
    <w:rsid w:val="00667797"/>
    <w:rsid w:val="006703F9"/>
    <w:rsid w:val="00671930"/>
    <w:rsid w:val="00672ABD"/>
    <w:rsid w:val="00672F8F"/>
    <w:rsid w:val="00673EEF"/>
    <w:rsid w:val="00675E76"/>
    <w:rsid w:val="00677B71"/>
    <w:rsid w:val="00677FD8"/>
    <w:rsid w:val="00682E5F"/>
    <w:rsid w:val="006830E7"/>
    <w:rsid w:val="006832B8"/>
    <w:rsid w:val="00683C97"/>
    <w:rsid w:val="006854F5"/>
    <w:rsid w:val="00685F85"/>
    <w:rsid w:val="0068629F"/>
    <w:rsid w:val="00686FEC"/>
    <w:rsid w:val="006930E2"/>
    <w:rsid w:val="00697298"/>
    <w:rsid w:val="006A2698"/>
    <w:rsid w:val="006A2F35"/>
    <w:rsid w:val="006A3433"/>
    <w:rsid w:val="006A37FC"/>
    <w:rsid w:val="006A4D1A"/>
    <w:rsid w:val="006A4FD2"/>
    <w:rsid w:val="006A730F"/>
    <w:rsid w:val="006A75B4"/>
    <w:rsid w:val="006B1324"/>
    <w:rsid w:val="006B2809"/>
    <w:rsid w:val="006B2FB1"/>
    <w:rsid w:val="006B502C"/>
    <w:rsid w:val="006B59C7"/>
    <w:rsid w:val="006B5EA8"/>
    <w:rsid w:val="006B6025"/>
    <w:rsid w:val="006C0692"/>
    <w:rsid w:val="006C3779"/>
    <w:rsid w:val="006C3873"/>
    <w:rsid w:val="006C3E1E"/>
    <w:rsid w:val="006C3EB1"/>
    <w:rsid w:val="006C6B66"/>
    <w:rsid w:val="006C6E2D"/>
    <w:rsid w:val="006C75E4"/>
    <w:rsid w:val="006D092F"/>
    <w:rsid w:val="006D3335"/>
    <w:rsid w:val="006E1CFE"/>
    <w:rsid w:val="006E1F8A"/>
    <w:rsid w:val="006E3AC3"/>
    <w:rsid w:val="006E4AF2"/>
    <w:rsid w:val="006E5BFF"/>
    <w:rsid w:val="006F633E"/>
    <w:rsid w:val="006F6D77"/>
    <w:rsid w:val="006F6F28"/>
    <w:rsid w:val="006F7BB6"/>
    <w:rsid w:val="00700F0D"/>
    <w:rsid w:val="00701630"/>
    <w:rsid w:val="00703E73"/>
    <w:rsid w:val="00711A99"/>
    <w:rsid w:val="00711B42"/>
    <w:rsid w:val="00712AA4"/>
    <w:rsid w:val="007136C9"/>
    <w:rsid w:val="007139BD"/>
    <w:rsid w:val="0071475A"/>
    <w:rsid w:val="00716359"/>
    <w:rsid w:val="00720736"/>
    <w:rsid w:val="00720A15"/>
    <w:rsid w:val="00720F09"/>
    <w:rsid w:val="00721814"/>
    <w:rsid w:val="00724DED"/>
    <w:rsid w:val="00727010"/>
    <w:rsid w:val="00730206"/>
    <w:rsid w:val="007322B5"/>
    <w:rsid w:val="00733996"/>
    <w:rsid w:val="007344C3"/>
    <w:rsid w:val="007370FA"/>
    <w:rsid w:val="00737F48"/>
    <w:rsid w:val="007420C7"/>
    <w:rsid w:val="0074249C"/>
    <w:rsid w:val="007424CA"/>
    <w:rsid w:val="0074253B"/>
    <w:rsid w:val="00742AA1"/>
    <w:rsid w:val="00742FAF"/>
    <w:rsid w:val="007430C6"/>
    <w:rsid w:val="0074322E"/>
    <w:rsid w:val="00743AF3"/>
    <w:rsid w:val="00745BB7"/>
    <w:rsid w:val="00745EF5"/>
    <w:rsid w:val="00752AB8"/>
    <w:rsid w:val="00753A55"/>
    <w:rsid w:val="00756C84"/>
    <w:rsid w:val="007573EC"/>
    <w:rsid w:val="007643FB"/>
    <w:rsid w:val="00771BA9"/>
    <w:rsid w:val="00774265"/>
    <w:rsid w:val="007743C2"/>
    <w:rsid w:val="00774DAA"/>
    <w:rsid w:val="007772E9"/>
    <w:rsid w:val="007854C8"/>
    <w:rsid w:val="00785BD9"/>
    <w:rsid w:val="00791B03"/>
    <w:rsid w:val="0079303A"/>
    <w:rsid w:val="00794F17"/>
    <w:rsid w:val="007A33C3"/>
    <w:rsid w:val="007A4C80"/>
    <w:rsid w:val="007B0134"/>
    <w:rsid w:val="007C02F8"/>
    <w:rsid w:val="007C0B29"/>
    <w:rsid w:val="007C0B3A"/>
    <w:rsid w:val="007C1E4A"/>
    <w:rsid w:val="007C2217"/>
    <w:rsid w:val="007C4038"/>
    <w:rsid w:val="007C5768"/>
    <w:rsid w:val="007C63C4"/>
    <w:rsid w:val="007C7127"/>
    <w:rsid w:val="007C72FF"/>
    <w:rsid w:val="007D0B25"/>
    <w:rsid w:val="007D17D7"/>
    <w:rsid w:val="007D2A48"/>
    <w:rsid w:val="007D7763"/>
    <w:rsid w:val="007D786D"/>
    <w:rsid w:val="007D7938"/>
    <w:rsid w:val="007D7F01"/>
    <w:rsid w:val="007E09CB"/>
    <w:rsid w:val="007E31F2"/>
    <w:rsid w:val="007E4125"/>
    <w:rsid w:val="007E4420"/>
    <w:rsid w:val="007E5135"/>
    <w:rsid w:val="007E5E62"/>
    <w:rsid w:val="007E690B"/>
    <w:rsid w:val="007F036F"/>
    <w:rsid w:val="007F0DD6"/>
    <w:rsid w:val="007F10CC"/>
    <w:rsid w:val="007F1762"/>
    <w:rsid w:val="007F1EE3"/>
    <w:rsid w:val="007F7177"/>
    <w:rsid w:val="00801636"/>
    <w:rsid w:val="00802493"/>
    <w:rsid w:val="008026D3"/>
    <w:rsid w:val="00803AF0"/>
    <w:rsid w:val="008040F8"/>
    <w:rsid w:val="00807B85"/>
    <w:rsid w:val="0081216E"/>
    <w:rsid w:val="00813402"/>
    <w:rsid w:val="00816155"/>
    <w:rsid w:val="00816386"/>
    <w:rsid w:val="008220E4"/>
    <w:rsid w:val="00823EF8"/>
    <w:rsid w:val="00825139"/>
    <w:rsid w:val="00825671"/>
    <w:rsid w:val="008257AE"/>
    <w:rsid w:val="008257D2"/>
    <w:rsid w:val="00825A0D"/>
    <w:rsid w:val="00826044"/>
    <w:rsid w:val="00830A92"/>
    <w:rsid w:val="00831FFE"/>
    <w:rsid w:val="0083370F"/>
    <w:rsid w:val="00834C5F"/>
    <w:rsid w:val="00835E2B"/>
    <w:rsid w:val="008401EB"/>
    <w:rsid w:val="00841D82"/>
    <w:rsid w:val="00842555"/>
    <w:rsid w:val="008463AB"/>
    <w:rsid w:val="00846461"/>
    <w:rsid w:val="008476F8"/>
    <w:rsid w:val="00847E83"/>
    <w:rsid w:val="00851CB1"/>
    <w:rsid w:val="00851EBA"/>
    <w:rsid w:val="0085283A"/>
    <w:rsid w:val="00853D3A"/>
    <w:rsid w:val="008547E7"/>
    <w:rsid w:val="00862379"/>
    <w:rsid w:val="008654E8"/>
    <w:rsid w:val="00872747"/>
    <w:rsid w:val="008734DD"/>
    <w:rsid w:val="008740E8"/>
    <w:rsid w:val="00874306"/>
    <w:rsid w:val="008768C3"/>
    <w:rsid w:val="00876B23"/>
    <w:rsid w:val="00882700"/>
    <w:rsid w:val="00883696"/>
    <w:rsid w:val="00884F3E"/>
    <w:rsid w:val="00885134"/>
    <w:rsid w:val="00885AF6"/>
    <w:rsid w:val="008903B0"/>
    <w:rsid w:val="00890DF5"/>
    <w:rsid w:val="008910AF"/>
    <w:rsid w:val="0089208D"/>
    <w:rsid w:val="00892D7A"/>
    <w:rsid w:val="00893386"/>
    <w:rsid w:val="00893AA6"/>
    <w:rsid w:val="008958D2"/>
    <w:rsid w:val="008A1534"/>
    <w:rsid w:val="008A2E5F"/>
    <w:rsid w:val="008A5294"/>
    <w:rsid w:val="008A6008"/>
    <w:rsid w:val="008A6DB4"/>
    <w:rsid w:val="008A7DAF"/>
    <w:rsid w:val="008B0135"/>
    <w:rsid w:val="008B0B48"/>
    <w:rsid w:val="008B42FF"/>
    <w:rsid w:val="008B5C22"/>
    <w:rsid w:val="008B6AA9"/>
    <w:rsid w:val="008B7045"/>
    <w:rsid w:val="008B793C"/>
    <w:rsid w:val="008C1A66"/>
    <w:rsid w:val="008C718D"/>
    <w:rsid w:val="008D2F46"/>
    <w:rsid w:val="008D4D62"/>
    <w:rsid w:val="008D4E35"/>
    <w:rsid w:val="008D73AC"/>
    <w:rsid w:val="008E03FD"/>
    <w:rsid w:val="008E25A3"/>
    <w:rsid w:val="008E70C9"/>
    <w:rsid w:val="008E77F4"/>
    <w:rsid w:val="008E78B1"/>
    <w:rsid w:val="008F1337"/>
    <w:rsid w:val="00901917"/>
    <w:rsid w:val="00903F98"/>
    <w:rsid w:val="00904981"/>
    <w:rsid w:val="00910D9A"/>
    <w:rsid w:val="009122EB"/>
    <w:rsid w:val="00912866"/>
    <w:rsid w:val="00915DA9"/>
    <w:rsid w:val="00915F60"/>
    <w:rsid w:val="0091672D"/>
    <w:rsid w:val="00917381"/>
    <w:rsid w:val="0091742D"/>
    <w:rsid w:val="0092118D"/>
    <w:rsid w:val="00921C27"/>
    <w:rsid w:val="0092498B"/>
    <w:rsid w:val="00924F47"/>
    <w:rsid w:val="00927D2B"/>
    <w:rsid w:val="0093297D"/>
    <w:rsid w:val="00933BE3"/>
    <w:rsid w:val="00934001"/>
    <w:rsid w:val="0093403B"/>
    <w:rsid w:val="009353C0"/>
    <w:rsid w:val="0093743A"/>
    <w:rsid w:val="009376D5"/>
    <w:rsid w:val="00940B8F"/>
    <w:rsid w:val="00943AE8"/>
    <w:rsid w:val="0094480D"/>
    <w:rsid w:val="009461D6"/>
    <w:rsid w:val="0094665C"/>
    <w:rsid w:val="009477A2"/>
    <w:rsid w:val="00950529"/>
    <w:rsid w:val="009538A9"/>
    <w:rsid w:val="0096137F"/>
    <w:rsid w:val="0096229A"/>
    <w:rsid w:val="0096242B"/>
    <w:rsid w:val="00962754"/>
    <w:rsid w:val="0096530A"/>
    <w:rsid w:val="00974731"/>
    <w:rsid w:val="00975292"/>
    <w:rsid w:val="00975D91"/>
    <w:rsid w:val="00975DC8"/>
    <w:rsid w:val="009778AA"/>
    <w:rsid w:val="00982D2B"/>
    <w:rsid w:val="00983F21"/>
    <w:rsid w:val="00984BCF"/>
    <w:rsid w:val="00985FD3"/>
    <w:rsid w:val="00986900"/>
    <w:rsid w:val="009877D3"/>
    <w:rsid w:val="00990A57"/>
    <w:rsid w:val="0099130A"/>
    <w:rsid w:val="009937CF"/>
    <w:rsid w:val="0099540E"/>
    <w:rsid w:val="00995543"/>
    <w:rsid w:val="00997855"/>
    <w:rsid w:val="009A1589"/>
    <w:rsid w:val="009A4BB7"/>
    <w:rsid w:val="009A5477"/>
    <w:rsid w:val="009A62E7"/>
    <w:rsid w:val="009A673C"/>
    <w:rsid w:val="009B213B"/>
    <w:rsid w:val="009B282A"/>
    <w:rsid w:val="009B2878"/>
    <w:rsid w:val="009B31C9"/>
    <w:rsid w:val="009B40D4"/>
    <w:rsid w:val="009B4DE7"/>
    <w:rsid w:val="009B5794"/>
    <w:rsid w:val="009B5BF6"/>
    <w:rsid w:val="009C0607"/>
    <w:rsid w:val="009C1241"/>
    <w:rsid w:val="009C1D0D"/>
    <w:rsid w:val="009C1D22"/>
    <w:rsid w:val="009C2413"/>
    <w:rsid w:val="009C3794"/>
    <w:rsid w:val="009C6589"/>
    <w:rsid w:val="009C7C4F"/>
    <w:rsid w:val="009D1133"/>
    <w:rsid w:val="009D2E8B"/>
    <w:rsid w:val="009D6A21"/>
    <w:rsid w:val="009E0765"/>
    <w:rsid w:val="009E0CA3"/>
    <w:rsid w:val="009E3068"/>
    <w:rsid w:val="009E3787"/>
    <w:rsid w:val="009E484C"/>
    <w:rsid w:val="009E5AB0"/>
    <w:rsid w:val="009F4A94"/>
    <w:rsid w:val="009F7164"/>
    <w:rsid w:val="009F7CB7"/>
    <w:rsid w:val="00A037F1"/>
    <w:rsid w:val="00A03C15"/>
    <w:rsid w:val="00A03C73"/>
    <w:rsid w:val="00A05487"/>
    <w:rsid w:val="00A05D15"/>
    <w:rsid w:val="00A0622B"/>
    <w:rsid w:val="00A06A1F"/>
    <w:rsid w:val="00A07C8B"/>
    <w:rsid w:val="00A11A32"/>
    <w:rsid w:val="00A12417"/>
    <w:rsid w:val="00A14EF5"/>
    <w:rsid w:val="00A16203"/>
    <w:rsid w:val="00A21705"/>
    <w:rsid w:val="00A21CD2"/>
    <w:rsid w:val="00A24D37"/>
    <w:rsid w:val="00A25799"/>
    <w:rsid w:val="00A25BDA"/>
    <w:rsid w:val="00A315BE"/>
    <w:rsid w:val="00A325FE"/>
    <w:rsid w:val="00A34C6F"/>
    <w:rsid w:val="00A35CE4"/>
    <w:rsid w:val="00A41EA8"/>
    <w:rsid w:val="00A42751"/>
    <w:rsid w:val="00A430E2"/>
    <w:rsid w:val="00A4429B"/>
    <w:rsid w:val="00A4435E"/>
    <w:rsid w:val="00A46A14"/>
    <w:rsid w:val="00A477AD"/>
    <w:rsid w:val="00A511AB"/>
    <w:rsid w:val="00A51DBA"/>
    <w:rsid w:val="00A521C8"/>
    <w:rsid w:val="00A52BFF"/>
    <w:rsid w:val="00A533AF"/>
    <w:rsid w:val="00A540F3"/>
    <w:rsid w:val="00A5555D"/>
    <w:rsid w:val="00A60FBF"/>
    <w:rsid w:val="00A65BF5"/>
    <w:rsid w:val="00A65DCA"/>
    <w:rsid w:val="00A675CC"/>
    <w:rsid w:val="00A80579"/>
    <w:rsid w:val="00A84EC8"/>
    <w:rsid w:val="00A8506F"/>
    <w:rsid w:val="00A853FD"/>
    <w:rsid w:val="00A863A3"/>
    <w:rsid w:val="00A8694C"/>
    <w:rsid w:val="00A8725B"/>
    <w:rsid w:val="00A876CC"/>
    <w:rsid w:val="00A906A5"/>
    <w:rsid w:val="00A909E0"/>
    <w:rsid w:val="00A90D71"/>
    <w:rsid w:val="00A91DE0"/>
    <w:rsid w:val="00A930C0"/>
    <w:rsid w:val="00A93863"/>
    <w:rsid w:val="00A944D5"/>
    <w:rsid w:val="00A957DE"/>
    <w:rsid w:val="00A96812"/>
    <w:rsid w:val="00A96E87"/>
    <w:rsid w:val="00AA0BF0"/>
    <w:rsid w:val="00AA1823"/>
    <w:rsid w:val="00AA30D8"/>
    <w:rsid w:val="00AA4183"/>
    <w:rsid w:val="00AA428E"/>
    <w:rsid w:val="00AA4377"/>
    <w:rsid w:val="00AA5BFB"/>
    <w:rsid w:val="00AA7148"/>
    <w:rsid w:val="00AB00E8"/>
    <w:rsid w:val="00AB0561"/>
    <w:rsid w:val="00AB10D1"/>
    <w:rsid w:val="00AB2729"/>
    <w:rsid w:val="00AB275E"/>
    <w:rsid w:val="00AB2BA7"/>
    <w:rsid w:val="00AB39CC"/>
    <w:rsid w:val="00AB6A4A"/>
    <w:rsid w:val="00AB7B5A"/>
    <w:rsid w:val="00AC31ED"/>
    <w:rsid w:val="00AC330F"/>
    <w:rsid w:val="00AD0F1F"/>
    <w:rsid w:val="00AD4C45"/>
    <w:rsid w:val="00AD684C"/>
    <w:rsid w:val="00AD7D20"/>
    <w:rsid w:val="00AE1729"/>
    <w:rsid w:val="00AE27E6"/>
    <w:rsid w:val="00AE590D"/>
    <w:rsid w:val="00AE5B4A"/>
    <w:rsid w:val="00AE5D89"/>
    <w:rsid w:val="00AE6D25"/>
    <w:rsid w:val="00AF10F6"/>
    <w:rsid w:val="00AF1457"/>
    <w:rsid w:val="00AF3E34"/>
    <w:rsid w:val="00AF7439"/>
    <w:rsid w:val="00B02E5D"/>
    <w:rsid w:val="00B061D5"/>
    <w:rsid w:val="00B064EE"/>
    <w:rsid w:val="00B066C1"/>
    <w:rsid w:val="00B067D5"/>
    <w:rsid w:val="00B06835"/>
    <w:rsid w:val="00B078D2"/>
    <w:rsid w:val="00B116EE"/>
    <w:rsid w:val="00B11BF3"/>
    <w:rsid w:val="00B12F78"/>
    <w:rsid w:val="00B147F8"/>
    <w:rsid w:val="00B149E8"/>
    <w:rsid w:val="00B153A5"/>
    <w:rsid w:val="00B154B5"/>
    <w:rsid w:val="00B17689"/>
    <w:rsid w:val="00B17D41"/>
    <w:rsid w:val="00B216B0"/>
    <w:rsid w:val="00B2186A"/>
    <w:rsid w:val="00B24190"/>
    <w:rsid w:val="00B248AA"/>
    <w:rsid w:val="00B302E0"/>
    <w:rsid w:val="00B31BC4"/>
    <w:rsid w:val="00B326F1"/>
    <w:rsid w:val="00B33241"/>
    <w:rsid w:val="00B415F6"/>
    <w:rsid w:val="00B41C95"/>
    <w:rsid w:val="00B41D15"/>
    <w:rsid w:val="00B4277F"/>
    <w:rsid w:val="00B4386F"/>
    <w:rsid w:val="00B43BEB"/>
    <w:rsid w:val="00B44E58"/>
    <w:rsid w:val="00B45B8B"/>
    <w:rsid w:val="00B5162B"/>
    <w:rsid w:val="00B51941"/>
    <w:rsid w:val="00B54073"/>
    <w:rsid w:val="00B55172"/>
    <w:rsid w:val="00B56787"/>
    <w:rsid w:val="00B57108"/>
    <w:rsid w:val="00B57774"/>
    <w:rsid w:val="00B579B1"/>
    <w:rsid w:val="00B70334"/>
    <w:rsid w:val="00B72AF5"/>
    <w:rsid w:val="00B738C0"/>
    <w:rsid w:val="00B745D2"/>
    <w:rsid w:val="00B77693"/>
    <w:rsid w:val="00B82DA5"/>
    <w:rsid w:val="00B832A7"/>
    <w:rsid w:val="00B843E4"/>
    <w:rsid w:val="00B86C0F"/>
    <w:rsid w:val="00B90CE4"/>
    <w:rsid w:val="00B9252F"/>
    <w:rsid w:val="00B9343D"/>
    <w:rsid w:val="00B93AE2"/>
    <w:rsid w:val="00B954A5"/>
    <w:rsid w:val="00B955C4"/>
    <w:rsid w:val="00B97BB0"/>
    <w:rsid w:val="00B97E34"/>
    <w:rsid w:val="00BA03C3"/>
    <w:rsid w:val="00BA2B79"/>
    <w:rsid w:val="00BA4BB8"/>
    <w:rsid w:val="00BA7297"/>
    <w:rsid w:val="00BB1046"/>
    <w:rsid w:val="00BB238A"/>
    <w:rsid w:val="00BB238B"/>
    <w:rsid w:val="00BB3BE0"/>
    <w:rsid w:val="00BB3FED"/>
    <w:rsid w:val="00BB4AB5"/>
    <w:rsid w:val="00BB5805"/>
    <w:rsid w:val="00BB63D5"/>
    <w:rsid w:val="00BB6F3E"/>
    <w:rsid w:val="00BB7225"/>
    <w:rsid w:val="00BC1CE7"/>
    <w:rsid w:val="00BC1D9C"/>
    <w:rsid w:val="00BC235E"/>
    <w:rsid w:val="00BC33FB"/>
    <w:rsid w:val="00BC3D30"/>
    <w:rsid w:val="00BC3F5B"/>
    <w:rsid w:val="00BC49F4"/>
    <w:rsid w:val="00BC53A3"/>
    <w:rsid w:val="00BC6855"/>
    <w:rsid w:val="00BC6B77"/>
    <w:rsid w:val="00BC70B7"/>
    <w:rsid w:val="00BD0410"/>
    <w:rsid w:val="00BD0F88"/>
    <w:rsid w:val="00BD11F6"/>
    <w:rsid w:val="00BD15E7"/>
    <w:rsid w:val="00BD5290"/>
    <w:rsid w:val="00BD6071"/>
    <w:rsid w:val="00BD7E64"/>
    <w:rsid w:val="00BE0B42"/>
    <w:rsid w:val="00BE2B97"/>
    <w:rsid w:val="00BE2DB0"/>
    <w:rsid w:val="00BE6BF2"/>
    <w:rsid w:val="00BE6FCA"/>
    <w:rsid w:val="00BE71CF"/>
    <w:rsid w:val="00BE7845"/>
    <w:rsid w:val="00BE7C52"/>
    <w:rsid w:val="00BE7D08"/>
    <w:rsid w:val="00BF00C2"/>
    <w:rsid w:val="00BF16BF"/>
    <w:rsid w:val="00BF3758"/>
    <w:rsid w:val="00BF3E55"/>
    <w:rsid w:val="00BF57E9"/>
    <w:rsid w:val="00BF7201"/>
    <w:rsid w:val="00C04E34"/>
    <w:rsid w:val="00C0521F"/>
    <w:rsid w:val="00C10D28"/>
    <w:rsid w:val="00C13706"/>
    <w:rsid w:val="00C13BC2"/>
    <w:rsid w:val="00C14240"/>
    <w:rsid w:val="00C1462F"/>
    <w:rsid w:val="00C15E04"/>
    <w:rsid w:val="00C209C8"/>
    <w:rsid w:val="00C21FB7"/>
    <w:rsid w:val="00C228DD"/>
    <w:rsid w:val="00C2444F"/>
    <w:rsid w:val="00C2489F"/>
    <w:rsid w:val="00C24A33"/>
    <w:rsid w:val="00C25AAB"/>
    <w:rsid w:val="00C262F1"/>
    <w:rsid w:val="00C27FB7"/>
    <w:rsid w:val="00C32293"/>
    <w:rsid w:val="00C332CE"/>
    <w:rsid w:val="00C339BB"/>
    <w:rsid w:val="00C34711"/>
    <w:rsid w:val="00C35551"/>
    <w:rsid w:val="00C35AB4"/>
    <w:rsid w:val="00C374DC"/>
    <w:rsid w:val="00C42160"/>
    <w:rsid w:val="00C42458"/>
    <w:rsid w:val="00C45E3D"/>
    <w:rsid w:val="00C46B58"/>
    <w:rsid w:val="00C4744C"/>
    <w:rsid w:val="00C47D47"/>
    <w:rsid w:val="00C51B0E"/>
    <w:rsid w:val="00C57133"/>
    <w:rsid w:val="00C63A96"/>
    <w:rsid w:val="00C7018D"/>
    <w:rsid w:val="00C71118"/>
    <w:rsid w:val="00C713FD"/>
    <w:rsid w:val="00C71F55"/>
    <w:rsid w:val="00C72D20"/>
    <w:rsid w:val="00C753B1"/>
    <w:rsid w:val="00C75614"/>
    <w:rsid w:val="00C80D2D"/>
    <w:rsid w:val="00C8417E"/>
    <w:rsid w:val="00C87AE2"/>
    <w:rsid w:val="00C91BC2"/>
    <w:rsid w:val="00C94197"/>
    <w:rsid w:val="00C94579"/>
    <w:rsid w:val="00CA6ABD"/>
    <w:rsid w:val="00CA6DE3"/>
    <w:rsid w:val="00CB00FF"/>
    <w:rsid w:val="00CB3F16"/>
    <w:rsid w:val="00CB4976"/>
    <w:rsid w:val="00CB4C66"/>
    <w:rsid w:val="00CC05CB"/>
    <w:rsid w:val="00CC0E80"/>
    <w:rsid w:val="00CC136F"/>
    <w:rsid w:val="00CC30CC"/>
    <w:rsid w:val="00CC447C"/>
    <w:rsid w:val="00CC5D40"/>
    <w:rsid w:val="00CC70CE"/>
    <w:rsid w:val="00CC781D"/>
    <w:rsid w:val="00CD1A13"/>
    <w:rsid w:val="00CD3290"/>
    <w:rsid w:val="00CD37E8"/>
    <w:rsid w:val="00CD4212"/>
    <w:rsid w:val="00CD507B"/>
    <w:rsid w:val="00CD582A"/>
    <w:rsid w:val="00CD7363"/>
    <w:rsid w:val="00CE095E"/>
    <w:rsid w:val="00CE167E"/>
    <w:rsid w:val="00CE61C2"/>
    <w:rsid w:val="00CE716F"/>
    <w:rsid w:val="00CF0A09"/>
    <w:rsid w:val="00CF6817"/>
    <w:rsid w:val="00CF795F"/>
    <w:rsid w:val="00D0094D"/>
    <w:rsid w:val="00D00BCC"/>
    <w:rsid w:val="00D031DC"/>
    <w:rsid w:val="00D0383F"/>
    <w:rsid w:val="00D048DA"/>
    <w:rsid w:val="00D06772"/>
    <w:rsid w:val="00D071A9"/>
    <w:rsid w:val="00D079EC"/>
    <w:rsid w:val="00D103FA"/>
    <w:rsid w:val="00D11906"/>
    <w:rsid w:val="00D11C46"/>
    <w:rsid w:val="00D11F34"/>
    <w:rsid w:val="00D1432E"/>
    <w:rsid w:val="00D15CA8"/>
    <w:rsid w:val="00D17FBD"/>
    <w:rsid w:val="00D21005"/>
    <w:rsid w:val="00D21077"/>
    <w:rsid w:val="00D21E56"/>
    <w:rsid w:val="00D22310"/>
    <w:rsid w:val="00D224DB"/>
    <w:rsid w:val="00D22711"/>
    <w:rsid w:val="00D240BC"/>
    <w:rsid w:val="00D24603"/>
    <w:rsid w:val="00D2492B"/>
    <w:rsid w:val="00D25AFE"/>
    <w:rsid w:val="00D2638A"/>
    <w:rsid w:val="00D2792E"/>
    <w:rsid w:val="00D27D0B"/>
    <w:rsid w:val="00D27D42"/>
    <w:rsid w:val="00D33D10"/>
    <w:rsid w:val="00D34150"/>
    <w:rsid w:val="00D34166"/>
    <w:rsid w:val="00D375C4"/>
    <w:rsid w:val="00D377EE"/>
    <w:rsid w:val="00D37E26"/>
    <w:rsid w:val="00D43BC7"/>
    <w:rsid w:val="00D4583C"/>
    <w:rsid w:val="00D47DDF"/>
    <w:rsid w:val="00D51CD8"/>
    <w:rsid w:val="00D61248"/>
    <w:rsid w:val="00D61626"/>
    <w:rsid w:val="00D62169"/>
    <w:rsid w:val="00D63391"/>
    <w:rsid w:val="00D64681"/>
    <w:rsid w:val="00D663AF"/>
    <w:rsid w:val="00D66B57"/>
    <w:rsid w:val="00D66F69"/>
    <w:rsid w:val="00D67E53"/>
    <w:rsid w:val="00D706A9"/>
    <w:rsid w:val="00D7116A"/>
    <w:rsid w:val="00D71E38"/>
    <w:rsid w:val="00D72C50"/>
    <w:rsid w:val="00D74ADC"/>
    <w:rsid w:val="00D80303"/>
    <w:rsid w:val="00D825D5"/>
    <w:rsid w:val="00D86C8B"/>
    <w:rsid w:val="00D916BB"/>
    <w:rsid w:val="00D931C9"/>
    <w:rsid w:val="00D9320A"/>
    <w:rsid w:val="00D9363D"/>
    <w:rsid w:val="00D94DCF"/>
    <w:rsid w:val="00D95D0B"/>
    <w:rsid w:val="00D97D88"/>
    <w:rsid w:val="00DA18D3"/>
    <w:rsid w:val="00DA204F"/>
    <w:rsid w:val="00DA280F"/>
    <w:rsid w:val="00DA548D"/>
    <w:rsid w:val="00DB1D9E"/>
    <w:rsid w:val="00DB2710"/>
    <w:rsid w:val="00DB291C"/>
    <w:rsid w:val="00DB7423"/>
    <w:rsid w:val="00DC0665"/>
    <w:rsid w:val="00DC0B53"/>
    <w:rsid w:val="00DC2B17"/>
    <w:rsid w:val="00DC3586"/>
    <w:rsid w:val="00DC35CE"/>
    <w:rsid w:val="00DC3F8D"/>
    <w:rsid w:val="00DC627A"/>
    <w:rsid w:val="00DC72D3"/>
    <w:rsid w:val="00DC79FE"/>
    <w:rsid w:val="00DD048A"/>
    <w:rsid w:val="00DD0D00"/>
    <w:rsid w:val="00DD5116"/>
    <w:rsid w:val="00DD5C0A"/>
    <w:rsid w:val="00DD6243"/>
    <w:rsid w:val="00DD6362"/>
    <w:rsid w:val="00DD660E"/>
    <w:rsid w:val="00DD7142"/>
    <w:rsid w:val="00DD7256"/>
    <w:rsid w:val="00DD7EF1"/>
    <w:rsid w:val="00DE1B37"/>
    <w:rsid w:val="00DE2169"/>
    <w:rsid w:val="00DE3DB7"/>
    <w:rsid w:val="00DE4A9A"/>
    <w:rsid w:val="00DE5AD4"/>
    <w:rsid w:val="00DE6B51"/>
    <w:rsid w:val="00DE7E80"/>
    <w:rsid w:val="00DF181C"/>
    <w:rsid w:val="00DF3DD5"/>
    <w:rsid w:val="00DF40FE"/>
    <w:rsid w:val="00DF6A69"/>
    <w:rsid w:val="00E00F5D"/>
    <w:rsid w:val="00E04FAB"/>
    <w:rsid w:val="00E05E5C"/>
    <w:rsid w:val="00E10A5E"/>
    <w:rsid w:val="00E11893"/>
    <w:rsid w:val="00E11CF1"/>
    <w:rsid w:val="00E12076"/>
    <w:rsid w:val="00E145B5"/>
    <w:rsid w:val="00E1503B"/>
    <w:rsid w:val="00E15BD9"/>
    <w:rsid w:val="00E16DF7"/>
    <w:rsid w:val="00E20956"/>
    <w:rsid w:val="00E214A0"/>
    <w:rsid w:val="00E235A9"/>
    <w:rsid w:val="00E246F8"/>
    <w:rsid w:val="00E255A5"/>
    <w:rsid w:val="00E25B9B"/>
    <w:rsid w:val="00E27BB6"/>
    <w:rsid w:val="00E27D1A"/>
    <w:rsid w:val="00E3023D"/>
    <w:rsid w:val="00E302D7"/>
    <w:rsid w:val="00E31DD7"/>
    <w:rsid w:val="00E323B8"/>
    <w:rsid w:val="00E32B28"/>
    <w:rsid w:val="00E34ECF"/>
    <w:rsid w:val="00E40272"/>
    <w:rsid w:val="00E40AD3"/>
    <w:rsid w:val="00E40BE6"/>
    <w:rsid w:val="00E41F73"/>
    <w:rsid w:val="00E44A39"/>
    <w:rsid w:val="00E45D62"/>
    <w:rsid w:val="00E45EA9"/>
    <w:rsid w:val="00E45EB6"/>
    <w:rsid w:val="00E46F67"/>
    <w:rsid w:val="00E5534D"/>
    <w:rsid w:val="00E56CDA"/>
    <w:rsid w:val="00E575AF"/>
    <w:rsid w:val="00E57A5A"/>
    <w:rsid w:val="00E57C90"/>
    <w:rsid w:val="00E605BB"/>
    <w:rsid w:val="00E609B1"/>
    <w:rsid w:val="00E60ABF"/>
    <w:rsid w:val="00E61D1B"/>
    <w:rsid w:val="00E65EC4"/>
    <w:rsid w:val="00E66067"/>
    <w:rsid w:val="00E6631C"/>
    <w:rsid w:val="00E70044"/>
    <w:rsid w:val="00E72C8F"/>
    <w:rsid w:val="00E73073"/>
    <w:rsid w:val="00E73FAA"/>
    <w:rsid w:val="00E770AD"/>
    <w:rsid w:val="00E83FCF"/>
    <w:rsid w:val="00E86EAD"/>
    <w:rsid w:val="00E87497"/>
    <w:rsid w:val="00E910EB"/>
    <w:rsid w:val="00E9216E"/>
    <w:rsid w:val="00E9244A"/>
    <w:rsid w:val="00E94136"/>
    <w:rsid w:val="00E9419F"/>
    <w:rsid w:val="00E944F9"/>
    <w:rsid w:val="00EA2E43"/>
    <w:rsid w:val="00EA364C"/>
    <w:rsid w:val="00EB40CC"/>
    <w:rsid w:val="00EB5147"/>
    <w:rsid w:val="00EC3A18"/>
    <w:rsid w:val="00EC6656"/>
    <w:rsid w:val="00ED1454"/>
    <w:rsid w:val="00ED23B6"/>
    <w:rsid w:val="00ED4AF2"/>
    <w:rsid w:val="00ED6A5F"/>
    <w:rsid w:val="00EE0512"/>
    <w:rsid w:val="00EE101B"/>
    <w:rsid w:val="00EE2142"/>
    <w:rsid w:val="00EE23D8"/>
    <w:rsid w:val="00EE342D"/>
    <w:rsid w:val="00EE5A23"/>
    <w:rsid w:val="00EE6133"/>
    <w:rsid w:val="00EE6FFD"/>
    <w:rsid w:val="00EE71A2"/>
    <w:rsid w:val="00EF1967"/>
    <w:rsid w:val="00EF2BD8"/>
    <w:rsid w:val="00EF4B3E"/>
    <w:rsid w:val="00EF5110"/>
    <w:rsid w:val="00EF61AE"/>
    <w:rsid w:val="00EF6A72"/>
    <w:rsid w:val="00EF7973"/>
    <w:rsid w:val="00F010A9"/>
    <w:rsid w:val="00F013C0"/>
    <w:rsid w:val="00F01603"/>
    <w:rsid w:val="00F029AB"/>
    <w:rsid w:val="00F02ACF"/>
    <w:rsid w:val="00F03C7C"/>
    <w:rsid w:val="00F03E5C"/>
    <w:rsid w:val="00F06325"/>
    <w:rsid w:val="00F06CA1"/>
    <w:rsid w:val="00F0701E"/>
    <w:rsid w:val="00F109BF"/>
    <w:rsid w:val="00F10DA8"/>
    <w:rsid w:val="00F120EC"/>
    <w:rsid w:val="00F129DE"/>
    <w:rsid w:val="00F15DB9"/>
    <w:rsid w:val="00F2098C"/>
    <w:rsid w:val="00F24A16"/>
    <w:rsid w:val="00F250BF"/>
    <w:rsid w:val="00F3069B"/>
    <w:rsid w:val="00F315FB"/>
    <w:rsid w:val="00F31FA4"/>
    <w:rsid w:val="00F34A6C"/>
    <w:rsid w:val="00F37952"/>
    <w:rsid w:val="00F41999"/>
    <w:rsid w:val="00F4227F"/>
    <w:rsid w:val="00F42691"/>
    <w:rsid w:val="00F42F3F"/>
    <w:rsid w:val="00F446CA"/>
    <w:rsid w:val="00F4591C"/>
    <w:rsid w:val="00F4639D"/>
    <w:rsid w:val="00F4697A"/>
    <w:rsid w:val="00F477CC"/>
    <w:rsid w:val="00F512BB"/>
    <w:rsid w:val="00F515C0"/>
    <w:rsid w:val="00F53715"/>
    <w:rsid w:val="00F5406D"/>
    <w:rsid w:val="00F55A2A"/>
    <w:rsid w:val="00F56D50"/>
    <w:rsid w:val="00F65372"/>
    <w:rsid w:val="00F658B5"/>
    <w:rsid w:val="00F6673D"/>
    <w:rsid w:val="00F73E50"/>
    <w:rsid w:val="00F82C36"/>
    <w:rsid w:val="00F837A2"/>
    <w:rsid w:val="00F84263"/>
    <w:rsid w:val="00F85729"/>
    <w:rsid w:val="00F90E30"/>
    <w:rsid w:val="00F92689"/>
    <w:rsid w:val="00F933C1"/>
    <w:rsid w:val="00F94973"/>
    <w:rsid w:val="00F97444"/>
    <w:rsid w:val="00FA139B"/>
    <w:rsid w:val="00FA17B5"/>
    <w:rsid w:val="00FA4C9A"/>
    <w:rsid w:val="00FA4ECF"/>
    <w:rsid w:val="00FA51F9"/>
    <w:rsid w:val="00FA5602"/>
    <w:rsid w:val="00FA6A39"/>
    <w:rsid w:val="00FB0665"/>
    <w:rsid w:val="00FB16C1"/>
    <w:rsid w:val="00FB2F50"/>
    <w:rsid w:val="00FB3972"/>
    <w:rsid w:val="00FB5A23"/>
    <w:rsid w:val="00FB6787"/>
    <w:rsid w:val="00FB72E2"/>
    <w:rsid w:val="00FC2915"/>
    <w:rsid w:val="00FC35C2"/>
    <w:rsid w:val="00FC40AE"/>
    <w:rsid w:val="00FD21F6"/>
    <w:rsid w:val="00FD2903"/>
    <w:rsid w:val="00FD33FE"/>
    <w:rsid w:val="00FD368B"/>
    <w:rsid w:val="00FE10C6"/>
    <w:rsid w:val="00FE136D"/>
    <w:rsid w:val="00FE3124"/>
    <w:rsid w:val="00FE353E"/>
    <w:rsid w:val="00FE4FAF"/>
    <w:rsid w:val="00FE61BE"/>
    <w:rsid w:val="00FE781A"/>
    <w:rsid w:val="00FF13AB"/>
    <w:rsid w:val="00FF196F"/>
    <w:rsid w:val="00FF2B27"/>
    <w:rsid w:val="00FF414C"/>
    <w:rsid w:val="00FF51B8"/>
    <w:rsid w:val="00FF54E7"/>
    <w:rsid w:val="00FF5E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A3DC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9" w:qFormat="1"/>
    <w:lsdException w:name="heading 8" w:semiHidden="0" w:uiPriority="99" w:qFormat="1"/>
    <w:lsdException w:name="heading 9" w:semiHidden="0" w:uiPriority="9" w:qFormat="1"/>
    <w:lsdException w:name="index 2" w:semiHidden="0"/>
    <w:lsdException w:name="index 3" w:semiHidden="0"/>
    <w:lsdException w:name="index 4" w:semiHidden="0"/>
    <w:lsdException w:name="index 5" w:semiHidden="0"/>
    <w:lsdException w:name="index 6" w:semiHidden="0"/>
    <w:lsdException w:name="annotation text" w:uiPriority="99"/>
    <w:lsdException w:name="footer" w:uiPriority="99"/>
    <w:lsdException w:name="caption" w:qFormat="1"/>
    <w:lsdException w:name="annotation reference" w:uiPriority="99"/>
    <w:lsdException w:name="List Bullet" w:uiPriority="99"/>
    <w:lsdException w:name="List Number 2" w:semiHidden="0"/>
    <w:lsdException w:name="List Number 5" w:semiHidden="0"/>
    <w:lsdException w:name="Title" w:semiHidden="0" w:unhideWhenUsed="0" w:qFormat="1"/>
    <w:lsdException w:name="Subtitle" w:semiHidden="0" w:unhideWhenUsed="0" w:qFormat="1"/>
    <w:lsdException w:name="Body Text Indent 3" w:semiHidden="0"/>
    <w:lsdException w:name="Block Text" w:semiHidden="0"/>
    <w:lsdException w:name="Hyperlink" w:semiHidden="0" w:uiPriority="99"/>
    <w:lsdException w:name="FollowedHyperlink" w:semiHidden="0"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4C6FD4"/>
    <w:pPr>
      <w:suppressAutoHyphens/>
    </w:pPr>
    <w:rPr>
      <w:sz w:val="24"/>
      <w:lang w:val="es-ES" w:eastAsia="ar-SA"/>
    </w:rPr>
  </w:style>
  <w:style w:type="paragraph" w:styleId="Ttulo1">
    <w:name w:val="heading 1"/>
    <w:aliases w:val="Headline,H1,h1,II+,I,Document Header1,Chapter,heading 1,Titulo 1,Section Heading,Part"/>
    <w:basedOn w:val="Normal"/>
    <w:next w:val="Normal"/>
    <w:link w:val="Ttulo1Car"/>
    <w:uiPriority w:val="9"/>
    <w:qFormat/>
    <w:rsid w:val="000B64A9"/>
    <w:pPr>
      <w:keepNext/>
      <w:numPr>
        <w:numId w:val="1"/>
      </w:numPr>
      <w:spacing w:before="240" w:after="60"/>
      <w:outlineLvl w:val="0"/>
    </w:pPr>
    <w:rPr>
      <w:rFonts w:ascii="Arial" w:hAnsi="Arial"/>
      <w:b/>
      <w:bCs/>
      <w:kern w:val="1"/>
      <w:sz w:val="32"/>
      <w:szCs w:val="32"/>
    </w:rPr>
  </w:style>
  <w:style w:type="paragraph" w:styleId="Ttulo2">
    <w:name w:val="heading 2"/>
    <w:aliases w:val="h2"/>
    <w:basedOn w:val="Normal"/>
    <w:next w:val="Normal"/>
    <w:link w:val="Ttulo2Car"/>
    <w:uiPriority w:val="9"/>
    <w:qFormat/>
    <w:rsid w:val="000B64A9"/>
    <w:pPr>
      <w:keepNext/>
      <w:numPr>
        <w:ilvl w:val="1"/>
        <w:numId w:val="1"/>
      </w:numPr>
      <w:tabs>
        <w:tab w:val="left" w:pos="0"/>
      </w:tabs>
      <w:spacing w:before="240" w:after="60"/>
      <w:outlineLvl w:val="1"/>
    </w:pPr>
    <w:rPr>
      <w:rFonts w:ascii="Arial" w:hAnsi="Arial"/>
      <w:b/>
      <w:i/>
      <w:sz w:val="28"/>
    </w:rPr>
  </w:style>
  <w:style w:type="paragraph" w:styleId="Ttulo3">
    <w:name w:val="heading 3"/>
    <w:aliases w:val="H3,Titulo 3,Level 1 - 1,h3,Level 3 Topic Heading,Section"/>
    <w:basedOn w:val="Normal"/>
    <w:next w:val="Normal"/>
    <w:link w:val="Ttulo3Car"/>
    <w:uiPriority w:val="9"/>
    <w:qFormat/>
    <w:rsid w:val="000B64A9"/>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ar"/>
    <w:uiPriority w:val="9"/>
    <w:qFormat/>
    <w:rsid w:val="000B64A9"/>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
    <w:qFormat/>
    <w:rsid w:val="000B64A9"/>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
    <w:qFormat/>
    <w:rsid w:val="000B64A9"/>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0B64A9"/>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0B64A9"/>
    <w:pPr>
      <w:numPr>
        <w:ilvl w:val="7"/>
        <w:numId w:val="1"/>
      </w:numPr>
      <w:tabs>
        <w:tab w:val="left" w:pos="0"/>
      </w:tabs>
      <w:spacing w:before="240" w:after="60"/>
      <w:outlineLvl w:val="7"/>
    </w:pPr>
    <w:rPr>
      <w:rFonts w:ascii="Arial" w:hAnsi="Arial"/>
      <w:i/>
      <w:sz w:val="20"/>
      <w:lang w:val="es-ES_tradnl"/>
    </w:rPr>
  </w:style>
  <w:style w:type="paragraph" w:styleId="Ttulo9">
    <w:name w:val="heading 9"/>
    <w:basedOn w:val="Normal"/>
    <w:next w:val="Normal"/>
    <w:link w:val="Ttulo9Car"/>
    <w:uiPriority w:val="9"/>
    <w:qFormat/>
    <w:rsid w:val="000B64A9"/>
    <w:pPr>
      <w:numPr>
        <w:ilvl w:val="8"/>
        <w:numId w:val="1"/>
      </w:numPr>
      <w:spacing w:before="240" w:after="60"/>
      <w:outlineLvl w:val="8"/>
    </w:pPr>
    <w:rPr>
      <w:rFonts w:ascii="Arial" w:hAnsi="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uiPriority w:val="9"/>
    <w:rsid w:val="00D74ADC"/>
    <w:rPr>
      <w:b/>
      <w:bCs/>
      <w:sz w:val="28"/>
      <w:szCs w:val="28"/>
      <w:lang w:val="es-ES" w:eastAsia="ar-SA"/>
    </w:rPr>
  </w:style>
  <w:style w:type="character" w:customStyle="1" w:styleId="WW8Num2z0">
    <w:name w:val="WW8Num2z0"/>
    <w:rsid w:val="000B64A9"/>
    <w:rPr>
      <w:rFonts w:ascii="Arial" w:hAnsi="Arial"/>
      <w:b/>
      <w:i w:val="0"/>
      <w:sz w:val="24"/>
      <w:szCs w:val="24"/>
    </w:rPr>
  </w:style>
  <w:style w:type="character" w:customStyle="1" w:styleId="WW8Num3z1">
    <w:name w:val="WW8Num3z1"/>
    <w:rsid w:val="000B64A9"/>
    <w:rPr>
      <w:b w:val="0"/>
    </w:rPr>
  </w:style>
  <w:style w:type="character" w:customStyle="1" w:styleId="WW8Num5z0">
    <w:name w:val="WW8Num5z0"/>
    <w:rsid w:val="000B64A9"/>
    <w:rPr>
      <w:rFonts w:ascii="Symbol" w:hAnsi="Symbol"/>
    </w:rPr>
  </w:style>
  <w:style w:type="character" w:customStyle="1" w:styleId="WW8Num6z0">
    <w:name w:val="WW8Num6z0"/>
    <w:rsid w:val="000B64A9"/>
    <w:rPr>
      <w:rFonts w:ascii="Symbol" w:hAnsi="Symbol"/>
    </w:rPr>
  </w:style>
  <w:style w:type="character" w:customStyle="1" w:styleId="WW8Num7z0">
    <w:name w:val="WW8Num7z0"/>
    <w:rsid w:val="000B64A9"/>
    <w:rPr>
      <w:b/>
    </w:rPr>
  </w:style>
  <w:style w:type="character" w:customStyle="1" w:styleId="WW8Num8z0">
    <w:name w:val="WW8Num8z0"/>
    <w:rsid w:val="000B64A9"/>
    <w:rPr>
      <w:rFonts w:ascii="Wingdings" w:hAnsi="Wingdings"/>
    </w:rPr>
  </w:style>
  <w:style w:type="character" w:customStyle="1" w:styleId="WW8Num9z0">
    <w:name w:val="WW8Num9z0"/>
    <w:rsid w:val="000B64A9"/>
    <w:rPr>
      <w:b/>
    </w:rPr>
  </w:style>
  <w:style w:type="character" w:customStyle="1" w:styleId="WW8Num10z0">
    <w:name w:val="WW8Num10z0"/>
    <w:rsid w:val="000B64A9"/>
    <w:rPr>
      <w:rFonts w:ascii="Symbol" w:hAnsi="Symbol"/>
    </w:rPr>
  </w:style>
  <w:style w:type="character" w:customStyle="1" w:styleId="WW8Num12z0">
    <w:name w:val="WW8Num12z0"/>
    <w:rsid w:val="000B64A9"/>
    <w:rPr>
      <w:rFonts w:ascii="Symbol" w:hAnsi="Symbol"/>
    </w:rPr>
  </w:style>
  <w:style w:type="character" w:customStyle="1" w:styleId="WW8Num13z0">
    <w:name w:val="WW8Num13z0"/>
    <w:rsid w:val="000B64A9"/>
    <w:rPr>
      <w:rFonts w:ascii="Symbol" w:hAnsi="Symbol"/>
    </w:rPr>
  </w:style>
  <w:style w:type="character" w:customStyle="1" w:styleId="WW8Num14z0">
    <w:name w:val="WW8Num14z0"/>
    <w:rsid w:val="000B64A9"/>
    <w:rPr>
      <w:b w:val="0"/>
      <w:i w:val="0"/>
    </w:rPr>
  </w:style>
  <w:style w:type="character" w:customStyle="1" w:styleId="WW8Num15z0">
    <w:name w:val="WW8Num15z0"/>
    <w:rsid w:val="000B64A9"/>
    <w:rPr>
      <w:rFonts w:ascii="Symbol" w:hAnsi="Symbol"/>
    </w:rPr>
  </w:style>
  <w:style w:type="character" w:customStyle="1" w:styleId="WW8Num16z0">
    <w:name w:val="WW8Num16z0"/>
    <w:rsid w:val="000B64A9"/>
    <w:rPr>
      <w:b w:val="0"/>
    </w:rPr>
  </w:style>
  <w:style w:type="character" w:customStyle="1" w:styleId="WW8Num17z0">
    <w:name w:val="WW8Num17z0"/>
    <w:rsid w:val="000B64A9"/>
    <w:rPr>
      <w:rFonts w:ascii="Symbol" w:hAnsi="Symbol"/>
    </w:rPr>
  </w:style>
  <w:style w:type="character" w:customStyle="1" w:styleId="WW8Num18z0">
    <w:name w:val="WW8Num18z0"/>
    <w:rsid w:val="000B64A9"/>
    <w:rPr>
      <w:rFonts w:ascii="Symbol" w:hAnsi="Symbol"/>
    </w:rPr>
  </w:style>
  <w:style w:type="character" w:customStyle="1" w:styleId="WW8Num20z0">
    <w:name w:val="WW8Num20z0"/>
    <w:rsid w:val="000B64A9"/>
    <w:rPr>
      <w:rFonts w:ascii="Symbol" w:hAnsi="Symbol"/>
    </w:rPr>
  </w:style>
  <w:style w:type="character" w:customStyle="1" w:styleId="WW8Num21z0">
    <w:name w:val="WW8Num21z0"/>
    <w:rsid w:val="000B64A9"/>
    <w:rPr>
      <w:rFonts w:ascii="Wingdings" w:hAnsi="Wingdings"/>
    </w:rPr>
  </w:style>
  <w:style w:type="character" w:customStyle="1" w:styleId="WW8Num22z0">
    <w:name w:val="WW8Num22z0"/>
    <w:rsid w:val="000B64A9"/>
    <w:rPr>
      <w:b/>
    </w:rPr>
  </w:style>
  <w:style w:type="character" w:customStyle="1" w:styleId="WW8Num24z0">
    <w:name w:val="WW8Num24z0"/>
    <w:rsid w:val="000B64A9"/>
    <w:rPr>
      <w:rFonts w:ascii="Symbol" w:hAnsi="Symbol"/>
    </w:rPr>
  </w:style>
  <w:style w:type="character" w:customStyle="1" w:styleId="WW8Num25z0">
    <w:name w:val="WW8Num25z0"/>
    <w:rsid w:val="000B64A9"/>
    <w:rPr>
      <w:rFonts w:ascii="Wingdings" w:hAnsi="Wingdings"/>
    </w:rPr>
  </w:style>
  <w:style w:type="character" w:customStyle="1" w:styleId="Absatz-Standardschriftart">
    <w:name w:val="Absatz-Standardschriftart"/>
    <w:rsid w:val="000B64A9"/>
  </w:style>
  <w:style w:type="character" w:customStyle="1" w:styleId="WW8Num1z0">
    <w:name w:val="WW8Num1z0"/>
    <w:rsid w:val="000B64A9"/>
    <w:rPr>
      <w:rFonts w:ascii="Arial" w:hAnsi="Arial"/>
      <w:b/>
      <w:i w:val="0"/>
      <w:sz w:val="24"/>
      <w:szCs w:val="24"/>
    </w:rPr>
  </w:style>
  <w:style w:type="character" w:customStyle="1" w:styleId="WW8Num2z1">
    <w:name w:val="WW8Num2z1"/>
    <w:rsid w:val="000B64A9"/>
    <w:rPr>
      <w:b w:val="0"/>
    </w:rPr>
  </w:style>
  <w:style w:type="character" w:customStyle="1" w:styleId="WW8Num4z0">
    <w:name w:val="WW8Num4z0"/>
    <w:rsid w:val="000B64A9"/>
    <w:rPr>
      <w:b w:val="0"/>
    </w:rPr>
  </w:style>
  <w:style w:type="character" w:customStyle="1" w:styleId="WW8Num4z1">
    <w:name w:val="WW8Num4z1"/>
    <w:rsid w:val="000B64A9"/>
    <w:rPr>
      <w:rFonts w:ascii="Courier New" w:hAnsi="Courier New" w:cs="Courier New"/>
    </w:rPr>
  </w:style>
  <w:style w:type="character" w:customStyle="1" w:styleId="WW8Num4z2">
    <w:name w:val="WW8Num4z2"/>
    <w:rsid w:val="000B64A9"/>
    <w:rPr>
      <w:rFonts w:ascii="Wingdings" w:hAnsi="Wingdings"/>
    </w:rPr>
  </w:style>
  <w:style w:type="character" w:customStyle="1" w:styleId="WW8Num4z3">
    <w:name w:val="WW8Num4z3"/>
    <w:rsid w:val="000B64A9"/>
    <w:rPr>
      <w:rFonts w:ascii="Symbol" w:hAnsi="Symbol"/>
    </w:rPr>
  </w:style>
  <w:style w:type="character" w:customStyle="1" w:styleId="WW8Num5z1">
    <w:name w:val="WW8Num5z1"/>
    <w:rsid w:val="000B64A9"/>
    <w:rPr>
      <w:rFonts w:ascii="Courier New" w:hAnsi="Courier New" w:cs="Courier New"/>
    </w:rPr>
  </w:style>
  <w:style w:type="character" w:customStyle="1" w:styleId="WW8Num5z2">
    <w:name w:val="WW8Num5z2"/>
    <w:rsid w:val="000B64A9"/>
    <w:rPr>
      <w:rFonts w:ascii="Wingdings" w:hAnsi="Wingdings"/>
    </w:rPr>
  </w:style>
  <w:style w:type="character" w:customStyle="1" w:styleId="WW8Num6z1">
    <w:name w:val="WW8Num6z1"/>
    <w:rsid w:val="000B64A9"/>
    <w:rPr>
      <w:rFonts w:ascii="Courier New" w:hAnsi="Courier New" w:cs="Courier New"/>
    </w:rPr>
  </w:style>
  <w:style w:type="character" w:customStyle="1" w:styleId="WW8Num6z2">
    <w:name w:val="WW8Num6z2"/>
    <w:rsid w:val="000B64A9"/>
    <w:rPr>
      <w:rFonts w:ascii="Wingdings" w:hAnsi="Wingdings"/>
    </w:rPr>
  </w:style>
  <w:style w:type="character" w:customStyle="1" w:styleId="WW8Num8z1">
    <w:name w:val="WW8Num8z1"/>
    <w:rsid w:val="000B64A9"/>
    <w:rPr>
      <w:rFonts w:ascii="Courier New" w:hAnsi="Courier New" w:cs="Courier New"/>
    </w:rPr>
  </w:style>
  <w:style w:type="character" w:customStyle="1" w:styleId="WW8Num8z3">
    <w:name w:val="WW8Num8z3"/>
    <w:rsid w:val="000B64A9"/>
    <w:rPr>
      <w:rFonts w:ascii="Symbol" w:hAnsi="Symbol"/>
    </w:rPr>
  </w:style>
  <w:style w:type="character" w:customStyle="1" w:styleId="WW8Num10z1">
    <w:name w:val="WW8Num10z1"/>
    <w:rsid w:val="000B64A9"/>
    <w:rPr>
      <w:rFonts w:ascii="Courier New" w:hAnsi="Courier New" w:cs="Courier New"/>
    </w:rPr>
  </w:style>
  <w:style w:type="character" w:customStyle="1" w:styleId="WW8Num10z2">
    <w:name w:val="WW8Num10z2"/>
    <w:rsid w:val="000B64A9"/>
    <w:rPr>
      <w:rFonts w:ascii="Wingdings" w:hAnsi="Wingdings"/>
    </w:rPr>
  </w:style>
  <w:style w:type="character" w:customStyle="1" w:styleId="WW8Num11z0">
    <w:name w:val="WW8Num11z0"/>
    <w:rsid w:val="000B64A9"/>
    <w:rPr>
      <w:b/>
    </w:rPr>
  </w:style>
  <w:style w:type="character" w:customStyle="1" w:styleId="WW8Num12z1">
    <w:name w:val="WW8Num12z1"/>
    <w:rsid w:val="000B64A9"/>
    <w:rPr>
      <w:rFonts w:ascii="Courier New" w:hAnsi="Courier New" w:cs="Courier New"/>
    </w:rPr>
  </w:style>
  <w:style w:type="character" w:customStyle="1" w:styleId="WW8Num12z2">
    <w:name w:val="WW8Num12z2"/>
    <w:rsid w:val="000B64A9"/>
    <w:rPr>
      <w:rFonts w:ascii="Wingdings" w:hAnsi="Wingdings"/>
    </w:rPr>
  </w:style>
  <w:style w:type="character" w:customStyle="1" w:styleId="WW8Num15z1">
    <w:name w:val="WW8Num15z1"/>
    <w:rsid w:val="000B64A9"/>
    <w:rPr>
      <w:rFonts w:ascii="Courier New" w:hAnsi="Courier New" w:cs="Courier New"/>
    </w:rPr>
  </w:style>
  <w:style w:type="character" w:customStyle="1" w:styleId="WW8Num15z2">
    <w:name w:val="WW8Num15z2"/>
    <w:rsid w:val="000B64A9"/>
    <w:rPr>
      <w:rFonts w:ascii="Wingdings" w:hAnsi="Wingdings"/>
    </w:rPr>
  </w:style>
  <w:style w:type="character" w:customStyle="1" w:styleId="WW8Num17z1">
    <w:name w:val="WW8Num17z1"/>
    <w:rsid w:val="000B64A9"/>
    <w:rPr>
      <w:rFonts w:ascii="Courier New" w:hAnsi="Courier New" w:cs="Courier New"/>
    </w:rPr>
  </w:style>
  <w:style w:type="character" w:customStyle="1" w:styleId="WW8Num17z2">
    <w:name w:val="WW8Num17z2"/>
    <w:rsid w:val="000B64A9"/>
    <w:rPr>
      <w:rFonts w:ascii="Wingdings" w:hAnsi="Wingdings"/>
    </w:rPr>
  </w:style>
  <w:style w:type="character" w:customStyle="1" w:styleId="WW8Num18z1">
    <w:name w:val="WW8Num18z1"/>
    <w:rsid w:val="000B64A9"/>
    <w:rPr>
      <w:rFonts w:ascii="Courier New" w:hAnsi="Courier New" w:cs="Courier New"/>
    </w:rPr>
  </w:style>
  <w:style w:type="character" w:customStyle="1" w:styleId="WW8Num18z2">
    <w:name w:val="WW8Num18z2"/>
    <w:rsid w:val="000B64A9"/>
    <w:rPr>
      <w:rFonts w:ascii="Wingdings" w:hAnsi="Wingdings"/>
    </w:rPr>
  </w:style>
  <w:style w:type="character" w:customStyle="1" w:styleId="WW8Num19z0">
    <w:name w:val="WW8Num19z0"/>
    <w:rsid w:val="000B64A9"/>
    <w:rPr>
      <w:rFonts w:ascii="Symbol" w:hAnsi="Symbol"/>
    </w:rPr>
  </w:style>
  <w:style w:type="character" w:customStyle="1" w:styleId="WW8Num19z1">
    <w:name w:val="WW8Num19z1"/>
    <w:rsid w:val="000B64A9"/>
    <w:rPr>
      <w:rFonts w:ascii="Courier New" w:hAnsi="Courier New" w:cs="Courier New"/>
    </w:rPr>
  </w:style>
  <w:style w:type="character" w:customStyle="1" w:styleId="WW8Num19z2">
    <w:name w:val="WW8Num19z2"/>
    <w:rsid w:val="000B64A9"/>
    <w:rPr>
      <w:rFonts w:ascii="Wingdings" w:hAnsi="Wingdings"/>
    </w:rPr>
  </w:style>
  <w:style w:type="character" w:customStyle="1" w:styleId="WW8Num20z1">
    <w:name w:val="WW8Num20z1"/>
    <w:rsid w:val="000B64A9"/>
    <w:rPr>
      <w:rFonts w:ascii="Courier New" w:hAnsi="Courier New" w:cs="Courier New"/>
    </w:rPr>
  </w:style>
  <w:style w:type="character" w:customStyle="1" w:styleId="WW8Num20z2">
    <w:name w:val="WW8Num20z2"/>
    <w:rsid w:val="000B64A9"/>
    <w:rPr>
      <w:rFonts w:ascii="Wingdings" w:hAnsi="Wingdings"/>
    </w:rPr>
  </w:style>
  <w:style w:type="character" w:customStyle="1" w:styleId="WW8Num23z1">
    <w:name w:val="WW8Num23z1"/>
    <w:rsid w:val="000B64A9"/>
    <w:rPr>
      <w:b/>
    </w:rPr>
  </w:style>
  <w:style w:type="character" w:customStyle="1" w:styleId="WW8Num24z1">
    <w:name w:val="WW8Num24z1"/>
    <w:rsid w:val="000B64A9"/>
    <w:rPr>
      <w:rFonts w:ascii="Courier New" w:hAnsi="Courier New" w:cs="Courier New"/>
    </w:rPr>
  </w:style>
  <w:style w:type="character" w:customStyle="1" w:styleId="WW8Num24z2">
    <w:name w:val="WW8Num24z2"/>
    <w:rsid w:val="000B64A9"/>
    <w:rPr>
      <w:rFonts w:ascii="Wingdings" w:hAnsi="Wingdings"/>
    </w:rPr>
  </w:style>
  <w:style w:type="character" w:customStyle="1" w:styleId="WW8Num25z1">
    <w:name w:val="WW8Num25z1"/>
    <w:rsid w:val="000B64A9"/>
    <w:rPr>
      <w:rFonts w:ascii="Courier New" w:hAnsi="Courier New" w:cs="Courier New"/>
    </w:rPr>
  </w:style>
  <w:style w:type="character" w:customStyle="1" w:styleId="WW8Num25z3">
    <w:name w:val="WW8Num25z3"/>
    <w:rsid w:val="000B64A9"/>
    <w:rPr>
      <w:rFonts w:ascii="Symbol" w:hAnsi="Symbol"/>
    </w:rPr>
  </w:style>
  <w:style w:type="character" w:customStyle="1" w:styleId="WW8Num26z0">
    <w:name w:val="WW8Num26z0"/>
    <w:rsid w:val="000B64A9"/>
    <w:rPr>
      <w:rFonts w:ascii="Symbol" w:hAnsi="Symbol"/>
    </w:rPr>
  </w:style>
  <w:style w:type="character" w:customStyle="1" w:styleId="WW8Num26z1">
    <w:name w:val="WW8Num26z1"/>
    <w:rsid w:val="000B64A9"/>
    <w:rPr>
      <w:rFonts w:ascii="Courier New" w:hAnsi="Courier New" w:cs="Courier New"/>
    </w:rPr>
  </w:style>
  <w:style w:type="character" w:customStyle="1" w:styleId="WW8Num26z2">
    <w:name w:val="WW8Num26z2"/>
    <w:rsid w:val="000B64A9"/>
    <w:rPr>
      <w:rFonts w:ascii="Wingdings" w:hAnsi="Wingdings"/>
    </w:rPr>
  </w:style>
  <w:style w:type="character" w:customStyle="1" w:styleId="WW8Num28z0">
    <w:name w:val="WW8Num28z0"/>
    <w:rsid w:val="000B64A9"/>
    <w:rPr>
      <w:b/>
    </w:rPr>
  </w:style>
  <w:style w:type="character" w:customStyle="1" w:styleId="WW8Num29z0">
    <w:name w:val="WW8Num29z0"/>
    <w:rsid w:val="000B64A9"/>
    <w:rPr>
      <w:b/>
    </w:rPr>
  </w:style>
  <w:style w:type="character" w:customStyle="1" w:styleId="Fuentedeprrafopredeter1">
    <w:name w:val="Fuente de párrafo predeter.1"/>
    <w:rsid w:val="000B64A9"/>
  </w:style>
  <w:style w:type="character" w:styleId="Hipervnculo">
    <w:name w:val="Hyperlink"/>
    <w:aliases w:val="Hipervínculo1,Hipervínculo11,Hipervínculo12,Hipervínculo13,Hipervínculo14,Hipervínculo15"/>
    <w:uiPriority w:val="99"/>
    <w:rsid w:val="000B64A9"/>
    <w:rPr>
      <w:color w:val="0000FF"/>
      <w:u w:val="single"/>
    </w:rPr>
  </w:style>
  <w:style w:type="character" w:customStyle="1" w:styleId="DeltaViewInsertion">
    <w:name w:val="DeltaView Insertion"/>
    <w:rsid w:val="000B64A9"/>
    <w:rPr>
      <w:color w:val="0000FF"/>
      <w:spacing w:val="0"/>
      <w:u w:val="double"/>
    </w:rPr>
  </w:style>
  <w:style w:type="character" w:styleId="Nmerodepgina">
    <w:name w:val="page number"/>
    <w:basedOn w:val="Fuentedeprrafopredeter1"/>
    <w:rsid w:val="000B64A9"/>
  </w:style>
  <w:style w:type="character" w:styleId="Textoennegrita">
    <w:name w:val="Strong"/>
    <w:qFormat/>
    <w:rsid w:val="000B64A9"/>
    <w:rPr>
      <w:b/>
      <w:bCs/>
    </w:rPr>
  </w:style>
  <w:style w:type="character" w:customStyle="1" w:styleId="Carcterdenumeracin">
    <w:name w:val="Carácter de numeración"/>
    <w:rsid w:val="000B64A9"/>
  </w:style>
  <w:style w:type="paragraph" w:customStyle="1" w:styleId="Encabezado3">
    <w:name w:val="Encabezado3"/>
    <w:basedOn w:val="Normal"/>
    <w:next w:val="Textoindependiente"/>
    <w:rsid w:val="000B64A9"/>
    <w:pPr>
      <w:keepNext/>
      <w:spacing w:before="240" w:after="120"/>
    </w:pPr>
    <w:rPr>
      <w:rFonts w:ascii="Arial" w:eastAsia="MS Mincho" w:hAnsi="Arial" w:cs="Tahoma"/>
      <w:sz w:val="28"/>
      <w:szCs w:val="28"/>
    </w:rPr>
  </w:style>
  <w:style w:type="paragraph" w:styleId="Textoindependiente">
    <w:name w:val="Body Text"/>
    <w:basedOn w:val="Normal"/>
    <w:link w:val="TextoindependienteCar"/>
    <w:rsid w:val="000B64A9"/>
    <w:pPr>
      <w:spacing w:after="120"/>
    </w:pPr>
  </w:style>
  <w:style w:type="paragraph" w:styleId="Lista">
    <w:name w:val="List"/>
    <w:basedOn w:val="Textoindependiente"/>
    <w:rsid w:val="000B64A9"/>
    <w:rPr>
      <w:rFonts w:cs="Tahoma"/>
    </w:rPr>
  </w:style>
  <w:style w:type="paragraph" w:customStyle="1" w:styleId="Etiqueta">
    <w:name w:val="Etiqueta"/>
    <w:basedOn w:val="Normal"/>
    <w:rsid w:val="000B64A9"/>
    <w:pPr>
      <w:suppressLineNumbers/>
      <w:spacing w:before="120" w:after="120"/>
    </w:pPr>
    <w:rPr>
      <w:i/>
    </w:rPr>
  </w:style>
  <w:style w:type="paragraph" w:customStyle="1" w:styleId="ndice">
    <w:name w:val="Índice"/>
    <w:basedOn w:val="Normal"/>
    <w:rsid w:val="000B64A9"/>
    <w:pPr>
      <w:suppressLineNumbers/>
    </w:pPr>
  </w:style>
  <w:style w:type="paragraph" w:styleId="Piedepgina">
    <w:name w:val="footer"/>
    <w:basedOn w:val="Normal"/>
    <w:link w:val="PiedepginaCar"/>
    <w:uiPriority w:val="99"/>
    <w:rsid w:val="000B64A9"/>
    <w:pPr>
      <w:tabs>
        <w:tab w:val="center" w:pos="4252"/>
        <w:tab w:val="right" w:pos="8504"/>
      </w:tabs>
    </w:pPr>
  </w:style>
  <w:style w:type="character" w:customStyle="1" w:styleId="PiedepginaCar">
    <w:name w:val="Pie de página Car"/>
    <w:link w:val="Piedepgina"/>
    <w:uiPriority w:val="99"/>
    <w:rsid w:val="003B22E1"/>
    <w:rPr>
      <w:sz w:val="24"/>
      <w:lang w:val="es-ES" w:eastAsia="ar-SA"/>
    </w:rPr>
  </w:style>
  <w:style w:type="paragraph" w:styleId="Encabezado">
    <w:name w:val="header"/>
    <w:aliases w:val="ITT i,LetterHeader,Cover Page,encabezado,En-tête SQ,ContentsHeader,aria,*Header"/>
    <w:basedOn w:val="Normal"/>
    <w:link w:val="EncabezadoCar"/>
    <w:rsid w:val="000B64A9"/>
    <w:pPr>
      <w:tabs>
        <w:tab w:val="center" w:pos="4419"/>
        <w:tab w:val="right" w:pos="8838"/>
      </w:tabs>
    </w:pPr>
    <w:rPr>
      <w:rFonts w:ascii="Arial" w:hAnsi="Arial"/>
      <w:sz w:val="20"/>
      <w:lang w:val="es-ES_tradnl"/>
    </w:rPr>
  </w:style>
  <w:style w:type="paragraph" w:customStyle="1" w:styleId="Encabezado2">
    <w:name w:val="Encabezado2"/>
    <w:basedOn w:val="Normal"/>
    <w:next w:val="Textonormal"/>
    <w:rsid w:val="000B64A9"/>
    <w:pPr>
      <w:keepNext/>
      <w:spacing w:before="240" w:after="120"/>
    </w:pPr>
    <w:rPr>
      <w:rFonts w:ascii="Arial" w:hAnsi="Arial" w:cs="Arial"/>
      <w:sz w:val="28"/>
    </w:rPr>
  </w:style>
  <w:style w:type="paragraph" w:customStyle="1" w:styleId="Textonormal">
    <w:name w:val="Texto normal"/>
    <w:basedOn w:val="Normal"/>
    <w:rsid w:val="000B64A9"/>
    <w:pPr>
      <w:spacing w:after="120"/>
    </w:pPr>
  </w:style>
  <w:style w:type="paragraph" w:customStyle="1" w:styleId="Lista21">
    <w:name w:val="Lista 21"/>
    <w:basedOn w:val="Textonormal"/>
    <w:rsid w:val="000B64A9"/>
  </w:style>
  <w:style w:type="paragraph" w:customStyle="1" w:styleId="Encabezado1">
    <w:name w:val="Encabezado1"/>
    <w:basedOn w:val="Normal"/>
    <w:next w:val="Textonormal"/>
    <w:rsid w:val="000B64A9"/>
    <w:pPr>
      <w:keepNext/>
      <w:spacing w:before="240" w:after="120"/>
    </w:pPr>
    <w:rPr>
      <w:rFonts w:ascii="Arial" w:hAnsi="Arial" w:cs="Arial"/>
      <w:sz w:val="28"/>
    </w:rPr>
  </w:style>
  <w:style w:type="paragraph" w:customStyle="1" w:styleId="Puesto1">
    <w:name w:val="Puesto1"/>
    <w:basedOn w:val="Normal"/>
    <w:next w:val="Subttulo"/>
    <w:link w:val="PuestoCar"/>
    <w:qFormat/>
    <w:rsid w:val="000B64A9"/>
    <w:pPr>
      <w:jc w:val="center"/>
    </w:pPr>
    <w:rPr>
      <w:b/>
      <w:sz w:val="28"/>
    </w:rPr>
  </w:style>
  <w:style w:type="paragraph" w:styleId="Subttulo">
    <w:name w:val="Subtitle"/>
    <w:basedOn w:val="Encabezado1"/>
    <w:next w:val="Textonormal"/>
    <w:link w:val="SubttuloCar"/>
    <w:qFormat/>
    <w:rsid w:val="000B64A9"/>
    <w:pPr>
      <w:jc w:val="center"/>
    </w:pPr>
    <w:rPr>
      <w:rFonts w:cs="Times New Roman"/>
      <w:i/>
    </w:rPr>
  </w:style>
  <w:style w:type="paragraph" w:customStyle="1" w:styleId="Textodeglobo1">
    <w:name w:val="Texto de globo1"/>
    <w:basedOn w:val="Normal"/>
    <w:rsid w:val="000B64A9"/>
    <w:rPr>
      <w:rFonts w:ascii="Tahoma" w:hAnsi="Tahoma" w:cs="Tahoma"/>
      <w:sz w:val="16"/>
    </w:rPr>
  </w:style>
  <w:style w:type="paragraph" w:customStyle="1" w:styleId="Contenidodelatabla">
    <w:name w:val="Contenido de la tabla"/>
    <w:basedOn w:val="Normal"/>
    <w:rsid w:val="000B64A9"/>
    <w:pPr>
      <w:suppressLineNumbers/>
    </w:pPr>
  </w:style>
  <w:style w:type="paragraph" w:customStyle="1" w:styleId="Encabezadodelatabla">
    <w:name w:val="Encabezado de la tabla"/>
    <w:basedOn w:val="Contenidodelatabla"/>
    <w:rsid w:val="000B64A9"/>
    <w:pPr>
      <w:jc w:val="center"/>
    </w:pPr>
    <w:rPr>
      <w:b/>
    </w:rPr>
  </w:style>
  <w:style w:type="paragraph" w:customStyle="1" w:styleId="Sangra3detindependiente1">
    <w:name w:val="Sangría 3 de t. independiente1"/>
    <w:basedOn w:val="Normal"/>
    <w:rsid w:val="000B64A9"/>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0B64A9"/>
    <w:pPr>
      <w:spacing w:after="120"/>
      <w:ind w:left="283"/>
    </w:pPr>
  </w:style>
  <w:style w:type="paragraph" w:customStyle="1" w:styleId="Sangra2detdecuerpo1">
    <w:name w:val="Sangría 2 de t. de cuerpo1"/>
    <w:basedOn w:val="Normal"/>
    <w:rsid w:val="000B64A9"/>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0B64A9"/>
    <w:pPr>
      <w:spacing w:after="101" w:line="216" w:lineRule="exact"/>
      <w:ind w:firstLine="288"/>
      <w:jc w:val="both"/>
    </w:pPr>
    <w:rPr>
      <w:rFonts w:ascii="Arial" w:hAnsi="Arial"/>
      <w:sz w:val="18"/>
      <w:lang w:val="es-MX"/>
    </w:rPr>
  </w:style>
  <w:style w:type="paragraph" w:customStyle="1" w:styleId="ROMANOS">
    <w:name w:val="ROMANOS"/>
    <w:basedOn w:val="Normal"/>
    <w:link w:val="ROMANOSCar"/>
    <w:rsid w:val="000B64A9"/>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basedOn w:val="Normal"/>
    <w:rsid w:val="000B64A9"/>
    <w:pPr>
      <w:spacing w:after="120" w:line="480" w:lineRule="auto"/>
      <w:ind w:left="283"/>
    </w:pPr>
    <w:rPr>
      <w:szCs w:val="24"/>
    </w:rPr>
  </w:style>
  <w:style w:type="paragraph" w:customStyle="1" w:styleId="Textodecuerpo21">
    <w:name w:val="Texto de cuerpo 21"/>
    <w:basedOn w:val="Normal"/>
    <w:rsid w:val="000B64A9"/>
    <w:pPr>
      <w:widowControl w:val="0"/>
      <w:overflowPunct w:val="0"/>
      <w:autoSpaceDE w:val="0"/>
      <w:jc w:val="both"/>
      <w:textAlignment w:val="baseline"/>
    </w:pPr>
    <w:rPr>
      <w:rFonts w:ascii="Arial" w:hAnsi="Arial"/>
      <w:sz w:val="20"/>
    </w:rPr>
  </w:style>
  <w:style w:type="paragraph" w:customStyle="1" w:styleId="Textoindependiente21">
    <w:name w:val="Texto independiente 21"/>
    <w:aliases w:val="Sangría de t. independiente"/>
    <w:basedOn w:val="Normal"/>
    <w:rsid w:val="000B64A9"/>
    <w:pPr>
      <w:spacing w:after="120" w:line="480" w:lineRule="auto"/>
    </w:pPr>
  </w:style>
  <w:style w:type="paragraph" w:customStyle="1" w:styleId="Textoindependiente31">
    <w:name w:val="Texto independiente 31"/>
    <w:basedOn w:val="Normal"/>
    <w:rsid w:val="000B64A9"/>
    <w:pPr>
      <w:autoSpaceDE w:val="0"/>
      <w:jc w:val="both"/>
    </w:pPr>
    <w:rPr>
      <w:rFonts w:ascii="Arial" w:hAnsi="Arial" w:cs="Arial"/>
      <w:sz w:val="20"/>
      <w:lang w:val="es-ES_tradnl"/>
    </w:rPr>
  </w:style>
  <w:style w:type="paragraph" w:customStyle="1" w:styleId="ACUERDO">
    <w:name w:val="ACUERDO"/>
    <w:basedOn w:val="Normal"/>
    <w:rsid w:val="000B64A9"/>
    <w:pPr>
      <w:widowControl w:val="0"/>
      <w:jc w:val="both"/>
    </w:pPr>
    <w:rPr>
      <w:rFonts w:ascii="Arial" w:hAnsi="Arial"/>
      <w:b/>
      <w:sz w:val="28"/>
      <w:lang w:val="en-US"/>
    </w:rPr>
  </w:style>
  <w:style w:type="paragraph" w:customStyle="1" w:styleId="Textodecuerpo31">
    <w:name w:val="Texto de cuerpo 31"/>
    <w:basedOn w:val="Normal"/>
    <w:rsid w:val="000B64A9"/>
    <w:pPr>
      <w:overflowPunct w:val="0"/>
      <w:autoSpaceDE w:val="0"/>
      <w:jc w:val="both"/>
      <w:textAlignment w:val="baseline"/>
    </w:pPr>
  </w:style>
  <w:style w:type="paragraph" w:styleId="NormalWeb">
    <w:name w:val="Normal (Web)"/>
    <w:basedOn w:val="Normal"/>
    <w:rsid w:val="000B64A9"/>
    <w:pPr>
      <w:spacing w:before="100" w:after="100"/>
    </w:pPr>
    <w:rPr>
      <w:rFonts w:ascii="Arial Unicode MS" w:eastAsia="Arial Unicode MS" w:hAnsi="Arial Unicode MS" w:cs="Arial Unicode MS"/>
      <w:szCs w:val="24"/>
    </w:rPr>
  </w:style>
  <w:style w:type="paragraph" w:customStyle="1" w:styleId="xl25">
    <w:name w:val="xl25"/>
    <w:basedOn w:val="Normal"/>
    <w:rsid w:val="000B64A9"/>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0B64A9"/>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0B64A9"/>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0B64A9"/>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0B64A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0B64A9"/>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0B64A9"/>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0B64A9"/>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0B64A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0B64A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0B64A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0B64A9"/>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0B64A9"/>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0B64A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0B64A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0B64A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0B64A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0B64A9"/>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0B64A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0B64A9"/>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0B64A9"/>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0B64A9"/>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0B64A9"/>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0B64A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0B64A9"/>
    <w:pPr>
      <w:spacing w:before="100" w:after="100"/>
      <w:textAlignment w:val="center"/>
    </w:pPr>
    <w:rPr>
      <w:rFonts w:ascii="Arial" w:eastAsia="Arial Unicode MS" w:hAnsi="Arial" w:cs="Arial"/>
      <w:sz w:val="14"/>
      <w:szCs w:val="14"/>
    </w:rPr>
  </w:style>
  <w:style w:type="paragraph" w:customStyle="1" w:styleId="xl57">
    <w:name w:val="xl57"/>
    <w:basedOn w:val="Normal"/>
    <w:rsid w:val="000B64A9"/>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0B64A9"/>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0B64A9"/>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0B64A9"/>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0B64A9"/>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0B64A9"/>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0B64A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0B64A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0B64A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0B64A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0B64A9"/>
    <w:pPr>
      <w:spacing w:before="100" w:after="100"/>
      <w:jc w:val="center"/>
    </w:pPr>
    <w:rPr>
      <w:rFonts w:ascii="Arial" w:eastAsia="Arial Unicode MS" w:hAnsi="Arial" w:cs="Arial"/>
      <w:b/>
      <w:bCs/>
      <w:sz w:val="22"/>
      <w:szCs w:val="22"/>
    </w:rPr>
  </w:style>
  <w:style w:type="paragraph" w:customStyle="1" w:styleId="xl68">
    <w:name w:val="xl68"/>
    <w:basedOn w:val="Normal"/>
    <w:rsid w:val="000B64A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0B64A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0B64A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0B64A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0B64A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0B64A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0B64A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0B64A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0B64A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0B64A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0B64A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0B64A9"/>
    <w:pPr>
      <w:spacing w:before="100" w:after="100"/>
      <w:textAlignment w:val="center"/>
    </w:pPr>
    <w:rPr>
      <w:rFonts w:ascii="Arial" w:eastAsia="Arial Unicode MS" w:hAnsi="Arial" w:cs="Arial"/>
      <w:sz w:val="14"/>
      <w:szCs w:val="14"/>
    </w:rPr>
  </w:style>
  <w:style w:type="paragraph" w:customStyle="1" w:styleId="xl80">
    <w:name w:val="xl80"/>
    <w:basedOn w:val="Normal"/>
    <w:rsid w:val="000B64A9"/>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0B64A9"/>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0B64A9"/>
    <w:pPr>
      <w:spacing w:before="100" w:after="100"/>
      <w:jc w:val="center"/>
    </w:pPr>
    <w:rPr>
      <w:rFonts w:ascii="Arial" w:eastAsia="Arial Unicode MS" w:hAnsi="Arial" w:cs="Arial"/>
      <w:b/>
      <w:bCs/>
      <w:sz w:val="22"/>
      <w:szCs w:val="22"/>
    </w:rPr>
  </w:style>
  <w:style w:type="paragraph" w:customStyle="1" w:styleId="xl83">
    <w:name w:val="xl83"/>
    <w:basedOn w:val="Normal"/>
    <w:rsid w:val="000B64A9"/>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0B64A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0B64A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0B64A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0B64A9"/>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0B64A9"/>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0B64A9"/>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0B64A9"/>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0B64A9"/>
    <w:pPr>
      <w:spacing w:after="101" w:line="216" w:lineRule="atLeast"/>
      <w:ind w:firstLine="288"/>
      <w:jc w:val="both"/>
    </w:pPr>
    <w:rPr>
      <w:rFonts w:ascii="Arial" w:hAnsi="Arial"/>
      <w:sz w:val="18"/>
      <w:lang w:val="es-ES_tradnl"/>
    </w:rPr>
  </w:style>
  <w:style w:type="paragraph" w:customStyle="1" w:styleId="ANOTACION">
    <w:name w:val="ANOTACION"/>
    <w:basedOn w:val="Normal"/>
    <w:rsid w:val="000B64A9"/>
    <w:pPr>
      <w:autoSpaceDE w:val="0"/>
      <w:spacing w:after="101" w:line="216" w:lineRule="atLeast"/>
      <w:jc w:val="center"/>
    </w:pPr>
    <w:rPr>
      <w:rFonts w:ascii="Arial" w:hAnsi="Arial"/>
      <w:b/>
      <w:sz w:val="18"/>
      <w:lang w:val="es-ES_tradnl"/>
    </w:rPr>
  </w:style>
  <w:style w:type="paragraph" w:customStyle="1" w:styleId="Texto0">
    <w:name w:val="Texto"/>
    <w:basedOn w:val="Normal"/>
    <w:rsid w:val="000B64A9"/>
    <w:pPr>
      <w:spacing w:after="101" w:line="216" w:lineRule="exact"/>
      <w:ind w:firstLine="288"/>
      <w:jc w:val="both"/>
    </w:pPr>
    <w:rPr>
      <w:rFonts w:ascii="Arial" w:hAnsi="Arial"/>
      <w:sz w:val="18"/>
      <w:lang w:val="es-MX"/>
    </w:rPr>
  </w:style>
  <w:style w:type="paragraph" w:customStyle="1" w:styleId="Car">
    <w:name w:val="Car"/>
    <w:basedOn w:val="Normal"/>
    <w:rsid w:val="000B64A9"/>
    <w:pPr>
      <w:spacing w:before="60" w:after="160" w:line="240" w:lineRule="exact"/>
    </w:pPr>
    <w:rPr>
      <w:rFonts w:ascii="Verdana" w:hAnsi="Verdana"/>
      <w:color w:val="FF00FF"/>
      <w:sz w:val="20"/>
      <w:lang w:val="en-US"/>
    </w:rPr>
  </w:style>
  <w:style w:type="paragraph" w:customStyle="1" w:styleId="CarCarCarCar">
    <w:name w:val="Car Car Car Car"/>
    <w:basedOn w:val="Normal"/>
    <w:rsid w:val="000B64A9"/>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0B64A9"/>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0B64A9"/>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0B64A9"/>
    <w:rPr>
      <w:sz w:val="20"/>
    </w:rPr>
  </w:style>
  <w:style w:type="paragraph" w:customStyle="1" w:styleId="CarCarCarCarCarCarCar">
    <w:name w:val="Car Car Car Car Car Car Car"/>
    <w:basedOn w:val="Normal"/>
    <w:rsid w:val="000B64A9"/>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0B64A9"/>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0B64A9"/>
    <w:rPr>
      <w:rFonts w:ascii="Courier New" w:hAnsi="Courier New" w:cs="Courier New"/>
      <w:sz w:val="20"/>
    </w:rPr>
  </w:style>
  <w:style w:type="paragraph" w:customStyle="1" w:styleId="Contenidodelmarco">
    <w:name w:val="Contenido del marco"/>
    <w:basedOn w:val="Textoindependiente"/>
    <w:rsid w:val="000B64A9"/>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rsid w:val="00E15BD9"/>
    <w:rPr>
      <w:rFonts w:ascii="Tahoma" w:hAnsi="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b1"/>
    <w:basedOn w:val="Normal"/>
    <w:link w:val="PrrafodelistaCar"/>
    <w:uiPriority w:val="34"/>
    <w:qFormat/>
    <w:rsid w:val="003B22E1"/>
    <w:pPr>
      <w:ind w:left="708"/>
    </w:pPr>
  </w:style>
  <w:style w:type="paragraph" w:customStyle="1" w:styleId="bodytextindent3">
    <w:name w:val="bodytextindent3"/>
    <w:basedOn w:val="Normal"/>
    <w:rsid w:val="00AA7148"/>
    <w:pPr>
      <w:suppressAutoHyphens w:val="0"/>
      <w:overflowPunct w:val="0"/>
      <w:ind w:left="284"/>
      <w:jc w:val="both"/>
    </w:pPr>
    <w:rPr>
      <w:rFonts w:ascii="Helvetica" w:eastAsia="Arial Unicode MS" w:hAnsi="Helvetica" w:cs="Helvetica"/>
      <w:color w:val="000000"/>
      <w:sz w:val="22"/>
      <w:szCs w:val="22"/>
      <w:lang w:eastAsia="es-ES"/>
    </w:rPr>
  </w:style>
  <w:style w:type="paragraph" w:customStyle="1" w:styleId="bodytext2">
    <w:name w:val="bodytext2"/>
    <w:basedOn w:val="Normal"/>
    <w:rsid w:val="00AA7148"/>
    <w:pPr>
      <w:suppressAutoHyphens w:val="0"/>
      <w:overflowPunct w:val="0"/>
      <w:jc w:val="both"/>
    </w:pPr>
    <w:rPr>
      <w:rFonts w:ascii="Arial" w:eastAsia="Arial Unicode MS" w:hAnsi="Arial" w:cs="Arial"/>
      <w:sz w:val="20"/>
      <w:lang w:eastAsia="es-ES"/>
    </w:rPr>
  </w:style>
  <w:style w:type="paragraph" w:customStyle="1" w:styleId="BodyText22">
    <w:name w:val="Body Text 22"/>
    <w:basedOn w:val="Normal"/>
    <w:rsid w:val="007E5E62"/>
    <w:pPr>
      <w:widowControl w:val="0"/>
      <w:pBdr>
        <w:top w:val="single" w:sz="4" w:space="2" w:color="000000"/>
        <w:left w:val="single" w:sz="4" w:space="1" w:color="000000"/>
        <w:bottom w:val="single" w:sz="4" w:space="1" w:color="000000"/>
        <w:right w:val="single" w:sz="4" w:space="1" w:color="000000"/>
      </w:pBdr>
      <w:overflowPunct w:val="0"/>
      <w:autoSpaceDE w:val="0"/>
      <w:spacing w:line="360" w:lineRule="auto"/>
      <w:ind w:right="51"/>
      <w:textAlignment w:val="baseline"/>
    </w:pPr>
    <w:rPr>
      <w:rFonts w:ascii="Arial" w:hAnsi="Arial"/>
      <w:sz w:val="22"/>
      <w:lang w:val="es-MX"/>
    </w:rPr>
  </w:style>
  <w:style w:type="paragraph" w:customStyle="1" w:styleId="Default">
    <w:name w:val="Default"/>
    <w:uiPriority w:val="99"/>
    <w:rsid w:val="001016A0"/>
    <w:pPr>
      <w:autoSpaceDE w:val="0"/>
      <w:autoSpaceDN w:val="0"/>
      <w:adjustRightInd w:val="0"/>
    </w:pPr>
    <w:rPr>
      <w:rFonts w:ascii="Tahoma" w:hAnsi="Tahoma" w:cs="Tahoma"/>
      <w:color w:val="000000"/>
      <w:sz w:val="24"/>
      <w:szCs w:val="24"/>
    </w:rPr>
  </w:style>
  <w:style w:type="paragraph" w:customStyle="1" w:styleId="ecxmsonormal">
    <w:name w:val="ecxmsonormal"/>
    <w:basedOn w:val="Normal"/>
    <w:rsid w:val="00B11BF3"/>
    <w:pPr>
      <w:suppressAutoHyphens w:val="0"/>
      <w:spacing w:after="324"/>
    </w:pPr>
    <w:rPr>
      <w:szCs w:val="24"/>
      <w:lang w:val="es-MX" w:eastAsia="es-MX"/>
    </w:rPr>
  </w:style>
  <w:style w:type="paragraph" w:styleId="Revisin">
    <w:name w:val="Revision"/>
    <w:hidden/>
    <w:uiPriority w:val="99"/>
    <w:semiHidden/>
    <w:rsid w:val="009D2E8B"/>
    <w:rPr>
      <w:sz w:val="24"/>
      <w:lang w:val="es-ES" w:eastAsia="ar-SA"/>
    </w:rPr>
  </w:style>
  <w:style w:type="character" w:styleId="Hipervnculovisitado">
    <w:name w:val="FollowedHyperlink"/>
    <w:uiPriority w:val="99"/>
    <w:unhideWhenUsed/>
    <w:rsid w:val="00FC35C2"/>
    <w:rPr>
      <w:color w:val="800080"/>
      <w:u w:val="single"/>
    </w:rPr>
  </w:style>
  <w:style w:type="paragraph" w:customStyle="1" w:styleId="TableParagraph">
    <w:name w:val="Table Paragraph"/>
    <w:basedOn w:val="Normal"/>
    <w:uiPriority w:val="1"/>
    <w:qFormat/>
    <w:rsid w:val="00F06CA1"/>
    <w:pPr>
      <w:widowControl w:val="0"/>
      <w:suppressAutoHyphens w:val="0"/>
      <w:autoSpaceDE w:val="0"/>
      <w:autoSpaceDN w:val="0"/>
    </w:pPr>
    <w:rPr>
      <w:rFonts w:ascii="Arial" w:eastAsia="Arial" w:hAnsi="Arial" w:cs="Arial"/>
      <w:sz w:val="22"/>
      <w:szCs w:val="22"/>
      <w:lang w:val="en-US" w:eastAsia="en-US"/>
    </w:rPr>
  </w:style>
  <w:style w:type="character" w:customStyle="1" w:styleId="ROMANOSCar">
    <w:name w:val="ROMANOS Car"/>
    <w:link w:val="ROMANOS"/>
    <w:locked/>
    <w:rsid w:val="00D66F69"/>
    <w:rPr>
      <w:rFonts w:ascii="Arial" w:hAnsi="Arial"/>
      <w:sz w:val="18"/>
      <w:lang w:val="es-ES_tradnl" w:eastAsia="ar-SA"/>
    </w:rPr>
  </w:style>
  <w:style w:type="paragraph" w:styleId="Sinespaciado">
    <w:name w:val="No Spacing"/>
    <w:link w:val="SinespaciadoCar"/>
    <w:uiPriority w:val="1"/>
    <w:qFormat/>
    <w:rsid w:val="00D22310"/>
    <w:rPr>
      <w:rFonts w:ascii="Calibri" w:eastAsia="Calibri" w:hAnsi="Calibri"/>
      <w:sz w:val="22"/>
      <w:szCs w:val="22"/>
      <w:lang w:eastAsia="en-US"/>
    </w:rPr>
  </w:style>
  <w:style w:type="paragraph" w:customStyle="1" w:styleId="Textoindependiente32">
    <w:name w:val="Texto independiente 32"/>
    <w:basedOn w:val="Normal"/>
    <w:rsid w:val="00320549"/>
    <w:pPr>
      <w:suppressAutoHyphens w:val="0"/>
      <w:autoSpaceDE w:val="0"/>
      <w:jc w:val="both"/>
    </w:pPr>
    <w:rPr>
      <w:rFonts w:ascii="Arial" w:hAnsi="Arial" w:cs="Arial"/>
      <w:sz w:val="20"/>
      <w:lang w:val="es-ES_tradnl"/>
    </w:rPr>
  </w:style>
  <w:style w:type="paragraph" w:customStyle="1" w:styleId="BalloonText1">
    <w:name w:val="Balloon Text1"/>
    <w:basedOn w:val="Normal"/>
    <w:rsid w:val="00320549"/>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rsid w:val="00320549"/>
    <w:pPr>
      <w:keepLines/>
      <w:suppressAutoHyphens w:val="0"/>
      <w:spacing w:after="80"/>
      <w:jc w:val="both"/>
    </w:pPr>
    <w:rPr>
      <w:rFonts w:ascii="Arial" w:hAnsi="Arial"/>
      <w:sz w:val="18"/>
      <w:lang w:eastAsia="es-ES"/>
    </w:rPr>
  </w:style>
  <w:style w:type="character" w:customStyle="1" w:styleId="TextonotapieCar">
    <w:name w:val="Texto nota pie Car"/>
    <w:link w:val="Textonotapie"/>
    <w:rsid w:val="00320549"/>
    <w:rPr>
      <w:rFonts w:ascii="Arial" w:hAnsi="Arial"/>
      <w:sz w:val="18"/>
      <w:lang w:eastAsia="es-ES"/>
    </w:rPr>
  </w:style>
  <w:style w:type="numbering" w:customStyle="1" w:styleId="1115">
    <w:name w:val="1.1.15"/>
    <w:rsid w:val="00320549"/>
    <w:pPr>
      <w:numPr>
        <w:numId w:val="4"/>
      </w:numPr>
    </w:pPr>
  </w:style>
  <w:style w:type="character" w:customStyle="1" w:styleId="SangradetextonormalCar">
    <w:name w:val="Sangría de texto normal Car"/>
    <w:link w:val="Sangradetextonormal"/>
    <w:locked/>
    <w:rsid w:val="00320549"/>
    <w:rPr>
      <w:sz w:val="24"/>
      <w:lang w:val="es-ES" w:eastAsia="ar-SA"/>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34"/>
    <w:locked/>
    <w:rsid w:val="00320549"/>
    <w:rPr>
      <w:sz w:val="24"/>
      <w:lang w:val="es-ES" w:eastAsia="ar-SA"/>
    </w:rPr>
  </w:style>
  <w:style w:type="character" w:customStyle="1" w:styleId="SinespaciadoCar">
    <w:name w:val="Sin espaciado Car"/>
    <w:link w:val="Sinespaciado"/>
    <w:uiPriority w:val="1"/>
    <w:rsid w:val="00050050"/>
    <w:rPr>
      <w:rFonts w:ascii="Calibri" w:eastAsia="Calibri" w:hAnsi="Calibri"/>
      <w:sz w:val="22"/>
      <w:szCs w:val="22"/>
      <w:lang w:eastAsia="en-US" w:bidi="ar-SA"/>
    </w:rPr>
  </w:style>
  <w:style w:type="character" w:customStyle="1" w:styleId="PuestoCar">
    <w:name w:val="Puesto Car"/>
    <w:link w:val="Puesto1"/>
    <w:rsid w:val="006C3E1E"/>
    <w:rPr>
      <w:b/>
      <w:sz w:val="28"/>
      <w:lang w:val="es-ES" w:eastAsia="ar-SA"/>
    </w:rPr>
  </w:style>
  <w:style w:type="paragraph" w:customStyle="1" w:styleId="Sangra2detindependiente3">
    <w:name w:val="Sangría 2 de t. independiente3"/>
    <w:basedOn w:val="Normal"/>
    <w:rsid w:val="006C3E1E"/>
    <w:pPr>
      <w:suppressAutoHyphens w:val="0"/>
      <w:spacing w:after="120" w:line="480" w:lineRule="auto"/>
      <w:ind w:left="283"/>
    </w:pPr>
    <w:rPr>
      <w:rFonts w:ascii="Arial" w:hAnsi="Arial" w:cs="Arial"/>
      <w:sz w:val="20"/>
      <w:szCs w:val="24"/>
      <w:lang w:val="es-MX"/>
    </w:rPr>
  </w:style>
  <w:style w:type="character" w:customStyle="1" w:styleId="TextoindependienteCar">
    <w:name w:val="Texto independiente Car"/>
    <w:link w:val="Textoindependiente"/>
    <w:rsid w:val="00E41F73"/>
    <w:rPr>
      <w:sz w:val="24"/>
      <w:lang w:val="es-ES" w:eastAsia="ar-SA"/>
    </w:rPr>
  </w:style>
  <w:style w:type="character" w:customStyle="1" w:styleId="hps">
    <w:name w:val="hps"/>
    <w:rsid w:val="00CD4212"/>
  </w:style>
  <w:style w:type="paragraph" w:customStyle="1" w:styleId="Prrafodelista1">
    <w:name w:val="Párrafo de lista1"/>
    <w:basedOn w:val="Normal"/>
    <w:uiPriority w:val="99"/>
    <w:rsid w:val="00CD4212"/>
    <w:pPr>
      <w:suppressAutoHyphens w:val="0"/>
      <w:spacing w:before="120"/>
      <w:ind w:left="720"/>
      <w:jc w:val="both"/>
    </w:pPr>
    <w:rPr>
      <w:rFonts w:ascii="Verdana" w:hAnsi="Verdana" w:cs="Verdana"/>
      <w:sz w:val="20"/>
      <w:lang w:val="en-US" w:eastAsia="es-ES"/>
    </w:rPr>
  </w:style>
  <w:style w:type="paragraph" w:customStyle="1" w:styleId="CM69">
    <w:name w:val="CM69"/>
    <w:basedOn w:val="Default"/>
    <w:next w:val="Default"/>
    <w:uiPriority w:val="99"/>
    <w:rsid w:val="00CD4212"/>
    <w:pPr>
      <w:widowControl w:val="0"/>
    </w:pPr>
    <w:rPr>
      <w:rFonts w:ascii="Arial" w:eastAsia="Calibri" w:hAnsi="Arial" w:cs="Times New Roman"/>
      <w:color w:val="auto"/>
      <w:lang w:val="es-ES" w:eastAsia="es-ES"/>
    </w:rPr>
  </w:style>
  <w:style w:type="paragraph" w:customStyle="1" w:styleId="CM81">
    <w:name w:val="CM81"/>
    <w:basedOn w:val="Default"/>
    <w:next w:val="Default"/>
    <w:uiPriority w:val="99"/>
    <w:rsid w:val="00CD4212"/>
    <w:pPr>
      <w:widowControl w:val="0"/>
    </w:pPr>
    <w:rPr>
      <w:rFonts w:ascii="Arial" w:eastAsia="Calibri" w:hAnsi="Arial" w:cs="Times New Roman"/>
      <w:color w:val="auto"/>
      <w:lang w:val="es-ES" w:eastAsia="es-ES"/>
    </w:rPr>
  </w:style>
  <w:style w:type="table" w:customStyle="1" w:styleId="Tablaconcuadrcula1">
    <w:name w:val="Tabla con cuadrícula1"/>
    <w:basedOn w:val="Tablanormal"/>
    <w:next w:val="Tablaconcuadrcula"/>
    <w:uiPriority w:val="59"/>
    <w:rsid w:val="00807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comentario">
    <w:name w:val="annotation text"/>
    <w:basedOn w:val="Normal"/>
    <w:link w:val="TextocomentarioCar"/>
    <w:uiPriority w:val="99"/>
    <w:unhideWhenUsed/>
    <w:rsid w:val="000509FE"/>
    <w:pPr>
      <w:suppressAutoHyphens w:val="0"/>
    </w:pPr>
    <w:rPr>
      <w:noProof/>
      <w:sz w:val="20"/>
      <w:lang w:eastAsia="es-ES"/>
    </w:rPr>
  </w:style>
  <w:style w:type="character" w:customStyle="1" w:styleId="TextocomentarioCar">
    <w:name w:val="Texto comentario Car"/>
    <w:link w:val="Textocomentario"/>
    <w:uiPriority w:val="99"/>
    <w:rsid w:val="000509FE"/>
    <w:rPr>
      <w:noProof/>
      <w:lang w:val="es-ES" w:eastAsia="es-ES"/>
    </w:rPr>
  </w:style>
  <w:style w:type="paragraph" w:customStyle="1" w:styleId="Sangra3detindependiente2">
    <w:name w:val="Sangría 3 de t. independiente2"/>
    <w:basedOn w:val="Normal"/>
    <w:uiPriority w:val="99"/>
    <w:rsid w:val="000509FE"/>
    <w:pPr>
      <w:autoSpaceDE w:val="0"/>
      <w:ind w:left="284" w:hanging="284"/>
      <w:jc w:val="both"/>
    </w:pPr>
    <w:rPr>
      <w:rFonts w:ascii="Arial" w:hAnsi="Arial" w:cs="Arial"/>
      <w:noProof/>
      <w:sz w:val="20"/>
    </w:rPr>
  </w:style>
  <w:style w:type="character" w:styleId="Refdecomentario">
    <w:name w:val="annotation reference"/>
    <w:uiPriority w:val="99"/>
    <w:unhideWhenUsed/>
    <w:rsid w:val="00667797"/>
    <w:rPr>
      <w:sz w:val="16"/>
      <w:szCs w:val="16"/>
    </w:rPr>
  </w:style>
  <w:style w:type="paragraph" w:customStyle="1" w:styleId="BodyTextIndent21">
    <w:name w:val="Body Text Indent 21"/>
    <w:basedOn w:val="Normal"/>
    <w:rsid w:val="00027ADD"/>
    <w:pPr>
      <w:overflowPunct w:val="0"/>
      <w:autoSpaceDE w:val="0"/>
      <w:spacing w:before="100"/>
      <w:ind w:left="1985"/>
      <w:jc w:val="both"/>
      <w:textAlignment w:val="baseline"/>
    </w:pPr>
    <w:rPr>
      <w:rFonts w:ascii="Arial" w:hAnsi="Arial" w:cs="Arial"/>
      <w:sz w:val="22"/>
      <w:szCs w:val="22"/>
    </w:rPr>
  </w:style>
  <w:style w:type="paragraph" w:customStyle="1" w:styleId="BodyText21">
    <w:name w:val="Body Text 21"/>
    <w:basedOn w:val="Normal"/>
    <w:rsid w:val="00027ADD"/>
    <w:pPr>
      <w:widowControl w:val="0"/>
      <w:overflowPunct w:val="0"/>
      <w:autoSpaceDE w:val="0"/>
      <w:jc w:val="both"/>
      <w:textAlignment w:val="baseline"/>
    </w:pPr>
    <w:rPr>
      <w:rFonts w:ascii="Arial" w:hAnsi="Arial" w:cs="Arial"/>
      <w:sz w:val="20"/>
    </w:rPr>
  </w:style>
  <w:style w:type="paragraph" w:customStyle="1" w:styleId="Sangra2detindependiente2">
    <w:name w:val="Sangría 2 de t. independiente2"/>
    <w:basedOn w:val="Normal"/>
    <w:rsid w:val="00027ADD"/>
    <w:pPr>
      <w:overflowPunct w:val="0"/>
      <w:autoSpaceDE w:val="0"/>
      <w:spacing w:before="100"/>
      <w:ind w:left="1985"/>
      <w:jc w:val="both"/>
      <w:textAlignment w:val="baseline"/>
    </w:pPr>
    <w:rPr>
      <w:rFonts w:ascii="Arial" w:hAnsi="Arial"/>
      <w:sz w:val="22"/>
    </w:rPr>
  </w:style>
  <w:style w:type="character" w:customStyle="1" w:styleId="Ttulo1Car">
    <w:name w:val="Título 1 Car"/>
    <w:aliases w:val="Headline Car,H1 Car,h1 Car,II+ Car,I Car,Document Header1 Car,Chapter Car,heading 1 Car,Titulo 1 Car,Section Heading Car,Part Car"/>
    <w:link w:val="Ttulo1"/>
    <w:uiPriority w:val="9"/>
    <w:locked/>
    <w:rsid w:val="001C49E8"/>
    <w:rPr>
      <w:rFonts w:ascii="Arial" w:hAnsi="Arial"/>
      <w:b/>
      <w:bCs/>
      <w:kern w:val="1"/>
      <w:sz w:val="32"/>
      <w:szCs w:val="32"/>
      <w:lang w:val="es-ES" w:eastAsia="ar-SA"/>
    </w:rPr>
  </w:style>
  <w:style w:type="character" w:customStyle="1" w:styleId="Ttulo2Car">
    <w:name w:val="Título 2 Car"/>
    <w:aliases w:val="h2 Car"/>
    <w:link w:val="Ttulo2"/>
    <w:uiPriority w:val="9"/>
    <w:locked/>
    <w:rsid w:val="001C49E8"/>
    <w:rPr>
      <w:rFonts w:ascii="Arial" w:hAnsi="Arial"/>
      <w:b/>
      <w:i/>
      <w:sz w:val="28"/>
      <w:lang w:val="es-ES" w:eastAsia="ar-SA"/>
    </w:rPr>
  </w:style>
  <w:style w:type="character" w:customStyle="1" w:styleId="Ttulo3Car">
    <w:name w:val="Título 3 Car"/>
    <w:aliases w:val="H3 Car,Titulo 3 Car,Level 1 - 1 Car,h3 Car,Level 3 Topic Heading Car,Section Car"/>
    <w:link w:val="Ttulo3"/>
    <w:uiPriority w:val="9"/>
    <w:locked/>
    <w:rsid w:val="001C49E8"/>
    <w:rPr>
      <w:rFonts w:ascii="Arial" w:hAnsi="Arial"/>
      <w:b/>
      <w:bCs/>
      <w:sz w:val="26"/>
      <w:szCs w:val="26"/>
      <w:lang w:val="es-ES" w:eastAsia="ar-SA"/>
    </w:rPr>
  </w:style>
  <w:style w:type="character" w:customStyle="1" w:styleId="Ttulo5Car">
    <w:name w:val="Título 5 Car"/>
    <w:link w:val="Ttulo5"/>
    <w:uiPriority w:val="9"/>
    <w:locked/>
    <w:rsid w:val="001C49E8"/>
    <w:rPr>
      <w:b/>
      <w:bCs/>
      <w:i/>
      <w:iCs/>
      <w:sz w:val="26"/>
      <w:szCs w:val="26"/>
      <w:lang w:val="es-ES" w:eastAsia="ar-SA"/>
    </w:rPr>
  </w:style>
  <w:style w:type="character" w:customStyle="1" w:styleId="Ttulo6Car">
    <w:name w:val="Título 6 Car"/>
    <w:link w:val="Ttulo6"/>
    <w:uiPriority w:val="9"/>
    <w:locked/>
    <w:rsid w:val="001C49E8"/>
    <w:rPr>
      <w:b/>
      <w:bCs/>
      <w:sz w:val="22"/>
      <w:szCs w:val="22"/>
      <w:lang w:val="es-ES" w:eastAsia="ar-SA"/>
    </w:rPr>
  </w:style>
  <w:style w:type="character" w:customStyle="1" w:styleId="Ttulo7Car">
    <w:name w:val="Título 7 Car"/>
    <w:link w:val="Ttulo7"/>
    <w:uiPriority w:val="99"/>
    <w:locked/>
    <w:rsid w:val="001C49E8"/>
    <w:rPr>
      <w:sz w:val="24"/>
      <w:szCs w:val="24"/>
      <w:lang w:val="es-ES" w:eastAsia="ar-SA"/>
    </w:rPr>
  </w:style>
  <w:style w:type="character" w:customStyle="1" w:styleId="Ttulo8Car">
    <w:name w:val="Título 8 Car"/>
    <w:link w:val="Ttulo8"/>
    <w:uiPriority w:val="99"/>
    <w:locked/>
    <w:rsid w:val="001C49E8"/>
    <w:rPr>
      <w:rFonts w:ascii="Arial" w:hAnsi="Arial"/>
      <w:i/>
      <w:lang w:val="es-ES_tradnl" w:eastAsia="ar-SA"/>
    </w:rPr>
  </w:style>
  <w:style w:type="character" w:customStyle="1" w:styleId="Ttulo9Car">
    <w:name w:val="Título 9 Car"/>
    <w:link w:val="Ttulo9"/>
    <w:uiPriority w:val="9"/>
    <w:locked/>
    <w:rsid w:val="001C49E8"/>
    <w:rPr>
      <w:rFonts w:ascii="Arial" w:hAnsi="Arial"/>
      <w:sz w:val="22"/>
      <w:szCs w:val="22"/>
      <w:lang w:val="es-ES" w:eastAsia="ar-SA"/>
    </w:rPr>
  </w:style>
  <w:style w:type="character" w:customStyle="1" w:styleId="EncabezadoCar">
    <w:name w:val="Encabezado Car"/>
    <w:aliases w:val="ITT i Car,LetterHeader Car,Cover Page Car,encabezado Car,En-tête SQ Car,ContentsHeader Car,aria Car,*Header Car"/>
    <w:link w:val="Encabezado"/>
    <w:locked/>
    <w:rsid w:val="001C49E8"/>
    <w:rPr>
      <w:rFonts w:ascii="Arial" w:hAnsi="Arial" w:cs="Arial"/>
      <w:lang w:val="es-ES_tradnl" w:eastAsia="ar-SA"/>
    </w:rPr>
  </w:style>
  <w:style w:type="character" w:customStyle="1" w:styleId="TtuloCar">
    <w:name w:val="Título Car"/>
    <w:locked/>
    <w:rsid w:val="001C49E8"/>
    <w:rPr>
      <w:rFonts w:ascii="Cambria" w:hAnsi="Cambria" w:cs="Times New Roman"/>
      <w:b/>
      <w:bCs/>
      <w:kern w:val="28"/>
      <w:sz w:val="32"/>
      <w:szCs w:val="32"/>
      <w:lang w:val="es-ES" w:eastAsia="ar-SA" w:bidi="ar-SA"/>
    </w:rPr>
  </w:style>
  <w:style w:type="character" w:customStyle="1" w:styleId="SubttuloCar">
    <w:name w:val="Subtítulo Car"/>
    <w:link w:val="Subttulo"/>
    <w:locked/>
    <w:rsid w:val="001C49E8"/>
    <w:rPr>
      <w:rFonts w:ascii="Arial" w:hAnsi="Arial" w:cs="Arial"/>
      <w:i/>
      <w:sz w:val="28"/>
      <w:lang w:val="es-ES" w:eastAsia="ar-SA"/>
    </w:rPr>
  </w:style>
  <w:style w:type="paragraph" w:customStyle="1" w:styleId="BodyText31">
    <w:name w:val="Body Text 31"/>
    <w:basedOn w:val="Normal"/>
    <w:rsid w:val="001C49E8"/>
    <w:pPr>
      <w:overflowPunct w:val="0"/>
      <w:autoSpaceDE w:val="0"/>
      <w:jc w:val="both"/>
      <w:textAlignment w:val="baseline"/>
    </w:pPr>
    <w:rPr>
      <w:szCs w:val="24"/>
    </w:rPr>
  </w:style>
  <w:style w:type="character" w:customStyle="1" w:styleId="Sangra3detindependienteCar">
    <w:name w:val="Sangría 3 de t. independiente Car"/>
    <w:link w:val="Sangra3detindependiente"/>
    <w:locked/>
    <w:rsid w:val="001C49E8"/>
    <w:rPr>
      <w:sz w:val="16"/>
      <w:szCs w:val="16"/>
      <w:lang w:val="es-ES" w:eastAsia="ar-SA"/>
    </w:rPr>
  </w:style>
  <w:style w:type="paragraph" w:styleId="Sangra2detindependiente">
    <w:name w:val="Body Text Indent 2"/>
    <w:basedOn w:val="Normal"/>
    <w:link w:val="Sangra2detindependienteCar"/>
    <w:rsid w:val="001C49E8"/>
    <w:pPr>
      <w:suppressAutoHyphens w:val="0"/>
      <w:spacing w:after="120" w:line="480" w:lineRule="auto"/>
      <w:ind w:left="283"/>
    </w:pPr>
    <w:rPr>
      <w:szCs w:val="24"/>
    </w:rPr>
  </w:style>
  <w:style w:type="character" w:customStyle="1" w:styleId="Sangra2detindependienteCar">
    <w:name w:val="Sangría 2 de t. independiente Car"/>
    <w:link w:val="Sangra2detindependiente"/>
    <w:rsid w:val="001C49E8"/>
    <w:rPr>
      <w:sz w:val="24"/>
      <w:szCs w:val="24"/>
      <w:lang w:val="es-ES" w:eastAsia="ar-SA"/>
    </w:rPr>
  </w:style>
  <w:style w:type="paragraph" w:styleId="Textodebloque">
    <w:name w:val="Block Text"/>
    <w:basedOn w:val="Normal"/>
    <w:rsid w:val="001C49E8"/>
    <w:pPr>
      <w:tabs>
        <w:tab w:val="left" w:pos="-284"/>
        <w:tab w:val="left" w:pos="1985"/>
        <w:tab w:val="left" w:pos="9498"/>
      </w:tabs>
      <w:suppressAutoHyphens w:val="0"/>
      <w:overflowPunct w:val="0"/>
      <w:autoSpaceDE w:val="0"/>
      <w:autoSpaceDN w:val="0"/>
      <w:adjustRightInd w:val="0"/>
      <w:ind w:left="601" w:right="-25" w:hanging="601"/>
      <w:jc w:val="both"/>
      <w:textAlignment w:val="baseline"/>
    </w:pPr>
    <w:rPr>
      <w:rFonts w:ascii="Arial" w:hAnsi="Arial" w:cs="Arial"/>
      <w:sz w:val="22"/>
      <w:szCs w:val="22"/>
      <w:lang w:val="es-MX" w:eastAsia="es-ES"/>
    </w:rPr>
  </w:style>
  <w:style w:type="paragraph" w:styleId="Textoindependiente3">
    <w:name w:val="Body Text 3"/>
    <w:basedOn w:val="Normal"/>
    <w:link w:val="Textoindependiente3Car"/>
    <w:rsid w:val="001C49E8"/>
    <w:pPr>
      <w:spacing w:after="120"/>
    </w:pPr>
    <w:rPr>
      <w:sz w:val="16"/>
      <w:szCs w:val="16"/>
    </w:rPr>
  </w:style>
  <w:style w:type="character" w:customStyle="1" w:styleId="Textoindependiente3Car">
    <w:name w:val="Texto independiente 3 Car"/>
    <w:link w:val="Textoindependiente3"/>
    <w:rsid w:val="001C49E8"/>
    <w:rPr>
      <w:sz w:val="16"/>
      <w:szCs w:val="16"/>
      <w:lang w:val="es-ES" w:eastAsia="ar-SA"/>
    </w:rPr>
  </w:style>
  <w:style w:type="paragraph" w:customStyle="1" w:styleId="BodyTextIndent31">
    <w:name w:val="Body Text Indent 31"/>
    <w:basedOn w:val="Normal"/>
    <w:rsid w:val="001C49E8"/>
    <w:pPr>
      <w:widowControl w:val="0"/>
      <w:suppressAutoHyphens w:val="0"/>
      <w:ind w:left="1420" w:hanging="851"/>
      <w:jc w:val="both"/>
    </w:pPr>
    <w:rPr>
      <w:sz w:val="22"/>
      <w:szCs w:val="22"/>
      <w:lang w:val="es-ES_tradnl" w:eastAsia="es-ES"/>
    </w:rPr>
  </w:style>
  <w:style w:type="character" w:customStyle="1" w:styleId="Textoindependiente2Car">
    <w:name w:val="Texto independiente 2 Car"/>
    <w:link w:val="Textoindependiente2"/>
    <w:locked/>
    <w:rsid w:val="001C49E8"/>
    <w:rPr>
      <w:sz w:val="24"/>
      <w:lang w:val="es-ES" w:eastAsia="ar-SA"/>
    </w:rPr>
  </w:style>
  <w:style w:type="character" w:customStyle="1" w:styleId="TextodegloboCar">
    <w:name w:val="Texto de globo Car"/>
    <w:link w:val="Textodeglobo"/>
    <w:locked/>
    <w:rsid w:val="001C49E8"/>
    <w:rPr>
      <w:rFonts w:ascii="Tahoma" w:hAnsi="Tahoma" w:cs="Tahoma"/>
      <w:sz w:val="16"/>
      <w:szCs w:val="16"/>
      <w:lang w:val="es-ES" w:eastAsia="ar-SA"/>
    </w:rPr>
  </w:style>
  <w:style w:type="paragraph" w:styleId="Asuntodelcomentario">
    <w:name w:val="annotation subject"/>
    <w:basedOn w:val="Textocomentario"/>
    <w:next w:val="Textocomentario"/>
    <w:link w:val="AsuntodelcomentarioCar"/>
    <w:rsid w:val="001C49E8"/>
    <w:rPr>
      <w:b/>
      <w:bCs/>
      <w:lang w:eastAsia="ar-SA"/>
    </w:rPr>
  </w:style>
  <w:style w:type="character" w:customStyle="1" w:styleId="AsuntodelcomentarioCar">
    <w:name w:val="Asunto del comentario Car"/>
    <w:link w:val="Asuntodelcomentario"/>
    <w:rsid w:val="001C49E8"/>
    <w:rPr>
      <w:b/>
      <w:bCs/>
      <w:noProof/>
      <w:lang w:val="es-ES" w:eastAsia="ar-SA"/>
    </w:rPr>
  </w:style>
  <w:style w:type="paragraph" w:styleId="Epgrafe">
    <w:name w:val="caption"/>
    <w:basedOn w:val="Normal"/>
    <w:next w:val="Normal"/>
    <w:qFormat/>
    <w:rsid w:val="001C49E8"/>
    <w:pPr>
      <w:suppressAutoHyphens w:val="0"/>
      <w:overflowPunct w:val="0"/>
      <w:autoSpaceDE w:val="0"/>
      <w:autoSpaceDN w:val="0"/>
      <w:adjustRightInd w:val="0"/>
      <w:jc w:val="center"/>
      <w:textAlignment w:val="baseline"/>
    </w:pPr>
    <w:rPr>
      <w:rFonts w:ascii="Arial" w:hAnsi="Arial" w:cs="Arial"/>
      <w:b/>
      <w:bCs/>
      <w:sz w:val="20"/>
      <w:lang w:val="es-ES_tradnl" w:eastAsia="es-ES"/>
    </w:rPr>
  </w:style>
  <w:style w:type="paragraph" w:styleId="Textosinformato">
    <w:name w:val="Plain Text"/>
    <w:basedOn w:val="Normal"/>
    <w:link w:val="TextosinformatoCar"/>
    <w:rsid w:val="001C49E8"/>
    <w:pPr>
      <w:suppressAutoHyphens w:val="0"/>
    </w:pPr>
    <w:rPr>
      <w:rFonts w:ascii="Courier New" w:hAnsi="Courier New"/>
      <w:sz w:val="20"/>
      <w:lang w:eastAsia="es-ES"/>
    </w:rPr>
  </w:style>
  <w:style w:type="character" w:customStyle="1" w:styleId="TextosinformatoCar">
    <w:name w:val="Texto sin formato Car"/>
    <w:link w:val="Textosinformato"/>
    <w:rsid w:val="001C49E8"/>
    <w:rPr>
      <w:rFonts w:ascii="Courier New" w:hAnsi="Courier New"/>
      <w:lang w:val="es-ES" w:eastAsia="es-ES"/>
    </w:rPr>
  </w:style>
  <w:style w:type="paragraph" w:styleId="Mapadeldocumento">
    <w:name w:val="Document Map"/>
    <w:basedOn w:val="Normal"/>
    <w:link w:val="MapadeldocumentoCar"/>
    <w:rsid w:val="001C49E8"/>
    <w:pPr>
      <w:shd w:val="clear" w:color="auto" w:fill="000080"/>
      <w:suppressAutoHyphens w:val="0"/>
    </w:pPr>
    <w:rPr>
      <w:sz w:val="2"/>
    </w:rPr>
  </w:style>
  <w:style w:type="character" w:customStyle="1" w:styleId="MapadeldocumentoCar">
    <w:name w:val="Mapa del documento Car"/>
    <w:link w:val="Mapadeldocumento"/>
    <w:rsid w:val="001C49E8"/>
    <w:rPr>
      <w:sz w:val="2"/>
      <w:shd w:val="clear" w:color="auto" w:fill="000080"/>
      <w:lang w:val="es-ES" w:eastAsia="ar-SA"/>
    </w:rPr>
  </w:style>
  <w:style w:type="paragraph" w:customStyle="1" w:styleId="CarCarCarCarCarCarCarCarCarCarCarCarCar">
    <w:name w:val="Car Car Car Car Car Car Car Car Car Car Car Car Car"/>
    <w:basedOn w:val="Normal"/>
    <w:rsid w:val="001C49E8"/>
    <w:pPr>
      <w:suppressAutoHyphens w:val="0"/>
      <w:spacing w:after="160" w:line="240" w:lineRule="exact"/>
    </w:pPr>
    <w:rPr>
      <w:rFonts w:ascii="Tahoma" w:hAnsi="Tahoma" w:cs="Tahoma"/>
      <w:sz w:val="20"/>
      <w:lang w:val="en-US" w:eastAsia="en-US"/>
    </w:rPr>
  </w:style>
  <w:style w:type="paragraph" w:customStyle="1" w:styleId="1">
    <w:name w:val="1"/>
    <w:basedOn w:val="Normal"/>
    <w:next w:val="Sangradetextonormal"/>
    <w:rsid w:val="001C49E8"/>
    <w:pPr>
      <w:suppressAutoHyphens w:val="0"/>
      <w:autoSpaceDE w:val="0"/>
      <w:autoSpaceDN w:val="0"/>
      <w:jc w:val="both"/>
    </w:pPr>
    <w:rPr>
      <w:rFonts w:ascii="Arial Narrow" w:hAnsi="Arial Narrow" w:cs="Arial Narrow"/>
      <w:sz w:val="22"/>
      <w:szCs w:val="22"/>
      <w:lang w:val="es-ES_tradnl" w:eastAsia="es-ES"/>
    </w:rPr>
  </w:style>
  <w:style w:type="paragraph" w:customStyle="1" w:styleId="PlainText1">
    <w:name w:val="Plain Text1"/>
    <w:basedOn w:val="Normal"/>
    <w:rsid w:val="001C49E8"/>
    <w:pPr>
      <w:suppressAutoHyphens w:val="0"/>
      <w:overflowPunct w:val="0"/>
      <w:autoSpaceDE w:val="0"/>
      <w:autoSpaceDN w:val="0"/>
      <w:adjustRightInd w:val="0"/>
      <w:textAlignment w:val="baseline"/>
    </w:pPr>
    <w:rPr>
      <w:rFonts w:ascii="Courier New" w:hAnsi="Courier New" w:cs="Courier New"/>
      <w:sz w:val="20"/>
      <w:lang w:eastAsia="es-ES"/>
    </w:rPr>
  </w:style>
  <w:style w:type="paragraph" w:customStyle="1" w:styleId="Car1">
    <w:name w:val="Car1"/>
    <w:basedOn w:val="Normal"/>
    <w:rsid w:val="001C49E8"/>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1C49E8"/>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1CarCarCarCar">
    <w:name w:val="Car Car Car Car Car Car Car Car Car Car Car Car Car Car Car Car Car Car Car Car Car1 Car Car Car Car"/>
    <w:basedOn w:val="Normal"/>
    <w:rsid w:val="001C49E8"/>
    <w:pPr>
      <w:suppressAutoHyphens w:val="0"/>
      <w:spacing w:after="160" w:line="240" w:lineRule="exact"/>
    </w:pPr>
    <w:rPr>
      <w:rFonts w:ascii="Tahoma" w:hAnsi="Tahoma"/>
      <w:sz w:val="20"/>
      <w:lang w:val="en-US" w:eastAsia="en-US"/>
    </w:rPr>
  </w:style>
  <w:style w:type="character" w:customStyle="1" w:styleId="EncabezadoCar1">
    <w:name w:val="Encabezado Car1"/>
    <w:rsid w:val="001C49E8"/>
    <w:rPr>
      <w:rFonts w:ascii="Arial" w:eastAsia="Times New Roman" w:hAnsi="Arial" w:cs="Arial"/>
      <w:sz w:val="20"/>
      <w:szCs w:val="20"/>
      <w:lang w:val="es-ES_tradnl" w:eastAsia="ar-SA"/>
    </w:rPr>
  </w:style>
  <w:style w:type="paragraph" w:customStyle="1" w:styleId="Sangra2detindependiente21">
    <w:name w:val="Sangría 2 de t. independiente21"/>
    <w:basedOn w:val="Normal"/>
    <w:rsid w:val="001C49E8"/>
    <w:pPr>
      <w:overflowPunct w:val="0"/>
      <w:autoSpaceDE w:val="0"/>
      <w:spacing w:before="100"/>
      <w:ind w:left="1985"/>
      <w:jc w:val="both"/>
      <w:textAlignment w:val="baseline"/>
    </w:pPr>
    <w:rPr>
      <w:rFonts w:ascii="Arial" w:hAnsi="Arial"/>
      <w:sz w:val="22"/>
    </w:rPr>
  </w:style>
  <w:style w:type="paragraph" w:styleId="Listaconvietas">
    <w:name w:val="List Bullet"/>
    <w:basedOn w:val="Normal"/>
    <w:uiPriority w:val="99"/>
    <w:rsid w:val="001C49E8"/>
    <w:pPr>
      <w:numPr>
        <w:numId w:val="29"/>
      </w:numPr>
      <w:contextualSpacing/>
    </w:pPr>
    <w:rPr>
      <w:szCs w:val="24"/>
    </w:rPr>
  </w:style>
  <w:style w:type="paragraph" w:styleId="Textoindependienteprimerasangra2">
    <w:name w:val="Body Text First Indent 2"/>
    <w:basedOn w:val="Sangradetextonormal"/>
    <w:link w:val="Textoindependienteprimerasangra2Car"/>
    <w:rsid w:val="001C49E8"/>
    <w:pPr>
      <w:spacing w:after="0"/>
      <w:ind w:left="360" w:firstLine="360"/>
    </w:pPr>
    <w:rPr>
      <w:szCs w:val="24"/>
    </w:rPr>
  </w:style>
  <w:style w:type="character" w:customStyle="1" w:styleId="Textoindependienteprimerasangra2Car">
    <w:name w:val="Texto independiente primera sangría 2 Car"/>
    <w:link w:val="Textoindependienteprimerasangra2"/>
    <w:rsid w:val="001C49E8"/>
    <w:rPr>
      <w:sz w:val="24"/>
      <w:szCs w:val="24"/>
      <w:lang w:val="es-ES" w:eastAsia="ar-SA"/>
    </w:rPr>
  </w:style>
  <w:style w:type="paragraph" w:customStyle="1" w:styleId="Cuadrculamedia1-nfasis22">
    <w:name w:val="Cuadrícula media 1 - Énfasis 22"/>
    <w:basedOn w:val="Normal"/>
    <w:uiPriority w:val="99"/>
    <w:qFormat/>
    <w:rsid w:val="00C94197"/>
    <w:pPr>
      <w:suppressAutoHyphens w:val="0"/>
      <w:ind w:left="708"/>
    </w:pPr>
    <w:rPr>
      <w:rFonts w:eastAsiaTheme="minorHAnsi"/>
      <w:szCs w:val="24"/>
      <w:lang w:val="es-MX"/>
    </w:rPr>
  </w:style>
  <w:style w:type="paragraph" w:customStyle="1" w:styleId="Textoindependiente23">
    <w:name w:val="Texto independiente 23"/>
    <w:basedOn w:val="Normal"/>
    <w:rsid w:val="00F42F3F"/>
    <w:pPr>
      <w:widowControl w:val="0"/>
      <w:suppressAutoHyphens w:val="0"/>
      <w:overflowPunct w:val="0"/>
      <w:autoSpaceDE w:val="0"/>
      <w:autoSpaceDN w:val="0"/>
      <w:adjustRightInd w:val="0"/>
      <w:jc w:val="both"/>
      <w:textAlignment w:val="baseline"/>
    </w:pPr>
    <w:rPr>
      <w:rFonts w:ascii="Arial" w:hAnsi="Arial"/>
      <w:sz w:val="20"/>
      <w:lang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F42F3F"/>
    <w:pPr>
      <w:suppressAutoHyphens w:val="0"/>
      <w:spacing w:after="160" w:line="240" w:lineRule="exact"/>
    </w:pPr>
    <w:rPr>
      <w:rFonts w:ascii="Tahoma" w:hAnsi="Tahoma"/>
      <w:sz w:val="20"/>
      <w:lang w:val="en-US" w:eastAsia="en-US"/>
    </w:rPr>
  </w:style>
  <w:style w:type="paragraph" w:customStyle="1" w:styleId="CharCharCarCarCharCharCarCarCharCharCarCarCharChar0">
    <w:name w:val="Char Char Car Car Char Char Car Car Char Char Car Car Char Char"/>
    <w:basedOn w:val="Normal"/>
    <w:rsid w:val="00F42F3F"/>
    <w:pPr>
      <w:suppressAutoHyphens w:val="0"/>
      <w:spacing w:before="60" w:after="160" w:line="240" w:lineRule="exact"/>
    </w:pPr>
    <w:rPr>
      <w:rFonts w:ascii="Verdana" w:hAnsi="Verdana"/>
      <w:color w:val="FF00FF"/>
      <w:sz w:val="20"/>
      <w:lang w:val="en-US" w:eastAsia="en-US"/>
    </w:rPr>
  </w:style>
  <w:style w:type="paragraph" w:customStyle="1" w:styleId="Car0">
    <w:name w:val="Car"/>
    <w:basedOn w:val="Normal"/>
    <w:rsid w:val="00F42F3F"/>
    <w:pPr>
      <w:suppressAutoHyphens w:val="0"/>
      <w:spacing w:before="60" w:after="160" w:line="240" w:lineRule="exact"/>
    </w:pPr>
    <w:rPr>
      <w:rFonts w:ascii="Verdana" w:hAnsi="Verdana"/>
      <w:color w:val="FF00FF"/>
      <w:sz w:val="20"/>
      <w:lang w:val="en-US" w:eastAsia="en-US"/>
    </w:rPr>
  </w:style>
  <w:style w:type="paragraph" w:customStyle="1" w:styleId="Textodebloque1">
    <w:name w:val="Texto de bloque1"/>
    <w:basedOn w:val="Normal"/>
    <w:rsid w:val="00F42F3F"/>
    <w:pPr>
      <w:tabs>
        <w:tab w:val="left" w:pos="-284"/>
        <w:tab w:val="left" w:pos="9498"/>
      </w:tabs>
      <w:suppressAutoHyphens w:val="0"/>
      <w:overflowPunct w:val="0"/>
      <w:autoSpaceDE w:val="0"/>
      <w:autoSpaceDN w:val="0"/>
      <w:adjustRightInd w:val="0"/>
      <w:ind w:left="1843" w:right="51"/>
      <w:jc w:val="both"/>
      <w:textAlignment w:val="baseline"/>
    </w:pPr>
    <w:rPr>
      <w:rFonts w:ascii="Arial" w:hAnsi="Arial"/>
      <w:lang w:val="es-ES_tradnl" w:eastAsia="es-ES"/>
    </w:rPr>
  </w:style>
  <w:style w:type="paragraph" w:customStyle="1" w:styleId="bodytext210">
    <w:name w:val="bodytext21"/>
    <w:basedOn w:val="Normal"/>
    <w:rsid w:val="00F42F3F"/>
    <w:pPr>
      <w:ind w:left="426" w:hanging="426"/>
      <w:jc w:val="both"/>
    </w:pPr>
    <w:rPr>
      <w:rFonts w:ascii="Arial" w:hAnsi="Arial" w:cs="Arial"/>
      <w:szCs w:val="24"/>
    </w:rPr>
  </w:style>
  <w:style w:type="paragraph" w:customStyle="1" w:styleId="BodyTextIndent23">
    <w:name w:val="Body Text Indent 23"/>
    <w:basedOn w:val="Normal"/>
    <w:rsid w:val="00F42F3F"/>
    <w:pPr>
      <w:widowControl w:val="0"/>
      <w:tabs>
        <w:tab w:val="left" w:pos="284"/>
      </w:tabs>
      <w:suppressAutoHyphens w:val="0"/>
      <w:ind w:left="284" w:hanging="284"/>
      <w:jc w:val="both"/>
    </w:pPr>
    <w:rPr>
      <w:rFonts w:ascii="Arial" w:hAnsi="Arial"/>
      <w:lang w:val="es-ES_tradnl" w:eastAsia="es-ES"/>
    </w:rPr>
  </w:style>
  <w:style w:type="character" w:customStyle="1" w:styleId="FontStyle15">
    <w:name w:val="Font Style15"/>
    <w:uiPriority w:val="99"/>
    <w:rsid w:val="00F42F3F"/>
    <w:rPr>
      <w:rFonts w:ascii="Arial" w:hAnsi="Arial" w:cs="Arial"/>
      <w:sz w:val="20"/>
      <w:szCs w:val="20"/>
    </w:rPr>
  </w:style>
  <w:style w:type="character" w:customStyle="1" w:styleId="FontStyle19">
    <w:name w:val="Font Style19"/>
    <w:uiPriority w:val="99"/>
    <w:rsid w:val="00F42F3F"/>
    <w:rPr>
      <w:rFonts w:ascii="Arial" w:hAnsi="Arial" w:cs="Arial"/>
      <w:b/>
      <w:bCs/>
      <w:sz w:val="20"/>
      <w:szCs w:val="20"/>
    </w:rPr>
  </w:style>
  <w:style w:type="paragraph" w:customStyle="1" w:styleId="Style3">
    <w:name w:val="Style3"/>
    <w:basedOn w:val="Normal"/>
    <w:uiPriority w:val="99"/>
    <w:rsid w:val="00F42F3F"/>
    <w:pPr>
      <w:widowControl w:val="0"/>
      <w:suppressAutoHyphens w:val="0"/>
      <w:autoSpaceDE w:val="0"/>
      <w:autoSpaceDN w:val="0"/>
      <w:adjustRightInd w:val="0"/>
      <w:spacing w:line="240" w:lineRule="exact"/>
      <w:jc w:val="both"/>
    </w:pPr>
    <w:rPr>
      <w:rFonts w:ascii="Arial" w:hAnsi="Arial" w:cs="Arial"/>
      <w:szCs w:val="24"/>
      <w:lang w:val="es-MX" w:eastAsia="es-MX"/>
    </w:rPr>
  </w:style>
  <w:style w:type="character" w:customStyle="1" w:styleId="FontStyle17">
    <w:name w:val="Font Style17"/>
    <w:uiPriority w:val="99"/>
    <w:rsid w:val="00F42F3F"/>
    <w:rPr>
      <w:rFonts w:ascii="Arial" w:hAnsi="Arial" w:cs="Arial"/>
      <w:sz w:val="20"/>
      <w:szCs w:val="20"/>
    </w:rPr>
  </w:style>
  <w:style w:type="paragraph" w:customStyle="1" w:styleId="Style1">
    <w:name w:val="Style1"/>
    <w:basedOn w:val="Normal"/>
    <w:uiPriority w:val="99"/>
    <w:rsid w:val="00F42F3F"/>
    <w:pPr>
      <w:widowControl w:val="0"/>
      <w:suppressAutoHyphens w:val="0"/>
      <w:autoSpaceDE w:val="0"/>
      <w:autoSpaceDN w:val="0"/>
      <w:adjustRightInd w:val="0"/>
      <w:spacing w:line="230" w:lineRule="exact"/>
      <w:ind w:hanging="557"/>
      <w:jc w:val="both"/>
    </w:pPr>
    <w:rPr>
      <w:rFonts w:ascii="Arial" w:hAnsi="Arial" w:cs="Arial"/>
      <w:szCs w:val="24"/>
      <w:lang w:val="es-MX" w:eastAsia="es-MX"/>
    </w:rPr>
  </w:style>
  <w:style w:type="character" w:customStyle="1" w:styleId="FontStyle53">
    <w:name w:val="Font Style53"/>
    <w:uiPriority w:val="99"/>
    <w:rsid w:val="00F42F3F"/>
    <w:rPr>
      <w:rFonts w:ascii="Arial" w:hAnsi="Arial" w:cs="Arial" w:hint="default"/>
      <w:b/>
      <w:bCs/>
      <w:sz w:val="18"/>
      <w:szCs w:val="18"/>
    </w:rPr>
  </w:style>
  <w:style w:type="paragraph" w:customStyle="1" w:styleId="MMNotes">
    <w:name w:val="MM Notes"/>
    <w:basedOn w:val="Textoindependiente"/>
    <w:link w:val="MMNotesCar"/>
    <w:rsid w:val="00F42F3F"/>
    <w:pPr>
      <w:suppressAutoHyphens w:val="0"/>
      <w:spacing w:line="259" w:lineRule="auto"/>
    </w:pPr>
    <w:rPr>
      <w:rFonts w:ascii="Calibri" w:eastAsia="Calibri" w:hAnsi="Calibri"/>
      <w:sz w:val="22"/>
      <w:szCs w:val="22"/>
      <w:lang w:eastAsia="en-US"/>
    </w:rPr>
  </w:style>
  <w:style w:type="character" w:customStyle="1" w:styleId="MMNotesCar">
    <w:name w:val="MM Notes Car"/>
    <w:link w:val="MMNotes"/>
    <w:rsid w:val="00F42F3F"/>
    <w:rPr>
      <w:rFonts w:ascii="Calibri" w:eastAsia="Calibri" w:hAnsi="Calibri"/>
      <w:sz w:val="22"/>
      <w:szCs w:val="22"/>
      <w:lang w:val="es-ES" w:eastAsia="en-US"/>
    </w:rPr>
  </w:style>
  <w:style w:type="paragraph" w:customStyle="1" w:styleId="listparagraph">
    <w:name w:val="listparagraph"/>
    <w:basedOn w:val="Normal"/>
    <w:rsid w:val="00F42F3F"/>
    <w:pPr>
      <w:suppressAutoHyphens w:val="0"/>
      <w:ind w:left="708"/>
    </w:pPr>
    <w:rPr>
      <w:sz w:val="20"/>
      <w:lang w:eastAsia="es-ES"/>
    </w:rPr>
  </w:style>
  <w:style w:type="paragraph" w:customStyle="1" w:styleId="Prrafodelista2">
    <w:name w:val="Párrafo de lista2"/>
    <w:basedOn w:val="Normal"/>
    <w:link w:val="ListParagraphChar"/>
    <w:rsid w:val="00F42F3F"/>
    <w:pPr>
      <w:ind w:left="708"/>
    </w:pPr>
    <w:rPr>
      <w:lang w:val="x-none"/>
    </w:rPr>
  </w:style>
  <w:style w:type="character" w:customStyle="1" w:styleId="ListParagraphChar">
    <w:name w:val="List Paragraph Char"/>
    <w:link w:val="Prrafodelista2"/>
    <w:locked/>
    <w:rsid w:val="00F42F3F"/>
    <w:rPr>
      <w:sz w:val="24"/>
      <w:lang w:val="x-none" w:eastAsia="ar-SA"/>
    </w:rPr>
  </w:style>
  <w:style w:type="paragraph" w:customStyle="1" w:styleId="Textodebloque2">
    <w:name w:val="Texto de bloque2"/>
    <w:basedOn w:val="Normal"/>
    <w:rsid w:val="00F42F3F"/>
    <w:pPr>
      <w:ind w:left="540" w:right="1100"/>
      <w:jc w:val="center"/>
    </w:pPr>
    <w:rPr>
      <w:rFonts w:ascii="Arial" w:hAnsi="Arial"/>
      <w:bCs/>
      <w:sz w:val="32"/>
      <w:szCs w:val="24"/>
    </w:rPr>
  </w:style>
  <w:style w:type="paragraph" w:customStyle="1" w:styleId="Sinespaciado1">
    <w:name w:val="Sin espaciado1"/>
    <w:link w:val="NoSpacingChar"/>
    <w:rsid w:val="00F42F3F"/>
    <w:rPr>
      <w:rFonts w:ascii="Calibri" w:hAnsi="Calibri"/>
      <w:sz w:val="22"/>
      <w:szCs w:val="22"/>
      <w:lang w:eastAsia="en-US"/>
    </w:rPr>
  </w:style>
  <w:style w:type="character" w:customStyle="1" w:styleId="NoSpacingChar">
    <w:name w:val="No Spacing Char"/>
    <w:link w:val="Sinespaciado1"/>
    <w:locked/>
    <w:rsid w:val="00F42F3F"/>
    <w:rPr>
      <w:rFonts w:ascii="Calibri" w:hAnsi="Calibri"/>
      <w:sz w:val="22"/>
      <w:szCs w:val="22"/>
      <w:lang w:eastAsia="en-US"/>
    </w:rPr>
  </w:style>
  <w:style w:type="character" w:customStyle="1" w:styleId="FontStyle50">
    <w:name w:val="Font Style50"/>
    <w:uiPriority w:val="99"/>
    <w:rsid w:val="00F42F3F"/>
    <w:rPr>
      <w:rFonts w:ascii="Arial" w:hAnsi="Arial"/>
      <w:sz w:val="18"/>
    </w:rPr>
  </w:style>
  <w:style w:type="paragraph" w:customStyle="1" w:styleId="xl90">
    <w:name w:val="xl90"/>
    <w:basedOn w:val="Normal"/>
    <w:rsid w:val="00F42F3F"/>
    <w:pPr>
      <w:suppressAutoHyphens w:val="0"/>
      <w:spacing w:before="100" w:beforeAutospacing="1" w:after="100" w:afterAutospacing="1"/>
      <w:jc w:val="center"/>
      <w:textAlignment w:val="center"/>
    </w:pPr>
    <w:rPr>
      <w:szCs w:val="24"/>
      <w:lang w:val="es-MX" w:eastAsia="es-MX"/>
    </w:rPr>
  </w:style>
  <w:style w:type="paragraph" w:customStyle="1" w:styleId="xl91">
    <w:name w:val="xl91"/>
    <w:basedOn w:val="Normal"/>
    <w:rsid w:val="00F42F3F"/>
    <w:pPr>
      <w:shd w:val="clear" w:color="000000" w:fill="FFFFFF"/>
      <w:suppressAutoHyphens w:val="0"/>
      <w:spacing w:before="100" w:beforeAutospacing="1" w:after="100" w:afterAutospacing="1"/>
      <w:jc w:val="center"/>
      <w:textAlignment w:val="center"/>
    </w:pPr>
    <w:rPr>
      <w:sz w:val="16"/>
      <w:szCs w:val="16"/>
      <w:lang w:val="es-MX" w:eastAsia="es-MX"/>
    </w:rPr>
  </w:style>
  <w:style w:type="paragraph" w:customStyle="1" w:styleId="xl92">
    <w:name w:val="xl92"/>
    <w:basedOn w:val="Normal"/>
    <w:rsid w:val="00F42F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B0F0"/>
      <w:szCs w:val="24"/>
      <w:lang w:val="es-MX" w:eastAsia="es-MX"/>
    </w:rPr>
  </w:style>
  <w:style w:type="paragraph" w:customStyle="1" w:styleId="xl93">
    <w:name w:val="xl93"/>
    <w:basedOn w:val="Normal"/>
    <w:rsid w:val="00F42F3F"/>
    <w:pPr>
      <w:pBdr>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94">
    <w:name w:val="xl94"/>
    <w:basedOn w:val="Normal"/>
    <w:rsid w:val="00F42F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95">
    <w:name w:val="xl95"/>
    <w:basedOn w:val="Normal"/>
    <w:rsid w:val="00F42F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B0F0"/>
      <w:szCs w:val="24"/>
      <w:lang w:val="es-MX" w:eastAsia="es-MX"/>
    </w:rPr>
  </w:style>
  <w:style w:type="paragraph" w:customStyle="1" w:styleId="xl96">
    <w:name w:val="xl96"/>
    <w:basedOn w:val="Normal"/>
    <w:rsid w:val="00F42F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5B9BD5"/>
      <w:szCs w:val="24"/>
      <w:lang w:val="es-MX" w:eastAsia="es-MX"/>
    </w:rPr>
  </w:style>
  <w:style w:type="paragraph" w:customStyle="1" w:styleId="xl97">
    <w:name w:val="xl97"/>
    <w:basedOn w:val="Normal"/>
    <w:rsid w:val="00F42F3F"/>
    <w:pPr>
      <w:pBdr>
        <w:top w:val="single" w:sz="4" w:space="0" w:color="FFFFFF"/>
        <w:bottom w:val="single" w:sz="4" w:space="0" w:color="FFFFFF"/>
        <w:right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98">
    <w:name w:val="xl98"/>
    <w:basedOn w:val="Normal"/>
    <w:rsid w:val="00F42F3F"/>
    <w:pPr>
      <w:pBdr>
        <w:top w:val="single" w:sz="4" w:space="0" w:color="000000"/>
        <w:left w:val="single" w:sz="4" w:space="0" w:color="FFFFFF"/>
        <w:bottom w:val="single" w:sz="4" w:space="0" w:color="auto"/>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99">
    <w:name w:val="xl99"/>
    <w:basedOn w:val="Normal"/>
    <w:rsid w:val="00F42F3F"/>
    <w:pPr>
      <w:pBdr>
        <w:top w:val="single" w:sz="4" w:space="0" w:color="000000"/>
        <w:bottom w:val="single" w:sz="4" w:space="0" w:color="auto"/>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0">
    <w:name w:val="xl100"/>
    <w:basedOn w:val="Normal"/>
    <w:rsid w:val="00F42F3F"/>
    <w:pPr>
      <w:pBdr>
        <w:top w:val="single" w:sz="4" w:space="0" w:color="000000"/>
        <w:left w:val="single" w:sz="4" w:space="0" w:color="FFFFFF"/>
        <w:bottom w:val="single" w:sz="4" w:space="0" w:color="auto"/>
        <w:right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1">
    <w:name w:val="xl101"/>
    <w:basedOn w:val="Normal"/>
    <w:rsid w:val="00F42F3F"/>
    <w:pPr>
      <w:pBdr>
        <w:top w:val="single" w:sz="4" w:space="0" w:color="FFFFFF"/>
        <w:left w:val="single" w:sz="4" w:space="0" w:color="FFFFFF"/>
        <w:bottom w:val="single" w:sz="4" w:space="0" w:color="FFFFFF"/>
        <w:right w:val="single" w:sz="4" w:space="0" w:color="auto"/>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2">
    <w:name w:val="xl102"/>
    <w:basedOn w:val="Normal"/>
    <w:rsid w:val="00F42F3F"/>
    <w:pPr>
      <w:pBdr>
        <w:top w:val="single" w:sz="4" w:space="0" w:color="FFFFFF"/>
        <w:left w:val="single" w:sz="4" w:space="0" w:color="FFFFFF"/>
        <w:bottom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3">
    <w:name w:val="xl103"/>
    <w:basedOn w:val="Normal"/>
    <w:rsid w:val="00F42F3F"/>
    <w:pPr>
      <w:pBdr>
        <w:top w:val="single" w:sz="4" w:space="0" w:color="FFFFFF"/>
        <w:bottom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4">
    <w:name w:val="xl104"/>
    <w:basedOn w:val="Normal"/>
    <w:rsid w:val="00F42F3F"/>
    <w:pPr>
      <w:pBdr>
        <w:top w:val="single" w:sz="4" w:space="0" w:color="FFFFFF"/>
        <w:bottom w:val="single" w:sz="4" w:space="0" w:color="FFFFFF"/>
        <w:right w:val="single" w:sz="4" w:space="0" w:color="auto"/>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5">
    <w:name w:val="xl105"/>
    <w:basedOn w:val="Normal"/>
    <w:rsid w:val="00F42F3F"/>
    <w:pPr>
      <w:pBdr>
        <w:top w:val="single" w:sz="4" w:space="0" w:color="FFFFFF"/>
        <w:left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6">
    <w:name w:val="xl106"/>
    <w:basedOn w:val="Normal"/>
    <w:rsid w:val="00F42F3F"/>
    <w:pPr>
      <w:pBdr>
        <w:top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7">
    <w:name w:val="xl107"/>
    <w:basedOn w:val="Normal"/>
    <w:rsid w:val="00F42F3F"/>
    <w:pPr>
      <w:pBdr>
        <w:top w:val="single" w:sz="4" w:space="0" w:color="FFFFFF"/>
        <w:right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9">
    <w:name w:val="xl109"/>
    <w:basedOn w:val="Normal"/>
    <w:rsid w:val="00F42F3F"/>
    <w:pPr>
      <w:suppressAutoHyphens w:val="0"/>
      <w:spacing w:before="100" w:beforeAutospacing="1" w:after="100" w:afterAutospacing="1"/>
      <w:jc w:val="center"/>
      <w:textAlignment w:val="center"/>
    </w:pPr>
    <w:rPr>
      <w:szCs w:val="24"/>
      <w:lang w:val="es-MX" w:eastAsia="es-MX"/>
    </w:rPr>
  </w:style>
  <w:style w:type="paragraph" w:customStyle="1" w:styleId="xl110">
    <w:name w:val="xl110"/>
    <w:basedOn w:val="Normal"/>
    <w:rsid w:val="00F42F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styleId="Lista3">
    <w:name w:val="List 3"/>
    <w:basedOn w:val="Normal"/>
    <w:unhideWhenUsed/>
    <w:rsid w:val="00060361"/>
    <w:pPr>
      <w:ind w:left="849" w:hanging="283"/>
      <w:contextualSpacing/>
    </w:pPr>
  </w:style>
  <w:style w:type="paragraph" w:styleId="Lista4">
    <w:name w:val="List 4"/>
    <w:basedOn w:val="Normal"/>
    <w:unhideWhenUsed/>
    <w:rsid w:val="00060361"/>
    <w:pPr>
      <w:ind w:left="1132" w:hanging="283"/>
      <w:contextualSpacing/>
    </w:pPr>
  </w:style>
  <w:style w:type="paragraph" w:styleId="Lista5">
    <w:name w:val="List 5"/>
    <w:basedOn w:val="Normal"/>
    <w:unhideWhenUsed/>
    <w:rsid w:val="00060361"/>
    <w:pPr>
      <w:ind w:left="1415" w:hanging="283"/>
      <w:contextualSpacing/>
    </w:pPr>
  </w:style>
  <w:style w:type="paragraph" w:styleId="Encabezadodemensaje">
    <w:name w:val="Message Header"/>
    <w:basedOn w:val="Normal"/>
    <w:link w:val="EncabezadodemensajeCar"/>
    <w:unhideWhenUsed/>
    <w:rsid w:val="0006036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EncabezadodemensajeCar">
    <w:name w:val="Encabezado de mensaje Car"/>
    <w:basedOn w:val="Fuentedeprrafopredeter"/>
    <w:link w:val="Encabezadodemensaje"/>
    <w:rsid w:val="00060361"/>
    <w:rPr>
      <w:rFonts w:asciiTheme="majorHAnsi" w:eastAsiaTheme="majorEastAsia" w:hAnsiTheme="majorHAnsi" w:cstheme="majorBidi"/>
      <w:sz w:val="24"/>
      <w:szCs w:val="24"/>
      <w:shd w:val="pct20" w:color="auto" w:fill="auto"/>
      <w:lang w:val="es-ES" w:eastAsia="ar-SA"/>
    </w:rPr>
  </w:style>
  <w:style w:type="paragraph" w:styleId="Listaconvietas2">
    <w:name w:val="List Bullet 2"/>
    <w:basedOn w:val="Normal"/>
    <w:unhideWhenUsed/>
    <w:rsid w:val="00060361"/>
    <w:pPr>
      <w:numPr>
        <w:numId w:val="34"/>
      </w:numPr>
      <w:contextualSpacing/>
    </w:pPr>
  </w:style>
  <w:style w:type="paragraph" w:styleId="Listaconvietas3">
    <w:name w:val="List Bullet 3"/>
    <w:basedOn w:val="Normal"/>
    <w:unhideWhenUsed/>
    <w:rsid w:val="00060361"/>
    <w:pPr>
      <w:numPr>
        <w:numId w:val="35"/>
      </w:numPr>
      <w:contextualSpacing/>
    </w:pPr>
  </w:style>
  <w:style w:type="paragraph" w:styleId="Listaconvietas4">
    <w:name w:val="List Bullet 4"/>
    <w:basedOn w:val="Normal"/>
    <w:unhideWhenUsed/>
    <w:rsid w:val="00060361"/>
    <w:pPr>
      <w:numPr>
        <w:numId w:val="36"/>
      </w:numPr>
      <w:contextualSpacing/>
    </w:pPr>
  </w:style>
  <w:style w:type="paragraph" w:styleId="Listaconvietas5">
    <w:name w:val="List Bullet 5"/>
    <w:basedOn w:val="Normal"/>
    <w:unhideWhenUsed/>
    <w:rsid w:val="00060361"/>
    <w:pPr>
      <w:numPr>
        <w:numId w:val="37"/>
      </w:numPr>
      <w:contextualSpacing/>
    </w:pPr>
  </w:style>
  <w:style w:type="paragraph" w:styleId="Ttulo">
    <w:name w:val="Title"/>
    <w:basedOn w:val="Normal"/>
    <w:next w:val="Normal"/>
    <w:link w:val="TtuloCar1"/>
    <w:qFormat/>
    <w:rsid w:val="0006036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1">
    <w:name w:val="Título Car1"/>
    <w:basedOn w:val="Fuentedeprrafopredeter"/>
    <w:link w:val="Ttulo"/>
    <w:rsid w:val="00060361"/>
    <w:rPr>
      <w:rFonts w:asciiTheme="majorHAnsi" w:eastAsiaTheme="majorEastAsia" w:hAnsiTheme="majorHAnsi" w:cstheme="majorBidi"/>
      <w:color w:val="17365D" w:themeColor="text2" w:themeShade="BF"/>
      <w:spacing w:val="5"/>
      <w:kern w:val="28"/>
      <w:sz w:val="52"/>
      <w:szCs w:val="52"/>
      <w:lang w:val="es-ES" w:eastAsia="ar-SA"/>
    </w:rPr>
  </w:style>
  <w:style w:type="paragraph" w:styleId="Textoindependienteprimerasangra">
    <w:name w:val="Body Text First Indent"/>
    <w:basedOn w:val="Textoindependiente"/>
    <w:link w:val="TextoindependienteprimerasangraCar"/>
    <w:unhideWhenUsed/>
    <w:rsid w:val="00060361"/>
    <w:pPr>
      <w:spacing w:after="0"/>
      <w:ind w:firstLine="360"/>
    </w:pPr>
  </w:style>
  <w:style w:type="character" w:customStyle="1" w:styleId="TextoindependienteprimerasangraCar">
    <w:name w:val="Texto independiente primera sangría Car"/>
    <w:basedOn w:val="TextoindependienteCar"/>
    <w:link w:val="Textoindependienteprimerasangra"/>
    <w:rsid w:val="00060361"/>
    <w:rPr>
      <w:sz w:val="24"/>
      <w:lang w:val="es-ES" w:eastAsia="ar-SA"/>
    </w:rPr>
  </w:style>
  <w:style w:type="paragraph" w:customStyle="1" w:styleId="Textoindependiente24">
    <w:name w:val="Texto independiente 24"/>
    <w:basedOn w:val="Normal"/>
    <w:rsid w:val="00060361"/>
    <w:pPr>
      <w:widowControl w:val="0"/>
      <w:suppressAutoHyphens w:val="0"/>
      <w:overflowPunct w:val="0"/>
      <w:autoSpaceDE w:val="0"/>
      <w:autoSpaceDN w:val="0"/>
      <w:adjustRightInd w:val="0"/>
      <w:jc w:val="both"/>
      <w:textAlignment w:val="baseline"/>
    </w:pPr>
    <w:rPr>
      <w:rFonts w:ascii="Arial" w:hAnsi="Arial"/>
      <w:sz w:val="20"/>
      <w:lang w:eastAsia="es-ES"/>
    </w:rPr>
  </w:style>
  <w:style w:type="paragraph" w:customStyle="1" w:styleId="Textodebloque3">
    <w:name w:val="Texto de bloque3"/>
    <w:basedOn w:val="Normal"/>
    <w:rsid w:val="00060361"/>
    <w:pPr>
      <w:tabs>
        <w:tab w:val="left" w:pos="-284"/>
        <w:tab w:val="left" w:pos="9498"/>
      </w:tabs>
      <w:suppressAutoHyphens w:val="0"/>
      <w:overflowPunct w:val="0"/>
      <w:autoSpaceDE w:val="0"/>
      <w:autoSpaceDN w:val="0"/>
      <w:adjustRightInd w:val="0"/>
      <w:ind w:left="1843" w:right="51"/>
      <w:jc w:val="both"/>
      <w:textAlignment w:val="baseline"/>
    </w:pPr>
    <w:rPr>
      <w:rFonts w:ascii="Arial" w:hAnsi="Arial"/>
      <w:lang w:val="es-ES_tradnl" w:eastAsia="es-ES"/>
    </w:rPr>
  </w:style>
  <w:style w:type="paragraph" w:customStyle="1" w:styleId="Prrafodelista3">
    <w:name w:val="Párrafo de lista3"/>
    <w:basedOn w:val="Normal"/>
    <w:rsid w:val="00060361"/>
    <w:pPr>
      <w:ind w:left="708"/>
    </w:pPr>
    <w:rPr>
      <w:lang w:val="x-none"/>
    </w:rPr>
  </w:style>
  <w:style w:type="paragraph" w:customStyle="1" w:styleId="Sinespaciado2">
    <w:name w:val="Sin espaciado2"/>
    <w:rsid w:val="00060361"/>
    <w:rPr>
      <w:rFonts w:ascii="Calibri" w:hAnsi="Calibri"/>
      <w:sz w:val="22"/>
      <w:szCs w:val="22"/>
      <w:lang w:eastAsia="en-US"/>
    </w:rPr>
  </w:style>
  <w:style w:type="numbering" w:customStyle="1" w:styleId="Sinlista1">
    <w:name w:val="Sin lista1"/>
    <w:next w:val="Sinlista"/>
    <w:uiPriority w:val="99"/>
    <w:semiHidden/>
    <w:unhideWhenUsed/>
    <w:rsid w:val="003A5C50"/>
  </w:style>
  <w:style w:type="character" w:customStyle="1" w:styleId="st1">
    <w:name w:val="st1"/>
    <w:basedOn w:val="Fuentedeprrafopredeter"/>
    <w:rsid w:val="005F624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9" w:qFormat="1"/>
    <w:lsdException w:name="heading 8" w:semiHidden="0" w:uiPriority="99" w:qFormat="1"/>
    <w:lsdException w:name="heading 9" w:semiHidden="0" w:uiPriority="9" w:qFormat="1"/>
    <w:lsdException w:name="index 2" w:semiHidden="0"/>
    <w:lsdException w:name="index 3" w:semiHidden="0"/>
    <w:lsdException w:name="index 4" w:semiHidden="0"/>
    <w:lsdException w:name="index 5" w:semiHidden="0"/>
    <w:lsdException w:name="index 6" w:semiHidden="0"/>
    <w:lsdException w:name="annotation text" w:uiPriority="99"/>
    <w:lsdException w:name="footer" w:uiPriority="99"/>
    <w:lsdException w:name="caption" w:qFormat="1"/>
    <w:lsdException w:name="annotation reference" w:uiPriority="99"/>
    <w:lsdException w:name="List Bullet" w:uiPriority="99"/>
    <w:lsdException w:name="List Number 2" w:semiHidden="0"/>
    <w:lsdException w:name="List Number 5" w:semiHidden="0"/>
    <w:lsdException w:name="Title" w:semiHidden="0" w:unhideWhenUsed="0" w:qFormat="1"/>
    <w:lsdException w:name="Subtitle" w:semiHidden="0" w:unhideWhenUsed="0" w:qFormat="1"/>
    <w:lsdException w:name="Body Text Indent 3" w:semiHidden="0"/>
    <w:lsdException w:name="Block Text" w:semiHidden="0"/>
    <w:lsdException w:name="Hyperlink" w:semiHidden="0" w:uiPriority="99"/>
    <w:lsdException w:name="FollowedHyperlink" w:semiHidden="0"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4C6FD4"/>
    <w:pPr>
      <w:suppressAutoHyphens/>
    </w:pPr>
    <w:rPr>
      <w:sz w:val="24"/>
      <w:lang w:val="es-ES" w:eastAsia="ar-SA"/>
    </w:rPr>
  </w:style>
  <w:style w:type="paragraph" w:styleId="Ttulo1">
    <w:name w:val="heading 1"/>
    <w:aliases w:val="Headline,H1,h1,II+,I,Document Header1,Chapter,heading 1,Titulo 1,Section Heading,Part"/>
    <w:basedOn w:val="Normal"/>
    <w:next w:val="Normal"/>
    <w:link w:val="Ttulo1Car"/>
    <w:uiPriority w:val="9"/>
    <w:qFormat/>
    <w:rsid w:val="000B64A9"/>
    <w:pPr>
      <w:keepNext/>
      <w:numPr>
        <w:numId w:val="1"/>
      </w:numPr>
      <w:spacing w:before="240" w:after="60"/>
      <w:outlineLvl w:val="0"/>
    </w:pPr>
    <w:rPr>
      <w:rFonts w:ascii="Arial" w:hAnsi="Arial"/>
      <w:b/>
      <w:bCs/>
      <w:kern w:val="1"/>
      <w:sz w:val="32"/>
      <w:szCs w:val="32"/>
    </w:rPr>
  </w:style>
  <w:style w:type="paragraph" w:styleId="Ttulo2">
    <w:name w:val="heading 2"/>
    <w:aliases w:val="h2"/>
    <w:basedOn w:val="Normal"/>
    <w:next w:val="Normal"/>
    <w:link w:val="Ttulo2Car"/>
    <w:uiPriority w:val="9"/>
    <w:qFormat/>
    <w:rsid w:val="000B64A9"/>
    <w:pPr>
      <w:keepNext/>
      <w:numPr>
        <w:ilvl w:val="1"/>
        <w:numId w:val="1"/>
      </w:numPr>
      <w:tabs>
        <w:tab w:val="left" w:pos="0"/>
      </w:tabs>
      <w:spacing w:before="240" w:after="60"/>
      <w:outlineLvl w:val="1"/>
    </w:pPr>
    <w:rPr>
      <w:rFonts w:ascii="Arial" w:hAnsi="Arial"/>
      <w:b/>
      <w:i/>
      <w:sz w:val="28"/>
    </w:rPr>
  </w:style>
  <w:style w:type="paragraph" w:styleId="Ttulo3">
    <w:name w:val="heading 3"/>
    <w:aliases w:val="H3,Titulo 3,Level 1 - 1,h3,Level 3 Topic Heading,Section"/>
    <w:basedOn w:val="Normal"/>
    <w:next w:val="Normal"/>
    <w:link w:val="Ttulo3Car"/>
    <w:uiPriority w:val="9"/>
    <w:qFormat/>
    <w:rsid w:val="000B64A9"/>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ar"/>
    <w:uiPriority w:val="9"/>
    <w:qFormat/>
    <w:rsid w:val="000B64A9"/>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
    <w:qFormat/>
    <w:rsid w:val="000B64A9"/>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
    <w:qFormat/>
    <w:rsid w:val="000B64A9"/>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0B64A9"/>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0B64A9"/>
    <w:pPr>
      <w:numPr>
        <w:ilvl w:val="7"/>
        <w:numId w:val="1"/>
      </w:numPr>
      <w:tabs>
        <w:tab w:val="left" w:pos="0"/>
      </w:tabs>
      <w:spacing w:before="240" w:after="60"/>
      <w:outlineLvl w:val="7"/>
    </w:pPr>
    <w:rPr>
      <w:rFonts w:ascii="Arial" w:hAnsi="Arial"/>
      <w:i/>
      <w:sz w:val="20"/>
      <w:lang w:val="es-ES_tradnl"/>
    </w:rPr>
  </w:style>
  <w:style w:type="paragraph" w:styleId="Ttulo9">
    <w:name w:val="heading 9"/>
    <w:basedOn w:val="Normal"/>
    <w:next w:val="Normal"/>
    <w:link w:val="Ttulo9Car"/>
    <w:uiPriority w:val="9"/>
    <w:qFormat/>
    <w:rsid w:val="000B64A9"/>
    <w:pPr>
      <w:numPr>
        <w:ilvl w:val="8"/>
        <w:numId w:val="1"/>
      </w:numPr>
      <w:spacing w:before="240" w:after="60"/>
      <w:outlineLvl w:val="8"/>
    </w:pPr>
    <w:rPr>
      <w:rFonts w:ascii="Arial" w:hAnsi="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uiPriority w:val="9"/>
    <w:rsid w:val="00D74ADC"/>
    <w:rPr>
      <w:b/>
      <w:bCs/>
      <w:sz w:val="28"/>
      <w:szCs w:val="28"/>
      <w:lang w:val="es-ES" w:eastAsia="ar-SA"/>
    </w:rPr>
  </w:style>
  <w:style w:type="character" w:customStyle="1" w:styleId="WW8Num2z0">
    <w:name w:val="WW8Num2z0"/>
    <w:rsid w:val="000B64A9"/>
    <w:rPr>
      <w:rFonts w:ascii="Arial" w:hAnsi="Arial"/>
      <w:b/>
      <w:i w:val="0"/>
      <w:sz w:val="24"/>
      <w:szCs w:val="24"/>
    </w:rPr>
  </w:style>
  <w:style w:type="character" w:customStyle="1" w:styleId="WW8Num3z1">
    <w:name w:val="WW8Num3z1"/>
    <w:rsid w:val="000B64A9"/>
    <w:rPr>
      <w:b w:val="0"/>
    </w:rPr>
  </w:style>
  <w:style w:type="character" w:customStyle="1" w:styleId="WW8Num5z0">
    <w:name w:val="WW8Num5z0"/>
    <w:rsid w:val="000B64A9"/>
    <w:rPr>
      <w:rFonts w:ascii="Symbol" w:hAnsi="Symbol"/>
    </w:rPr>
  </w:style>
  <w:style w:type="character" w:customStyle="1" w:styleId="WW8Num6z0">
    <w:name w:val="WW8Num6z0"/>
    <w:rsid w:val="000B64A9"/>
    <w:rPr>
      <w:rFonts w:ascii="Symbol" w:hAnsi="Symbol"/>
    </w:rPr>
  </w:style>
  <w:style w:type="character" w:customStyle="1" w:styleId="WW8Num7z0">
    <w:name w:val="WW8Num7z0"/>
    <w:rsid w:val="000B64A9"/>
    <w:rPr>
      <w:b/>
    </w:rPr>
  </w:style>
  <w:style w:type="character" w:customStyle="1" w:styleId="WW8Num8z0">
    <w:name w:val="WW8Num8z0"/>
    <w:rsid w:val="000B64A9"/>
    <w:rPr>
      <w:rFonts w:ascii="Wingdings" w:hAnsi="Wingdings"/>
    </w:rPr>
  </w:style>
  <w:style w:type="character" w:customStyle="1" w:styleId="WW8Num9z0">
    <w:name w:val="WW8Num9z0"/>
    <w:rsid w:val="000B64A9"/>
    <w:rPr>
      <w:b/>
    </w:rPr>
  </w:style>
  <w:style w:type="character" w:customStyle="1" w:styleId="WW8Num10z0">
    <w:name w:val="WW8Num10z0"/>
    <w:rsid w:val="000B64A9"/>
    <w:rPr>
      <w:rFonts w:ascii="Symbol" w:hAnsi="Symbol"/>
    </w:rPr>
  </w:style>
  <w:style w:type="character" w:customStyle="1" w:styleId="WW8Num12z0">
    <w:name w:val="WW8Num12z0"/>
    <w:rsid w:val="000B64A9"/>
    <w:rPr>
      <w:rFonts w:ascii="Symbol" w:hAnsi="Symbol"/>
    </w:rPr>
  </w:style>
  <w:style w:type="character" w:customStyle="1" w:styleId="WW8Num13z0">
    <w:name w:val="WW8Num13z0"/>
    <w:rsid w:val="000B64A9"/>
    <w:rPr>
      <w:rFonts w:ascii="Symbol" w:hAnsi="Symbol"/>
    </w:rPr>
  </w:style>
  <w:style w:type="character" w:customStyle="1" w:styleId="WW8Num14z0">
    <w:name w:val="WW8Num14z0"/>
    <w:rsid w:val="000B64A9"/>
    <w:rPr>
      <w:b w:val="0"/>
      <w:i w:val="0"/>
    </w:rPr>
  </w:style>
  <w:style w:type="character" w:customStyle="1" w:styleId="WW8Num15z0">
    <w:name w:val="WW8Num15z0"/>
    <w:rsid w:val="000B64A9"/>
    <w:rPr>
      <w:rFonts w:ascii="Symbol" w:hAnsi="Symbol"/>
    </w:rPr>
  </w:style>
  <w:style w:type="character" w:customStyle="1" w:styleId="WW8Num16z0">
    <w:name w:val="WW8Num16z0"/>
    <w:rsid w:val="000B64A9"/>
    <w:rPr>
      <w:b w:val="0"/>
    </w:rPr>
  </w:style>
  <w:style w:type="character" w:customStyle="1" w:styleId="WW8Num17z0">
    <w:name w:val="WW8Num17z0"/>
    <w:rsid w:val="000B64A9"/>
    <w:rPr>
      <w:rFonts w:ascii="Symbol" w:hAnsi="Symbol"/>
    </w:rPr>
  </w:style>
  <w:style w:type="character" w:customStyle="1" w:styleId="WW8Num18z0">
    <w:name w:val="WW8Num18z0"/>
    <w:rsid w:val="000B64A9"/>
    <w:rPr>
      <w:rFonts w:ascii="Symbol" w:hAnsi="Symbol"/>
    </w:rPr>
  </w:style>
  <w:style w:type="character" w:customStyle="1" w:styleId="WW8Num20z0">
    <w:name w:val="WW8Num20z0"/>
    <w:rsid w:val="000B64A9"/>
    <w:rPr>
      <w:rFonts w:ascii="Symbol" w:hAnsi="Symbol"/>
    </w:rPr>
  </w:style>
  <w:style w:type="character" w:customStyle="1" w:styleId="WW8Num21z0">
    <w:name w:val="WW8Num21z0"/>
    <w:rsid w:val="000B64A9"/>
    <w:rPr>
      <w:rFonts w:ascii="Wingdings" w:hAnsi="Wingdings"/>
    </w:rPr>
  </w:style>
  <w:style w:type="character" w:customStyle="1" w:styleId="WW8Num22z0">
    <w:name w:val="WW8Num22z0"/>
    <w:rsid w:val="000B64A9"/>
    <w:rPr>
      <w:b/>
    </w:rPr>
  </w:style>
  <w:style w:type="character" w:customStyle="1" w:styleId="WW8Num24z0">
    <w:name w:val="WW8Num24z0"/>
    <w:rsid w:val="000B64A9"/>
    <w:rPr>
      <w:rFonts w:ascii="Symbol" w:hAnsi="Symbol"/>
    </w:rPr>
  </w:style>
  <w:style w:type="character" w:customStyle="1" w:styleId="WW8Num25z0">
    <w:name w:val="WW8Num25z0"/>
    <w:rsid w:val="000B64A9"/>
    <w:rPr>
      <w:rFonts w:ascii="Wingdings" w:hAnsi="Wingdings"/>
    </w:rPr>
  </w:style>
  <w:style w:type="character" w:customStyle="1" w:styleId="Absatz-Standardschriftart">
    <w:name w:val="Absatz-Standardschriftart"/>
    <w:rsid w:val="000B64A9"/>
  </w:style>
  <w:style w:type="character" w:customStyle="1" w:styleId="WW8Num1z0">
    <w:name w:val="WW8Num1z0"/>
    <w:rsid w:val="000B64A9"/>
    <w:rPr>
      <w:rFonts w:ascii="Arial" w:hAnsi="Arial"/>
      <w:b/>
      <w:i w:val="0"/>
      <w:sz w:val="24"/>
      <w:szCs w:val="24"/>
    </w:rPr>
  </w:style>
  <w:style w:type="character" w:customStyle="1" w:styleId="WW8Num2z1">
    <w:name w:val="WW8Num2z1"/>
    <w:rsid w:val="000B64A9"/>
    <w:rPr>
      <w:b w:val="0"/>
    </w:rPr>
  </w:style>
  <w:style w:type="character" w:customStyle="1" w:styleId="WW8Num4z0">
    <w:name w:val="WW8Num4z0"/>
    <w:rsid w:val="000B64A9"/>
    <w:rPr>
      <w:b w:val="0"/>
    </w:rPr>
  </w:style>
  <w:style w:type="character" w:customStyle="1" w:styleId="WW8Num4z1">
    <w:name w:val="WW8Num4z1"/>
    <w:rsid w:val="000B64A9"/>
    <w:rPr>
      <w:rFonts w:ascii="Courier New" w:hAnsi="Courier New" w:cs="Courier New"/>
    </w:rPr>
  </w:style>
  <w:style w:type="character" w:customStyle="1" w:styleId="WW8Num4z2">
    <w:name w:val="WW8Num4z2"/>
    <w:rsid w:val="000B64A9"/>
    <w:rPr>
      <w:rFonts w:ascii="Wingdings" w:hAnsi="Wingdings"/>
    </w:rPr>
  </w:style>
  <w:style w:type="character" w:customStyle="1" w:styleId="WW8Num4z3">
    <w:name w:val="WW8Num4z3"/>
    <w:rsid w:val="000B64A9"/>
    <w:rPr>
      <w:rFonts w:ascii="Symbol" w:hAnsi="Symbol"/>
    </w:rPr>
  </w:style>
  <w:style w:type="character" w:customStyle="1" w:styleId="WW8Num5z1">
    <w:name w:val="WW8Num5z1"/>
    <w:rsid w:val="000B64A9"/>
    <w:rPr>
      <w:rFonts w:ascii="Courier New" w:hAnsi="Courier New" w:cs="Courier New"/>
    </w:rPr>
  </w:style>
  <w:style w:type="character" w:customStyle="1" w:styleId="WW8Num5z2">
    <w:name w:val="WW8Num5z2"/>
    <w:rsid w:val="000B64A9"/>
    <w:rPr>
      <w:rFonts w:ascii="Wingdings" w:hAnsi="Wingdings"/>
    </w:rPr>
  </w:style>
  <w:style w:type="character" w:customStyle="1" w:styleId="WW8Num6z1">
    <w:name w:val="WW8Num6z1"/>
    <w:rsid w:val="000B64A9"/>
    <w:rPr>
      <w:rFonts w:ascii="Courier New" w:hAnsi="Courier New" w:cs="Courier New"/>
    </w:rPr>
  </w:style>
  <w:style w:type="character" w:customStyle="1" w:styleId="WW8Num6z2">
    <w:name w:val="WW8Num6z2"/>
    <w:rsid w:val="000B64A9"/>
    <w:rPr>
      <w:rFonts w:ascii="Wingdings" w:hAnsi="Wingdings"/>
    </w:rPr>
  </w:style>
  <w:style w:type="character" w:customStyle="1" w:styleId="WW8Num8z1">
    <w:name w:val="WW8Num8z1"/>
    <w:rsid w:val="000B64A9"/>
    <w:rPr>
      <w:rFonts w:ascii="Courier New" w:hAnsi="Courier New" w:cs="Courier New"/>
    </w:rPr>
  </w:style>
  <w:style w:type="character" w:customStyle="1" w:styleId="WW8Num8z3">
    <w:name w:val="WW8Num8z3"/>
    <w:rsid w:val="000B64A9"/>
    <w:rPr>
      <w:rFonts w:ascii="Symbol" w:hAnsi="Symbol"/>
    </w:rPr>
  </w:style>
  <w:style w:type="character" w:customStyle="1" w:styleId="WW8Num10z1">
    <w:name w:val="WW8Num10z1"/>
    <w:rsid w:val="000B64A9"/>
    <w:rPr>
      <w:rFonts w:ascii="Courier New" w:hAnsi="Courier New" w:cs="Courier New"/>
    </w:rPr>
  </w:style>
  <w:style w:type="character" w:customStyle="1" w:styleId="WW8Num10z2">
    <w:name w:val="WW8Num10z2"/>
    <w:rsid w:val="000B64A9"/>
    <w:rPr>
      <w:rFonts w:ascii="Wingdings" w:hAnsi="Wingdings"/>
    </w:rPr>
  </w:style>
  <w:style w:type="character" w:customStyle="1" w:styleId="WW8Num11z0">
    <w:name w:val="WW8Num11z0"/>
    <w:rsid w:val="000B64A9"/>
    <w:rPr>
      <w:b/>
    </w:rPr>
  </w:style>
  <w:style w:type="character" w:customStyle="1" w:styleId="WW8Num12z1">
    <w:name w:val="WW8Num12z1"/>
    <w:rsid w:val="000B64A9"/>
    <w:rPr>
      <w:rFonts w:ascii="Courier New" w:hAnsi="Courier New" w:cs="Courier New"/>
    </w:rPr>
  </w:style>
  <w:style w:type="character" w:customStyle="1" w:styleId="WW8Num12z2">
    <w:name w:val="WW8Num12z2"/>
    <w:rsid w:val="000B64A9"/>
    <w:rPr>
      <w:rFonts w:ascii="Wingdings" w:hAnsi="Wingdings"/>
    </w:rPr>
  </w:style>
  <w:style w:type="character" w:customStyle="1" w:styleId="WW8Num15z1">
    <w:name w:val="WW8Num15z1"/>
    <w:rsid w:val="000B64A9"/>
    <w:rPr>
      <w:rFonts w:ascii="Courier New" w:hAnsi="Courier New" w:cs="Courier New"/>
    </w:rPr>
  </w:style>
  <w:style w:type="character" w:customStyle="1" w:styleId="WW8Num15z2">
    <w:name w:val="WW8Num15z2"/>
    <w:rsid w:val="000B64A9"/>
    <w:rPr>
      <w:rFonts w:ascii="Wingdings" w:hAnsi="Wingdings"/>
    </w:rPr>
  </w:style>
  <w:style w:type="character" w:customStyle="1" w:styleId="WW8Num17z1">
    <w:name w:val="WW8Num17z1"/>
    <w:rsid w:val="000B64A9"/>
    <w:rPr>
      <w:rFonts w:ascii="Courier New" w:hAnsi="Courier New" w:cs="Courier New"/>
    </w:rPr>
  </w:style>
  <w:style w:type="character" w:customStyle="1" w:styleId="WW8Num17z2">
    <w:name w:val="WW8Num17z2"/>
    <w:rsid w:val="000B64A9"/>
    <w:rPr>
      <w:rFonts w:ascii="Wingdings" w:hAnsi="Wingdings"/>
    </w:rPr>
  </w:style>
  <w:style w:type="character" w:customStyle="1" w:styleId="WW8Num18z1">
    <w:name w:val="WW8Num18z1"/>
    <w:rsid w:val="000B64A9"/>
    <w:rPr>
      <w:rFonts w:ascii="Courier New" w:hAnsi="Courier New" w:cs="Courier New"/>
    </w:rPr>
  </w:style>
  <w:style w:type="character" w:customStyle="1" w:styleId="WW8Num18z2">
    <w:name w:val="WW8Num18z2"/>
    <w:rsid w:val="000B64A9"/>
    <w:rPr>
      <w:rFonts w:ascii="Wingdings" w:hAnsi="Wingdings"/>
    </w:rPr>
  </w:style>
  <w:style w:type="character" w:customStyle="1" w:styleId="WW8Num19z0">
    <w:name w:val="WW8Num19z0"/>
    <w:rsid w:val="000B64A9"/>
    <w:rPr>
      <w:rFonts w:ascii="Symbol" w:hAnsi="Symbol"/>
    </w:rPr>
  </w:style>
  <w:style w:type="character" w:customStyle="1" w:styleId="WW8Num19z1">
    <w:name w:val="WW8Num19z1"/>
    <w:rsid w:val="000B64A9"/>
    <w:rPr>
      <w:rFonts w:ascii="Courier New" w:hAnsi="Courier New" w:cs="Courier New"/>
    </w:rPr>
  </w:style>
  <w:style w:type="character" w:customStyle="1" w:styleId="WW8Num19z2">
    <w:name w:val="WW8Num19z2"/>
    <w:rsid w:val="000B64A9"/>
    <w:rPr>
      <w:rFonts w:ascii="Wingdings" w:hAnsi="Wingdings"/>
    </w:rPr>
  </w:style>
  <w:style w:type="character" w:customStyle="1" w:styleId="WW8Num20z1">
    <w:name w:val="WW8Num20z1"/>
    <w:rsid w:val="000B64A9"/>
    <w:rPr>
      <w:rFonts w:ascii="Courier New" w:hAnsi="Courier New" w:cs="Courier New"/>
    </w:rPr>
  </w:style>
  <w:style w:type="character" w:customStyle="1" w:styleId="WW8Num20z2">
    <w:name w:val="WW8Num20z2"/>
    <w:rsid w:val="000B64A9"/>
    <w:rPr>
      <w:rFonts w:ascii="Wingdings" w:hAnsi="Wingdings"/>
    </w:rPr>
  </w:style>
  <w:style w:type="character" w:customStyle="1" w:styleId="WW8Num23z1">
    <w:name w:val="WW8Num23z1"/>
    <w:rsid w:val="000B64A9"/>
    <w:rPr>
      <w:b/>
    </w:rPr>
  </w:style>
  <w:style w:type="character" w:customStyle="1" w:styleId="WW8Num24z1">
    <w:name w:val="WW8Num24z1"/>
    <w:rsid w:val="000B64A9"/>
    <w:rPr>
      <w:rFonts w:ascii="Courier New" w:hAnsi="Courier New" w:cs="Courier New"/>
    </w:rPr>
  </w:style>
  <w:style w:type="character" w:customStyle="1" w:styleId="WW8Num24z2">
    <w:name w:val="WW8Num24z2"/>
    <w:rsid w:val="000B64A9"/>
    <w:rPr>
      <w:rFonts w:ascii="Wingdings" w:hAnsi="Wingdings"/>
    </w:rPr>
  </w:style>
  <w:style w:type="character" w:customStyle="1" w:styleId="WW8Num25z1">
    <w:name w:val="WW8Num25z1"/>
    <w:rsid w:val="000B64A9"/>
    <w:rPr>
      <w:rFonts w:ascii="Courier New" w:hAnsi="Courier New" w:cs="Courier New"/>
    </w:rPr>
  </w:style>
  <w:style w:type="character" w:customStyle="1" w:styleId="WW8Num25z3">
    <w:name w:val="WW8Num25z3"/>
    <w:rsid w:val="000B64A9"/>
    <w:rPr>
      <w:rFonts w:ascii="Symbol" w:hAnsi="Symbol"/>
    </w:rPr>
  </w:style>
  <w:style w:type="character" w:customStyle="1" w:styleId="WW8Num26z0">
    <w:name w:val="WW8Num26z0"/>
    <w:rsid w:val="000B64A9"/>
    <w:rPr>
      <w:rFonts w:ascii="Symbol" w:hAnsi="Symbol"/>
    </w:rPr>
  </w:style>
  <w:style w:type="character" w:customStyle="1" w:styleId="WW8Num26z1">
    <w:name w:val="WW8Num26z1"/>
    <w:rsid w:val="000B64A9"/>
    <w:rPr>
      <w:rFonts w:ascii="Courier New" w:hAnsi="Courier New" w:cs="Courier New"/>
    </w:rPr>
  </w:style>
  <w:style w:type="character" w:customStyle="1" w:styleId="WW8Num26z2">
    <w:name w:val="WW8Num26z2"/>
    <w:rsid w:val="000B64A9"/>
    <w:rPr>
      <w:rFonts w:ascii="Wingdings" w:hAnsi="Wingdings"/>
    </w:rPr>
  </w:style>
  <w:style w:type="character" w:customStyle="1" w:styleId="WW8Num28z0">
    <w:name w:val="WW8Num28z0"/>
    <w:rsid w:val="000B64A9"/>
    <w:rPr>
      <w:b/>
    </w:rPr>
  </w:style>
  <w:style w:type="character" w:customStyle="1" w:styleId="WW8Num29z0">
    <w:name w:val="WW8Num29z0"/>
    <w:rsid w:val="000B64A9"/>
    <w:rPr>
      <w:b/>
    </w:rPr>
  </w:style>
  <w:style w:type="character" w:customStyle="1" w:styleId="Fuentedeprrafopredeter1">
    <w:name w:val="Fuente de párrafo predeter.1"/>
    <w:rsid w:val="000B64A9"/>
  </w:style>
  <w:style w:type="character" w:styleId="Hipervnculo">
    <w:name w:val="Hyperlink"/>
    <w:aliases w:val="Hipervínculo1,Hipervínculo11,Hipervínculo12,Hipervínculo13,Hipervínculo14,Hipervínculo15"/>
    <w:uiPriority w:val="99"/>
    <w:rsid w:val="000B64A9"/>
    <w:rPr>
      <w:color w:val="0000FF"/>
      <w:u w:val="single"/>
    </w:rPr>
  </w:style>
  <w:style w:type="character" w:customStyle="1" w:styleId="DeltaViewInsertion">
    <w:name w:val="DeltaView Insertion"/>
    <w:rsid w:val="000B64A9"/>
    <w:rPr>
      <w:color w:val="0000FF"/>
      <w:spacing w:val="0"/>
      <w:u w:val="double"/>
    </w:rPr>
  </w:style>
  <w:style w:type="character" w:styleId="Nmerodepgina">
    <w:name w:val="page number"/>
    <w:basedOn w:val="Fuentedeprrafopredeter1"/>
    <w:rsid w:val="000B64A9"/>
  </w:style>
  <w:style w:type="character" w:styleId="Textoennegrita">
    <w:name w:val="Strong"/>
    <w:qFormat/>
    <w:rsid w:val="000B64A9"/>
    <w:rPr>
      <w:b/>
      <w:bCs/>
    </w:rPr>
  </w:style>
  <w:style w:type="character" w:customStyle="1" w:styleId="Carcterdenumeracin">
    <w:name w:val="Carácter de numeración"/>
    <w:rsid w:val="000B64A9"/>
  </w:style>
  <w:style w:type="paragraph" w:customStyle="1" w:styleId="Encabezado3">
    <w:name w:val="Encabezado3"/>
    <w:basedOn w:val="Normal"/>
    <w:next w:val="Textoindependiente"/>
    <w:rsid w:val="000B64A9"/>
    <w:pPr>
      <w:keepNext/>
      <w:spacing w:before="240" w:after="120"/>
    </w:pPr>
    <w:rPr>
      <w:rFonts w:ascii="Arial" w:eastAsia="MS Mincho" w:hAnsi="Arial" w:cs="Tahoma"/>
      <w:sz w:val="28"/>
      <w:szCs w:val="28"/>
    </w:rPr>
  </w:style>
  <w:style w:type="paragraph" w:styleId="Textoindependiente">
    <w:name w:val="Body Text"/>
    <w:basedOn w:val="Normal"/>
    <w:link w:val="TextoindependienteCar"/>
    <w:rsid w:val="000B64A9"/>
    <w:pPr>
      <w:spacing w:after="120"/>
    </w:pPr>
  </w:style>
  <w:style w:type="paragraph" w:styleId="Lista">
    <w:name w:val="List"/>
    <w:basedOn w:val="Textoindependiente"/>
    <w:rsid w:val="000B64A9"/>
    <w:rPr>
      <w:rFonts w:cs="Tahoma"/>
    </w:rPr>
  </w:style>
  <w:style w:type="paragraph" w:customStyle="1" w:styleId="Etiqueta">
    <w:name w:val="Etiqueta"/>
    <w:basedOn w:val="Normal"/>
    <w:rsid w:val="000B64A9"/>
    <w:pPr>
      <w:suppressLineNumbers/>
      <w:spacing w:before="120" w:after="120"/>
    </w:pPr>
    <w:rPr>
      <w:i/>
    </w:rPr>
  </w:style>
  <w:style w:type="paragraph" w:customStyle="1" w:styleId="ndice">
    <w:name w:val="Índice"/>
    <w:basedOn w:val="Normal"/>
    <w:rsid w:val="000B64A9"/>
    <w:pPr>
      <w:suppressLineNumbers/>
    </w:pPr>
  </w:style>
  <w:style w:type="paragraph" w:styleId="Piedepgina">
    <w:name w:val="footer"/>
    <w:basedOn w:val="Normal"/>
    <w:link w:val="PiedepginaCar"/>
    <w:uiPriority w:val="99"/>
    <w:rsid w:val="000B64A9"/>
    <w:pPr>
      <w:tabs>
        <w:tab w:val="center" w:pos="4252"/>
        <w:tab w:val="right" w:pos="8504"/>
      </w:tabs>
    </w:pPr>
  </w:style>
  <w:style w:type="character" w:customStyle="1" w:styleId="PiedepginaCar">
    <w:name w:val="Pie de página Car"/>
    <w:link w:val="Piedepgina"/>
    <w:uiPriority w:val="99"/>
    <w:rsid w:val="003B22E1"/>
    <w:rPr>
      <w:sz w:val="24"/>
      <w:lang w:val="es-ES" w:eastAsia="ar-SA"/>
    </w:rPr>
  </w:style>
  <w:style w:type="paragraph" w:styleId="Encabezado">
    <w:name w:val="header"/>
    <w:aliases w:val="ITT i,LetterHeader,Cover Page,encabezado,En-tête SQ,ContentsHeader,aria,*Header"/>
    <w:basedOn w:val="Normal"/>
    <w:link w:val="EncabezadoCar"/>
    <w:rsid w:val="000B64A9"/>
    <w:pPr>
      <w:tabs>
        <w:tab w:val="center" w:pos="4419"/>
        <w:tab w:val="right" w:pos="8838"/>
      </w:tabs>
    </w:pPr>
    <w:rPr>
      <w:rFonts w:ascii="Arial" w:hAnsi="Arial"/>
      <w:sz w:val="20"/>
      <w:lang w:val="es-ES_tradnl"/>
    </w:rPr>
  </w:style>
  <w:style w:type="paragraph" w:customStyle="1" w:styleId="Encabezado2">
    <w:name w:val="Encabezado2"/>
    <w:basedOn w:val="Normal"/>
    <w:next w:val="Textonormal"/>
    <w:rsid w:val="000B64A9"/>
    <w:pPr>
      <w:keepNext/>
      <w:spacing w:before="240" w:after="120"/>
    </w:pPr>
    <w:rPr>
      <w:rFonts w:ascii="Arial" w:hAnsi="Arial" w:cs="Arial"/>
      <w:sz w:val="28"/>
    </w:rPr>
  </w:style>
  <w:style w:type="paragraph" w:customStyle="1" w:styleId="Textonormal">
    <w:name w:val="Texto normal"/>
    <w:basedOn w:val="Normal"/>
    <w:rsid w:val="000B64A9"/>
    <w:pPr>
      <w:spacing w:after="120"/>
    </w:pPr>
  </w:style>
  <w:style w:type="paragraph" w:customStyle="1" w:styleId="Lista21">
    <w:name w:val="Lista 21"/>
    <w:basedOn w:val="Textonormal"/>
    <w:rsid w:val="000B64A9"/>
  </w:style>
  <w:style w:type="paragraph" w:customStyle="1" w:styleId="Encabezado1">
    <w:name w:val="Encabezado1"/>
    <w:basedOn w:val="Normal"/>
    <w:next w:val="Textonormal"/>
    <w:rsid w:val="000B64A9"/>
    <w:pPr>
      <w:keepNext/>
      <w:spacing w:before="240" w:after="120"/>
    </w:pPr>
    <w:rPr>
      <w:rFonts w:ascii="Arial" w:hAnsi="Arial" w:cs="Arial"/>
      <w:sz w:val="28"/>
    </w:rPr>
  </w:style>
  <w:style w:type="paragraph" w:customStyle="1" w:styleId="Puesto1">
    <w:name w:val="Puesto1"/>
    <w:basedOn w:val="Normal"/>
    <w:next w:val="Subttulo"/>
    <w:link w:val="PuestoCar"/>
    <w:qFormat/>
    <w:rsid w:val="000B64A9"/>
    <w:pPr>
      <w:jc w:val="center"/>
    </w:pPr>
    <w:rPr>
      <w:b/>
      <w:sz w:val="28"/>
    </w:rPr>
  </w:style>
  <w:style w:type="paragraph" w:styleId="Subttulo">
    <w:name w:val="Subtitle"/>
    <w:basedOn w:val="Encabezado1"/>
    <w:next w:val="Textonormal"/>
    <w:link w:val="SubttuloCar"/>
    <w:qFormat/>
    <w:rsid w:val="000B64A9"/>
    <w:pPr>
      <w:jc w:val="center"/>
    </w:pPr>
    <w:rPr>
      <w:rFonts w:cs="Times New Roman"/>
      <w:i/>
    </w:rPr>
  </w:style>
  <w:style w:type="paragraph" w:customStyle="1" w:styleId="Textodeglobo1">
    <w:name w:val="Texto de globo1"/>
    <w:basedOn w:val="Normal"/>
    <w:rsid w:val="000B64A9"/>
    <w:rPr>
      <w:rFonts w:ascii="Tahoma" w:hAnsi="Tahoma" w:cs="Tahoma"/>
      <w:sz w:val="16"/>
    </w:rPr>
  </w:style>
  <w:style w:type="paragraph" w:customStyle="1" w:styleId="Contenidodelatabla">
    <w:name w:val="Contenido de la tabla"/>
    <w:basedOn w:val="Normal"/>
    <w:rsid w:val="000B64A9"/>
    <w:pPr>
      <w:suppressLineNumbers/>
    </w:pPr>
  </w:style>
  <w:style w:type="paragraph" w:customStyle="1" w:styleId="Encabezadodelatabla">
    <w:name w:val="Encabezado de la tabla"/>
    <w:basedOn w:val="Contenidodelatabla"/>
    <w:rsid w:val="000B64A9"/>
    <w:pPr>
      <w:jc w:val="center"/>
    </w:pPr>
    <w:rPr>
      <w:b/>
    </w:rPr>
  </w:style>
  <w:style w:type="paragraph" w:customStyle="1" w:styleId="Sangra3detindependiente1">
    <w:name w:val="Sangría 3 de t. independiente1"/>
    <w:basedOn w:val="Normal"/>
    <w:rsid w:val="000B64A9"/>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0B64A9"/>
    <w:pPr>
      <w:spacing w:after="120"/>
      <w:ind w:left="283"/>
    </w:pPr>
  </w:style>
  <w:style w:type="paragraph" w:customStyle="1" w:styleId="Sangra2detdecuerpo1">
    <w:name w:val="Sangría 2 de t. de cuerpo1"/>
    <w:basedOn w:val="Normal"/>
    <w:rsid w:val="000B64A9"/>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0B64A9"/>
    <w:pPr>
      <w:spacing w:after="101" w:line="216" w:lineRule="exact"/>
      <w:ind w:firstLine="288"/>
      <w:jc w:val="both"/>
    </w:pPr>
    <w:rPr>
      <w:rFonts w:ascii="Arial" w:hAnsi="Arial"/>
      <w:sz w:val="18"/>
      <w:lang w:val="es-MX"/>
    </w:rPr>
  </w:style>
  <w:style w:type="paragraph" w:customStyle="1" w:styleId="ROMANOS">
    <w:name w:val="ROMANOS"/>
    <w:basedOn w:val="Normal"/>
    <w:link w:val="ROMANOSCar"/>
    <w:rsid w:val="000B64A9"/>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basedOn w:val="Normal"/>
    <w:rsid w:val="000B64A9"/>
    <w:pPr>
      <w:spacing w:after="120" w:line="480" w:lineRule="auto"/>
      <w:ind w:left="283"/>
    </w:pPr>
    <w:rPr>
      <w:szCs w:val="24"/>
    </w:rPr>
  </w:style>
  <w:style w:type="paragraph" w:customStyle="1" w:styleId="Textodecuerpo21">
    <w:name w:val="Texto de cuerpo 21"/>
    <w:basedOn w:val="Normal"/>
    <w:rsid w:val="000B64A9"/>
    <w:pPr>
      <w:widowControl w:val="0"/>
      <w:overflowPunct w:val="0"/>
      <w:autoSpaceDE w:val="0"/>
      <w:jc w:val="both"/>
      <w:textAlignment w:val="baseline"/>
    </w:pPr>
    <w:rPr>
      <w:rFonts w:ascii="Arial" w:hAnsi="Arial"/>
      <w:sz w:val="20"/>
    </w:rPr>
  </w:style>
  <w:style w:type="paragraph" w:customStyle="1" w:styleId="Textoindependiente21">
    <w:name w:val="Texto independiente 21"/>
    <w:aliases w:val="Sangría de t. independiente"/>
    <w:basedOn w:val="Normal"/>
    <w:rsid w:val="000B64A9"/>
    <w:pPr>
      <w:spacing w:after="120" w:line="480" w:lineRule="auto"/>
    </w:pPr>
  </w:style>
  <w:style w:type="paragraph" w:customStyle="1" w:styleId="Textoindependiente31">
    <w:name w:val="Texto independiente 31"/>
    <w:basedOn w:val="Normal"/>
    <w:rsid w:val="000B64A9"/>
    <w:pPr>
      <w:autoSpaceDE w:val="0"/>
      <w:jc w:val="both"/>
    </w:pPr>
    <w:rPr>
      <w:rFonts w:ascii="Arial" w:hAnsi="Arial" w:cs="Arial"/>
      <w:sz w:val="20"/>
      <w:lang w:val="es-ES_tradnl"/>
    </w:rPr>
  </w:style>
  <w:style w:type="paragraph" w:customStyle="1" w:styleId="ACUERDO">
    <w:name w:val="ACUERDO"/>
    <w:basedOn w:val="Normal"/>
    <w:rsid w:val="000B64A9"/>
    <w:pPr>
      <w:widowControl w:val="0"/>
      <w:jc w:val="both"/>
    </w:pPr>
    <w:rPr>
      <w:rFonts w:ascii="Arial" w:hAnsi="Arial"/>
      <w:b/>
      <w:sz w:val="28"/>
      <w:lang w:val="en-US"/>
    </w:rPr>
  </w:style>
  <w:style w:type="paragraph" w:customStyle="1" w:styleId="Textodecuerpo31">
    <w:name w:val="Texto de cuerpo 31"/>
    <w:basedOn w:val="Normal"/>
    <w:rsid w:val="000B64A9"/>
    <w:pPr>
      <w:overflowPunct w:val="0"/>
      <w:autoSpaceDE w:val="0"/>
      <w:jc w:val="both"/>
      <w:textAlignment w:val="baseline"/>
    </w:pPr>
  </w:style>
  <w:style w:type="paragraph" w:styleId="NormalWeb">
    <w:name w:val="Normal (Web)"/>
    <w:basedOn w:val="Normal"/>
    <w:rsid w:val="000B64A9"/>
    <w:pPr>
      <w:spacing w:before="100" w:after="100"/>
    </w:pPr>
    <w:rPr>
      <w:rFonts w:ascii="Arial Unicode MS" w:eastAsia="Arial Unicode MS" w:hAnsi="Arial Unicode MS" w:cs="Arial Unicode MS"/>
      <w:szCs w:val="24"/>
    </w:rPr>
  </w:style>
  <w:style w:type="paragraph" w:customStyle="1" w:styleId="xl25">
    <w:name w:val="xl25"/>
    <w:basedOn w:val="Normal"/>
    <w:rsid w:val="000B64A9"/>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0B64A9"/>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0B64A9"/>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0B64A9"/>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0B64A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0B64A9"/>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0B64A9"/>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0B64A9"/>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0B64A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0B64A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0B64A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0B64A9"/>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0B64A9"/>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0B64A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0B64A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0B64A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0B64A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0B64A9"/>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0B64A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0B64A9"/>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0B64A9"/>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0B64A9"/>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0B64A9"/>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0B64A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0B64A9"/>
    <w:pPr>
      <w:spacing w:before="100" w:after="100"/>
      <w:textAlignment w:val="center"/>
    </w:pPr>
    <w:rPr>
      <w:rFonts w:ascii="Arial" w:eastAsia="Arial Unicode MS" w:hAnsi="Arial" w:cs="Arial"/>
      <w:sz w:val="14"/>
      <w:szCs w:val="14"/>
    </w:rPr>
  </w:style>
  <w:style w:type="paragraph" w:customStyle="1" w:styleId="xl57">
    <w:name w:val="xl57"/>
    <w:basedOn w:val="Normal"/>
    <w:rsid w:val="000B64A9"/>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0B64A9"/>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0B64A9"/>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0B64A9"/>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0B64A9"/>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0B64A9"/>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0B64A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0B64A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0B64A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0B64A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0B64A9"/>
    <w:pPr>
      <w:spacing w:before="100" w:after="100"/>
      <w:jc w:val="center"/>
    </w:pPr>
    <w:rPr>
      <w:rFonts w:ascii="Arial" w:eastAsia="Arial Unicode MS" w:hAnsi="Arial" w:cs="Arial"/>
      <w:b/>
      <w:bCs/>
      <w:sz w:val="22"/>
      <w:szCs w:val="22"/>
    </w:rPr>
  </w:style>
  <w:style w:type="paragraph" w:customStyle="1" w:styleId="xl68">
    <w:name w:val="xl68"/>
    <w:basedOn w:val="Normal"/>
    <w:rsid w:val="000B64A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0B64A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0B64A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0B64A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0B64A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0B64A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0B64A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0B64A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0B64A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0B64A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0B64A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0B64A9"/>
    <w:pPr>
      <w:spacing w:before="100" w:after="100"/>
      <w:textAlignment w:val="center"/>
    </w:pPr>
    <w:rPr>
      <w:rFonts w:ascii="Arial" w:eastAsia="Arial Unicode MS" w:hAnsi="Arial" w:cs="Arial"/>
      <w:sz w:val="14"/>
      <w:szCs w:val="14"/>
    </w:rPr>
  </w:style>
  <w:style w:type="paragraph" w:customStyle="1" w:styleId="xl80">
    <w:name w:val="xl80"/>
    <w:basedOn w:val="Normal"/>
    <w:rsid w:val="000B64A9"/>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0B64A9"/>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0B64A9"/>
    <w:pPr>
      <w:spacing w:before="100" w:after="100"/>
      <w:jc w:val="center"/>
    </w:pPr>
    <w:rPr>
      <w:rFonts w:ascii="Arial" w:eastAsia="Arial Unicode MS" w:hAnsi="Arial" w:cs="Arial"/>
      <w:b/>
      <w:bCs/>
      <w:sz w:val="22"/>
      <w:szCs w:val="22"/>
    </w:rPr>
  </w:style>
  <w:style w:type="paragraph" w:customStyle="1" w:styleId="xl83">
    <w:name w:val="xl83"/>
    <w:basedOn w:val="Normal"/>
    <w:rsid w:val="000B64A9"/>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0B64A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0B64A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0B64A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0B64A9"/>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0B64A9"/>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0B64A9"/>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0B64A9"/>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0B64A9"/>
    <w:pPr>
      <w:spacing w:after="101" w:line="216" w:lineRule="atLeast"/>
      <w:ind w:firstLine="288"/>
      <w:jc w:val="both"/>
    </w:pPr>
    <w:rPr>
      <w:rFonts w:ascii="Arial" w:hAnsi="Arial"/>
      <w:sz w:val="18"/>
      <w:lang w:val="es-ES_tradnl"/>
    </w:rPr>
  </w:style>
  <w:style w:type="paragraph" w:customStyle="1" w:styleId="ANOTACION">
    <w:name w:val="ANOTACION"/>
    <w:basedOn w:val="Normal"/>
    <w:rsid w:val="000B64A9"/>
    <w:pPr>
      <w:autoSpaceDE w:val="0"/>
      <w:spacing w:after="101" w:line="216" w:lineRule="atLeast"/>
      <w:jc w:val="center"/>
    </w:pPr>
    <w:rPr>
      <w:rFonts w:ascii="Arial" w:hAnsi="Arial"/>
      <w:b/>
      <w:sz w:val="18"/>
      <w:lang w:val="es-ES_tradnl"/>
    </w:rPr>
  </w:style>
  <w:style w:type="paragraph" w:customStyle="1" w:styleId="Texto0">
    <w:name w:val="Texto"/>
    <w:basedOn w:val="Normal"/>
    <w:rsid w:val="000B64A9"/>
    <w:pPr>
      <w:spacing w:after="101" w:line="216" w:lineRule="exact"/>
      <w:ind w:firstLine="288"/>
      <w:jc w:val="both"/>
    </w:pPr>
    <w:rPr>
      <w:rFonts w:ascii="Arial" w:hAnsi="Arial"/>
      <w:sz w:val="18"/>
      <w:lang w:val="es-MX"/>
    </w:rPr>
  </w:style>
  <w:style w:type="paragraph" w:customStyle="1" w:styleId="Car">
    <w:name w:val="Car"/>
    <w:basedOn w:val="Normal"/>
    <w:rsid w:val="000B64A9"/>
    <w:pPr>
      <w:spacing w:before="60" w:after="160" w:line="240" w:lineRule="exact"/>
    </w:pPr>
    <w:rPr>
      <w:rFonts w:ascii="Verdana" w:hAnsi="Verdana"/>
      <w:color w:val="FF00FF"/>
      <w:sz w:val="20"/>
      <w:lang w:val="en-US"/>
    </w:rPr>
  </w:style>
  <w:style w:type="paragraph" w:customStyle="1" w:styleId="CarCarCarCar">
    <w:name w:val="Car Car Car Car"/>
    <w:basedOn w:val="Normal"/>
    <w:rsid w:val="000B64A9"/>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0B64A9"/>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0B64A9"/>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0B64A9"/>
    <w:rPr>
      <w:sz w:val="20"/>
    </w:rPr>
  </w:style>
  <w:style w:type="paragraph" w:customStyle="1" w:styleId="CarCarCarCarCarCarCar">
    <w:name w:val="Car Car Car Car Car Car Car"/>
    <w:basedOn w:val="Normal"/>
    <w:rsid w:val="000B64A9"/>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0B64A9"/>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0B64A9"/>
    <w:rPr>
      <w:rFonts w:ascii="Courier New" w:hAnsi="Courier New" w:cs="Courier New"/>
      <w:sz w:val="20"/>
    </w:rPr>
  </w:style>
  <w:style w:type="paragraph" w:customStyle="1" w:styleId="Contenidodelmarco">
    <w:name w:val="Contenido del marco"/>
    <w:basedOn w:val="Textoindependiente"/>
    <w:rsid w:val="000B64A9"/>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rsid w:val="00E15BD9"/>
    <w:rPr>
      <w:rFonts w:ascii="Tahoma" w:hAnsi="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b1"/>
    <w:basedOn w:val="Normal"/>
    <w:link w:val="PrrafodelistaCar"/>
    <w:uiPriority w:val="34"/>
    <w:qFormat/>
    <w:rsid w:val="003B22E1"/>
    <w:pPr>
      <w:ind w:left="708"/>
    </w:pPr>
  </w:style>
  <w:style w:type="paragraph" w:customStyle="1" w:styleId="bodytextindent3">
    <w:name w:val="bodytextindent3"/>
    <w:basedOn w:val="Normal"/>
    <w:rsid w:val="00AA7148"/>
    <w:pPr>
      <w:suppressAutoHyphens w:val="0"/>
      <w:overflowPunct w:val="0"/>
      <w:ind w:left="284"/>
      <w:jc w:val="both"/>
    </w:pPr>
    <w:rPr>
      <w:rFonts w:ascii="Helvetica" w:eastAsia="Arial Unicode MS" w:hAnsi="Helvetica" w:cs="Helvetica"/>
      <w:color w:val="000000"/>
      <w:sz w:val="22"/>
      <w:szCs w:val="22"/>
      <w:lang w:eastAsia="es-ES"/>
    </w:rPr>
  </w:style>
  <w:style w:type="paragraph" w:customStyle="1" w:styleId="bodytext2">
    <w:name w:val="bodytext2"/>
    <w:basedOn w:val="Normal"/>
    <w:rsid w:val="00AA7148"/>
    <w:pPr>
      <w:suppressAutoHyphens w:val="0"/>
      <w:overflowPunct w:val="0"/>
      <w:jc w:val="both"/>
    </w:pPr>
    <w:rPr>
      <w:rFonts w:ascii="Arial" w:eastAsia="Arial Unicode MS" w:hAnsi="Arial" w:cs="Arial"/>
      <w:sz w:val="20"/>
      <w:lang w:eastAsia="es-ES"/>
    </w:rPr>
  </w:style>
  <w:style w:type="paragraph" w:customStyle="1" w:styleId="BodyText22">
    <w:name w:val="Body Text 22"/>
    <w:basedOn w:val="Normal"/>
    <w:rsid w:val="007E5E62"/>
    <w:pPr>
      <w:widowControl w:val="0"/>
      <w:pBdr>
        <w:top w:val="single" w:sz="4" w:space="2" w:color="000000"/>
        <w:left w:val="single" w:sz="4" w:space="1" w:color="000000"/>
        <w:bottom w:val="single" w:sz="4" w:space="1" w:color="000000"/>
        <w:right w:val="single" w:sz="4" w:space="1" w:color="000000"/>
      </w:pBdr>
      <w:overflowPunct w:val="0"/>
      <w:autoSpaceDE w:val="0"/>
      <w:spacing w:line="360" w:lineRule="auto"/>
      <w:ind w:right="51"/>
      <w:textAlignment w:val="baseline"/>
    </w:pPr>
    <w:rPr>
      <w:rFonts w:ascii="Arial" w:hAnsi="Arial"/>
      <w:sz w:val="22"/>
      <w:lang w:val="es-MX"/>
    </w:rPr>
  </w:style>
  <w:style w:type="paragraph" w:customStyle="1" w:styleId="Default">
    <w:name w:val="Default"/>
    <w:uiPriority w:val="99"/>
    <w:rsid w:val="001016A0"/>
    <w:pPr>
      <w:autoSpaceDE w:val="0"/>
      <w:autoSpaceDN w:val="0"/>
      <w:adjustRightInd w:val="0"/>
    </w:pPr>
    <w:rPr>
      <w:rFonts w:ascii="Tahoma" w:hAnsi="Tahoma" w:cs="Tahoma"/>
      <w:color w:val="000000"/>
      <w:sz w:val="24"/>
      <w:szCs w:val="24"/>
    </w:rPr>
  </w:style>
  <w:style w:type="paragraph" w:customStyle="1" w:styleId="ecxmsonormal">
    <w:name w:val="ecxmsonormal"/>
    <w:basedOn w:val="Normal"/>
    <w:rsid w:val="00B11BF3"/>
    <w:pPr>
      <w:suppressAutoHyphens w:val="0"/>
      <w:spacing w:after="324"/>
    </w:pPr>
    <w:rPr>
      <w:szCs w:val="24"/>
      <w:lang w:val="es-MX" w:eastAsia="es-MX"/>
    </w:rPr>
  </w:style>
  <w:style w:type="paragraph" w:styleId="Revisin">
    <w:name w:val="Revision"/>
    <w:hidden/>
    <w:uiPriority w:val="99"/>
    <w:semiHidden/>
    <w:rsid w:val="009D2E8B"/>
    <w:rPr>
      <w:sz w:val="24"/>
      <w:lang w:val="es-ES" w:eastAsia="ar-SA"/>
    </w:rPr>
  </w:style>
  <w:style w:type="character" w:styleId="Hipervnculovisitado">
    <w:name w:val="FollowedHyperlink"/>
    <w:uiPriority w:val="99"/>
    <w:unhideWhenUsed/>
    <w:rsid w:val="00FC35C2"/>
    <w:rPr>
      <w:color w:val="800080"/>
      <w:u w:val="single"/>
    </w:rPr>
  </w:style>
  <w:style w:type="paragraph" w:customStyle="1" w:styleId="TableParagraph">
    <w:name w:val="Table Paragraph"/>
    <w:basedOn w:val="Normal"/>
    <w:uiPriority w:val="1"/>
    <w:qFormat/>
    <w:rsid w:val="00F06CA1"/>
    <w:pPr>
      <w:widowControl w:val="0"/>
      <w:suppressAutoHyphens w:val="0"/>
      <w:autoSpaceDE w:val="0"/>
      <w:autoSpaceDN w:val="0"/>
    </w:pPr>
    <w:rPr>
      <w:rFonts w:ascii="Arial" w:eastAsia="Arial" w:hAnsi="Arial" w:cs="Arial"/>
      <w:sz w:val="22"/>
      <w:szCs w:val="22"/>
      <w:lang w:val="en-US" w:eastAsia="en-US"/>
    </w:rPr>
  </w:style>
  <w:style w:type="character" w:customStyle="1" w:styleId="ROMANOSCar">
    <w:name w:val="ROMANOS Car"/>
    <w:link w:val="ROMANOS"/>
    <w:locked/>
    <w:rsid w:val="00D66F69"/>
    <w:rPr>
      <w:rFonts w:ascii="Arial" w:hAnsi="Arial"/>
      <w:sz w:val="18"/>
      <w:lang w:val="es-ES_tradnl" w:eastAsia="ar-SA"/>
    </w:rPr>
  </w:style>
  <w:style w:type="paragraph" w:styleId="Sinespaciado">
    <w:name w:val="No Spacing"/>
    <w:link w:val="SinespaciadoCar"/>
    <w:uiPriority w:val="1"/>
    <w:qFormat/>
    <w:rsid w:val="00D22310"/>
    <w:rPr>
      <w:rFonts w:ascii="Calibri" w:eastAsia="Calibri" w:hAnsi="Calibri"/>
      <w:sz w:val="22"/>
      <w:szCs w:val="22"/>
      <w:lang w:eastAsia="en-US"/>
    </w:rPr>
  </w:style>
  <w:style w:type="paragraph" w:customStyle="1" w:styleId="Textoindependiente32">
    <w:name w:val="Texto independiente 32"/>
    <w:basedOn w:val="Normal"/>
    <w:rsid w:val="00320549"/>
    <w:pPr>
      <w:suppressAutoHyphens w:val="0"/>
      <w:autoSpaceDE w:val="0"/>
      <w:jc w:val="both"/>
    </w:pPr>
    <w:rPr>
      <w:rFonts w:ascii="Arial" w:hAnsi="Arial" w:cs="Arial"/>
      <w:sz w:val="20"/>
      <w:lang w:val="es-ES_tradnl"/>
    </w:rPr>
  </w:style>
  <w:style w:type="paragraph" w:customStyle="1" w:styleId="BalloonText1">
    <w:name w:val="Balloon Text1"/>
    <w:basedOn w:val="Normal"/>
    <w:rsid w:val="00320549"/>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rsid w:val="00320549"/>
    <w:pPr>
      <w:keepLines/>
      <w:suppressAutoHyphens w:val="0"/>
      <w:spacing w:after="80"/>
      <w:jc w:val="both"/>
    </w:pPr>
    <w:rPr>
      <w:rFonts w:ascii="Arial" w:hAnsi="Arial"/>
      <w:sz w:val="18"/>
      <w:lang w:eastAsia="es-ES"/>
    </w:rPr>
  </w:style>
  <w:style w:type="character" w:customStyle="1" w:styleId="TextonotapieCar">
    <w:name w:val="Texto nota pie Car"/>
    <w:link w:val="Textonotapie"/>
    <w:rsid w:val="00320549"/>
    <w:rPr>
      <w:rFonts w:ascii="Arial" w:hAnsi="Arial"/>
      <w:sz w:val="18"/>
      <w:lang w:eastAsia="es-ES"/>
    </w:rPr>
  </w:style>
  <w:style w:type="numbering" w:customStyle="1" w:styleId="1115">
    <w:name w:val="1.1.15"/>
    <w:rsid w:val="00320549"/>
    <w:pPr>
      <w:numPr>
        <w:numId w:val="4"/>
      </w:numPr>
    </w:pPr>
  </w:style>
  <w:style w:type="character" w:customStyle="1" w:styleId="SangradetextonormalCar">
    <w:name w:val="Sangría de texto normal Car"/>
    <w:link w:val="Sangradetextonormal"/>
    <w:locked/>
    <w:rsid w:val="00320549"/>
    <w:rPr>
      <w:sz w:val="24"/>
      <w:lang w:val="es-ES" w:eastAsia="ar-SA"/>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34"/>
    <w:locked/>
    <w:rsid w:val="00320549"/>
    <w:rPr>
      <w:sz w:val="24"/>
      <w:lang w:val="es-ES" w:eastAsia="ar-SA"/>
    </w:rPr>
  </w:style>
  <w:style w:type="character" w:customStyle="1" w:styleId="SinespaciadoCar">
    <w:name w:val="Sin espaciado Car"/>
    <w:link w:val="Sinespaciado"/>
    <w:uiPriority w:val="1"/>
    <w:rsid w:val="00050050"/>
    <w:rPr>
      <w:rFonts w:ascii="Calibri" w:eastAsia="Calibri" w:hAnsi="Calibri"/>
      <w:sz w:val="22"/>
      <w:szCs w:val="22"/>
      <w:lang w:eastAsia="en-US" w:bidi="ar-SA"/>
    </w:rPr>
  </w:style>
  <w:style w:type="character" w:customStyle="1" w:styleId="PuestoCar">
    <w:name w:val="Puesto Car"/>
    <w:link w:val="Puesto1"/>
    <w:rsid w:val="006C3E1E"/>
    <w:rPr>
      <w:b/>
      <w:sz w:val="28"/>
      <w:lang w:val="es-ES" w:eastAsia="ar-SA"/>
    </w:rPr>
  </w:style>
  <w:style w:type="paragraph" w:customStyle="1" w:styleId="Sangra2detindependiente3">
    <w:name w:val="Sangría 2 de t. independiente3"/>
    <w:basedOn w:val="Normal"/>
    <w:rsid w:val="006C3E1E"/>
    <w:pPr>
      <w:suppressAutoHyphens w:val="0"/>
      <w:spacing w:after="120" w:line="480" w:lineRule="auto"/>
      <w:ind w:left="283"/>
    </w:pPr>
    <w:rPr>
      <w:rFonts w:ascii="Arial" w:hAnsi="Arial" w:cs="Arial"/>
      <w:sz w:val="20"/>
      <w:szCs w:val="24"/>
      <w:lang w:val="es-MX"/>
    </w:rPr>
  </w:style>
  <w:style w:type="character" w:customStyle="1" w:styleId="TextoindependienteCar">
    <w:name w:val="Texto independiente Car"/>
    <w:link w:val="Textoindependiente"/>
    <w:rsid w:val="00E41F73"/>
    <w:rPr>
      <w:sz w:val="24"/>
      <w:lang w:val="es-ES" w:eastAsia="ar-SA"/>
    </w:rPr>
  </w:style>
  <w:style w:type="character" w:customStyle="1" w:styleId="hps">
    <w:name w:val="hps"/>
    <w:rsid w:val="00CD4212"/>
  </w:style>
  <w:style w:type="paragraph" w:customStyle="1" w:styleId="Prrafodelista1">
    <w:name w:val="Párrafo de lista1"/>
    <w:basedOn w:val="Normal"/>
    <w:uiPriority w:val="99"/>
    <w:rsid w:val="00CD4212"/>
    <w:pPr>
      <w:suppressAutoHyphens w:val="0"/>
      <w:spacing w:before="120"/>
      <w:ind w:left="720"/>
      <w:jc w:val="both"/>
    </w:pPr>
    <w:rPr>
      <w:rFonts w:ascii="Verdana" w:hAnsi="Verdana" w:cs="Verdana"/>
      <w:sz w:val="20"/>
      <w:lang w:val="en-US" w:eastAsia="es-ES"/>
    </w:rPr>
  </w:style>
  <w:style w:type="paragraph" w:customStyle="1" w:styleId="CM69">
    <w:name w:val="CM69"/>
    <w:basedOn w:val="Default"/>
    <w:next w:val="Default"/>
    <w:uiPriority w:val="99"/>
    <w:rsid w:val="00CD4212"/>
    <w:pPr>
      <w:widowControl w:val="0"/>
    </w:pPr>
    <w:rPr>
      <w:rFonts w:ascii="Arial" w:eastAsia="Calibri" w:hAnsi="Arial" w:cs="Times New Roman"/>
      <w:color w:val="auto"/>
      <w:lang w:val="es-ES" w:eastAsia="es-ES"/>
    </w:rPr>
  </w:style>
  <w:style w:type="paragraph" w:customStyle="1" w:styleId="CM81">
    <w:name w:val="CM81"/>
    <w:basedOn w:val="Default"/>
    <w:next w:val="Default"/>
    <w:uiPriority w:val="99"/>
    <w:rsid w:val="00CD4212"/>
    <w:pPr>
      <w:widowControl w:val="0"/>
    </w:pPr>
    <w:rPr>
      <w:rFonts w:ascii="Arial" w:eastAsia="Calibri" w:hAnsi="Arial" w:cs="Times New Roman"/>
      <w:color w:val="auto"/>
      <w:lang w:val="es-ES" w:eastAsia="es-ES"/>
    </w:rPr>
  </w:style>
  <w:style w:type="table" w:customStyle="1" w:styleId="Tablaconcuadrcula1">
    <w:name w:val="Tabla con cuadrícula1"/>
    <w:basedOn w:val="Tablanormal"/>
    <w:next w:val="Tablaconcuadrcula"/>
    <w:uiPriority w:val="59"/>
    <w:rsid w:val="00807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comentario">
    <w:name w:val="annotation text"/>
    <w:basedOn w:val="Normal"/>
    <w:link w:val="TextocomentarioCar"/>
    <w:uiPriority w:val="99"/>
    <w:unhideWhenUsed/>
    <w:rsid w:val="000509FE"/>
    <w:pPr>
      <w:suppressAutoHyphens w:val="0"/>
    </w:pPr>
    <w:rPr>
      <w:noProof/>
      <w:sz w:val="20"/>
      <w:lang w:eastAsia="es-ES"/>
    </w:rPr>
  </w:style>
  <w:style w:type="character" w:customStyle="1" w:styleId="TextocomentarioCar">
    <w:name w:val="Texto comentario Car"/>
    <w:link w:val="Textocomentario"/>
    <w:uiPriority w:val="99"/>
    <w:rsid w:val="000509FE"/>
    <w:rPr>
      <w:noProof/>
      <w:lang w:val="es-ES" w:eastAsia="es-ES"/>
    </w:rPr>
  </w:style>
  <w:style w:type="paragraph" w:customStyle="1" w:styleId="Sangra3detindependiente2">
    <w:name w:val="Sangría 3 de t. independiente2"/>
    <w:basedOn w:val="Normal"/>
    <w:uiPriority w:val="99"/>
    <w:rsid w:val="000509FE"/>
    <w:pPr>
      <w:autoSpaceDE w:val="0"/>
      <w:ind w:left="284" w:hanging="284"/>
      <w:jc w:val="both"/>
    </w:pPr>
    <w:rPr>
      <w:rFonts w:ascii="Arial" w:hAnsi="Arial" w:cs="Arial"/>
      <w:noProof/>
      <w:sz w:val="20"/>
    </w:rPr>
  </w:style>
  <w:style w:type="character" w:styleId="Refdecomentario">
    <w:name w:val="annotation reference"/>
    <w:uiPriority w:val="99"/>
    <w:unhideWhenUsed/>
    <w:rsid w:val="00667797"/>
    <w:rPr>
      <w:sz w:val="16"/>
      <w:szCs w:val="16"/>
    </w:rPr>
  </w:style>
  <w:style w:type="paragraph" w:customStyle="1" w:styleId="BodyTextIndent21">
    <w:name w:val="Body Text Indent 21"/>
    <w:basedOn w:val="Normal"/>
    <w:rsid w:val="00027ADD"/>
    <w:pPr>
      <w:overflowPunct w:val="0"/>
      <w:autoSpaceDE w:val="0"/>
      <w:spacing w:before="100"/>
      <w:ind w:left="1985"/>
      <w:jc w:val="both"/>
      <w:textAlignment w:val="baseline"/>
    </w:pPr>
    <w:rPr>
      <w:rFonts w:ascii="Arial" w:hAnsi="Arial" w:cs="Arial"/>
      <w:sz w:val="22"/>
      <w:szCs w:val="22"/>
    </w:rPr>
  </w:style>
  <w:style w:type="paragraph" w:customStyle="1" w:styleId="BodyText21">
    <w:name w:val="Body Text 21"/>
    <w:basedOn w:val="Normal"/>
    <w:rsid w:val="00027ADD"/>
    <w:pPr>
      <w:widowControl w:val="0"/>
      <w:overflowPunct w:val="0"/>
      <w:autoSpaceDE w:val="0"/>
      <w:jc w:val="both"/>
      <w:textAlignment w:val="baseline"/>
    </w:pPr>
    <w:rPr>
      <w:rFonts w:ascii="Arial" w:hAnsi="Arial" w:cs="Arial"/>
      <w:sz w:val="20"/>
    </w:rPr>
  </w:style>
  <w:style w:type="paragraph" w:customStyle="1" w:styleId="Sangra2detindependiente2">
    <w:name w:val="Sangría 2 de t. independiente2"/>
    <w:basedOn w:val="Normal"/>
    <w:rsid w:val="00027ADD"/>
    <w:pPr>
      <w:overflowPunct w:val="0"/>
      <w:autoSpaceDE w:val="0"/>
      <w:spacing w:before="100"/>
      <w:ind w:left="1985"/>
      <w:jc w:val="both"/>
      <w:textAlignment w:val="baseline"/>
    </w:pPr>
    <w:rPr>
      <w:rFonts w:ascii="Arial" w:hAnsi="Arial"/>
      <w:sz w:val="22"/>
    </w:rPr>
  </w:style>
  <w:style w:type="character" w:customStyle="1" w:styleId="Ttulo1Car">
    <w:name w:val="Título 1 Car"/>
    <w:aliases w:val="Headline Car,H1 Car,h1 Car,II+ Car,I Car,Document Header1 Car,Chapter Car,heading 1 Car,Titulo 1 Car,Section Heading Car,Part Car"/>
    <w:link w:val="Ttulo1"/>
    <w:uiPriority w:val="9"/>
    <w:locked/>
    <w:rsid w:val="001C49E8"/>
    <w:rPr>
      <w:rFonts w:ascii="Arial" w:hAnsi="Arial"/>
      <w:b/>
      <w:bCs/>
      <w:kern w:val="1"/>
      <w:sz w:val="32"/>
      <w:szCs w:val="32"/>
      <w:lang w:val="es-ES" w:eastAsia="ar-SA"/>
    </w:rPr>
  </w:style>
  <w:style w:type="character" w:customStyle="1" w:styleId="Ttulo2Car">
    <w:name w:val="Título 2 Car"/>
    <w:aliases w:val="h2 Car"/>
    <w:link w:val="Ttulo2"/>
    <w:uiPriority w:val="9"/>
    <w:locked/>
    <w:rsid w:val="001C49E8"/>
    <w:rPr>
      <w:rFonts w:ascii="Arial" w:hAnsi="Arial"/>
      <w:b/>
      <w:i/>
      <w:sz w:val="28"/>
      <w:lang w:val="es-ES" w:eastAsia="ar-SA"/>
    </w:rPr>
  </w:style>
  <w:style w:type="character" w:customStyle="1" w:styleId="Ttulo3Car">
    <w:name w:val="Título 3 Car"/>
    <w:aliases w:val="H3 Car,Titulo 3 Car,Level 1 - 1 Car,h3 Car,Level 3 Topic Heading Car,Section Car"/>
    <w:link w:val="Ttulo3"/>
    <w:uiPriority w:val="9"/>
    <w:locked/>
    <w:rsid w:val="001C49E8"/>
    <w:rPr>
      <w:rFonts w:ascii="Arial" w:hAnsi="Arial"/>
      <w:b/>
      <w:bCs/>
      <w:sz w:val="26"/>
      <w:szCs w:val="26"/>
      <w:lang w:val="es-ES" w:eastAsia="ar-SA"/>
    </w:rPr>
  </w:style>
  <w:style w:type="character" w:customStyle="1" w:styleId="Ttulo5Car">
    <w:name w:val="Título 5 Car"/>
    <w:link w:val="Ttulo5"/>
    <w:uiPriority w:val="9"/>
    <w:locked/>
    <w:rsid w:val="001C49E8"/>
    <w:rPr>
      <w:b/>
      <w:bCs/>
      <w:i/>
      <w:iCs/>
      <w:sz w:val="26"/>
      <w:szCs w:val="26"/>
      <w:lang w:val="es-ES" w:eastAsia="ar-SA"/>
    </w:rPr>
  </w:style>
  <w:style w:type="character" w:customStyle="1" w:styleId="Ttulo6Car">
    <w:name w:val="Título 6 Car"/>
    <w:link w:val="Ttulo6"/>
    <w:uiPriority w:val="9"/>
    <w:locked/>
    <w:rsid w:val="001C49E8"/>
    <w:rPr>
      <w:b/>
      <w:bCs/>
      <w:sz w:val="22"/>
      <w:szCs w:val="22"/>
      <w:lang w:val="es-ES" w:eastAsia="ar-SA"/>
    </w:rPr>
  </w:style>
  <w:style w:type="character" w:customStyle="1" w:styleId="Ttulo7Car">
    <w:name w:val="Título 7 Car"/>
    <w:link w:val="Ttulo7"/>
    <w:uiPriority w:val="99"/>
    <w:locked/>
    <w:rsid w:val="001C49E8"/>
    <w:rPr>
      <w:sz w:val="24"/>
      <w:szCs w:val="24"/>
      <w:lang w:val="es-ES" w:eastAsia="ar-SA"/>
    </w:rPr>
  </w:style>
  <w:style w:type="character" w:customStyle="1" w:styleId="Ttulo8Car">
    <w:name w:val="Título 8 Car"/>
    <w:link w:val="Ttulo8"/>
    <w:uiPriority w:val="99"/>
    <w:locked/>
    <w:rsid w:val="001C49E8"/>
    <w:rPr>
      <w:rFonts w:ascii="Arial" w:hAnsi="Arial"/>
      <w:i/>
      <w:lang w:val="es-ES_tradnl" w:eastAsia="ar-SA"/>
    </w:rPr>
  </w:style>
  <w:style w:type="character" w:customStyle="1" w:styleId="Ttulo9Car">
    <w:name w:val="Título 9 Car"/>
    <w:link w:val="Ttulo9"/>
    <w:uiPriority w:val="9"/>
    <w:locked/>
    <w:rsid w:val="001C49E8"/>
    <w:rPr>
      <w:rFonts w:ascii="Arial" w:hAnsi="Arial"/>
      <w:sz w:val="22"/>
      <w:szCs w:val="22"/>
      <w:lang w:val="es-ES" w:eastAsia="ar-SA"/>
    </w:rPr>
  </w:style>
  <w:style w:type="character" w:customStyle="1" w:styleId="EncabezadoCar">
    <w:name w:val="Encabezado Car"/>
    <w:aliases w:val="ITT i Car,LetterHeader Car,Cover Page Car,encabezado Car,En-tête SQ Car,ContentsHeader Car,aria Car,*Header Car"/>
    <w:link w:val="Encabezado"/>
    <w:locked/>
    <w:rsid w:val="001C49E8"/>
    <w:rPr>
      <w:rFonts w:ascii="Arial" w:hAnsi="Arial" w:cs="Arial"/>
      <w:lang w:val="es-ES_tradnl" w:eastAsia="ar-SA"/>
    </w:rPr>
  </w:style>
  <w:style w:type="character" w:customStyle="1" w:styleId="TtuloCar">
    <w:name w:val="Título Car"/>
    <w:locked/>
    <w:rsid w:val="001C49E8"/>
    <w:rPr>
      <w:rFonts w:ascii="Cambria" w:hAnsi="Cambria" w:cs="Times New Roman"/>
      <w:b/>
      <w:bCs/>
      <w:kern w:val="28"/>
      <w:sz w:val="32"/>
      <w:szCs w:val="32"/>
      <w:lang w:val="es-ES" w:eastAsia="ar-SA" w:bidi="ar-SA"/>
    </w:rPr>
  </w:style>
  <w:style w:type="character" w:customStyle="1" w:styleId="SubttuloCar">
    <w:name w:val="Subtítulo Car"/>
    <w:link w:val="Subttulo"/>
    <w:locked/>
    <w:rsid w:val="001C49E8"/>
    <w:rPr>
      <w:rFonts w:ascii="Arial" w:hAnsi="Arial" w:cs="Arial"/>
      <w:i/>
      <w:sz w:val="28"/>
      <w:lang w:val="es-ES" w:eastAsia="ar-SA"/>
    </w:rPr>
  </w:style>
  <w:style w:type="paragraph" w:customStyle="1" w:styleId="BodyText31">
    <w:name w:val="Body Text 31"/>
    <w:basedOn w:val="Normal"/>
    <w:rsid w:val="001C49E8"/>
    <w:pPr>
      <w:overflowPunct w:val="0"/>
      <w:autoSpaceDE w:val="0"/>
      <w:jc w:val="both"/>
      <w:textAlignment w:val="baseline"/>
    </w:pPr>
    <w:rPr>
      <w:szCs w:val="24"/>
    </w:rPr>
  </w:style>
  <w:style w:type="character" w:customStyle="1" w:styleId="Sangra3detindependienteCar">
    <w:name w:val="Sangría 3 de t. independiente Car"/>
    <w:link w:val="Sangra3detindependiente"/>
    <w:locked/>
    <w:rsid w:val="001C49E8"/>
    <w:rPr>
      <w:sz w:val="16"/>
      <w:szCs w:val="16"/>
      <w:lang w:val="es-ES" w:eastAsia="ar-SA"/>
    </w:rPr>
  </w:style>
  <w:style w:type="paragraph" w:styleId="Sangra2detindependiente">
    <w:name w:val="Body Text Indent 2"/>
    <w:basedOn w:val="Normal"/>
    <w:link w:val="Sangra2detindependienteCar"/>
    <w:rsid w:val="001C49E8"/>
    <w:pPr>
      <w:suppressAutoHyphens w:val="0"/>
      <w:spacing w:after="120" w:line="480" w:lineRule="auto"/>
      <w:ind w:left="283"/>
    </w:pPr>
    <w:rPr>
      <w:szCs w:val="24"/>
    </w:rPr>
  </w:style>
  <w:style w:type="character" w:customStyle="1" w:styleId="Sangra2detindependienteCar">
    <w:name w:val="Sangría 2 de t. independiente Car"/>
    <w:link w:val="Sangra2detindependiente"/>
    <w:rsid w:val="001C49E8"/>
    <w:rPr>
      <w:sz w:val="24"/>
      <w:szCs w:val="24"/>
      <w:lang w:val="es-ES" w:eastAsia="ar-SA"/>
    </w:rPr>
  </w:style>
  <w:style w:type="paragraph" w:styleId="Textodebloque">
    <w:name w:val="Block Text"/>
    <w:basedOn w:val="Normal"/>
    <w:rsid w:val="001C49E8"/>
    <w:pPr>
      <w:tabs>
        <w:tab w:val="left" w:pos="-284"/>
        <w:tab w:val="left" w:pos="1985"/>
        <w:tab w:val="left" w:pos="9498"/>
      </w:tabs>
      <w:suppressAutoHyphens w:val="0"/>
      <w:overflowPunct w:val="0"/>
      <w:autoSpaceDE w:val="0"/>
      <w:autoSpaceDN w:val="0"/>
      <w:adjustRightInd w:val="0"/>
      <w:ind w:left="601" w:right="-25" w:hanging="601"/>
      <w:jc w:val="both"/>
      <w:textAlignment w:val="baseline"/>
    </w:pPr>
    <w:rPr>
      <w:rFonts w:ascii="Arial" w:hAnsi="Arial" w:cs="Arial"/>
      <w:sz w:val="22"/>
      <w:szCs w:val="22"/>
      <w:lang w:val="es-MX" w:eastAsia="es-ES"/>
    </w:rPr>
  </w:style>
  <w:style w:type="paragraph" w:styleId="Textoindependiente3">
    <w:name w:val="Body Text 3"/>
    <w:basedOn w:val="Normal"/>
    <w:link w:val="Textoindependiente3Car"/>
    <w:rsid w:val="001C49E8"/>
    <w:pPr>
      <w:spacing w:after="120"/>
    </w:pPr>
    <w:rPr>
      <w:sz w:val="16"/>
      <w:szCs w:val="16"/>
    </w:rPr>
  </w:style>
  <w:style w:type="character" w:customStyle="1" w:styleId="Textoindependiente3Car">
    <w:name w:val="Texto independiente 3 Car"/>
    <w:link w:val="Textoindependiente3"/>
    <w:rsid w:val="001C49E8"/>
    <w:rPr>
      <w:sz w:val="16"/>
      <w:szCs w:val="16"/>
      <w:lang w:val="es-ES" w:eastAsia="ar-SA"/>
    </w:rPr>
  </w:style>
  <w:style w:type="paragraph" w:customStyle="1" w:styleId="BodyTextIndent31">
    <w:name w:val="Body Text Indent 31"/>
    <w:basedOn w:val="Normal"/>
    <w:rsid w:val="001C49E8"/>
    <w:pPr>
      <w:widowControl w:val="0"/>
      <w:suppressAutoHyphens w:val="0"/>
      <w:ind w:left="1420" w:hanging="851"/>
      <w:jc w:val="both"/>
    </w:pPr>
    <w:rPr>
      <w:sz w:val="22"/>
      <w:szCs w:val="22"/>
      <w:lang w:val="es-ES_tradnl" w:eastAsia="es-ES"/>
    </w:rPr>
  </w:style>
  <w:style w:type="character" w:customStyle="1" w:styleId="Textoindependiente2Car">
    <w:name w:val="Texto independiente 2 Car"/>
    <w:link w:val="Textoindependiente2"/>
    <w:locked/>
    <w:rsid w:val="001C49E8"/>
    <w:rPr>
      <w:sz w:val="24"/>
      <w:lang w:val="es-ES" w:eastAsia="ar-SA"/>
    </w:rPr>
  </w:style>
  <w:style w:type="character" w:customStyle="1" w:styleId="TextodegloboCar">
    <w:name w:val="Texto de globo Car"/>
    <w:link w:val="Textodeglobo"/>
    <w:locked/>
    <w:rsid w:val="001C49E8"/>
    <w:rPr>
      <w:rFonts w:ascii="Tahoma" w:hAnsi="Tahoma" w:cs="Tahoma"/>
      <w:sz w:val="16"/>
      <w:szCs w:val="16"/>
      <w:lang w:val="es-ES" w:eastAsia="ar-SA"/>
    </w:rPr>
  </w:style>
  <w:style w:type="paragraph" w:styleId="Asuntodelcomentario">
    <w:name w:val="annotation subject"/>
    <w:basedOn w:val="Textocomentario"/>
    <w:next w:val="Textocomentario"/>
    <w:link w:val="AsuntodelcomentarioCar"/>
    <w:rsid w:val="001C49E8"/>
    <w:rPr>
      <w:b/>
      <w:bCs/>
      <w:lang w:eastAsia="ar-SA"/>
    </w:rPr>
  </w:style>
  <w:style w:type="character" w:customStyle="1" w:styleId="AsuntodelcomentarioCar">
    <w:name w:val="Asunto del comentario Car"/>
    <w:link w:val="Asuntodelcomentario"/>
    <w:rsid w:val="001C49E8"/>
    <w:rPr>
      <w:b/>
      <w:bCs/>
      <w:noProof/>
      <w:lang w:val="es-ES" w:eastAsia="ar-SA"/>
    </w:rPr>
  </w:style>
  <w:style w:type="paragraph" w:styleId="Epgrafe">
    <w:name w:val="caption"/>
    <w:basedOn w:val="Normal"/>
    <w:next w:val="Normal"/>
    <w:qFormat/>
    <w:rsid w:val="001C49E8"/>
    <w:pPr>
      <w:suppressAutoHyphens w:val="0"/>
      <w:overflowPunct w:val="0"/>
      <w:autoSpaceDE w:val="0"/>
      <w:autoSpaceDN w:val="0"/>
      <w:adjustRightInd w:val="0"/>
      <w:jc w:val="center"/>
      <w:textAlignment w:val="baseline"/>
    </w:pPr>
    <w:rPr>
      <w:rFonts w:ascii="Arial" w:hAnsi="Arial" w:cs="Arial"/>
      <w:b/>
      <w:bCs/>
      <w:sz w:val="20"/>
      <w:lang w:val="es-ES_tradnl" w:eastAsia="es-ES"/>
    </w:rPr>
  </w:style>
  <w:style w:type="paragraph" w:styleId="Textosinformato">
    <w:name w:val="Plain Text"/>
    <w:basedOn w:val="Normal"/>
    <w:link w:val="TextosinformatoCar"/>
    <w:rsid w:val="001C49E8"/>
    <w:pPr>
      <w:suppressAutoHyphens w:val="0"/>
    </w:pPr>
    <w:rPr>
      <w:rFonts w:ascii="Courier New" w:hAnsi="Courier New"/>
      <w:sz w:val="20"/>
      <w:lang w:eastAsia="es-ES"/>
    </w:rPr>
  </w:style>
  <w:style w:type="character" w:customStyle="1" w:styleId="TextosinformatoCar">
    <w:name w:val="Texto sin formato Car"/>
    <w:link w:val="Textosinformato"/>
    <w:rsid w:val="001C49E8"/>
    <w:rPr>
      <w:rFonts w:ascii="Courier New" w:hAnsi="Courier New"/>
      <w:lang w:val="es-ES" w:eastAsia="es-ES"/>
    </w:rPr>
  </w:style>
  <w:style w:type="paragraph" w:styleId="Mapadeldocumento">
    <w:name w:val="Document Map"/>
    <w:basedOn w:val="Normal"/>
    <w:link w:val="MapadeldocumentoCar"/>
    <w:rsid w:val="001C49E8"/>
    <w:pPr>
      <w:shd w:val="clear" w:color="auto" w:fill="000080"/>
      <w:suppressAutoHyphens w:val="0"/>
    </w:pPr>
    <w:rPr>
      <w:sz w:val="2"/>
    </w:rPr>
  </w:style>
  <w:style w:type="character" w:customStyle="1" w:styleId="MapadeldocumentoCar">
    <w:name w:val="Mapa del documento Car"/>
    <w:link w:val="Mapadeldocumento"/>
    <w:rsid w:val="001C49E8"/>
    <w:rPr>
      <w:sz w:val="2"/>
      <w:shd w:val="clear" w:color="auto" w:fill="000080"/>
      <w:lang w:val="es-ES" w:eastAsia="ar-SA"/>
    </w:rPr>
  </w:style>
  <w:style w:type="paragraph" w:customStyle="1" w:styleId="CarCarCarCarCarCarCarCarCarCarCarCarCar">
    <w:name w:val="Car Car Car Car Car Car Car Car Car Car Car Car Car"/>
    <w:basedOn w:val="Normal"/>
    <w:rsid w:val="001C49E8"/>
    <w:pPr>
      <w:suppressAutoHyphens w:val="0"/>
      <w:spacing w:after="160" w:line="240" w:lineRule="exact"/>
    </w:pPr>
    <w:rPr>
      <w:rFonts w:ascii="Tahoma" w:hAnsi="Tahoma" w:cs="Tahoma"/>
      <w:sz w:val="20"/>
      <w:lang w:val="en-US" w:eastAsia="en-US"/>
    </w:rPr>
  </w:style>
  <w:style w:type="paragraph" w:customStyle="1" w:styleId="1">
    <w:name w:val="1"/>
    <w:basedOn w:val="Normal"/>
    <w:next w:val="Sangradetextonormal"/>
    <w:rsid w:val="001C49E8"/>
    <w:pPr>
      <w:suppressAutoHyphens w:val="0"/>
      <w:autoSpaceDE w:val="0"/>
      <w:autoSpaceDN w:val="0"/>
      <w:jc w:val="both"/>
    </w:pPr>
    <w:rPr>
      <w:rFonts w:ascii="Arial Narrow" w:hAnsi="Arial Narrow" w:cs="Arial Narrow"/>
      <w:sz w:val="22"/>
      <w:szCs w:val="22"/>
      <w:lang w:val="es-ES_tradnl" w:eastAsia="es-ES"/>
    </w:rPr>
  </w:style>
  <w:style w:type="paragraph" w:customStyle="1" w:styleId="PlainText1">
    <w:name w:val="Plain Text1"/>
    <w:basedOn w:val="Normal"/>
    <w:rsid w:val="001C49E8"/>
    <w:pPr>
      <w:suppressAutoHyphens w:val="0"/>
      <w:overflowPunct w:val="0"/>
      <w:autoSpaceDE w:val="0"/>
      <w:autoSpaceDN w:val="0"/>
      <w:adjustRightInd w:val="0"/>
      <w:textAlignment w:val="baseline"/>
    </w:pPr>
    <w:rPr>
      <w:rFonts w:ascii="Courier New" w:hAnsi="Courier New" w:cs="Courier New"/>
      <w:sz w:val="20"/>
      <w:lang w:eastAsia="es-ES"/>
    </w:rPr>
  </w:style>
  <w:style w:type="paragraph" w:customStyle="1" w:styleId="Car1">
    <w:name w:val="Car1"/>
    <w:basedOn w:val="Normal"/>
    <w:rsid w:val="001C49E8"/>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1C49E8"/>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1CarCarCarCar">
    <w:name w:val="Car Car Car Car Car Car Car Car Car Car Car Car Car Car Car Car Car Car Car Car Car1 Car Car Car Car"/>
    <w:basedOn w:val="Normal"/>
    <w:rsid w:val="001C49E8"/>
    <w:pPr>
      <w:suppressAutoHyphens w:val="0"/>
      <w:spacing w:after="160" w:line="240" w:lineRule="exact"/>
    </w:pPr>
    <w:rPr>
      <w:rFonts w:ascii="Tahoma" w:hAnsi="Tahoma"/>
      <w:sz w:val="20"/>
      <w:lang w:val="en-US" w:eastAsia="en-US"/>
    </w:rPr>
  </w:style>
  <w:style w:type="character" w:customStyle="1" w:styleId="EncabezadoCar1">
    <w:name w:val="Encabezado Car1"/>
    <w:rsid w:val="001C49E8"/>
    <w:rPr>
      <w:rFonts w:ascii="Arial" w:eastAsia="Times New Roman" w:hAnsi="Arial" w:cs="Arial"/>
      <w:sz w:val="20"/>
      <w:szCs w:val="20"/>
      <w:lang w:val="es-ES_tradnl" w:eastAsia="ar-SA"/>
    </w:rPr>
  </w:style>
  <w:style w:type="paragraph" w:customStyle="1" w:styleId="Sangra2detindependiente21">
    <w:name w:val="Sangría 2 de t. independiente21"/>
    <w:basedOn w:val="Normal"/>
    <w:rsid w:val="001C49E8"/>
    <w:pPr>
      <w:overflowPunct w:val="0"/>
      <w:autoSpaceDE w:val="0"/>
      <w:spacing w:before="100"/>
      <w:ind w:left="1985"/>
      <w:jc w:val="both"/>
      <w:textAlignment w:val="baseline"/>
    </w:pPr>
    <w:rPr>
      <w:rFonts w:ascii="Arial" w:hAnsi="Arial"/>
      <w:sz w:val="22"/>
    </w:rPr>
  </w:style>
  <w:style w:type="paragraph" w:styleId="Listaconvietas">
    <w:name w:val="List Bullet"/>
    <w:basedOn w:val="Normal"/>
    <w:uiPriority w:val="99"/>
    <w:rsid w:val="001C49E8"/>
    <w:pPr>
      <w:numPr>
        <w:numId w:val="29"/>
      </w:numPr>
      <w:contextualSpacing/>
    </w:pPr>
    <w:rPr>
      <w:szCs w:val="24"/>
    </w:rPr>
  </w:style>
  <w:style w:type="paragraph" w:styleId="Textoindependienteprimerasangra2">
    <w:name w:val="Body Text First Indent 2"/>
    <w:basedOn w:val="Sangradetextonormal"/>
    <w:link w:val="Textoindependienteprimerasangra2Car"/>
    <w:rsid w:val="001C49E8"/>
    <w:pPr>
      <w:spacing w:after="0"/>
      <w:ind w:left="360" w:firstLine="360"/>
    </w:pPr>
    <w:rPr>
      <w:szCs w:val="24"/>
    </w:rPr>
  </w:style>
  <w:style w:type="character" w:customStyle="1" w:styleId="Textoindependienteprimerasangra2Car">
    <w:name w:val="Texto independiente primera sangría 2 Car"/>
    <w:link w:val="Textoindependienteprimerasangra2"/>
    <w:rsid w:val="001C49E8"/>
    <w:rPr>
      <w:sz w:val="24"/>
      <w:szCs w:val="24"/>
      <w:lang w:val="es-ES" w:eastAsia="ar-SA"/>
    </w:rPr>
  </w:style>
  <w:style w:type="paragraph" w:customStyle="1" w:styleId="Cuadrculamedia1-nfasis22">
    <w:name w:val="Cuadrícula media 1 - Énfasis 22"/>
    <w:basedOn w:val="Normal"/>
    <w:uiPriority w:val="99"/>
    <w:qFormat/>
    <w:rsid w:val="00C94197"/>
    <w:pPr>
      <w:suppressAutoHyphens w:val="0"/>
      <w:ind w:left="708"/>
    </w:pPr>
    <w:rPr>
      <w:rFonts w:eastAsiaTheme="minorHAnsi"/>
      <w:szCs w:val="24"/>
      <w:lang w:val="es-MX"/>
    </w:rPr>
  </w:style>
  <w:style w:type="paragraph" w:customStyle="1" w:styleId="Textoindependiente23">
    <w:name w:val="Texto independiente 23"/>
    <w:basedOn w:val="Normal"/>
    <w:rsid w:val="00F42F3F"/>
    <w:pPr>
      <w:widowControl w:val="0"/>
      <w:suppressAutoHyphens w:val="0"/>
      <w:overflowPunct w:val="0"/>
      <w:autoSpaceDE w:val="0"/>
      <w:autoSpaceDN w:val="0"/>
      <w:adjustRightInd w:val="0"/>
      <w:jc w:val="both"/>
      <w:textAlignment w:val="baseline"/>
    </w:pPr>
    <w:rPr>
      <w:rFonts w:ascii="Arial" w:hAnsi="Arial"/>
      <w:sz w:val="20"/>
      <w:lang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F42F3F"/>
    <w:pPr>
      <w:suppressAutoHyphens w:val="0"/>
      <w:spacing w:after="160" w:line="240" w:lineRule="exact"/>
    </w:pPr>
    <w:rPr>
      <w:rFonts w:ascii="Tahoma" w:hAnsi="Tahoma"/>
      <w:sz w:val="20"/>
      <w:lang w:val="en-US" w:eastAsia="en-US"/>
    </w:rPr>
  </w:style>
  <w:style w:type="paragraph" w:customStyle="1" w:styleId="CharCharCarCarCharCharCarCarCharCharCarCarCharChar0">
    <w:name w:val="Char Char Car Car Char Char Car Car Char Char Car Car Char Char"/>
    <w:basedOn w:val="Normal"/>
    <w:rsid w:val="00F42F3F"/>
    <w:pPr>
      <w:suppressAutoHyphens w:val="0"/>
      <w:spacing w:before="60" w:after="160" w:line="240" w:lineRule="exact"/>
    </w:pPr>
    <w:rPr>
      <w:rFonts w:ascii="Verdana" w:hAnsi="Verdana"/>
      <w:color w:val="FF00FF"/>
      <w:sz w:val="20"/>
      <w:lang w:val="en-US" w:eastAsia="en-US"/>
    </w:rPr>
  </w:style>
  <w:style w:type="paragraph" w:customStyle="1" w:styleId="Car0">
    <w:name w:val="Car"/>
    <w:basedOn w:val="Normal"/>
    <w:rsid w:val="00F42F3F"/>
    <w:pPr>
      <w:suppressAutoHyphens w:val="0"/>
      <w:spacing w:before="60" w:after="160" w:line="240" w:lineRule="exact"/>
    </w:pPr>
    <w:rPr>
      <w:rFonts w:ascii="Verdana" w:hAnsi="Verdana"/>
      <w:color w:val="FF00FF"/>
      <w:sz w:val="20"/>
      <w:lang w:val="en-US" w:eastAsia="en-US"/>
    </w:rPr>
  </w:style>
  <w:style w:type="paragraph" w:customStyle="1" w:styleId="Textodebloque1">
    <w:name w:val="Texto de bloque1"/>
    <w:basedOn w:val="Normal"/>
    <w:rsid w:val="00F42F3F"/>
    <w:pPr>
      <w:tabs>
        <w:tab w:val="left" w:pos="-284"/>
        <w:tab w:val="left" w:pos="9498"/>
      </w:tabs>
      <w:suppressAutoHyphens w:val="0"/>
      <w:overflowPunct w:val="0"/>
      <w:autoSpaceDE w:val="0"/>
      <w:autoSpaceDN w:val="0"/>
      <w:adjustRightInd w:val="0"/>
      <w:ind w:left="1843" w:right="51"/>
      <w:jc w:val="both"/>
      <w:textAlignment w:val="baseline"/>
    </w:pPr>
    <w:rPr>
      <w:rFonts w:ascii="Arial" w:hAnsi="Arial"/>
      <w:lang w:val="es-ES_tradnl" w:eastAsia="es-ES"/>
    </w:rPr>
  </w:style>
  <w:style w:type="paragraph" w:customStyle="1" w:styleId="bodytext210">
    <w:name w:val="bodytext21"/>
    <w:basedOn w:val="Normal"/>
    <w:rsid w:val="00F42F3F"/>
    <w:pPr>
      <w:ind w:left="426" w:hanging="426"/>
      <w:jc w:val="both"/>
    </w:pPr>
    <w:rPr>
      <w:rFonts w:ascii="Arial" w:hAnsi="Arial" w:cs="Arial"/>
      <w:szCs w:val="24"/>
    </w:rPr>
  </w:style>
  <w:style w:type="paragraph" w:customStyle="1" w:styleId="BodyTextIndent23">
    <w:name w:val="Body Text Indent 23"/>
    <w:basedOn w:val="Normal"/>
    <w:rsid w:val="00F42F3F"/>
    <w:pPr>
      <w:widowControl w:val="0"/>
      <w:tabs>
        <w:tab w:val="left" w:pos="284"/>
      </w:tabs>
      <w:suppressAutoHyphens w:val="0"/>
      <w:ind w:left="284" w:hanging="284"/>
      <w:jc w:val="both"/>
    </w:pPr>
    <w:rPr>
      <w:rFonts w:ascii="Arial" w:hAnsi="Arial"/>
      <w:lang w:val="es-ES_tradnl" w:eastAsia="es-ES"/>
    </w:rPr>
  </w:style>
  <w:style w:type="character" w:customStyle="1" w:styleId="FontStyle15">
    <w:name w:val="Font Style15"/>
    <w:uiPriority w:val="99"/>
    <w:rsid w:val="00F42F3F"/>
    <w:rPr>
      <w:rFonts w:ascii="Arial" w:hAnsi="Arial" w:cs="Arial"/>
      <w:sz w:val="20"/>
      <w:szCs w:val="20"/>
    </w:rPr>
  </w:style>
  <w:style w:type="character" w:customStyle="1" w:styleId="FontStyle19">
    <w:name w:val="Font Style19"/>
    <w:uiPriority w:val="99"/>
    <w:rsid w:val="00F42F3F"/>
    <w:rPr>
      <w:rFonts w:ascii="Arial" w:hAnsi="Arial" w:cs="Arial"/>
      <w:b/>
      <w:bCs/>
      <w:sz w:val="20"/>
      <w:szCs w:val="20"/>
    </w:rPr>
  </w:style>
  <w:style w:type="paragraph" w:customStyle="1" w:styleId="Style3">
    <w:name w:val="Style3"/>
    <w:basedOn w:val="Normal"/>
    <w:uiPriority w:val="99"/>
    <w:rsid w:val="00F42F3F"/>
    <w:pPr>
      <w:widowControl w:val="0"/>
      <w:suppressAutoHyphens w:val="0"/>
      <w:autoSpaceDE w:val="0"/>
      <w:autoSpaceDN w:val="0"/>
      <w:adjustRightInd w:val="0"/>
      <w:spacing w:line="240" w:lineRule="exact"/>
      <w:jc w:val="both"/>
    </w:pPr>
    <w:rPr>
      <w:rFonts w:ascii="Arial" w:hAnsi="Arial" w:cs="Arial"/>
      <w:szCs w:val="24"/>
      <w:lang w:val="es-MX" w:eastAsia="es-MX"/>
    </w:rPr>
  </w:style>
  <w:style w:type="character" w:customStyle="1" w:styleId="FontStyle17">
    <w:name w:val="Font Style17"/>
    <w:uiPriority w:val="99"/>
    <w:rsid w:val="00F42F3F"/>
    <w:rPr>
      <w:rFonts w:ascii="Arial" w:hAnsi="Arial" w:cs="Arial"/>
      <w:sz w:val="20"/>
      <w:szCs w:val="20"/>
    </w:rPr>
  </w:style>
  <w:style w:type="paragraph" w:customStyle="1" w:styleId="Style1">
    <w:name w:val="Style1"/>
    <w:basedOn w:val="Normal"/>
    <w:uiPriority w:val="99"/>
    <w:rsid w:val="00F42F3F"/>
    <w:pPr>
      <w:widowControl w:val="0"/>
      <w:suppressAutoHyphens w:val="0"/>
      <w:autoSpaceDE w:val="0"/>
      <w:autoSpaceDN w:val="0"/>
      <w:adjustRightInd w:val="0"/>
      <w:spacing w:line="230" w:lineRule="exact"/>
      <w:ind w:hanging="557"/>
      <w:jc w:val="both"/>
    </w:pPr>
    <w:rPr>
      <w:rFonts w:ascii="Arial" w:hAnsi="Arial" w:cs="Arial"/>
      <w:szCs w:val="24"/>
      <w:lang w:val="es-MX" w:eastAsia="es-MX"/>
    </w:rPr>
  </w:style>
  <w:style w:type="character" w:customStyle="1" w:styleId="FontStyle53">
    <w:name w:val="Font Style53"/>
    <w:uiPriority w:val="99"/>
    <w:rsid w:val="00F42F3F"/>
    <w:rPr>
      <w:rFonts w:ascii="Arial" w:hAnsi="Arial" w:cs="Arial" w:hint="default"/>
      <w:b/>
      <w:bCs/>
      <w:sz w:val="18"/>
      <w:szCs w:val="18"/>
    </w:rPr>
  </w:style>
  <w:style w:type="paragraph" w:customStyle="1" w:styleId="MMNotes">
    <w:name w:val="MM Notes"/>
    <w:basedOn w:val="Textoindependiente"/>
    <w:link w:val="MMNotesCar"/>
    <w:rsid w:val="00F42F3F"/>
    <w:pPr>
      <w:suppressAutoHyphens w:val="0"/>
      <w:spacing w:line="259" w:lineRule="auto"/>
    </w:pPr>
    <w:rPr>
      <w:rFonts w:ascii="Calibri" w:eastAsia="Calibri" w:hAnsi="Calibri"/>
      <w:sz w:val="22"/>
      <w:szCs w:val="22"/>
      <w:lang w:eastAsia="en-US"/>
    </w:rPr>
  </w:style>
  <w:style w:type="character" w:customStyle="1" w:styleId="MMNotesCar">
    <w:name w:val="MM Notes Car"/>
    <w:link w:val="MMNotes"/>
    <w:rsid w:val="00F42F3F"/>
    <w:rPr>
      <w:rFonts w:ascii="Calibri" w:eastAsia="Calibri" w:hAnsi="Calibri"/>
      <w:sz w:val="22"/>
      <w:szCs w:val="22"/>
      <w:lang w:val="es-ES" w:eastAsia="en-US"/>
    </w:rPr>
  </w:style>
  <w:style w:type="paragraph" w:customStyle="1" w:styleId="listparagraph">
    <w:name w:val="listparagraph"/>
    <w:basedOn w:val="Normal"/>
    <w:rsid w:val="00F42F3F"/>
    <w:pPr>
      <w:suppressAutoHyphens w:val="0"/>
      <w:ind w:left="708"/>
    </w:pPr>
    <w:rPr>
      <w:sz w:val="20"/>
      <w:lang w:eastAsia="es-ES"/>
    </w:rPr>
  </w:style>
  <w:style w:type="paragraph" w:customStyle="1" w:styleId="Prrafodelista2">
    <w:name w:val="Párrafo de lista2"/>
    <w:basedOn w:val="Normal"/>
    <w:link w:val="ListParagraphChar"/>
    <w:rsid w:val="00F42F3F"/>
    <w:pPr>
      <w:ind w:left="708"/>
    </w:pPr>
    <w:rPr>
      <w:lang w:val="x-none"/>
    </w:rPr>
  </w:style>
  <w:style w:type="character" w:customStyle="1" w:styleId="ListParagraphChar">
    <w:name w:val="List Paragraph Char"/>
    <w:link w:val="Prrafodelista2"/>
    <w:locked/>
    <w:rsid w:val="00F42F3F"/>
    <w:rPr>
      <w:sz w:val="24"/>
      <w:lang w:val="x-none" w:eastAsia="ar-SA"/>
    </w:rPr>
  </w:style>
  <w:style w:type="paragraph" w:customStyle="1" w:styleId="Textodebloque2">
    <w:name w:val="Texto de bloque2"/>
    <w:basedOn w:val="Normal"/>
    <w:rsid w:val="00F42F3F"/>
    <w:pPr>
      <w:ind w:left="540" w:right="1100"/>
      <w:jc w:val="center"/>
    </w:pPr>
    <w:rPr>
      <w:rFonts w:ascii="Arial" w:hAnsi="Arial"/>
      <w:bCs/>
      <w:sz w:val="32"/>
      <w:szCs w:val="24"/>
    </w:rPr>
  </w:style>
  <w:style w:type="paragraph" w:customStyle="1" w:styleId="Sinespaciado1">
    <w:name w:val="Sin espaciado1"/>
    <w:link w:val="NoSpacingChar"/>
    <w:rsid w:val="00F42F3F"/>
    <w:rPr>
      <w:rFonts w:ascii="Calibri" w:hAnsi="Calibri"/>
      <w:sz w:val="22"/>
      <w:szCs w:val="22"/>
      <w:lang w:eastAsia="en-US"/>
    </w:rPr>
  </w:style>
  <w:style w:type="character" w:customStyle="1" w:styleId="NoSpacingChar">
    <w:name w:val="No Spacing Char"/>
    <w:link w:val="Sinespaciado1"/>
    <w:locked/>
    <w:rsid w:val="00F42F3F"/>
    <w:rPr>
      <w:rFonts w:ascii="Calibri" w:hAnsi="Calibri"/>
      <w:sz w:val="22"/>
      <w:szCs w:val="22"/>
      <w:lang w:eastAsia="en-US"/>
    </w:rPr>
  </w:style>
  <w:style w:type="character" w:customStyle="1" w:styleId="FontStyle50">
    <w:name w:val="Font Style50"/>
    <w:uiPriority w:val="99"/>
    <w:rsid w:val="00F42F3F"/>
    <w:rPr>
      <w:rFonts w:ascii="Arial" w:hAnsi="Arial"/>
      <w:sz w:val="18"/>
    </w:rPr>
  </w:style>
  <w:style w:type="paragraph" w:customStyle="1" w:styleId="xl90">
    <w:name w:val="xl90"/>
    <w:basedOn w:val="Normal"/>
    <w:rsid w:val="00F42F3F"/>
    <w:pPr>
      <w:suppressAutoHyphens w:val="0"/>
      <w:spacing w:before="100" w:beforeAutospacing="1" w:after="100" w:afterAutospacing="1"/>
      <w:jc w:val="center"/>
      <w:textAlignment w:val="center"/>
    </w:pPr>
    <w:rPr>
      <w:szCs w:val="24"/>
      <w:lang w:val="es-MX" w:eastAsia="es-MX"/>
    </w:rPr>
  </w:style>
  <w:style w:type="paragraph" w:customStyle="1" w:styleId="xl91">
    <w:name w:val="xl91"/>
    <w:basedOn w:val="Normal"/>
    <w:rsid w:val="00F42F3F"/>
    <w:pPr>
      <w:shd w:val="clear" w:color="000000" w:fill="FFFFFF"/>
      <w:suppressAutoHyphens w:val="0"/>
      <w:spacing w:before="100" w:beforeAutospacing="1" w:after="100" w:afterAutospacing="1"/>
      <w:jc w:val="center"/>
      <w:textAlignment w:val="center"/>
    </w:pPr>
    <w:rPr>
      <w:sz w:val="16"/>
      <w:szCs w:val="16"/>
      <w:lang w:val="es-MX" w:eastAsia="es-MX"/>
    </w:rPr>
  </w:style>
  <w:style w:type="paragraph" w:customStyle="1" w:styleId="xl92">
    <w:name w:val="xl92"/>
    <w:basedOn w:val="Normal"/>
    <w:rsid w:val="00F42F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B0F0"/>
      <w:szCs w:val="24"/>
      <w:lang w:val="es-MX" w:eastAsia="es-MX"/>
    </w:rPr>
  </w:style>
  <w:style w:type="paragraph" w:customStyle="1" w:styleId="xl93">
    <w:name w:val="xl93"/>
    <w:basedOn w:val="Normal"/>
    <w:rsid w:val="00F42F3F"/>
    <w:pPr>
      <w:pBdr>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94">
    <w:name w:val="xl94"/>
    <w:basedOn w:val="Normal"/>
    <w:rsid w:val="00F42F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95">
    <w:name w:val="xl95"/>
    <w:basedOn w:val="Normal"/>
    <w:rsid w:val="00F42F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B0F0"/>
      <w:szCs w:val="24"/>
      <w:lang w:val="es-MX" w:eastAsia="es-MX"/>
    </w:rPr>
  </w:style>
  <w:style w:type="paragraph" w:customStyle="1" w:styleId="xl96">
    <w:name w:val="xl96"/>
    <w:basedOn w:val="Normal"/>
    <w:rsid w:val="00F42F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5B9BD5"/>
      <w:szCs w:val="24"/>
      <w:lang w:val="es-MX" w:eastAsia="es-MX"/>
    </w:rPr>
  </w:style>
  <w:style w:type="paragraph" w:customStyle="1" w:styleId="xl97">
    <w:name w:val="xl97"/>
    <w:basedOn w:val="Normal"/>
    <w:rsid w:val="00F42F3F"/>
    <w:pPr>
      <w:pBdr>
        <w:top w:val="single" w:sz="4" w:space="0" w:color="FFFFFF"/>
        <w:bottom w:val="single" w:sz="4" w:space="0" w:color="FFFFFF"/>
        <w:right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98">
    <w:name w:val="xl98"/>
    <w:basedOn w:val="Normal"/>
    <w:rsid w:val="00F42F3F"/>
    <w:pPr>
      <w:pBdr>
        <w:top w:val="single" w:sz="4" w:space="0" w:color="000000"/>
        <w:left w:val="single" w:sz="4" w:space="0" w:color="FFFFFF"/>
        <w:bottom w:val="single" w:sz="4" w:space="0" w:color="auto"/>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99">
    <w:name w:val="xl99"/>
    <w:basedOn w:val="Normal"/>
    <w:rsid w:val="00F42F3F"/>
    <w:pPr>
      <w:pBdr>
        <w:top w:val="single" w:sz="4" w:space="0" w:color="000000"/>
        <w:bottom w:val="single" w:sz="4" w:space="0" w:color="auto"/>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0">
    <w:name w:val="xl100"/>
    <w:basedOn w:val="Normal"/>
    <w:rsid w:val="00F42F3F"/>
    <w:pPr>
      <w:pBdr>
        <w:top w:val="single" w:sz="4" w:space="0" w:color="000000"/>
        <w:left w:val="single" w:sz="4" w:space="0" w:color="FFFFFF"/>
        <w:bottom w:val="single" w:sz="4" w:space="0" w:color="auto"/>
        <w:right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1">
    <w:name w:val="xl101"/>
    <w:basedOn w:val="Normal"/>
    <w:rsid w:val="00F42F3F"/>
    <w:pPr>
      <w:pBdr>
        <w:top w:val="single" w:sz="4" w:space="0" w:color="FFFFFF"/>
        <w:left w:val="single" w:sz="4" w:space="0" w:color="FFFFFF"/>
        <w:bottom w:val="single" w:sz="4" w:space="0" w:color="FFFFFF"/>
        <w:right w:val="single" w:sz="4" w:space="0" w:color="auto"/>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2">
    <w:name w:val="xl102"/>
    <w:basedOn w:val="Normal"/>
    <w:rsid w:val="00F42F3F"/>
    <w:pPr>
      <w:pBdr>
        <w:top w:val="single" w:sz="4" w:space="0" w:color="FFFFFF"/>
        <w:left w:val="single" w:sz="4" w:space="0" w:color="FFFFFF"/>
        <w:bottom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3">
    <w:name w:val="xl103"/>
    <w:basedOn w:val="Normal"/>
    <w:rsid w:val="00F42F3F"/>
    <w:pPr>
      <w:pBdr>
        <w:top w:val="single" w:sz="4" w:space="0" w:color="FFFFFF"/>
        <w:bottom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4">
    <w:name w:val="xl104"/>
    <w:basedOn w:val="Normal"/>
    <w:rsid w:val="00F42F3F"/>
    <w:pPr>
      <w:pBdr>
        <w:top w:val="single" w:sz="4" w:space="0" w:color="FFFFFF"/>
        <w:bottom w:val="single" w:sz="4" w:space="0" w:color="FFFFFF"/>
        <w:right w:val="single" w:sz="4" w:space="0" w:color="auto"/>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5">
    <w:name w:val="xl105"/>
    <w:basedOn w:val="Normal"/>
    <w:rsid w:val="00F42F3F"/>
    <w:pPr>
      <w:pBdr>
        <w:top w:val="single" w:sz="4" w:space="0" w:color="FFFFFF"/>
        <w:left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6">
    <w:name w:val="xl106"/>
    <w:basedOn w:val="Normal"/>
    <w:rsid w:val="00F42F3F"/>
    <w:pPr>
      <w:pBdr>
        <w:top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7">
    <w:name w:val="xl107"/>
    <w:basedOn w:val="Normal"/>
    <w:rsid w:val="00F42F3F"/>
    <w:pPr>
      <w:pBdr>
        <w:top w:val="single" w:sz="4" w:space="0" w:color="FFFFFF"/>
        <w:right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9">
    <w:name w:val="xl109"/>
    <w:basedOn w:val="Normal"/>
    <w:rsid w:val="00F42F3F"/>
    <w:pPr>
      <w:suppressAutoHyphens w:val="0"/>
      <w:spacing w:before="100" w:beforeAutospacing="1" w:after="100" w:afterAutospacing="1"/>
      <w:jc w:val="center"/>
      <w:textAlignment w:val="center"/>
    </w:pPr>
    <w:rPr>
      <w:szCs w:val="24"/>
      <w:lang w:val="es-MX" w:eastAsia="es-MX"/>
    </w:rPr>
  </w:style>
  <w:style w:type="paragraph" w:customStyle="1" w:styleId="xl110">
    <w:name w:val="xl110"/>
    <w:basedOn w:val="Normal"/>
    <w:rsid w:val="00F42F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styleId="Lista3">
    <w:name w:val="List 3"/>
    <w:basedOn w:val="Normal"/>
    <w:unhideWhenUsed/>
    <w:rsid w:val="00060361"/>
    <w:pPr>
      <w:ind w:left="849" w:hanging="283"/>
      <w:contextualSpacing/>
    </w:pPr>
  </w:style>
  <w:style w:type="paragraph" w:styleId="Lista4">
    <w:name w:val="List 4"/>
    <w:basedOn w:val="Normal"/>
    <w:unhideWhenUsed/>
    <w:rsid w:val="00060361"/>
    <w:pPr>
      <w:ind w:left="1132" w:hanging="283"/>
      <w:contextualSpacing/>
    </w:pPr>
  </w:style>
  <w:style w:type="paragraph" w:styleId="Lista5">
    <w:name w:val="List 5"/>
    <w:basedOn w:val="Normal"/>
    <w:unhideWhenUsed/>
    <w:rsid w:val="00060361"/>
    <w:pPr>
      <w:ind w:left="1415" w:hanging="283"/>
      <w:contextualSpacing/>
    </w:pPr>
  </w:style>
  <w:style w:type="paragraph" w:styleId="Encabezadodemensaje">
    <w:name w:val="Message Header"/>
    <w:basedOn w:val="Normal"/>
    <w:link w:val="EncabezadodemensajeCar"/>
    <w:unhideWhenUsed/>
    <w:rsid w:val="0006036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EncabezadodemensajeCar">
    <w:name w:val="Encabezado de mensaje Car"/>
    <w:basedOn w:val="Fuentedeprrafopredeter"/>
    <w:link w:val="Encabezadodemensaje"/>
    <w:rsid w:val="00060361"/>
    <w:rPr>
      <w:rFonts w:asciiTheme="majorHAnsi" w:eastAsiaTheme="majorEastAsia" w:hAnsiTheme="majorHAnsi" w:cstheme="majorBidi"/>
      <w:sz w:val="24"/>
      <w:szCs w:val="24"/>
      <w:shd w:val="pct20" w:color="auto" w:fill="auto"/>
      <w:lang w:val="es-ES" w:eastAsia="ar-SA"/>
    </w:rPr>
  </w:style>
  <w:style w:type="paragraph" w:styleId="Listaconvietas2">
    <w:name w:val="List Bullet 2"/>
    <w:basedOn w:val="Normal"/>
    <w:unhideWhenUsed/>
    <w:rsid w:val="00060361"/>
    <w:pPr>
      <w:numPr>
        <w:numId w:val="34"/>
      </w:numPr>
      <w:contextualSpacing/>
    </w:pPr>
  </w:style>
  <w:style w:type="paragraph" w:styleId="Listaconvietas3">
    <w:name w:val="List Bullet 3"/>
    <w:basedOn w:val="Normal"/>
    <w:unhideWhenUsed/>
    <w:rsid w:val="00060361"/>
    <w:pPr>
      <w:numPr>
        <w:numId w:val="35"/>
      </w:numPr>
      <w:contextualSpacing/>
    </w:pPr>
  </w:style>
  <w:style w:type="paragraph" w:styleId="Listaconvietas4">
    <w:name w:val="List Bullet 4"/>
    <w:basedOn w:val="Normal"/>
    <w:unhideWhenUsed/>
    <w:rsid w:val="00060361"/>
    <w:pPr>
      <w:numPr>
        <w:numId w:val="36"/>
      </w:numPr>
      <w:contextualSpacing/>
    </w:pPr>
  </w:style>
  <w:style w:type="paragraph" w:styleId="Listaconvietas5">
    <w:name w:val="List Bullet 5"/>
    <w:basedOn w:val="Normal"/>
    <w:unhideWhenUsed/>
    <w:rsid w:val="00060361"/>
    <w:pPr>
      <w:numPr>
        <w:numId w:val="37"/>
      </w:numPr>
      <w:contextualSpacing/>
    </w:pPr>
  </w:style>
  <w:style w:type="paragraph" w:styleId="Ttulo">
    <w:name w:val="Title"/>
    <w:basedOn w:val="Normal"/>
    <w:next w:val="Normal"/>
    <w:link w:val="TtuloCar1"/>
    <w:qFormat/>
    <w:rsid w:val="0006036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1">
    <w:name w:val="Título Car1"/>
    <w:basedOn w:val="Fuentedeprrafopredeter"/>
    <w:link w:val="Ttulo"/>
    <w:rsid w:val="00060361"/>
    <w:rPr>
      <w:rFonts w:asciiTheme="majorHAnsi" w:eastAsiaTheme="majorEastAsia" w:hAnsiTheme="majorHAnsi" w:cstheme="majorBidi"/>
      <w:color w:val="17365D" w:themeColor="text2" w:themeShade="BF"/>
      <w:spacing w:val="5"/>
      <w:kern w:val="28"/>
      <w:sz w:val="52"/>
      <w:szCs w:val="52"/>
      <w:lang w:val="es-ES" w:eastAsia="ar-SA"/>
    </w:rPr>
  </w:style>
  <w:style w:type="paragraph" w:styleId="Textoindependienteprimerasangra">
    <w:name w:val="Body Text First Indent"/>
    <w:basedOn w:val="Textoindependiente"/>
    <w:link w:val="TextoindependienteprimerasangraCar"/>
    <w:unhideWhenUsed/>
    <w:rsid w:val="00060361"/>
    <w:pPr>
      <w:spacing w:after="0"/>
      <w:ind w:firstLine="360"/>
    </w:pPr>
  </w:style>
  <w:style w:type="character" w:customStyle="1" w:styleId="TextoindependienteprimerasangraCar">
    <w:name w:val="Texto independiente primera sangría Car"/>
    <w:basedOn w:val="TextoindependienteCar"/>
    <w:link w:val="Textoindependienteprimerasangra"/>
    <w:rsid w:val="00060361"/>
    <w:rPr>
      <w:sz w:val="24"/>
      <w:lang w:val="es-ES" w:eastAsia="ar-SA"/>
    </w:rPr>
  </w:style>
  <w:style w:type="paragraph" w:customStyle="1" w:styleId="Textoindependiente24">
    <w:name w:val="Texto independiente 24"/>
    <w:basedOn w:val="Normal"/>
    <w:rsid w:val="00060361"/>
    <w:pPr>
      <w:widowControl w:val="0"/>
      <w:suppressAutoHyphens w:val="0"/>
      <w:overflowPunct w:val="0"/>
      <w:autoSpaceDE w:val="0"/>
      <w:autoSpaceDN w:val="0"/>
      <w:adjustRightInd w:val="0"/>
      <w:jc w:val="both"/>
      <w:textAlignment w:val="baseline"/>
    </w:pPr>
    <w:rPr>
      <w:rFonts w:ascii="Arial" w:hAnsi="Arial"/>
      <w:sz w:val="20"/>
      <w:lang w:eastAsia="es-ES"/>
    </w:rPr>
  </w:style>
  <w:style w:type="paragraph" w:customStyle="1" w:styleId="Textodebloque3">
    <w:name w:val="Texto de bloque3"/>
    <w:basedOn w:val="Normal"/>
    <w:rsid w:val="00060361"/>
    <w:pPr>
      <w:tabs>
        <w:tab w:val="left" w:pos="-284"/>
        <w:tab w:val="left" w:pos="9498"/>
      </w:tabs>
      <w:suppressAutoHyphens w:val="0"/>
      <w:overflowPunct w:val="0"/>
      <w:autoSpaceDE w:val="0"/>
      <w:autoSpaceDN w:val="0"/>
      <w:adjustRightInd w:val="0"/>
      <w:ind w:left="1843" w:right="51"/>
      <w:jc w:val="both"/>
      <w:textAlignment w:val="baseline"/>
    </w:pPr>
    <w:rPr>
      <w:rFonts w:ascii="Arial" w:hAnsi="Arial"/>
      <w:lang w:val="es-ES_tradnl" w:eastAsia="es-ES"/>
    </w:rPr>
  </w:style>
  <w:style w:type="paragraph" w:customStyle="1" w:styleId="Prrafodelista3">
    <w:name w:val="Párrafo de lista3"/>
    <w:basedOn w:val="Normal"/>
    <w:rsid w:val="00060361"/>
    <w:pPr>
      <w:ind w:left="708"/>
    </w:pPr>
    <w:rPr>
      <w:lang w:val="x-none"/>
    </w:rPr>
  </w:style>
  <w:style w:type="paragraph" w:customStyle="1" w:styleId="Sinespaciado2">
    <w:name w:val="Sin espaciado2"/>
    <w:rsid w:val="00060361"/>
    <w:rPr>
      <w:rFonts w:ascii="Calibri" w:hAnsi="Calibri"/>
      <w:sz w:val="22"/>
      <w:szCs w:val="22"/>
      <w:lang w:eastAsia="en-US"/>
    </w:rPr>
  </w:style>
  <w:style w:type="numbering" w:customStyle="1" w:styleId="Sinlista1">
    <w:name w:val="Sin lista1"/>
    <w:next w:val="Sinlista"/>
    <w:uiPriority w:val="99"/>
    <w:semiHidden/>
    <w:unhideWhenUsed/>
    <w:rsid w:val="003A5C50"/>
  </w:style>
  <w:style w:type="character" w:customStyle="1" w:styleId="st1">
    <w:name w:val="st1"/>
    <w:basedOn w:val="Fuentedeprrafopredeter"/>
    <w:rsid w:val="005F624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2559">
      <w:bodyDiv w:val="1"/>
      <w:marLeft w:val="0"/>
      <w:marRight w:val="0"/>
      <w:marTop w:val="0"/>
      <w:marBottom w:val="0"/>
      <w:divBdr>
        <w:top w:val="none" w:sz="0" w:space="0" w:color="auto"/>
        <w:left w:val="none" w:sz="0" w:space="0" w:color="auto"/>
        <w:bottom w:val="none" w:sz="0" w:space="0" w:color="auto"/>
        <w:right w:val="none" w:sz="0" w:space="0" w:color="auto"/>
      </w:divBdr>
    </w:div>
    <w:div w:id="35588373">
      <w:bodyDiv w:val="1"/>
      <w:marLeft w:val="0"/>
      <w:marRight w:val="0"/>
      <w:marTop w:val="0"/>
      <w:marBottom w:val="0"/>
      <w:divBdr>
        <w:top w:val="none" w:sz="0" w:space="0" w:color="auto"/>
        <w:left w:val="none" w:sz="0" w:space="0" w:color="auto"/>
        <w:bottom w:val="none" w:sz="0" w:space="0" w:color="auto"/>
        <w:right w:val="none" w:sz="0" w:space="0" w:color="auto"/>
      </w:divBdr>
    </w:div>
    <w:div w:id="73094901">
      <w:bodyDiv w:val="1"/>
      <w:marLeft w:val="0"/>
      <w:marRight w:val="0"/>
      <w:marTop w:val="0"/>
      <w:marBottom w:val="0"/>
      <w:divBdr>
        <w:top w:val="none" w:sz="0" w:space="0" w:color="auto"/>
        <w:left w:val="none" w:sz="0" w:space="0" w:color="auto"/>
        <w:bottom w:val="none" w:sz="0" w:space="0" w:color="auto"/>
        <w:right w:val="none" w:sz="0" w:space="0" w:color="auto"/>
      </w:divBdr>
    </w:div>
    <w:div w:id="75707866">
      <w:bodyDiv w:val="1"/>
      <w:marLeft w:val="0"/>
      <w:marRight w:val="0"/>
      <w:marTop w:val="0"/>
      <w:marBottom w:val="0"/>
      <w:divBdr>
        <w:top w:val="none" w:sz="0" w:space="0" w:color="auto"/>
        <w:left w:val="none" w:sz="0" w:space="0" w:color="auto"/>
        <w:bottom w:val="none" w:sz="0" w:space="0" w:color="auto"/>
        <w:right w:val="none" w:sz="0" w:space="0" w:color="auto"/>
      </w:divBdr>
    </w:div>
    <w:div w:id="161703833">
      <w:bodyDiv w:val="1"/>
      <w:marLeft w:val="0"/>
      <w:marRight w:val="0"/>
      <w:marTop w:val="0"/>
      <w:marBottom w:val="0"/>
      <w:divBdr>
        <w:top w:val="none" w:sz="0" w:space="0" w:color="auto"/>
        <w:left w:val="none" w:sz="0" w:space="0" w:color="auto"/>
        <w:bottom w:val="none" w:sz="0" w:space="0" w:color="auto"/>
        <w:right w:val="none" w:sz="0" w:space="0" w:color="auto"/>
      </w:divBdr>
    </w:div>
    <w:div w:id="168258864">
      <w:bodyDiv w:val="1"/>
      <w:marLeft w:val="0"/>
      <w:marRight w:val="0"/>
      <w:marTop w:val="0"/>
      <w:marBottom w:val="0"/>
      <w:divBdr>
        <w:top w:val="none" w:sz="0" w:space="0" w:color="auto"/>
        <w:left w:val="none" w:sz="0" w:space="0" w:color="auto"/>
        <w:bottom w:val="none" w:sz="0" w:space="0" w:color="auto"/>
        <w:right w:val="none" w:sz="0" w:space="0" w:color="auto"/>
      </w:divBdr>
    </w:div>
    <w:div w:id="182205994">
      <w:bodyDiv w:val="1"/>
      <w:marLeft w:val="0"/>
      <w:marRight w:val="0"/>
      <w:marTop w:val="0"/>
      <w:marBottom w:val="0"/>
      <w:divBdr>
        <w:top w:val="none" w:sz="0" w:space="0" w:color="auto"/>
        <w:left w:val="none" w:sz="0" w:space="0" w:color="auto"/>
        <w:bottom w:val="none" w:sz="0" w:space="0" w:color="auto"/>
        <w:right w:val="none" w:sz="0" w:space="0" w:color="auto"/>
      </w:divBdr>
    </w:div>
    <w:div w:id="228812630">
      <w:bodyDiv w:val="1"/>
      <w:marLeft w:val="0"/>
      <w:marRight w:val="0"/>
      <w:marTop w:val="0"/>
      <w:marBottom w:val="0"/>
      <w:divBdr>
        <w:top w:val="none" w:sz="0" w:space="0" w:color="auto"/>
        <w:left w:val="none" w:sz="0" w:space="0" w:color="auto"/>
        <w:bottom w:val="none" w:sz="0" w:space="0" w:color="auto"/>
        <w:right w:val="none" w:sz="0" w:space="0" w:color="auto"/>
      </w:divBdr>
    </w:div>
    <w:div w:id="297734760">
      <w:bodyDiv w:val="1"/>
      <w:marLeft w:val="0"/>
      <w:marRight w:val="0"/>
      <w:marTop w:val="0"/>
      <w:marBottom w:val="0"/>
      <w:divBdr>
        <w:top w:val="none" w:sz="0" w:space="0" w:color="auto"/>
        <w:left w:val="none" w:sz="0" w:space="0" w:color="auto"/>
        <w:bottom w:val="none" w:sz="0" w:space="0" w:color="auto"/>
        <w:right w:val="none" w:sz="0" w:space="0" w:color="auto"/>
      </w:divBdr>
    </w:div>
    <w:div w:id="330764482">
      <w:bodyDiv w:val="1"/>
      <w:marLeft w:val="0"/>
      <w:marRight w:val="0"/>
      <w:marTop w:val="0"/>
      <w:marBottom w:val="0"/>
      <w:divBdr>
        <w:top w:val="none" w:sz="0" w:space="0" w:color="auto"/>
        <w:left w:val="none" w:sz="0" w:space="0" w:color="auto"/>
        <w:bottom w:val="none" w:sz="0" w:space="0" w:color="auto"/>
        <w:right w:val="none" w:sz="0" w:space="0" w:color="auto"/>
      </w:divBdr>
    </w:div>
    <w:div w:id="348144681">
      <w:bodyDiv w:val="1"/>
      <w:marLeft w:val="0"/>
      <w:marRight w:val="0"/>
      <w:marTop w:val="0"/>
      <w:marBottom w:val="0"/>
      <w:divBdr>
        <w:top w:val="none" w:sz="0" w:space="0" w:color="auto"/>
        <w:left w:val="none" w:sz="0" w:space="0" w:color="auto"/>
        <w:bottom w:val="none" w:sz="0" w:space="0" w:color="auto"/>
        <w:right w:val="none" w:sz="0" w:space="0" w:color="auto"/>
      </w:divBdr>
    </w:div>
    <w:div w:id="378551321">
      <w:bodyDiv w:val="1"/>
      <w:marLeft w:val="0"/>
      <w:marRight w:val="0"/>
      <w:marTop w:val="0"/>
      <w:marBottom w:val="0"/>
      <w:divBdr>
        <w:top w:val="none" w:sz="0" w:space="0" w:color="auto"/>
        <w:left w:val="none" w:sz="0" w:space="0" w:color="auto"/>
        <w:bottom w:val="none" w:sz="0" w:space="0" w:color="auto"/>
        <w:right w:val="none" w:sz="0" w:space="0" w:color="auto"/>
      </w:divBdr>
    </w:div>
    <w:div w:id="391738916">
      <w:bodyDiv w:val="1"/>
      <w:marLeft w:val="0"/>
      <w:marRight w:val="0"/>
      <w:marTop w:val="0"/>
      <w:marBottom w:val="0"/>
      <w:divBdr>
        <w:top w:val="none" w:sz="0" w:space="0" w:color="auto"/>
        <w:left w:val="none" w:sz="0" w:space="0" w:color="auto"/>
        <w:bottom w:val="none" w:sz="0" w:space="0" w:color="auto"/>
        <w:right w:val="none" w:sz="0" w:space="0" w:color="auto"/>
      </w:divBdr>
    </w:div>
    <w:div w:id="395203279">
      <w:bodyDiv w:val="1"/>
      <w:marLeft w:val="0"/>
      <w:marRight w:val="0"/>
      <w:marTop w:val="0"/>
      <w:marBottom w:val="0"/>
      <w:divBdr>
        <w:top w:val="none" w:sz="0" w:space="0" w:color="auto"/>
        <w:left w:val="none" w:sz="0" w:space="0" w:color="auto"/>
        <w:bottom w:val="none" w:sz="0" w:space="0" w:color="auto"/>
        <w:right w:val="none" w:sz="0" w:space="0" w:color="auto"/>
      </w:divBdr>
    </w:div>
    <w:div w:id="396056991">
      <w:bodyDiv w:val="1"/>
      <w:marLeft w:val="0"/>
      <w:marRight w:val="0"/>
      <w:marTop w:val="0"/>
      <w:marBottom w:val="0"/>
      <w:divBdr>
        <w:top w:val="none" w:sz="0" w:space="0" w:color="auto"/>
        <w:left w:val="none" w:sz="0" w:space="0" w:color="auto"/>
        <w:bottom w:val="none" w:sz="0" w:space="0" w:color="auto"/>
        <w:right w:val="none" w:sz="0" w:space="0" w:color="auto"/>
      </w:divBdr>
    </w:div>
    <w:div w:id="434398179">
      <w:bodyDiv w:val="1"/>
      <w:marLeft w:val="0"/>
      <w:marRight w:val="0"/>
      <w:marTop w:val="0"/>
      <w:marBottom w:val="0"/>
      <w:divBdr>
        <w:top w:val="none" w:sz="0" w:space="0" w:color="auto"/>
        <w:left w:val="none" w:sz="0" w:space="0" w:color="auto"/>
        <w:bottom w:val="none" w:sz="0" w:space="0" w:color="auto"/>
        <w:right w:val="none" w:sz="0" w:space="0" w:color="auto"/>
      </w:divBdr>
    </w:div>
    <w:div w:id="550725763">
      <w:bodyDiv w:val="1"/>
      <w:marLeft w:val="0"/>
      <w:marRight w:val="0"/>
      <w:marTop w:val="0"/>
      <w:marBottom w:val="0"/>
      <w:divBdr>
        <w:top w:val="none" w:sz="0" w:space="0" w:color="auto"/>
        <w:left w:val="none" w:sz="0" w:space="0" w:color="auto"/>
        <w:bottom w:val="none" w:sz="0" w:space="0" w:color="auto"/>
        <w:right w:val="none" w:sz="0" w:space="0" w:color="auto"/>
      </w:divBdr>
    </w:div>
    <w:div w:id="555815935">
      <w:bodyDiv w:val="1"/>
      <w:marLeft w:val="0"/>
      <w:marRight w:val="0"/>
      <w:marTop w:val="0"/>
      <w:marBottom w:val="0"/>
      <w:divBdr>
        <w:top w:val="none" w:sz="0" w:space="0" w:color="auto"/>
        <w:left w:val="none" w:sz="0" w:space="0" w:color="auto"/>
        <w:bottom w:val="none" w:sz="0" w:space="0" w:color="auto"/>
        <w:right w:val="none" w:sz="0" w:space="0" w:color="auto"/>
      </w:divBdr>
    </w:div>
    <w:div w:id="578293461">
      <w:bodyDiv w:val="1"/>
      <w:marLeft w:val="0"/>
      <w:marRight w:val="0"/>
      <w:marTop w:val="0"/>
      <w:marBottom w:val="0"/>
      <w:divBdr>
        <w:top w:val="none" w:sz="0" w:space="0" w:color="auto"/>
        <w:left w:val="none" w:sz="0" w:space="0" w:color="auto"/>
        <w:bottom w:val="none" w:sz="0" w:space="0" w:color="auto"/>
        <w:right w:val="none" w:sz="0" w:space="0" w:color="auto"/>
      </w:divBdr>
    </w:div>
    <w:div w:id="581135932">
      <w:bodyDiv w:val="1"/>
      <w:marLeft w:val="0"/>
      <w:marRight w:val="0"/>
      <w:marTop w:val="0"/>
      <w:marBottom w:val="0"/>
      <w:divBdr>
        <w:top w:val="none" w:sz="0" w:space="0" w:color="auto"/>
        <w:left w:val="none" w:sz="0" w:space="0" w:color="auto"/>
        <w:bottom w:val="none" w:sz="0" w:space="0" w:color="auto"/>
        <w:right w:val="none" w:sz="0" w:space="0" w:color="auto"/>
      </w:divBdr>
    </w:div>
    <w:div w:id="589584515">
      <w:bodyDiv w:val="1"/>
      <w:marLeft w:val="0"/>
      <w:marRight w:val="0"/>
      <w:marTop w:val="0"/>
      <w:marBottom w:val="0"/>
      <w:divBdr>
        <w:top w:val="none" w:sz="0" w:space="0" w:color="auto"/>
        <w:left w:val="none" w:sz="0" w:space="0" w:color="auto"/>
        <w:bottom w:val="none" w:sz="0" w:space="0" w:color="auto"/>
        <w:right w:val="none" w:sz="0" w:space="0" w:color="auto"/>
      </w:divBdr>
    </w:div>
    <w:div w:id="598298213">
      <w:bodyDiv w:val="1"/>
      <w:marLeft w:val="0"/>
      <w:marRight w:val="0"/>
      <w:marTop w:val="0"/>
      <w:marBottom w:val="0"/>
      <w:divBdr>
        <w:top w:val="none" w:sz="0" w:space="0" w:color="auto"/>
        <w:left w:val="none" w:sz="0" w:space="0" w:color="auto"/>
        <w:bottom w:val="none" w:sz="0" w:space="0" w:color="auto"/>
        <w:right w:val="none" w:sz="0" w:space="0" w:color="auto"/>
      </w:divBdr>
    </w:div>
    <w:div w:id="633755552">
      <w:bodyDiv w:val="1"/>
      <w:marLeft w:val="0"/>
      <w:marRight w:val="0"/>
      <w:marTop w:val="0"/>
      <w:marBottom w:val="0"/>
      <w:divBdr>
        <w:top w:val="none" w:sz="0" w:space="0" w:color="auto"/>
        <w:left w:val="none" w:sz="0" w:space="0" w:color="auto"/>
        <w:bottom w:val="none" w:sz="0" w:space="0" w:color="auto"/>
        <w:right w:val="none" w:sz="0" w:space="0" w:color="auto"/>
      </w:divBdr>
    </w:div>
    <w:div w:id="652217245">
      <w:bodyDiv w:val="1"/>
      <w:marLeft w:val="0"/>
      <w:marRight w:val="0"/>
      <w:marTop w:val="0"/>
      <w:marBottom w:val="0"/>
      <w:divBdr>
        <w:top w:val="none" w:sz="0" w:space="0" w:color="auto"/>
        <w:left w:val="none" w:sz="0" w:space="0" w:color="auto"/>
        <w:bottom w:val="none" w:sz="0" w:space="0" w:color="auto"/>
        <w:right w:val="none" w:sz="0" w:space="0" w:color="auto"/>
      </w:divBdr>
    </w:div>
    <w:div w:id="710423312">
      <w:bodyDiv w:val="1"/>
      <w:marLeft w:val="0"/>
      <w:marRight w:val="0"/>
      <w:marTop w:val="0"/>
      <w:marBottom w:val="0"/>
      <w:divBdr>
        <w:top w:val="none" w:sz="0" w:space="0" w:color="auto"/>
        <w:left w:val="none" w:sz="0" w:space="0" w:color="auto"/>
        <w:bottom w:val="none" w:sz="0" w:space="0" w:color="auto"/>
        <w:right w:val="none" w:sz="0" w:space="0" w:color="auto"/>
      </w:divBdr>
    </w:div>
    <w:div w:id="740710139">
      <w:bodyDiv w:val="1"/>
      <w:marLeft w:val="0"/>
      <w:marRight w:val="0"/>
      <w:marTop w:val="0"/>
      <w:marBottom w:val="0"/>
      <w:divBdr>
        <w:top w:val="none" w:sz="0" w:space="0" w:color="auto"/>
        <w:left w:val="none" w:sz="0" w:space="0" w:color="auto"/>
        <w:bottom w:val="none" w:sz="0" w:space="0" w:color="auto"/>
        <w:right w:val="none" w:sz="0" w:space="0" w:color="auto"/>
      </w:divBdr>
    </w:div>
    <w:div w:id="757948519">
      <w:bodyDiv w:val="1"/>
      <w:marLeft w:val="0"/>
      <w:marRight w:val="0"/>
      <w:marTop w:val="0"/>
      <w:marBottom w:val="0"/>
      <w:divBdr>
        <w:top w:val="none" w:sz="0" w:space="0" w:color="auto"/>
        <w:left w:val="none" w:sz="0" w:space="0" w:color="auto"/>
        <w:bottom w:val="none" w:sz="0" w:space="0" w:color="auto"/>
        <w:right w:val="none" w:sz="0" w:space="0" w:color="auto"/>
      </w:divBdr>
    </w:div>
    <w:div w:id="842013814">
      <w:bodyDiv w:val="1"/>
      <w:marLeft w:val="0"/>
      <w:marRight w:val="0"/>
      <w:marTop w:val="0"/>
      <w:marBottom w:val="0"/>
      <w:divBdr>
        <w:top w:val="none" w:sz="0" w:space="0" w:color="auto"/>
        <w:left w:val="none" w:sz="0" w:space="0" w:color="auto"/>
        <w:bottom w:val="none" w:sz="0" w:space="0" w:color="auto"/>
        <w:right w:val="none" w:sz="0" w:space="0" w:color="auto"/>
      </w:divBdr>
    </w:div>
    <w:div w:id="887692197">
      <w:bodyDiv w:val="1"/>
      <w:marLeft w:val="0"/>
      <w:marRight w:val="0"/>
      <w:marTop w:val="0"/>
      <w:marBottom w:val="0"/>
      <w:divBdr>
        <w:top w:val="none" w:sz="0" w:space="0" w:color="auto"/>
        <w:left w:val="none" w:sz="0" w:space="0" w:color="auto"/>
        <w:bottom w:val="none" w:sz="0" w:space="0" w:color="auto"/>
        <w:right w:val="none" w:sz="0" w:space="0" w:color="auto"/>
      </w:divBdr>
    </w:div>
    <w:div w:id="953054471">
      <w:bodyDiv w:val="1"/>
      <w:marLeft w:val="0"/>
      <w:marRight w:val="0"/>
      <w:marTop w:val="0"/>
      <w:marBottom w:val="0"/>
      <w:divBdr>
        <w:top w:val="none" w:sz="0" w:space="0" w:color="auto"/>
        <w:left w:val="none" w:sz="0" w:space="0" w:color="auto"/>
        <w:bottom w:val="none" w:sz="0" w:space="0" w:color="auto"/>
        <w:right w:val="none" w:sz="0" w:space="0" w:color="auto"/>
      </w:divBdr>
    </w:div>
    <w:div w:id="988171800">
      <w:bodyDiv w:val="1"/>
      <w:marLeft w:val="0"/>
      <w:marRight w:val="0"/>
      <w:marTop w:val="0"/>
      <w:marBottom w:val="0"/>
      <w:divBdr>
        <w:top w:val="none" w:sz="0" w:space="0" w:color="auto"/>
        <w:left w:val="none" w:sz="0" w:space="0" w:color="auto"/>
        <w:bottom w:val="none" w:sz="0" w:space="0" w:color="auto"/>
        <w:right w:val="none" w:sz="0" w:space="0" w:color="auto"/>
      </w:divBdr>
    </w:div>
    <w:div w:id="1009215939">
      <w:bodyDiv w:val="1"/>
      <w:marLeft w:val="0"/>
      <w:marRight w:val="0"/>
      <w:marTop w:val="0"/>
      <w:marBottom w:val="0"/>
      <w:divBdr>
        <w:top w:val="none" w:sz="0" w:space="0" w:color="auto"/>
        <w:left w:val="none" w:sz="0" w:space="0" w:color="auto"/>
        <w:bottom w:val="none" w:sz="0" w:space="0" w:color="auto"/>
        <w:right w:val="none" w:sz="0" w:space="0" w:color="auto"/>
      </w:divBdr>
    </w:div>
    <w:div w:id="1053773213">
      <w:bodyDiv w:val="1"/>
      <w:marLeft w:val="0"/>
      <w:marRight w:val="0"/>
      <w:marTop w:val="0"/>
      <w:marBottom w:val="0"/>
      <w:divBdr>
        <w:top w:val="none" w:sz="0" w:space="0" w:color="auto"/>
        <w:left w:val="none" w:sz="0" w:space="0" w:color="auto"/>
        <w:bottom w:val="none" w:sz="0" w:space="0" w:color="auto"/>
        <w:right w:val="none" w:sz="0" w:space="0" w:color="auto"/>
      </w:divBdr>
    </w:div>
    <w:div w:id="1076898949">
      <w:bodyDiv w:val="1"/>
      <w:marLeft w:val="0"/>
      <w:marRight w:val="0"/>
      <w:marTop w:val="0"/>
      <w:marBottom w:val="0"/>
      <w:divBdr>
        <w:top w:val="none" w:sz="0" w:space="0" w:color="auto"/>
        <w:left w:val="none" w:sz="0" w:space="0" w:color="auto"/>
        <w:bottom w:val="none" w:sz="0" w:space="0" w:color="auto"/>
        <w:right w:val="none" w:sz="0" w:space="0" w:color="auto"/>
      </w:divBdr>
    </w:div>
    <w:div w:id="1090738022">
      <w:bodyDiv w:val="1"/>
      <w:marLeft w:val="0"/>
      <w:marRight w:val="0"/>
      <w:marTop w:val="0"/>
      <w:marBottom w:val="0"/>
      <w:divBdr>
        <w:top w:val="none" w:sz="0" w:space="0" w:color="auto"/>
        <w:left w:val="none" w:sz="0" w:space="0" w:color="auto"/>
        <w:bottom w:val="none" w:sz="0" w:space="0" w:color="auto"/>
        <w:right w:val="none" w:sz="0" w:space="0" w:color="auto"/>
      </w:divBdr>
    </w:div>
    <w:div w:id="1105348892">
      <w:bodyDiv w:val="1"/>
      <w:marLeft w:val="0"/>
      <w:marRight w:val="0"/>
      <w:marTop w:val="0"/>
      <w:marBottom w:val="0"/>
      <w:divBdr>
        <w:top w:val="none" w:sz="0" w:space="0" w:color="auto"/>
        <w:left w:val="none" w:sz="0" w:space="0" w:color="auto"/>
        <w:bottom w:val="none" w:sz="0" w:space="0" w:color="auto"/>
        <w:right w:val="none" w:sz="0" w:space="0" w:color="auto"/>
      </w:divBdr>
    </w:div>
    <w:div w:id="1115251171">
      <w:bodyDiv w:val="1"/>
      <w:marLeft w:val="0"/>
      <w:marRight w:val="0"/>
      <w:marTop w:val="0"/>
      <w:marBottom w:val="0"/>
      <w:divBdr>
        <w:top w:val="none" w:sz="0" w:space="0" w:color="auto"/>
        <w:left w:val="none" w:sz="0" w:space="0" w:color="auto"/>
        <w:bottom w:val="none" w:sz="0" w:space="0" w:color="auto"/>
        <w:right w:val="none" w:sz="0" w:space="0" w:color="auto"/>
      </w:divBdr>
    </w:div>
    <w:div w:id="1152529245">
      <w:bodyDiv w:val="1"/>
      <w:marLeft w:val="0"/>
      <w:marRight w:val="0"/>
      <w:marTop w:val="0"/>
      <w:marBottom w:val="0"/>
      <w:divBdr>
        <w:top w:val="none" w:sz="0" w:space="0" w:color="auto"/>
        <w:left w:val="none" w:sz="0" w:space="0" w:color="auto"/>
        <w:bottom w:val="none" w:sz="0" w:space="0" w:color="auto"/>
        <w:right w:val="none" w:sz="0" w:space="0" w:color="auto"/>
      </w:divBdr>
    </w:div>
    <w:div w:id="1164130850">
      <w:bodyDiv w:val="1"/>
      <w:marLeft w:val="0"/>
      <w:marRight w:val="0"/>
      <w:marTop w:val="0"/>
      <w:marBottom w:val="0"/>
      <w:divBdr>
        <w:top w:val="none" w:sz="0" w:space="0" w:color="auto"/>
        <w:left w:val="none" w:sz="0" w:space="0" w:color="auto"/>
        <w:bottom w:val="none" w:sz="0" w:space="0" w:color="auto"/>
        <w:right w:val="none" w:sz="0" w:space="0" w:color="auto"/>
      </w:divBdr>
    </w:div>
    <w:div w:id="1187258735">
      <w:bodyDiv w:val="1"/>
      <w:marLeft w:val="0"/>
      <w:marRight w:val="0"/>
      <w:marTop w:val="0"/>
      <w:marBottom w:val="0"/>
      <w:divBdr>
        <w:top w:val="none" w:sz="0" w:space="0" w:color="auto"/>
        <w:left w:val="none" w:sz="0" w:space="0" w:color="auto"/>
        <w:bottom w:val="none" w:sz="0" w:space="0" w:color="auto"/>
        <w:right w:val="none" w:sz="0" w:space="0" w:color="auto"/>
      </w:divBdr>
    </w:div>
    <w:div w:id="1194224473">
      <w:bodyDiv w:val="1"/>
      <w:marLeft w:val="0"/>
      <w:marRight w:val="0"/>
      <w:marTop w:val="0"/>
      <w:marBottom w:val="0"/>
      <w:divBdr>
        <w:top w:val="none" w:sz="0" w:space="0" w:color="auto"/>
        <w:left w:val="none" w:sz="0" w:space="0" w:color="auto"/>
        <w:bottom w:val="none" w:sz="0" w:space="0" w:color="auto"/>
        <w:right w:val="none" w:sz="0" w:space="0" w:color="auto"/>
      </w:divBdr>
    </w:div>
    <w:div w:id="1226185897">
      <w:bodyDiv w:val="1"/>
      <w:marLeft w:val="0"/>
      <w:marRight w:val="0"/>
      <w:marTop w:val="0"/>
      <w:marBottom w:val="0"/>
      <w:divBdr>
        <w:top w:val="none" w:sz="0" w:space="0" w:color="auto"/>
        <w:left w:val="none" w:sz="0" w:space="0" w:color="auto"/>
        <w:bottom w:val="none" w:sz="0" w:space="0" w:color="auto"/>
        <w:right w:val="none" w:sz="0" w:space="0" w:color="auto"/>
      </w:divBdr>
    </w:div>
    <w:div w:id="1292251486">
      <w:bodyDiv w:val="1"/>
      <w:marLeft w:val="0"/>
      <w:marRight w:val="0"/>
      <w:marTop w:val="0"/>
      <w:marBottom w:val="0"/>
      <w:divBdr>
        <w:top w:val="none" w:sz="0" w:space="0" w:color="auto"/>
        <w:left w:val="none" w:sz="0" w:space="0" w:color="auto"/>
        <w:bottom w:val="none" w:sz="0" w:space="0" w:color="auto"/>
        <w:right w:val="none" w:sz="0" w:space="0" w:color="auto"/>
      </w:divBdr>
    </w:div>
    <w:div w:id="1333528416">
      <w:bodyDiv w:val="1"/>
      <w:marLeft w:val="0"/>
      <w:marRight w:val="0"/>
      <w:marTop w:val="0"/>
      <w:marBottom w:val="0"/>
      <w:divBdr>
        <w:top w:val="none" w:sz="0" w:space="0" w:color="auto"/>
        <w:left w:val="none" w:sz="0" w:space="0" w:color="auto"/>
        <w:bottom w:val="none" w:sz="0" w:space="0" w:color="auto"/>
        <w:right w:val="none" w:sz="0" w:space="0" w:color="auto"/>
      </w:divBdr>
    </w:div>
    <w:div w:id="1380089717">
      <w:bodyDiv w:val="1"/>
      <w:marLeft w:val="0"/>
      <w:marRight w:val="0"/>
      <w:marTop w:val="0"/>
      <w:marBottom w:val="0"/>
      <w:divBdr>
        <w:top w:val="none" w:sz="0" w:space="0" w:color="auto"/>
        <w:left w:val="none" w:sz="0" w:space="0" w:color="auto"/>
        <w:bottom w:val="none" w:sz="0" w:space="0" w:color="auto"/>
        <w:right w:val="none" w:sz="0" w:space="0" w:color="auto"/>
      </w:divBdr>
    </w:div>
    <w:div w:id="1442070848">
      <w:bodyDiv w:val="1"/>
      <w:marLeft w:val="0"/>
      <w:marRight w:val="0"/>
      <w:marTop w:val="0"/>
      <w:marBottom w:val="0"/>
      <w:divBdr>
        <w:top w:val="none" w:sz="0" w:space="0" w:color="auto"/>
        <w:left w:val="none" w:sz="0" w:space="0" w:color="auto"/>
        <w:bottom w:val="none" w:sz="0" w:space="0" w:color="auto"/>
        <w:right w:val="none" w:sz="0" w:space="0" w:color="auto"/>
      </w:divBdr>
    </w:div>
    <w:div w:id="1452478583">
      <w:bodyDiv w:val="1"/>
      <w:marLeft w:val="0"/>
      <w:marRight w:val="0"/>
      <w:marTop w:val="0"/>
      <w:marBottom w:val="0"/>
      <w:divBdr>
        <w:top w:val="none" w:sz="0" w:space="0" w:color="auto"/>
        <w:left w:val="none" w:sz="0" w:space="0" w:color="auto"/>
        <w:bottom w:val="none" w:sz="0" w:space="0" w:color="auto"/>
        <w:right w:val="none" w:sz="0" w:space="0" w:color="auto"/>
      </w:divBdr>
    </w:div>
    <w:div w:id="1478261250">
      <w:bodyDiv w:val="1"/>
      <w:marLeft w:val="0"/>
      <w:marRight w:val="0"/>
      <w:marTop w:val="0"/>
      <w:marBottom w:val="0"/>
      <w:divBdr>
        <w:top w:val="none" w:sz="0" w:space="0" w:color="auto"/>
        <w:left w:val="none" w:sz="0" w:space="0" w:color="auto"/>
        <w:bottom w:val="none" w:sz="0" w:space="0" w:color="auto"/>
        <w:right w:val="none" w:sz="0" w:space="0" w:color="auto"/>
      </w:divBdr>
    </w:div>
    <w:div w:id="1539270954">
      <w:bodyDiv w:val="1"/>
      <w:marLeft w:val="0"/>
      <w:marRight w:val="0"/>
      <w:marTop w:val="0"/>
      <w:marBottom w:val="0"/>
      <w:divBdr>
        <w:top w:val="none" w:sz="0" w:space="0" w:color="auto"/>
        <w:left w:val="none" w:sz="0" w:space="0" w:color="auto"/>
        <w:bottom w:val="none" w:sz="0" w:space="0" w:color="auto"/>
        <w:right w:val="none" w:sz="0" w:space="0" w:color="auto"/>
      </w:divBdr>
    </w:div>
    <w:div w:id="1558780298">
      <w:bodyDiv w:val="1"/>
      <w:marLeft w:val="0"/>
      <w:marRight w:val="0"/>
      <w:marTop w:val="0"/>
      <w:marBottom w:val="0"/>
      <w:divBdr>
        <w:top w:val="none" w:sz="0" w:space="0" w:color="auto"/>
        <w:left w:val="none" w:sz="0" w:space="0" w:color="auto"/>
        <w:bottom w:val="none" w:sz="0" w:space="0" w:color="auto"/>
        <w:right w:val="none" w:sz="0" w:space="0" w:color="auto"/>
      </w:divBdr>
    </w:div>
    <w:div w:id="1583248547">
      <w:bodyDiv w:val="1"/>
      <w:marLeft w:val="0"/>
      <w:marRight w:val="0"/>
      <w:marTop w:val="0"/>
      <w:marBottom w:val="0"/>
      <w:divBdr>
        <w:top w:val="none" w:sz="0" w:space="0" w:color="auto"/>
        <w:left w:val="none" w:sz="0" w:space="0" w:color="auto"/>
        <w:bottom w:val="none" w:sz="0" w:space="0" w:color="auto"/>
        <w:right w:val="none" w:sz="0" w:space="0" w:color="auto"/>
      </w:divBdr>
    </w:div>
    <w:div w:id="1657295547">
      <w:bodyDiv w:val="1"/>
      <w:marLeft w:val="0"/>
      <w:marRight w:val="0"/>
      <w:marTop w:val="0"/>
      <w:marBottom w:val="0"/>
      <w:divBdr>
        <w:top w:val="none" w:sz="0" w:space="0" w:color="auto"/>
        <w:left w:val="none" w:sz="0" w:space="0" w:color="auto"/>
        <w:bottom w:val="none" w:sz="0" w:space="0" w:color="auto"/>
        <w:right w:val="none" w:sz="0" w:space="0" w:color="auto"/>
      </w:divBdr>
    </w:div>
    <w:div w:id="1666517821">
      <w:bodyDiv w:val="1"/>
      <w:marLeft w:val="0"/>
      <w:marRight w:val="0"/>
      <w:marTop w:val="0"/>
      <w:marBottom w:val="0"/>
      <w:divBdr>
        <w:top w:val="none" w:sz="0" w:space="0" w:color="auto"/>
        <w:left w:val="none" w:sz="0" w:space="0" w:color="auto"/>
        <w:bottom w:val="none" w:sz="0" w:space="0" w:color="auto"/>
        <w:right w:val="none" w:sz="0" w:space="0" w:color="auto"/>
      </w:divBdr>
    </w:div>
    <w:div w:id="1699693567">
      <w:bodyDiv w:val="1"/>
      <w:marLeft w:val="0"/>
      <w:marRight w:val="0"/>
      <w:marTop w:val="0"/>
      <w:marBottom w:val="0"/>
      <w:divBdr>
        <w:top w:val="none" w:sz="0" w:space="0" w:color="auto"/>
        <w:left w:val="none" w:sz="0" w:space="0" w:color="auto"/>
        <w:bottom w:val="none" w:sz="0" w:space="0" w:color="auto"/>
        <w:right w:val="none" w:sz="0" w:space="0" w:color="auto"/>
      </w:divBdr>
    </w:div>
    <w:div w:id="1771241562">
      <w:bodyDiv w:val="1"/>
      <w:marLeft w:val="0"/>
      <w:marRight w:val="0"/>
      <w:marTop w:val="0"/>
      <w:marBottom w:val="0"/>
      <w:divBdr>
        <w:top w:val="none" w:sz="0" w:space="0" w:color="auto"/>
        <w:left w:val="none" w:sz="0" w:space="0" w:color="auto"/>
        <w:bottom w:val="none" w:sz="0" w:space="0" w:color="auto"/>
        <w:right w:val="none" w:sz="0" w:space="0" w:color="auto"/>
      </w:divBdr>
    </w:div>
    <w:div w:id="1815878197">
      <w:bodyDiv w:val="1"/>
      <w:marLeft w:val="0"/>
      <w:marRight w:val="0"/>
      <w:marTop w:val="0"/>
      <w:marBottom w:val="0"/>
      <w:divBdr>
        <w:top w:val="none" w:sz="0" w:space="0" w:color="auto"/>
        <w:left w:val="none" w:sz="0" w:space="0" w:color="auto"/>
        <w:bottom w:val="none" w:sz="0" w:space="0" w:color="auto"/>
        <w:right w:val="none" w:sz="0" w:space="0" w:color="auto"/>
      </w:divBdr>
    </w:div>
    <w:div w:id="1837918651">
      <w:bodyDiv w:val="1"/>
      <w:marLeft w:val="0"/>
      <w:marRight w:val="0"/>
      <w:marTop w:val="0"/>
      <w:marBottom w:val="0"/>
      <w:divBdr>
        <w:top w:val="none" w:sz="0" w:space="0" w:color="auto"/>
        <w:left w:val="none" w:sz="0" w:space="0" w:color="auto"/>
        <w:bottom w:val="none" w:sz="0" w:space="0" w:color="auto"/>
        <w:right w:val="none" w:sz="0" w:space="0" w:color="auto"/>
      </w:divBdr>
    </w:div>
    <w:div w:id="1848134514">
      <w:bodyDiv w:val="1"/>
      <w:marLeft w:val="0"/>
      <w:marRight w:val="0"/>
      <w:marTop w:val="0"/>
      <w:marBottom w:val="0"/>
      <w:divBdr>
        <w:top w:val="none" w:sz="0" w:space="0" w:color="auto"/>
        <w:left w:val="none" w:sz="0" w:space="0" w:color="auto"/>
        <w:bottom w:val="none" w:sz="0" w:space="0" w:color="auto"/>
        <w:right w:val="none" w:sz="0" w:space="0" w:color="auto"/>
      </w:divBdr>
    </w:div>
    <w:div w:id="1862666063">
      <w:bodyDiv w:val="1"/>
      <w:marLeft w:val="0"/>
      <w:marRight w:val="0"/>
      <w:marTop w:val="0"/>
      <w:marBottom w:val="0"/>
      <w:divBdr>
        <w:top w:val="none" w:sz="0" w:space="0" w:color="auto"/>
        <w:left w:val="none" w:sz="0" w:space="0" w:color="auto"/>
        <w:bottom w:val="none" w:sz="0" w:space="0" w:color="auto"/>
        <w:right w:val="none" w:sz="0" w:space="0" w:color="auto"/>
      </w:divBdr>
    </w:div>
    <w:div w:id="1957835800">
      <w:bodyDiv w:val="1"/>
      <w:marLeft w:val="0"/>
      <w:marRight w:val="0"/>
      <w:marTop w:val="0"/>
      <w:marBottom w:val="0"/>
      <w:divBdr>
        <w:top w:val="none" w:sz="0" w:space="0" w:color="auto"/>
        <w:left w:val="none" w:sz="0" w:space="0" w:color="auto"/>
        <w:bottom w:val="none" w:sz="0" w:space="0" w:color="auto"/>
        <w:right w:val="none" w:sz="0" w:space="0" w:color="auto"/>
      </w:divBdr>
    </w:div>
    <w:div w:id="1959950497">
      <w:bodyDiv w:val="1"/>
      <w:marLeft w:val="0"/>
      <w:marRight w:val="0"/>
      <w:marTop w:val="0"/>
      <w:marBottom w:val="0"/>
      <w:divBdr>
        <w:top w:val="none" w:sz="0" w:space="0" w:color="auto"/>
        <w:left w:val="none" w:sz="0" w:space="0" w:color="auto"/>
        <w:bottom w:val="none" w:sz="0" w:space="0" w:color="auto"/>
        <w:right w:val="none" w:sz="0" w:space="0" w:color="auto"/>
      </w:divBdr>
    </w:div>
    <w:div w:id="1990403944">
      <w:bodyDiv w:val="1"/>
      <w:marLeft w:val="0"/>
      <w:marRight w:val="0"/>
      <w:marTop w:val="0"/>
      <w:marBottom w:val="0"/>
      <w:divBdr>
        <w:top w:val="none" w:sz="0" w:space="0" w:color="auto"/>
        <w:left w:val="none" w:sz="0" w:space="0" w:color="auto"/>
        <w:bottom w:val="none" w:sz="0" w:space="0" w:color="auto"/>
        <w:right w:val="none" w:sz="0" w:space="0" w:color="auto"/>
      </w:divBdr>
    </w:div>
    <w:div w:id="2015691941">
      <w:bodyDiv w:val="1"/>
      <w:marLeft w:val="0"/>
      <w:marRight w:val="0"/>
      <w:marTop w:val="0"/>
      <w:marBottom w:val="0"/>
      <w:divBdr>
        <w:top w:val="none" w:sz="0" w:space="0" w:color="auto"/>
        <w:left w:val="none" w:sz="0" w:space="0" w:color="auto"/>
        <w:bottom w:val="none" w:sz="0" w:space="0" w:color="auto"/>
        <w:right w:val="none" w:sz="0" w:space="0" w:color="auto"/>
      </w:divBdr>
    </w:div>
    <w:div w:id="2020352192">
      <w:bodyDiv w:val="1"/>
      <w:marLeft w:val="0"/>
      <w:marRight w:val="0"/>
      <w:marTop w:val="0"/>
      <w:marBottom w:val="0"/>
      <w:divBdr>
        <w:top w:val="none" w:sz="0" w:space="0" w:color="auto"/>
        <w:left w:val="none" w:sz="0" w:space="0" w:color="auto"/>
        <w:bottom w:val="none" w:sz="0" w:space="0" w:color="auto"/>
        <w:right w:val="none" w:sz="0" w:space="0" w:color="auto"/>
      </w:divBdr>
    </w:div>
    <w:div w:id="2021160552">
      <w:bodyDiv w:val="1"/>
      <w:marLeft w:val="0"/>
      <w:marRight w:val="0"/>
      <w:marTop w:val="0"/>
      <w:marBottom w:val="0"/>
      <w:divBdr>
        <w:top w:val="none" w:sz="0" w:space="0" w:color="auto"/>
        <w:left w:val="none" w:sz="0" w:space="0" w:color="auto"/>
        <w:bottom w:val="none" w:sz="0" w:space="0" w:color="auto"/>
        <w:right w:val="none" w:sz="0" w:space="0" w:color="auto"/>
      </w:divBdr>
    </w:div>
    <w:div w:id="2056735125">
      <w:bodyDiv w:val="1"/>
      <w:marLeft w:val="0"/>
      <w:marRight w:val="0"/>
      <w:marTop w:val="0"/>
      <w:marBottom w:val="0"/>
      <w:divBdr>
        <w:top w:val="none" w:sz="0" w:space="0" w:color="auto"/>
        <w:left w:val="none" w:sz="0" w:space="0" w:color="auto"/>
        <w:bottom w:val="none" w:sz="0" w:space="0" w:color="auto"/>
        <w:right w:val="none" w:sz="0" w:space="0" w:color="auto"/>
      </w:divBdr>
    </w:div>
    <w:div w:id="2057966244">
      <w:bodyDiv w:val="1"/>
      <w:marLeft w:val="0"/>
      <w:marRight w:val="0"/>
      <w:marTop w:val="0"/>
      <w:marBottom w:val="0"/>
      <w:divBdr>
        <w:top w:val="none" w:sz="0" w:space="0" w:color="auto"/>
        <w:left w:val="none" w:sz="0" w:space="0" w:color="auto"/>
        <w:bottom w:val="none" w:sz="0" w:space="0" w:color="auto"/>
        <w:right w:val="none" w:sz="0" w:space="0" w:color="auto"/>
      </w:divBdr>
    </w:div>
    <w:div w:id="2077238798">
      <w:bodyDiv w:val="1"/>
      <w:marLeft w:val="0"/>
      <w:marRight w:val="0"/>
      <w:marTop w:val="0"/>
      <w:marBottom w:val="0"/>
      <w:divBdr>
        <w:top w:val="none" w:sz="0" w:space="0" w:color="auto"/>
        <w:left w:val="none" w:sz="0" w:space="0" w:color="auto"/>
        <w:bottom w:val="none" w:sz="0" w:space="0" w:color="auto"/>
        <w:right w:val="none" w:sz="0" w:space="0" w:color="auto"/>
      </w:divBdr>
    </w:div>
    <w:div w:id="2116823158">
      <w:bodyDiv w:val="1"/>
      <w:marLeft w:val="0"/>
      <w:marRight w:val="0"/>
      <w:marTop w:val="0"/>
      <w:marBottom w:val="0"/>
      <w:divBdr>
        <w:top w:val="none" w:sz="0" w:space="0" w:color="auto"/>
        <w:left w:val="none" w:sz="0" w:space="0" w:color="auto"/>
        <w:bottom w:val="none" w:sz="0" w:space="0" w:color="auto"/>
        <w:right w:val="none" w:sz="0" w:space="0" w:color="auto"/>
      </w:divBdr>
    </w:div>
    <w:div w:id="2135128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ompras.imss.gob.mx/?P=provinf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osalba.garciag@imss.gob.m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b.mx/sfp"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infonavit.org.mx" TargetMode="External"/><Relationship Id="rId4" Type="http://schemas.microsoft.com/office/2007/relationships/stylesWithEffects" Target="stylesWithEffects.xml"/><Relationship Id="rId9" Type="http://schemas.openxmlformats.org/officeDocument/2006/relationships/hyperlink" Target="https://compranet.hacienda.gob.mx"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AB26E-3402-4539-98E5-7A8126289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63</Pages>
  <Words>31462</Words>
  <Characters>173044</Characters>
  <Application>Microsoft Office Word</Application>
  <DocSecurity>0</DocSecurity>
  <Lines>1442</Lines>
  <Paragraphs>408</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204098</CharactersWithSpaces>
  <SharedDoc>false</SharedDoc>
  <HLinks>
    <vt:vector size="18" baseType="variant">
      <vt:variant>
        <vt:i4>655386</vt:i4>
      </vt:variant>
      <vt:variant>
        <vt:i4>6</vt:i4>
      </vt:variant>
      <vt:variant>
        <vt:i4>0</vt:i4>
      </vt:variant>
      <vt:variant>
        <vt:i4>5</vt:i4>
      </vt:variant>
      <vt:variant>
        <vt:lpwstr>http://www.gob.mx/sfp</vt:lpwstr>
      </vt:variant>
      <vt:variant>
        <vt:lpwstr/>
      </vt:variant>
      <vt:variant>
        <vt:i4>6684698</vt:i4>
      </vt:variant>
      <vt:variant>
        <vt:i4>3</vt:i4>
      </vt:variant>
      <vt:variant>
        <vt:i4>0</vt:i4>
      </vt:variant>
      <vt:variant>
        <vt:i4>5</vt:i4>
      </vt:variant>
      <vt:variant>
        <vt:lpwstr>mailto:compranet@funcionpublica.gob.mx</vt:lpwstr>
      </vt:variant>
      <vt:variant>
        <vt:lpwstr/>
      </vt:variant>
      <vt:variant>
        <vt:i4>131155</vt:i4>
      </vt:variant>
      <vt:variant>
        <vt:i4>0</vt:i4>
      </vt:variant>
      <vt:variant>
        <vt:i4>0</vt:i4>
      </vt:variant>
      <vt:variant>
        <vt:i4>5</vt:i4>
      </vt:variant>
      <vt:variant>
        <vt:lpwstr>http://www.infonavit.org.mx/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Gabriela Garcia Sainos</cp:lastModifiedBy>
  <cp:revision>4</cp:revision>
  <cp:lastPrinted>2022-09-09T18:53:00Z</cp:lastPrinted>
  <dcterms:created xsi:type="dcterms:W3CDTF">2022-09-23T18:06:00Z</dcterms:created>
  <dcterms:modified xsi:type="dcterms:W3CDTF">2022-09-23T22:10:00Z</dcterms:modified>
</cp:coreProperties>
</file>