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27116A">
        <w:rPr>
          <w:rFonts w:ascii="Arial" w:hAnsi="Arial" w:cs="Arial"/>
          <w:b/>
        </w:rPr>
        <w:t>1</w:t>
      </w:r>
      <w:r w:rsidR="0090261B">
        <w:rPr>
          <w:rFonts w:ascii="Arial" w:hAnsi="Arial" w:cs="Arial"/>
          <w:b/>
        </w:rPr>
        <w:t>3</w:t>
      </w:r>
      <w:r w:rsidR="00DC0786">
        <w:rPr>
          <w:rFonts w:ascii="Arial" w:hAnsi="Arial" w:cs="Arial"/>
          <w:b/>
        </w:rPr>
        <w:t xml:space="preserve"> </w:t>
      </w:r>
      <w:r>
        <w:rPr>
          <w:rFonts w:ascii="Arial" w:hAnsi="Arial" w:cs="Arial"/>
          <w:b/>
        </w:rPr>
        <w:t xml:space="preserve">de </w:t>
      </w:r>
      <w:r w:rsidR="0027116A">
        <w:rPr>
          <w:rFonts w:ascii="Arial" w:hAnsi="Arial" w:cs="Arial"/>
          <w:b/>
        </w:rPr>
        <w:t>Jul</w:t>
      </w:r>
      <w:r w:rsidR="00724DDC">
        <w:rPr>
          <w:rFonts w:ascii="Arial" w:hAnsi="Arial" w:cs="Arial"/>
          <w:b/>
        </w:rPr>
        <w:t>io</w:t>
      </w:r>
      <w:r>
        <w:rPr>
          <w:rFonts w:ascii="Arial" w:hAnsi="Arial" w:cs="Arial"/>
          <w:b/>
        </w:rPr>
        <w:t xml:space="preserve"> del 2022</w:t>
      </w:r>
      <w:r w:rsidR="00525B4C">
        <w:rPr>
          <w:rFonts w:ascii="Arial" w:hAnsi="Arial" w:cs="Arial"/>
          <w:b/>
        </w:rPr>
        <w:t xml:space="preserve">  </w:t>
      </w:r>
    </w:p>
    <w:p w:rsidR="00385A64" w:rsidRPr="0027116A" w:rsidRDefault="00385A64" w:rsidP="00385A64">
      <w:pPr>
        <w:pStyle w:val="Sinespaciado"/>
        <w:rPr>
          <w:rFonts w:ascii="Arial" w:hAnsi="Arial" w:cs="Arial"/>
          <w:b/>
          <w:sz w:val="14"/>
          <w:szCs w:val="20"/>
          <w:lang w:val="es-ES_tradnl"/>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281A73" w:rsidRPr="00EA23FE">
        <w:rPr>
          <w:rFonts w:ascii="Arial" w:hAnsi="Arial" w:cs="Arial"/>
          <w:b/>
        </w:rPr>
        <w:t>INTERNACIONAL BAJO COBERTURA DE TRATADOS</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281A73">
        <w:rPr>
          <w:rFonts w:ascii="Arial" w:eastAsia="Calibri" w:hAnsi="Arial" w:cs="Arial"/>
          <w:sz w:val="22"/>
          <w:lang w:val="es-MX"/>
        </w:rPr>
        <w:t>II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27116A">
        <w:rPr>
          <w:rFonts w:ascii="Arial" w:hAnsi="Arial" w:cs="Arial"/>
          <w:b/>
        </w:rPr>
        <w:t>8</w:t>
      </w:r>
      <w:r w:rsidR="00702FC3">
        <w:rPr>
          <w:rFonts w:ascii="Arial" w:hAnsi="Arial" w:cs="Arial"/>
          <w:b/>
        </w:rPr>
        <w:t>5-</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EA23FE">
        <w:rPr>
          <w:rFonts w:ascii="Arial" w:hAnsi="Arial" w:cs="Arial"/>
          <w:b/>
        </w:rPr>
        <w:t>MATERIAL DE CURACIÓ</w:t>
      </w:r>
      <w:r w:rsidR="00810198" w:rsidRPr="004213B1">
        <w:rPr>
          <w:rFonts w:ascii="Arial" w:hAnsi="Arial" w:cs="Arial"/>
          <w:b/>
        </w:rPr>
        <w:t>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D627A5">
        <w:rPr>
          <w:rFonts w:ascii="Arial" w:hAnsi="Arial" w:cs="Arial"/>
          <w:b/>
        </w:rPr>
        <w:t>8</w:t>
      </w:r>
      <w:r w:rsidR="0027116A">
        <w:rPr>
          <w:rFonts w:ascii="Arial" w:hAnsi="Arial" w:cs="Arial"/>
          <w:b/>
        </w:rPr>
        <w:t>7</w:t>
      </w:r>
      <w:r w:rsidR="00B2041C" w:rsidRPr="00EC4AB5">
        <w:rPr>
          <w:rFonts w:ascii="Arial" w:hAnsi="Arial" w:cs="Arial"/>
          <w:b/>
        </w:rPr>
        <w:t>-2022</w:t>
      </w:r>
      <w:r w:rsidR="00B2041C" w:rsidRPr="00B2041C">
        <w:rPr>
          <w:rFonts w:ascii="Arial" w:hAnsi="Arial" w:cs="Arial"/>
        </w:rPr>
        <w:t xml:space="preserve"> de fecha </w:t>
      </w:r>
      <w:r w:rsidR="0027116A" w:rsidRPr="0027116A">
        <w:rPr>
          <w:rFonts w:ascii="Arial" w:hAnsi="Arial" w:cs="Arial"/>
          <w:b/>
        </w:rPr>
        <w:t>28</w:t>
      </w:r>
      <w:r w:rsidR="00B2041C" w:rsidRPr="00EC4AB5">
        <w:rPr>
          <w:rFonts w:ascii="Arial" w:hAnsi="Arial" w:cs="Arial"/>
          <w:b/>
        </w:rPr>
        <w:t xml:space="preserve"> de </w:t>
      </w:r>
      <w:r w:rsidR="00702FC3">
        <w:rPr>
          <w:rFonts w:ascii="Arial" w:hAnsi="Arial" w:cs="Arial"/>
          <w:b/>
        </w:rPr>
        <w:t xml:space="preserve">Junio </w:t>
      </w:r>
      <w:r w:rsidR="00B2041C" w:rsidRPr="00EC4AB5">
        <w:rPr>
          <w:rFonts w:ascii="Arial" w:hAnsi="Arial" w:cs="Arial"/>
          <w:b/>
        </w:rPr>
        <w:t>de 2022</w:t>
      </w:r>
      <w:r w:rsidR="000A416A">
        <w:rPr>
          <w:rFonts w:ascii="Arial" w:hAnsi="Arial" w:cs="Arial"/>
        </w:rPr>
        <w:t xml:space="preserve"> por un monto de </w:t>
      </w:r>
      <w:r w:rsidR="0027116A" w:rsidRPr="000805AF">
        <w:rPr>
          <w:rFonts w:ascii="Arial" w:hAnsi="Arial" w:cs="Arial"/>
          <w:b/>
        </w:rPr>
        <w:t>$</w:t>
      </w:r>
      <w:r w:rsidR="0027116A" w:rsidRPr="00617487">
        <w:rPr>
          <w:rFonts w:ascii="Arial" w:hAnsi="Arial" w:cs="Arial"/>
          <w:b/>
        </w:rPr>
        <w:t>861,376.25</w:t>
      </w:r>
      <w:r w:rsidR="0027116A" w:rsidRPr="000805AF">
        <w:rPr>
          <w:rFonts w:ascii="Arial" w:hAnsi="Arial" w:cs="Arial"/>
          <w:b/>
        </w:rPr>
        <w:t xml:space="preserve"> (</w:t>
      </w:r>
      <w:r w:rsidR="0027116A" w:rsidRPr="00617487">
        <w:rPr>
          <w:rFonts w:ascii="Arial" w:hAnsi="Arial" w:cs="Arial"/>
          <w:b/>
        </w:rPr>
        <w:t xml:space="preserve">OCHOCIENTOS SESENTA Y UN MIL TRESCIENTOS SETENTA Y SEIS </w:t>
      </w:r>
      <w:r w:rsidR="0027116A" w:rsidRPr="000805AF">
        <w:rPr>
          <w:rFonts w:ascii="Arial" w:hAnsi="Arial" w:cs="Arial"/>
          <w:b/>
        </w:rPr>
        <w:t xml:space="preserve">PESOS </w:t>
      </w:r>
      <w:r w:rsidR="0027116A">
        <w:rPr>
          <w:rFonts w:ascii="Arial" w:hAnsi="Arial" w:cs="Arial"/>
          <w:b/>
        </w:rPr>
        <w:t>25</w:t>
      </w:r>
      <w:r w:rsidR="0027116A" w:rsidRPr="000805AF">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27116A">
        <w:rPr>
          <w:rFonts w:ascii="Arial" w:hAnsi="Arial" w:cs="Arial"/>
          <w:b/>
        </w:rPr>
        <w:t>2</w:t>
      </w:r>
      <w:r w:rsidR="00702FC3">
        <w:rPr>
          <w:rFonts w:ascii="Arial" w:hAnsi="Arial" w:cs="Arial"/>
          <w:b/>
        </w:rPr>
        <w:t>1</w:t>
      </w:r>
      <w:r w:rsidRPr="004445B2">
        <w:rPr>
          <w:rFonts w:ascii="Arial" w:hAnsi="Arial" w:cs="Arial"/>
          <w:b/>
        </w:rPr>
        <w:t xml:space="preserve">  de </w:t>
      </w:r>
      <w:r w:rsidR="00702FC3">
        <w:rPr>
          <w:rFonts w:ascii="Arial" w:hAnsi="Arial" w:cs="Arial"/>
          <w:b/>
        </w:rPr>
        <w:t>Juli</w:t>
      </w:r>
      <w:r w:rsidR="009108BE">
        <w:rPr>
          <w:rFonts w:ascii="Arial" w:hAnsi="Arial" w:cs="Arial"/>
          <w:b/>
        </w:rPr>
        <w:t>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004D70A8"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530BCA">
        <w:rPr>
          <w:rFonts w:ascii="Arial" w:hAnsi="Arial" w:cs="Arial"/>
          <w:b/>
        </w:rPr>
        <w:t xml:space="preserve">PROCEDIMIENTO  </w:t>
      </w:r>
      <w:r w:rsidR="00702FC3" w:rsidRPr="00702FC3">
        <w:rPr>
          <w:rFonts w:ascii="Arial" w:hAnsi="Arial" w:cs="Arial"/>
          <w:b/>
        </w:rPr>
        <w:t>110</w:t>
      </w:r>
      <w:r w:rsidR="0027116A">
        <w:rPr>
          <w:rFonts w:ascii="Arial" w:hAnsi="Arial" w:cs="Arial"/>
          <w:b/>
        </w:rPr>
        <w:t>5389.</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CB7C94">
              <w:rPr>
                <w:noProof/>
                <w:webHidden/>
              </w:rPr>
              <w:t>4</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CB7C94">
              <w:rPr>
                <w:noProof/>
                <w:webHidden/>
              </w:rPr>
              <w:t>5</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CB7C94">
              <w:rPr>
                <w:noProof/>
                <w:webHidden/>
              </w:rPr>
              <w:t>9</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CB7C94">
              <w:rPr>
                <w:noProof/>
                <w:webHidden/>
              </w:rPr>
              <w:t>9</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CB7C94">
              <w:rPr>
                <w:noProof/>
                <w:webHidden/>
              </w:rPr>
              <w:t>9</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CB7C94">
              <w:rPr>
                <w:noProof/>
                <w:webHidden/>
              </w:rPr>
              <w:t>12</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CB7C94">
              <w:rPr>
                <w:noProof/>
                <w:webHidden/>
              </w:rPr>
              <w:t>14</w:t>
            </w:r>
            <w:r w:rsidR="00B7313D">
              <w:rPr>
                <w:noProof/>
                <w:webHidden/>
              </w:rPr>
              <w:fldChar w:fldCharType="end"/>
            </w:r>
          </w:hyperlink>
        </w:p>
        <w:p w:rsidR="00B7313D" w:rsidRDefault="00367C75">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CB7C94">
              <w:rPr>
                <w:noProof/>
                <w:webHidden/>
              </w:rPr>
              <w:t>15</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CB7C94">
              <w:rPr>
                <w:noProof/>
                <w:webHidden/>
              </w:rPr>
              <w:t>16</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CB7C94">
              <w:rPr>
                <w:noProof/>
                <w:webHidden/>
              </w:rPr>
              <w:t>17</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CB7C94">
              <w:rPr>
                <w:noProof/>
                <w:webHidden/>
              </w:rPr>
              <w:t>18</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CB7C94">
              <w:rPr>
                <w:noProof/>
                <w:webHidden/>
              </w:rPr>
              <w:t>18</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CB7C94">
              <w:rPr>
                <w:noProof/>
                <w:webHidden/>
              </w:rPr>
              <w:t>21</w:t>
            </w:r>
            <w:r w:rsidR="00B7313D">
              <w:rPr>
                <w:noProof/>
                <w:webHidden/>
              </w:rPr>
              <w:fldChar w:fldCharType="end"/>
            </w:r>
          </w:hyperlink>
        </w:p>
        <w:p w:rsidR="00B7313D" w:rsidRDefault="00367C75">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CB7C94">
              <w:rPr>
                <w:noProof/>
                <w:webHidden/>
              </w:rPr>
              <w:t>21</w:t>
            </w:r>
            <w:r w:rsidR="00B7313D">
              <w:rPr>
                <w:noProof/>
                <w:webHidden/>
              </w:rPr>
              <w:fldChar w:fldCharType="end"/>
            </w:r>
          </w:hyperlink>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CB7C94">
              <w:rPr>
                <w:noProof/>
                <w:webHidden/>
              </w:rPr>
              <w:t>22</w:t>
            </w:r>
            <w:r w:rsidR="00B7313D">
              <w:rPr>
                <w:noProof/>
                <w:webHidden/>
              </w:rPr>
              <w:fldChar w:fldCharType="end"/>
            </w:r>
          </w:hyperlink>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336AEC">
              <w:rPr>
                <w:noProof/>
                <w:webHidden/>
              </w:rPr>
              <w:t>30</w:t>
            </w:r>
          </w:hyperlink>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336AEC">
              <w:rPr>
                <w:noProof/>
                <w:webHidden/>
              </w:rPr>
              <w:t>31</w:t>
            </w:r>
          </w:hyperlink>
        </w:p>
        <w:p w:rsidR="00B7313D" w:rsidRDefault="0034380E">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w:t>
            </w:r>
            <w:r w:rsidR="00F909E0">
              <w:rPr>
                <w:rStyle w:val="Hipervnculo"/>
                <w:rFonts w:eastAsia="Calibri"/>
                <w:noProof/>
              </w:rPr>
              <w:t>(</w:t>
            </w:r>
            <w:r w:rsidR="00811F2D">
              <w:rPr>
                <w:rStyle w:val="Hipervnculo"/>
                <w:rFonts w:eastAsia="Calibri"/>
                <w:noProof/>
              </w:rPr>
              <w:t>CUATRO</w:t>
            </w:r>
            <w:r w:rsidR="00B7313D" w:rsidRPr="009C7E71">
              <w:rPr>
                <w:rStyle w:val="Hipervnculo"/>
                <w:rFonts w:eastAsia="Calibri"/>
                <w:noProof/>
              </w:rPr>
              <w:t>)</w:t>
            </w:r>
            <w:r w:rsidR="00B7313D">
              <w:rPr>
                <w:noProof/>
                <w:webHidden/>
              </w:rPr>
              <w:tab/>
            </w:r>
            <w:r w:rsidR="00336AEC">
              <w:rPr>
                <w:noProof/>
                <w:webHidden/>
              </w:rPr>
              <w:t>32</w:t>
            </w:r>
          </w:hyperlink>
        </w:p>
        <w:p w:rsidR="00811F2D" w:rsidRPr="00811F2D" w:rsidRDefault="00811F2D" w:rsidP="00811F2D">
          <w:pPr>
            <w:pStyle w:val="TDC1"/>
            <w:tabs>
              <w:tab w:val="right" w:leader="dot" w:pos="9678"/>
            </w:tabs>
            <w:rPr>
              <w:noProof/>
            </w:rPr>
          </w:pPr>
          <w:hyperlink w:anchor="_Toc103330860" w:history="1">
            <w:r w:rsidRPr="009C7E71">
              <w:rPr>
                <w:rStyle w:val="Hipervnculo"/>
                <w:rFonts w:eastAsia="Calibri"/>
                <w:noProof/>
              </w:rPr>
              <w:t xml:space="preserve">ANEXO Número </w:t>
            </w:r>
            <w:r>
              <w:rPr>
                <w:rStyle w:val="Hipervnculo"/>
                <w:rFonts w:eastAsia="Calibri"/>
                <w:noProof/>
              </w:rPr>
              <w:t>4BIS (</w:t>
            </w:r>
            <w:r>
              <w:rPr>
                <w:rStyle w:val="Hipervnculo"/>
                <w:rFonts w:eastAsia="Calibri"/>
                <w:noProof/>
              </w:rPr>
              <w:t>CUATRO BIS</w:t>
            </w:r>
            <w:r w:rsidRPr="009C7E71">
              <w:rPr>
                <w:rStyle w:val="Hipervnculo"/>
                <w:rFonts w:eastAsia="Calibri"/>
                <w:noProof/>
              </w:rPr>
              <w:t>)</w:t>
            </w:r>
            <w:r>
              <w:rPr>
                <w:noProof/>
                <w:webHidden/>
              </w:rPr>
              <w:tab/>
              <w:t>3</w:t>
            </w:r>
          </w:hyperlink>
          <w:r>
            <w:rPr>
              <w:noProof/>
            </w:rPr>
            <w:t>3</w:t>
          </w:r>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4</w:t>
          </w:r>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336AEC">
              <w:rPr>
                <w:noProof/>
                <w:webHidden/>
              </w:rPr>
              <w:t>3</w:t>
            </w:r>
          </w:hyperlink>
          <w:r w:rsidR="00811F2D">
            <w:rPr>
              <w:noProof/>
            </w:rPr>
            <w:t>5</w:t>
          </w:r>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6</w:t>
          </w:r>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7</w:t>
          </w:r>
        </w:p>
        <w:p w:rsidR="00B7313D" w:rsidRDefault="00367C75">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CB7C94">
              <w:rPr>
                <w:noProof/>
                <w:webHidden/>
              </w:rPr>
              <w:t>3</w:t>
            </w:r>
            <w:r w:rsidR="00B7313D">
              <w:rPr>
                <w:noProof/>
                <w:webHidden/>
              </w:rPr>
              <w:fldChar w:fldCharType="end"/>
            </w:r>
          </w:hyperlink>
          <w:r w:rsidR="00811F2D">
            <w:rPr>
              <w:noProof/>
            </w:rPr>
            <w:t>8</w:t>
          </w:r>
        </w:p>
        <w:p w:rsidR="00623768" w:rsidRDefault="00B7313D" w:rsidP="00623768">
          <w:pPr>
            <w:rPr>
              <w:b/>
              <w:bCs/>
              <w:lang w:val="es-ES"/>
            </w:rPr>
          </w:pPr>
          <w:r>
            <w:rPr>
              <w:b/>
              <w:bCs/>
              <w:lang w:val="es-ES"/>
            </w:rPr>
            <w:fldChar w:fldCharType="end"/>
          </w:r>
        </w:p>
      </w:sdtContent>
    </w:sdt>
    <w:bookmarkStart w:id="0"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EB2D38" w:rsidRPr="00E40538" w:rsidRDefault="00EB2D38" w:rsidP="002B7810">
      <w:pPr>
        <w:pStyle w:val="Default"/>
        <w:rPr>
          <w:rFonts w:ascii="Arial" w:hAnsi="Arial" w:cs="Arial"/>
          <w:b/>
          <w:bCs/>
          <w:color w:val="auto"/>
        </w:rPr>
      </w:pPr>
      <w:r w:rsidRPr="00E40538">
        <w:rPr>
          <w:rFonts w:ascii="Arial" w:hAnsi="Arial" w:cs="Arial"/>
          <w:b/>
          <w:bCs/>
          <w:color w:val="auto"/>
        </w:rPr>
        <w:t xml:space="preserve">GLOSARIO DE TÉRMINOS. </w:t>
      </w:r>
    </w:p>
    <w:p w:rsidR="00EB2D38" w:rsidRPr="002B7810" w:rsidRDefault="00EB2D38" w:rsidP="002B7810">
      <w:pPr>
        <w:pStyle w:val="Default"/>
        <w:rPr>
          <w:rFonts w:ascii="Arial" w:hAnsi="Arial" w:cs="Arial"/>
          <w:color w:val="auto"/>
          <w:sz w:val="14"/>
          <w:szCs w:val="20"/>
        </w:rPr>
      </w:pPr>
    </w:p>
    <w:p w:rsidR="00EB2D38" w:rsidRPr="00E40538" w:rsidRDefault="00EB2D38" w:rsidP="002B7810">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2B7810">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2B7810" w:rsidRDefault="00E40538" w:rsidP="002B7810">
      <w:pPr>
        <w:pStyle w:val="Prrafodelista"/>
        <w:spacing w:after="200" w:line="240" w:lineRule="auto"/>
        <w:ind w:left="284"/>
        <w:rPr>
          <w:rFonts w:ascii="Arial" w:hAnsi="Arial" w:cs="Arial"/>
          <w:sz w:val="14"/>
          <w:szCs w:val="20"/>
        </w:rPr>
      </w:pPr>
    </w:p>
    <w:p w:rsidR="00E40538" w:rsidRP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2B7810" w:rsidRDefault="00E40538" w:rsidP="002B7810">
      <w:pPr>
        <w:pStyle w:val="Prrafodelista"/>
        <w:spacing w:line="240" w:lineRule="auto"/>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2B7810" w:rsidRDefault="00E40538" w:rsidP="002B7810">
      <w:pPr>
        <w:pStyle w:val="Prrafodelista"/>
        <w:spacing w:line="240" w:lineRule="auto"/>
        <w:rPr>
          <w:rFonts w:ascii="Arial" w:hAnsi="Arial" w:cs="Arial"/>
          <w:b/>
          <w:bCs/>
          <w:sz w:val="14"/>
          <w:szCs w:val="20"/>
        </w:rPr>
      </w:pPr>
    </w:p>
    <w:p w:rsidR="00E40538" w:rsidRPr="002B7810"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r w:rsidR="00623768" w:rsidRPr="002B7810">
        <w:rPr>
          <w:rFonts w:ascii="Arial" w:hAnsi="Arial" w:cs="Arial"/>
          <w:b/>
          <w:bCs/>
          <w:sz w:val="20"/>
          <w:szCs w:val="20"/>
        </w:rPr>
        <w:tab/>
      </w:r>
    </w:p>
    <w:p w:rsidR="002B7810" w:rsidRPr="002B7810" w:rsidRDefault="002B7810" w:rsidP="002B7810">
      <w:pPr>
        <w:pStyle w:val="Prrafodelista"/>
        <w:spacing w:after="200" w:line="240" w:lineRule="auto"/>
        <w:ind w:left="284"/>
        <w:jc w:val="both"/>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r w:rsidR="002B7810">
        <w:rPr>
          <w:rFonts w:ascii="Arial" w:hAnsi="Arial" w:cs="Arial"/>
          <w:sz w:val="20"/>
          <w:szCs w:val="20"/>
        </w:rPr>
        <w:t>.</w:t>
      </w:r>
    </w:p>
    <w:p w:rsidR="00E40538" w:rsidRPr="002B7810" w:rsidRDefault="00E40538" w:rsidP="002B7810">
      <w:pPr>
        <w:pStyle w:val="Prrafodelista"/>
        <w:spacing w:line="240" w:lineRule="auto"/>
        <w:rPr>
          <w:rFonts w:ascii="Arial" w:hAnsi="Arial" w:cs="Arial"/>
          <w:sz w:val="14"/>
          <w:szCs w:val="20"/>
        </w:rPr>
      </w:pPr>
    </w:p>
    <w:p w:rsidR="00623768" w:rsidRPr="0062376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2B7810" w:rsidRDefault="00623768" w:rsidP="002B7810">
      <w:pPr>
        <w:pStyle w:val="Prrafodelista"/>
        <w:spacing w:line="240" w:lineRule="auto"/>
        <w:rPr>
          <w:rFonts w:ascii="Arial" w:hAnsi="Arial" w:cs="Arial"/>
          <w:color w:val="202124"/>
          <w:sz w:val="14"/>
          <w:szCs w:val="20"/>
          <w:shd w:val="clear" w:color="auto" w:fill="FFFFFF"/>
        </w:rPr>
      </w:pPr>
    </w:p>
    <w:p w:rsidR="00623768" w:rsidRP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r w:rsidR="002B7810">
        <w:rPr>
          <w:rFonts w:ascii="Arial" w:hAnsi="Arial" w:cs="Arial"/>
          <w:color w:val="202124"/>
          <w:sz w:val="20"/>
          <w:szCs w:val="20"/>
          <w:shd w:val="clear" w:color="auto" w:fill="FFFFFF"/>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b/>
          <w:bCs/>
          <w:sz w:val="14"/>
          <w:szCs w:val="20"/>
        </w:rPr>
      </w:pPr>
    </w:p>
    <w:p w:rsidR="00623768" w:rsidRDefault="00EB2D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r w:rsidR="002B7810">
        <w:rPr>
          <w:rFonts w:ascii="Arial" w:hAnsi="Arial" w:cs="Arial"/>
          <w:sz w:val="20"/>
          <w:szCs w:val="20"/>
        </w:rPr>
        <w:t>.</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sidR="00EB0280">
        <w:rPr>
          <w:rFonts w:ascii="Arial" w:hAnsi="Arial" w:cs="Arial"/>
          <w:sz w:val="20"/>
          <w:szCs w:val="20"/>
          <w:lang w:val="en-US"/>
        </w:rPr>
        <w:t>n</w:t>
      </w:r>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w:t>
      </w:r>
      <w:proofErr w:type="spellStart"/>
      <w:r>
        <w:rPr>
          <w:rFonts w:ascii="Arial" w:hAnsi="Arial" w:cs="Arial"/>
          <w:sz w:val="20"/>
          <w:szCs w:val="20"/>
          <w:lang w:val="en-US"/>
        </w:rPr>
        <w:t>Comunidad</w:t>
      </w:r>
      <w:proofErr w:type="spellEnd"/>
      <w:r>
        <w:rPr>
          <w:rFonts w:ascii="Arial" w:hAnsi="Arial" w:cs="Arial"/>
          <w:sz w:val="20"/>
          <w:szCs w:val="20"/>
          <w:lang w:val="en-US"/>
        </w:rPr>
        <w:t xml:space="preserve"> </w:t>
      </w:r>
      <w:proofErr w:type="spellStart"/>
      <w:r>
        <w:rPr>
          <w:rFonts w:ascii="Arial" w:hAnsi="Arial" w:cs="Arial"/>
          <w:sz w:val="20"/>
          <w:szCs w:val="20"/>
          <w:lang w:val="en-US"/>
        </w:rPr>
        <w:t>Europea</w:t>
      </w:r>
      <w:proofErr w:type="spellEnd"/>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sidR="002B7810">
        <w:rPr>
          <w:rFonts w:ascii="Arial" w:hAnsi="Arial" w:cs="Arial"/>
          <w:sz w:val="20"/>
          <w:szCs w:val="20"/>
        </w:rPr>
        <w:t>.</w:t>
      </w:r>
    </w:p>
    <w:p w:rsidR="00487967" w:rsidRPr="002B7810" w:rsidRDefault="00487967" w:rsidP="002B7810">
      <w:pPr>
        <w:pStyle w:val="Prrafodelista"/>
        <w:spacing w:line="240" w:lineRule="auto"/>
        <w:rPr>
          <w:rFonts w:ascii="Arial" w:hAnsi="Arial" w:cs="Arial"/>
          <w:sz w:val="14"/>
          <w:szCs w:val="20"/>
        </w:rPr>
      </w:pPr>
    </w:p>
    <w:p w:rsidR="00487967" w:rsidRDefault="00C92119" w:rsidP="002B7810">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sidR="002B7810">
        <w:rPr>
          <w:rFonts w:ascii="Arial" w:hAnsi="Arial" w:cs="Arial"/>
          <w:sz w:val="20"/>
          <w:szCs w:val="20"/>
        </w:rPr>
        <w:t>.</w:t>
      </w:r>
    </w:p>
    <w:p w:rsidR="00C92119" w:rsidRPr="002B7810" w:rsidRDefault="00C92119" w:rsidP="002B7810">
      <w:pPr>
        <w:pStyle w:val="Prrafodelista"/>
        <w:spacing w:line="240" w:lineRule="auto"/>
        <w:rPr>
          <w:rFonts w:ascii="Arial" w:hAnsi="Arial" w:cs="Arial"/>
          <w:sz w:val="14"/>
          <w:szCs w:val="20"/>
        </w:rPr>
      </w:pPr>
    </w:p>
    <w:p w:rsidR="00C92119" w:rsidRPr="00C92119"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sidRPr="0027116A">
        <w:rPr>
          <w:rFonts w:ascii="Arial" w:hAnsi="Arial" w:cs="Arial"/>
          <w:sz w:val="20"/>
          <w:szCs w:val="20"/>
        </w:rPr>
        <w:t xml:space="preserve"> </w:t>
      </w:r>
      <w:proofErr w:type="spellStart"/>
      <w:proofErr w:type="gramStart"/>
      <w:r w:rsidRPr="00C92119">
        <w:rPr>
          <w:rFonts w:ascii="Arial" w:hAnsi="Arial" w:cs="Arial"/>
          <w:b/>
          <w:sz w:val="20"/>
          <w:szCs w:val="20"/>
          <w:lang w:val="en-US"/>
        </w:rPr>
        <w:t>cGMP</w:t>
      </w:r>
      <w:proofErr w:type="spellEnd"/>
      <w:proofErr w:type="gramEnd"/>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r w:rsidR="002B7810" w:rsidRPr="002B7810">
        <w:rPr>
          <w:rFonts w:ascii="Arial" w:hAnsi="Arial" w:cs="Arial"/>
          <w:sz w:val="20"/>
          <w:szCs w:val="20"/>
          <w:lang w:val="en-US"/>
        </w:rPr>
        <w:t>.</w:t>
      </w:r>
    </w:p>
    <w:p w:rsidR="00C92119" w:rsidRPr="00C92119" w:rsidRDefault="00C92119" w:rsidP="002B7810">
      <w:pPr>
        <w:pStyle w:val="Prrafodelista"/>
        <w:spacing w:line="240" w:lineRule="auto"/>
        <w:rPr>
          <w:rFonts w:ascii="Arial" w:hAnsi="Arial" w:cs="Arial"/>
          <w:sz w:val="20"/>
          <w:szCs w:val="20"/>
          <w:lang w:val="en-US"/>
        </w:rPr>
      </w:pPr>
    </w:p>
    <w:p w:rsidR="00C92119" w:rsidRPr="00CD6EF6"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t xml:space="preserve"> </w:t>
      </w:r>
      <w:r w:rsidRPr="00CA0B25">
        <w:rPr>
          <w:rFonts w:ascii="Arial" w:hAnsi="Arial" w:cs="Arial"/>
          <w:b/>
          <w:sz w:val="20"/>
          <w:szCs w:val="20"/>
          <w:lang w:val="en-US"/>
        </w:rPr>
        <w:t>TUV</w:t>
      </w:r>
      <w:r>
        <w:rPr>
          <w:rFonts w:ascii="Arial" w:hAnsi="Arial" w:cs="Arial"/>
          <w:sz w:val="20"/>
          <w:szCs w:val="20"/>
          <w:lang w:val="en-US"/>
        </w:rPr>
        <w:t xml:space="preserve">: </w:t>
      </w:r>
      <w:proofErr w:type="spellStart"/>
      <w:r>
        <w:rPr>
          <w:rFonts w:ascii="Arial" w:hAnsi="Arial" w:cs="Arial"/>
          <w:color w:val="202124"/>
          <w:shd w:val="clear" w:color="auto" w:fill="FFFFFF"/>
        </w:rPr>
        <w:t>Technischer</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Überwachungs-Verein</w:t>
      </w:r>
      <w:proofErr w:type="spellEnd"/>
      <w:r w:rsidR="002B7810">
        <w:rPr>
          <w:rFonts w:ascii="Arial" w:hAnsi="Arial" w:cs="Arial"/>
          <w:color w:val="202124"/>
          <w:shd w:val="clear" w:color="auto" w:fill="FFFFFF"/>
        </w:rPr>
        <w:t>.</w:t>
      </w:r>
    </w:p>
    <w:p w:rsidR="00CD6EF6" w:rsidRPr="00CD6EF6" w:rsidRDefault="00CD6EF6" w:rsidP="002B7810">
      <w:pPr>
        <w:pStyle w:val="Prrafodelista"/>
        <w:spacing w:line="240" w:lineRule="auto"/>
        <w:rPr>
          <w:rFonts w:ascii="Arial" w:hAnsi="Arial" w:cs="Arial"/>
          <w:sz w:val="20"/>
          <w:szCs w:val="20"/>
          <w:lang w:val="en-US"/>
        </w:rPr>
      </w:pPr>
    </w:p>
    <w:p w:rsidR="00CD6EF6" w:rsidRPr="002B7810"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r w:rsidR="002B7810" w:rsidRPr="002B7810">
        <w:rPr>
          <w:rFonts w:ascii="Arial" w:hAnsi="Arial" w:cs="Arial"/>
          <w:sz w:val="20"/>
          <w:szCs w:val="20"/>
        </w:rPr>
        <w:t>.</w:t>
      </w:r>
    </w:p>
    <w:p w:rsidR="00CD6EF6" w:rsidRPr="002B7810" w:rsidRDefault="00CD6EF6" w:rsidP="002B7810">
      <w:pPr>
        <w:pStyle w:val="Prrafodelista"/>
        <w:spacing w:line="240" w:lineRule="auto"/>
        <w:rPr>
          <w:rFonts w:ascii="Arial" w:hAnsi="Arial" w:cs="Arial"/>
          <w:sz w:val="20"/>
          <w:szCs w:val="20"/>
        </w:rPr>
      </w:pPr>
    </w:p>
    <w:p w:rsidR="00CD6EF6" w:rsidRPr="00CD6EF6"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r w:rsidR="002B7810">
        <w:rPr>
          <w:rFonts w:ascii="Arial" w:hAnsi="Arial" w:cs="Arial"/>
          <w:sz w:val="20"/>
          <w:szCs w:val="20"/>
        </w:rPr>
        <w:t>.</w:t>
      </w:r>
    </w:p>
    <w:p w:rsidR="00623768" w:rsidRPr="00CD6EF6"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0"/>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1" w:name="_Toc103330836"/>
      <w:r w:rsidRPr="00B7313D">
        <w:rPr>
          <w:rFonts w:ascii="Arial" w:hAnsi="Arial" w:cs="Arial"/>
          <w:color w:val="auto"/>
          <w:sz w:val="24"/>
          <w:szCs w:val="24"/>
        </w:rPr>
        <w:t>TIPO DE ABASTECIMIENTO</w:t>
      </w:r>
      <w:bookmarkEnd w:id="1"/>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27116A" w:rsidRPr="00DF5020" w:rsidTr="0027116A">
        <w:trPr>
          <w:trHeight w:val="770"/>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Acto de Presentación y Apertura de Proposiciones</w:t>
            </w:r>
          </w:p>
        </w:tc>
        <w:tc>
          <w:tcPr>
            <w:tcW w:w="968" w:type="pct"/>
            <w:shd w:val="clear" w:color="auto" w:fill="auto"/>
            <w:vAlign w:val="center"/>
            <w:hideMark/>
          </w:tcPr>
          <w:p w:rsidR="0027116A" w:rsidRPr="00B7313D" w:rsidRDefault="0027116A"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21</w:t>
            </w:r>
            <w:r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Julio</w:t>
            </w:r>
            <w:r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27116A" w:rsidRPr="00B7313D" w:rsidRDefault="0027116A"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10:00 horas</w:t>
            </w:r>
          </w:p>
        </w:tc>
        <w:tc>
          <w:tcPr>
            <w:tcW w:w="2531" w:type="pct"/>
            <w:vMerge w:val="restart"/>
            <w:tcBorders>
              <w:top w:val="single" w:sz="12" w:space="0" w:color="000000"/>
              <w:left w:val="single" w:sz="12" w:space="0" w:color="000000"/>
              <w:right w:val="single" w:sz="12" w:space="0" w:color="000000"/>
            </w:tcBorders>
            <w:shd w:val="clear" w:color="auto" w:fill="auto"/>
            <w:vAlign w:val="center"/>
            <w:hideMark/>
          </w:tcPr>
          <w:p w:rsidR="0027116A" w:rsidRDefault="0027116A" w:rsidP="0027116A">
            <w:pPr>
              <w:jc w:val="both"/>
              <w:rPr>
                <w:rFonts w:ascii="Arial" w:hAnsi="Arial" w:cs="Arial"/>
                <w:sz w:val="20"/>
                <w:szCs w:val="20"/>
              </w:rPr>
            </w:pPr>
            <w:r w:rsidRPr="000805AF">
              <w:rPr>
                <w:rFonts w:ascii="Arial" w:hAnsi="Arial" w:cs="Arial"/>
                <w:sz w:val="20"/>
                <w:szCs w:val="20"/>
              </w:rPr>
              <w:t xml:space="preserve">Deberá presentarlas a través del Sistema de Contrataciones Gubernamentales </w:t>
            </w:r>
            <w:proofErr w:type="spellStart"/>
            <w:r w:rsidRPr="000805AF">
              <w:rPr>
                <w:rFonts w:ascii="Arial" w:hAnsi="Arial" w:cs="Arial"/>
                <w:sz w:val="20"/>
                <w:szCs w:val="20"/>
              </w:rPr>
              <w:t>Compra</w:t>
            </w:r>
            <w:r>
              <w:rPr>
                <w:rFonts w:ascii="Arial" w:hAnsi="Arial" w:cs="Arial"/>
                <w:sz w:val="20"/>
                <w:szCs w:val="20"/>
              </w:rPr>
              <w:t>Net</w:t>
            </w:r>
            <w:proofErr w:type="spellEnd"/>
            <w:r>
              <w:rPr>
                <w:rFonts w:ascii="Arial" w:hAnsi="Arial" w:cs="Arial"/>
                <w:sz w:val="20"/>
                <w:szCs w:val="20"/>
              </w:rPr>
              <w:t xml:space="preserve">, en la dirección electrónica: </w:t>
            </w:r>
          </w:p>
          <w:p w:rsidR="0027116A" w:rsidRDefault="0027116A" w:rsidP="0027116A">
            <w:pPr>
              <w:rPr>
                <w:rFonts w:ascii="Arial" w:hAnsi="Arial" w:cs="Arial"/>
                <w:sz w:val="20"/>
                <w:szCs w:val="20"/>
              </w:rPr>
            </w:pPr>
          </w:p>
          <w:p w:rsidR="0027116A" w:rsidRDefault="00367C75" w:rsidP="0027116A">
            <w:pPr>
              <w:rPr>
                <w:rFonts w:ascii="Arial" w:hAnsi="Arial" w:cs="Arial"/>
              </w:rPr>
            </w:pPr>
            <w:hyperlink r:id="rId13" w:history="1">
              <w:r w:rsidR="0027116A" w:rsidRPr="00F337FA">
                <w:rPr>
                  <w:rStyle w:val="Hipervnculo"/>
                  <w:rFonts w:ascii="Arial" w:hAnsi="Arial" w:cs="Arial"/>
                </w:rPr>
                <w:t>https://compranet.hacienda.gob.mx/web/login.html</w:t>
              </w:r>
            </w:hyperlink>
          </w:p>
          <w:p w:rsidR="0027116A" w:rsidRPr="000805AF" w:rsidRDefault="0027116A" w:rsidP="0027116A">
            <w:pPr>
              <w:rPr>
                <w:rStyle w:val="Hipervnculo"/>
                <w:rFonts w:ascii="Arial" w:hAnsi="Arial" w:cs="Arial"/>
                <w:sz w:val="20"/>
                <w:szCs w:val="20"/>
              </w:rPr>
            </w:pPr>
          </w:p>
          <w:p w:rsidR="0027116A" w:rsidRPr="00AE6AF4" w:rsidRDefault="0027116A" w:rsidP="0027116A">
            <w:pPr>
              <w:jc w:val="center"/>
              <w:rPr>
                <w:rFonts w:ascii="Arial" w:hAnsi="Arial" w:cs="Arial"/>
                <w:sz w:val="20"/>
                <w:szCs w:val="20"/>
              </w:rPr>
            </w:pPr>
            <w:r w:rsidRPr="00AE6AF4">
              <w:rPr>
                <w:rFonts w:ascii="Arial" w:hAnsi="Arial" w:cs="Arial"/>
                <w:sz w:val="20"/>
                <w:szCs w:val="20"/>
              </w:rPr>
              <w:t>Conforme el</w:t>
            </w:r>
            <w:r w:rsidRPr="00AE6AF4">
              <w:rPr>
                <w:rStyle w:val="Hipervnculo"/>
                <w:rFonts w:ascii="Arial" w:hAnsi="Arial" w:cs="Arial"/>
                <w:sz w:val="20"/>
                <w:szCs w:val="20"/>
              </w:rPr>
              <w:t xml:space="preserve"> </w:t>
            </w:r>
            <w:r w:rsidRPr="00AE6AF4">
              <w:rPr>
                <w:rFonts w:ascii="Arial" w:hAnsi="Arial" w:cs="Arial"/>
                <w:sz w:val="20"/>
                <w:szCs w:val="20"/>
              </w:rPr>
              <w:t>número de procedimiento</w:t>
            </w:r>
          </w:p>
          <w:p w:rsidR="0027116A" w:rsidRPr="000805AF" w:rsidRDefault="0027116A" w:rsidP="0027116A">
            <w:pPr>
              <w:jc w:val="center"/>
              <w:rPr>
                <w:rFonts w:ascii="Arial" w:hAnsi="Arial" w:cs="Arial"/>
                <w:b/>
              </w:rPr>
            </w:pPr>
          </w:p>
          <w:p w:rsidR="0027116A" w:rsidRPr="00B7313D" w:rsidRDefault="0027116A" w:rsidP="0027116A">
            <w:pPr>
              <w:jc w:val="center"/>
              <w:rPr>
                <w:rFonts w:ascii="Arial" w:hAnsi="Arial" w:cs="Arial"/>
                <w:color w:val="0000FF"/>
                <w:sz w:val="16"/>
                <w:szCs w:val="16"/>
                <w:u w:val="single"/>
                <w:lang w:val="es-MX" w:eastAsia="es-MX"/>
              </w:rPr>
            </w:pPr>
            <w:r w:rsidRPr="000805AF">
              <w:rPr>
                <w:rFonts w:ascii="Arial" w:hAnsi="Arial" w:cs="Arial"/>
                <w:b/>
                <w:sz w:val="32"/>
                <w:szCs w:val="32"/>
              </w:rPr>
              <w:t>IA-050GYR091-E</w:t>
            </w:r>
            <w:r>
              <w:rPr>
                <w:rFonts w:ascii="Arial" w:hAnsi="Arial" w:cs="Arial"/>
                <w:b/>
                <w:sz w:val="32"/>
                <w:szCs w:val="32"/>
              </w:rPr>
              <w:t>85</w:t>
            </w:r>
            <w:r w:rsidRPr="000805AF">
              <w:rPr>
                <w:rFonts w:ascii="Arial" w:hAnsi="Arial" w:cs="Arial"/>
                <w:b/>
                <w:sz w:val="32"/>
                <w:szCs w:val="32"/>
              </w:rPr>
              <w:t>-2022</w:t>
            </w:r>
          </w:p>
        </w:tc>
      </w:tr>
      <w:tr w:rsidR="0027116A" w:rsidRPr="00DF5020" w:rsidTr="0027116A">
        <w:trPr>
          <w:trHeight w:val="854"/>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Fallo</w:t>
            </w:r>
          </w:p>
        </w:tc>
        <w:tc>
          <w:tcPr>
            <w:tcW w:w="968" w:type="pct"/>
            <w:shd w:val="clear" w:color="auto" w:fill="auto"/>
            <w:hideMark/>
          </w:tcPr>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27116A">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22</w:t>
            </w:r>
            <w:r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Julio</w:t>
            </w:r>
            <w:r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27116A" w:rsidRPr="00B7313D" w:rsidRDefault="0027116A" w:rsidP="0027116A">
            <w:pPr>
              <w:jc w:val="center"/>
              <w:rPr>
                <w:rFonts w:ascii="Arial" w:hAnsi="Arial" w:cs="Arial"/>
                <w:b/>
                <w:color w:val="000000"/>
                <w:sz w:val="16"/>
                <w:szCs w:val="16"/>
                <w:lang w:val="es-MX" w:eastAsia="es-MX"/>
              </w:rPr>
            </w:pPr>
            <w:r>
              <w:rPr>
                <w:rFonts w:ascii="Arial" w:hAnsi="Arial" w:cs="Arial"/>
                <w:b/>
                <w:color w:val="000000"/>
                <w:sz w:val="16"/>
                <w:szCs w:val="16"/>
                <w:lang w:eastAsia="es-MX"/>
              </w:rPr>
              <w:t>14</w:t>
            </w:r>
            <w:r w:rsidRPr="00B7313D">
              <w:rPr>
                <w:rFonts w:ascii="Arial" w:hAnsi="Arial" w:cs="Arial"/>
                <w:b/>
                <w:color w:val="000000"/>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27116A" w:rsidRPr="00B7313D" w:rsidRDefault="0027116A" w:rsidP="00AE09EB">
            <w:pPr>
              <w:jc w:val="center"/>
              <w:rPr>
                <w:rFonts w:ascii="Arial" w:hAnsi="Arial" w:cs="Arial"/>
                <w:color w:val="000000"/>
                <w:sz w:val="16"/>
                <w:szCs w:val="16"/>
                <w:u w:val="single"/>
                <w:lang w:val="es-MX" w:eastAsia="es-MX"/>
              </w:rPr>
            </w:pPr>
          </w:p>
        </w:tc>
      </w:tr>
      <w:tr w:rsidR="0027116A" w:rsidRPr="00DF5020" w:rsidTr="0027116A">
        <w:trPr>
          <w:trHeight w:val="810"/>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Inicio del pedido</w:t>
            </w:r>
          </w:p>
        </w:tc>
        <w:tc>
          <w:tcPr>
            <w:tcW w:w="1721" w:type="pct"/>
            <w:gridSpan w:val="2"/>
            <w:tcBorders>
              <w:right w:val="single" w:sz="12" w:space="0" w:color="000000"/>
            </w:tcBorders>
            <w:shd w:val="clear" w:color="auto" w:fill="auto"/>
            <w:hideMark/>
          </w:tcPr>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E45ED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22</w:t>
            </w:r>
            <w:r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Julio</w:t>
            </w:r>
            <w:r w:rsidRPr="00B7313D">
              <w:rPr>
                <w:rFonts w:ascii="Arial" w:hAnsi="Arial" w:cs="Arial"/>
                <w:b/>
                <w:color w:val="000000"/>
                <w:sz w:val="16"/>
                <w:szCs w:val="16"/>
                <w:lang w:val="es-MX" w:eastAsia="es-MX"/>
              </w:rPr>
              <w:t xml:space="preserve">  de  2022</w:t>
            </w:r>
          </w:p>
        </w:tc>
        <w:tc>
          <w:tcPr>
            <w:tcW w:w="2531" w:type="pct"/>
            <w:vMerge/>
            <w:tcBorders>
              <w:left w:val="single" w:sz="12" w:space="0" w:color="000000"/>
              <w:right w:val="single" w:sz="12" w:space="0" w:color="000000"/>
            </w:tcBorders>
            <w:shd w:val="clear" w:color="auto" w:fill="auto"/>
            <w:vAlign w:val="center"/>
            <w:hideMark/>
          </w:tcPr>
          <w:p w:rsidR="0027116A" w:rsidRPr="00B7313D" w:rsidRDefault="0027116A" w:rsidP="00AE09EB">
            <w:pPr>
              <w:jc w:val="center"/>
              <w:rPr>
                <w:rFonts w:ascii="Arial" w:hAnsi="Arial" w:cs="Arial"/>
                <w:b/>
                <w:color w:val="000000"/>
                <w:sz w:val="16"/>
                <w:szCs w:val="16"/>
                <w:lang w:eastAsia="es-MX"/>
              </w:rPr>
            </w:pP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90261B"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7116A">
            <w:pPr>
              <w:jc w:val="both"/>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530BCA" w:rsidP="00530BCA">
            <w:pPr>
              <w:jc w:val="center"/>
              <w:rPr>
                <w:rFonts w:ascii="Arial" w:eastAsia="Calibri" w:hAnsi="Arial" w:cs="Arial"/>
                <w:sz w:val="22"/>
                <w:lang w:val="es-MX"/>
              </w:rPr>
            </w:pPr>
            <w:r>
              <w:rPr>
                <w:rFonts w:ascii="Arial" w:hAnsi="Arial"/>
                <w:b/>
                <w:sz w:val="18"/>
                <w:szCs w:val="18"/>
              </w:rPr>
              <w:t>INTERNACIONAL BAJO COBERTURA DE TRATADOS</w:t>
            </w:r>
            <w:r>
              <w:rPr>
                <w:rFonts w:ascii="Arial" w:eastAsia="Calibri" w:hAnsi="Arial" w:cs="Arial"/>
                <w:sz w:val="22"/>
                <w:lang w:val="es-MX"/>
              </w:rPr>
              <w:t xml:space="preserve"> </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lastRenderedPageBreak/>
              <w:t>Forma de Presentación de las Proposiciones.</w:t>
            </w:r>
          </w:p>
        </w:tc>
        <w:tc>
          <w:tcPr>
            <w:tcW w:w="4252" w:type="pct"/>
            <w:gridSpan w:val="3"/>
            <w:shd w:val="clear" w:color="auto" w:fill="auto"/>
            <w:vAlign w:val="center"/>
            <w:hideMark/>
          </w:tcPr>
          <w:p w:rsidR="00EC4AB5" w:rsidRPr="0027116A" w:rsidRDefault="00EC4AB5" w:rsidP="00206240">
            <w:pPr>
              <w:jc w:val="center"/>
              <w:rPr>
                <w:rFonts w:ascii="Arial" w:hAnsi="Arial" w:cs="Arial"/>
                <w:b/>
                <w:color w:val="000000"/>
                <w:sz w:val="16"/>
                <w:szCs w:val="16"/>
                <w:lang w:val="es-MX" w:eastAsia="es-MX"/>
              </w:rPr>
            </w:pPr>
            <w:r w:rsidRPr="0027116A">
              <w:rPr>
                <w:rFonts w:ascii="Arial" w:eastAsia="Calibri" w:hAnsi="Arial" w:cs="Arial"/>
                <w:b/>
                <w:sz w:val="16"/>
                <w:szCs w:val="16"/>
                <w:lang w:val="es-MX"/>
              </w:rPr>
              <w:t>ELECTRONICO (Artículo 26 Bis fracción II, de la LAASSP)</w:t>
            </w:r>
          </w:p>
        </w:tc>
      </w:tr>
    </w:tbl>
    <w:p w:rsidR="00B7313D" w:rsidRDefault="00385A64" w:rsidP="003D2543">
      <w:pPr>
        <w:pStyle w:val="Ttulo1"/>
        <w:numPr>
          <w:ilvl w:val="0"/>
          <w:numId w:val="2"/>
        </w:numPr>
        <w:ind w:left="284" w:hanging="284"/>
        <w:rPr>
          <w:rFonts w:ascii="Arial" w:hAnsi="Arial" w:cs="Arial"/>
          <w:color w:val="auto"/>
          <w:sz w:val="24"/>
          <w:szCs w:val="24"/>
        </w:rPr>
      </w:pPr>
      <w:bookmarkStart w:id="2" w:name="_Toc103330837"/>
      <w:r w:rsidRPr="00B7313D">
        <w:rPr>
          <w:rFonts w:ascii="Arial" w:hAnsi="Arial" w:cs="Arial"/>
          <w:color w:val="auto"/>
          <w:sz w:val="24"/>
          <w:szCs w:val="24"/>
        </w:rPr>
        <w:t>PLAZO, LUGAR,</w:t>
      </w:r>
      <w:r w:rsidR="00756117" w:rsidRPr="00B7313D">
        <w:rPr>
          <w:rFonts w:ascii="Arial" w:hAnsi="Arial" w:cs="Arial"/>
          <w:color w:val="auto"/>
          <w:sz w:val="24"/>
          <w:szCs w:val="24"/>
        </w:rPr>
        <w:t xml:space="preserve"> CONDICIONES DE ENTREGA Y CANJE</w:t>
      </w:r>
      <w:bookmarkStart w:id="3" w:name="_Toc103330838"/>
      <w:bookmarkEnd w:id="2"/>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3"/>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4" w:name="_Toc103330839"/>
      <w:r w:rsidRPr="006E0386">
        <w:rPr>
          <w:rFonts w:ascii="Arial" w:hAnsi="Arial" w:cs="Arial"/>
          <w:color w:val="auto"/>
          <w:sz w:val="24"/>
          <w:szCs w:val="24"/>
        </w:rPr>
        <w:t>CONDICIONES DE ENTREGA</w:t>
      </w:r>
      <w:bookmarkEnd w:id="4"/>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 xml:space="preserve">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w:t>
      </w:r>
      <w:r w:rsidRPr="0099076F">
        <w:rPr>
          <w:rFonts w:ascii="Arial" w:hAnsi="Arial" w:cs="Arial"/>
          <w:sz w:val="20"/>
        </w:rPr>
        <w:lastRenderedPageBreak/>
        <w:t>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5" w:name="_Toc103330840"/>
      <w:r w:rsidRPr="006E0386">
        <w:rPr>
          <w:rFonts w:ascii="Arial" w:hAnsi="Arial" w:cs="Arial"/>
          <w:color w:val="auto"/>
          <w:sz w:val="24"/>
          <w:szCs w:val="24"/>
          <w:lang w:val="es-MX"/>
        </w:rPr>
        <w:lastRenderedPageBreak/>
        <w:t>C</w:t>
      </w:r>
      <w:bookmarkEnd w:id="5"/>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6"/>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 xml:space="preserve">Original o copia certificada para cotejo y copia simple legible del Registro Sanitario vigente expedido por la COFEPRIS, conforme a lo establecido en el artículo 376 de la Ley General de Salud (vigencia al menos de 1 año), debidamente identificado por el </w:t>
      </w:r>
      <w:r w:rsidRPr="00667709">
        <w:rPr>
          <w:rFonts w:ascii="Arial" w:eastAsiaTheme="minorEastAsia" w:hAnsi="Arial" w:cs="Arial"/>
          <w:bCs/>
          <w:sz w:val="20"/>
        </w:rPr>
        <w:lastRenderedPageBreak/>
        <w:t>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13189">
        <w:rPr>
          <w:rFonts w:ascii="Arial" w:eastAsiaTheme="minorEastAsia" w:hAnsi="Arial" w:cs="Arial"/>
          <w:bCs/>
          <w:color w:val="auto"/>
          <w:sz w:val="20"/>
          <w:szCs w:val="22"/>
        </w:rPr>
        <w:t>Design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Examination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Certificate</w:t>
      </w:r>
      <w:proofErr w:type="spellEnd"/>
      <w:r w:rsidRPr="00D13189">
        <w:rPr>
          <w:rFonts w:ascii="Arial" w:eastAsiaTheme="minorEastAsia" w:hAnsi="Arial" w:cs="Arial"/>
          <w:bCs/>
          <w:color w:val="auto"/>
          <w:sz w:val="20"/>
          <w:szCs w:val="22"/>
        </w:rPr>
        <w:t xml:space="preserve">, FDA 510, PMA/510(k), </w:t>
      </w:r>
      <w:proofErr w:type="spellStart"/>
      <w:r w:rsidRPr="00D13189">
        <w:rPr>
          <w:rFonts w:ascii="Arial" w:eastAsiaTheme="minorEastAsia" w:hAnsi="Arial" w:cs="Arial"/>
          <w:bCs/>
          <w:color w:val="auto"/>
          <w:sz w:val="20"/>
          <w:szCs w:val="22"/>
        </w:rPr>
        <w:t>cGMP</w:t>
      </w:r>
      <w:proofErr w:type="spellEnd"/>
      <w:r w:rsidRPr="00D13189">
        <w:rPr>
          <w:rFonts w:ascii="Arial" w:eastAsiaTheme="minorEastAsia" w:hAnsi="Arial" w:cs="Arial"/>
          <w:bCs/>
          <w:color w:val="auto"/>
          <w:sz w:val="20"/>
          <w:szCs w:val="22"/>
        </w:rPr>
        <w:t>,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7" w:name="_Toc103330842"/>
      <w:r w:rsidRPr="00B7313D">
        <w:rPr>
          <w:rFonts w:ascii="Arial" w:hAnsi="Arial" w:cs="Arial"/>
          <w:color w:val="auto"/>
          <w:sz w:val="24"/>
          <w:szCs w:val="24"/>
          <w:lang w:eastAsia="es-ES"/>
        </w:rPr>
        <w:lastRenderedPageBreak/>
        <w:t>CRITERIO DE EVALUACIÓN</w:t>
      </w:r>
      <w:bookmarkEnd w:id="7"/>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8" w:name="_Toc103330843"/>
      <w:r w:rsidRPr="00B7313D">
        <w:rPr>
          <w:rFonts w:ascii="Arial" w:hAnsi="Arial" w:cs="Arial"/>
          <w:color w:val="auto"/>
          <w:sz w:val="24"/>
          <w:szCs w:val="24"/>
        </w:rPr>
        <w:t>PENAS CONVENCIONALES</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9" w:name="_Toc103330844"/>
      <w:r w:rsidRPr="00B7313D">
        <w:rPr>
          <w:rFonts w:ascii="Arial" w:hAnsi="Arial" w:cs="Arial"/>
          <w:color w:val="auto"/>
          <w:sz w:val="24"/>
          <w:szCs w:val="24"/>
        </w:rPr>
        <w:t>CONDICIONES DE PAGO</w:t>
      </w:r>
      <w:bookmarkEnd w:id="9"/>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A3F87">
        <w:rPr>
          <w:rFonts w:ascii="Arial" w:eastAsia="Calibri" w:hAnsi="Arial" w:cs="Arial"/>
          <w:color w:val="auto"/>
          <w:sz w:val="20"/>
          <w:szCs w:val="20"/>
          <w:lang w:val="es-MX"/>
        </w:rPr>
        <w:t>Millenium</w:t>
      </w:r>
      <w:proofErr w:type="spellEnd"/>
      <w:r w:rsidRPr="00BA3F87">
        <w:rPr>
          <w:rFonts w:ascii="Arial" w:eastAsia="Calibri" w:hAnsi="Arial" w:cs="Arial"/>
          <w:color w:val="auto"/>
          <w:sz w:val="20"/>
          <w:szCs w:val="20"/>
          <w:lang w:val="es-MX"/>
        </w:rPr>
        <w:t xml:space="preserve">.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0"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0"/>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1"/>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2"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2"/>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proofErr w:type="spellStart"/>
      <w:r w:rsidR="004D70A8" w:rsidRPr="009A5BA5">
        <w:rPr>
          <w:rFonts w:ascii="Arial" w:hAnsi="Arial" w:cs="Arial"/>
          <w:color w:val="auto"/>
          <w:sz w:val="20"/>
        </w:rPr>
        <w:t>Compranet</w:t>
      </w:r>
      <w:proofErr w:type="spellEnd"/>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FC182E" w:rsidRDefault="00FC182E" w:rsidP="00FC182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FC182E" w:rsidRPr="00FC182E" w:rsidRDefault="00FC182E" w:rsidP="00FC182E"/>
    <w:p w:rsidR="00656245" w:rsidRPr="00656245" w:rsidRDefault="00656245" w:rsidP="00656245">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Formato para la manifestación que deberán presentar los proveedores que participen en la invitación a cuando menos tres personas de carácter internacional bajo cobertura de tratados para la adquisición de bienes, y dar cumplimiento a lo dispuesto en la regla 5.2. </w:t>
      </w:r>
      <w:r w:rsidRPr="00921962">
        <w:rPr>
          <w:rFonts w:ascii="Arial" w:hAnsi="Arial" w:cs="Arial"/>
          <w:b/>
          <w:color w:val="auto"/>
          <w:sz w:val="20"/>
        </w:rPr>
        <w:t>Anexo  4 (Cuatro</w:t>
      </w:r>
      <w:bookmarkStart w:id="13" w:name="_GoBack"/>
      <w:bookmarkEnd w:id="13"/>
      <w:r w:rsidRPr="00921962">
        <w:rPr>
          <w:rFonts w:ascii="Arial" w:hAnsi="Arial" w:cs="Arial"/>
          <w:b/>
          <w:color w:val="auto"/>
          <w:sz w:val="20"/>
        </w:rPr>
        <w:t>).</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w:t>
      </w:r>
      <w:r w:rsidR="00656245">
        <w:rPr>
          <w:rFonts w:ascii="Arial" w:hAnsi="Arial" w:cs="Arial"/>
          <w:color w:val="auto"/>
          <w:sz w:val="20"/>
        </w:rPr>
        <w:t xml:space="preserve">Nacional, </w:t>
      </w:r>
      <w:r w:rsidRPr="00921962">
        <w:rPr>
          <w:rFonts w:ascii="Arial" w:hAnsi="Arial" w:cs="Arial"/>
          <w:color w:val="auto"/>
          <w:sz w:val="20"/>
        </w:rPr>
        <w:t xml:space="preserve">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656245">
        <w:rPr>
          <w:rFonts w:ascii="Arial" w:hAnsi="Arial" w:cs="Arial"/>
          <w:b/>
          <w:color w:val="auto"/>
          <w:sz w:val="20"/>
        </w:rPr>
        <w:t xml:space="preserve"> BIS</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E267F4">
        <w:rPr>
          <w:rFonts w:ascii="Arial" w:hAnsi="Arial" w:cs="Arial"/>
          <w:color w:val="auto"/>
          <w:sz w:val="20"/>
          <w:szCs w:val="20"/>
        </w:rPr>
        <w:t>Compranet</w:t>
      </w:r>
      <w:proofErr w:type="spellEnd"/>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333B1"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B20BFA">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w:t>
      </w:r>
      <w:r w:rsidR="005A5ED3">
        <w:rPr>
          <w:rFonts w:ascii="Arial" w:hAnsi="Arial" w:cs="Arial"/>
          <w:color w:val="auto"/>
          <w:sz w:val="20"/>
          <w:szCs w:val="20"/>
        </w:rPr>
        <w:t>o de sus obligaciones fiscales e</w:t>
      </w:r>
      <w:r w:rsidRPr="001E65C7">
        <w:rPr>
          <w:rFonts w:ascii="Arial" w:hAnsi="Arial" w:cs="Arial"/>
          <w:color w:val="auto"/>
          <w:sz w:val="20"/>
          <w:szCs w:val="20"/>
        </w:rPr>
        <w:t xml:space="preserve">n </w:t>
      </w:r>
      <w:r w:rsidR="005A5ED3">
        <w:rPr>
          <w:rFonts w:ascii="Arial" w:hAnsi="Arial" w:cs="Arial"/>
          <w:color w:val="auto"/>
          <w:sz w:val="20"/>
          <w:szCs w:val="20"/>
        </w:rPr>
        <w:t>materia d</w:t>
      </w:r>
      <w:r w:rsidRPr="001E65C7">
        <w:rPr>
          <w:rFonts w:ascii="Arial" w:hAnsi="Arial" w:cs="Arial"/>
          <w:color w:val="auto"/>
          <w:sz w:val="20"/>
          <w:szCs w:val="20"/>
        </w:rPr>
        <w:t xml:space="preserve">e </w:t>
      </w:r>
      <w:r w:rsidR="005A5ED3" w:rsidRPr="001E65C7">
        <w:rPr>
          <w:rFonts w:ascii="Arial" w:hAnsi="Arial" w:cs="Arial"/>
          <w:color w:val="auto"/>
          <w:sz w:val="20"/>
          <w:szCs w:val="20"/>
        </w:rPr>
        <w:t>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27116A" w:rsidRPr="0027116A">
        <w:rPr>
          <w:rFonts w:ascii="Arial" w:hAnsi="Arial" w:cs="Arial"/>
          <w:b/>
          <w:color w:val="auto"/>
          <w:sz w:val="20"/>
          <w:u w:val="single"/>
          <w:shd w:val="clear" w:color="auto" w:fill="FFFFFF"/>
          <w:lang w:eastAsia="es-ES"/>
        </w:rPr>
        <w:t>14</w:t>
      </w:r>
      <w:r w:rsidRPr="00ED0806">
        <w:rPr>
          <w:rFonts w:ascii="Arial" w:hAnsi="Arial" w:cs="Arial"/>
          <w:b/>
          <w:color w:val="auto"/>
          <w:sz w:val="20"/>
          <w:u w:val="single"/>
          <w:shd w:val="clear" w:color="auto" w:fill="FFFFFF"/>
          <w:lang w:eastAsia="es-ES"/>
        </w:rPr>
        <w:t xml:space="preserve">:00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27116A">
        <w:rPr>
          <w:rFonts w:ascii="Arial" w:hAnsi="Arial" w:cs="Arial"/>
          <w:b/>
          <w:color w:val="auto"/>
          <w:sz w:val="20"/>
          <w:u w:val="single"/>
          <w:shd w:val="clear" w:color="auto" w:fill="FFFFFF"/>
          <w:lang w:eastAsia="es-ES"/>
        </w:rPr>
        <w:t>22</w:t>
      </w:r>
      <w:r w:rsidRPr="00ED0806">
        <w:rPr>
          <w:rFonts w:ascii="Arial" w:hAnsi="Arial" w:cs="Arial"/>
          <w:b/>
          <w:color w:val="auto"/>
          <w:sz w:val="20"/>
          <w:u w:val="single"/>
          <w:shd w:val="clear" w:color="auto" w:fill="FFFFFF"/>
          <w:lang w:eastAsia="es-ES"/>
        </w:rPr>
        <w:t xml:space="preserve"> de </w:t>
      </w:r>
      <w:r w:rsidR="0060441F">
        <w:rPr>
          <w:rFonts w:ascii="Arial" w:hAnsi="Arial" w:cs="Arial"/>
          <w:b/>
          <w:color w:val="auto"/>
          <w:sz w:val="20"/>
          <w:u w:val="single"/>
          <w:shd w:val="clear" w:color="auto" w:fill="FFFFFF"/>
          <w:lang w:eastAsia="es-ES"/>
        </w:rPr>
        <w:t>Ju</w:t>
      </w:r>
      <w:r w:rsidR="00E45EDD">
        <w:rPr>
          <w:rFonts w:ascii="Arial" w:hAnsi="Arial" w:cs="Arial"/>
          <w:b/>
          <w:color w:val="auto"/>
          <w:sz w:val="20"/>
          <w:u w:val="single"/>
          <w:shd w:val="clear" w:color="auto" w:fill="FFFFFF"/>
          <w:lang w:eastAsia="es-ES"/>
        </w:rPr>
        <w:t>l</w:t>
      </w:r>
      <w:r w:rsidR="0060441F">
        <w:rPr>
          <w:rFonts w:ascii="Arial" w:hAnsi="Arial" w:cs="Arial"/>
          <w:b/>
          <w:color w:val="auto"/>
          <w:sz w:val="20"/>
          <w:u w:val="single"/>
          <w:shd w:val="clear" w:color="auto" w:fill="FFFFFF"/>
          <w:lang w:eastAsia="es-ES"/>
        </w:rPr>
        <w:t>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proofErr w:type="spellStart"/>
      <w:r w:rsidR="004D70A8" w:rsidRPr="00ED0806">
        <w:rPr>
          <w:rFonts w:ascii="Arial" w:hAnsi="Arial" w:cs="Arial"/>
          <w:color w:val="auto"/>
          <w:sz w:val="20"/>
          <w:shd w:val="clear" w:color="auto" w:fill="FFFFFF"/>
          <w:lang w:eastAsia="es-ES"/>
        </w:rPr>
        <w:t>Compranet</w:t>
      </w:r>
      <w:proofErr w:type="spellEnd"/>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
        <w:gridCol w:w="1261"/>
        <w:gridCol w:w="788"/>
        <w:gridCol w:w="515"/>
        <w:gridCol w:w="506"/>
        <w:gridCol w:w="545"/>
        <w:gridCol w:w="437"/>
        <w:gridCol w:w="502"/>
        <w:gridCol w:w="1810"/>
        <w:gridCol w:w="708"/>
        <w:gridCol w:w="709"/>
        <w:gridCol w:w="709"/>
        <w:gridCol w:w="969"/>
      </w:tblGrid>
      <w:tr w:rsidR="0027116A" w:rsidRPr="0027116A" w:rsidTr="00336AEC">
        <w:trPr>
          <w:trHeight w:val="300"/>
          <w:tblHeader/>
        </w:trPr>
        <w:tc>
          <w:tcPr>
            <w:tcW w:w="9913" w:type="dxa"/>
            <w:gridSpan w:val="13"/>
            <w:shd w:val="clear" w:color="auto" w:fill="C6D9F1" w:themeFill="text2" w:themeFillTint="33"/>
            <w:noWrap/>
            <w:vAlign w:val="center"/>
          </w:tcPr>
          <w:p w:rsidR="0027116A" w:rsidRPr="0027116A" w:rsidRDefault="0027116A" w:rsidP="0027116A">
            <w:pPr>
              <w:jc w:val="center"/>
              <w:rPr>
                <w:rFonts w:ascii="Calibri" w:eastAsia="Times New Roman" w:hAnsi="Calibri" w:cs="Times New Roman"/>
                <w:b/>
                <w:bCs/>
                <w:color w:val="000000"/>
                <w:sz w:val="16"/>
                <w:szCs w:val="16"/>
                <w:lang w:val="es-MX" w:eastAsia="es-MX"/>
              </w:rPr>
            </w:pPr>
            <w:r>
              <w:rPr>
                <w:rFonts w:ascii="Calibri" w:eastAsia="Times New Roman" w:hAnsi="Calibri" w:cs="Times New Roman"/>
                <w:b/>
                <w:bCs/>
                <w:color w:val="000000"/>
                <w:sz w:val="16"/>
                <w:szCs w:val="16"/>
                <w:lang w:val="es-MX" w:eastAsia="es-MX"/>
              </w:rPr>
              <w:t>REQUERIMIENTO</w:t>
            </w:r>
          </w:p>
        </w:tc>
      </w:tr>
      <w:tr w:rsidR="0027116A" w:rsidRPr="0027116A" w:rsidTr="00336AEC">
        <w:trPr>
          <w:trHeight w:val="300"/>
          <w:tblHeader/>
        </w:trPr>
        <w:tc>
          <w:tcPr>
            <w:tcW w:w="454"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bookmarkStart w:id="28" w:name="_Toc103330858"/>
            <w:r w:rsidRPr="0027116A">
              <w:rPr>
                <w:rFonts w:ascii="Calibri" w:eastAsia="Times New Roman" w:hAnsi="Calibri" w:cs="Times New Roman"/>
                <w:b/>
                <w:bCs/>
                <w:color w:val="000000"/>
                <w:sz w:val="16"/>
                <w:szCs w:val="16"/>
                <w:lang w:val="es-MX" w:eastAsia="es-MX"/>
              </w:rPr>
              <w:t>No.</w:t>
            </w:r>
          </w:p>
        </w:tc>
        <w:tc>
          <w:tcPr>
            <w:tcW w:w="1261"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ID_REQUERIMIENTO</w:t>
            </w:r>
          </w:p>
        </w:tc>
        <w:tc>
          <w:tcPr>
            <w:tcW w:w="788" w:type="dxa"/>
            <w:shd w:val="clear" w:color="auto" w:fill="C6D9F1" w:themeFill="text2" w:themeFillTint="33"/>
            <w:noWrap/>
            <w:vAlign w:val="center"/>
            <w:hideMark/>
          </w:tcPr>
          <w:p w:rsidR="0027116A" w:rsidRDefault="0027116A" w:rsidP="0027116A">
            <w:pPr>
              <w:jc w:val="center"/>
              <w:rPr>
                <w:rFonts w:ascii="Calibri" w:eastAsia="Times New Roman" w:hAnsi="Calibri" w:cs="Times New Roman"/>
                <w:b/>
                <w:bCs/>
                <w:color w:val="000000"/>
                <w:sz w:val="16"/>
                <w:szCs w:val="16"/>
                <w:lang w:val="es-MX" w:eastAsia="es-MX"/>
              </w:rPr>
            </w:pPr>
            <w:r>
              <w:rPr>
                <w:rFonts w:ascii="Calibri" w:eastAsia="Times New Roman" w:hAnsi="Calibri" w:cs="Times New Roman"/>
                <w:b/>
                <w:bCs/>
                <w:color w:val="000000"/>
                <w:sz w:val="16"/>
                <w:szCs w:val="16"/>
                <w:lang w:val="es-MX" w:eastAsia="es-MX"/>
              </w:rPr>
              <w:t>FOLIO</w:t>
            </w:r>
          </w:p>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PAC</w:t>
            </w:r>
          </w:p>
        </w:tc>
        <w:tc>
          <w:tcPr>
            <w:tcW w:w="515"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GPO</w:t>
            </w:r>
          </w:p>
        </w:tc>
        <w:tc>
          <w:tcPr>
            <w:tcW w:w="506"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GEN</w:t>
            </w:r>
          </w:p>
        </w:tc>
        <w:tc>
          <w:tcPr>
            <w:tcW w:w="545"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ESP</w:t>
            </w:r>
          </w:p>
        </w:tc>
        <w:tc>
          <w:tcPr>
            <w:tcW w:w="437"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DIF</w:t>
            </w:r>
          </w:p>
        </w:tc>
        <w:tc>
          <w:tcPr>
            <w:tcW w:w="502"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VAR</w:t>
            </w:r>
          </w:p>
        </w:tc>
        <w:tc>
          <w:tcPr>
            <w:tcW w:w="1810"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DESCRIPCION</w:t>
            </w:r>
          </w:p>
        </w:tc>
        <w:tc>
          <w:tcPr>
            <w:tcW w:w="708"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PRESENTACION</w:t>
            </w:r>
          </w:p>
        </w:tc>
        <w:tc>
          <w:tcPr>
            <w:tcW w:w="709"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CANT._PRESENTACION</w:t>
            </w:r>
          </w:p>
        </w:tc>
        <w:tc>
          <w:tcPr>
            <w:tcW w:w="709"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TIPO_PRESENTACION</w:t>
            </w:r>
          </w:p>
        </w:tc>
        <w:tc>
          <w:tcPr>
            <w:tcW w:w="969" w:type="dxa"/>
            <w:shd w:val="clear" w:color="auto" w:fill="C6D9F1" w:themeFill="text2" w:themeFillTint="33"/>
            <w:noWrap/>
            <w:vAlign w:val="center"/>
            <w:hideMark/>
          </w:tcPr>
          <w:p w:rsidR="0027116A" w:rsidRPr="0027116A" w:rsidRDefault="0027116A" w:rsidP="0027116A">
            <w:pPr>
              <w:jc w:val="center"/>
              <w:rPr>
                <w:rFonts w:ascii="Calibri" w:eastAsia="Times New Roman" w:hAnsi="Calibri" w:cs="Times New Roman"/>
                <w:b/>
                <w:bCs/>
                <w:color w:val="000000"/>
                <w:sz w:val="16"/>
                <w:szCs w:val="16"/>
                <w:lang w:val="es-MX" w:eastAsia="es-MX"/>
              </w:rPr>
            </w:pPr>
            <w:r w:rsidRPr="0027116A">
              <w:rPr>
                <w:rFonts w:ascii="Calibri" w:eastAsia="Times New Roman" w:hAnsi="Calibri" w:cs="Times New Roman"/>
                <w:b/>
                <w:bCs/>
                <w:color w:val="000000"/>
                <w:sz w:val="16"/>
                <w:szCs w:val="16"/>
                <w:lang w:val="es-MX" w:eastAsia="es-MX"/>
              </w:rPr>
              <w:t>PZAS._REQUERIDAS</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4956140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203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0363</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CINTA MICROPOROSA, DE TELA NO TEJIDA UNIDIRECCIONAL, DE COLOR BLANCO, CON  RECUBRIMIENTO ADHESIVO EN UNA DE SUS CARAS. LONGITUD 10 M ANCHO 5 CM.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RLL</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4952667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1926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DICLOXACILINA CAPSULA O COMPRIMIDO CADA CAPSULA O COMPRIMIDO CONTIENE:   DICLOXACILINA SODICA 500 MG ENVASE CON 20 CAPSULAS O COMPRIMIDOS.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C.C</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1040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4956132</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3760</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AGUJAS HIPODERMICA CON PABELLON LUER-LOCK HEMBRA, DE PLASTICO, DESECHABLE   LONGITUD 16 MM CALIBRE. 25 G.</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4956133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088</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0660</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APOSITOS HIDROCOLOIDES CON BORDES AUTOADHERIBLES, CON O SIN CAPA EXTERNA DE  ESPUMA DE POLIURETANO O CLORURO DE POLIVINILO, CON GROSOR MINIMO DE 2 MM.  ESTERIL. TAMAÑO: DE 15.0 CM +/- 3.0 CM X 16.0 CM +/- 4.0 CM.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45</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4956134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167</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0888</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CANULAS PARA TRAQUEOSTOMIA. CONSTAN DE CIERRE ROTATORIO CON TUBO INTERIOR   INTERCAMBIABLE, TUBO EXTERIOR, PILOTO Y TUBO INTERIOR CON VALVULA TUCKER, DE   PLATA. TIPO: JACKSON. CALIBRE: 7.</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6</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4956136</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168</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4418</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SONDAS GASTROINTESTINALES, DESECHABLES Y CON MARCA OPACA A LOS RAYOS X. TIPO</w:t>
            </w:r>
            <w:proofErr w:type="gramStart"/>
            <w:r w:rsidRPr="0027116A">
              <w:rPr>
                <w:rFonts w:ascii="Calibri" w:eastAsia="Times New Roman" w:hAnsi="Calibri" w:cs="Times New Roman"/>
                <w:color w:val="000000"/>
                <w:sz w:val="16"/>
                <w:szCs w:val="16"/>
                <w:lang w:val="es-MX" w:eastAsia="es-MX"/>
              </w:rPr>
              <w:t>:  LEVIN</w:t>
            </w:r>
            <w:proofErr w:type="gramEnd"/>
            <w:r w:rsidRPr="0027116A">
              <w:rPr>
                <w:rFonts w:ascii="Calibri" w:eastAsia="Times New Roman" w:hAnsi="Calibri" w:cs="Times New Roman"/>
                <w:color w:val="000000"/>
                <w:sz w:val="16"/>
                <w:szCs w:val="16"/>
                <w:lang w:val="es-MX" w:eastAsia="es-MX"/>
              </w:rPr>
              <w:t xml:space="preserve"> CALIBRE. 18 FR.</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41</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7</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4953004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2739</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DIETA POLIMERICA A BASE DE CASEINATO DE CALCIO O PROTEINAS, GRASAS, VITAMINAS,  MINERALES. POLVO. CADA 100 GRAMOS CONTIENE: HIDRATOS DE CARBONO 58.50-68.00 G,  PROTEINA 15.80-17.50 G, HISTIDINA 0.40-0.5600 G, ISOLEUCINA 0.7035-1.0135 G,</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732</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4956313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953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3260</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234</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4956314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953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3286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108</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4956315</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070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581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0109</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MEDIOS DE CONTRASTE HIDROSOLUBLES NO IONICOS. EN CONCENTRACION DE 300 A 320 MG  I/ML IOVERSOL, IOPAMIDOL, </w:t>
            </w:r>
            <w:r w:rsidRPr="0027116A">
              <w:rPr>
                <w:rFonts w:ascii="Calibri" w:eastAsia="Times New Roman" w:hAnsi="Calibri" w:cs="Times New Roman"/>
                <w:color w:val="000000"/>
                <w:sz w:val="16"/>
                <w:szCs w:val="16"/>
                <w:lang w:val="es-MX" w:eastAsia="es-MX"/>
              </w:rPr>
              <w:lastRenderedPageBreak/>
              <w:t>IOHEXOL, IOPROMIDA, IOBITRIDOL, IODIXANOL. FRASCO  CON</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FCO</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FCO</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18</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11</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4956317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070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581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0141</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MEDIOS DE CONTRASTE HIDROSOLUBLES NO IONICOS EN CONCENTRACION DE 350 A 370 MG I/ML IOVERSOL, IOPAMIDOL, IOHEXOL, IOPROMIDA, IOBITRIDOL. FRASCO CON 50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FCO</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ML.</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4956394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080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909</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6613</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TUBO DE ROSCA DE 20 X 150 MM PARA LA TOMA DE MUESTRA DE CULTIVO.</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13</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4952657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0109</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METAMIZOL SODICO SOLUCION INYECTABLE CADA AMPOLLETA CONTIENE: METAMIZOL SODICO  1 G ENVASE CON 3 AMPOLLETAS CON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1497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14</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4952734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2611</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FENITOINA SUSPENSION ORAL CADA 5 ML CONTIENEN: FENITOINA 37.5 MG ENVASE CON 120  ML Y VASITO DOSIFICADOR DE 5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ML.</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15</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4956153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461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0154</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GUATAS. DE TELA NO TEJIDA, DE ALGODON 100% O MEZCLAS DE FIBRAS DE ALGODON Y  FIBRAS ARTIFICIALES Y/O SINTETICAS. LONGITUD 5 M. ANCHO: 10 CM.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24</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16</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4956160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532</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0167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EQUIPOS PARA VENOCLISIS, SIN AGUJA NORMOGOTERO, ESTERILES, DESECHABLES.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14400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17</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4956163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543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0115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JALEAS LUBRICANTE. ASEPTICA.</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135</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GRO</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18</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4956205</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550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0453</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JERINGAS DE PLASTICO, SIN AGUJA, CON PIVOTE TIPO LUER-LOCK, ESTERILES Y  DESECHABLES. CAPACIDAD. 20 ML ESCALA GRADUADA EN ML. DIVISIONES DE 5.0 Y   </w:t>
            </w:r>
            <w:r w:rsidRPr="0027116A">
              <w:rPr>
                <w:rFonts w:ascii="Calibri" w:eastAsia="Times New Roman" w:hAnsi="Calibri" w:cs="Times New Roman"/>
                <w:color w:val="000000"/>
                <w:sz w:val="16"/>
                <w:szCs w:val="16"/>
                <w:lang w:val="es-MX" w:eastAsia="es-MX"/>
              </w:rPr>
              <w:lastRenderedPageBreak/>
              <w:t>SUBDIVISIONES DE 1.0.</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313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19</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4956213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681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0059</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PA¥ALES DE FORMA ANATOMICA, DESECHABLES, PARA NI¥OS, MEDIDAS: GRANDE</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702</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20</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4956311</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953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0456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VENDAS ENYESADAS, DE GASA DE ALGODON, RECUBIERTA DE UNA CAPA UNIFORME DE YESO   GRADO MEDICO. LONGITUD 2.75 M. ANCHO 5 CM.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21</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4936715</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841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0866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SUTURAS SINTETICAS ABSORBIBLES, POLIMERO DE ACIDO GLICOLICO, TRENZADO, CON   AGUJA. LONGITUD DE LA HEBRA 67 - 70 CM CALIBRE DE LA SUTURA. 2-0     CARACTERISTICAS DE LA AGUJA 1/2 DE CIRCULO AHUSADA (25-26 MM).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22</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4936760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345</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0305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23</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4936793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841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0445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SUTURAS SINTETICAS NO ABSORBIBLES MONOFILAMENTO DE NYLON CON AGUJA. LONGITUD DE   LA HEBRA. 45 CM CALIBRE DE LA SUTURA. 5-0 CARACTERISTICAS DE LA AGUJA. 3/8 DE   </w:t>
            </w:r>
            <w:proofErr w:type="gramStart"/>
            <w:r w:rsidRPr="0027116A">
              <w:rPr>
                <w:rFonts w:ascii="Calibri" w:eastAsia="Times New Roman" w:hAnsi="Calibri" w:cs="Times New Roman"/>
                <w:color w:val="000000"/>
                <w:sz w:val="16"/>
                <w:szCs w:val="16"/>
                <w:lang w:val="es-MX" w:eastAsia="es-MX"/>
              </w:rPr>
              <w:t>CIRCULO</w:t>
            </w:r>
            <w:proofErr w:type="gramEnd"/>
            <w:r w:rsidRPr="0027116A">
              <w:rPr>
                <w:rFonts w:ascii="Calibri" w:eastAsia="Times New Roman" w:hAnsi="Calibri" w:cs="Times New Roman"/>
                <w:color w:val="000000"/>
                <w:sz w:val="16"/>
                <w:szCs w:val="16"/>
                <w:lang w:val="es-MX" w:eastAsia="es-MX"/>
              </w:rPr>
              <w:t>, REVERSO CORTANTE (12-13 MM).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24</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4955814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841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0775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SUTURAS SEDA NEGRA TRENZADA SIN AGUJA. LONGITUD DE LA HEBRA. 75 CM CALIBRE DE LA  </w:t>
            </w:r>
            <w:r w:rsidRPr="0027116A">
              <w:rPr>
                <w:rFonts w:ascii="Calibri" w:eastAsia="Times New Roman" w:hAnsi="Calibri" w:cs="Times New Roman"/>
                <w:color w:val="000000"/>
                <w:sz w:val="16"/>
                <w:szCs w:val="16"/>
                <w:lang w:val="es-MX" w:eastAsia="es-MX"/>
              </w:rPr>
              <w:lastRenderedPageBreak/>
              <w:t>SUTURA. 1 SOBRE CON 7 - 12 HEBRAS.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25</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4941043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203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0207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CINTA PARA ESTERILIZACION EN VAPOR A PRESION. TAMAÑO: 18 MM X 50 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RLL</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RLL</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26</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4941079</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953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3286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27</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4955390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203</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0207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CINTA PARA ESTERILIZACION EN VAPOR A PRESION. TAMAÑO: 18 MM X 50 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RLL</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RLL</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383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28</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4955394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841</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0866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SUTURAS SINTETICAS ABSORBIBLES, POLIMERO DE ACIDO GLICOLICO, TRENZADO, CON   AGUJA. LONGITUD DE LA HEBRA 67 - 70 CM CALIBRE DE LA SUTURA. 2-0     CARACTERISTICAS DE LA AGUJA 1/2 DE CIRCULO AHUSADA (25-26 MM).</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PZA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29</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4955397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060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345</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0305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EQP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68</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30</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4938142</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4055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BUPIVACAINA. SOLUCION INYECTABLE. </w:t>
            </w:r>
            <w:r w:rsidRPr="0027116A">
              <w:rPr>
                <w:rFonts w:ascii="Calibri" w:eastAsia="Times New Roman" w:hAnsi="Calibri" w:cs="Times New Roman"/>
                <w:color w:val="000000"/>
                <w:sz w:val="16"/>
                <w:szCs w:val="16"/>
                <w:lang w:val="es-MX" w:eastAsia="es-MX"/>
              </w:rPr>
              <w:lastRenderedPageBreak/>
              <w:t>CADA AMPOLLETA CONTIENE: CLORHIDRATO DE BUPIVACAINA 15 MG. DEXTROSA ANHIDRA O GLUCOSA ANHIDRA 240 MG. GLUCOSA MONOHIDRATADA EQUIVALENTE A 240 MG DE GLUCOSA ANHIDRA. ENVASE CON 5 AMPOLLETAS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32</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31</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4937542</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4026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BUPRENORFINA SOLUCION INYECTABLE CADA AMPOLLETA O FRASCO AMPULA CONTIENE:   CLORHIDRATO DE BUPRENORFINA EQUIVALENTE A 0.3 MG DE BUPRENORFINA. ENVASE CON 6   AMPOLLETAS O FRASCOS AMPULA CON 1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32</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4937560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1705</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HIERRO DEXTRAN SOLUCION INYECTABLE CADA AMPOLLETA CONTIENE: HIERRO EN FORMA DE  HIERRO DEXTRAN 100 MG ENVASE CON 3 AMPOLLETAS DE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33</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4938360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3607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GLUCOSA SOLUCION INYECTABLE AL 50% CADA 100 ML CONTIENEN: GLUCOSA ANHIDRA O   GLUCOSA 50 G O GLUCOSA MONOHIDRATADA EQUIVALENTE A 50.0 G DE GLUCOSA ENVASE   CON 50 ML. CONTIENE: GLUCOSA 25.0 G.</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78</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4937850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3423</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MELOXICAM TABLETA CADA TABLETA CONTIENE: MELOXICAM 15 MG. ENVASE CON 10   TABLETAS.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TAB</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567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35</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4936941</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0202</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DIAZEPAM SOLUCION INYECTABLE CADA AMPOLLETA CONTIENE: DIAZEPAM 10 MG </w:t>
            </w:r>
            <w:r w:rsidRPr="0027116A">
              <w:rPr>
                <w:rFonts w:ascii="Calibri" w:eastAsia="Times New Roman" w:hAnsi="Calibri" w:cs="Times New Roman"/>
                <w:color w:val="000000"/>
                <w:sz w:val="16"/>
                <w:szCs w:val="16"/>
                <w:lang w:val="es-MX" w:eastAsia="es-MX"/>
              </w:rPr>
              <w:lastRenderedPageBreak/>
              <w:t>ENVASE CON   50 AMPOLLETAS DE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36</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4936220</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4158</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INSULINA GLARGINA SOLUCION INYECTABLE CADA ML DE SOLUCION CONTIENE: INSULINA  GLARGINA 3.64 MG. EQUIVALENTE A 100 UI DE INSULINA HUMANA. ENVASE CON UN  FRASCO AMPULA CON 10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26</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37</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4936264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4241</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DEXAMETASONA SOLUCION INYECTABLE CADA FRASCO AMPULA O AMPOLLETA CONTIENE</w:t>
            </w:r>
            <w:proofErr w:type="gramStart"/>
            <w:r w:rsidRPr="0027116A">
              <w:rPr>
                <w:rFonts w:ascii="Calibri" w:eastAsia="Times New Roman" w:hAnsi="Calibri" w:cs="Times New Roman"/>
                <w:color w:val="000000"/>
                <w:sz w:val="16"/>
                <w:szCs w:val="16"/>
                <w:lang w:val="es-MX" w:eastAsia="es-MX"/>
              </w:rPr>
              <w:t>:  FOSFATO</w:t>
            </w:r>
            <w:proofErr w:type="gramEnd"/>
            <w:r w:rsidRPr="0027116A">
              <w:rPr>
                <w:rFonts w:ascii="Calibri" w:eastAsia="Times New Roman" w:hAnsi="Calibri" w:cs="Times New Roman"/>
                <w:color w:val="000000"/>
                <w:sz w:val="16"/>
                <w:szCs w:val="16"/>
                <w:lang w:val="es-MX" w:eastAsia="es-MX"/>
              </w:rPr>
              <w:t xml:space="preserve"> SODICO DE DEXAMETASONA EQUIVALENTE A 8 MG DE FOSFATO DE DEXAMETASONA.  ENVASE CON UN FRASCO AMPULA O AMPOLLETA CON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AFA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239</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38</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4936857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5501</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DICLOFENACO SOLUCION INYECTABLE CADA AMPOLLETA CONTIENE: DICLOFENACO SODICO 75   MG ENVASE CON 2 AMPOLLETAS CON 3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168</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39</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4937196</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040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2106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610</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40</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4941482</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1097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DESMOPRESINA SOLUCION NASAL CADA ML CONTIENE: ACETATO DE DESMOPRESINA  EQUIVALENTE A 89 MICROGRAMOS DE DESMOPRESINA. ENVASE NEBULIZADOR CON 2.5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41</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4955787</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5386</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 xml:space="preserve">CLORURO DE SODIO SOLUCION INYECTABLE AL 17.7% CADA ML CONTIENE: CLORURO DE   </w:t>
            </w:r>
            <w:r w:rsidRPr="0027116A">
              <w:rPr>
                <w:rFonts w:ascii="Calibri" w:eastAsia="Times New Roman" w:hAnsi="Calibri" w:cs="Times New Roman"/>
                <w:color w:val="000000"/>
                <w:sz w:val="16"/>
                <w:szCs w:val="16"/>
                <w:lang w:val="es-MX" w:eastAsia="es-MX"/>
              </w:rPr>
              <w:lastRenderedPageBreak/>
              <w:t>SODIO 0.177 G ENVASE CON CIEN AMPOLLETAS DE 10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AMP</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lastRenderedPageBreak/>
              <w:t>42</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4955194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0247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DEXMEDETOMIDINA SOLUCION INYECTABLE CADA FRASCO AMPULA CONTIENE: CLORHIDRATO DE  DEXMEDETOMIDINA 200 MICROGRAMOS. ENVASE CON 5 FRASCOS AMPULA.</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F.A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43</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4955223</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1937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CEFTRIAXONA SOLUCION INYECTABLE CADA FRASCO AMPULA CON POLVO CONTIENE</w:t>
            </w:r>
            <w:proofErr w:type="gramStart"/>
            <w:r w:rsidRPr="0027116A">
              <w:rPr>
                <w:rFonts w:ascii="Calibri" w:eastAsia="Times New Roman" w:hAnsi="Calibri" w:cs="Times New Roman"/>
                <w:color w:val="000000"/>
                <w:sz w:val="16"/>
                <w:szCs w:val="16"/>
                <w:lang w:val="es-MX" w:eastAsia="es-MX"/>
              </w:rPr>
              <w:t>:  CEFTRIAXONA</w:t>
            </w:r>
            <w:proofErr w:type="gramEnd"/>
            <w:r w:rsidRPr="0027116A">
              <w:rPr>
                <w:rFonts w:ascii="Calibri" w:eastAsia="Times New Roman" w:hAnsi="Calibri" w:cs="Times New Roman"/>
                <w:color w:val="000000"/>
                <w:sz w:val="16"/>
                <w:szCs w:val="16"/>
                <w:lang w:val="es-MX" w:eastAsia="es-MX"/>
              </w:rPr>
              <w:t xml:space="preserve"> SODICA EQUIVALENTE A 1 G DE CEFTRIAXONA. ENVASE CON UN FRASCO  AMPULA Y 10 ML DE DILUYENTE.</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JGO</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2253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44</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4955316</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4241</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DEXAMETASONA SOLUCION INYECTABLE CADA FRASCO AMPULA O AMPOLLETA CONTIENE</w:t>
            </w:r>
            <w:proofErr w:type="gramStart"/>
            <w:r w:rsidRPr="0027116A">
              <w:rPr>
                <w:rFonts w:ascii="Calibri" w:eastAsia="Times New Roman" w:hAnsi="Calibri" w:cs="Times New Roman"/>
                <w:color w:val="000000"/>
                <w:sz w:val="16"/>
                <w:szCs w:val="16"/>
                <w:lang w:val="es-MX" w:eastAsia="es-MX"/>
              </w:rPr>
              <w:t>:  FOSFATO</w:t>
            </w:r>
            <w:proofErr w:type="gramEnd"/>
            <w:r w:rsidRPr="0027116A">
              <w:rPr>
                <w:rFonts w:ascii="Calibri" w:eastAsia="Times New Roman" w:hAnsi="Calibri" w:cs="Times New Roman"/>
                <w:color w:val="000000"/>
                <w:sz w:val="16"/>
                <w:szCs w:val="16"/>
                <w:lang w:val="es-MX" w:eastAsia="es-MX"/>
              </w:rPr>
              <w:t xml:space="preserve"> SODICO DE DEXAMETASONA EQUIVALENTE A 8 MG DE FOSFATO DE DEXAMETASONA.  ENVASE CON UN FRASCO AMPULA O AMPOLLETA CON 2 ML.</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AFA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213</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45</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4955554</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3423</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MELOXICAM TABLETA CADA TABLETA CONTIENE: MELOXICAM 15 MG. ENVASE CON 10   TABLETAS.</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TAB</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287</w:t>
            </w:r>
          </w:p>
        </w:tc>
      </w:tr>
      <w:tr w:rsidR="0027116A" w:rsidRPr="0027116A" w:rsidTr="0027116A">
        <w:trPr>
          <w:trHeight w:val="300"/>
        </w:trPr>
        <w:tc>
          <w:tcPr>
            <w:tcW w:w="454"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46</w:t>
            </w:r>
          </w:p>
        </w:tc>
        <w:tc>
          <w:tcPr>
            <w:tcW w:w="1261"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CntrAbst-0087-2022</w:t>
            </w:r>
          </w:p>
        </w:tc>
        <w:tc>
          <w:tcPr>
            <w:tcW w:w="78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4944059</w:t>
            </w:r>
          </w:p>
        </w:tc>
        <w:tc>
          <w:tcPr>
            <w:tcW w:w="51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010</w:t>
            </w:r>
          </w:p>
        </w:tc>
        <w:tc>
          <w:tcPr>
            <w:tcW w:w="506"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000</w:t>
            </w:r>
          </w:p>
        </w:tc>
        <w:tc>
          <w:tcPr>
            <w:tcW w:w="545"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0247</w:t>
            </w:r>
          </w:p>
        </w:tc>
        <w:tc>
          <w:tcPr>
            <w:tcW w:w="437"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01</w:t>
            </w:r>
          </w:p>
        </w:tc>
        <w:tc>
          <w:tcPr>
            <w:tcW w:w="502"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00</w:t>
            </w:r>
          </w:p>
        </w:tc>
        <w:tc>
          <w:tcPr>
            <w:tcW w:w="1810"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DEXMEDETOMIDINA SOLUCION INYECTABLE CADA FRASCO AMPULA CONTIENE: CLORHIDRATO DE  DEXMEDETOMIDINA 200 MICROGRAMOS. ENVASE CON 5 FRASCOS AMPULA.</w:t>
            </w:r>
          </w:p>
        </w:tc>
        <w:tc>
          <w:tcPr>
            <w:tcW w:w="708"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ENV</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5</w:t>
            </w:r>
          </w:p>
        </w:tc>
        <w:tc>
          <w:tcPr>
            <w:tcW w:w="70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F.A</w:t>
            </w:r>
          </w:p>
        </w:tc>
        <w:tc>
          <w:tcPr>
            <w:tcW w:w="969" w:type="dxa"/>
            <w:shd w:val="clear" w:color="auto" w:fill="auto"/>
            <w:noWrap/>
            <w:vAlign w:val="center"/>
            <w:hideMark/>
          </w:tcPr>
          <w:p w:rsidR="0027116A" w:rsidRPr="0027116A" w:rsidRDefault="0027116A" w:rsidP="0027116A">
            <w:pPr>
              <w:jc w:val="center"/>
              <w:rPr>
                <w:rFonts w:ascii="Calibri" w:eastAsia="Times New Roman" w:hAnsi="Calibri" w:cs="Times New Roman"/>
                <w:color w:val="000000"/>
                <w:sz w:val="16"/>
                <w:szCs w:val="16"/>
                <w:lang w:val="es-MX" w:eastAsia="es-MX"/>
              </w:rPr>
            </w:pPr>
            <w:r w:rsidRPr="0027116A">
              <w:rPr>
                <w:rFonts w:ascii="Calibri" w:eastAsia="Times New Roman" w:hAnsi="Calibri" w:cs="Times New Roman"/>
                <w:color w:val="000000"/>
                <w:sz w:val="16"/>
                <w:szCs w:val="16"/>
                <w:lang w:val="es-MX" w:eastAsia="es-MX"/>
              </w:rPr>
              <w:t>103</w:t>
            </w:r>
          </w:p>
        </w:tc>
      </w:tr>
    </w:tbl>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E83089">
        <w:rPr>
          <w:rFonts w:ascii="Arial" w:hAnsi="Arial" w:cs="Arial"/>
          <w:sz w:val="18"/>
          <w:szCs w:val="18"/>
        </w:rPr>
        <w:t xml:space="preserve">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lastRenderedPageBreak/>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w:t>
      </w:r>
      <w:r w:rsidR="00281A73">
        <w:rPr>
          <w:rFonts w:ascii="Arial" w:hAnsi="Arial"/>
          <w:b/>
          <w:sz w:val="18"/>
          <w:szCs w:val="18"/>
        </w:rPr>
        <w:t xml:space="preserve"> INTERNACIONAL BAJO COBERTURA DE TRATADOS</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w:t>
      </w:r>
      <w:r w:rsidR="00281A73">
        <w:rPr>
          <w:rFonts w:ascii="Arial" w:hAnsi="Arial"/>
          <w:b/>
          <w:sz w:val="18"/>
          <w:szCs w:val="18"/>
        </w:rPr>
        <w:t>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156990" w:rsidRDefault="00156990" w:rsidP="00156990">
      <w:pPr>
        <w:jc w:val="center"/>
        <w:rPr>
          <w:rFonts w:ascii="Arial" w:hAnsi="Arial" w:cs="Arial"/>
          <w:b/>
          <w:sz w:val="18"/>
          <w:szCs w:val="18"/>
        </w:rPr>
      </w:pPr>
      <w:bookmarkStart w:id="31" w:name="_Toc103330861"/>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r w:rsidRPr="00FF77BA">
        <w:rPr>
          <w:rFonts w:ascii="Arial" w:hAnsi="Arial" w:cs="Arial"/>
          <w:b/>
          <w:sz w:val="18"/>
          <w:szCs w:val="18"/>
        </w:rPr>
        <w:t>ANEXO</w:t>
      </w:r>
      <w:r>
        <w:rPr>
          <w:rFonts w:ascii="Arial" w:hAnsi="Arial" w:cs="Arial"/>
          <w:b/>
          <w:sz w:val="18"/>
          <w:szCs w:val="18"/>
        </w:rPr>
        <w:t xml:space="preserve"> Número</w:t>
      </w:r>
      <w:r w:rsidRPr="00FF77BA">
        <w:rPr>
          <w:rFonts w:ascii="Arial" w:hAnsi="Arial" w:cs="Arial"/>
          <w:b/>
          <w:sz w:val="18"/>
          <w:szCs w:val="18"/>
        </w:rPr>
        <w:t xml:space="preserve"> 4 </w:t>
      </w:r>
      <w:r>
        <w:rPr>
          <w:rFonts w:ascii="Arial" w:hAnsi="Arial" w:cs="Arial"/>
          <w:b/>
          <w:sz w:val="18"/>
          <w:szCs w:val="18"/>
        </w:rPr>
        <w:t xml:space="preserve">BIS </w:t>
      </w:r>
      <w:r w:rsidRPr="00FF77BA">
        <w:rPr>
          <w:rFonts w:ascii="Arial" w:hAnsi="Arial" w:cs="Arial"/>
          <w:b/>
          <w:sz w:val="18"/>
          <w:szCs w:val="18"/>
        </w:rPr>
        <w:t>(CUATRO)</w:t>
      </w:r>
    </w:p>
    <w:p w:rsidR="00156990" w:rsidRPr="00FF77BA" w:rsidRDefault="00156990" w:rsidP="00156990">
      <w:pPr>
        <w:jc w:val="center"/>
        <w:rPr>
          <w:rFonts w:ascii="Arial" w:hAnsi="Arial" w:cs="Arial"/>
          <w:b/>
          <w:sz w:val="18"/>
          <w:szCs w:val="18"/>
        </w:rPr>
      </w:pPr>
    </w:p>
    <w:p w:rsidR="00156990" w:rsidRPr="00FF77BA" w:rsidRDefault="00156990" w:rsidP="00156990">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LICITACIONES PÚBLICAS INTERNACIONALES BAJO LA COBERTURA DE TRATADOS PARA LA ADQUISICIÓN DE BIENES, Y DAR CUMPLIMIENTO A LO DISPUESTO EN LA REGLA 5.2 </w:t>
      </w:r>
    </w:p>
    <w:p w:rsidR="00156990" w:rsidRPr="00FF77BA" w:rsidRDefault="00156990" w:rsidP="00156990">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INSTITUTO MEXICANO DEL SEGURO SOCIAL</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CONVOCANTE</w:t>
      </w:r>
    </w:p>
    <w:p w:rsidR="00156990" w:rsidRPr="00024717" w:rsidRDefault="00156990" w:rsidP="00156990">
      <w:pPr>
        <w:spacing w:after="60" w:line="200" w:lineRule="exact"/>
        <w:jc w:val="both"/>
        <w:rPr>
          <w:rFonts w:ascii="Arial" w:hAnsi="Arial"/>
          <w:b/>
          <w:sz w:val="18"/>
          <w:szCs w:val="18"/>
        </w:rPr>
      </w:pPr>
      <w:r w:rsidRPr="00FF77BA">
        <w:rPr>
          <w:rFonts w:ascii="Arial" w:hAnsi="Arial"/>
          <w:b/>
          <w:sz w:val="18"/>
          <w:szCs w:val="18"/>
        </w:rPr>
        <w:t>PRESENTE.</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156990" w:rsidRPr="00FF77BA" w:rsidRDefault="00156990" w:rsidP="00156990">
      <w:pPr>
        <w:spacing w:after="60" w:line="200" w:lineRule="exact"/>
        <w:ind w:firstLine="288"/>
        <w:jc w:val="both"/>
        <w:rPr>
          <w:rFonts w:ascii="Arial" w:hAnsi="Arial"/>
          <w:sz w:val="18"/>
          <w:szCs w:val="18"/>
        </w:rPr>
      </w:pPr>
    </w:p>
    <w:p w:rsidR="00156990" w:rsidRPr="00024717" w:rsidRDefault="00156990" w:rsidP="00156990">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156990" w:rsidRPr="00FF77BA" w:rsidTr="00111EBC">
        <w:trPr>
          <w:cantSplit/>
          <w:trHeight w:val="890"/>
        </w:trPr>
        <w:tc>
          <w:tcPr>
            <w:tcW w:w="4490" w:type="dxa"/>
            <w:hideMark/>
          </w:tcPr>
          <w:p w:rsidR="00156990" w:rsidRPr="00FF77BA" w:rsidRDefault="00156990" w:rsidP="00111EBC">
            <w:pPr>
              <w:spacing w:after="60" w:line="200" w:lineRule="exact"/>
              <w:jc w:val="center"/>
              <w:rPr>
                <w:rFonts w:ascii="Arial" w:hAnsi="Arial"/>
                <w:sz w:val="18"/>
                <w:szCs w:val="18"/>
              </w:rPr>
            </w:pPr>
            <w:r w:rsidRPr="00FF77BA">
              <w:rPr>
                <w:rFonts w:ascii="Arial" w:hAnsi="Arial"/>
                <w:sz w:val="18"/>
                <w:szCs w:val="18"/>
              </w:rPr>
              <w:t>ATENTAMENTE</w:t>
            </w:r>
          </w:p>
          <w:p w:rsidR="00156990" w:rsidRPr="00FF77BA" w:rsidRDefault="00156990" w:rsidP="00111EB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156990" w:rsidRDefault="00156990" w:rsidP="00156990">
      <w:pPr>
        <w:spacing w:after="60" w:line="200" w:lineRule="exact"/>
        <w:ind w:firstLine="288"/>
        <w:jc w:val="both"/>
        <w:rPr>
          <w:rFonts w:ascii="Arial" w:hAnsi="Arial"/>
          <w:b/>
          <w:sz w:val="18"/>
          <w:szCs w:val="18"/>
        </w:rPr>
      </w:pPr>
    </w:p>
    <w:p w:rsidR="00156990" w:rsidRPr="00516AFA" w:rsidRDefault="00156990" w:rsidP="00156990">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156990" w:rsidRPr="00FF77BA" w:rsidTr="00111EBC">
        <w:tc>
          <w:tcPr>
            <w:tcW w:w="3085" w:type="dxa"/>
            <w:shd w:val="clear" w:color="auto" w:fill="auto"/>
          </w:tcPr>
          <w:p w:rsidR="00156990" w:rsidRPr="00FD0896" w:rsidRDefault="00156990" w:rsidP="00111EB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156990" w:rsidRPr="00FD0896" w:rsidRDefault="00156990" w:rsidP="00111EBC">
            <w:pPr>
              <w:jc w:val="both"/>
              <w:rPr>
                <w:rFonts w:ascii="Arial" w:hAnsi="Arial"/>
                <w:sz w:val="18"/>
                <w:szCs w:val="18"/>
              </w:rPr>
            </w:pPr>
            <w:r w:rsidRPr="00FD0896">
              <w:rPr>
                <w:rFonts w:ascii="Arial" w:hAnsi="Arial"/>
                <w:sz w:val="18"/>
                <w:szCs w:val="18"/>
              </w:rPr>
              <w:t>60%</w:t>
            </w:r>
          </w:p>
        </w:tc>
      </w:tr>
      <w:tr w:rsidR="00156990" w:rsidRPr="00FF77BA" w:rsidTr="00111EBC">
        <w:tc>
          <w:tcPr>
            <w:tcW w:w="3085" w:type="dxa"/>
            <w:shd w:val="clear" w:color="auto" w:fill="auto"/>
          </w:tcPr>
          <w:p w:rsidR="00156990" w:rsidRPr="00FD0896" w:rsidRDefault="00156990" w:rsidP="00111EB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156990" w:rsidRPr="00FD0896" w:rsidRDefault="00156990" w:rsidP="00111EBC">
            <w:pPr>
              <w:jc w:val="both"/>
              <w:rPr>
                <w:rFonts w:ascii="Arial" w:hAnsi="Arial"/>
                <w:sz w:val="18"/>
                <w:szCs w:val="18"/>
              </w:rPr>
            </w:pPr>
            <w:r w:rsidRPr="00FD0896">
              <w:rPr>
                <w:rFonts w:ascii="Arial" w:hAnsi="Arial"/>
                <w:sz w:val="18"/>
                <w:szCs w:val="18"/>
              </w:rPr>
              <w:t>65%</w:t>
            </w:r>
          </w:p>
        </w:tc>
      </w:tr>
    </w:tbl>
    <w:p w:rsidR="00156990" w:rsidRPr="00FF77BA" w:rsidRDefault="00156990" w:rsidP="00156990">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156990" w:rsidRPr="00FF77BA" w:rsidRDefault="00156990" w:rsidP="00156990">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INTERNACIONALES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156990" w:rsidRPr="00FF77B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156990" w:rsidRPr="00516AFA" w:rsidRDefault="00156990" w:rsidP="00111EB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156990" w:rsidRPr="00516AFA" w:rsidRDefault="00156990" w:rsidP="00111EBC">
            <w:pPr>
              <w:jc w:val="center"/>
              <w:rPr>
                <w:rFonts w:ascii="Arial" w:hAnsi="Arial"/>
                <w:b/>
                <w:sz w:val="16"/>
                <w:szCs w:val="18"/>
              </w:rPr>
            </w:pPr>
            <w:r w:rsidRPr="00516AFA">
              <w:rPr>
                <w:rFonts w:ascii="Arial" w:hAnsi="Arial"/>
                <w:b/>
                <w:sz w:val="16"/>
                <w:szCs w:val="18"/>
              </w:rPr>
              <w:t>DESCRIPCIÓN</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Señalar la fecha de suscripción del documento.</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Anotar el nombre de la dependencia o entidad que invita o convoca.</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Indicar el número respectivo.</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Citar el nombre o razón social o denominación de la empresa oferente.</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Señalar el número de partida (clave) que corresponda.</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156990" w:rsidRPr="00516AFA" w:rsidTr="00111EB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center"/>
              <w:rPr>
                <w:rFonts w:ascii="Arial" w:hAnsi="Arial"/>
                <w:sz w:val="16"/>
                <w:szCs w:val="16"/>
              </w:rPr>
            </w:pPr>
            <w:r w:rsidRPr="00516AFA">
              <w:rPr>
                <w:rFonts w:ascii="Arial" w:hAnsi="Arial"/>
                <w:sz w:val="16"/>
                <w:szCs w:val="16"/>
              </w:rPr>
              <w:lastRenderedPageBreak/>
              <w:t>8</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111EBC">
            <w:pPr>
              <w:jc w:val="both"/>
              <w:rPr>
                <w:rFonts w:ascii="Arial" w:hAnsi="Arial"/>
                <w:sz w:val="16"/>
                <w:szCs w:val="16"/>
              </w:rPr>
            </w:pPr>
            <w:r w:rsidRPr="00516AFA">
              <w:rPr>
                <w:rFonts w:ascii="Arial" w:hAnsi="Arial"/>
                <w:sz w:val="16"/>
                <w:szCs w:val="16"/>
              </w:rPr>
              <w:t>Anotar el nombre y firma del representante de la empresa oferente.</w:t>
            </w:r>
          </w:p>
        </w:tc>
      </w:tr>
    </w:tbl>
    <w:p w:rsidR="00156990" w:rsidRPr="00516AFA" w:rsidRDefault="00156990" w:rsidP="00156990">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lastRenderedPageBreak/>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sectPr w:rsidR="00156990"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C75" w:rsidRDefault="00367C75" w:rsidP="00984A99">
      <w:r>
        <w:separator/>
      </w:r>
    </w:p>
  </w:endnote>
  <w:endnote w:type="continuationSeparator" w:id="0">
    <w:p w:rsidR="00367C75" w:rsidRDefault="00367C7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A638A9" w:rsidRDefault="00A638A9">
        <w:pPr>
          <w:pStyle w:val="Piedepgina"/>
        </w:pPr>
        <w:r>
          <w:fldChar w:fldCharType="begin"/>
        </w:r>
        <w:r>
          <w:instrText>PAGE   \* MERGEFORMAT</w:instrText>
        </w:r>
        <w:r>
          <w:fldChar w:fldCharType="separate"/>
        </w:r>
        <w:r w:rsidR="00656245" w:rsidRPr="00656245">
          <w:rPr>
            <w:noProof/>
            <w:lang w:val="es-ES"/>
          </w:rPr>
          <w:t>15</w:t>
        </w:r>
        <w:r>
          <w:fldChar w:fldCharType="end"/>
        </w:r>
        <w:r>
          <w:rPr>
            <w:noProof/>
            <w:lang w:eastAsia="es-MX"/>
          </w:rPr>
          <w:drawing>
            <wp:inline distT="0" distB="0" distL="0" distR="0" wp14:anchorId="16A22A2A" wp14:editId="66384E38">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A638A9" w:rsidRDefault="00A638A9"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C75" w:rsidRDefault="00367C75" w:rsidP="00984A99">
      <w:r>
        <w:separator/>
      </w:r>
    </w:p>
  </w:footnote>
  <w:footnote w:type="continuationSeparator" w:id="0">
    <w:p w:rsidR="00367C75" w:rsidRDefault="00367C7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8A9" w:rsidRDefault="00A638A9"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7D79BE97" wp14:editId="4291B30C">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38A9" w:rsidRPr="001A79A2" w:rsidRDefault="00A638A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638A9" w:rsidRPr="001A79A2" w:rsidRDefault="00A638A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638A9" w:rsidRPr="001A79A2" w:rsidRDefault="00A638A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638A9" w:rsidRPr="005F169D" w:rsidRDefault="00A638A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A638A9" w:rsidRPr="001A79A2" w:rsidRDefault="00A638A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638A9" w:rsidRPr="001A79A2" w:rsidRDefault="00A638A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638A9" w:rsidRPr="001A79A2" w:rsidRDefault="00A638A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638A9" w:rsidRPr="005F169D" w:rsidRDefault="00A638A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6A8EA780" wp14:editId="7DBCD906">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A638A9" w:rsidRPr="00315285" w:rsidTr="00304F88">
                            <w:trPr>
                              <w:trHeight w:val="1276"/>
                            </w:trPr>
                            <w:tc>
                              <w:tcPr>
                                <w:tcW w:w="4786" w:type="dxa"/>
                              </w:tcPr>
                              <w:p w:rsidR="00A638A9" w:rsidRPr="00315285" w:rsidRDefault="00A638A9" w:rsidP="00F426AB">
                                <w:pPr>
                                  <w:ind w:right="50"/>
                                  <w:rPr>
                                    <w:rFonts w:ascii="Eras Medium ITC" w:hAnsi="Eras Medium ITC"/>
                                    <w:b/>
                                    <w:bCs/>
                                    <w:color w:val="000000"/>
                                    <w:sz w:val="14"/>
                                    <w:szCs w:val="16"/>
                                  </w:rPr>
                                </w:pPr>
                              </w:p>
                            </w:tc>
                            <w:tc>
                              <w:tcPr>
                                <w:tcW w:w="5670" w:type="dxa"/>
                              </w:tcPr>
                              <w:p w:rsidR="00A638A9" w:rsidRPr="00315285" w:rsidRDefault="00A638A9" w:rsidP="00F426AB">
                                <w:pPr>
                                  <w:ind w:right="50"/>
                                  <w:jc w:val="right"/>
                                  <w:rPr>
                                    <w:rFonts w:ascii="Eras Medium ITC" w:hAnsi="Eras Medium ITC"/>
                                    <w:bCs/>
                                    <w:color w:val="000000"/>
                                    <w:sz w:val="16"/>
                                    <w:szCs w:val="18"/>
                                  </w:rPr>
                                </w:pPr>
                              </w:p>
                              <w:p w:rsidR="00A638A9" w:rsidRPr="00315285" w:rsidRDefault="00A638A9"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638A9" w:rsidRPr="00315285" w:rsidRDefault="00A638A9"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IA-050GYR091-E85</w:t>
                                </w:r>
                                <w:r w:rsidRPr="00315285">
                                  <w:rPr>
                                    <w:rFonts w:ascii="Eras Medium ITC" w:hAnsi="Eras Medium ITC"/>
                                    <w:b/>
                                    <w:bCs/>
                                    <w:color w:val="000000"/>
                                    <w:sz w:val="16"/>
                                    <w:szCs w:val="18"/>
                                  </w:rPr>
                                  <w:t xml:space="preserve">-2022/ PROCEDIMIENTO  </w:t>
                                </w:r>
                                <w:r w:rsidRPr="00A638A9">
                                  <w:rPr>
                                    <w:rFonts w:ascii="Eras Medium ITC" w:hAnsi="Eras Medium ITC"/>
                                    <w:b/>
                                    <w:bCs/>
                                    <w:color w:val="000000"/>
                                    <w:sz w:val="16"/>
                                    <w:szCs w:val="18"/>
                                  </w:rPr>
                                  <w:t>1105389</w:t>
                                </w:r>
                              </w:p>
                              <w:p w:rsidR="00A638A9" w:rsidRDefault="00A638A9"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A638A9" w:rsidRPr="00315285" w:rsidRDefault="00A638A9" w:rsidP="00CB7C94">
                                <w:pPr>
                                  <w:jc w:val="right"/>
                                  <w:rPr>
                                    <w:rFonts w:ascii="Eras Medium ITC" w:hAnsi="Eras Medium ITC"/>
                                    <w:b/>
                                    <w:bCs/>
                                    <w:color w:val="000000"/>
                                    <w:sz w:val="16"/>
                                    <w:szCs w:val="18"/>
                                  </w:rPr>
                                </w:pPr>
                                <w:r w:rsidRPr="00702FC3">
                                  <w:rPr>
                                    <w:rFonts w:ascii="Eras Medium ITC" w:hAnsi="Eras Medium ITC"/>
                                    <w:b/>
                                    <w:bCs/>
                                    <w:color w:val="000000"/>
                                    <w:sz w:val="16"/>
                                    <w:szCs w:val="18"/>
                                  </w:rPr>
                                  <w:t>CntrAbst-008</w:t>
                                </w:r>
                                <w:r w:rsidR="00CB7C94">
                                  <w:rPr>
                                    <w:rFonts w:ascii="Eras Medium ITC" w:hAnsi="Eras Medium ITC"/>
                                    <w:b/>
                                    <w:bCs/>
                                    <w:color w:val="000000"/>
                                    <w:sz w:val="16"/>
                                    <w:szCs w:val="18"/>
                                  </w:rPr>
                                  <w:t>7</w:t>
                                </w:r>
                                <w:r w:rsidRPr="00702FC3">
                                  <w:rPr>
                                    <w:rFonts w:ascii="Eras Medium ITC" w:hAnsi="Eras Medium ITC"/>
                                    <w:b/>
                                    <w:bCs/>
                                    <w:color w:val="000000"/>
                                    <w:sz w:val="16"/>
                                    <w:szCs w:val="18"/>
                                  </w:rPr>
                                  <w:t>-2022</w:t>
                                </w:r>
                              </w:p>
                            </w:tc>
                          </w:tr>
                        </w:tbl>
                        <w:p w:rsidR="00A638A9" w:rsidRPr="00315285" w:rsidRDefault="00A638A9"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A638A9" w:rsidRPr="00315285" w:rsidTr="00304F88">
                      <w:trPr>
                        <w:trHeight w:val="1276"/>
                      </w:trPr>
                      <w:tc>
                        <w:tcPr>
                          <w:tcW w:w="4786" w:type="dxa"/>
                        </w:tcPr>
                        <w:p w:rsidR="00A638A9" w:rsidRPr="00315285" w:rsidRDefault="00A638A9" w:rsidP="00F426AB">
                          <w:pPr>
                            <w:ind w:right="50"/>
                            <w:rPr>
                              <w:rFonts w:ascii="Eras Medium ITC" w:hAnsi="Eras Medium ITC"/>
                              <w:b/>
                              <w:bCs/>
                              <w:color w:val="000000"/>
                              <w:sz w:val="14"/>
                              <w:szCs w:val="16"/>
                            </w:rPr>
                          </w:pPr>
                        </w:p>
                      </w:tc>
                      <w:tc>
                        <w:tcPr>
                          <w:tcW w:w="5670" w:type="dxa"/>
                        </w:tcPr>
                        <w:p w:rsidR="00A638A9" w:rsidRPr="00315285" w:rsidRDefault="00A638A9" w:rsidP="00F426AB">
                          <w:pPr>
                            <w:ind w:right="50"/>
                            <w:jc w:val="right"/>
                            <w:rPr>
                              <w:rFonts w:ascii="Eras Medium ITC" w:hAnsi="Eras Medium ITC"/>
                              <w:bCs/>
                              <w:color w:val="000000"/>
                              <w:sz w:val="16"/>
                              <w:szCs w:val="18"/>
                            </w:rPr>
                          </w:pPr>
                        </w:p>
                        <w:p w:rsidR="00A638A9" w:rsidRPr="00315285" w:rsidRDefault="00A638A9"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638A9" w:rsidRPr="00315285" w:rsidRDefault="00A638A9"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IA-050GYR091-E85</w:t>
                          </w:r>
                          <w:r w:rsidRPr="00315285">
                            <w:rPr>
                              <w:rFonts w:ascii="Eras Medium ITC" w:hAnsi="Eras Medium ITC"/>
                              <w:b/>
                              <w:bCs/>
                              <w:color w:val="000000"/>
                              <w:sz w:val="16"/>
                              <w:szCs w:val="18"/>
                            </w:rPr>
                            <w:t xml:space="preserve">-2022/ PROCEDIMIENTO  </w:t>
                          </w:r>
                          <w:r w:rsidRPr="00A638A9">
                            <w:rPr>
                              <w:rFonts w:ascii="Eras Medium ITC" w:hAnsi="Eras Medium ITC"/>
                              <w:b/>
                              <w:bCs/>
                              <w:color w:val="000000"/>
                              <w:sz w:val="16"/>
                              <w:szCs w:val="18"/>
                            </w:rPr>
                            <w:t>1105389</w:t>
                          </w:r>
                        </w:p>
                        <w:p w:rsidR="00A638A9" w:rsidRDefault="00A638A9"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A638A9" w:rsidRPr="00315285" w:rsidRDefault="00A638A9" w:rsidP="00CB7C94">
                          <w:pPr>
                            <w:jc w:val="right"/>
                            <w:rPr>
                              <w:rFonts w:ascii="Eras Medium ITC" w:hAnsi="Eras Medium ITC"/>
                              <w:b/>
                              <w:bCs/>
                              <w:color w:val="000000"/>
                              <w:sz w:val="16"/>
                              <w:szCs w:val="18"/>
                            </w:rPr>
                          </w:pPr>
                          <w:r w:rsidRPr="00702FC3">
                            <w:rPr>
                              <w:rFonts w:ascii="Eras Medium ITC" w:hAnsi="Eras Medium ITC"/>
                              <w:b/>
                              <w:bCs/>
                              <w:color w:val="000000"/>
                              <w:sz w:val="16"/>
                              <w:szCs w:val="18"/>
                            </w:rPr>
                            <w:t>CntrAbst-008</w:t>
                          </w:r>
                          <w:r w:rsidR="00CB7C94">
                            <w:rPr>
                              <w:rFonts w:ascii="Eras Medium ITC" w:hAnsi="Eras Medium ITC"/>
                              <w:b/>
                              <w:bCs/>
                              <w:color w:val="000000"/>
                              <w:sz w:val="16"/>
                              <w:szCs w:val="18"/>
                            </w:rPr>
                            <w:t>7</w:t>
                          </w:r>
                          <w:r w:rsidRPr="00702FC3">
                            <w:rPr>
                              <w:rFonts w:ascii="Eras Medium ITC" w:hAnsi="Eras Medium ITC"/>
                              <w:b/>
                              <w:bCs/>
                              <w:color w:val="000000"/>
                              <w:sz w:val="16"/>
                              <w:szCs w:val="18"/>
                            </w:rPr>
                            <w:t>-2022</w:t>
                          </w:r>
                        </w:p>
                      </w:tc>
                    </w:tr>
                  </w:tbl>
                  <w:p w:rsidR="00A638A9" w:rsidRPr="00315285" w:rsidRDefault="00A638A9"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50DEC13A" wp14:editId="0CA7A644">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35E00"/>
    <w:rsid w:val="00040687"/>
    <w:rsid w:val="000425EB"/>
    <w:rsid w:val="00047ED8"/>
    <w:rsid w:val="00067E3F"/>
    <w:rsid w:val="00092D3E"/>
    <w:rsid w:val="00093730"/>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5699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116A"/>
    <w:rsid w:val="00273431"/>
    <w:rsid w:val="002778BD"/>
    <w:rsid w:val="00281A73"/>
    <w:rsid w:val="002842A4"/>
    <w:rsid w:val="002A0007"/>
    <w:rsid w:val="002B6A32"/>
    <w:rsid w:val="002B7810"/>
    <w:rsid w:val="002C1A4D"/>
    <w:rsid w:val="002F67D3"/>
    <w:rsid w:val="00304F88"/>
    <w:rsid w:val="00312CAC"/>
    <w:rsid w:val="00313CCC"/>
    <w:rsid w:val="00315285"/>
    <w:rsid w:val="003158A2"/>
    <w:rsid w:val="00315AAC"/>
    <w:rsid w:val="00336AEC"/>
    <w:rsid w:val="0034380E"/>
    <w:rsid w:val="003501DC"/>
    <w:rsid w:val="00354B99"/>
    <w:rsid w:val="00365F3B"/>
    <w:rsid w:val="00366474"/>
    <w:rsid w:val="00367C75"/>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87967"/>
    <w:rsid w:val="00492F1E"/>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A5ED3"/>
    <w:rsid w:val="005B4891"/>
    <w:rsid w:val="005C6E6D"/>
    <w:rsid w:val="005D4DB6"/>
    <w:rsid w:val="005F28D4"/>
    <w:rsid w:val="005F7946"/>
    <w:rsid w:val="0060123F"/>
    <w:rsid w:val="0060441F"/>
    <w:rsid w:val="00606BA6"/>
    <w:rsid w:val="0061527D"/>
    <w:rsid w:val="00623768"/>
    <w:rsid w:val="00625B7C"/>
    <w:rsid w:val="00656245"/>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062D"/>
    <w:rsid w:val="007F393F"/>
    <w:rsid w:val="0080499D"/>
    <w:rsid w:val="00810198"/>
    <w:rsid w:val="00811F2D"/>
    <w:rsid w:val="0081547B"/>
    <w:rsid w:val="0081764A"/>
    <w:rsid w:val="00825451"/>
    <w:rsid w:val="00830FC8"/>
    <w:rsid w:val="00833FF4"/>
    <w:rsid w:val="00846DBD"/>
    <w:rsid w:val="008664A0"/>
    <w:rsid w:val="00867266"/>
    <w:rsid w:val="00897F9F"/>
    <w:rsid w:val="008A45CE"/>
    <w:rsid w:val="008A5F8D"/>
    <w:rsid w:val="008C648C"/>
    <w:rsid w:val="008D1BBB"/>
    <w:rsid w:val="008E27B4"/>
    <w:rsid w:val="008E5284"/>
    <w:rsid w:val="008E6551"/>
    <w:rsid w:val="008F157D"/>
    <w:rsid w:val="0090261B"/>
    <w:rsid w:val="00902B7B"/>
    <w:rsid w:val="009075A9"/>
    <w:rsid w:val="009108BE"/>
    <w:rsid w:val="00911725"/>
    <w:rsid w:val="009134E7"/>
    <w:rsid w:val="00913DFF"/>
    <w:rsid w:val="00921962"/>
    <w:rsid w:val="0092668E"/>
    <w:rsid w:val="009275B8"/>
    <w:rsid w:val="00934404"/>
    <w:rsid w:val="00952076"/>
    <w:rsid w:val="00964836"/>
    <w:rsid w:val="00976C62"/>
    <w:rsid w:val="00976F6C"/>
    <w:rsid w:val="00984A99"/>
    <w:rsid w:val="0099076F"/>
    <w:rsid w:val="009A2B42"/>
    <w:rsid w:val="009A5BA5"/>
    <w:rsid w:val="009C5B21"/>
    <w:rsid w:val="009D0F24"/>
    <w:rsid w:val="009D2B2C"/>
    <w:rsid w:val="009E6D9F"/>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638A9"/>
    <w:rsid w:val="00A80DF3"/>
    <w:rsid w:val="00A872E8"/>
    <w:rsid w:val="00A963D2"/>
    <w:rsid w:val="00AB43BB"/>
    <w:rsid w:val="00AB625A"/>
    <w:rsid w:val="00AE09EB"/>
    <w:rsid w:val="00AE5FAB"/>
    <w:rsid w:val="00AF3D90"/>
    <w:rsid w:val="00B02A37"/>
    <w:rsid w:val="00B043BD"/>
    <w:rsid w:val="00B1399F"/>
    <w:rsid w:val="00B2041C"/>
    <w:rsid w:val="00B20BFA"/>
    <w:rsid w:val="00B26078"/>
    <w:rsid w:val="00B26E19"/>
    <w:rsid w:val="00B33480"/>
    <w:rsid w:val="00B46EB0"/>
    <w:rsid w:val="00B47BB1"/>
    <w:rsid w:val="00B56977"/>
    <w:rsid w:val="00B64BEE"/>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2119"/>
    <w:rsid w:val="00C96A31"/>
    <w:rsid w:val="00CA0B25"/>
    <w:rsid w:val="00CA11B5"/>
    <w:rsid w:val="00CA14A6"/>
    <w:rsid w:val="00CA415C"/>
    <w:rsid w:val="00CA65F1"/>
    <w:rsid w:val="00CA6F72"/>
    <w:rsid w:val="00CB58D2"/>
    <w:rsid w:val="00CB7C94"/>
    <w:rsid w:val="00CC0C11"/>
    <w:rsid w:val="00CC4D9B"/>
    <w:rsid w:val="00CD1891"/>
    <w:rsid w:val="00CD6EF6"/>
    <w:rsid w:val="00CE1DBF"/>
    <w:rsid w:val="00CE295D"/>
    <w:rsid w:val="00CE311F"/>
    <w:rsid w:val="00CE607F"/>
    <w:rsid w:val="00CF704D"/>
    <w:rsid w:val="00D019F9"/>
    <w:rsid w:val="00D13189"/>
    <w:rsid w:val="00D25E42"/>
    <w:rsid w:val="00D31574"/>
    <w:rsid w:val="00D31C43"/>
    <w:rsid w:val="00D333B1"/>
    <w:rsid w:val="00D44587"/>
    <w:rsid w:val="00D459D5"/>
    <w:rsid w:val="00D46147"/>
    <w:rsid w:val="00D559CC"/>
    <w:rsid w:val="00D627A5"/>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089"/>
    <w:rsid w:val="00E83DCE"/>
    <w:rsid w:val="00E85382"/>
    <w:rsid w:val="00E93A57"/>
    <w:rsid w:val="00EA23FE"/>
    <w:rsid w:val="00EA7E38"/>
    <w:rsid w:val="00EB0280"/>
    <w:rsid w:val="00EB2D38"/>
    <w:rsid w:val="00EC4AB5"/>
    <w:rsid w:val="00EC4EF1"/>
    <w:rsid w:val="00ED0806"/>
    <w:rsid w:val="00EE563B"/>
    <w:rsid w:val="00F02900"/>
    <w:rsid w:val="00F122A6"/>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09E0"/>
    <w:rsid w:val="00F962FC"/>
    <w:rsid w:val="00FC182E"/>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8740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haciend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8A26CA-1D19-4E59-A1E9-A94FE093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11182</Words>
  <Characters>61506</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2022-07-13T18:59:00Z</cp:lastPrinted>
  <dcterms:created xsi:type="dcterms:W3CDTF">2022-07-13T22:14:00Z</dcterms:created>
  <dcterms:modified xsi:type="dcterms:W3CDTF">2022-07-13T22:14:00Z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