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4445B2">
        <w:rPr>
          <w:rFonts w:ascii="Arial" w:hAnsi="Arial" w:cs="Arial"/>
          <w:b/>
        </w:rPr>
        <w:t>0</w:t>
      </w:r>
      <w:r w:rsidR="00F633D5">
        <w:rPr>
          <w:rFonts w:ascii="Arial" w:hAnsi="Arial" w:cs="Arial"/>
          <w:b/>
        </w:rPr>
        <w:t>4</w:t>
      </w:r>
      <w:r>
        <w:rPr>
          <w:rFonts w:ascii="Arial" w:hAnsi="Arial" w:cs="Arial"/>
          <w:b/>
        </w:rPr>
        <w:t xml:space="preserve"> de </w:t>
      </w:r>
      <w:r w:rsidR="00810198">
        <w:rPr>
          <w:rFonts w:ascii="Arial" w:hAnsi="Arial" w:cs="Arial"/>
          <w:b/>
        </w:rPr>
        <w:t>Mayo</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625B7C" w:rsidRPr="00625B7C">
        <w:rPr>
          <w:rFonts w:ascii="Arial" w:hAnsi="Arial"/>
          <w:b/>
          <w:sz w:val="22"/>
          <w:szCs w:val="18"/>
        </w:rPr>
        <w:t>INTER</w:t>
      </w:r>
      <w:r w:rsidR="00C36CD9">
        <w:rPr>
          <w:rFonts w:ascii="Arial" w:hAnsi="Arial"/>
          <w:b/>
          <w:sz w:val="22"/>
          <w:szCs w:val="18"/>
        </w:rPr>
        <w:t>NACIONAL</w:t>
      </w:r>
      <w:r w:rsidR="001E2372" w:rsidRPr="00625B7C">
        <w:rPr>
          <w:rFonts w:ascii="Arial" w:hAnsi="Arial"/>
          <w:b/>
          <w:sz w:val="22"/>
          <w:szCs w:val="18"/>
        </w:rPr>
        <w:t xml:space="preserve"> </w:t>
      </w:r>
      <w:r w:rsidR="00F633D5">
        <w:rPr>
          <w:rFonts w:ascii="Arial" w:hAnsi="Arial"/>
          <w:b/>
          <w:sz w:val="22"/>
          <w:szCs w:val="18"/>
        </w:rPr>
        <w:t xml:space="preserve">ABIERTO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625B7C">
        <w:rPr>
          <w:rFonts w:ascii="Arial" w:eastAsia="Calibri" w:hAnsi="Arial" w:cs="Arial"/>
          <w:sz w:val="22"/>
          <w:lang w:val="es-MX"/>
        </w:rPr>
        <w:t>I</w:t>
      </w:r>
      <w:r w:rsidR="001E2372">
        <w:rPr>
          <w:rFonts w:ascii="Arial" w:eastAsia="Calibri" w:hAnsi="Arial" w:cs="Arial"/>
          <w:sz w:val="22"/>
          <w:lang w:val="es-MX"/>
        </w:rPr>
        <w:t>I</w:t>
      </w:r>
      <w:r w:rsidR="00F633D5">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57282B">
        <w:rPr>
          <w:rFonts w:ascii="Arial" w:hAnsi="Arial" w:cs="Arial"/>
          <w:b/>
        </w:rPr>
        <w:t>57</w:t>
      </w:r>
      <w:bookmarkStart w:id="0" w:name="_GoBack"/>
      <w:bookmarkEnd w:id="0"/>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FD399C" w:rsidRPr="00B2041C">
        <w:rPr>
          <w:rFonts w:ascii="Arial" w:hAnsi="Arial" w:cs="Arial"/>
        </w:rPr>
        <w:t xml:space="preserve">  </w:t>
      </w:r>
      <w:r w:rsidR="00810198" w:rsidRPr="004213B1">
        <w:rPr>
          <w:rFonts w:ascii="Arial" w:hAnsi="Arial" w:cs="Arial"/>
          <w:b/>
        </w:rPr>
        <w:t>MATERIAL DE CURACION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4213B1">
        <w:rPr>
          <w:rFonts w:ascii="Arial" w:hAnsi="Arial" w:cs="Arial"/>
          <w:b/>
        </w:rPr>
        <w:t>58</w:t>
      </w:r>
      <w:r w:rsidR="00B2041C" w:rsidRPr="00EC4AB5">
        <w:rPr>
          <w:rFonts w:ascii="Arial" w:hAnsi="Arial" w:cs="Arial"/>
          <w:b/>
        </w:rPr>
        <w:t>-2022</w:t>
      </w:r>
      <w:r w:rsidR="00B2041C" w:rsidRPr="00B2041C">
        <w:rPr>
          <w:rFonts w:ascii="Arial" w:hAnsi="Arial" w:cs="Arial"/>
        </w:rPr>
        <w:t xml:space="preserve"> de fecha </w:t>
      </w:r>
      <w:r w:rsidR="00EC4AB5" w:rsidRPr="00EC4AB5">
        <w:rPr>
          <w:rFonts w:ascii="Arial" w:hAnsi="Arial" w:cs="Arial"/>
          <w:b/>
        </w:rPr>
        <w:t>2</w:t>
      </w:r>
      <w:r w:rsidR="001B0533">
        <w:rPr>
          <w:rFonts w:ascii="Arial" w:hAnsi="Arial" w:cs="Arial"/>
          <w:b/>
        </w:rPr>
        <w:t>1</w:t>
      </w:r>
      <w:r w:rsidR="00B2041C" w:rsidRPr="00EC4AB5">
        <w:rPr>
          <w:rFonts w:ascii="Arial" w:hAnsi="Arial" w:cs="Arial"/>
          <w:b/>
        </w:rPr>
        <w:t xml:space="preserve"> de </w:t>
      </w:r>
      <w:r w:rsidR="001B0533">
        <w:rPr>
          <w:rFonts w:ascii="Arial" w:hAnsi="Arial" w:cs="Arial"/>
          <w:b/>
        </w:rPr>
        <w:t xml:space="preserve">Abril </w:t>
      </w:r>
      <w:r w:rsidR="00B2041C" w:rsidRPr="00EC4AB5">
        <w:rPr>
          <w:rFonts w:ascii="Arial" w:hAnsi="Arial" w:cs="Arial"/>
          <w:b/>
        </w:rPr>
        <w:t>de 2022</w:t>
      </w:r>
      <w:r w:rsidR="000A416A">
        <w:rPr>
          <w:rFonts w:ascii="Arial" w:hAnsi="Arial" w:cs="Arial"/>
        </w:rPr>
        <w:t xml:space="preserve"> por un monto de </w:t>
      </w:r>
      <w:r w:rsidR="004445B2" w:rsidRPr="004213B1">
        <w:rPr>
          <w:rFonts w:ascii="Arial" w:hAnsi="Arial" w:cs="Arial"/>
        </w:rPr>
        <w:t xml:space="preserve">$ </w:t>
      </w:r>
      <w:r w:rsidR="004213B1" w:rsidRPr="004213B1">
        <w:rPr>
          <w:rFonts w:ascii="Arial" w:hAnsi="Arial" w:cs="Arial"/>
        </w:rPr>
        <w:t>301,966.87</w:t>
      </w:r>
      <w:r w:rsidR="00C5536D">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proofErr w:type="spellStart"/>
      <w:r w:rsidR="002778BD">
        <w:rPr>
          <w:rFonts w:ascii="Arial" w:hAnsi="Arial" w:cs="Arial"/>
        </w:rPr>
        <w:t>numero</w:t>
      </w:r>
      <w:proofErr w:type="spellEnd"/>
      <w:r w:rsidR="002778BD">
        <w:rPr>
          <w:rFonts w:ascii="Arial" w:hAnsi="Arial" w:cs="Arial"/>
        </w:rPr>
        <w:t xml:space="preserve"> de folio 0000002610-2022,</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7740AA" w:rsidRPr="00C37896" w:rsidRDefault="00385A64" w:rsidP="00385A64">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F633D5">
        <w:rPr>
          <w:rFonts w:ascii="Arial" w:hAnsi="Arial" w:cs="Arial"/>
          <w:b/>
        </w:rPr>
        <w:t>18</w:t>
      </w:r>
      <w:r w:rsidRPr="004445B2">
        <w:rPr>
          <w:rFonts w:ascii="Arial" w:hAnsi="Arial" w:cs="Arial"/>
          <w:b/>
        </w:rPr>
        <w:t xml:space="preserve">  de </w:t>
      </w:r>
      <w:r w:rsidR="001B0533">
        <w:rPr>
          <w:rFonts w:ascii="Arial" w:hAnsi="Arial" w:cs="Arial"/>
          <w:b/>
        </w:rPr>
        <w:t xml:space="preserve">Mayo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C37896" w:rsidRPr="00C37896">
        <w:rPr>
          <w:rFonts w:ascii="Arial" w:hAnsi="Arial" w:cs="Arial"/>
        </w:rPr>
        <w:t>PROCEDIMIENTO</w:t>
      </w:r>
      <w:r w:rsidR="00C37896" w:rsidRPr="00F633D5">
        <w:rPr>
          <w:rFonts w:ascii="Arial" w:hAnsi="Arial" w:cs="Arial"/>
        </w:rPr>
        <w:t xml:space="preserve"> </w:t>
      </w:r>
      <w:r w:rsidR="00F633D5" w:rsidRPr="00F633D5">
        <w:rPr>
          <w:rFonts w:ascii="Arial" w:hAnsi="Arial" w:cs="Arial"/>
        </w:rPr>
        <w:t>1096837</w:t>
      </w:r>
    </w:p>
    <w:p w:rsidR="00385A64" w:rsidRPr="007740AA" w:rsidRDefault="00385A64" w:rsidP="00385A64">
      <w:pPr>
        <w:rPr>
          <w:rFonts w:ascii="Arial" w:hAnsi="Arial" w:cs="Arial"/>
          <w:sz w:val="10"/>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CE1DBF" w:rsidRDefault="00CE1DBF" w:rsidP="00385A64">
      <w:pPr>
        <w:jc w:val="center"/>
        <w:rPr>
          <w:rFonts w:ascii="Arial" w:hAnsi="Arial" w:cs="Arial"/>
        </w:rPr>
      </w:pPr>
    </w:p>
    <w:p w:rsidR="00F633D5" w:rsidRDefault="00F633D5" w:rsidP="00385A64">
      <w:pPr>
        <w:jc w:val="center"/>
        <w:rPr>
          <w:rFonts w:ascii="Arial" w:hAnsi="Arial"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lastRenderedPageBreak/>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F633D5" w:rsidRPr="00DF5020" w:rsidTr="00A55CD1">
        <w:trPr>
          <w:trHeight w:val="330"/>
        </w:trPr>
        <w:tc>
          <w:tcPr>
            <w:tcW w:w="733" w:type="pct"/>
            <w:shd w:val="clear" w:color="000000" w:fill="000000"/>
            <w:vAlign w:val="center"/>
            <w:hideMark/>
          </w:tcPr>
          <w:p w:rsidR="00F633D5" w:rsidRPr="00DF5020" w:rsidRDefault="00F633D5" w:rsidP="00A55CD1">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F633D5" w:rsidRPr="00DF5020" w:rsidRDefault="00F633D5" w:rsidP="00A55CD1">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F633D5" w:rsidRPr="00DF5020" w:rsidRDefault="00F633D5" w:rsidP="00A55CD1">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F633D5" w:rsidRPr="00DF5020" w:rsidRDefault="00F633D5" w:rsidP="00A55CD1">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F633D5" w:rsidRPr="00DF5020" w:rsidTr="00A55CD1">
        <w:trPr>
          <w:trHeight w:val="770"/>
        </w:trPr>
        <w:tc>
          <w:tcPr>
            <w:tcW w:w="733" w:type="pct"/>
            <w:shd w:val="clear" w:color="auto" w:fill="auto"/>
            <w:vAlign w:val="center"/>
            <w:hideMark/>
          </w:tcPr>
          <w:p w:rsidR="00F633D5" w:rsidRPr="00820C57" w:rsidRDefault="00F633D5" w:rsidP="00A55CD1">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F633D5" w:rsidRPr="00820C57" w:rsidRDefault="00F633D5" w:rsidP="00A55CD1">
            <w:pPr>
              <w:jc w:val="center"/>
              <w:rPr>
                <w:rFonts w:ascii="Calibri" w:hAnsi="Calibri"/>
                <w:b/>
                <w:color w:val="000000"/>
                <w:sz w:val="16"/>
                <w:szCs w:val="16"/>
                <w:lang w:val="es-MX" w:eastAsia="es-MX"/>
              </w:rPr>
            </w:pPr>
            <w:r>
              <w:rPr>
                <w:rFonts w:ascii="Calibri" w:hAnsi="Calibri"/>
                <w:b/>
                <w:color w:val="000000"/>
                <w:sz w:val="16"/>
                <w:szCs w:val="16"/>
                <w:lang w:val="es-MX" w:eastAsia="es-MX"/>
              </w:rPr>
              <w:t>18 de Mayo  2022</w:t>
            </w:r>
          </w:p>
        </w:tc>
        <w:tc>
          <w:tcPr>
            <w:tcW w:w="726" w:type="pct"/>
            <w:tcBorders>
              <w:right w:val="single" w:sz="12" w:space="0" w:color="000000"/>
            </w:tcBorders>
            <w:shd w:val="clear" w:color="auto" w:fill="auto"/>
            <w:vAlign w:val="center"/>
            <w:hideMark/>
          </w:tcPr>
          <w:p w:rsidR="00F633D5" w:rsidRPr="00820C57" w:rsidRDefault="00F633D5" w:rsidP="00A55CD1">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0</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F633D5" w:rsidRPr="00820C57" w:rsidRDefault="00CE4221" w:rsidP="00A55CD1">
            <w:pPr>
              <w:jc w:val="center"/>
              <w:rPr>
                <w:rFonts w:ascii="Calibri" w:hAnsi="Calibri"/>
                <w:color w:val="0000FF"/>
                <w:sz w:val="16"/>
                <w:szCs w:val="16"/>
                <w:u w:val="single"/>
                <w:lang w:val="es-MX" w:eastAsia="es-MX"/>
              </w:rPr>
            </w:pPr>
            <w:hyperlink r:id="rId13" w:history="1">
              <w:r w:rsidR="00F633D5"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F633D5" w:rsidRPr="00DF5020" w:rsidTr="00A55CD1">
        <w:trPr>
          <w:trHeight w:val="854"/>
        </w:trPr>
        <w:tc>
          <w:tcPr>
            <w:tcW w:w="733" w:type="pct"/>
            <w:shd w:val="clear" w:color="auto" w:fill="auto"/>
            <w:vAlign w:val="center"/>
            <w:hideMark/>
          </w:tcPr>
          <w:p w:rsidR="00F633D5" w:rsidRPr="00820C57" w:rsidRDefault="00F633D5" w:rsidP="00A55CD1">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F633D5" w:rsidRDefault="00F633D5" w:rsidP="00A55CD1">
            <w:pPr>
              <w:jc w:val="center"/>
              <w:rPr>
                <w:rFonts w:ascii="Calibri" w:hAnsi="Calibri"/>
                <w:b/>
                <w:color w:val="000000"/>
                <w:sz w:val="16"/>
                <w:szCs w:val="16"/>
                <w:lang w:val="es-MX" w:eastAsia="es-MX"/>
              </w:rPr>
            </w:pPr>
          </w:p>
          <w:p w:rsidR="00F633D5" w:rsidRDefault="00F633D5" w:rsidP="00A55CD1">
            <w:pPr>
              <w:jc w:val="center"/>
              <w:rPr>
                <w:rFonts w:ascii="Calibri" w:hAnsi="Calibri"/>
                <w:b/>
                <w:color w:val="000000"/>
                <w:sz w:val="16"/>
                <w:szCs w:val="16"/>
                <w:lang w:val="es-MX" w:eastAsia="es-MX"/>
              </w:rPr>
            </w:pPr>
          </w:p>
          <w:p w:rsidR="00F633D5" w:rsidRPr="00820C57" w:rsidRDefault="00F633D5" w:rsidP="00A55CD1">
            <w:pPr>
              <w:jc w:val="center"/>
              <w:rPr>
                <w:rFonts w:ascii="Calibri" w:hAnsi="Calibri"/>
                <w:b/>
                <w:color w:val="000000"/>
                <w:sz w:val="16"/>
                <w:szCs w:val="16"/>
                <w:lang w:val="es-MX" w:eastAsia="es-MX"/>
              </w:rPr>
            </w:pPr>
            <w:r>
              <w:rPr>
                <w:rFonts w:ascii="Calibri" w:hAnsi="Calibri"/>
                <w:b/>
                <w:color w:val="000000"/>
                <w:sz w:val="16"/>
                <w:szCs w:val="16"/>
                <w:lang w:val="es-MX" w:eastAsia="es-MX"/>
              </w:rPr>
              <w:t>18  de Mayo  de  2022</w:t>
            </w:r>
          </w:p>
        </w:tc>
        <w:tc>
          <w:tcPr>
            <w:tcW w:w="726" w:type="pct"/>
            <w:tcBorders>
              <w:right w:val="single" w:sz="12" w:space="0" w:color="000000"/>
            </w:tcBorders>
            <w:shd w:val="clear" w:color="auto" w:fill="auto"/>
            <w:vAlign w:val="center"/>
            <w:hideMark/>
          </w:tcPr>
          <w:p w:rsidR="00F633D5" w:rsidRPr="00820C57" w:rsidRDefault="00F633D5" w:rsidP="00A55CD1">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6:</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nil"/>
              <w:left w:val="single" w:sz="12" w:space="0" w:color="000000"/>
              <w:bottom w:val="nil"/>
              <w:right w:val="single" w:sz="12" w:space="0" w:color="000000"/>
            </w:tcBorders>
            <w:shd w:val="clear" w:color="auto" w:fill="auto"/>
            <w:vAlign w:val="center"/>
            <w:hideMark/>
          </w:tcPr>
          <w:p w:rsidR="00F633D5" w:rsidRPr="00820C57" w:rsidRDefault="00F633D5" w:rsidP="00A55CD1">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F633D5" w:rsidRPr="00DF5020" w:rsidTr="00A55CD1">
        <w:trPr>
          <w:trHeight w:val="810"/>
        </w:trPr>
        <w:tc>
          <w:tcPr>
            <w:tcW w:w="733" w:type="pct"/>
            <w:shd w:val="clear" w:color="auto" w:fill="auto"/>
            <w:vAlign w:val="center"/>
            <w:hideMark/>
          </w:tcPr>
          <w:p w:rsidR="00F633D5" w:rsidRPr="00820C57" w:rsidRDefault="00F633D5" w:rsidP="00A55CD1">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F633D5" w:rsidRDefault="00F633D5" w:rsidP="00A55CD1">
            <w:pPr>
              <w:jc w:val="center"/>
              <w:rPr>
                <w:rFonts w:ascii="Calibri" w:hAnsi="Calibri"/>
                <w:b/>
                <w:color w:val="000000"/>
                <w:sz w:val="16"/>
                <w:szCs w:val="16"/>
                <w:lang w:val="es-MX" w:eastAsia="es-MX"/>
              </w:rPr>
            </w:pPr>
          </w:p>
          <w:p w:rsidR="00F633D5" w:rsidRDefault="00F633D5" w:rsidP="00A55CD1">
            <w:pPr>
              <w:jc w:val="center"/>
              <w:rPr>
                <w:rFonts w:ascii="Calibri" w:hAnsi="Calibri"/>
                <w:b/>
                <w:color w:val="000000"/>
                <w:sz w:val="16"/>
                <w:szCs w:val="16"/>
                <w:lang w:val="es-MX" w:eastAsia="es-MX"/>
              </w:rPr>
            </w:pPr>
          </w:p>
          <w:p w:rsidR="00F633D5" w:rsidRPr="00820C57" w:rsidRDefault="00F633D5" w:rsidP="00A55CD1">
            <w:pPr>
              <w:jc w:val="center"/>
              <w:rPr>
                <w:rFonts w:ascii="Calibri" w:hAnsi="Calibri"/>
                <w:b/>
                <w:color w:val="000000"/>
                <w:sz w:val="16"/>
                <w:szCs w:val="16"/>
                <w:lang w:val="es-MX" w:eastAsia="es-MX"/>
              </w:rPr>
            </w:pPr>
            <w:r>
              <w:rPr>
                <w:rFonts w:ascii="Calibri" w:hAnsi="Calibri"/>
                <w:b/>
                <w:color w:val="000000"/>
                <w:sz w:val="16"/>
                <w:szCs w:val="16"/>
                <w:lang w:val="es-MX" w:eastAsia="es-MX"/>
              </w:rPr>
              <w:t>18 de Mayo  de  2022</w:t>
            </w:r>
          </w:p>
        </w:tc>
        <w:tc>
          <w:tcPr>
            <w:tcW w:w="2440" w:type="pct"/>
            <w:tcBorders>
              <w:top w:val="nil"/>
            </w:tcBorders>
            <w:shd w:val="clear" w:color="auto" w:fill="auto"/>
            <w:vAlign w:val="center"/>
            <w:hideMark/>
          </w:tcPr>
          <w:p w:rsidR="00F633D5" w:rsidRPr="00820C57" w:rsidRDefault="00F633D5" w:rsidP="00A55CD1">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Pr>
                <w:rFonts w:ascii="Verdana" w:hAnsi="Verdana" w:cs="Arial"/>
                <w:b/>
                <w:color w:val="000000"/>
                <w:sz w:val="16"/>
                <w:szCs w:val="16"/>
                <w:lang w:eastAsia="es-MX"/>
              </w:rPr>
              <w:t>IA-050GYR091-E57</w:t>
            </w:r>
            <w:r w:rsidRPr="00CE1DBF">
              <w:rPr>
                <w:rFonts w:ascii="Verdana" w:hAnsi="Verdana" w:cs="Arial"/>
                <w:b/>
                <w:color w:val="000000"/>
                <w:sz w:val="16"/>
                <w:szCs w:val="16"/>
                <w:lang w:eastAsia="es-MX"/>
              </w:rPr>
              <w:t>-2022</w:t>
            </w:r>
          </w:p>
        </w:tc>
      </w:tr>
      <w:tr w:rsidR="00F633D5" w:rsidRPr="00DF5020" w:rsidTr="00A55CD1">
        <w:trPr>
          <w:trHeight w:val="1215"/>
        </w:trPr>
        <w:tc>
          <w:tcPr>
            <w:tcW w:w="733" w:type="pct"/>
            <w:shd w:val="clear" w:color="auto" w:fill="auto"/>
            <w:vAlign w:val="center"/>
            <w:hideMark/>
          </w:tcPr>
          <w:p w:rsidR="00F633D5" w:rsidRPr="00820C57" w:rsidRDefault="00F633D5" w:rsidP="00A55CD1">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F633D5" w:rsidRPr="00820C57" w:rsidRDefault="00F633D5" w:rsidP="00A55CD1">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NO</w:t>
            </w:r>
          </w:p>
        </w:tc>
        <w:tc>
          <w:tcPr>
            <w:tcW w:w="2440" w:type="pct"/>
            <w:shd w:val="clear" w:color="auto" w:fill="auto"/>
            <w:vAlign w:val="center"/>
            <w:hideMark/>
          </w:tcPr>
          <w:p w:rsidR="00F633D5" w:rsidRPr="00CC620E" w:rsidRDefault="00F633D5" w:rsidP="00A55CD1">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F633D5" w:rsidRPr="00DF5020" w:rsidTr="00A55CD1">
        <w:trPr>
          <w:trHeight w:val="495"/>
        </w:trPr>
        <w:tc>
          <w:tcPr>
            <w:tcW w:w="733" w:type="pct"/>
            <w:shd w:val="clear" w:color="auto" w:fill="auto"/>
            <w:vAlign w:val="center"/>
            <w:hideMark/>
          </w:tcPr>
          <w:p w:rsidR="00F633D5" w:rsidRPr="00820C57" w:rsidRDefault="00F633D5" w:rsidP="00A55CD1">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F633D5" w:rsidRPr="00CE1DBF" w:rsidRDefault="00F633D5" w:rsidP="00A55CD1">
            <w:pPr>
              <w:jc w:val="center"/>
              <w:rPr>
                <w:rFonts w:ascii="Arial" w:eastAsia="Calibri" w:hAnsi="Arial" w:cs="Arial"/>
                <w:sz w:val="22"/>
                <w:lang w:val="es-MX"/>
              </w:rPr>
            </w:pPr>
            <w:r w:rsidRPr="00CE1DBF">
              <w:rPr>
                <w:rFonts w:ascii="Arial" w:hAnsi="Arial"/>
                <w:b/>
                <w:sz w:val="18"/>
                <w:szCs w:val="18"/>
              </w:rPr>
              <w:t xml:space="preserve">INTERNACIONAL </w:t>
            </w:r>
            <w:r>
              <w:rPr>
                <w:rFonts w:ascii="Arial" w:hAnsi="Arial"/>
                <w:b/>
                <w:sz w:val="18"/>
                <w:szCs w:val="18"/>
              </w:rPr>
              <w:t xml:space="preserve">ABIERTO </w:t>
            </w:r>
          </w:p>
          <w:p w:rsidR="00F633D5" w:rsidRPr="00820C57" w:rsidRDefault="00F633D5" w:rsidP="00A55CD1">
            <w:pPr>
              <w:jc w:val="center"/>
              <w:rPr>
                <w:rFonts w:ascii="Calibri" w:hAnsi="Calibri"/>
                <w:color w:val="000000"/>
                <w:sz w:val="16"/>
                <w:szCs w:val="16"/>
                <w:lang w:val="es-MX" w:eastAsia="es-MX"/>
              </w:rPr>
            </w:pPr>
            <w:r w:rsidRPr="00CE1DBF">
              <w:rPr>
                <w:rFonts w:ascii="Arial" w:eastAsia="Calibri" w:hAnsi="Arial" w:cs="Arial"/>
                <w:sz w:val="22"/>
                <w:lang w:val="es-MX"/>
              </w:rPr>
              <w:t xml:space="preserve">(Artículo 28 Fracción </w:t>
            </w:r>
            <w:r>
              <w:rPr>
                <w:rFonts w:ascii="Arial" w:eastAsia="Calibri" w:hAnsi="Arial" w:cs="Arial"/>
                <w:sz w:val="22"/>
                <w:lang w:val="es-MX"/>
              </w:rPr>
              <w:t>I</w:t>
            </w:r>
            <w:r w:rsidRPr="00CE1DBF">
              <w:rPr>
                <w:rFonts w:ascii="Arial" w:eastAsia="Calibri" w:hAnsi="Arial" w:cs="Arial"/>
                <w:sz w:val="22"/>
                <w:lang w:val="es-MX"/>
              </w:rPr>
              <w:t>II, de la LAASSP)</w:t>
            </w:r>
          </w:p>
        </w:tc>
      </w:tr>
      <w:tr w:rsidR="00F633D5" w:rsidRPr="00DF5020" w:rsidTr="00A55CD1">
        <w:trPr>
          <w:trHeight w:val="782"/>
        </w:trPr>
        <w:tc>
          <w:tcPr>
            <w:tcW w:w="733" w:type="pct"/>
            <w:shd w:val="clear" w:color="auto" w:fill="auto"/>
            <w:vAlign w:val="center"/>
            <w:hideMark/>
          </w:tcPr>
          <w:p w:rsidR="00F633D5" w:rsidRPr="00CC620E" w:rsidRDefault="00F633D5" w:rsidP="00A55CD1">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F633D5" w:rsidRPr="00DF5020" w:rsidRDefault="00F633D5" w:rsidP="00A55CD1">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lastRenderedPageBreak/>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lastRenderedPageBreak/>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lastRenderedPageBreak/>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645408">
        <w:rPr>
          <w:rFonts w:ascii="Arial" w:hAnsi="Arial" w:cs="Arial"/>
          <w:bCs/>
          <w:sz w:val="20"/>
          <w:szCs w:val="22"/>
        </w:rPr>
        <w:t>Design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Examination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Certificate</w:t>
      </w:r>
      <w:proofErr w:type="spellEnd"/>
      <w:r w:rsidRPr="00645408">
        <w:rPr>
          <w:rFonts w:ascii="Arial" w:hAnsi="Arial" w:cs="Arial"/>
          <w:bCs/>
          <w:sz w:val="20"/>
          <w:szCs w:val="22"/>
        </w:rPr>
        <w:t xml:space="preserve">, FDA 510, PMA/510(k), </w:t>
      </w:r>
      <w:proofErr w:type="spellStart"/>
      <w:r w:rsidRPr="00645408">
        <w:rPr>
          <w:rFonts w:ascii="Arial" w:hAnsi="Arial" w:cs="Arial"/>
          <w:bCs/>
          <w:sz w:val="20"/>
          <w:szCs w:val="22"/>
        </w:rPr>
        <w:t>cGMP</w:t>
      </w:r>
      <w:proofErr w:type="spellEnd"/>
      <w:r w:rsidRPr="00645408">
        <w:rPr>
          <w:rFonts w:ascii="Arial" w:hAnsi="Arial" w:cs="Arial"/>
          <w:bCs/>
          <w:sz w:val="20"/>
          <w:szCs w:val="22"/>
        </w:rPr>
        <w:t>, TVU o equivalente.</w:t>
      </w:r>
    </w:p>
    <w:p w:rsidR="00CF704D" w:rsidRPr="00645408" w:rsidRDefault="00CF704D" w:rsidP="00DB084B">
      <w:pPr>
        <w:numPr>
          <w:ilvl w:val="1"/>
          <w:numId w:val="20"/>
        </w:numPr>
        <w:suppressAutoHyphens/>
        <w:ind w:left="993" w:hanging="284"/>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los artículos </w:t>
      </w:r>
      <w:r w:rsidRPr="00645408">
        <w:rPr>
          <w:rFonts w:ascii="Arial" w:hAnsi="Arial" w:cs="Arial"/>
          <w:bCs/>
          <w:sz w:val="20"/>
          <w:szCs w:val="22"/>
        </w:rPr>
        <w:lastRenderedPageBreak/>
        <w:t>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lastRenderedPageBreak/>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Además </w:t>
      </w:r>
      <w:proofErr w:type="spellStart"/>
      <w:r w:rsidRPr="003118BB">
        <w:rPr>
          <w:rFonts w:ascii="Arial" w:hAnsi="Arial" w:cs="Arial"/>
          <w:sz w:val="20"/>
          <w:szCs w:val="20"/>
        </w:rPr>
        <w:t>debera</w:t>
      </w:r>
      <w:proofErr w:type="spellEnd"/>
      <w:r w:rsidRPr="003118BB">
        <w:rPr>
          <w:rFonts w:ascii="Arial" w:hAnsi="Arial" w:cs="Arial"/>
          <w:sz w:val="20"/>
          <w:szCs w:val="20"/>
        </w:rPr>
        <w:t xml:space="preserve"> entregar para pago pedido original, remisión en la que se hace constar la </w:t>
      </w:r>
      <w:proofErr w:type="spellStart"/>
      <w:r w:rsidRPr="003118BB">
        <w:rPr>
          <w:rFonts w:ascii="Arial" w:hAnsi="Arial" w:cs="Arial"/>
          <w:sz w:val="20"/>
          <w:szCs w:val="20"/>
        </w:rPr>
        <w:t>recepcion</w:t>
      </w:r>
      <w:proofErr w:type="spellEnd"/>
      <w:r w:rsidRPr="003118BB">
        <w:rPr>
          <w:rFonts w:ascii="Arial" w:hAnsi="Arial" w:cs="Arial"/>
          <w:sz w:val="20"/>
          <w:szCs w:val="20"/>
        </w:rPr>
        <w:t xml:space="preserve">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18BB">
        <w:rPr>
          <w:rFonts w:ascii="Arial" w:hAnsi="Arial" w:cs="Arial"/>
          <w:sz w:val="20"/>
          <w:szCs w:val="20"/>
        </w:rPr>
        <w:t>Millenium</w:t>
      </w:r>
      <w:proofErr w:type="spellEnd"/>
      <w:r w:rsidRPr="003118BB">
        <w:rPr>
          <w:rFonts w:ascii="Arial" w:hAnsi="Arial" w:cs="Arial"/>
          <w:sz w:val="20"/>
          <w:szCs w:val="20"/>
        </w:rPr>
        <w:t xml:space="preserve">.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w:t>
      </w:r>
      <w:proofErr w:type="spellStart"/>
      <w:r w:rsidRPr="000C1213">
        <w:rPr>
          <w:rFonts w:ascii="Arial" w:eastAsiaTheme="minorHAnsi" w:hAnsi="Arial" w:cs="Arial"/>
          <w:sz w:val="20"/>
          <w:szCs w:val="20"/>
          <w:lang w:val="es-MX"/>
        </w:rPr>
        <w:t>apartir</w:t>
      </w:r>
      <w:proofErr w:type="spellEnd"/>
      <w:r w:rsidRPr="000C1213">
        <w:rPr>
          <w:rFonts w:ascii="Arial" w:eastAsiaTheme="minorHAnsi" w:hAnsi="Arial" w:cs="Arial"/>
          <w:sz w:val="20"/>
          <w:szCs w:val="20"/>
          <w:lang w:val="es-MX"/>
        </w:rPr>
        <w:t xml:space="preserve">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USO DE CFDI: CLAVE S01 </w:t>
      </w:r>
      <w:proofErr w:type="gramStart"/>
      <w:r w:rsidRPr="000C1213">
        <w:rPr>
          <w:rFonts w:ascii="Arial" w:hAnsi="Arial" w:cs="Arial"/>
          <w:sz w:val="20"/>
          <w:szCs w:val="20"/>
        </w:rPr>
        <w:t>“ SIN</w:t>
      </w:r>
      <w:proofErr w:type="gramEnd"/>
      <w:r w:rsidRPr="000C1213">
        <w:rPr>
          <w:rFonts w:ascii="Arial" w:hAnsi="Arial" w:cs="Arial"/>
          <w:sz w:val="20"/>
          <w:szCs w:val="20"/>
        </w:rPr>
        <w:t xml:space="preserve">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lastRenderedPageBreak/>
        <w:t>E</w:t>
      </w:r>
      <w:r w:rsidRPr="000E2F3E">
        <w:rPr>
          <w:rFonts w:ascii="Arial" w:eastAsiaTheme="minorEastAsia" w:hAnsi="Arial" w:cs="Arial"/>
          <w:sz w:val="20"/>
          <w:szCs w:val="24"/>
          <w:lang w:val="es-ES_tradnl"/>
        </w:rPr>
        <w:t xml:space="preserve">stado de cuenta, que incluya la CLABE (Clave Bancaria Estandarizada 18 </w:t>
      </w:r>
      <w:proofErr w:type="spellStart"/>
      <w:r w:rsidRPr="000E2F3E">
        <w:rPr>
          <w:rFonts w:ascii="Arial" w:eastAsiaTheme="minorEastAsia" w:hAnsi="Arial" w:cs="Arial"/>
          <w:sz w:val="20"/>
          <w:szCs w:val="24"/>
          <w:lang w:val="es-ES_tradnl"/>
        </w:rPr>
        <w:t>digitos</w:t>
      </w:r>
      <w:proofErr w:type="spellEnd"/>
      <w:r w:rsidRPr="000E2F3E">
        <w:rPr>
          <w:rFonts w:ascii="Arial" w:eastAsiaTheme="minorEastAsia" w:hAnsi="Arial" w:cs="Arial"/>
          <w:sz w:val="20"/>
          <w:szCs w:val="24"/>
          <w:lang w:val="es-ES_tradnl"/>
        </w:rPr>
        <w:t>)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w:t>
      </w:r>
      <w:proofErr w:type="spellStart"/>
      <w:r w:rsidRPr="000E2F3E">
        <w:rPr>
          <w:rFonts w:ascii="Arial" w:eastAsiaTheme="minorHAnsi" w:hAnsi="Arial" w:cs="Arial"/>
          <w:sz w:val="20"/>
          <w:szCs w:val="20"/>
          <w:lang w:val="es-MX"/>
        </w:rPr>
        <w:t>ext</w:t>
      </w:r>
      <w:proofErr w:type="spellEnd"/>
      <w:r w:rsidRPr="000E2F3E">
        <w:rPr>
          <w:rFonts w:ascii="Arial" w:eastAsiaTheme="minorHAnsi" w:hAnsi="Arial" w:cs="Arial"/>
          <w:sz w:val="20"/>
          <w:szCs w:val="20"/>
          <w:lang w:val="es-MX"/>
        </w:rPr>
        <w:t xml:space="preserve">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 xml:space="preserve">a través del Sistema de Contrataciones Gubernamentales </w:t>
      </w:r>
      <w:proofErr w:type="spellStart"/>
      <w:r>
        <w:rPr>
          <w:rFonts w:ascii="Arial" w:hAnsi="Arial" w:cs="Arial"/>
          <w:sz w:val="20"/>
        </w:rPr>
        <w:t>CompraNet</w:t>
      </w:r>
      <w:proofErr w:type="spellEnd"/>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5536D" w:rsidP="00CF704D">
      <w:pPr>
        <w:numPr>
          <w:ilvl w:val="0"/>
          <w:numId w:val="11"/>
        </w:numPr>
        <w:ind w:left="851" w:hanging="567"/>
        <w:jc w:val="both"/>
        <w:rPr>
          <w:rFonts w:ascii="Arial" w:hAnsi="Arial" w:cs="Arial"/>
          <w:b/>
          <w:sz w:val="20"/>
        </w:rPr>
      </w:pPr>
      <w:r>
        <w:rPr>
          <w:rFonts w:ascii="Arial" w:hAnsi="Arial" w:cs="Arial"/>
          <w:sz w:val="20"/>
        </w:rPr>
        <w:t>F</w:t>
      </w:r>
      <w:r w:rsidRPr="00C5536D">
        <w:rPr>
          <w:rFonts w:ascii="Arial" w:hAnsi="Arial" w:cs="Arial"/>
          <w:sz w:val="20"/>
        </w:rPr>
        <w:t xml:space="preserve">ormato para la manifestación que deberán presentar los proveedores que participen en la </w:t>
      </w:r>
      <w:proofErr w:type="spellStart"/>
      <w:r w:rsidRPr="00C5536D">
        <w:rPr>
          <w:rFonts w:ascii="Arial" w:hAnsi="Arial" w:cs="Arial"/>
          <w:sz w:val="20"/>
        </w:rPr>
        <w:t>invitacion</w:t>
      </w:r>
      <w:proofErr w:type="spellEnd"/>
      <w:r w:rsidRPr="00C5536D">
        <w:rPr>
          <w:rFonts w:ascii="Arial" w:hAnsi="Arial" w:cs="Arial"/>
          <w:sz w:val="20"/>
        </w:rPr>
        <w:t xml:space="preserve"> a cuando menos tres personas de </w:t>
      </w:r>
      <w:proofErr w:type="spellStart"/>
      <w:r w:rsidRPr="00C5536D">
        <w:rPr>
          <w:rFonts w:ascii="Arial" w:hAnsi="Arial" w:cs="Arial"/>
          <w:sz w:val="20"/>
        </w:rPr>
        <w:t>caracter</w:t>
      </w:r>
      <w:proofErr w:type="spellEnd"/>
      <w:r w:rsidRPr="00C5536D">
        <w:rPr>
          <w:rFonts w:ascii="Arial" w:hAnsi="Arial" w:cs="Arial"/>
          <w:sz w:val="20"/>
        </w:rPr>
        <w:t xml:space="preserve"> internacional bajo cobertura de tratados para la adquisición de bienes, y dar cumplimiento a lo dispuesto en la regla 5.2.</w:t>
      </w:r>
      <w:r w:rsidRPr="00320806">
        <w:rPr>
          <w:rFonts w:ascii="Arial" w:hAnsi="Arial" w:cs="Arial"/>
          <w:sz w:val="20"/>
        </w:rPr>
        <w:t xml:space="preserve"> </w:t>
      </w:r>
      <w:r w:rsidR="00511F96">
        <w:rPr>
          <w:rFonts w:ascii="Arial" w:hAnsi="Arial" w:cs="Arial"/>
          <w:b/>
          <w:sz w:val="20"/>
        </w:rPr>
        <w:t xml:space="preserve">Anexo  </w:t>
      </w:r>
      <w:r>
        <w:rPr>
          <w:rFonts w:ascii="Arial" w:hAnsi="Arial" w:cs="Arial"/>
          <w:b/>
          <w:sz w:val="20"/>
        </w:rPr>
        <w:t>5</w:t>
      </w:r>
      <w:r w:rsidR="00CF704D" w:rsidRPr="00320806">
        <w:rPr>
          <w:rFonts w:ascii="Arial" w:hAnsi="Arial" w:cs="Arial"/>
          <w:b/>
          <w:sz w:val="20"/>
        </w:rPr>
        <w:t xml:space="preserve"> (</w:t>
      </w:r>
      <w:r w:rsidR="00511F96">
        <w:rPr>
          <w:rFonts w:ascii="Arial" w:hAnsi="Arial" w:cs="Arial"/>
          <w:b/>
          <w:sz w:val="20"/>
        </w:rPr>
        <w:t>Cuatro</w:t>
      </w:r>
      <w:r w:rsidR="00CF704D" w:rsidRPr="00320806">
        <w:rPr>
          <w:rFonts w:ascii="Arial" w:hAnsi="Arial" w:cs="Arial"/>
          <w:b/>
          <w:sz w:val="20"/>
        </w:rPr>
        <w:t>).</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D91F7B" w:rsidRPr="002E5C82" w:rsidRDefault="00D91F7B" w:rsidP="00D91F7B">
      <w:pPr>
        <w:numPr>
          <w:ilvl w:val="0"/>
          <w:numId w:val="11"/>
        </w:numPr>
        <w:ind w:left="851" w:hanging="567"/>
        <w:jc w:val="both"/>
        <w:rPr>
          <w:rFonts w:ascii="Arial" w:hAnsi="Arial" w:cs="Arial"/>
          <w:sz w:val="20"/>
        </w:rPr>
      </w:pPr>
      <w:r w:rsidRPr="00CE1DBF">
        <w:rPr>
          <w:rFonts w:ascii="Arial" w:hAnsi="Arial" w:cs="Arial"/>
          <w:sz w:val="20"/>
        </w:rPr>
        <w:t>Para avalar la calidad de los</w:t>
      </w:r>
      <w:r w:rsidRPr="002E5C82">
        <w:rPr>
          <w:rFonts w:ascii="Arial" w:hAnsi="Arial" w:cs="Arial"/>
          <w:sz w:val="20"/>
        </w:rPr>
        <w:t xml:space="preserve"> bienes, el oferente deberá presentar la siguiente documentación:</w:t>
      </w:r>
    </w:p>
    <w:p w:rsidR="00D91F7B" w:rsidRDefault="00D91F7B" w:rsidP="00D91F7B">
      <w:pPr>
        <w:jc w:val="both"/>
        <w:rPr>
          <w:rFonts w:ascii="Arial" w:hAnsi="Arial" w:cs="Arial"/>
          <w:b/>
          <w:sz w:val="20"/>
        </w:rPr>
      </w:pPr>
    </w:p>
    <w:p w:rsidR="00D91F7B" w:rsidRDefault="00D91F7B" w:rsidP="00D91F7B">
      <w:pPr>
        <w:pStyle w:val="Sinespaciado"/>
        <w:numPr>
          <w:ilvl w:val="0"/>
          <w:numId w:val="36"/>
        </w:numPr>
        <w:tabs>
          <w:tab w:val="left" w:pos="284"/>
        </w:tabs>
        <w:ind w:left="993" w:hanging="142"/>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D91F7B" w:rsidRDefault="00D91F7B" w:rsidP="00D91F7B">
      <w:pPr>
        <w:pStyle w:val="Sinespaciado"/>
        <w:tabs>
          <w:tab w:val="left" w:pos="284"/>
        </w:tabs>
        <w:ind w:left="993"/>
        <w:jc w:val="both"/>
        <w:rPr>
          <w:rFonts w:ascii="Arial" w:hAnsi="Arial" w:cs="Arial"/>
          <w:sz w:val="20"/>
          <w:szCs w:val="20"/>
        </w:rPr>
      </w:pPr>
    </w:p>
    <w:p w:rsidR="00D91F7B" w:rsidRDefault="00D91F7B" w:rsidP="00D91F7B">
      <w:pPr>
        <w:pStyle w:val="Sinespaciado"/>
        <w:numPr>
          <w:ilvl w:val="0"/>
          <w:numId w:val="36"/>
        </w:numPr>
        <w:tabs>
          <w:tab w:val="left" w:pos="284"/>
        </w:tabs>
        <w:ind w:left="993" w:hanging="142"/>
        <w:contextualSpacing/>
        <w:jc w:val="both"/>
        <w:rPr>
          <w:rFonts w:ascii="Arial" w:hAnsi="Arial" w:cs="Arial"/>
          <w:sz w:val="20"/>
          <w:szCs w:val="20"/>
        </w:rPr>
      </w:pPr>
      <w:r w:rsidRPr="00960103">
        <w:rPr>
          <w:rFonts w:ascii="Arial" w:hAnsi="Arial" w:cs="Arial"/>
          <w:sz w:val="20"/>
          <w:szCs w:val="20"/>
        </w:rPr>
        <w:t>En caso de que el Registro Sanitario no se encuentre dentro del periodo de vigencia de 5 años, conforme al artículo 376 de la Ley General de Salud, deberá presentar:</w:t>
      </w:r>
    </w:p>
    <w:p w:rsidR="00D91F7B" w:rsidRDefault="00D91F7B" w:rsidP="00D91F7B">
      <w:pPr>
        <w:pStyle w:val="Prrafodelista"/>
        <w:spacing w:after="0" w:line="240" w:lineRule="auto"/>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Registro Sanitario sometido a prórroga.</w:t>
      </w:r>
    </w:p>
    <w:p w:rsidR="00D91F7B" w:rsidRDefault="00D91F7B" w:rsidP="00D91F7B">
      <w:pPr>
        <w:pStyle w:val="Sinespaciado"/>
        <w:tabs>
          <w:tab w:val="left" w:pos="284"/>
        </w:tabs>
        <w:ind w:left="1276" w:hanging="283"/>
        <w:contextualSpacing/>
        <w:jc w:val="both"/>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acuse de recibo del trámite de prórroga del Registro Sanitario, presentado ante la COFEPRIS.</w:t>
      </w:r>
    </w:p>
    <w:p w:rsidR="00D91F7B" w:rsidRDefault="00D91F7B" w:rsidP="00D91F7B">
      <w:pPr>
        <w:pStyle w:val="Prrafodelista"/>
        <w:tabs>
          <w:tab w:val="left" w:pos="2842"/>
        </w:tabs>
        <w:spacing w:after="0" w:line="240" w:lineRule="auto"/>
        <w:ind w:left="1276" w:hanging="283"/>
        <w:rPr>
          <w:rFonts w:ascii="Arial" w:hAnsi="Arial" w:cs="Arial"/>
          <w:sz w:val="20"/>
          <w:szCs w:val="20"/>
        </w:rPr>
      </w:pPr>
      <w:r>
        <w:rPr>
          <w:rFonts w:ascii="Arial" w:hAnsi="Arial" w:cs="Arial"/>
          <w:sz w:val="20"/>
          <w:szCs w:val="20"/>
        </w:rPr>
        <w:tab/>
      </w: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 xml:space="preserve">Carta en hoja membretada y firmada por el representante legal del Titular del Registro Sanitario en donde </w:t>
      </w:r>
      <w:r w:rsidRPr="00960103">
        <w:rPr>
          <w:rFonts w:ascii="Arial" w:hAnsi="Arial" w:cs="Arial"/>
          <w:b/>
          <w:sz w:val="20"/>
          <w:szCs w:val="20"/>
        </w:rPr>
        <w:t>“Bajo Protesta de Decir Verdad”</w:t>
      </w:r>
      <w:r w:rsidRPr="00960103">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D91F7B" w:rsidRDefault="00D91F7B" w:rsidP="00D91F7B">
      <w:pPr>
        <w:pStyle w:val="Prrafodelista"/>
        <w:spacing w:after="0" w:line="240" w:lineRule="auto"/>
        <w:ind w:left="1276" w:hanging="283"/>
        <w:rPr>
          <w:rFonts w:ascii="Arial" w:hAnsi="Arial" w:cs="Arial"/>
          <w:sz w:val="20"/>
          <w:szCs w:val="20"/>
        </w:rPr>
      </w:pPr>
    </w:p>
    <w:p w:rsidR="00CF704D" w:rsidRP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Cuente con Opiniones de cumplimiento positivas y vigentes del  IMSS, SAT e INFONAVIT</w:t>
      </w:r>
      <w:r>
        <w:rPr>
          <w:rFonts w:ascii="Arial" w:hAnsi="Arial" w:cs="Arial"/>
          <w:sz w:val="20"/>
          <w:szCs w:val="20"/>
        </w:rPr>
        <w:t>.</w:t>
      </w:r>
      <w:r w:rsidRPr="00960103">
        <w:rPr>
          <w:rFonts w:ascii="Arial" w:hAnsi="Arial" w:cs="Arial"/>
          <w:sz w:val="20"/>
          <w:szCs w:val="20"/>
        </w:rPr>
        <w:t xml:space="preserve"> </w:t>
      </w:r>
      <w:r w:rsidR="00CF704D" w:rsidRPr="00D91F7B">
        <w:rPr>
          <w:rFonts w:ascii="Arial" w:hAnsi="Arial" w:cs="Arial"/>
          <w:sz w:val="20"/>
          <w:szCs w:val="20"/>
        </w:rPr>
        <w:t xml:space="preserve"> </w:t>
      </w: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C5536D"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5536D" w:rsidRDefault="00C5536D" w:rsidP="00C5536D">
      <w:pPr>
        <w:pStyle w:val="Sinespaciado"/>
        <w:ind w:left="709"/>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2E5C82">
        <w:rPr>
          <w:rFonts w:ascii="Arial" w:hAnsi="Arial" w:cs="Arial"/>
          <w:sz w:val="20"/>
        </w:rPr>
        <w:t>CompraNet</w:t>
      </w:r>
      <w:proofErr w:type="spellEnd"/>
      <w:r w:rsidRPr="002E5C82">
        <w:rPr>
          <w:rFonts w:ascii="Arial" w:hAnsi="Arial" w:cs="Arial"/>
          <w:sz w:val="20"/>
        </w:rPr>
        <w: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 xml:space="preserve">Cuando el precio ofertado sea superior a un 10% con respecto a la mediana de la Investigación de Mercado </w:t>
      </w:r>
      <w:proofErr w:type="spellStart"/>
      <w:r>
        <w:rPr>
          <w:rFonts w:ascii="Arial" w:hAnsi="Arial" w:cs="Arial"/>
          <w:sz w:val="20"/>
        </w:rPr>
        <w:t>ó</w:t>
      </w:r>
      <w:proofErr w:type="spellEnd"/>
      <w:r>
        <w:rPr>
          <w:rFonts w:ascii="Arial" w:hAnsi="Arial" w:cs="Arial"/>
          <w:sz w:val="20"/>
        </w:rPr>
        <w:t xml:space="preserve">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C5536D"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5536D" w:rsidRPr="00DB5B4C" w:rsidRDefault="00C5536D" w:rsidP="00C5536D">
      <w:pPr>
        <w:ind w:left="720"/>
        <w:jc w:val="both"/>
        <w:rPr>
          <w:rFonts w:ascii="Arial" w:hAnsi="Arial" w:cs="Arial"/>
          <w:sz w:val="20"/>
        </w:rPr>
      </w:pPr>
    </w:p>
    <w:p w:rsidR="00CF704D" w:rsidRDefault="00CF704D" w:rsidP="00CF704D">
      <w:pPr>
        <w:numPr>
          <w:ilvl w:val="0"/>
          <w:numId w:val="6"/>
        </w:numPr>
        <w:jc w:val="both"/>
        <w:rPr>
          <w:rFonts w:ascii="Arial" w:hAnsi="Arial" w:cs="Arial"/>
          <w:b/>
          <w:sz w:val="20"/>
        </w:rPr>
      </w:pPr>
      <w:r w:rsidRPr="003221F7">
        <w:rPr>
          <w:rFonts w:ascii="Arial" w:hAnsi="Arial" w:cs="Arial"/>
          <w:b/>
          <w:sz w:val="20"/>
        </w:rPr>
        <w:t>ACREDITACIÓN DE ENCONTRARSE AL CORRIENTE DE SUS OBLIGACIONES FISCALES.</w:t>
      </w:r>
    </w:p>
    <w:p w:rsidR="00CF704D" w:rsidRDefault="00CF704D" w:rsidP="00CF704D">
      <w:pPr>
        <w:jc w:val="center"/>
        <w:rPr>
          <w:rFonts w:ascii="Arial" w:hAnsi="Arial" w:cs="Arial"/>
          <w:b/>
          <w:sz w:val="20"/>
        </w:rPr>
      </w:pPr>
    </w:p>
    <w:p w:rsidR="00D91F7B" w:rsidRDefault="00D91F7B" w:rsidP="00D91F7B">
      <w:pPr>
        <w:numPr>
          <w:ilvl w:val="1"/>
          <w:numId w:val="6"/>
        </w:numPr>
        <w:ind w:left="709" w:hanging="425"/>
        <w:jc w:val="both"/>
        <w:rPr>
          <w:rFonts w:ascii="Arial" w:hAnsi="Arial" w:cs="Arial"/>
          <w:sz w:val="20"/>
        </w:rPr>
      </w:pPr>
      <w:r w:rsidRPr="00136004">
        <w:rPr>
          <w:rFonts w:ascii="Arial" w:hAnsi="Arial" w:cs="Arial"/>
          <w:sz w:val="20"/>
        </w:rPr>
        <w:t>El instituto no adquirirá bienes o contratará servicios con los particulares que se señala en las fracciones I, II, III y IV del artículo 32-D del Código Fiscal de la Federación.</w:t>
      </w:r>
    </w:p>
    <w:p w:rsidR="00D91F7B" w:rsidRDefault="00D91F7B" w:rsidP="00D91F7B">
      <w:pPr>
        <w:ind w:left="709"/>
        <w:jc w:val="both"/>
        <w:rPr>
          <w:rFonts w:ascii="Arial" w:hAnsi="Arial" w:cs="Arial"/>
          <w:sz w:val="20"/>
        </w:rPr>
      </w:pPr>
    </w:p>
    <w:p w:rsidR="00D91F7B" w:rsidRPr="00C3226D" w:rsidRDefault="00D91F7B" w:rsidP="00D91F7B">
      <w:pPr>
        <w:numPr>
          <w:ilvl w:val="1"/>
          <w:numId w:val="6"/>
        </w:numPr>
        <w:ind w:left="709" w:hanging="425"/>
        <w:jc w:val="both"/>
        <w:rPr>
          <w:rFonts w:ascii="Arial" w:hAnsi="Arial" w:cs="Arial"/>
          <w:sz w:val="20"/>
        </w:rPr>
      </w:pPr>
      <w:r w:rsidRPr="00124AC6">
        <w:rPr>
          <w:rFonts w:ascii="Arial" w:hAnsi="Arial" w:cs="Arial"/>
          <w:sz w:val="20"/>
        </w:rPr>
        <w:t>El (los) licitante(s)</w:t>
      </w:r>
      <w:r w:rsidRPr="00C3226D">
        <w:rPr>
          <w:rFonts w:ascii="Arial" w:hAnsi="Arial" w:cs="Arial"/>
          <w:sz w:val="20"/>
        </w:rPr>
        <w:t xml:space="preserve">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términos que establece el artículo 32D del Código Fiscal de la Federación y la Resolución Miscelánea Fiscal para 2022, publicada en el Diario Oficial de la Federación el 27 de Diciembre de 2021. Deberá presentar opinión de cumplimiento de obligaciones fiscales en materia de seguridad social conforme al siguiente procedimiento:</w:t>
      </w:r>
    </w:p>
    <w:p w:rsidR="00D91F7B" w:rsidRPr="00877F21" w:rsidRDefault="00D91F7B" w:rsidP="00D91F7B">
      <w:pPr>
        <w:tabs>
          <w:tab w:val="left" w:pos="3283"/>
        </w:tabs>
        <w:ind w:firstLine="12"/>
        <w:jc w:val="both"/>
        <w:rPr>
          <w:rFonts w:ascii="Arial" w:hAnsi="Arial" w:cs="Arial"/>
          <w:sz w:val="20"/>
        </w:rPr>
      </w:pPr>
    </w:p>
    <w:p w:rsidR="00D91F7B" w:rsidRPr="00877F21" w:rsidRDefault="00D91F7B" w:rsidP="00D91F7B">
      <w:pPr>
        <w:pStyle w:val="Texto0"/>
        <w:spacing w:after="0" w:line="240" w:lineRule="auto"/>
        <w:ind w:left="993" w:hanging="284"/>
        <w:rPr>
          <w:rFonts w:cs="Arial"/>
          <w:sz w:val="20"/>
        </w:rPr>
      </w:pPr>
      <w:r w:rsidRPr="00877F21">
        <w:rPr>
          <w:rFonts w:cs="Arial"/>
          <w:sz w:val="20"/>
        </w:rPr>
        <w:t>I.</w:t>
      </w:r>
      <w:r w:rsidRPr="00877F21">
        <w:rPr>
          <w:rFonts w:cs="Arial"/>
          <w:sz w:val="20"/>
        </w:rPr>
        <w:tab/>
        <w:t>Ingresar en la página de internet del Instituto (</w:t>
      </w:r>
      <w:r w:rsidRPr="00877F21">
        <w:rPr>
          <w:rFonts w:cs="Arial"/>
          <w:sz w:val="20"/>
          <w:u w:val="single"/>
        </w:rPr>
        <w:t>www.imss.gob.mx),</w:t>
      </w:r>
      <w:r w:rsidRPr="00877F21">
        <w:rPr>
          <w:rFonts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877F21" w:rsidRDefault="00D91F7B" w:rsidP="00D91F7B">
      <w:pPr>
        <w:pStyle w:val="Texto0"/>
        <w:spacing w:after="0" w:line="240" w:lineRule="auto"/>
        <w:ind w:left="993" w:hanging="284"/>
        <w:rPr>
          <w:rFonts w:cs="Arial"/>
          <w:sz w:val="20"/>
        </w:rPr>
      </w:pPr>
      <w:r w:rsidRPr="00877F21">
        <w:rPr>
          <w:rFonts w:cs="Arial"/>
          <w:sz w:val="20"/>
        </w:rPr>
        <w:t>II.</w:t>
      </w:r>
      <w:r w:rsidRPr="00877F21">
        <w:rPr>
          <w:rFonts w:cs="Arial"/>
          <w:sz w:val="20"/>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D91F7B" w:rsidRPr="00877F21" w:rsidRDefault="00D91F7B" w:rsidP="00D91F7B">
      <w:pPr>
        <w:pStyle w:val="Texto0"/>
        <w:spacing w:after="0" w:line="240" w:lineRule="auto"/>
        <w:ind w:left="993" w:hanging="284"/>
        <w:rPr>
          <w:rFonts w:cs="Arial"/>
          <w:sz w:val="20"/>
        </w:rPr>
      </w:pPr>
      <w:r w:rsidRPr="00877F21">
        <w:rPr>
          <w:rFonts w:cs="Arial"/>
          <w:sz w:val="20"/>
        </w:rPr>
        <w:t>III.</w:t>
      </w:r>
      <w:r w:rsidRPr="00877F21">
        <w:rPr>
          <w:rFonts w:cs="Arial"/>
          <w:sz w:val="20"/>
        </w:rPr>
        <w:tab/>
        <w:t>Después de elegir la opción “Opinión de cumplimiento”, el particular podrá imprimir el documento que contiene la opinión de cumplimiento de obligaciones fiscales en materia de seguridad social.</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91F7B">
      <w:pPr>
        <w:pStyle w:val="Texto0"/>
        <w:spacing w:after="0" w:line="240" w:lineRule="auto"/>
        <w:ind w:left="993" w:firstLine="0"/>
        <w:rPr>
          <w:rFonts w:cs="Arial"/>
          <w:sz w:val="20"/>
        </w:rPr>
      </w:pPr>
      <w:r w:rsidRPr="00877F21">
        <w:rPr>
          <w:rFonts w:cs="Arial"/>
          <w:sz w:val="20"/>
        </w:rPr>
        <w:t>La multicitada opinión, se generará atendiendo a la situación fiscal en materia de seguridad social del particular en los siguientes sentidos:</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25E42">
      <w:pPr>
        <w:pStyle w:val="Texto0"/>
        <w:spacing w:after="0" w:line="240" w:lineRule="auto"/>
        <w:ind w:left="2124" w:hanging="1131"/>
        <w:rPr>
          <w:rFonts w:cs="Arial"/>
          <w:sz w:val="20"/>
        </w:rPr>
      </w:pPr>
      <w:r w:rsidRPr="00877F21">
        <w:rPr>
          <w:rFonts w:cs="Arial"/>
          <w:b/>
          <w:sz w:val="20"/>
        </w:rPr>
        <w:t>Positiva.-</w:t>
      </w:r>
      <w:r w:rsidRPr="00877F21">
        <w:rPr>
          <w:rFonts w:cs="Arial"/>
          <w:sz w:val="20"/>
        </w:rPr>
        <w:t xml:space="preserve"> </w:t>
      </w:r>
      <w:r w:rsidRPr="00877F21">
        <w:rPr>
          <w:rFonts w:cs="Arial"/>
          <w:sz w:val="20"/>
        </w:rPr>
        <w:tab/>
        <w:t>Cuando el licitante esté inscrito ante el Instituto y al corriente en el cumplimiento de las obligaciones que se consideran en los incisos a) y b) de este procedimiento.</w:t>
      </w:r>
    </w:p>
    <w:p w:rsidR="00CC4D9B" w:rsidRDefault="00D91F7B" w:rsidP="00D25E42">
      <w:pPr>
        <w:tabs>
          <w:tab w:val="num" w:pos="1701"/>
        </w:tabs>
        <w:ind w:left="2124" w:hanging="1131"/>
        <w:jc w:val="both"/>
        <w:rPr>
          <w:rFonts w:cs="Arial"/>
          <w:sz w:val="20"/>
        </w:rPr>
      </w:pPr>
      <w:r w:rsidRPr="00D25E42">
        <w:rPr>
          <w:rFonts w:ascii="Arial" w:eastAsia="Times New Roman" w:hAnsi="Arial" w:cs="Arial"/>
          <w:b/>
          <w:sz w:val="20"/>
          <w:szCs w:val="20"/>
          <w:lang w:val="es-MX" w:eastAsia="ar-SA"/>
        </w:rPr>
        <w:t>Negativa.-</w:t>
      </w:r>
      <w:r>
        <w:rPr>
          <w:rFonts w:cs="Arial"/>
          <w:sz w:val="20"/>
        </w:rPr>
        <w:t xml:space="preserve"> </w:t>
      </w:r>
      <w:r w:rsidRPr="00D91F7B">
        <w:rPr>
          <w:rFonts w:ascii="Arial" w:eastAsia="Times New Roman" w:hAnsi="Arial" w:cs="Arial"/>
          <w:sz w:val="20"/>
          <w:szCs w:val="20"/>
          <w:lang w:val="es-MX" w:eastAsia="ar-SA"/>
        </w:rPr>
        <w:t>Cuando el licitante no esté al corriente en el cumplimiento de las obligaciones en materia de seguridad social que se consideran en los incisos a) y b) de este procedimiento.</w:t>
      </w:r>
    </w:p>
    <w:p w:rsidR="00D91F7B" w:rsidRPr="00BC08F6" w:rsidRDefault="00D91F7B" w:rsidP="00D91F7B">
      <w:pPr>
        <w:tabs>
          <w:tab w:val="num" w:pos="720"/>
        </w:tabs>
        <w:ind w:left="720"/>
        <w:jc w:val="both"/>
        <w:rPr>
          <w:rFonts w:ascii="Arial" w:hAnsi="Arial" w:cs="Arial"/>
          <w:sz w:val="18"/>
          <w:szCs w:val="18"/>
        </w:rPr>
      </w:pPr>
    </w:p>
    <w:p w:rsidR="00D91F7B" w:rsidRDefault="00D91F7B" w:rsidP="00D91F7B">
      <w:pPr>
        <w:pStyle w:val="Prrafodelista"/>
        <w:numPr>
          <w:ilvl w:val="0"/>
          <w:numId w:val="6"/>
        </w:numPr>
        <w:tabs>
          <w:tab w:val="num" w:pos="720"/>
        </w:tabs>
        <w:jc w:val="both"/>
        <w:rPr>
          <w:rFonts w:ascii="Arial" w:hAnsi="Arial" w:cs="Arial"/>
          <w:b/>
          <w:sz w:val="20"/>
        </w:rPr>
      </w:pPr>
      <w:r w:rsidRPr="00CE1DBF">
        <w:rPr>
          <w:rFonts w:ascii="Arial" w:hAnsi="Arial" w:cs="Arial"/>
          <w:b/>
          <w:sz w:val="20"/>
        </w:rPr>
        <w:t>PREVIO AL FALLO O</w:t>
      </w:r>
      <w:r w:rsidRPr="00842968">
        <w:rPr>
          <w:rFonts w:ascii="Arial" w:hAnsi="Arial" w:cs="Arial"/>
          <w:b/>
          <w:sz w:val="20"/>
        </w:rPr>
        <w:t xml:space="preserve"> </w:t>
      </w:r>
      <w:r>
        <w:rPr>
          <w:rFonts w:ascii="Arial" w:hAnsi="Arial" w:cs="Arial"/>
          <w:b/>
          <w:sz w:val="20"/>
        </w:rPr>
        <w:t>LA FORMALIZACIÓN DEL CONTRATO.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842968"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842968" w:rsidRDefault="00D91F7B" w:rsidP="00D91F7B">
      <w:pPr>
        <w:pStyle w:val="Prrafodelista"/>
        <w:rPr>
          <w:rFonts w:ascii="Arial" w:hAnsi="Arial" w:cs="Arial"/>
          <w:sz w:val="20"/>
        </w:rPr>
      </w:pPr>
    </w:p>
    <w:p w:rsidR="00D91F7B" w:rsidRPr="00842968"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Instituto, </w:t>
      </w:r>
      <w:r w:rsidRPr="00842968">
        <w:rPr>
          <w:rFonts w:ascii="Arial" w:hAnsi="Arial" w:cs="Arial"/>
          <w:b/>
          <w:sz w:val="20"/>
        </w:rPr>
        <w:t>previo a la formalización del contrato o pedido, como resultado de la consulta en el Portal  del SAT, IMSS e INFONAVIT</w:t>
      </w:r>
      <w:r w:rsidRPr="00842968">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0"/>
          <w:numId w:val="6"/>
        </w:numPr>
        <w:tabs>
          <w:tab w:val="num" w:pos="720"/>
        </w:tabs>
        <w:jc w:val="both"/>
        <w:rPr>
          <w:rFonts w:ascii="Arial" w:hAnsi="Arial" w:cs="Arial"/>
          <w:b/>
          <w:sz w:val="20"/>
        </w:rPr>
      </w:pPr>
      <w:r w:rsidRPr="00CE1DBF">
        <w:rPr>
          <w:rFonts w:ascii="Arial" w:hAnsi="Arial" w:cs="Arial"/>
          <w:b/>
          <w:sz w:val="20"/>
        </w:rPr>
        <w:t>UNA VEZ</w:t>
      </w:r>
      <w:r>
        <w:rPr>
          <w:rFonts w:ascii="Arial" w:hAnsi="Arial" w:cs="Arial"/>
          <w:b/>
          <w:sz w:val="20"/>
        </w:rPr>
        <w:t xml:space="preserve"> FORMALIZADO EL CONTRATO.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SAT, IMSS </w:t>
      </w:r>
      <w:proofErr w:type="spellStart"/>
      <w:r w:rsidRPr="00842968">
        <w:rPr>
          <w:rFonts w:ascii="Arial" w:hAnsi="Arial" w:cs="Arial"/>
          <w:sz w:val="20"/>
        </w:rPr>
        <w:t>ó</w:t>
      </w:r>
      <w:proofErr w:type="spellEnd"/>
      <w:r w:rsidRPr="00842968">
        <w:rPr>
          <w:rFonts w:ascii="Arial" w:hAnsi="Arial" w:cs="Arial"/>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BC08F6">
        <w:rPr>
          <w:rFonts w:ascii="Arial" w:hAnsi="Arial" w:cs="Arial"/>
          <w:sz w:val="20"/>
        </w:rPr>
        <w:t xml:space="preserve">Asimismo, de conformidad con lo establecido en el </w:t>
      </w:r>
      <w:r>
        <w:rPr>
          <w:rFonts w:ascii="Arial" w:hAnsi="Arial" w:cs="Arial"/>
          <w:i/>
          <w:iCs/>
          <w:sz w:val="20"/>
        </w:rPr>
        <w:t>“acuerdo ACDO.SA1.HCT.250315/62</w:t>
      </w:r>
      <w:r w:rsidRPr="00BC08F6">
        <w:rPr>
          <w:rFonts w:ascii="Arial" w:hAnsi="Arial" w:cs="Arial"/>
          <w:i/>
          <w:iCs/>
          <w:sz w:val="20"/>
        </w:rPr>
        <w:t xml:space="preserve"> dictado por el h. Consejo técnico, relativo a las reglas para la obtención de la opinión de cumplimiento de obligaciones fiscales en materia de seguridad social” </w:t>
      </w:r>
      <w:r w:rsidRPr="00BC08F6">
        <w:rPr>
          <w:rFonts w:ascii="Arial" w:hAnsi="Arial" w:cs="Arial"/>
          <w:sz w:val="20"/>
        </w:rPr>
        <w:t xml:space="preserve">publicado en el diario oficial de la federación el </w:t>
      </w:r>
      <w:r w:rsidRPr="00BC08F6">
        <w:rPr>
          <w:rFonts w:ascii="Arial" w:hAnsi="Arial" w:cs="Arial"/>
          <w:sz w:val="20"/>
        </w:rPr>
        <w:lastRenderedPageBreak/>
        <w:t>03 de Abril de 2015, los proveedores que resulten adjudicados con contr</w:t>
      </w:r>
      <w:r>
        <w:rPr>
          <w:rFonts w:ascii="Arial" w:hAnsi="Arial" w:cs="Arial"/>
          <w:sz w:val="20"/>
        </w:rPr>
        <w:t>ato cuyo monto sea superior a $3</w:t>
      </w:r>
      <w:r w:rsidRPr="00BC08F6">
        <w:rPr>
          <w:rFonts w:ascii="Arial" w:hAnsi="Arial" w:cs="Arial"/>
          <w:sz w:val="20"/>
        </w:rPr>
        <w:t>00,000.00</w:t>
      </w:r>
      <w:r>
        <w:rPr>
          <w:rFonts w:ascii="Arial" w:hAnsi="Arial" w:cs="Arial"/>
          <w:sz w:val="20"/>
        </w:rPr>
        <w:t xml:space="preserve"> (Trecientos Mil Pesos 00/100 M.N.)</w:t>
      </w:r>
      <w:r w:rsidRPr="00BC08F6">
        <w:rPr>
          <w:rFonts w:ascii="Arial" w:hAnsi="Arial" w:cs="Arial"/>
          <w:sz w:val="20"/>
        </w:rPr>
        <w:t>,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Pr="00DC5A4D">
        <w:rPr>
          <w:rFonts w:ascii="Arial" w:hAnsi="Arial" w:cs="Arial"/>
          <w:sz w:val="20"/>
        </w:rPr>
        <w:t>.</w:t>
      </w:r>
    </w:p>
    <w:p w:rsidR="00D91F7B" w:rsidRPr="00DC5A4D" w:rsidRDefault="00D91F7B" w:rsidP="00D91F7B">
      <w:pPr>
        <w:pStyle w:val="Prrafodelista"/>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DC5A4D">
        <w:rPr>
          <w:rFonts w:ascii="Arial" w:hAnsi="Arial" w:cs="Arial"/>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D91F7B" w:rsidRPr="00D91F7B" w:rsidRDefault="00D91F7B" w:rsidP="00D91F7B">
      <w:pPr>
        <w:pStyle w:val="Prrafodelista"/>
        <w:rPr>
          <w:rFonts w:ascii="Arial" w:hAnsi="Arial" w:cs="Arial"/>
          <w:sz w:val="20"/>
        </w:rPr>
      </w:pPr>
    </w:p>
    <w:p w:rsidR="00CC4D9B" w:rsidRPr="00D91F7B" w:rsidRDefault="00D91F7B" w:rsidP="00D91F7B">
      <w:pPr>
        <w:pStyle w:val="Prrafodelista"/>
        <w:numPr>
          <w:ilvl w:val="1"/>
          <w:numId w:val="6"/>
        </w:numPr>
        <w:ind w:left="709" w:hanging="283"/>
        <w:jc w:val="both"/>
        <w:rPr>
          <w:rFonts w:ascii="Arial" w:hAnsi="Arial" w:cs="Arial"/>
          <w:sz w:val="20"/>
        </w:rPr>
      </w:pPr>
      <w:r w:rsidRPr="00D91F7B">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D91F7B" w:rsidRDefault="00D91F7B" w:rsidP="00D91F7B">
      <w:pPr>
        <w:numPr>
          <w:ilvl w:val="0"/>
          <w:numId w:val="6"/>
        </w:numPr>
        <w:jc w:val="both"/>
        <w:rPr>
          <w:rFonts w:ascii="Arial" w:hAnsi="Arial" w:cs="Arial"/>
          <w:b/>
          <w:sz w:val="20"/>
        </w:rPr>
      </w:pPr>
      <w:bookmarkStart w:id="1" w:name="_Toc48545761"/>
      <w:bookmarkStart w:id="2" w:name="_Toc153874251"/>
      <w:bookmarkStart w:id="3" w:name="_Toc185934510"/>
      <w:bookmarkStart w:id="4" w:name="_Toc236738616"/>
      <w:r w:rsidRPr="003221F7">
        <w:rPr>
          <w:rFonts w:ascii="Arial" w:hAnsi="Arial" w:cs="Arial"/>
          <w:b/>
          <w:sz w:val="20"/>
        </w:rPr>
        <w:t>C</w:t>
      </w:r>
      <w:r w:rsidRPr="00CE1DBF">
        <w:rPr>
          <w:rFonts w:ascii="Arial" w:hAnsi="Arial" w:cs="Arial"/>
          <w:b/>
          <w:sz w:val="20"/>
        </w:rPr>
        <w:t>ANCELA</w:t>
      </w:r>
      <w:r w:rsidRPr="003221F7">
        <w:rPr>
          <w:rFonts w:ascii="Arial" w:hAnsi="Arial" w:cs="Arial"/>
          <w:b/>
          <w:sz w:val="20"/>
        </w:rPr>
        <w:t>CIÓN DE LA ADJUDICACIÓN, PARTIDA(S) O CONCEPTOS INCLUIDOS EN ÉSTA(S).</w:t>
      </w:r>
    </w:p>
    <w:p w:rsidR="00D91F7B" w:rsidRDefault="00D91F7B" w:rsidP="00D91F7B">
      <w:pPr>
        <w:ind w:left="360"/>
        <w:jc w:val="both"/>
        <w:rPr>
          <w:rFonts w:ascii="Arial" w:hAnsi="Arial" w:cs="Arial"/>
          <w:b/>
          <w:sz w:val="20"/>
        </w:rPr>
      </w:pPr>
    </w:p>
    <w:p w:rsidR="00D91F7B" w:rsidRPr="00D91F7B" w:rsidRDefault="00B043BD" w:rsidP="00D91F7B">
      <w:pPr>
        <w:numPr>
          <w:ilvl w:val="1"/>
          <w:numId w:val="6"/>
        </w:numPr>
        <w:ind w:left="709" w:hanging="283"/>
        <w:jc w:val="both"/>
        <w:rPr>
          <w:rFonts w:ascii="Arial" w:hAnsi="Arial" w:cs="Arial"/>
          <w:b/>
          <w:sz w:val="20"/>
        </w:rPr>
      </w:pPr>
      <w:r>
        <w:rPr>
          <w:rFonts w:ascii="Arial" w:hAnsi="Arial" w:cs="Arial"/>
          <w:sz w:val="20"/>
        </w:rPr>
        <w:t>La c</w:t>
      </w:r>
      <w:r w:rsidR="00D91F7B" w:rsidRPr="00DC5A4D">
        <w:rPr>
          <w:rFonts w:ascii="Arial" w:hAnsi="Arial" w:cs="Arial"/>
          <w:sz w:val="20"/>
        </w:rPr>
        <w:t xml:space="preserve">onvocante podrá cancelar la adjudicación, partida (s) o conceptos incluidos en ésta(s) por caso fortuito o fuerza mayor. </w:t>
      </w:r>
    </w:p>
    <w:p w:rsidR="00D91F7B" w:rsidRDefault="00D91F7B" w:rsidP="00D91F7B">
      <w:pPr>
        <w:ind w:left="709"/>
        <w:jc w:val="both"/>
        <w:rPr>
          <w:rFonts w:ascii="Arial" w:hAnsi="Arial" w:cs="Arial"/>
          <w:b/>
          <w:sz w:val="20"/>
        </w:rPr>
      </w:pPr>
    </w:p>
    <w:p w:rsidR="00D91F7B" w:rsidRPr="00D91F7B" w:rsidRDefault="00D91F7B" w:rsidP="00D91F7B">
      <w:pPr>
        <w:numPr>
          <w:ilvl w:val="1"/>
          <w:numId w:val="6"/>
        </w:numPr>
        <w:ind w:left="709" w:hanging="283"/>
        <w:jc w:val="both"/>
        <w:rPr>
          <w:rFonts w:ascii="Arial" w:hAnsi="Arial" w:cs="Arial"/>
          <w:b/>
          <w:sz w:val="20"/>
        </w:rPr>
      </w:pPr>
      <w:r w:rsidRPr="00DC5A4D">
        <w:rPr>
          <w:rFonts w:ascii="Arial" w:hAnsi="Arial" w:cs="Arial"/>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D91F7B" w:rsidRDefault="00D91F7B" w:rsidP="00D91F7B">
      <w:pPr>
        <w:jc w:val="both"/>
        <w:rPr>
          <w:rFonts w:ascii="Arial" w:hAnsi="Arial" w:cs="Arial"/>
          <w:b/>
          <w:sz w:val="20"/>
        </w:rPr>
      </w:pPr>
    </w:p>
    <w:p w:rsidR="00CF704D" w:rsidRPr="00D91F7B" w:rsidRDefault="00D91F7B" w:rsidP="00D91F7B">
      <w:pPr>
        <w:numPr>
          <w:ilvl w:val="1"/>
          <w:numId w:val="6"/>
        </w:numPr>
        <w:ind w:left="709" w:hanging="283"/>
        <w:jc w:val="both"/>
        <w:rPr>
          <w:rFonts w:ascii="Arial" w:hAnsi="Arial" w:cs="Arial"/>
          <w:b/>
          <w:sz w:val="20"/>
        </w:rPr>
      </w:pPr>
      <w:r w:rsidRPr="00D91F7B">
        <w:rPr>
          <w:rFonts w:ascii="Arial" w:hAnsi="Arial" w:cs="Arial"/>
          <w:sz w:val="20"/>
        </w:rPr>
        <w:t>La determinación de dar por cancelada la adjudicación, partida(s) o conceptos incluidos en ésta(s), deberá precisar el acontecimiento que motiva la decisión, la cual se hará del conocimiento de los oferentes</w:t>
      </w:r>
    </w:p>
    <w:p w:rsidR="00CF704D" w:rsidRDefault="00CF704D" w:rsidP="00CF704D">
      <w:pPr>
        <w:autoSpaceDE w:val="0"/>
        <w:autoSpaceDN w:val="0"/>
        <w:ind w:right="-145"/>
        <w:jc w:val="both"/>
        <w:rPr>
          <w:rFonts w:ascii="Arial" w:hAnsi="Arial" w:cs="Arial"/>
          <w:b/>
          <w:sz w:val="20"/>
          <w:lang w:eastAsia="es-ES"/>
        </w:rPr>
      </w:pPr>
    </w:p>
    <w:bookmarkEnd w:id="1"/>
    <w:bookmarkEnd w:id="2"/>
    <w:bookmarkEnd w:id="3"/>
    <w:bookmarkEnd w:id="4"/>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p>
    <w:p w:rsidR="00CF704D" w:rsidRDefault="00CF704D" w:rsidP="00D91F7B">
      <w:pPr>
        <w:ind w:left="360" w:right="-3"/>
        <w:jc w:val="both"/>
        <w:rPr>
          <w:rFonts w:ascii="Arial" w:hAnsi="Arial" w:cs="Arial"/>
          <w:b/>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r w:rsidR="006C7D89">
        <w:rPr>
          <w:rFonts w:ascii="Arial" w:hAnsi="Arial" w:cs="Arial"/>
          <w:b/>
          <w:sz w:val="20"/>
        </w:rPr>
        <w:t>.</w:t>
      </w:r>
    </w:p>
    <w:p w:rsidR="006C7D89" w:rsidRDefault="006C7D89" w:rsidP="00D91F7B">
      <w:pPr>
        <w:ind w:left="360" w:right="-3"/>
        <w:jc w:val="both"/>
        <w:rPr>
          <w:rFonts w:ascii="Arial" w:hAnsi="Arial" w:cs="Arial"/>
          <w:b/>
          <w:sz w:val="20"/>
        </w:rPr>
      </w:pPr>
    </w:p>
    <w:p w:rsidR="006C7D89" w:rsidRDefault="006C7D89" w:rsidP="00D91F7B">
      <w:pPr>
        <w:ind w:left="360" w:right="-3"/>
        <w:jc w:val="both"/>
        <w:rPr>
          <w:rFonts w:ascii="Arial" w:hAnsi="Arial" w:cs="Arial"/>
          <w:b/>
          <w:sz w:val="20"/>
        </w:rPr>
      </w:pPr>
    </w:p>
    <w:p w:rsidR="006C7D89" w:rsidRDefault="006C7D89" w:rsidP="006C7D89">
      <w:pPr>
        <w:ind w:right="-3"/>
        <w:jc w:val="both"/>
        <w:rPr>
          <w:rFonts w:ascii="Arial" w:hAnsi="Arial" w:cs="Arial"/>
          <w:b/>
          <w:sz w:val="20"/>
        </w:rPr>
      </w:pPr>
    </w:p>
    <w:p w:rsidR="006C7D89" w:rsidRDefault="006C7D89" w:rsidP="006C7D89">
      <w:pPr>
        <w:pStyle w:val="Prrafodelista"/>
        <w:numPr>
          <w:ilvl w:val="0"/>
          <w:numId w:val="6"/>
        </w:numPr>
        <w:autoSpaceDE w:val="0"/>
        <w:autoSpaceDN w:val="0"/>
        <w:ind w:right="-145"/>
        <w:jc w:val="both"/>
        <w:rPr>
          <w:rFonts w:ascii="Arial" w:hAnsi="Arial" w:cs="Arial"/>
          <w:b/>
          <w:sz w:val="20"/>
          <w:lang w:eastAsia="es-ES"/>
        </w:rPr>
      </w:pPr>
      <w:r>
        <w:rPr>
          <w:rFonts w:ascii="Arial" w:hAnsi="Arial" w:cs="Arial"/>
          <w:b/>
          <w:lang w:val="es-ES"/>
        </w:rPr>
        <w:lastRenderedPageBreak/>
        <w:t>DISPONIBILIDAD PRESUPUESTARIA</w:t>
      </w:r>
      <w:r>
        <w:rPr>
          <w:rFonts w:ascii="Arial" w:hAnsi="Arial" w:cs="Arial"/>
          <w:b/>
          <w:sz w:val="20"/>
          <w:lang w:eastAsia="es-ES"/>
        </w:rPr>
        <w:t>.</w:t>
      </w:r>
    </w:p>
    <w:p w:rsidR="006C7D89" w:rsidRDefault="006C7D89" w:rsidP="006C7D89">
      <w:pPr>
        <w:pStyle w:val="Prrafodelista"/>
        <w:autoSpaceDE w:val="0"/>
        <w:autoSpaceDN w:val="0"/>
        <w:ind w:left="360" w:right="-145"/>
        <w:jc w:val="both"/>
        <w:rPr>
          <w:rFonts w:ascii="Arial" w:hAnsi="Arial" w:cs="Arial"/>
          <w:b/>
          <w:lang w:val="es-ES"/>
        </w:rPr>
      </w:pPr>
    </w:p>
    <w:p w:rsidR="006C7D89" w:rsidRPr="00CB58D2" w:rsidRDefault="006C7D89" w:rsidP="006C7D89">
      <w:pPr>
        <w:pStyle w:val="Prrafodelista"/>
        <w:autoSpaceDE w:val="0"/>
        <w:autoSpaceDN w:val="0"/>
        <w:ind w:left="360" w:right="-145"/>
        <w:jc w:val="both"/>
        <w:rPr>
          <w:rFonts w:ascii="Arial" w:eastAsiaTheme="minorEastAsia" w:hAnsi="Arial" w:cs="Arial"/>
          <w:sz w:val="20"/>
          <w:szCs w:val="24"/>
          <w:lang w:val="es-ES_tradnl"/>
        </w:rPr>
      </w:pPr>
      <w:r w:rsidRPr="00D94465">
        <w:rPr>
          <w:rFonts w:ascii="Arial" w:eastAsiaTheme="minorEastAsia" w:hAnsi="Arial" w:cs="Arial"/>
          <w:sz w:val="20"/>
          <w:szCs w:val="24"/>
          <w:lang w:val="es-ES_tradnl"/>
        </w:rPr>
        <w:t xml:space="preserve">Para llevar a cabo el presente procedimiento de contratación, el Instituto cuenta con </w:t>
      </w:r>
      <w:proofErr w:type="spellStart"/>
      <w:r w:rsidRPr="00D94465">
        <w:rPr>
          <w:rFonts w:ascii="Arial" w:eastAsiaTheme="minorEastAsia" w:hAnsi="Arial" w:cs="Arial"/>
          <w:sz w:val="20"/>
          <w:szCs w:val="24"/>
          <w:lang w:val="es-ES_tradnl"/>
        </w:rPr>
        <w:t>dictámen</w:t>
      </w:r>
      <w:proofErr w:type="spellEnd"/>
      <w:r w:rsidRPr="00D94465">
        <w:rPr>
          <w:rFonts w:ascii="Arial" w:eastAsiaTheme="minorEastAsia" w:hAnsi="Arial" w:cs="Arial"/>
          <w:sz w:val="20"/>
          <w:szCs w:val="24"/>
          <w:lang w:val="es-ES_tradnl"/>
        </w:rPr>
        <w:t xml:space="preserve"> de disponibilidad presupuestaria número </w:t>
      </w:r>
      <w:r>
        <w:rPr>
          <w:rFonts w:ascii="Arial" w:hAnsi="Arial" w:cs="Arial"/>
        </w:rPr>
        <w:t>0000002610-2022</w:t>
      </w:r>
      <w:r w:rsidR="00CB58D2">
        <w:rPr>
          <w:rFonts w:ascii="Arial" w:hAnsi="Arial" w:cs="Arial"/>
        </w:rPr>
        <w:t xml:space="preserve">, </w:t>
      </w:r>
      <w:r w:rsidR="00CB58D2" w:rsidRPr="00CB58D2">
        <w:rPr>
          <w:rFonts w:ascii="Arial" w:eastAsiaTheme="minorEastAsia" w:hAnsi="Arial" w:cs="Arial"/>
          <w:sz w:val="20"/>
          <w:szCs w:val="24"/>
          <w:lang w:val="es-ES_tradnl"/>
        </w:rPr>
        <w:t xml:space="preserve">emitido en términos de lo señalado en numeral 7.2.10 de la Norma Presupuestaria del Instituto Mexicano del Seguro Social (IMSS) y de lo establecido en el </w:t>
      </w:r>
      <w:proofErr w:type="spellStart"/>
      <w:r w:rsidR="00CB58D2" w:rsidRPr="00CB58D2">
        <w:rPr>
          <w:rFonts w:ascii="Arial" w:eastAsiaTheme="minorEastAsia" w:hAnsi="Arial" w:cs="Arial"/>
          <w:sz w:val="20"/>
          <w:szCs w:val="24"/>
          <w:lang w:val="es-ES_tradnl"/>
        </w:rPr>
        <w:t>articulo</w:t>
      </w:r>
      <w:proofErr w:type="spellEnd"/>
      <w:r w:rsidR="00CB58D2" w:rsidRPr="00CB58D2">
        <w:rPr>
          <w:rFonts w:ascii="Arial" w:eastAsiaTheme="minorEastAsia" w:hAnsi="Arial" w:cs="Arial"/>
          <w:sz w:val="20"/>
          <w:szCs w:val="24"/>
          <w:lang w:val="es-ES_tradnl"/>
        </w:rPr>
        <w:t xml:space="preserve"> 8°, 144 y 148 del Reglamento Interior del IMSS.</w:t>
      </w:r>
    </w:p>
    <w:p w:rsidR="006C7D89" w:rsidRPr="00D94465" w:rsidRDefault="006C7D89" w:rsidP="006C7D89">
      <w:pPr>
        <w:pStyle w:val="Prrafodelista"/>
        <w:autoSpaceDE w:val="0"/>
        <w:autoSpaceDN w:val="0"/>
        <w:ind w:left="360" w:right="-145"/>
        <w:jc w:val="both"/>
        <w:rPr>
          <w:rFonts w:ascii="Arial" w:eastAsiaTheme="minorEastAsia" w:hAnsi="Arial" w:cs="Arial"/>
          <w:sz w:val="20"/>
          <w:szCs w:val="24"/>
          <w:lang w:val="es-ES_tradnl"/>
        </w:rPr>
      </w:pPr>
    </w:p>
    <w:p w:rsidR="00F426AB" w:rsidRPr="006C7D89" w:rsidRDefault="00F426AB" w:rsidP="006C7D89">
      <w:pPr>
        <w:pStyle w:val="Prrafodelista"/>
        <w:numPr>
          <w:ilvl w:val="0"/>
          <w:numId w:val="6"/>
        </w:numPr>
        <w:autoSpaceDE w:val="0"/>
        <w:autoSpaceDN w:val="0"/>
        <w:ind w:right="-145"/>
        <w:jc w:val="both"/>
        <w:rPr>
          <w:rFonts w:ascii="Arial" w:hAnsi="Arial" w:cs="Arial"/>
          <w:b/>
          <w:sz w:val="20"/>
          <w:lang w:eastAsia="es-ES"/>
        </w:rPr>
      </w:pPr>
      <w:r w:rsidRPr="006C7D89">
        <w:rPr>
          <w:rFonts w:ascii="Arial" w:hAnsi="Arial" w:cs="Arial"/>
          <w:b/>
          <w:sz w:val="20"/>
          <w:lang w:eastAsia="es-ES"/>
        </w:rPr>
        <w:t xml:space="preserve"> ASIGNACION-FALLO</w:t>
      </w:r>
    </w:p>
    <w:p w:rsidR="00F426AB" w:rsidRDefault="00F426AB" w:rsidP="00D91F7B">
      <w:pPr>
        <w:autoSpaceDE w:val="0"/>
        <w:autoSpaceDN w:val="0"/>
        <w:ind w:left="426"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CE1DBF">
        <w:rPr>
          <w:rFonts w:ascii="Arial" w:hAnsi="Arial" w:cs="Arial"/>
          <w:b/>
          <w:sz w:val="20"/>
          <w:u w:val="single"/>
          <w:shd w:val="clear" w:color="auto" w:fill="FFFFFF"/>
          <w:lang w:eastAsia="es-ES"/>
        </w:rPr>
        <w:t>1</w:t>
      </w:r>
      <w:r w:rsidR="00EC4AB5" w:rsidRPr="00CE1DBF">
        <w:rPr>
          <w:rFonts w:ascii="Arial" w:hAnsi="Arial" w:cs="Arial"/>
          <w:b/>
          <w:sz w:val="20"/>
          <w:u w:val="single"/>
          <w:shd w:val="clear" w:color="auto" w:fill="FFFFFF"/>
          <w:lang w:eastAsia="es-ES"/>
        </w:rPr>
        <w:t>6</w:t>
      </w:r>
      <w:r w:rsidRPr="00CE1DBF">
        <w:rPr>
          <w:rFonts w:ascii="Arial" w:hAnsi="Arial" w:cs="Arial"/>
          <w:b/>
          <w:sz w:val="20"/>
          <w:u w:val="single"/>
          <w:shd w:val="clear" w:color="auto" w:fill="FFFFFF"/>
          <w:lang w:eastAsia="es-ES"/>
        </w:rPr>
        <w:t xml:space="preserve">:00 </w:t>
      </w:r>
      <w:proofErr w:type="spellStart"/>
      <w:r w:rsidRPr="00CE1DBF">
        <w:rPr>
          <w:rFonts w:ascii="Arial" w:hAnsi="Arial" w:cs="Arial"/>
          <w:b/>
          <w:sz w:val="20"/>
          <w:u w:val="single"/>
          <w:shd w:val="clear" w:color="auto" w:fill="FFFFFF"/>
          <w:lang w:eastAsia="es-ES"/>
        </w:rPr>
        <w:t>hrs</w:t>
      </w:r>
      <w:proofErr w:type="spellEnd"/>
      <w:r w:rsidRPr="00CE1DBF">
        <w:rPr>
          <w:rFonts w:ascii="Arial" w:hAnsi="Arial" w:cs="Arial"/>
          <w:b/>
          <w:sz w:val="20"/>
          <w:u w:val="single"/>
          <w:shd w:val="clear" w:color="auto" w:fill="FFFFFF"/>
          <w:lang w:eastAsia="es-ES"/>
        </w:rPr>
        <w:t>. del</w:t>
      </w:r>
      <w:r w:rsidR="00CA11B5" w:rsidRPr="00CE1DBF">
        <w:rPr>
          <w:rFonts w:ascii="Arial" w:hAnsi="Arial" w:cs="Arial"/>
          <w:b/>
          <w:sz w:val="20"/>
          <w:u w:val="single"/>
          <w:shd w:val="clear" w:color="auto" w:fill="FFFFFF"/>
          <w:lang w:eastAsia="es-ES"/>
        </w:rPr>
        <w:t xml:space="preserve"> </w:t>
      </w:r>
      <w:r w:rsidR="00F633D5">
        <w:rPr>
          <w:rFonts w:ascii="Arial" w:hAnsi="Arial" w:cs="Arial"/>
          <w:b/>
          <w:sz w:val="20"/>
          <w:u w:val="single"/>
          <w:shd w:val="clear" w:color="auto" w:fill="FFFFFF"/>
          <w:lang w:eastAsia="es-ES"/>
        </w:rPr>
        <w:t>18</w:t>
      </w:r>
      <w:r w:rsidRPr="00CE1DBF">
        <w:rPr>
          <w:rFonts w:ascii="Arial" w:hAnsi="Arial" w:cs="Arial"/>
          <w:b/>
          <w:sz w:val="20"/>
          <w:u w:val="single"/>
          <w:shd w:val="clear" w:color="auto" w:fill="FFFFFF"/>
          <w:lang w:eastAsia="es-ES"/>
        </w:rPr>
        <w:t xml:space="preserve"> </w:t>
      </w:r>
      <w:r w:rsidR="00443A34" w:rsidRPr="00CE1DBF">
        <w:rPr>
          <w:rFonts w:ascii="Arial" w:hAnsi="Arial" w:cs="Arial"/>
          <w:b/>
          <w:sz w:val="20"/>
          <w:u w:val="single"/>
          <w:shd w:val="clear" w:color="auto" w:fill="FFFFFF"/>
          <w:lang w:eastAsia="es-ES"/>
        </w:rPr>
        <w:t xml:space="preserve"> </w:t>
      </w:r>
      <w:r w:rsidRPr="00CE1DBF">
        <w:rPr>
          <w:rFonts w:ascii="Arial" w:hAnsi="Arial" w:cs="Arial"/>
          <w:b/>
          <w:sz w:val="20"/>
          <w:u w:val="single"/>
          <w:shd w:val="clear" w:color="auto" w:fill="FFFFFF"/>
          <w:lang w:eastAsia="es-ES"/>
        </w:rPr>
        <w:t xml:space="preserve">de </w:t>
      </w:r>
      <w:r w:rsidR="001B0533" w:rsidRPr="00CE1DBF">
        <w:rPr>
          <w:rFonts w:ascii="Arial" w:hAnsi="Arial" w:cs="Arial"/>
          <w:b/>
          <w:sz w:val="20"/>
          <w:u w:val="single"/>
          <w:shd w:val="clear" w:color="auto" w:fill="FFFFFF"/>
          <w:lang w:eastAsia="es-ES"/>
        </w:rPr>
        <w:t>Mayo</w:t>
      </w:r>
      <w:r w:rsidRPr="00CE1DBF">
        <w:rPr>
          <w:rFonts w:ascii="Arial" w:hAnsi="Arial" w:cs="Arial"/>
          <w:b/>
          <w:sz w:val="20"/>
          <w:u w:val="single"/>
          <w:shd w:val="clear" w:color="auto" w:fill="FFFFFF"/>
          <w:lang w:eastAsia="es-ES"/>
        </w:rPr>
        <w:t xml:space="preserve">  del 2022</w:t>
      </w:r>
      <w:r w:rsidRPr="00CE1DBF">
        <w:rPr>
          <w:rFonts w:ascii="Arial" w:hAnsi="Arial" w:cs="Arial"/>
          <w:sz w:val="20"/>
          <w:shd w:val="clear" w:color="auto" w:fill="FFFFFF"/>
          <w:lang w:eastAsia="es-ES"/>
        </w:rPr>
        <w:t>,</w:t>
      </w:r>
      <w:r w:rsidRPr="00FD0896">
        <w:rPr>
          <w:rFonts w:ascii="Arial" w:hAnsi="Arial" w:cs="Arial"/>
          <w:sz w:val="20"/>
          <w:shd w:val="clear" w:color="auto" w:fill="FFFFFF"/>
          <w:lang w:eastAsia="es-ES"/>
        </w:rPr>
        <w:t xml:space="preserve"> publicándose vía </w:t>
      </w:r>
      <w:proofErr w:type="spellStart"/>
      <w:r w:rsidRPr="00FD0896">
        <w:rPr>
          <w:rFonts w:ascii="Arial" w:hAnsi="Arial" w:cs="Arial"/>
          <w:sz w:val="20"/>
          <w:shd w:val="clear" w:color="auto" w:fill="FFFFFF"/>
          <w:lang w:eastAsia="es-ES"/>
        </w:rPr>
        <w:t>CompraNet</w:t>
      </w:r>
      <w:proofErr w:type="spellEnd"/>
      <w:r w:rsidRPr="00FD0896">
        <w:rPr>
          <w:rFonts w:ascii="Arial" w:hAnsi="Arial" w:cs="Arial"/>
          <w:sz w:val="20"/>
          <w:shd w:val="clear" w:color="auto" w:fill="FFFFFF"/>
          <w:lang w:eastAsia="es-ES"/>
        </w:rPr>
        <w:t xml:space="preserve"> y a través del Portal de Transparencia del IMSS</w:t>
      </w:r>
      <w:r>
        <w:rPr>
          <w:rFonts w:ascii="Arial" w:hAnsi="Arial" w:cs="Arial"/>
          <w:sz w:val="20"/>
          <w:shd w:val="clear" w:color="auto" w:fill="FFFFFF"/>
          <w:lang w:eastAsia="es-ES"/>
        </w:rPr>
        <w:t>.</w:t>
      </w:r>
    </w:p>
    <w:p w:rsidR="00F426AB" w:rsidRPr="000238FA" w:rsidRDefault="00F426AB" w:rsidP="00F426AB">
      <w:pPr>
        <w:autoSpaceDE w:val="0"/>
        <w:autoSpaceDN w:val="0"/>
        <w:ind w:right="-145"/>
        <w:jc w:val="both"/>
        <w:rPr>
          <w:rFonts w:ascii="Arial" w:hAnsi="Arial" w:cs="Arial"/>
          <w:sz w:val="20"/>
        </w:rPr>
      </w:pPr>
    </w:p>
    <w:p w:rsidR="00776C00" w:rsidRDefault="00776C00" w:rsidP="00385A64">
      <w:pPr>
        <w:pStyle w:val="Sinespaciado"/>
        <w:jc w:val="center"/>
        <w:rPr>
          <w:rFonts w:ascii="Arial" w:hAnsi="Arial" w:cs="Arial"/>
          <w:b/>
          <w:sz w:val="20"/>
          <w:szCs w:val="20"/>
        </w:rPr>
      </w:pPr>
    </w:p>
    <w:p w:rsidR="00776C00" w:rsidRDefault="00776C00"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385A64" w:rsidRDefault="00385A64" w:rsidP="00385A64">
      <w:pPr>
        <w:pStyle w:val="Sinespaciado"/>
        <w:jc w:val="center"/>
      </w:pPr>
      <w:r>
        <w:rPr>
          <w:rFonts w:ascii="Arial" w:hAnsi="Arial" w:cs="Arial"/>
          <w:b/>
          <w:sz w:val="20"/>
          <w:szCs w:val="20"/>
        </w:rPr>
        <w:lastRenderedPageBreak/>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613942" w:rsidRPr="00613942" w:rsidTr="00613942">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REQUERIMIENTO</w:t>
            </w:r>
          </w:p>
        </w:tc>
      </w:tr>
      <w:tr w:rsidR="00613942" w:rsidRPr="00F27260" w:rsidTr="00613942">
        <w:trPr>
          <w:trHeight w:val="675"/>
        </w:trPr>
        <w:tc>
          <w:tcPr>
            <w:tcW w:w="194" w:type="pct"/>
            <w:tcBorders>
              <w:top w:val="nil"/>
              <w:left w:val="single" w:sz="4" w:space="0" w:color="auto"/>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proofErr w:type="spellStart"/>
            <w:r w:rsidRPr="00613942">
              <w:rPr>
                <w:rFonts w:ascii="Calibri" w:eastAsia="Times New Roman" w:hAnsi="Calibri" w:cs="Times New Roman"/>
                <w:b/>
                <w:bCs/>
                <w:color w:val="000000"/>
                <w:sz w:val="12"/>
                <w:szCs w:val="12"/>
                <w:lang w:val="es-MX" w:eastAsia="es-MX"/>
              </w:rPr>
              <w:t>Num</w:t>
            </w:r>
            <w:proofErr w:type="spellEnd"/>
            <w:r w:rsidRPr="00613942">
              <w:rPr>
                <w:rFonts w:ascii="Calibri" w:eastAsia="Times New Roman" w:hAnsi="Calibri" w:cs="Times New Roman"/>
                <w:b/>
                <w:bCs/>
                <w:color w:val="000000"/>
                <w:sz w:val="12"/>
                <w:szCs w:val="12"/>
                <w:lang w:val="es-MX" w:eastAsia="es-MX"/>
              </w:rPr>
              <w:t>.</w:t>
            </w:r>
          </w:p>
        </w:tc>
        <w:tc>
          <w:tcPr>
            <w:tcW w:w="637"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 xml:space="preserve">Folio </w:t>
            </w:r>
            <w:proofErr w:type="spellStart"/>
            <w:r w:rsidRPr="00613942">
              <w:rPr>
                <w:rFonts w:ascii="Calibri" w:eastAsia="Times New Roman" w:hAnsi="Calibri" w:cs="Times New Roman"/>
                <w:b/>
                <w:bCs/>
                <w:color w:val="000000"/>
                <w:sz w:val="12"/>
                <w:szCs w:val="12"/>
                <w:lang w:val="es-MX" w:eastAsia="es-MX"/>
              </w:rPr>
              <w:t>Pac</w:t>
            </w:r>
            <w:proofErr w:type="spellEnd"/>
          </w:p>
        </w:tc>
        <w:tc>
          <w:tcPr>
            <w:tcW w:w="182"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proofErr w:type="spellStart"/>
            <w:r w:rsidRPr="00613942">
              <w:rPr>
                <w:rFonts w:ascii="Calibri" w:eastAsia="Times New Roman" w:hAnsi="Calibri" w:cs="Times New Roman"/>
                <w:b/>
                <w:bCs/>
                <w:color w:val="000000"/>
                <w:sz w:val="12"/>
                <w:szCs w:val="12"/>
                <w:lang w:val="es-MX" w:eastAsia="es-MX"/>
              </w:rPr>
              <w:t>Esp</w:t>
            </w:r>
            <w:proofErr w:type="spellEnd"/>
          </w:p>
        </w:tc>
        <w:tc>
          <w:tcPr>
            <w:tcW w:w="140"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proofErr w:type="spellStart"/>
            <w:r w:rsidRPr="00613942">
              <w:rPr>
                <w:rFonts w:ascii="Calibri" w:eastAsia="Times New Roman" w:hAnsi="Calibri" w:cs="Times New Roman"/>
                <w:b/>
                <w:bCs/>
                <w:color w:val="000000"/>
                <w:sz w:val="12"/>
                <w:szCs w:val="12"/>
                <w:lang w:val="es-MX" w:eastAsia="es-MX"/>
              </w:rPr>
              <w:t>Dif</w:t>
            </w:r>
            <w:proofErr w:type="spellEnd"/>
          </w:p>
        </w:tc>
        <w:tc>
          <w:tcPr>
            <w:tcW w:w="133"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Var</w:t>
            </w:r>
          </w:p>
        </w:tc>
        <w:tc>
          <w:tcPr>
            <w:tcW w:w="1723"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proofErr w:type="spellStart"/>
            <w:r w:rsidRPr="00613942">
              <w:rPr>
                <w:rFonts w:ascii="Calibri" w:eastAsia="Times New Roman" w:hAnsi="Calibri" w:cs="Times New Roman"/>
                <w:b/>
                <w:bCs/>
                <w:color w:val="000000"/>
                <w:sz w:val="12"/>
                <w:szCs w:val="12"/>
                <w:lang w:val="es-MX" w:eastAsia="es-MX"/>
              </w:rPr>
              <w:t>Desc_art</w:t>
            </w:r>
            <w:proofErr w:type="spellEnd"/>
          </w:p>
        </w:tc>
        <w:tc>
          <w:tcPr>
            <w:tcW w:w="334"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UNIDAD_PRES</w:t>
            </w:r>
          </w:p>
        </w:tc>
        <w:tc>
          <w:tcPr>
            <w:tcW w:w="381"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CANTIDAD_PRES</w:t>
            </w:r>
          </w:p>
        </w:tc>
        <w:tc>
          <w:tcPr>
            <w:tcW w:w="262"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000000" w:fill="C5D9F1"/>
            <w:vAlign w:val="center"/>
            <w:hideMark/>
          </w:tcPr>
          <w:p w:rsidR="00613942" w:rsidRPr="00613942" w:rsidRDefault="00613942" w:rsidP="00613942">
            <w:pPr>
              <w:jc w:val="center"/>
              <w:rPr>
                <w:rFonts w:ascii="Calibri" w:eastAsia="Times New Roman" w:hAnsi="Calibri" w:cs="Times New Roman"/>
                <w:b/>
                <w:bCs/>
                <w:color w:val="000000"/>
                <w:sz w:val="12"/>
                <w:szCs w:val="12"/>
                <w:lang w:val="es-MX" w:eastAsia="es-MX"/>
              </w:rPr>
            </w:pPr>
            <w:r w:rsidRPr="00613942">
              <w:rPr>
                <w:rFonts w:ascii="Calibri" w:eastAsia="Times New Roman" w:hAnsi="Calibri" w:cs="Times New Roman"/>
                <w:b/>
                <w:bCs/>
                <w:color w:val="000000"/>
                <w:sz w:val="12"/>
                <w:szCs w:val="12"/>
                <w:lang w:val="es-MX" w:eastAsia="es-MX"/>
              </w:rPr>
              <w:t>CANTIDAD REQUERIDA</w:t>
            </w:r>
          </w:p>
        </w:tc>
      </w:tr>
      <w:tr w:rsidR="00613942" w:rsidRPr="00F27260" w:rsidTr="00613942">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4741347</w:t>
            </w:r>
          </w:p>
        </w:tc>
        <w:tc>
          <w:tcPr>
            <w:tcW w:w="182"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371</w:t>
            </w:r>
          </w:p>
        </w:tc>
        <w:tc>
          <w:tcPr>
            <w:tcW w:w="182"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2506</w:t>
            </w:r>
          </w:p>
        </w:tc>
        <w:tc>
          <w:tcPr>
            <w:tcW w:w="140"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ESPONJAS NEUROQUIRURGICAS. DE ALGODON PRENSADO O RAYON NO TEJIDO, CON MARCA  RADIOPACA. ESTERILES. MEDIDAS: 25.0 X 76.0 MM.</w:t>
            </w:r>
          </w:p>
        </w:tc>
        <w:tc>
          <w:tcPr>
            <w:tcW w:w="334"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10</w:t>
            </w:r>
          </w:p>
        </w:tc>
        <w:tc>
          <w:tcPr>
            <w:tcW w:w="262"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13942" w:rsidRPr="00613942" w:rsidRDefault="00613942" w:rsidP="00613942">
            <w:pPr>
              <w:jc w:val="center"/>
              <w:rPr>
                <w:rFonts w:ascii="Calibri" w:eastAsia="Times New Roman" w:hAnsi="Calibri" w:cs="Times New Roman"/>
                <w:color w:val="000000"/>
                <w:sz w:val="12"/>
                <w:szCs w:val="12"/>
                <w:lang w:val="es-MX" w:eastAsia="es-MX"/>
              </w:rPr>
            </w:pPr>
            <w:r w:rsidRPr="00613942">
              <w:rPr>
                <w:rFonts w:ascii="Calibri" w:eastAsia="Times New Roman" w:hAnsi="Calibri" w:cs="Times New Roman"/>
                <w:color w:val="000000"/>
                <w:sz w:val="12"/>
                <w:szCs w:val="12"/>
                <w:lang w:val="es-MX" w:eastAsia="es-MX"/>
              </w:rPr>
              <w:t>67</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D0107" w:rsidRDefault="00BD0107"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385A64" w:rsidRPr="006C7D89" w:rsidRDefault="00385A64" w:rsidP="006C7D89">
      <w:pPr>
        <w:pStyle w:val="Sinespaciado"/>
        <w:jc w:val="center"/>
        <w:rPr>
          <w:rFonts w:ascii="Arial" w:hAnsi="Arial" w:cs="Arial"/>
          <w:b/>
          <w:sz w:val="20"/>
          <w:szCs w:val="20"/>
        </w:rPr>
      </w:pPr>
      <w:r w:rsidRPr="006C7D89">
        <w:rPr>
          <w:rFonts w:ascii="Arial" w:hAnsi="Arial" w:cs="Arial"/>
          <w:b/>
          <w:sz w:val="20"/>
          <w:szCs w:val="20"/>
        </w:rPr>
        <w:t xml:space="preserve">ANEXO </w:t>
      </w:r>
      <w:r w:rsidR="00E66009" w:rsidRPr="006C7D89">
        <w:rPr>
          <w:rFonts w:ascii="Arial" w:hAnsi="Arial" w:cs="Arial"/>
          <w:b/>
          <w:sz w:val="20"/>
          <w:szCs w:val="20"/>
        </w:rPr>
        <w:t xml:space="preserve">Número </w:t>
      </w:r>
      <w:r w:rsidRPr="006C7D89">
        <w:rPr>
          <w:rFonts w:ascii="Arial" w:hAnsi="Arial" w:cs="Arial"/>
          <w:b/>
          <w:sz w:val="20"/>
          <w:szCs w:val="20"/>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lastRenderedPageBreak/>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lastRenderedPageBreak/>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EC4AB5" w:rsidRDefault="00EC4AB5" w:rsidP="00EC4AB5">
      <w:pPr>
        <w:rPr>
          <w:rFonts w:ascii="Arial" w:hAnsi="Arial" w:cs="Arial"/>
          <w:b/>
          <w:sz w:val="18"/>
          <w:szCs w:val="18"/>
        </w:rPr>
      </w:pPr>
    </w:p>
    <w:p w:rsidR="00BF63C6" w:rsidRDefault="00BF63C6" w:rsidP="00BF63C6">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5 (CINCO)</w:t>
      </w:r>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 xml:space="preserve">LA INVITACION A CUANDO MENOS TRES PERSONAS DE CARACTER INTERNACIONAL </w:t>
      </w:r>
      <w:r w:rsidR="00060697">
        <w:rPr>
          <w:rFonts w:ascii="Arial" w:hAnsi="Arial"/>
          <w:b/>
          <w:sz w:val="18"/>
          <w:szCs w:val="18"/>
        </w:rPr>
        <w:t>ABIERTA</w:t>
      </w:r>
      <w:r>
        <w:rPr>
          <w:rFonts w:ascii="Arial" w:hAnsi="Arial"/>
          <w:b/>
          <w:sz w:val="18"/>
          <w:szCs w:val="18"/>
        </w:rPr>
        <w:t xml:space="preserve"> DE TRATADOS</w:t>
      </w:r>
      <w:r w:rsidRPr="00FF77BA">
        <w:rPr>
          <w:rFonts w:ascii="Arial" w:hAnsi="Arial"/>
          <w:b/>
          <w:sz w:val="18"/>
          <w:szCs w:val="18"/>
        </w:rPr>
        <w:t xml:space="preserve"> 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Default="00BF63C6" w:rsidP="00C5536D">
            <w:pPr>
              <w:jc w:val="center"/>
              <w:rPr>
                <w:rFonts w:ascii="Arial" w:hAnsi="Arial"/>
                <w:sz w:val="18"/>
                <w:szCs w:val="18"/>
              </w:rPr>
            </w:pPr>
          </w:p>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spacing w:after="101"/>
              <w:jc w:val="center"/>
              <w:rPr>
                <w:rFonts w:ascii="Arial" w:hAnsi="Arial"/>
                <w:sz w:val="18"/>
                <w:szCs w:val="18"/>
              </w:rPr>
            </w:pP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825451" w:rsidRDefault="00385A64" w:rsidP="00AE5FAB">
      <w:pPr>
        <w:rPr>
          <w:i/>
          <w:sz w:val="18"/>
          <w:szCs w:val="18"/>
        </w:rPr>
      </w:pP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EC4AB5" w:rsidRDefault="00EC4AB5" w:rsidP="00385A64">
      <w:pPr>
        <w:jc w:val="center"/>
        <w:rPr>
          <w:rFonts w:ascii="Arial" w:hAnsi="Arial" w:cs="Arial"/>
          <w:b/>
          <w:bCs/>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lastRenderedPageBreak/>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221" w:rsidRDefault="00CE4221" w:rsidP="00984A99">
      <w:r>
        <w:separator/>
      </w:r>
    </w:p>
  </w:endnote>
  <w:endnote w:type="continuationSeparator" w:id="0">
    <w:p w:rsidR="00CE4221" w:rsidRDefault="00CE422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DB084B" w:rsidRDefault="00DB084B">
        <w:pPr>
          <w:pStyle w:val="Piedepgina"/>
        </w:pPr>
        <w:r>
          <w:fldChar w:fldCharType="begin"/>
        </w:r>
        <w:r>
          <w:instrText>PAGE   \* MERGEFORMAT</w:instrText>
        </w:r>
        <w:r>
          <w:fldChar w:fldCharType="separate"/>
        </w:r>
        <w:r w:rsidR="0057282B" w:rsidRPr="0057282B">
          <w:rPr>
            <w:noProof/>
            <w:lang w:val="es-ES"/>
          </w:rPr>
          <w:t>2</w:t>
        </w:r>
        <w:r>
          <w:fldChar w:fldCharType="end"/>
        </w:r>
        <w:r>
          <w:rPr>
            <w:noProof/>
            <w:lang w:eastAsia="es-MX"/>
          </w:rPr>
          <w:drawing>
            <wp:inline distT="0" distB="0" distL="0" distR="0" wp14:anchorId="6F6B9DD0" wp14:editId="0E922256">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B084B" w:rsidRDefault="00DB084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221" w:rsidRDefault="00CE4221" w:rsidP="00984A99">
      <w:r>
        <w:separator/>
      </w:r>
    </w:p>
  </w:footnote>
  <w:footnote w:type="continuationSeparator" w:id="0">
    <w:p w:rsidR="00CE4221" w:rsidRDefault="00CE422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84B" w:rsidRDefault="00DB084B"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1D68EE7A" wp14:editId="5D918F77">
              <wp:simplePos x="0" y="0"/>
              <wp:positionH relativeFrom="column">
                <wp:posOffset>-215900</wp:posOffset>
              </wp:positionH>
              <wp:positionV relativeFrom="paragraph">
                <wp:posOffset>970280</wp:posOffset>
              </wp:positionV>
              <wp:extent cx="6719570" cy="82613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2613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B084B" w:rsidRPr="00516AFA" w:rsidTr="004445B2">
                            <w:trPr>
                              <w:trHeight w:val="1020"/>
                            </w:trPr>
                            <w:tc>
                              <w:tcPr>
                                <w:tcW w:w="4786" w:type="dxa"/>
                              </w:tcPr>
                              <w:p w:rsidR="00DB084B" w:rsidRPr="00D22C5B" w:rsidRDefault="00DB084B" w:rsidP="00F426AB">
                                <w:pPr>
                                  <w:ind w:right="50"/>
                                  <w:rPr>
                                    <w:rFonts w:ascii="Eras Medium ITC" w:hAnsi="Eras Medium ITC"/>
                                    <w:b/>
                                    <w:bCs/>
                                    <w:color w:val="000000"/>
                                    <w:sz w:val="16"/>
                                    <w:szCs w:val="16"/>
                                  </w:rPr>
                                </w:pPr>
                              </w:p>
                            </w:tc>
                            <w:tc>
                              <w:tcPr>
                                <w:tcW w:w="5670" w:type="dxa"/>
                              </w:tcPr>
                              <w:p w:rsidR="00DB084B" w:rsidRDefault="00DB084B" w:rsidP="00F426AB">
                                <w:pPr>
                                  <w:ind w:right="50"/>
                                  <w:jc w:val="right"/>
                                  <w:rPr>
                                    <w:rFonts w:ascii="Eras Medium ITC" w:hAnsi="Eras Medium ITC"/>
                                    <w:bCs/>
                                    <w:color w:val="000000"/>
                                    <w:sz w:val="18"/>
                                    <w:szCs w:val="18"/>
                                  </w:rPr>
                                </w:pPr>
                              </w:p>
                              <w:p w:rsidR="00DB084B" w:rsidRPr="00516AFA" w:rsidRDefault="00DB084B"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DB084B" w:rsidRPr="00516AFA" w:rsidRDefault="00DB084B"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w:t>
                                </w:r>
                                <w:r w:rsidR="00F633D5">
                                  <w:rPr>
                                    <w:rFonts w:ascii="Eras Medium ITC" w:hAnsi="Eras Medium ITC"/>
                                    <w:b/>
                                    <w:bCs/>
                                    <w:color w:val="000000"/>
                                    <w:sz w:val="18"/>
                                    <w:szCs w:val="18"/>
                                  </w:rPr>
                                  <w:t>57</w:t>
                                </w:r>
                                <w:r w:rsidRPr="00516AFA">
                                  <w:rPr>
                                    <w:rFonts w:ascii="Eras Medium ITC" w:hAnsi="Eras Medium ITC"/>
                                    <w:b/>
                                    <w:bCs/>
                                    <w:color w:val="000000"/>
                                    <w:sz w:val="18"/>
                                    <w:szCs w:val="18"/>
                                  </w:rPr>
                                  <w:t xml:space="preserve">-2022/PROCEDIMIENTO  </w:t>
                                </w:r>
                                <w:r w:rsidR="00F633D5" w:rsidRPr="00F633D5">
                                  <w:rPr>
                                    <w:rFonts w:ascii="Eras Medium ITC" w:hAnsi="Eras Medium ITC"/>
                                    <w:b/>
                                    <w:bCs/>
                                    <w:color w:val="000000"/>
                                    <w:sz w:val="18"/>
                                    <w:szCs w:val="18"/>
                                  </w:rPr>
                                  <w:t>1096837</w:t>
                                </w:r>
                              </w:p>
                              <w:p w:rsidR="00DB084B" w:rsidRPr="00516AFA" w:rsidRDefault="00DB084B"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CntrAbst-058</w:t>
                                </w:r>
                                <w:r w:rsidRPr="00516AFA">
                                  <w:rPr>
                                    <w:rFonts w:ascii="Eras Medium ITC" w:hAnsi="Eras Medium ITC"/>
                                    <w:b/>
                                    <w:bCs/>
                                    <w:color w:val="000000"/>
                                    <w:sz w:val="18"/>
                                    <w:szCs w:val="18"/>
                                  </w:rPr>
                                  <w:t>-2022</w:t>
                                </w:r>
                              </w:p>
                            </w:tc>
                          </w:tr>
                        </w:tbl>
                        <w:p w:rsidR="00DB084B" w:rsidRPr="00D22C5B" w:rsidRDefault="00DB084B"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pt;margin-top:76.4pt;width:529.1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zdXAIAAKE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" filled="f" stroked="f">
              <v:textbox>
                <w:txbxContent>
                  <w:tbl>
                    <w:tblPr>
                      <w:tblW w:w="10456" w:type="dxa"/>
                      <w:tblLook w:val="04A0" w:firstRow="1" w:lastRow="0" w:firstColumn="1" w:lastColumn="0" w:noHBand="0" w:noVBand="1"/>
                    </w:tblPr>
                    <w:tblGrid>
                      <w:gridCol w:w="4786"/>
                      <w:gridCol w:w="5670"/>
                    </w:tblGrid>
                    <w:tr w:rsidR="00DB084B" w:rsidRPr="00516AFA" w:rsidTr="004445B2">
                      <w:trPr>
                        <w:trHeight w:val="1020"/>
                      </w:trPr>
                      <w:tc>
                        <w:tcPr>
                          <w:tcW w:w="4786" w:type="dxa"/>
                        </w:tcPr>
                        <w:p w:rsidR="00DB084B" w:rsidRPr="00D22C5B" w:rsidRDefault="00DB084B" w:rsidP="00F426AB">
                          <w:pPr>
                            <w:ind w:right="50"/>
                            <w:rPr>
                              <w:rFonts w:ascii="Eras Medium ITC" w:hAnsi="Eras Medium ITC"/>
                              <w:b/>
                              <w:bCs/>
                              <w:color w:val="000000"/>
                              <w:sz w:val="16"/>
                              <w:szCs w:val="16"/>
                            </w:rPr>
                          </w:pPr>
                        </w:p>
                      </w:tc>
                      <w:tc>
                        <w:tcPr>
                          <w:tcW w:w="5670" w:type="dxa"/>
                        </w:tcPr>
                        <w:p w:rsidR="00DB084B" w:rsidRDefault="00DB084B" w:rsidP="00F426AB">
                          <w:pPr>
                            <w:ind w:right="50"/>
                            <w:jc w:val="right"/>
                            <w:rPr>
                              <w:rFonts w:ascii="Eras Medium ITC" w:hAnsi="Eras Medium ITC"/>
                              <w:bCs/>
                              <w:color w:val="000000"/>
                              <w:sz w:val="18"/>
                              <w:szCs w:val="18"/>
                            </w:rPr>
                          </w:pPr>
                        </w:p>
                        <w:p w:rsidR="00DB084B" w:rsidRPr="00516AFA" w:rsidRDefault="00DB084B"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DB084B" w:rsidRPr="00516AFA" w:rsidRDefault="00DB084B"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w:t>
                          </w:r>
                          <w:r w:rsidR="00F633D5">
                            <w:rPr>
                              <w:rFonts w:ascii="Eras Medium ITC" w:hAnsi="Eras Medium ITC"/>
                              <w:b/>
                              <w:bCs/>
                              <w:color w:val="000000"/>
                              <w:sz w:val="18"/>
                              <w:szCs w:val="18"/>
                            </w:rPr>
                            <w:t>57</w:t>
                          </w:r>
                          <w:r w:rsidRPr="00516AFA">
                            <w:rPr>
                              <w:rFonts w:ascii="Eras Medium ITC" w:hAnsi="Eras Medium ITC"/>
                              <w:b/>
                              <w:bCs/>
                              <w:color w:val="000000"/>
                              <w:sz w:val="18"/>
                              <w:szCs w:val="18"/>
                            </w:rPr>
                            <w:t xml:space="preserve">-2022/PROCEDIMIENTO  </w:t>
                          </w:r>
                          <w:r w:rsidR="00F633D5" w:rsidRPr="00F633D5">
                            <w:rPr>
                              <w:rFonts w:ascii="Eras Medium ITC" w:hAnsi="Eras Medium ITC"/>
                              <w:b/>
                              <w:bCs/>
                              <w:color w:val="000000"/>
                              <w:sz w:val="18"/>
                              <w:szCs w:val="18"/>
                            </w:rPr>
                            <w:t>1096837</w:t>
                          </w:r>
                        </w:p>
                        <w:p w:rsidR="00DB084B" w:rsidRPr="00516AFA" w:rsidRDefault="00DB084B"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CntrAbst-058</w:t>
                          </w:r>
                          <w:r w:rsidRPr="00516AFA">
                            <w:rPr>
                              <w:rFonts w:ascii="Eras Medium ITC" w:hAnsi="Eras Medium ITC"/>
                              <w:b/>
                              <w:bCs/>
                              <w:color w:val="000000"/>
                              <w:sz w:val="18"/>
                              <w:szCs w:val="18"/>
                            </w:rPr>
                            <w:t>-2022</w:t>
                          </w:r>
                        </w:p>
                      </w:tc>
                    </w:tr>
                  </w:tbl>
                  <w:p w:rsidR="00DB084B" w:rsidRPr="00D22C5B" w:rsidRDefault="00DB084B"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3439BD92" wp14:editId="262A4EC0">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084B" w:rsidRPr="001A79A2" w:rsidRDefault="00DB084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84B" w:rsidRPr="005F169D" w:rsidRDefault="00DB084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DB084B" w:rsidRPr="001A79A2" w:rsidRDefault="00DB084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84B" w:rsidRPr="005F169D" w:rsidRDefault="00DB084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401BE4E1" wp14:editId="0928705F">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6">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3">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117EE5"/>
    <w:multiLevelType w:val="hybridMultilevel"/>
    <w:tmpl w:val="DC3447BE"/>
    <w:lvl w:ilvl="0" w:tplc="080A000F">
      <w:start w:val="1"/>
      <w:numFmt w:val="decimal"/>
      <w:lvlText w:val="%1."/>
      <w:lvlJc w:val="left"/>
      <w:pPr>
        <w:ind w:left="360" w:hanging="360"/>
      </w:pPr>
    </w:lvl>
    <w:lvl w:ilvl="1" w:tplc="B134AB02">
      <w:start w:val="1"/>
      <w:numFmt w:val="lowerLetter"/>
      <w:lvlText w:val="%2."/>
      <w:lvlJc w:val="left"/>
      <w:pPr>
        <w:ind w:left="1080" w:hanging="360"/>
      </w:pPr>
      <w:rPr>
        <w:b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6">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9">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2">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4"/>
  </w:num>
  <w:num w:numId="3">
    <w:abstractNumId w:val="17"/>
  </w:num>
  <w:num w:numId="4">
    <w:abstractNumId w:val="0"/>
  </w:num>
  <w:num w:numId="5">
    <w:abstractNumId w:val="1"/>
  </w:num>
  <w:num w:numId="6">
    <w:abstractNumId w:val="25"/>
  </w:num>
  <w:num w:numId="7">
    <w:abstractNumId w:val="5"/>
  </w:num>
  <w:num w:numId="8">
    <w:abstractNumId w:val="23"/>
  </w:num>
  <w:num w:numId="9">
    <w:abstractNumId w:val="8"/>
  </w:num>
  <w:num w:numId="10">
    <w:abstractNumId w:val="2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6"/>
  </w:num>
  <w:num w:numId="14">
    <w:abstractNumId w:val="11"/>
  </w:num>
  <w:num w:numId="15">
    <w:abstractNumId w:val="2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13"/>
  </w:num>
  <w:num w:numId="20">
    <w:abstractNumId w:val="24"/>
  </w:num>
  <w:num w:numId="21">
    <w:abstractNumId w:val="10"/>
  </w:num>
  <w:num w:numId="22">
    <w:abstractNumId w:val="12"/>
  </w:num>
  <w:num w:numId="23">
    <w:abstractNumId w:val="32"/>
  </w:num>
  <w:num w:numId="24">
    <w:abstractNumId w:val="33"/>
  </w:num>
  <w:num w:numId="25">
    <w:abstractNumId w:val="18"/>
  </w:num>
  <w:num w:numId="26">
    <w:abstractNumId w:val="29"/>
  </w:num>
  <w:num w:numId="27">
    <w:abstractNumId w:val="16"/>
  </w:num>
  <w:num w:numId="28">
    <w:abstractNumId w:val="7"/>
  </w:num>
  <w:num w:numId="29">
    <w:abstractNumId w:val="3"/>
  </w:num>
  <w:num w:numId="30">
    <w:abstractNumId w:val="20"/>
  </w:num>
  <w:num w:numId="31">
    <w:abstractNumId w:val="14"/>
  </w:num>
  <w:num w:numId="32">
    <w:abstractNumId w:val="21"/>
  </w:num>
  <w:num w:numId="33">
    <w:abstractNumId w:val="15"/>
  </w:num>
  <w:num w:numId="34">
    <w:abstractNumId w:val="9"/>
  </w:num>
  <w:num w:numId="35">
    <w:abstractNumId w:val="3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0697"/>
    <w:rsid w:val="00067E3F"/>
    <w:rsid w:val="00070793"/>
    <w:rsid w:val="00092D3E"/>
    <w:rsid w:val="000A416A"/>
    <w:rsid w:val="000B12C7"/>
    <w:rsid w:val="000B33CA"/>
    <w:rsid w:val="000D31E3"/>
    <w:rsid w:val="000D3910"/>
    <w:rsid w:val="000F346D"/>
    <w:rsid w:val="00101B9E"/>
    <w:rsid w:val="00107360"/>
    <w:rsid w:val="00110E5D"/>
    <w:rsid w:val="00117072"/>
    <w:rsid w:val="00120B62"/>
    <w:rsid w:val="0012318E"/>
    <w:rsid w:val="00134167"/>
    <w:rsid w:val="00145713"/>
    <w:rsid w:val="00153F40"/>
    <w:rsid w:val="00161B35"/>
    <w:rsid w:val="00170F07"/>
    <w:rsid w:val="00173F73"/>
    <w:rsid w:val="0017773D"/>
    <w:rsid w:val="001822FE"/>
    <w:rsid w:val="001B0533"/>
    <w:rsid w:val="001D45E6"/>
    <w:rsid w:val="001E2372"/>
    <w:rsid w:val="00201CC3"/>
    <w:rsid w:val="00204138"/>
    <w:rsid w:val="00206240"/>
    <w:rsid w:val="00212B06"/>
    <w:rsid w:val="00213C3B"/>
    <w:rsid w:val="0021460A"/>
    <w:rsid w:val="0023424D"/>
    <w:rsid w:val="00253115"/>
    <w:rsid w:val="00254099"/>
    <w:rsid w:val="00273431"/>
    <w:rsid w:val="002778BD"/>
    <w:rsid w:val="002A0007"/>
    <w:rsid w:val="002A1957"/>
    <w:rsid w:val="002B6A32"/>
    <w:rsid w:val="002C1A4D"/>
    <w:rsid w:val="002F67D3"/>
    <w:rsid w:val="00313CCC"/>
    <w:rsid w:val="00315AAC"/>
    <w:rsid w:val="003501DC"/>
    <w:rsid w:val="00354B99"/>
    <w:rsid w:val="00365F3B"/>
    <w:rsid w:val="00366474"/>
    <w:rsid w:val="003710A1"/>
    <w:rsid w:val="00385A64"/>
    <w:rsid w:val="00385EE4"/>
    <w:rsid w:val="003A17CC"/>
    <w:rsid w:val="003C63F9"/>
    <w:rsid w:val="003D26F5"/>
    <w:rsid w:val="003D5BBD"/>
    <w:rsid w:val="003F50AB"/>
    <w:rsid w:val="00400003"/>
    <w:rsid w:val="0040001D"/>
    <w:rsid w:val="0041101F"/>
    <w:rsid w:val="00413094"/>
    <w:rsid w:val="004208EA"/>
    <w:rsid w:val="00420FF2"/>
    <w:rsid w:val="004213B1"/>
    <w:rsid w:val="00421AC3"/>
    <w:rsid w:val="00435151"/>
    <w:rsid w:val="00443A34"/>
    <w:rsid w:val="004445B2"/>
    <w:rsid w:val="00447ADC"/>
    <w:rsid w:val="00467062"/>
    <w:rsid w:val="00492F1E"/>
    <w:rsid w:val="004C05C0"/>
    <w:rsid w:val="004C6D8D"/>
    <w:rsid w:val="004D2689"/>
    <w:rsid w:val="004F6150"/>
    <w:rsid w:val="00511F96"/>
    <w:rsid w:val="00516AFA"/>
    <w:rsid w:val="00523CAC"/>
    <w:rsid w:val="00525B4C"/>
    <w:rsid w:val="00525C12"/>
    <w:rsid w:val="00552D7F"/>
    <w:rsid w:val="00555C71"/>
    <w:rsid w:val="00570363"/>
    <w:rsid w:val="0057282B"/>
    <w:rsid w:val="00580454"/>
    <w:rsid w:val="00591272"/>
    <w:rsid w:val="005950B0"/>
    <w:rsid w:val="00597455"/>
    <w:rsid w:val="005A21DC"/>
    <w:rsid w:val="005A2212"/>
    <w:rsid w:val="005B4891"/>
    <w:rsid w:val="005C6E6D"/>
    <w:rsid w:val="005F7946"/>
    <w:rsid w:val="00606BA6"/>
    <w:rsid w:val="00613942"/>
    <w:rsid w:val="00625B7C"/>
    <w:rsid w:val="00691D37"/>
    <w:rsid w:val="006922A2"/>
    <w:rsid w:val="006B605C"/>
    <w:rsid w:val="006C2855"/>
    <w:rsid w:val="006C7D89"/>
    <w:rsid w:val="006D1402"/>
    <w:rsid w:val="006D3BAF"/>
    <w:rsid w:val="006D593B"/>
    <w:rsid w:val="006E1D3B"/>
    <w:rsid w:val="00700D78"/>
    <w:rsid w:val="00703B03"/>
    <w:rsid w:val="00706951"/>
    <w:rsid w:val="00712B78"/>
    <w:rsid w:val="007166E8"/>
    <w:rsid w:val="00733338"/>
    <w:rsid w:val="0073340D"/>
    <w:rsid w:val="00737FBC"/>
    <w:rsid w:val="00740508"/>
    <w:rsid w:val="00740C39"/>
    <w:rsid w:val="007516C0"/>
    <w:rsid w:val="00751FB5"/>
    <w:rsid w:val="0076061C"/>
    <w:rsid w:val="00761C15"/>
    <w:rsid w:val="0076798C"/>
    <w:rsid w:val="007734B4"/>
    <w:rsid w:val="007740AA"/>
    <w:rsid w:val="00776C00"/>
    <w:rsid w:val="007A5C1B"/>
    <w:rsid w:val="007B0780"/>
    <w:rsid w:val="007B3E21"/>
    <w:rsid w:val="007B43E2"/>
    <w:rsid w:val="007C0A97"/>
    <w:rsid w:val="007D39D4"/>
    <w:rsid w:val="007D4384"/>
    <w:rsid w:val="007E4DE7"/>
    <w:rsid w:val="00810198"/>
    <w:rsid w:val="0081764A"/>
    <w:rsid w:val="00825451"/>
    <w:rsid w:val="00833FF4"/>
    <w:rsid w:val="008A5F8D"/>
    <w:rsid w:val="008D1BBB"/>
    <w:rsid w:val="008E27B4"/>
    <w:rsid w:val="008E5284"/>
    <w:rsid w:val="008E6551"/>
    <w:rsid w:val="00902B7B"/>
    <w:rsid w:val="009075A9"/>
    <w:rsid w:val="00911725"/>
    <w:rsid w:val="009134E7"/>
    <w:rsid w:val="00913DFF"/>
    <w:rsid w:val="0092668E"/>
    <w:rsid w:val="00934404"/>
    <w:rsid w:val="00952076"/>
    <w:rsid w:val="00976C62"/>
    <w:rsid w:val="00976F6C"/>
    <w:rsid w:val="00984A99"/>
    <w:rsid w:val="009A2B42"/>
    <w:rsid w:val="009C5B21"/>
    <w:rsid w:val="009D0F24"/>
    <w:rsid w:val="009D2B2C"/>
    <w:rsid w:val="009E7BFF"/>
    <w:rsid w:val="009F11ED"/>
    <w:rsid w:val="009F1919"/>
    <w:rsid w:val="009F7EDC"/>
    <w:rsid w:val="00A002DA"/>
    <w:rsid w:val="00A1242D"/>
    <w:rsid w:val="00A148DF"/>
    <w:rsid w:val="00A15087"/>
    <w:rsid w:val="00A24B0C"/>
    <w:rsid w:val="00A30EA3"/>
    <w:rsid w:val="00A3322D"/>
    <w:rsid w:val="00A33ED0"/>
    <w:rsid w:val="00A36835"/>
    <w:rsid w:val="00A42DA2"/>
    <w:rsid w:val="00A80DF3"/>
    <w:rsid w:val="00A872E8"/>
    <w:rsid w:val="00A963D2"/>
    <w:rsid w:val="00AB43BB"/>
    <w:rsid w:val="00AB625A"/>
    <w:rsid w:val="00AE5FAB"/>
    <w:rsid w:val="00AF3D90"/>
    <w:rsid w:val="00B02A37"/>
    <w:rsid w:val="00B043BD"/>
    <w:rsid w:val="00B1399F"/>
    <w:rsid w:val="00B2041C"/>
    <w:rsid w:val="00B26078"/>
    <w:rsid w:val="00B26E19"/>
    <w:rsid w:val="00B33480"/>
    <w:rsid w:val="00B46EB0"/>
    <w:rsid w:val="00B47BB1"/>
    <w:rsid w:val="00B56977"/>
    <w:rsid w:val="00B65934"/>
    <w:rsid w:val="00B8286A"/>
    <w:rsid w:val="00B846B5"/>
    <w:rsid w:val="00B846C5"/>
    <w:rsid w:val="00B96FEA"/>
    <w:rsid w:val="00BA322B"/>
    <w:rsid w:val="00BA3537"/>
    <w:rsid w:val="00BA6CB5"/>
    <w:rsid w:val="00BC0824"/>
    <w:rsid w:val="00BC2299"/>
    <w:rsid w:val="00BC4B58"/>
    <w:rsid w:val="00BD0107"/>
    <w:rsid w:val="00BD5AD9"/>
    <w:rsid w:val="00BE481F"/>
    <w:rsid w:val="00BE7230"/>
    <w:rsid w:val="00BF1BF1"/>
    <w:rsid w:val="00BF4916"/>
    <w:rsid w:val="00BF63C6"/>
    <w:rsid w:val="00C16641"/>
    <w:rsid w:val="00C24E1B"/>
    <w:rsid w:val="00C329D9"/>
    <w:rsid w:val="00C36CD9"/>
    <w:rsid w:val="00C37896"/>
    <w:rsid w:val="00C4164C"/>
    <w:rsid w:val="00C5536D"/>
    <w:rsid w:val="00C6774B"/>
    <w:rsid w:val="00C735A1"/>
    <w:rsid w:val="00C77399"/>
    <w:rsid w:val="00C838AD"/>
    <w:rsid w:val="00C92036"/>
    <w:rsid w:val="00C95E94"/>
    <w:rsid w:val="00C96A31"/>
    <w:rsid w:val="00CA11B5"/>
    <w:rsid w:val="00CA14A6"/>
    <w:rsid w:val="00CA415C"/>
    <w:rsid w:val="00CA6F72"/>
    <w:rsid w:val="00CB58D2"/>
    <w:rsid w:val="00CC0C11"/>
    <w:rsid w:val="00CC4D9B"/>
    <w:rsid w:val="00CD1891"/>
    <w:rsid w:val="00CE1DBF"/>
    <w:rsid w:val="00CE295D"/>
    <w:rsid w:val="00CE4221"/>
    <w:rsid w:val="00CF704D"/>
    <w:rsid w:val="00D019F9"/>
    <w:rsid w:val="00D25E42"/>
    <w:rsid w:val="00D31C43"/>
    <w:rsid w:val="00D44587"/>
    <w:rsid w:val="00D459D5"/>
    <w:rsid w:val="00D46147"/>
    <w:rsid w:val="00D559CC"/>
    <w:rsid w:val="00D91F7B"/>
    <w:rsid w:val="00D96777"/>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4AB5"/>
    <w:rsid w:val="00EC4EF1"/>
    <w:rsid w:val="00EE563B"/>
    <w:rsid w:val="00F02900"/>
    <w:rsid w:val="00F2342F"/>
    <w:rsid w:val="00F23457"/>
    <w:rsid w:val="00F27260"/>
    <w:rsid w:val="00F27A95"/>
    <w:rsid w:val="00F426AB"/>
    <w:rsid w:val="00F4293A"/>
    <w:rsid w:val="00F633D5"/>
    <w:rsid w:val="00F64906"/>
    <w:rsid w:val="00F6777B"/>
    <w:rsid w:val="00F724B1"/>
    <w:rsid w:val="00F72665"/>
    <w:rsid w:val="00F74DC6"/>
    <w:rsid w:val="00F962FC"/>
    <w:rsid w:val="00FC319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83252777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8F9357-2B4F-46AF-8A12-C1F10E64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7286</Words>
  <Characters>40075</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4</cp:revision>
  <cp:lastPrinted>2022-05-04T15:56:00Z</cp:lastPrinted>
  <dcterms:created xsi:type="dcterms:W3CDTF">2022-05-04T15:58:00Z</dcterms:created>
  <dcterms:modified xsi:type="dcterms:W3CDTF">2022-05-04T19:54:00Z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