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242E05">
        <w:rPr>
          <w:rFonts w:ascii="Arial" w:hAnsi="Arial" w:cs="Arial"/>
          <w:b/>
        </w:rPr>
        <w:t>18</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242E05">
        <w:rPr>
          <w:rFonts w:ascii="Arial" w:hAnsi="Arial" w:cs="Arial"/>
          <w:b/>
        </w:rPr>
        <w:t>170</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w:t>
      </w:r>
      <w:r w:rsidR="00C84DB1">
        <w:rPr>
          <w:rFonts w:ascii="Arial" w:hAnsi="Arial" w:cs="Arial"/>
          <w:b/>
        </w:rPr>
        <w:t xml:space="preserve"> MATERIA DE CURACIÓN,</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Pr="00EC4AB5">
        <w:rPr>
          <w:rFonts w:ascii="Arial" w:hAnsi="Arial" w:cs="Arial"/>
          <w:b/>
        </w:rPr>
        <w:t>CntrAbst-0</w:t>
      </w:r>
      <w:r>
        <w:rPr>
          <w:rFonts w:ascii="Arial" w:hAnsi="Arial" w:cs="Arial"/>
          <w:b/>
        </w:rPr>
        <w:t>1</w:t>
      </w:r>
      <w:r w:rsidR="00242E05">
        <w:rPr>
          <w:rFonts w:ascii="Arial" w:hAnsi="Arial" w:cs="Arial"/>
          <w:b/>
        </w:rPr>
        <w:t>52</w:t>
      </w:r>
      <w:r w:rsidRPr="00EC4AB5">
        <w:rPr>
          <w:rFonts w:ascii="Arial" w:hAnsi="Arial" w:cs="Arial"/>
          <w:b/>
        </w:rPr>
        <w:t>-2022</w:t>
      </w:r>
      <w:r w:rsidRPr="00B2041C">
        <w:rPr>
          <w:rFonts w:ascii="Arial" w:hAnsi="Arial" w:cs="Arial"/>
        </w:rPr>
        <w:t xml:space="preserve"> de fecha </w:t>
      </w:r>
      <w:r w:rsidR="00242E05">
        <w:rPr>
          <w:rFonts w:ascii="Arial" w:hAnsi="Arial" w:cs="Arial"/>
          <w:b/>
        </w:rPr>
        <w:t>04</w:t>
      </w:r>
      <w:r>
        <w:rPr>
          <w:rFonts w:ascii="Arial" w:hAnsi="Arial" w:cs="Arial"/>
          <w:b/>
        </w:rPr>
        <w:t xml:space="preserve"> de </w:t>
      </w:r>
      <w:r w:rsidR="00242E05">
        <w:rPr>
          <w:rFonts w:ascii="Arial" w:hAnsi="Arial" w:cs="Arial"/>
          <w:b/>
        </w:rPr>
        <w:t xml:space="preserve">Noviembre </w:t>
      </w:r>
      <w:r w:rsidRPr="00EC4AB5">
        <w:rPr>
          <w:rFonts w:ascii="Arial" w:hAnsi="Arial" w:cs="Arial"/>
          <w:b/>
        </w:rPr>
        <w:t>de 2022</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Pr="005E0FE1">
        <w:rPr>
          <w:rFonts w:ascii="Arial" w:hAnsi="Arial" w:cs="Arial"/>
          <w:b/>
        </w:rPr>
        <w:t>0000</w:t>
      </w:r>
      <w:r>
        <w:rPr>
          <w:rFonts w:ascii="Arial" w:hAnsi="Arial" w:cs="Arial"/>
          <w:b/>
        </w:rPr>
        <w:t>319255</w:t>
      </w:r>
      <w:r w:rsidRPr="005E0FE1">
        <w:rPr>
          <w:rFonts w:ascii="Arial" w:hAnsi="Arial" w:cs="Arial"/>
          <w:b/>
        </w:rPr>
        <w:t>-20</w:t>
      </w:r>
      <w:r>
        <w:rPr>
          <w:rFonts w:ascii="Arial" w:hAnsi="Arial" w:cs="Arial"/>
          <w:b/>
        </w:rPr>
        <w:t>22</w:t>
      </w:r>
      <w:r w:rsidRPr="005E0FE1">
        <w:rPr>
          <w:rFonts w:ascii="Arial" w:hAnsi="Arial" w:cs="Arial"/>
          <w:b/>
        </w:rPr>
        <w:t xml:space="preserve"> y</w:t>
      </w:r>
      <w:r w:rsidR="006B1142">
        <w:rPr>
          <w:rFonts w:ascii="Arial" w:hAnsi="Arial" w:cs="Arial"/>
          <w:b/>
        </w:rPr>
        <w:t xml:space="preserve"> 0000364602</w:t>
      </w:r>
      <w:r w:rsidRPr="005E0FE1">
        <w:rPr>
          <w:rFonts w:ascii="Arial" w:hAnsi="Arial" w:cs="Arial"/>
          <w:b/>
        </w:rPr>
        <w:t xml:space="preserve"> emitido el</w:t>
      </w:r>
      <w:r>
        <w:rPr>
          <w:rFonts w:ascii="Arial" w:hAnsi="Arial" w:cs="Arial"/>
          <w:b/>
        </w:rPr>
        <w:t xml:space="preserve"> 04 de Agosto</w:t>
      </w:r>
      <w:r w:rsidR="006B1142">
        <w:rPr>
          <w:rFonts w:ascii="Arial" w:hAnsi="Arial" w:cs="Arial"/>
          <w:b/>
        </w:rPr>
        <w:t xml:space="preserve"> y 13 de Septiembre respectivamente</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1787C" w:rsidRDefault="0067435D" w:rsidP="0067435D">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E8782C">
        <w:rPr>
          <w:rFonts w:ascii="Arial" w:hAnsi="Arial" w:cs="Arial"/>
          <w:b/>
        </w:rPr>
        <w:t>28</w:t>
      </w:r>
      <w:r w:rsidRPr="004445B2">
        <w:rPr>
          <w:rFonts w:ascii="Arial" w:hAnsi="Arial" w:cs="Arial"/>
          <w:b/>
        </w:rPr>
        <w:t xml:space="preserve">  de </w:t>
      </w:r>
      <w:r w:rsidR="006B1142">
        <w:rPr>
          <w:rFonts w:ascii="Arial" w:hAnsi="Arial" w:cs="Arial"/>
          <w:b/>
        </w:rPr>
        <w:t>Noviembre</w:t>
      </w:r>
      <w:r>
        <w:rPr>
          <w:rFonts w:ascii="Arial" w:hAnsi="Arial" w:cs="Arial"/>
          <w:b/>
        </w:rPr>
        <w:t xml:space="preserve">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E8782C">
        <w:rPr>
          <w:rFonts w:ascii="Arial" w:hAnsi="Arial" w:cs="Arial"/>
          <w:b/>
          <w:highlight w:val="yellow"/>
        </w:rPr>
        <w:t xml:space="preserve">Procedimiento  </w:t>
      </w:r>
      <w:r w:rsidR="006B1142" w:rsidRPr="00E8782C">
        <w:rPr>
          <w:rFonts w:ascii="Arial" w:hAnsi="Arial" w:cs="Arial"/>
          <w:b/>
          <w:highlight w:val="yellow"/>
        </w:rPr>
        <w:t>11</w:t>
      </w:r>
      <w:r w:rsidR="00E8782C" w:rsidRPr="00E8782C">
        <w:rPr>
          <w:rFonts w:ascii="Arial" w:hAnsi="Arial" w:cs="Arial"/>
          <w:b/>
          <w:highlight w:val="yellow"/>
        </w:rPr>
        <w:t>20751</w:t>
      </w:r>
    </w:p>
    <w:p w:rsidR="0067435D" w:rsidRPr="007740AA" w:rsidRDefault="0067435D" w:rsidP="0067435D">
      <w:pPr>
        <w:rPr>
          <w:rFonts w:ascii="Arial" w:hAnsi="Arial" w:cs="Arial"/>
          <w:sz w:val="10"/>
        </w:rPr>
      </w:pPr>
    </w:p>
    <w:p w:rsidR="0067435D" w:rsidRDefault="0067435D" w:rsidP="0067435D">
      <w:pPr>
        <w:jc w:val="center"/>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E8782C" w:rsidRDefault="00E8782C" w:rsidP="00E8782C">
      <w:pPr>
        <w:jc w:val="both"/>
        <w:rPr>
          <w:rFonts w:ascii="Arial" w:hAnsi="Arial" w:cs="Arial"/>
          <w:b/>
          <w:bCs/>
          <w:lang w:val="es-ES"/>
        </w:rPr>
      </w:pPr>
      <w:bookmarkStart w:id="0" w:name="_Toc103330835"/>
      <w:r>
        <w:rPr>
          <w:rFonts w:ascii="Arial" w:hAnsi="Arial" w:cs="Arial"/>
          <w:b/>
          <w:bCs/>
          <w:lang w:val="es-ES"/>
        </w:rPr>
        <w:lastRenderedPageBreak/>
        <w:t>INDICE</w:t>
      </w:r>
    </w:p>
    <w:p w:rsidR="00E8782C" w:rsidRDefault="00E8782C" w:rsidP="00E8782C">
      <w:pPr>
        <w:jc w:val="both"/>
        <w:rPr>
          <w:rFonts w:ascii="Arial" w:hAnsi="Arial" w:cs="Arial"/>
          <w:b/>
          <w:bCs/>
          <w:lang w:val="es-ES"/>
        </w:rPr>
      </w:pPr>
    </w:p>
    <w:tbl>
      <w:tblPr>
        <w:tblW w:w="8868" w:type="dxa"/>
        <w:tblInd w:w="55" w:type="dxa"/>
        <w:tblCellMar>
          <w:left w:w="70" w:type="dxa"/>
          <w:right w:w="70" w:type="dxa"/>
        </w:tblCellMar>
        <w:tblLook w:val="04A0" w:firstRow="1" w:lastRow="0" w:firstColumn="1" w:lastColumn="0" w:noHBand="0" w:noVBand="1"/>
      </w:tblPr>
      <w:tblGrid>
        <w:gridCol w:w="1179"/>
        <w:gridCol w:w="6509"/>
        <w:gridCol w:w="1180"/>
      </w:tblGrid>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5</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r w:rsidRPr="00C16518">
              <w:rPr>
                <w:rFonts w:ascii="Calibri" w:eastAsia="Times New Roman" w:hAnsi="Calibri" w:cs="Times New Roman"/>
                <w:color w:val="000000"/>
                <w:lang w:eastAsia="es-MX"/>
              </w:rPr>
              <w:t>1</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15</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Causas de desechamiento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18</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19</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21</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22</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23</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27</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37</w:t>
            </w:r>
          </w:p>
        </w:tc>
      </w:tr>
      <w:tr w:rsidR="00DF6065" w:rsidRPr="00C16518" w:rsidTr="007A1969">
        <w:trPr>
          <w:trHeight w:val="300"/>
        </w:trPr>
        <w:tc>
          <w:tcPr>
            <w:tcW w:w="1179" w:type="dxa"/>
            <w:tcBorders>
              <w:top w:val="nil"/>
              <w:left w:val="nil"/>
              <w:bottom w:val="nil"/>
              <w:right w:val="nil"/>
            </w:tcBorders>
            <w:shd w:val="clear" w:color="auto" w:fill="auto"/>
            <w:noWrap/>
            <w:vAlign w:val="bottom"/>
          </w:tcPr>
          <w:p w:rsidR="00DF6065" w:rsidRPr="00C16518" w:rsidRDefault="00DF6065"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tcPr>
          <w:p w:rsidR="00DF6065" w:rsidRPr="00C16518" w:rsidRDefault="00DF6065" w:rsidP="007A1969">
            <w:pPr>
              <w:rPr>
                <w:rFonts w:ascii="Calibri" w:eastAsia="Times New Roman" w:hAnsi="Calibri" w:cs="Times New Roman"/>
                <w:noProof/>
                <w:color w:val="000000"/>
                <w:lang w:val="es-ES" w:eastAsia="es-MX"/>
              </w:rPr>
            </w:pPr>
            <w:r w:rsidRPr="00C16518">
              <w:rPr>
                <w:rFonts w:ascii="Calibri" w:eastAsia="Times New Roman" w:hAnsi="Calibri" w:cs="Times New Roman"/>
                <w:noProof/>
                <w:color w:val="000000"/>
                <w:lang w:val="es-ES" w:eastAsia="es-MX"/>
              </w:rPr>
              <w:t xml:space="preserve">        Anexo número 3 (tres)</w:t>
            </w:r>
          </w:p>
        </w:tc>
        <w:tc>
          <w:tcPr>
            <w:tcW w:w="1180" w:type="dxa"/>
            <w:tcBorders>
              <w:top w:val="nil"/>
              <w:left w:val="nil"/>
              <w:bottom w:val="nil"/>
              <w:right w:val="nil"/>
            </w:tcBorders>
            <w:shd w:val="clear" w:color="auto" w:fill="auto"/>
            <w:noWrap/>
            <w:vAlign w:val="bottom"/>
          </w:tcPr>
          <w:p w:rsidR="00DF6065" w:rsidRPr="00C16518" w:rsidRDefault="00DF6065" w:rsidP="007A1969">
            <w:pPr>
              <w:jc w:val="right"/>
              <w:rPr>
                <w:rFonts w:ascii="Calibri" w:eastAsia="Times New Roman" w:hAnsi="Calibri" w:cs="Times New Roman"/>
                <w:color w:val="000000"/>
                <w:lang w:eastAsia="es-MX"/>
              </w:rPr>
            </w:pP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r w:rsidR="00DF6065">
              <w:rPr>
                <w:rFonts w:ascii="Calibri" w:eastAsia="Times New Roman" w:hAnsi="Calibri" w:cs="Times New Roman"/>
                <w:noProof/>
                <w:color w:val="000000"/>
                <w:lang w:val="es-ES" w:eastAsia="es-MX"/>
              </w:rPr>
              <w:t xml:space="preserve"> BIS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36</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39</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40</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41</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42</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44</w:t>
            </w:r>
          </w:p>
        </w:tc>
      </w:tr>
      <w:tr w:rsidR="00E8782C" w:rsidRPr="00C16518" w:rsidTr="007A1969">
        <w:trPr>
          <w:trHeight w:val="300"/>
        </w:trPr>
        <w:tc>
          <w:tcPr>
            <w:tcW w:w="1179" w:type="dxa"/>
            <w:tcBorders>
              <w:top w:val="nil"/>
              <w:left w:val="nil"/>
              <w:bottom w:val="nil"/>
              <w:right w:val="nil"/>
            </w:tcBorders>
            <w:shd w:val="clear" w:color="auto" w:fill="auto"/>
            <w:noWrap/>
            <w:vAlign w:val="bottom"/>
            <w:hideMark/>
          </w:tcPr>
          <w:p w:rsidR="00E8782C" w:rsidRPr="00C16518" w:rsidRDefault="00E8782C"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E8782C" w:rsidRPr="00C16518" w:rsidRDefault="00E8782C"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c>
          <w:tcPr>
            <w:tcW w:w="1180" w:type="dxa"/>
            <w:tcBorders>
              <w:top w:val="nil"/>
              <w:left w:val="nil"/>
              <w:bottom w:val="nil"/>
              <w:right w:val="nil"/>
            </w:tcBorders>
            <w:shd w:val="clear" w:color="auto" w:fill="auto"/>
            <w:noWrap/>
            <w:vAlign w:val="bottom"/>
            <w:hideMark/>
          </w:tcPr>
          <w:p w:rsidR="00E8782C" w:rsidRPr="00C16518" w:rsidRDefault="00E8782C" w:rsidP="007A1969">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bl>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Pr>
          <w:rFonts w:ascii="Arial" w:hAnsi="Arial" w:cs="Arial"/>
          <w:sz w:val="24"/>
          <w:szCs w:val="24"/>
        </w:rPr>
        <w:t>.</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7A1969">
        <w:rPr>
          <w:rFonts w:ascii="Arial" w:hAnsi="Arial" w:cs="Arial"/>
          <w:b/>
          <w:sz w:val="24"/>
          <w:szCs w:val="24"/>
        </w:rPr>
        <w:t>COCTI</w:t>
      </w:r>
      <w:r w:rsidRPr="00AF6136">
        <w:rPr>
          <w:rFonts w:ascii="Arial" w:hAnsi="Arial" w:cs="Arial"/>
          <w:b/>
          <w:color w:val="202124"/>
          <w:sz w:val="24"/>
          <w:szCs w:val="24"/>
          <w:shd w:val="clear" w:color="auto" w:fill="FFFFFF"/>
        </w:rPr>
        <w:t>:</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r w:rsidR="007A1969">
        <w:rPr>
          <w:rFonts w:ascii="Arial" w:hAnsi="Arial" w:cs="Arial"/>
          <w:color w:val="202124"/>
          <w:sz w:val="24"/>
          <w:szCs w:val="24"/>
          <w:shd w:val="clear" w:color="auto" w:fill="FFFFFF"/>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lastRenderedPageBreak/>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0"/>
      <w:r w:rsidR="00AF6136">
        <w:rPr>
          <w:rFonts w:ascii="Arial" w:hAnsi="Arial" w:cs="Arial"/>
          <w:sz w:val="24"/>
          <w:szCs w:val="24"/>
        </w:rPr>
        <w:t>s</w:t>
      </w:r>
      <w:r w:rsidR="007A1969">
        <w:rPr>
          <w:rFonts w:ascii="Arial" w:hAnsi="Arial" w:cs="Arial"/>
          <w:sz w:val="24"/>
          <w:szCs w:val="24"/>
        </w:rPr>
        <w:t>.</w:t>
      </w: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1" w:name="_Toc103330836"/>
      <w:r>
        <w:rPr>
          <w:rFonts w:ascii="Arial" w:hAnsi="Arial" w:cs="Arial"/>
          <w:color w:val="auto"/>
          <w:sz w:val="24"/>
          <w:szCs w:val="24"/>
        </w:rPr>
        <w:t>TIPO DE ABASTECIMIENTO</w:t>
      </w:r>
      <w:bookmarkEnd w:id="1"/>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2947B1" w:rsidTr="002947B1">
        <w:trPr>
          <w:trHeight w:val="330"/>
        </w:trPr>
        <w:tc>
          <w:tcPr>
            <w:tcW w:w="97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E V E N T O</w:t>
            </w:r>
          </w:p>
        </w:tc>
        <w:tc>
          <w:tcPr>
            <w:tcW w:w="74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F E C H A</w:t>
            </w:r>
          </w:p>
        </w:tc>
        <w:tc>
          <w:tcPr>
            <w:tcW w:w="75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H O R A</w:t>
            </w:r>
          </w:p>
        </w:tc>
        <w:tc>
          <w:tcPr>
            <w:tcW w:w="2531" w:type="pct"/>
            <w:tcBorders>
              <w:bottom w:val="single" w:sz="12" w:space="0" w:color="000000"/>
            </w:tcBorders>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L U G A R</w:t>
            </w:r>
          </w:p>
        </w:tc>
      </w:tr>
      <w:tr w:rsidR="006F3EA4" w:rsidRPr="002947B1" w:rsidTr="002947B1">
        <w:trPr>
          <w:trHeight w:val="495"/>
        </w:trPr>
        <w:tc>
          <w:tcPr>
            <w:tcW w:w="973" w:type="pct"/>
            <w:shd w:val="clear" w:color="auto" w:fill="auto"/>
            <w:vAlign w:val="center"/>
          </w:tcPr>
          <w:p w:rsidR="006F3EA4" w:rsidRPr="002947B1" w:rsidRDefault="006F3EA4"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Tipo de Contratación</w:t>
            </w:r>
          </w:p>
        </w:tc>
        <w:tc>
          <w:tcPr>
            <w:tcW w:w="4027" w:type="pct"/>
            <w:gridSpan w:val="3"/>
            <w:tcBorders>
              <w:right w:val="single" w:sz="12" w:space="0" w:color="000000"/>
            </w:tcBorders>
            <w:shd w:val="clear" w:color="auto" w:fill="auto"/>
            <w:vAlign w:val="center"/>
          </w:tcPr>
          <w:p w:rsidR="006F3EA4" w:rsidRPr="002947B1" w:rsidRDefault="006F3EA4" w:rsidP="002947B1">
            <w:pPr>
              <w:jc w:val="center"/>
              <w:rPr>
                <w:rFonts w:ascii="Arial" w:hAnsi="Arial" w:cs="Arial"/>
                <w:b/>
                <w:sz w:val="20"/>
                <w:szCs w:val="20"/>
              </w:rPr>
            </w:pPr>
            <w:r w:rsidRPr="002947B1">
              <w:rPr>
                <w:rFonts w:ascii="Arial" w:hAnsi="Arial" w:cs="Arial"/>
                <w:b/>
                <w:sz w:val="20"/>
                <w:szCs w:val="20"/>
              </w:rPr>
              <w:t xml:space="preserve">INVITACION A CUANDO MENOS TRES </w:t>
            </w:r>
            <w:r w:rsidR="002947B1" w:rsidRPr="002947B1">
              <w:rPr>
                <w:rFonts w:ascii="Arial" w:hAnsi="Arial" w:cs="Arial"/>
                <w:b/>
                <w:sz w:val="20"/>
                <w:szCs w:val="20"/>
              </w:rPr>
              <w:t>P</w:t>
            </w:r>
            <w:r w:rsidRPr="002947B1">
              <w:rPr>
                <w:rFonts w:ascii="Arial" w:hAnsi="Arial" w:cs="Arial"/>
                <w:b/>
                <w:sz w:val="20"/>
                <w:szCs w:val="20"/>
              </w:rPr>
              <w:t>ERSONAS</w:t>
            </w:r>
          </w:p>
        </w:tc>
      </w:tr>
      <w:tr w:rsidR="0067435D" w:rsidRPr="002947B1" w:rsidTr="002947B1">
        <w:trPr>
          <w:trHeight w:val="770"/>
        </w:trPr>
        <w:tc>
          <w:tcPr>
            <w:tcW w:w="973" w:type="pct"/>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Acto de Presentación y Apertura de Proposiciones</w:t>
            </w:r>
          </w:p>
        </w:tc>
        <w:tc>
          <w:tcPr>
            <w:tcW w:w="743" w:type="pct"/>
            <w:shd w:val="clear" w:color="auto" w:fill="auto"/>
            <w:vAlign w:val="center"/>
            <w:hideMark/>
          </w:tcPr>
          <w:p w:rsidR="0067435D" w:rsidRPr="002947B1" w:rsidRDefault="00E8782C"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val="es-MX" w:eastAsia="es-MX"/>
              </w:rPr>
              <w:t>28</w:t>
            </w:r>
            <w:r w:rsidR="0067435D" w:rsidRPr="002947B1">
              <w:rPr>
                <w:rFonts w:ascii="Arial" w:hAnsi="Arial" w:cs="Arial"/>
                <w:b/>
                <w:color w:val="000000"/>
                <w:sz w:val="20"/>
                <w:szCs w:val="20"/>
                <w:lang w:val="es-MX" w:eastAsia="es-MX"/>
              </w:rPr>
              <w:t xml:space="preserve"> de </w:t>
            </w:r>
            <w:r w:rsidR="006B1142" w:rsidRPr="002947B1">
              <w:rPr>
                <w:rFonts w:ascii="Arial" w:hAnsi="Arial" w:cs="Arial"/>
                <w:b/>
                <w:color w:val="000000"/>
                <w:sz w:val="20"/>
                <w:szCs w:val="20"/>
                <w:lang w:val="es-MX" w:eastAsia="es-MX"/>
              </w:rPr>
              <w:t>Noviembre</w:t>
            </w:r>
            <w:r w:rsidR="0067435D" w:rsidRPr="002947B1">
              <w:rPr>
                <w:rFonts w:ascii="Arial" w:hAnsi="Arial" w:cs="Arial"/>
                <w:b/>
                <w:color w:val="000000"/>
                <w:sz w:val="20"/>
                <w:szCs w:val="20"/>
                <w:lang w:val="es-MX" w:eastAsia="es-MX"/>
              </w:rPr>
              <w:t xml:space="preserve"> de  2022</w:t>
            </w:r>
          </w:p>
        </w:tc>
        <w:tc>
          <w:tcPr>
            <w:tcW w:w="753" w:type="pct"/>
            <w:tcBorders>
              <w:right w:val="single" w:sz="12" w:space="0" w:color="000000"/>
            </w:tcBorders>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67435D" w:rsidRPr="002947B1" w:rsidRDefault="0003485F" w:rsidP="002947B1">
            <w:pPr>
              <w:jc w:val="center"/>
              <w:rPr>
                <w:rFonts w:ascii="Arial" w:hAnsi="Arial" w:cs="Arial"/>
                <w:color w:val="0000FF"/>
                <w:sz w:val="20"/>
                <w:szCs w:val="20"/>
                <w:u w:val="single"/>
                <w:lang w:val="es-MX" w:eastAsia="es-MX"/>
              </w:rPr>
            </w:pPr>
            <w:hyperlink r:id="rId13" w:history="1">
              <w:r w:rsidR="0067435D" w:rsidRPr="002947B1">
                <w:rPr>
                  <w:rFonts w:ascii="Arial" w:hAnsi="Arial" w:cs="Arial"/>
                  <w:color w:val="0000FF"/>
                  <w:sz w:val="20"/>
                  <w:szCs w:val="20"/>
                  <w:u w:val="single"/>
                  <w:lang w:eastAsia="es-MX"/>
                </w:rPr>
                <w:t xml:space="preserve">Deberá presentarlas a través del Sistema de Contrataciones Gubernamentales CompraNet, en la dirección electrónica https://compranet.funcionpublica.gob.mx/web/login.html, </w:t>
              </w:r>
            </w:hyperlink>
          </w:p>
        </w:tc>
      </w:tr>
      <w:tr w:rsidR="0067435D" w:rsidRPr="002947B1" w:rsidTr="002947B1">
        <w:trPr>
          <w:trHeight w:val="413"/>
        </w:trPr>
        <w:tc>
          <w:tcPr>
            <w:tcW w:w="973" w:type="pct"/>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Fallo</w:t>
            </w:r>
          </w:p>
        </w:tc>
        <w:tc>
          <w:tcPr>
            <w:tcW w:w="743" w:type="pct"/>
            <w:shd w:val="clear" w:color="auto" w:fill="auto"/>
            <w:vAlign w:val="center"/>
            <w:hideMark/>
          </w:tcPr>
          <w:p w:rsidR="0067435D" w:rsidRPr="002947B1" w:rsidRDefault="00E8782C"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val="es-MX" w:eastAsia="es-MX"/>
              </w:rPr>
              <w:t>30</w:t>
            </w:r>
            <w:r w:rsidR="0067435D" w:rsidRPr="002947B1">
              <w:rPr>
                <w:rFonts w:ascii="Arial" w:hAnsi="Arial" w:cs="Arial"/>
                <w:b/>
                <w:color w:val="000000"/>
                <w:sz w:val="20"/>
                <w:szCs w:val="20"/>
                <w:lang w:val="es-MX" w:eastAsia="es-MX"/>
              </w:rPr>
              <w:t xml:space="preserve"> de </w:t>
            </w:r>
            <w:r w:rsidR="006B1142" w:rsidRPr="002947B1">
              <w:rPr>
                <w:rFonts w:ascii="Arial" w:hAnsi="Arial" w:cs="Arial"/>
                <w:b/>
                <w:color w:val="000000"/>
                <w:sz w:val="20"/>
                <w:szCs w:val="20"/>
                <w:lang w:val="es-MX" w:eastAsia="es-MX"/>
              </w:rPr>
              <w:t>Noviem</w:t>
            </w:r>
            <w:r w:rsidR="0067435D" w:rsidRPr="002947B1">
              <w:rPr>
                <w:rFonts w:ascii="Arial" w:hAnsi="Arial" w:cs="Arial"/>
                <w:b/>
                <w:color w:val="000000"/>
                <w:sz w:val="20"/>
                <w:szCs w:val="20"/>
                <w:lang w:val="es-MX" w:eastAsia="es-MX"/>
              </w:rPr>
              <w:t>bre de  2022</w:t>
            </w:r>
          </w:p>
        </w:tc>
        <w:tc>
          <w:tcPr>
            <w:tcW w:w="753" w:type="pct"/>
            <w:tcBorders>
              <w:right w:val="single" w:sz="12" w:space="0" w:color="000000"/>
            </w:tcBorders>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1</w:t>
            </w:r>
            <w:r w:rsidR="00E222A7" w:rsidRPr="002947B1">
              <w:rPr>
                <w:rFonts w:ascii="Arial" w:hAnsi="Arial" w:cs="Arial"/>
                <w:b/>
                <w:color w:val="000000"/>
                <w:sz w:val="20"/>
                <w:szCs w:val="20"/>
                <w:lang w:eastAsia="es-MX"/>
              </w:rPr>
              <w:t>5</w:t>
            </w:r>
            <w:r w:rsidRPr="002947B1">
              <w:rPr>
                <w:rFonts w:ascii="Arial" w:hAnsi="Arial" w:cs="Arial"/>
                <w:b/>
                <w:color w:val="000000"/>
                <w:sz w:val="20"/>
                <w:szCs w:val="20"/>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67435D" w:rsidRPr="002947B1" w:rsidRDefault="0067435D" w:rsidP="002947B1">
            <w:pPr>
              <w:jc w:val="center"/>
              <w:rPr>
                <w:rFonts w:ascii="Arial" w:hAnsi="Arial" w:cs="Arial"/>
                <w:color w:val="000000"/>
                <w:sz w:val="20"/>
                <w:szCs w:val="20"/>
                <w:u w:val="single"/>
                <w:lang w:eastAsia="es-MX"/>
              </w:rPr>
            </w:pPr>
            <w:r w:rsidRPr="002947B1">
              <w:rPr>
                <w:rFonts w:ascii="Arial" w:hAnsi="Arial" w:cs="Arial"/>
                <w:color w:val="000000"/>
                <w:sz w:val="20"/>
                <w:szCs w:val="20"/>
                <w:u w:val="single"/>
                <w:lang w:eastAsia="es-MX"/>
              </w:rPr>
              <w:t>Conforme el número de procedimiento</w:t>
            </w:r>
          </w:p>
          <w:p w:rsidR="0067435D" w:rsidRPr="002947B1" w:rsidRDefault="0067435D" w:rsidP="002947B1">
            <w:pPr>
              <w:jc w:val="center"/>
              <w:rPr>
                <w:rFonts w:ascii="Arial" w:hAnsi="Arial" w:cs="Arial"/>
                <w:color w:val="000000"/>
                <w:sz w:val="20"/>
                <w:szCs w:val="20"/>
                <w:u w:val="single"/>
                <w:lang w:val="es-MX" w:eastAsia="es-MX"/>
              </w:rPr>
            </w:pPr>
            <w:r w:rsidRPr="002947B1">
              <w:rPr>
                <w:rFonts w:ascii="Arial" w:hAnsi="Arial" w:cs="Arial"/>
                <w:b/>
                <w:color w:val="000000"/>
                <w:sz w:val="20"/>
                <w:szCs w:val="20"/>
                <w:lang w:eastAsia="es-MX"/>
              </w:rPr>
              <w:t>IA-050GYR091-E</w:t>
            </w:r>
            <w:r w:rsidR="00E8782C" w:rsidRPr="002947B1">
              <w:rPr>
                <w:rFonts w:ascii="Arial" w:hAnsi="Arial" w:cs="Arial"/>
                <w:b/>
                <w:color w:val="000000"/>
                <w:sz w:val="20"/>
                <w:szCs w:val="20"/>
                <w:lang w:eastAsia="es-MX"/>
              </w:rPr>
              <w:t>70</w:t>
            </w:r>
            <w:r w:rsidRPr="002947B1">
              <w:rPr>
                <w:rFonts w:ascii="Arial" w:hAnsi="Arial" w:cs="Arial"/>
                <w:b/>
                <w:color w:val="000000"/>
                <w:sz w:val="20"/>
                <w:szCs w:val="20"/>
                <w:lang w:eastAsia="es-MX"/>
              </w:rPr>
              <w:t>-2022</w:t>
            </w:r>
          </w:p>
        </w:tc>
      </w:tr>
      <w:tr w:rsidR="0067435D" w:rsidRPr="002947B1" w:rsidTr="002947B1">
        <w:trPr>
          <w:trHeight w:val="810"/>
        </w:trPr>
        <w:tc>
          <w:tcPr>
            <w:tcW w:w="973" w:type="pct"/>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Inicio del pedido</w:t>
            </w:r>
          </w:p>
        </w:tc>
        <w:tc>
          <w:tcPr>
            <w:tcW w:w="1496" w:type="pct"/>
            <w:gridSpan w:val="2"/>
            <w:shd w:val="clear" w:color="auto" w:fill="auto"/>
            <w:vAlign w:val="center"/>
            <w:hideMark/>
          </w:tcPr>
          <w:p w:rsidR="0067435D" w:rsidRPr="002947B1" w:rsidRDefault="00E8782C"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val="es-MX" w:eastAsia="es-MX"/>
              </w:rPr>
              <w:t>30</w:t>
            </w:r>
            <w:r w:rsidR="0067435D" w:rsidRPr="002947B1">
              <w:rPr>
                <w:rFonts w:ascii="Arial" w:hAnsi="Arial" w:cs="Arial"/>
                <w:b/>
                <w:color w:val="000000"/>
                <w:sz w:val="20"/>
                <w:szCs w:val="20"/>
                <w:lang w:val="es-MX" w:eastAsia="es-MX"/>
              </w:rPr>
              <w:t xml:space="preserve"> de </w:t>
            </w:r>
            <w:r w:rsidR="006B1142" w:rsidRPr="002947B1">
              <w:rPr>
                <w:rFonts w:ascii="Arial" w:hAnsi="Arial" w:cs="Arial"/>
                <w:b/>
                <w:color w:val="000000"/>
                <w:sz w:val="20"/>
                <w:szCs w:val="20"/>
                <w:lang w:val="es-MX" w:eastAsia="es-MX"/>
              </w:rPr>
              <w:t>Noviembre</w:t>
            </w:r>
            <w:r w:rsidR="0067435D" w:rsidRPr="002947B1">
              <w:rPr>
                <w:rFonts w:ascii="Arial" w:hAnsi="Arial" w:cs="Arial"/>
                <w:b/>
                <w:color w:val="000000"/>
                <w:sz w:val="20"/>
                <w:szCs w:val="20"/>
                <w:lang w:val="es-MX" w:eastAsia="es-MX"/>
              </w:rPr>
              <w:t xml:space="preserve">  de  2022</w:t>
            </w:r>
          </w:p>
        </w:tc>
        <w:tc>
          <w:tcPr>
            <w:tcW w:w="2531" w:type="pct"/>
            <w:tcBorders>
              <w:top w:val="nil"/>
            </w:tcBorders>
            <w:shd w:val="clear" w:color="auto" w:fill="auto"/>
            <w:vAlign w:val="center"/>
            <w:hideMark/>
          </w:tcPr>
          <w:p w:rsidR="0067435D" w:rsidRPr="002947B1" w:rsidRDefault="0067435D"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Formalización del pedido</w:t>
            </w:r>
          </w:p>
          <w:p w:rsidR="0067435D" w:rsidRPr="002947B1" w:rsidRDefault="00C20BAC"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30</w:t>
            </w:r>
            <w:r w:rsidR="0067435D" w:rsidRPr="002947B1">
              <w:rPr>
                <w:rFonts w:ascii="Arial" w:hAnsi="Arial" w:cs="Arial"/>
                <w:b/>
                <w:color w:val="000000"/>
                <w:sz w:val="20"/>
                <w:szCs w:val="20"/>
                <w:lang w:eastAsia="es-MX"/>
              </w:rPr>
              <w:t xml:space="preserve"> de </w:t>
            </w:r>
            <w:r w:rsidR="00E933ED" w:rsidRPr="002947B1">
              <w:rPr>
                <w:rFonts w:ascii="Arial" w:hAnsi="Arial" w:cs="Arial"/>
                <w:b/>
                <w:color w:val="000000"/>
                <w:sz w:val="20"/>
                <w:szCs w:val="20"/>
                <w:lang w:eastAsia="es-MX"/>
              </w:rPr>
              <w:t>Noviembre</w:t>
            </w:r>
            <w:r w:rsidR="0067435D" w:rsidRPr="002947B1">
              <w:rPr>
                <w:rFonts w:ascii="Arial" w:hAnsi="Arial" w:cs="Arial"/>
                <w:b/>
                <w:color w:val="000000"/>
                <w:sz w:val="20"/>
                <w:szCs w:val="20"/>
                <w:lang w:eastAsia="es-MX"/>
              </w:rPr>
              <w:t xml:space="preserve"> de 2022</w:t>
            </w:r>
          </w:p>
          <w:p w:rsidR="0067435D" w:rsidRPr="002947B1" w:rsidRDefault="0067435D"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al</w:t>
            </w:r>
          </w:p>
          <w:p w:rsidR="0067435D" w:rsidRPr="002947B1" w:rsidRDefault="00E8782C"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10</w:t>
            </w:r>
            <w:r w:rsidR="0067435D" w:rsidRPr="002947B1">
              <w:rPr>
                <w:rFonts w:ascii="Arial" w:hAnsi="Arial" w:cs="Arial"/>
                <w:b/>
                <w:color w:val="000000"/>
                <w:sz w:val="20"/>
                <w:szCs w:val="20"/>
                <w:lang w:eastAsia="es-MX"/>
              </w:rPr>
              <w:t xml:space="preserve"> de </w:t>
            </w:r>
            <w:r w:rsidR="00E933ED" w:rsidRPr="002947B1">
              <w:rPr>
                <w:rFonts w:ascii="Arial" w:hAnsi="Arial" w:cs="Arial"/>
                <w:b/>
                <w:color w:val="000000"/>
                <w:sz w:val="20"/>
                <w:szCs w:val="20"/>
                <w:lang w:eastAsia="es-MX"/>
              </w:rPr>
              <w:t>Diciembre</w:t>
            </w:r>
            <w:r w:rsidR="0067435D" w:rsidRPr="002947B1">
              <w:rPr>
                <w:rFonts w:ascii="Arial" w:hAnsi="Arial" w:cs="Arial"/>
                <w:b/>
                <w:color w:val="000000"/>
                <w:sz w:val="20"/>
                <w:szCs w:val="20"/>
                <w:lang w:eastAsia="es-MX"/>
              </w:rPr>
              <w:t xml:space="preserve"> de 2022</w:t>
            </w:r>
          </w:p>
        </w:tc>
      </w:tr>
      <w:tr w:rsidR="0067435D" w:rsidRPr="002947B1" w:rsidTr="002947B1">
        <w:trPr>
          <w:trHeight w:val="1215"/>
        </w:trPr>
        <w:tc>
          <w:tcPr>
            <w:tcW w:w="973" w:type="pct"/>
            <w:shd w:val="clear" w:color="auto" w:fill="auto"/>
            <w:vAlign w:val="center"/>
            <w:hideMark/>
          </w:tcPr>
          <w:p w:rsidR="0067435D" w:rsidRPr="002947B1" w:rsidRDefault="0067435D" w:rsidP="002947B1">
            <w:pPr>
              <w:jc w:val="center"/>
              <w:rPr>
                <w:rFonts w:ascii="Arial" w:hAnsi="Arial" w:cs="Arial"/>
                <w:b/>
                <w:bCs/>
                <w:color w:val="000000"/>
                <w:sz w:val="20"/>
                <w:szCs w:val="20"/>
                <w:lang w:val="es-MX" w:eastAsia="es-MX"/>
              </w:rPr>
            </w:pPr>
            <w:r w:rsidRPr="002947B1">
              <w:rPr>
                <w:rFonts w:ascii="Arial" w:hAnsi="Arial" w:cs="Arial"/>
                <w:b/>
                <w:bCs/>
                <w:color w:val="000000"/>
                <w:sz w:val="20"/>
                <w:szCs w:val="20"/>
                <w:lang w:eastAsia="es-MX"/>
              </w:rPr>
              <w:t>Reducción de Plazo</w:t>
            </w:r>
          </w:p>
        </w:tc>
        <w:tc>
          <w:tcPr>
            <w:tcW w:w="1496" w:type="pct"/>
            <w:gridSpan w:val="2"/>
            <w:shd w:val="clear" w:color="auto" w:fill="auto"/>
            <w:vAlign w:val="center"/>
            <w:hideMark/>
          </w:tcPr>
          <w:p w:rsidR="0067435D" w:rsidRPr="002947B1" w:rsidRDefault="00E8782C" w:rsidP="002947B1">
            <w:pPr>
              <w:jc w:val="center"/>
              <w:rPr>
                <w:rFonts w:ascii="Arial" w:hAnsi="Arial" w:cs="Arial"/>
                <w:b/>
                <w:bCs/>
                <w:color w:val="000000"/>
                <w:sz w:val="20"/>
                <w:szCs w:val="20"/>
                <w:lang w:val="es-MX" w:eastAsia="es-MX"/>
              </w:rPr>
            </w:pPr>
            <w:r w:rsidRPr="002947B1">
              <w:rPr>
                <w:rFonts w:ascii="Arial" w:hAnsi="Arial" w:cs="Arial"/>
                <w:b/>
                <w:bCs/>
                <w:color w:val="000000"/>
                <w:sz w:val="20"/>
                <w:szCs w:val="20"/>
                <w:lang w:val="es-MX" w:eastAsia="es-MX"/>
              </w:rPr>
              <w:t>SI</w:t>
            </w:r>
          </w:p>
        </w:tc>
        <w:tc>
          <w:tcPr>
            <w:tcW w:w="2531" w:type="pct"/>
            <w:shd w:val="clear" w:color="auto" w:fill="auto"/>
            <w:vAlign w:val="center"/>
            <w:hideMark/>
          </w:tcPr>
          <w:p w:rsidR="0067435D" w:rsidRPr="002947B1" w:rsidRDefault="0067435D" w:rsidP="002947B1">
            <w:pPr>
              <w:jc w:val="center"/>
              <w:rPr>
                <w:rFonts w:ascii="Arial" w:hAnsi="Arial" w:cs="Arial"/>
                <w:color w:val="000000"/>
                <w:sz w:val="20"/>
                <w:szCs w:val="20"/>
                <w:lang w:eastAsia="es-MX"/>
              </w:rPr>
            </w:pPr>
            <w:r w:rsidRPr="002947B1">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67435D" w:rsidRPr="002947B1" w:rsidTr="002947B1">
        <w:trPr>
          <w:trHeight w:val="161"/>
        </w:trPr>
        <w:tc>
          <w:tcPr>
            <w:tcW w:w="973" w:type="pct"/>
            <w:shd w:val="clear" w:color="auto" w:fill="auto"/>
            <w:vAlign w:val="center"/>
            <w:hideMark/>
          </w:tcPr>
          <w:p w:rsidR="0067435D" w:rsidRPr="002947B1" w:rsidRDefault="0067435D" w:rsidP="002947B1">
            <w:pPr>
              <w:jc w:val="center"/>
              <w:rPr>
                <w:rFonts w:ascii="Arial" w:hAnsi="Arial" w:cs="Arial"/>
                <w:color w:val="000000"/>
                <w:sz w:val="20"/>
                <w:szCs w:val="20"/>
                <w:lang w:val="es-MX" w:eastAsia="es-MX"/>
              </w:rPr>
            </w:pPr>
            <w:r w:rsidRPr="002947B1">
              <w:rPr>
                <w:rFonts w:ascii="Arial" w:hAnsi="Arial" w:cs="Arial"/>
                <w:b/>
                <w:bCs/>
                <w:color w:val="000000"/>
                <w:sz w:val="20"/>
                <w:szCs w:val="20"/>
                <w:lang w:eastAsia="es-MX"/>
              </w:rPr>
              <w:t>Carácter del procedimiento</w:t>
            </w:r>
          </w:p>
        </w:tc>
        <w:tc>
          <w:tcPr>
            <w:tcW w:w="4027" w:type="pct"/>
            <w:gridSpan w:val="3"/>
            <w:shd w:val="clear" w:color="auto" w:fill="auto"/>
            <w:vAlign w:val="center"/>
            <w:hideMark/>
          </w:tcPr>
          <w:p w:rsidR="0067435D" w:rsidRPr="002947B1" w:rsidRDefault="00D5259C" w:rsidP="002947B1">
            <w:pPr>
              <w:jc w:val="center"/>
              <w:rPr>
                <w:rFonts w:ascii="Arial" w:hAnsi="Arial" w:cs="Arial"/>
                <w:color w:val="000000"/>
                <w:sz w:val="20"/>
                <w:szCs w:val="20"/>
                <w:lang w:val="es-MX" w:eastAsia="es-MX"/>
              </w:rPr>
            </w:pPr>
            <w:r w:rsidRPr="002947B1">
              <w:rPr>
                <w:rFonts w:ascii="Arial" w:eastAsia="Calibri" w:hAnsi="Arial" w:cs="Arial"/>
                <w:sz w:val="20"/>
                <w:szCs w:val="20"/>
                <w:lang w:val="es-MX"/>
              </w:rPr>
              <w:t>INTERNACIONAL BAJO COBERTURA  (Artículo 28 Fracción II, de la LAASSP)</w:t>
            </w:r>
          </w:p>
        </w:tc>
      </w:tr>
      <w:tr w:rsidR="0067435D" w:rsidRPr="002947B1" w:rsidTr="002947B1">
        <w:trPr>
          <w:trHeight w:val="782"/>
        </w:trPr>
        <w:tc>
          <w:tcPr>
            <w:tcW w:w="973" w:type="pct"/>
            <w:shd w:val="clear" w:color="auto" w:fill="auto"/>
            <w:vAlign w:val="center"/>
            <w:hideMark/>
          </w:tcPr>
          <w:p w:rsidR="0067435D" w:rsidRPr="002947B1" w:rsidRDefault="0067435D" w:rsidP="002947B1">
            <w:pPr>
              <w:jc w:val="center"/>
              <w:rPr>
                <w:rFonts w:ascii="Arial" w:hAnsi="Arial" w:cs="Arial"/>
                <w:b/>
                <w:color w:val="000000"/>
                <w:sz w:val="20"/>
                <w:szCs w:val="20"/>
                <w:lang w:val="es-MX" w:eastAsia="es-MX"/>
              </w:rPr>
            </w:pPr>
            <w:r w:rsidRPr="002947B1">
              <w:rPr>
                <w:rFonts w:ascii="Arial" w:hAnsi="Arial" w:cs="Arial"/>
                <w:b/>
                <w:color w:val="000000"/>
                <w:sz w:val="20"/>
                <w:szCs w:val="20"/>
                <w:lang w:eastAsia="es-MX"/>
              </w:rPr>
              <w:t>Forma de Presentación de las Proposiciones</w:t>
            </w:r>
          </w:p>
        </w:tc>
        <w:tc>
          <w:tcPr>
            <w:tcW w:w="4027" w:type="pct"/>
            <w:gridSpan w:val="3"/>
            <w:shd w:val="clear" w:color="auto" w:fill="auto"/>
            <w:vAlign w:val="center"/>
            <w:hideMark/>
          </w:tcPr>
          <w:p w:rsidR="0067435D" w:rsidRPr="002947B1" w:rsidRDefault="0067435D" w:rsidP="002947B1">
            <w:pPr>
              <w:jc w:val="center"/>
              <w:rPr>
                <w:rFonts w:ascii="Arial" w:hAnsi="Arial" w:cs="Arial"/>
                <w:color w:val="000000"/>
                <w:sz w:val="20"/>
                <w:szCs w:val="20"/>
                <w:lang w:val="es-MX" w:eastAsia="es-MX"/>
              </w:rPr>
            </w:pPr>
            <w:r w:rsidRPr="002947B1">
              <w:rPr>
                <w:rFonts w:ascii="Arial" w:eastAsia="Calibri" w:hAnsi="Arial" w:cs="Arial"/>
                <w:sz w:val="20"/>
                <w:szCs w:val="20"/>
                <w:lang w:val="es-MX"/>
              </w:rPr>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2" w:name="_Toc103330837"/>
      <w:r w:rsidRPr="00AF6136">
        <w:rPr>
          <w:rFonts w:ascii="Arial" w:hAnsi="Arial" w:cs="Arial"/>
          <w:color w:val="auto"/>
          <w:sz w:val="24"/>
          <w:szCs w:val="24"/>
        </w:rPr>
        <w:t>PLAZO, LUGAR,</w:t>
      </w:r>
      <w:r w:rsidR="00756117" w:rsidRPr="00AF6136">
        <w:rPr>
          <w:rFonts w:ascii="Arial" w:hAnsi="Arial" w:cs="Arial"/>
          <w:color w:val="auto"/>
          <w:sz w:val="24"/>
          <w:szCs w:val="24"/>
        </w:rPr>
        <w:t xml:space="preserve"> CONDICIONES DE ENTREGA Y CANJE</w:t>
      </w:r>
      <w:bookmarkStart w:id="3" w:name="_Toc103330838"/>
      <w:bookmarkEnd w:id="2"/>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3"/>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CF704D" w:rsidP="00CF704D">
      <w:pPr>
        <w:pStyle w:val="Sinespaciado"/>
        <w:jc w:val="both"/>
        <w:rPr>
          <w:rFonts w:ascii="Arial" w:hAnsi="Arial" w:cs="Arial"/>
          <w:sz w:val="24"/>
          <w:szCs w:val="24"/>
        </w:rPr>
      </w:pP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4" w:name="_Toc103330839"/>
      <w:r w:rsidRPr="00AF6136">
        <w:rPr>
          <w:rFonts w:ascii="Arial" w:hAnsi="Arial" w:cs="Arial"/>
          <w:color w:val="auto"/>
          <w:sz w:val="24"/>
          <w:szCs w:val="24"/>
        </w:rPr>
        <w:t>CONDICIONES DE ENTREGA</w:t>
      </w:r>
      <w:bookmarkEnd w:id="4"/>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Los proveedores deberán presentar a más tardar a la firma del pedido, escrito en papel membretado, firmado por el representante legal, por el </w:t>
      </w:r>
      <w:r w:rsidRPr="00AF6136">
        <w:rPr>
          <w:rFonts w:ascii="Arial" w:hAnsi="Arial" w:cs="Arial"/>
          <w:sz w:val="24"/>
          <w:szCs w:val="24"/>
        </w:rPr>
        <w:lastRenderedPageBreak/>
        <w:t>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5" w:name="_Toc103330840"/>
      <w:r w:rsidRPr="00AF6136">
        <w:rPr>
          <w:rFonts w:ascii="Arial" w:hAnsi="Arial" w:cs="Arial"/>
          <w:color w:val="auto"/>
          <w:sz w:val="24"/>
          <w:szCs w:val="24"/>
          <w:lang w:val="es-MX"/>
        </w:rPr>
        <w:t>C</w:t>
      </w:r>
      <w:bookmarkEnd w:id="5"/>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w:t>
      </w:r>
      <w:r w:rsidRPr="00AF6136">
        <w:rPr>
          <w:rFonts w:ascii="Arial" w:hAnsi="Arial" w:cs="Arial"/>
          <w:sz w:val="24"/>
          <w:szCs w:val="24"/>
        </w:rPr>
        <w:lastRenderedPageBreak/>
        <w:t>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6"/>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 xml:space="preserve">Original o copia certificada para cotejo y copia simple legible del Registro Sanitario vigente expedido por la COFEPRIS, conforme a lo </w:t>
      </w:r>
      <w:r w:rsidRPr="00AF6136">
        <w:rPr>
          <w:rFonts w:ascii="Arial" w:eastAsiaTheme="minorEastAsia" w:hAnsi="Arial" w:cs="Arial"/>
          <w:bCs/>
          <w:sz w:val="24"/>
          <w:szCs w:val="24"/>
        </w:rPr>
        <w:lastRenderedPageBreak/>
        <w:t>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 xml:space="preserve">Durante la vigencia del (los) pedidos (s) que, en su caso, se adjudique(n), con motivo de la presente contratación, el Instituto podrá </w:t>
      </w:r>
      <w:r w:rsidRPr="00484CAF">
        <w:rPr>
          <w:rFonts w:ascii="Arial" w:eastAsiaTheme="minorEastAsia" w:hAnsi="Arial" w:cs="Arial"/>
          <w:bCs/>
          <w:sz w:val="24"/>
          <w:szCs w:val="24"/>
        </w:rPr>
        <w:lastRenderedPageBreak/>
        <w:t>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7" w:name="_Toc103330842"/>
      <w:r w:rsidRPr="00AF6136">
        <w:rPr>
          <w:rFonts w:ascii="Arial" w:hAnsi="Arial" w:cs="Arial"/>
          <w:color w:val="auto"/>
          <w:sz w:val="24"/>
          <w:szCs w:val="24"/>
          <w:lang w:eastAsia="es-ES"/>
        </w:rPr>
        <w:t>CRITERIO DE EVALUACIÓN</w:t>
      </w:r>
      <w:bookmarkEnd w:id="7"/>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8" w:name="_Toc103330843"/>
      <w:r w:rsidRPr="00AF6136">
        <w:rPr>
          <w:rFonts w:ascii="Arial" w:hAnsi="Arial" w:cs="Arial"/>
          <w:color w:val="auto"/>
          <w:sz w:val="24"/>
          <w:szCs w:val="24"/>
        </w:rPr>
        <w:lastRenderedPageBreak/>
        <w:t>PENAS CONVENCIONALES</w:t>
      </w:r>
      <w:bookmarkEnd w:id="8"/>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9" w:name="_Toc103330844"/>
      <w:r w:rsidRPr="00AF6136">
        <w:rPr>
          <w:rFonts w:ascii="Arial" w:hAnsi="Arial" w:cs="Arial"/>
          <w:color w:val="auto"/>
          <w:sz w:val="24"/>
          <w:szCs w:val="24"/>
        </w:rPr>
        <w:t>CONDICIONES DE PAGO</w:t>
      </w:r>
      <w:bookmarkEnd w:id="9"/>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Default="00D73BD1" w:rsidP="003D2543">
      <w:pPr>
        <w:pStyle w:val="Ttulo1"/>
        <w:numPr>
          <w:ilvl w:val="1"/>
          <w:numId w:val="2"/>
        </w:numPr>
        <w:ind w:left="993" w:hanging="633"/>
        <w:jc w:val="both"/>
        <w:rPr>
          <w:rFonts w:ascii="Arial" w:eastAsia="Calibri" w:hAnsi="Arial" w:cs="Arial"/>
          <w:color w:val="auto"/>
          <w:sz w:val="24"/>
          <w:szCs w:val="24"/>
          <w:lang w:val="es-MX"/>
        </w:rPr>
      </w:pPr>
      <w:r w:rsidRPr="00D73BD1">
        <w:rPr>
          <w:rFonts w:ascii="Arial" w:eastAsia="Calibri" w:hAnsi="Arial" w:cs="Arial"/>
          <w:color w:val="auto"/>
          <w:sz w:val="24"/>
          <w:szCs w:val="24"/>
          <w:lang w:val="es-MX"/>
        </w:rPr>
        <w:t xml:space="preserve">En </w:t>
      </w:r>
      <w:r>
        <w:rPr>
          <w:rFonts w:ascii="Arial" w:eastAsia="Calibri" w:hAnsi="Arial" w:cs="Arial"/>
          <w:color w:val="auto"/>
          <w:sz w:val="24"/>
          <w:szCs w:val="24"/>
          <w:lang w:val="es-MX"/>
        </w:rPr>
        <w:t>el pedido se</w:t>
      </w:r>
      <w:r w:rsidRPr="00D73BD1">
        <w:rPr>
          <w:rFonts w:ascii="Arial" w:eastAsia="Calibri" w:hAnsi="Arial" w:cs="Arial"/>
          <w:color w:val="auto"/>
          <w:sz w:val="24"/>
          <w:szCs w:val="24"/>
          <w:lang w:val="es-MX"/>
        </w:rPr>
        <w:t xml:space="preserve"> precisar</w:t>
      </w:r>
      <w:r>
        <w:rPr>
          <w:rFonts w:ascii="Arial" w:eastAsia="Calibri" w:hAnsi="Arial" w:cs="Arial"/>
          <w:color w:val="auto"/>
          <w:sz w:val="24"/>
          <w:szCs w:val="24"/>
          <w:lang w:val="es-MX"/>
        </w:rPr>
        <w:t>a</w:t>
      </w:r>
      <w:r w:rsidRPr="00D73BD1">
        <w:rPr>
          <w:rFonts w:ascii="Arial" w:eastAsia="Calibri" w:hAnsi="Arial" w:cs="Arial"/>
          <w:color w:val="auto"/>
          <w:sz w:val="24"/>
          <w:szCs w:val="24"/>
          <w:lang w:val="es-MX"/>
        </w:rPr>
        <w:t xml:space="preserve"> el nombre y cargo del servidor público</w:t>
      </w:r>
      <w:r>
        <w:rPr>
          <w:rFonts w:ascii="Arial" w:eastAsia="Calibri" w:hAnsi="Arial" w:cs="Arial"/>
          <w:color w:val="auto"/>
          <w:sz w:val="24"/>
          <w:szCs w:val="24"/>
          <w:lang w:val="es-MX"/>
        </w:rPr>
        <w:t xml:space="preserve"> que</w:t>
      </w:r>
      <w:r w:rsidRPr="00D73BD1">
        <w:rPr>
          <w:rFonts w:ascii="Arial" w:eastAsia="Calibri" w:hAnsi="Arial" w:cs="Arial"/>
          <w:color w:val="auto"/>
          <w:sz w:val="24"/>
          <w:szCs w:val="24"/>
          <w:lang w:val="es-MX"/>
        </w:rPr>
        <w:t xml:space="preserve"> fungirá como responsable de administrar y verificar el cumplimiento de los mismos</w:t>
      </w:r>
      <w:r>
        <w:rPr>
          <w:rFonts w:ascii="Arial" w:eastAsia="Calibri" w:hAnsi="Arial" w:cs="Arial"/>
          <w:color w:val="auto"/>
          <w:sz w:val="24"/>
          <w:szCs w:val="24"/>
          <w:lang w:val="es-MX"/>
        </w:rPr>
        <w:t xml:space="preserve"> de acuerdo al penúltimo párrafo de del artículo 84 de la LAASSP.</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0"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0"/>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1"/>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2"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2"/>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4"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A955E1">
        <w:rPr>
          <w:rFonts w:ascii="Arial" w:hAnsi="Arial" w:cs="Arial"/>
          <w:b/>
          <w:color w:val="auto"/>
          <w:sz w:val="24"/>
          <w:szCs w:val="24"/>
          <w:highlight w:val="yellow"/>
        </w:rPr>
        <w:t xml:space="preserve"> </w:t>
      </w:r>
      <w:bookmarkStart w:id="13" w:name="_GoBack"/>
      <w:bookmarkEnd w:id="13"/>
      <w:r w:rsidR="00A955E1">
        <w:rPr>
          <w:rFonts w:ascii="Arial" w:hAnsi="Arial" w:cs="Arial"/>
          <w:b/>
          <w:color w:val="auto"/>
          <w:sz w:val="24"/>
          <w:szCs w:val="24"/>
          <w:highlight w:val="yellow"/>
        </w:rPr>
        <w:t xml:space="preserve">BIS </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5C43C4" w:rsidP="007031D2">
      <w:pPr>
        <w:pStyle w:val="Ttulo1"/>
        <w:numPr>
          <w:ilvl w:val="2"/>
          <w:numId w:val="2"/>
        </w:numPr>
        <w:ind w:left="1418" w:hanging="567"/>
        <w:jc w:val="both"/>
        <w:rPr>
          <w:rFonts w:ascii="Arial" w:hAnsi="Arial" w:cs="Arial"/>
          <w:color w:val="auto"/>
          <w:sz w:val="24"/>
          <w:szCs w:val="24"/>
        </w:rPr>
      </w:pPr>
      <w:r w:rsidRPr="005C43C4">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w:t>
      </w:r>
      <w:r w:rsidR="00D91F7B"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w:t>
      </w:r>
      <w:r w:rsidR="005C43C4" w:rsidRPr="005C43C4">
        <w:rPr>
          <w:rFonts w:ascii="Arial" w:hAnsi="Arial" w:cs="Arial"/>
          <w:color w:val="auto"/>
          <w:sz w:val="24"/>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lastRenderedPageBreak/>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lastRenderedPageBreak/>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w:t>
      </w:r>
      <w:r w:rsidR="00E222A7">
        <w:rPr>
          <w:rFonts w:ascii="Arial" w:hAnsi="Arial" w:cs="Arial"/>
          <w:b/>
          <w:color w:val="auto"/>
          <w:sz w:val="24"/>
          <w:szCs w:val="24"/>
          <w:u w:val="single"/>
          <w:shd w:val="clear" w:color="auto" w:fill="FFFFFF"/>
          <w:lang w:eastAsia="es-ES"/>
        </w:rPr>
        <w:t>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E8782C">
        <w:rPr>
          <w:rFonts w:ascii="Arial" w:hAnsi="Arial" w:cs="Arial"/>
          <w:b/>
          <w:color w:val="auto"/>
          <w:sz w:val="24"/>
          <w:szCs w:val="24"/>
          <w:u w:val="single"/>
          <w:shd w:val="clear" w:color="auto" w:fill="FFFFFF"/>
          <w:lang w:eastAsia="es-ES"/>
        </w:rPr>
        <w:t>30</w:t>
      </w:r>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w:t>
      </w:r>
      <w:r w:rsidR="00E933ED">
        <w:rPr>
          <w:rFonts w:ascii="Arial" w:hAnsi="Arial" w:cs="Arial"/>
          <w:b/>
          <w:color w:val="auto"/>
          <w:sz w:val="24"/>
          <w:szCs w:val="24"/>
          <w:u w:val="single"/>
          <w:shd w:val="clear" w:color="auto" w:fill="FFFFFF"/>
          <w:lang w:eastAsia="es-ES"/>
        </w:rPr>
        <w:t>Noviembre</w:t>
      </w:r>
      <w:r w:rsidR="003E0047"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8D1216" w:rsidRDefault="008D1216" w:rsidP="008D1216"/>
    <w:p w:rsidR="00E8782C" w:rsidRPr="00E222A7" w:rsidRDefault="00385A64" w:rsidP="00E222A7">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1138"/>
        <w:gridCol w:w="453"/>
        <w:gridCol w:w="342"/>
        <w:gridCol w:w="384"/>
        <w:gridCol w:w="284"/>
        <w:gridCol w:w="313"/>
        <w:gridCol w:w="3245"/>
        <w:gridCol w:w="860"/>
        <w:gridCol w:w="978"/>
        <w:gridCol w:w="683"/>
        <w:gridCol w:w="734"/>
      </w:tblGrid>
      <w:tr w:rsidR="00E8782C" w:rsidRPr="00E8782C" w:rsidTr="0047320A">
        <w:trPr>
          <w:trHeight w:val="300"/>
          <w:tblHeader/>
        </w:trPr>
        <w:tc>
          <w:tcPr>
            <w:tcW w:w="5000" w:type="pct"/>
            <w:gridSpan w:val="12"/>
            <w:shd w:val="clear" w:color="000000" w:fill="C5D9F1"/>
            <w:noWrap/>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REQUERIMIENTO</w:t>
            </w:r>
          </w:p>
        </w:tc>
      </w:tr>
      <w:tr w:rsidR="00E8782C" w:rsidRPr="00E8782C" w:rsidTr="0047320A">
        <w:trPr>
          <w:trHeight w:val="675"/>
          <w:tblHeader/>
        </w:trPr>
        <w:tc>
          <w:tcPr>
            <w:tcW w:w="206"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Num.</w:t>
            </w:r>
          </w:p>
        </w:tc>
        <w:tc>
          <w:tcPr>
            <w:tcW w:w="675"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Requerimiento</w:t>
            </w:r>
          </w:p>
        </w:tc>
        <w:tc>
          <w:tcPr>
            <w:tcW w:w="193"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Grupo</w:t>
            </w:r>
          </w:p>
        </w:tc>
        <w:tc>
          <w:tcPr>
            <w:tcW w:w="154"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Gen</w:t>
            </w:r>
          </w:p>
        </w:tc>
        <w:tc>
          <w:tcPr>
            <w:tcW w:w="193"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Esp</w:t>
            </w:r>
          </w:p>
        </w:tc>
        <w:tc>
          <w:tcPr>
            <w:tcW w:w="148"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Dif</w:t>
            </w:r>
          </w:p>
        </w:tc>
        <w:tc>
          <w:tcPr>
            <w:tcW w:w="141"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Var</w:t>
            </w:r>
          </w:p>
        </w:tc>
        <w:tc>
          <w:tcPr>
            <w:tcW w:w="1825"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Desc_art</w:t>
            </w:r>
          </w:p>
        </w:tc>
        <w:tc>
          <w:tcPr>
            <w:tcW w:w="353"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UNIDAD_PRES</w:t>
            </w:r>
          </w:p>
        </w:tc>
        <w:tc>
          <w:tcPr>
            <w:tcW w:w="404"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CANTIDAD_PRES</w:t>
            </w:r>
          </w:p>
        </w:tc>
        <w:tc>
          <w:tcPr>
            <w:tcW w:w="278"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TIPO_PRES</w:t>
            </w:r>
          </w:p>
        </w:tc>
        <w:tc>
          <w:tcPr>
            <w:tcW w:w="431" w:type="pct"/>
            <w:shd w:val="clear" w:color="000000" w:fill="C5D9F1"/>
            <w:vAlign w:val="center"/>
            <w:hideMark/>
          </w:tcPr>
          <w:p w:rsidR="00E8782C" w:rsidRPr="00E8782C" w:rsidRDefault="00E8782C" w:rsidP="00E8782C">
            <w:pPr>
              <w:jc w:val="center"/>
              <w:rPr>
                <w:rFonts w:ascii="Calibri" w:eastAsia="Times New Roman" w:hAnsi="Calibri" w:cs="Times New Roman"/>
                <w:b/>
                <w:bCs/>
                <w:color w:val="000000"/>
                <w:sz w:val="12"/>
                <w:szCs w:val="12"/>
                <w:lang w:val="es-MX" w:eastAsia="es-MX"/>
              </w:rPr>
            </w:pPr>
            <w:r w:rsidRPr="00E8782C">
              <w:rPr>
                <w:rFonts w:ascii="Calibri" w:eastAsia="Times New Roman" w:hAnsi="Calibri" w:cs="Times New Roman"/>
                <w:b/>
                <w:bCs/>
                <w:color w:val="000000"/>
                <w:sz w:val="12"/>
                <w:szCs w:val="12"/>
                <w:lang w:val="es-MX" w:eastAsia="es-MX"/>
              </w:rPr>
              <w:t>CANTIDAD REQUERIDA</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0474</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HIDROCORTISONA SOLUCION INYECTABLE CADA FRASCO AMPULA CONTIENE: SUCCINATO  SODICO DE HIDROCORTISONA EQUIVALENTE A 100 MG DE HIDROCORTISONA. ENVASE CON 50  FRASCOS AMPULA Y 50 AMPOLLETAS CON 2 ML DE DILUYENTE.</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50</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JGO</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9</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0109</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METAMIZOL SODICO SOLUCION INYECTABLE CADA AMPOLLETA CONTIENE: METAMIZOL SODICO  1 G ENVASE CON 3 AMPOLLETAS CON 2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359</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5941</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IBUPROFENO. TABLETA O CAPSULA: CADA TABLETA O CAPSULA CONTIENE: IBUPROFENO 400 MG ENVASE CON 10 TABLETAS O CAPSULAS.</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10</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C.T</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45</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4</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4241</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DEXAMETASONA SOLUCION INYECTABLE CADA FRASCO AMPULA O AMPOLLETA CONTIENE:  FOSFATO SODICO DE DEXAMETASONA EQUIVALENTE A 8 MG DE FOSFATO DE DEXAMETASONA.  ENVASE CON UN FRASCO AMPULA O AMPOLLETA CON 2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AFA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1,359</w:t>
            </w:r>
          </w:p>
        </w:tc>
      </w:tr>
      <w:tr w:rsidR="00E8782C" w:rsidRPr="00E8782C" w:rsidTr="0047320A">
        <w:trPr>
          <w:trHeight w:val="3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233</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0037</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CONECTORES DE DOS VIAS EN ( Y). DE PLASTICO, DESECHABLE.</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95</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345</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1865</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EQUIPOS PARA DRENAJE POR ASPIRACION PARA USO POSTQUIRURGICO. CONSTA DE: FUELLE   SUCCIONADOR, SONDA CONECTORA, CINTA DE FIJACION, SONDA DE SUCCION, DIAMETRO   EXTERNO DE 3 MM CON VALVULA DE REFLUJO Y VALVULA DE ACTIVACION.</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EQP</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12</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7</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088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0017</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12</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APOSITOS, TRANSPARENTE, MICROPOROSO, AUTOADHERIBLE, ESTERILES Y DESECHABLES.   MEDIDAS: 7.0 A 8.5 X 5.08 A 6.0 CM.</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50</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8</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088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0678</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02</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APOSITOS HIDROCOLOIDE, PARA EL TRATAMIENTO DE HERIDAS. ESTERIL. TAMANO: DE 15   A 21 CM X 15 A 21 CM</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9</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168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2446</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35</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10</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0626</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FITOMENADIONA SOLUCION O EMULSION INYECTABLE CADA AMPOLLETA CONTIENE:  FITOMENADIONA 10 MG ENVASE CON 5 AMPOLLETAS DE 1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10</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2308</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FUROSEMIDA SOLUCION INYECTABLE CADA AMPOLLETA CONTIENE: FUROSEMIDA 20 MG ENVASE   CON 5 AMPOLLETAS DE 2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60</w:t>
            </w:r>
          </w:p>
        </w:tc>
      </w:tr>
      <w:tr w:rsidR="00E8782C" w:rsidRPr="00E8782C" w:rsidTr="0047320A">
        <w:trPr>
          <w:trHeight w:val="972"/>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lastRenderedPageBreak/>
              <w:t>12</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2737</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500</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ML.</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231</w:t>
            </w:r>
          </w:p>
        </w:tc>
      </w:tr>
      <w:tr w:rsidR="00E8782C" w:rsidRPr="00E8782C" w:rsidTr="0047320A">
        <w:trPr>
          <w:trHeight w:val="749"/>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13</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5256</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CEFALOTINA SOLUCION INYECTABLE CADA FRASCO AMPULA CON POLVO CONTIENE:   CEFALOTINA SODICA EQUIVALENTE A 1 G DE CEFALOTINA. ENVASE CON UN FRASCO AMPULA   Y 5 ML DE DILUYENTE.</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JGO</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2,739</w:t>
            </w:r>
          </w:p>
        </w:tc>
      </w:tr>
      <w:tr w:rsidR="00E8782C" w:rsidRPr="00E8782C" w:rsidTr="0047320A">
        <w:trPr>
          <w:trHeight w:val="974"/>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14</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5264</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CEFUROXIMA. SOLUCION O SUSPENSION INYECTABLE. CADA FRASCO AMPULA CON POLVO CONTIENE: CEFUROXIMA SODICA EQUIVALENTE A 750 MG DE CEFUROXIMA. ENVASE CON UN FRASCO AMPULA Y ENVASE CON 5 ML DE DILUYENTE.</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JGO</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662</w:t>
            </w:r>
          </w:p>
        </w:tc>
      </w:tr>
      <w:tr w:rsidR="00E8782C" w:rsidRPr="00E8782C" w:rsidTr="0047320A">
        <w:trPr>
          <w:trHeight w:val="941"/>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15</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168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2495</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41</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16</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088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0660</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02</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APOSITOS HIDROCOLOIDES CON BORDES AUTOADHERIBLES, CON O SIN CAPA EXTERNA DE  ESPUMA DE POLIURETANO O CLORURO DE POLIVINILO, CON GROSOR MINIMO DE 2 MM.  ESTERIL. TAMAÑO: DE 15.0 CM +/- 3.0 CM X 16.0 CM +/- 4.0 CM.</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10</w:t>
            </w:r>
          </w:p>
        </w:tc>
      </w:tr>
      <w:tr w:rsidR="00E8782C" w:rsidRPr="00E8782C" w:rsidTr="0047320A">
        <w:trPr>
          <w:trHeight w:val="3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17</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233</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0037</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CONECTORES DE DOS VIAS EN ( Y). DE PLASTICO, DESECHABLE.</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64</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18</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088</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0660</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02</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APOSITOS HIDROCOLOIDES CON BORDES AUTOADHERIBLES, CON O SIN CAPA EXTERNA DE  ESPUMA DE POLIURETANO O CLORURO DE POLIVINILO, CON GROSOR MINIMO DE 2 MM.  ESTERIL. TAMAÑO: DE 15.0 CM +/- 3.0 CM X 16.0 CM +/- 4.0 CM.</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PZA</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r>
      <w:tr w:rsidR="00E8782C" w:rsidRPr="00E8782C" w:rsidTr="0047320A">
        <w:trPr>
          <w:trHeight w:val="12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19</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345</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1865</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11</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EQUIPOS PARA DRENAJE POR ASPIRACION PARA USO POSTQUIRURGICO. CONSTA DE: FUELLE   SUCCIONADOR, SONDA CONECTORA, CINTA DE FIJACION, SONDA DE SUCCION, DIAMETRO   EXTERNO DE 3 MM CON VALVULA DE REFLUJO Y VALVULA DE ACTIVACION.</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EQP</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EQP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47</w:t>
            </w:r>
          </w:p>
        </w:tc>
      </w:tr>
      <w:tr w:rsidR="00E8782C" w:rsidRPr="00E8782C" w:rsidTr="0047320A">
        <w:trPr>
          <w:trHeight w:val="9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20</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1973</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CLINDAMICINA SOLUCION INYECTABLE CADA AMPOLLETA CONTIENE: FOSFATO DE  CLINDAMICINA EQUIVALENTE A 300 MG DE CLINDAMICINA. ENVASE AMPOLLETA CON 2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1</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650</w:t>
            </w:r>
          </w:p>
        </w:tc>
      </w:tr>
      <w:tr w:rsidR="00E8782C" w:rsidRPr="00E8782C" w:rsidTr="0047320A">
        <w:trPr>
          <w:trHeight w:val="6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21</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040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3253</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HALOPERIDOL SOLUCION INYECTABLE CADA AMPOLLETA CONTIENE: HALOPERIDOL 5 MG    ENVASE CON 6 AMPOLLETAS (5 MG/ ML).</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6</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37</w:t>
            </w:r>
          </w:p>
        </w:tc>
      </w:tr>
      <w:tr w:rsidR="00E8782C" w:rsidRPr="00E8782C" w:rsidTr="0047320A">
        <w:trPr>
          <w:trHeight w:val="900"/>
        </w:trPr>
        <w:tc>
          <w:tcPr>
            <w:tcW w:w="206"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22</w:t>
            </w:r>
          </w:p>
        </w:tc>
        <w:tc>
          <w:tcPr>
            <w:tcW w:w="675"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CntrAbst-0152-2022</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010</w:t>
            </w:r>
          </w:p>
        </w:tc>
        <w:tc>
          <w:tcPr>
            <w:tcW w:w="15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000</w:t>
            </w:r>
          </w:p>
        </w:tc>
        <w:tc>
          <w:tcPr>
            <w:tcW w:w="19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0615</w:t>
            </w:r>
          </w:p>
        </w:tc>
        <w:tc>
          <w:tcPr>
            <w:tcW w:w="14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00</w:t>
            </w:r>
          </w:p>
        </w:tc>
        <w:tc>
          <w:tcPr>
            <w:tcW w:w="14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03</w:t>
            </w:r>
          </w:p>
        </w:tc>
        <w:tc>
          <w:tcPr>
            <w:tcW w:w="1825" w:type="pct"/>
            <w:shd w:val="clear" w:color="auto" w:fill="auto"/>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DOBUTAMINA SOLUCION INYECTABLE CADA AMPOLLETA CONTIENE: CLORHIDRATO DE DOBUTAMINA EQUIVALENTE A 250 MG DE DOBUTAMINA. ENVASE CON 5 AMPOLLETAS CON 5 ML CADA UNA.</w:t>
            </w:r>
          </w:p>
        </w:tc>
        <w:tc>
          <w:tcPr>
            <w:tcW w:w="353"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ENV</w:t>
            </w:r>
          </w:p>
        </w:tc>
        <w:tc>
          <w:tcPr>
            <w:tcW w:w="404"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5</w:t>
            </w:r>
          </w:p>
        </w:tc>
        <w:tc>
          <w:tcPr>
            <w:tcW w:w="278"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AMP</w:t>
            </w:r>
          </w:p>
        </w:tc>
        <w:tc>
          <w:tcPr>
            <w:tcW w:w="431" w:type="pct"/>
            <w:shd w:val="clear" w:color="auto" w:fill="auto"/>
            <w:noWrap/>
            <w:vAlign w:val="center"/>
            <w:hideMark/>
          </w:tcPr>
          <w:p w:rsidR="00E8782C" w:rsidRPr="00E8782C" w:rsidRDefault="00E8782C" w:rsidP="00E8782C">
            <w:pPr>
              <w:jc w:val="center"/>
              <w:rPr>
                <w:rFonts w:ascii="Calibri" w:eastAsia="Times New Roman" w:hAnsi="Calibri" w:cs="Times New Roman"/>
                <w:color w:val="000000"/>
                <w:sz w:val="12"/>
                <w:szCs w:val="12"/>
                <w:lang w:val="es-MX" w:eastAsia="es-MX"/>
              </w:rPr>
            </w:pPr>
            <w:r w:rsidRPr="00E8782C">
              <w:rPr>
                <w:rFonts w:ascii="Calibri" w:eastAsia="Times New Roman" w:hAnsi="Calibri" w:cs="Times New Roman"/>
                <w:color w:val="000000"/>
                <w:sz w:val="12"/>
                <w:szCs w:val="12"/>
                <w:lang w:val="es-MX" w:eastAsia="es-MX"/>
              </w:rPr>
              <w:t>9</w:t>
            </w:r>
          </w:p>
        </w:tc>
      </w:tr>
    </w:tbl>
    <w:p w:rsidR="00103B16" w:rsidRDefault="00103B16">
      <w:pPr>
        <w:spacing w:after="200" w:line="276" w:lineRule="auto"/>
        <w:rPr>
          <w:rFonts w:ascii="Arial" w:eastAsiaTheme="majorEastAsia" w:hAnsi="Arial" w:cs="Arial"/>
        </w:rPr>
      </w:pP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85F" w:rsidRDefault="0003485F" w:rsidP="00984A99">
      <w:r>
        <w:separator/>
      </w:r>
    </w:p>
  </w:endnote>
  <w:endnote w:type="continuationSeparator" w:id="0">
    <w:p w:rsidR="0003485F" w:rsidRDefault="0003485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7A1969" w:rsidRDefault="007A1969">
        <w:pPr>
          <w:pStyle w:val="Piedepgina"/>
        </w:pPr>
        <w:r>
          <w:fldChar w:fldCharType="begin"/>
        </w:r>
        <w:r>
          <w:instrText>PAGE   \* MERGEFORMAT</w:instrText>
        </w:r>
        <w:r>
          <w:fldChar w:fldCharType="separate"/>
        </w:r>
        <w:r w:rsidR="00A955E1" w:rsidRPr="00A955E1">
          <w:rPr>
            <w:noProof/>
            <w:lang w:val="es-ES"/>
          </w:rPr>
          <w:t>16</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7A1969" w:rsidRDefault="007A1969"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85F" w:rsidRDefault="0003485F" w:rsidP="00984A99">
      <w:r>
        <w:separator/>
      </w:r>
    </w:p>
  </w:footnote>
  <w:footnote w:type="continuationSeparator" w:id="0">
    <w:p w:rsidR="0003485F" w:rsidRDefault="0003485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69" w:rsidRDefault="007A1969"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A1969" w:rsidRPr="001A79A2" w:rsidRDefault="007A196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A1969" w:rsidRPr="001A79A2" w:rsidRDefault="007A196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A1969" w:rsidRPr="001A79A2" w:rsidRDefault="007A196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A1969" w:rsidRPr="005F169D" w:rsidRDefault="007A196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7A1969" w:rsidRPr="001A79A2" w:rsidRDefault="007A196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A1969" w:rsidRPr="001A79A2" w:rsidRDefault="007A196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A1969" w:rsidRPr="001A79A2" w:rsidRDefault="007A196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A1969" w:rsidRPr="005F169D" w:rsidRDefault="007A196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7A1969" w:rsidRPr="00315285" w:rsidTr="00304F88">
                            <w:trPr>
                              <w:trHeight w:val="1276"/>
                            </w:trPr>
                            <w:tc>
                              <w:tcPr>
                                <w:tcW w:w="4786" w:type="dxa"/>
                              </w:tcPr>
                              <w:p w:rsidR="007A1969" w:rsidRPr="00315285" w:rsidRDefault="007A1969" w:rsidP="00F426AB">
                                <w:pPr>
                                  <w:ind w:right="50"/>
                                  <w:rPr>
                                    <w:rFonts w:ascii="Eras Medium ITC" w:hAnsi="Eras Medium ITC"/>
                                    <w:b/>
                                    <w:bCs/>
                                    <w:color w:val="000000"/>
                                    <w:sz w:val="14"/>
                                    <w:szCs w:val="16"/>
                                  </w:rPr>
                                </w:pPr>
                              </w:p>
                            </w:tc>
                            <w:tc>
                              <w:tcPr>
                                <w:tcW w:w="5670" w:type="dxa"/>
                              </w:tcPr>
                              <w:p w:rsidR="007A1969" w:rsidRPr="00AB100D" w:rsidRDefault="007A1969" w:rsidP="00F426AB">
                                <w:pPr>
                                  <w:ind w:right="50"/>
                                  <w:jc w:val="right"/>
                                  <w:rPr>
                                    <w:rFonts w:ascii="Eras Medium ITC" w:hAnsi="Eras Medium ITC"/>
                                    <w:b/>
                                    <w:bCs/>
                                    <w:color w:val="000000"/>
                                    <w:sz w:val="16"/>
                                    <w:szCs w:val="18"/>
                                  </w:rPr>
                                </w:pPr>
                              </w:p>
                              <w:p w:rsidR="007A1969" w:rsidRPr="00315285" w:rsidRDefault="007A1969"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A1969" w:rsidRDefault="007A1969"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IA-050GYR091-E170-</w:t>
                                </w:r>
                                <w:r w:rsidRPr="00315285">
                                  <w:rPr>
                                    <w:rFonts w:ascii="Eras Medium ITC" w:hAnsi="Eras Medium ITC"/>
                                    <w:b/>
                                    <w:bCs/>
                                    <w:color w:val="000000"/>
                                    <w:sz w:val="16"/>
                                    <w:szCs w:val="18"/>
                                  </w:rPr>
                                  <w:t>2022</w:t>
                                </w:r>
                              </w:p>
                              <w:p w:rsidR="007A1969" w:rsidRDefault="007A1969"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242E05">
                                  <w:rPr>
                                    <w:rFonts w:ascii="Eras Medium ITC" w:hAnsi="Eras Medium ITC"/>
                                    <w:b/>
                                    <w:bCs/>
                                    <w:color w:val="000000"/>
                                    <w:sz w:val="16"/>
                                    <w:szCs w:val="18"/>
                                  </w:rPr>
                                  <w:t>1120751</w:t>
                                </w:r>
                              </w:p>
                              <w:p w:rsidR="007A1969" w:rsidRDefault="007A1969"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 xml:space="preserve">MEDICAMENTO, MATERIAL DE CURACIÓN </w:t>
                                </w:r>
                              </w:p>
                              <w:p w:rsidR="007A1969" w:rsidRPr="00315285" w:rsidRDefault="007A1969"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CntrAbst-0152</w:t>
                                </w:r>
                                <w:r w:rsidRPr="006B1142">
                                  <w:rPr>
                                    <w:rFonts w:ascii="Eras Medium ITC" w:hAnsi="Eras Medium ITC"/>
                                    <w:b/>
                                    <w:bCs/>
                                    <w:color w:val="000000"/>
                                    <w:sz w:val="16"/>
                                    <w:szCs w:val="18"/>
                                  </w:rPr>
                                  <w:t>-2022</w:t>
                                </w:r>
                              </w:p>
                            </w:tc>
                          </w:tr>
                        </w:tbl>
                        <w:p w:rsidR="007A1969" w:rsidRPr="00315285" w:rsidRDefault="007A1969"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7A1969" w:rsidRPr="00315285" w:rsidTr="00304F88">
                      <w:trPr>
                        <w:trHeight w:val="1276"/>
                      </w:trPr>
                      <w:tc>
                        <w:tcPr>
                          <w:tcW w:w="4786" w:type="dxa"/>
                        </w:tcPr>
                        <w:p w:rsidR="007A1969" w:rsidRPr="00315285" w:rsidRDefault="007A1969" w:rsidP="00F426AB">
                          <w:pPr>
                            <w:ind w:right="50"/>
                            <w:rPr>
                              <w:rFonts w:ascii="Eras Medium ITC" w:hAnsi="Eras Medium ITC"/>
                              <w:b/>
                              <w:bCs/>
                              <w:color w:val="000000"/>
                              <w:sz w:val="14"/>
                              <w:szCs w:val="16"/>
                            </w:rPr>
                          </w:pPr>
                        </w:p>
                      </w:tc>
                      <w:tc>
                        <w:tcPr>
                          <w:tcW w:w="5670" w:type="dxa"/>
                        </w:tcPr>
                        <w:p w:rsidR="007A1969" w:rsidRPr="00AB100D" w:rsidRDefault="007A1969" w:rsidP="00F426AB">
                          <w:pPr>
                            <w:ind w:right="50"/>
                            <w:jc w:val="right"/>
                            <w:rPr>
                              <w:rFonts w:ascii="Eras Medium ITC" w:hAnsi="Eras Medium ITC"/>
                              <w:b/>
                              <w:bCs/>
                              <w:color w:val="000000"/>
                              <w:sz w:val="16"/>
                              <w:szCs w:val="18"/>
                            </w:rPr>
                          </w:pPr>
                        </w:p>
                        <w:p w:rsidR="007A1969" w:rsidRPr="00315285" w:rsidRDefault="007A1969"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A1969" w:rsidRDefault="007A1969"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IA-050GYR091-E170-</w:t>
                          </w:r>
                          <w:r w:rsidRPr="00315285">
                            <w:rPr>
                              <w:rFonts w:ascii="Eras Medium ITC" w:hAnsi="Eras Medium ITC"/>
                              <w:b/>
                              <w:bCs/>
                              <w:color w:val="000000"/>
                              <w:sz w:val="16"/>
                              <w:szCs w:val="18"/>
                            </w:rPr>
                            <w:t>2022</w:t>
                          </w:r>
                        </w:p>
                        <w:p w:rsidR="007A1969" w:rsidRDefault="007A1969"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242E05">
                            <w:rPr>
                              <w:rFonts w:ascii="Eras Medium ITC" w:hAnsi="Eras Medium ITC"/>
                              <w:b/>
                              <w:bCs/>
                              <w:color w:val="000000"/>
                              <w:sz w:val="16"/>
                              <w:szCs w:val="18"/>
                            </w:rPr>
                            <w:t>1120751</w:t>
                          </w:r>
                        </w:p>
                        <w:p w:rsidR="007A1969" w:rsidRDefault="007A1969"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 xml:space="preserve">MEDICAMENTO, MATERIAL DE CURACIÓN </w:t>
                          </w:r>
                        </w:p>
                        <w:p w:rsidR="007A1969" w:rsidRPr="00315285" w:rsidRDefault="007A1969"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CntrAbst-0152</w:t>
                          </w:r>
                          <w:r w:rsidRPr="006B1142">
                            <w:rPr>
                              <w:rFonts w:ascii="Eras Medium ITC" w:hAnsi="Eras Medium ITC"/>
                              <w:b/>
                              <w:bCs/>
                              <w:color w:val="000000"/>
                              <w:sz w:val="16"/>
                              <w:szCs w:val="18"/>
                            </w:rPr>
                            <w:t>-2022</w:t>
                          </w:r>
                        </w:p>
                      </w:tc>
                    </w:tr>
                  </w:tbl>
                  <w:p w:rsidR="007A1969" w:rsidRPr="00315285" w:rsidRDefault="007A1969"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3485F"/>
    <w:rsid w:val="000353B5"/>
    <w:rsid w:val="00040687"/>
    <w:rsid w:val="000425EB"/>
    <w:rsid w:val="00047ED8"/>
    <w:rsid w:val="000504C9"/>
    <w:rsid w:val="00053CCD"/>
    <w:rsid w:val="00056205"/>
    <w:rsid w:val="00057DD4"/>
    <w:rsid w:val="00067E3F"/>
    <w:rsid w:val="00080CDF"/>
    <w:rsid w:val="0008191E"/>
    <w:rsid w:val="000873E8"/>
    <w:rsid w:val="00087EAC"/>
    <w:rsid w:val="00092D3E"/>
    <w:rsid w:val="000A162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F20"/>
    <w:rsid w:val="00253115"/>
    <w:rsid w:val="00254099"/>
    <w:rsid w:val="002656D8"/>
    <w:rsid w:val="00273431"/>
    <w:rsid w:val="002778BD"/>
    <w:rsid w:val="00281A73"/>
    <w:rsid w:val="002842A4"/>
    <w:rsid w:val="00287B81"/>
    <w:rsid w:val="002947B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320A"/>
    <w:rsid w:val="00475EAC"/>
    <w:rsid w:val="00484CAF"/>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C43C4"/>
    <w:rsid w:val="005C6E6D"/>
    <w:rsid w:val="005D789F"/>
    <w:rsid w:val="005E0FE1"/>
    <w:rsid w:val="005E4427"/>
    <w:rsid w:val="005F28D4"/>
    <w:rsid w:val="005F5AB7"/>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55E1"/>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0BA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4145E"/>
    <w:rsid w:val="00D44587"/>
    <w:rsid w:val="00D459D5"/>
    <w:rsid w:val="00D46147"/>
    <w:rsid w:val="00D5259C"/>
    <w:rsid w:val="00D54376"/>
    <w:rsid w:val="00D546CD"/>
    <w:rsid w:val="00D559CC"/>
    <w:rsid w:val="00D57AF9"/>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6065"/>
    <w:rsid w:val="00DF77C4"/>
    <w:rsid w:val="00DF7813"/>
    <w:rsid w:val="00E106FD"/>
    <w:rsid w:val="00E131F2"/>
    <w:rsid w:val="00E16AFE"/>
    <w:rsid w:val="00E222A7"/>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26EAD-E15F-4E87-9C8C-4B556DBA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10273</Words>
  <Characters>56505</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2022-11-01T20:04:00Z</cp:lastPrinted>
  <dcterms:created xsi:type="dcterms:W3CDTF">2022-11-18T21:56:00Z</dcterms:created>
  <dcterms:modified xsi:type="dcterms:W3CDTF">2022-11-18T21:56:00Z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