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889086" w14:textId="77777777" w:rsidR="002E6994" w:rsidRPr="00CF404E" w:rsidRDefault="002E6994" w:rsidP="005719FD">
      <w:pPr>
        <w:rPr>
          <w:rFonts w:ascii="Montserrat" w:hAnsi="Montserrat"/>
        </w:rPr>
      </w:pPr>
    </w:p>
    <w:p w14:paraId="001D2D97" w14:textId="77777777" w:rsidR="002E6994" w:rsidRPr="00CF404E" w:rsidRDefault="002E6994" w:rsidP="005719FD">
      <w:pPr>
        <w:rPr>
          <w:rFonts w:ascii="Montserrat" w:hAnsi="Montserrat"/>
        </w:rPr>
      </w:pPr>
    </w:p>
    <w:p w14:paraId="7A6AA336" w14:textId="77777777" w:rsidR="002E6994" w:rsidRPr="00CF404E" w:rsidRDefault="002E6994" w:rsidP="005719FD">
      <w:pPr>
        <w:rPr>
          <w:rFonts w:ascii="Montserrat" w:hAnsi="Montserrat"/>
        </w:rPr>
      </w:pPr>
    </w:p>
    <w:p w14:paraId="68045902" w14:textId="77777777" w:rsidR="002E6994" w:rsidRPr="00CF404E" w:rsidRDefault="002E6994" w:rsidP="005719FD">
      <w:pPr>
        <w:rPr>
          <w:rFonts w:ascii="Montserrat" w:hAnsi="Montserrat"/>
        </w:rPr>
      </w:pPr>
    </w:p>
    <w:p w14:paraId="09D79CD6" w14:textId="77777777" w:rsidR="002E6994" w:rsidRPr="00CF404E" w:rsidRDefault="002E6994" w:rsidP="005719FD">
      <w:pPr>
        <w:rPr>
          <w:rFonts w:ascii="Montserrat" w:hAnsi="Montserrat"/>
        </w:rPr>
      </w:pPr>
    </w:p>
    <w:p w14:paraId="2FA881EE" w14:textId="77777777" w:rsidR="002E6994" w:rsidRPr="00CF404E" w:rsidRDefault="002E6994" w:rsidP="005719FD">
      <w:pPr>
        <w:rPr>
          <w:rFonts w:ascii="Montserrat" w:hAnsi="Montserrat" w:cs="Arial"/>
          <w:b/>
          <w:szCs w:val="24"/>
        </w:rPr>
      </w:pPr>
    </w:p>
    <w:p w14:paraId="6E8D462C" w14:textId="77777777" w:rsidR="002E6994" w:rsidRPr="00CF404E" w:rsidRDefault="002E6994" w:rsidP="005719FD">
      <w:pPr>
        <w:jc w:val="center"/>
        <w:rPr>
          <w:rFonts w:ascii="Montserrat" w:hAnsi="Montserrat" w:cs="Arial"/>
          <w:b/>
          <w:szCs w:val="24"/>
        </w:rPr>
      </w:pPr>
    </w:p>
    <w:p w14:paraId="3CCA0776" w14:textId="77777777" w:rsidR="002E6994" w:rsidRPr="00756037" w:rsidRDefault="002E6994" w:rsidP="005719FD">
      <w:pPr>
        <w:jc w:val="center"/>
        <w:rPr>
          <w:rFonts w:ascii="Montserrat" w:hAnsi="Montserrat" w:cs="Arial"/>
          <w:b/>
          <w:szCs w:val="24"/>
        </w:rPr>
      </w:pPr>
      <w:r w:rsidRPr="00756037">
        <w:rPr>
          <w:rFonts w:ascii="Montserrat" w:hAnsi="Montserrat" w:cs="Arial"/>
          <w:b/>
          <w:szCs w:val="24"/>
        </w:rPr>
        <w:t>INSTITUTO MEXICANO DEL SEGURO SOCIAL</w:t>
      </w:r>
    </w:p>
    <w:p w14:paraId="2D8D0EEA" w14:textId="77777777" w:rsidR="002E6994" w:rsidRPr="00756037" w:rsidRDefault="002E6994" w:rsidP="005719FD">
      <w:pPr>
        <w:jc w:val="center"/>
        <w:rPr>
          <w:rFonts w:ascii="Montserrat" w:hAnsi="Montserrat" w:cs="Arial"/>
          <w:b/>
          <w:szCs w:val="24"/>
        </w:rPr>
      </w:pPr>
      <w:r w:rsidRPr="00756037">
        <w:rPr>
          <w:rFonts w:ascii="Montserrat" w:hAnsi="Montserrat" w:cs="Arial"/>
          <w:b/>
          <w:szCs w:val="24"/>
        </w:rPr>
        <w:t>U. M. A. E. HOSPITAL DE TRAUMATOLOGÍA Y ORTOPEDIA EN PUEBLA</w:t>
      </w:r>
    </w:p>
    <w:p w14:paraId="1781E0B5" w14:textId="77777777" w:rsidR="002E6994" w:rsidRPr="00756037" w:rsidRDefault="002E6994" w:rsidP="005719FD">
      <w:pPr>
        <w:jc w:val="center"/>
        <w:rPr>
          <w:rFonts w:ascii="Montserrat" w:hAnsi="Montserrat" w:cs="Arial"/>
          <w:b/>
          <w:szCs w:val="24"/>
        </w:rPr>
      </w:pPr>
      <w:r w:rsidRPr="00756037">
        <w:rPr>
          <w:rFonts w:ascii="Montserrat" w:hAnsi="Montserrat" w:cs="Arial"/>
          <w:b/>
          <w:szCs w:val="24"/>
        </w:rPr>
        <w:t>DIRECCION ADMINISTRATIVA</w:t>
      </w:r>
    </w:p>
    <w:p w14:paraId="6C962DFB" w14:textId="77777777" w:rsidR="002E6994" w:rsidRPr="00756037" w:rsidRDefault="002E6994" w:rsidP="005719FD">
      <w:pPr>
        <w:jc w:val="center"/>
        <w:rPr>
          <w:rFonts w:ascii="Montserrat" w:hAnsi="Montserrat" w:cs="Arial"/>
          <w:b/>
          <w:szCs w:val="24"/>
        </w:rPr>
      </w:pPr>
      <w:r w:rsidRPr="00756037">
        <w:rPr>
          <w:rFonts w:ascii="Montserrat" w:hAnsi="Montserrat" w:cs="Arial"/>
          <w:b/>
          <w:szCs w:val="24"/>
        </w:rPr>
        <w:t>DEPARTAMENTO DE ABASTECIMIENTO</w:t>
      </w:r>
    </w:p>
    <w:p w14:paraId="586EF928" w14:textId="77777777" w:rsidR="002E6994" w:rsidRPr="00756037" w:rsidRDefault="002E6994" w:rsidP="005719FD">
      <w:pPr>
        <w:jc w:val="center"/>
        <w:rPr>
          <w:rFonts w:ascii="Montserrat" w:hAnsi="Montserrat" w:cs="Arial"/>
          <w:b/>
          <w:szCs w:val="24"/>
        </w:rPr>
      </w:pPr>
    </w:p>
    <w:p w14:paraId="345960DA" w14:textId="77777777" w:rsidR="002E6994" w:rsidRPr="00756037" w:rsidRDefault="002E6994" w:rsidP="005719FD">
      <w:pPr>
        <w:ind w:firstLine="708"/>
        <w:jc w:val="center"/>
        <w:rPr>
          <w:rFonts w:ascii="Montserrat" w:hAnsi="Montserrat" w:cs="Arial"/>
          <w:b/>
          <w:noProof/>
          <w:szCs w:val="24"/>
          <w:lang w:eastAsia="es-MX"/>
        </w:rPr>
      </w:pPr>
      <w:r w:rsidRPr="00756037">
        <w:rPr>
          <w:rFonts w:ascii="Montserrat" w:hAnsi="Montserrat" w:cs="Arial"/>
          <w:b/>
          <w:noProof/>
          <w:szCs w:val="24"/>
          <w:lang w:eastAsia="es-MX"/>
        </w:rPr>
        <w:t>INVESTIGACIÓN DE MERCADO</w:t>
      </w:r>
    </w:p>
    <w:p w14:paraId="63E5658F" w14:textId="77777777" w:rsidR="002E6994" w:rsidRPr="00756037" w:rsidRDefault="006F0F27" w:rsidP="005719FD">
      <w:pPr>
        <w:jc w:val="center"/>
        <w:rPr>
          <w:rFonts w:ascii="Montserrat" w:hAnsi="Montserrat" w:cs="Arial"/>
          <w:szCs w:val="24"/>
          <w:lang w:val="es-MX"/>
        </w:rPr>
      </w:pPr>
      <w:r w:rsidRPr="00756037">
        <w:rPr>
          <w:rFonts w:ascii="Montserrat" w:hAnsi="Montserrat" w:cs="Arial"/>
          <w:b/>
          <w:noProof/>
          <w:szCs w:val="24"/>
          <w:lang w:val="es-MX" w:eastAsia="es-MX"/>
        </w:rPr>
        <w:t>IM-HTOP-068</w:t>
      </w:r>
      <w:r w:rsidR="002E6994" w:rsidRPr="00756037">
        <w:rPr>
          <w:rFonts w:ascii="Montserrat" w:hAnsi="Montserrat" w:cs="Arial"/>
          <w:b/>
          <w:noProof/>
          <w:szCs w:val="24"/>
          <w:lang w:val="es-MX" w:eastAsia="es-MX"/>
        </w:rPr>
        <w:t>-2023</w:t>
      </w:r>
    </w:p>
    <w:p w14:paraId="7275FB09" w14:textId="77777777" w:rsidR="002E6994" w:rsidRPr="00756037" w:rsidRDefault="002E6994" w:rsidP="005719FD">
      <w:pPr>
        <w:jc w:val="center"/>
        <w:rPr>
          <w:rFonts w:ascii="Montserrat" w:hAnsi="Montserrat" w:cs="Arial"/>
          <w:b/>
          <w:bCs/>
          <w:szCs w:val="24"/>
          <w:lang w:val="es-MX"/>
        </w:rPr>
      </w:pPr>
    </w:p>
    <w:p w14:paraId="4051032A" w14:textId="77777777" w:rsidR="00392CCE" w:rsidRPr="00756037" w:rsidRDefault="00392CCE" w:rsidP="005719FD">
      <w:pPr>
        <w:jc w:val="center"/>
        <w:rPr>
          <w:rFonts w:ascii="Montserrat" w:hAnsi="Montserrat" w:cs="Arial"/>
          <w:b/>
          <w:bCs/>
          <w:szCs w:val="24"/>
          <w:lang w:val="es-MX"/>
        </w:rPr>
      </w:pPr>
    </w:p>
    <w:p w14:paraId="7EF32730" w14:textId="1008993D" w:rsidR="00392CCE" w:rsidRPr="00756037" w:rsidRDefault="001E159B" w:rsidP="005719FD">
      <w:pPr>
        <w:jc w:val="center"/>
        <w:rPr>
          <w:rFonts w:ascii="Montserrat" w:hAnsi="Montserrat" w:cs="Arial"/>
          <w:b/>
          <w:bCs/>
          <w:szCs w:val="24"/>
          <w:lang w:val="es-MX"/>
        </w:rPr>
      </w:pPr>
      <w:r w:rsidRPr="00756037">
        <w:rPr>
          <w:rFonts w:ascii="Montserrat" w:hAnsi="Montserrat" w:cs="Arial"/>
          <w:b/>
          <w:bCs/>
          <w:szCs w:val="24"/>
          <w:lang w:val="es-MX"/>
        </w:rPr>
        <w:t xml:space="preserve">  </w:t>
      </w:r>
      <w:bookmarkStart w:id="0" w:name="_GoBack"/>
      <w:bookmarkEnd w:id="0"/>
      <w:r w:rsidR="00392CCE" w:rsidRPr="00756037">
        <w:rPr>
          <w:rFonts w:ascii="Montserrat" w:hAnsi="Montserrat" w:cs="Arial"/>
          <w:b/>
          <w:bCs/>
          <w:szCs w:val="24"/>
          <w:lang w:val="es-MX"/>
        </w:rPr>
        <w:t>CONVOCATORIA A</w:t>
      </w:r>
    </w:p>
    <w:p w14:paraId="332C6B2D" w14:textId="77777777" w:rsidR="00AB3107" w:rsidRPr="00756037" w:rsidRDefault="00AB3107" w:rsidP="005719FD">
      <w:pPr>
        <w:jc w:val="center"/>
        <w:rPr>
          <w:rFonts w:ascii="Montserrat" w:hAnsi="Montserrat" w:cs="Arial"/>
          <w:b/>
          <w:bCs/>
          <w:szCs w:val="24"/>
          <w:lang w:val="es-MX"/>
        </w:rPr>
      </w:pPr>
      <w:r w:rsidRPr="00756037">
        <w:rPr>
          <w:rFonts w:ascii="Montserrat" w:hAnsi="Montserrat" w:cs="Arial"/>
          <w:b/>
          <w:bCs/>
          <w:szCs w:val="24"/>
          <w:lang w:val="es-MX"/>
        </w:rPr>
        <w:t>INVITACIÓN A CUANDO MENOS TRES PERSONAS</w:t>
      </w:r>
    </w:p>
    <w:p w14:paraId="69561E9E" w14:textId="77777777" w:rsidR="005F4D0B" w:rsidRDefault="005F4D0B" w:rsidP="005719FD">
      <w:pPr>
        <w:jc w:val="center"/>
        <w:rPr>
          <w:rFonts w:ascii="Montserrat" w:hAnsi="Montserrat" w:cs="Arial"/>
          <w:b/>
          <w:bCs/>
          <w:szCs w:val="24"/>
          <w:lang w:val="es-MX"/>
        </w:rPr>
      </w:pPr>
      <w:r w:rsidRPr="005F4D0B">
        <w:rPr>
          <w:rFonts w:ascii="Montserrat" w:hAnsi="Montserrat" w:cs="Arial"/>
          <w:b/>
          <w:bCs/>
          <w:szCs w:val="24"/>
          <w:lang w:val="es-MX"/>
        </w:rPr>
        <w:t>IA-50-GYR-050GYR091-N-132-2024</w:t>
      </w:r>
    </w:p>
    <w:p w14:paraId="4A186E32" w14:textId="27E179C1" w:rsidR="006F0F27" w:rsidRPr="00756037" w:rsidRDefault="006F0F27" w:rsidP="005719FD">
      <w:pPr>
        <w:jc w:val="center"/>
        <w:rPr>
          <w:rFonts w:ascii="Montserrat" w:hAnsi="Montserrat" w:cs="Arial"/>
          <w:b/>
          <w:bCs/>
          <w:szCs w:val="24"/>
          <w:lang w:val="es-MX"/>
        </w:rPr>
      </w:pPr>
      <w:r w:rsidRPr="00756037">
        <w:rPr>
          <w:rFonts w:ascii="Montserrat" w:hAnsi="Montserrat" w:cs="Arial"/>
          <w:b/>
          <w:bCs/>
          <w:szCs w:val="24"/>
          <w:lang w:val="es-MX"/>
        </w:rPr>
        <w:t>EXPEDIENTE</w:t>
      </w:r>
    </w:p>
    <w:p w14:paraId="26484DA1" w14:textId="3A48412D" w:rsidR="006F0F27" w:rsidRPr="00756037" w:rsidRDefault="001E159B" w:rsidP="005719FD">
      <w:pPr>
        <w:jc w:val="center"/>
        <w:rPr>
          <w:rFonts w:ascii="Montserrat" w:hAnsi="Montserrat" w:cs="Arial"/>
          <w:b/>
          <w:bCs/>
          <w:szCs w:val="24"/>
          <w:lang w:val="es-MX"/>
        </w:rPr>
      </w:pPr>
      <w:r w:rsidRPr="00756037">
        <w:rPr>
          <w:rFonts w:ascii="Montserrat" w:hAnsi="Montserrat" w:cs="Arial"/>
          <w:b/>
          <w:bCs/>
          <w:szCs w:val="24"/>
          <w:lang w:val="es-MX"/>
        </w:rPr>
        <w:t>E-2024-00106347</w:t>
      </w:r>
    </w:p>
    <w:p w14:paraId="3ED6EEAF" w14:textId="77777777" w:rsidR="000C1416" w:rsidRPr="00756037" w:rsidRDefault="000C1416" w:rsidP="005719FD">
      <w:pPr>
        <w:jc w:val="center"/>
        <w:rPr>
          <w:rFonts w:ascii="Montserrat" w:hAnsi="Montserrat" w:cs="Arial"/>
          <w:b/>
          <w:bCs/>
          <w:szCs w:val="24"/>
          <w:lang w:val="es-MX"/>
        </w:rPr>
      </w:pPr>
    </w:p>
    <w:p w14:paraId="568F7734" w14:textId="0FD3A793" w:rsidR="002E6994" w:rsidRPr="00756037" w:rsidRDefault="002E6994" w:rsidP="005719FD">
      <w:pPr>
        <w:spacing w:line="20" w:lineRule="atLeast"/>
        <w:jc w:val="center"/>
        <w:rPr>
          <w:rFonts w:ascii="Montserrat" w:hAnsi="Montserrat" w:cs="Arial"/>
          <w:b/>
          <w:bCs/>
          <w:szCs w:val="24"/>
        </w:rPr>
      </w:pPr>
      <w:r w:rsidRPr="00756037">
        <w:rPr>
          <w:rFonts w:ascii="Montserrat" w:hAnsi="Montserrat" w:cs="Arial"/>
          <w:b/>
          <w:bCs/>
          <w:szCs w:val="24"/>
        </w:rPr>
        <w:t xml:space="preserve">PARA LA CONTRATACIÓN DEL SERVICIO DE DOSIMETRÍA PERSONAL PARA EL PERIODO </w:t>
      </w:r>
      <w:r w:rsidR="001E159B" w:rsidRPr="00756037">
        <w:rPr>
          <w:rFonts w:ascii="Montserrat" w:hAnsi="Montserrat" w:cs="Arial"/>
          <w:b/>
          <w:bCs/>
          <w:szCs w:val="24"/>
        </w:rPr>
        <w:t>ENERO - DICIEMBRE 2025</w:t>
      </w:r>
      <w:r w:rsidRPr="00756037">
        <w:rPr>
          <w:rFonts w:ascii="Montserrat" w:hAnsi="Montserrat" w:cs="Arial"/>
          <w:b/>
          <w:bCs/>
          <w:szCs w:val="24"/>
        </w:rPr>
        <w:t xml:space="preserve">, PARA LA </w:t>
      </w:r>
      <w:r w:rsidR="00AB3107" w:rsidRPr="00756037">
        <w:rPr>
          <w:rFonts w:ascii="Montserrat" w:hAnsi="Montserrat" w:cs="Arial"/>
          <w:b/>
          <w:bCs/>
          <w:szCs w:val="24"/>
        </w:rPr>
        <w:t>UNIDAD MÉDICA DE ALTA ESPECIALIDAD HOSPITAL DE TRAUMATOLOGÍA Y ORTOPEDIA DEL CENTRO MÉDICO NACIONAL “MANUEL ÁVILA CAMACHO</w:t>
      </w:r>
      <w:r w:rsidR="001E159B" w:rsidRPr="00756037">
        <w:rPr>
          <w:rFonts w:ascii="Montserrat" w:hAnsi="Montserrat" w:cs="Arial"/>
          <w:b/>
          <w:bCs/>
          <w:szCs w:val="24"/>
        </w:rPr>
        <w:t>”</w:t>
      </w:r>
      <w:r w:rsidR="00AB3107" w:rsidRPr="00756037">
        <w:rPr>
          <w:rFonts w:ascii="Montserrat" w:hAnsi="Montserrat" w:cs="Arial"/>
          <w:b/>
          <w:bCs/>
          <w:szCs w:val="24"/>
        </w:rPr>
        <w:t xml:space="preserve"> EN </w:t>
      </w:r>
      <w:r w:rsidRPr="00756037">
        <w:rPr>
          <w:rFonts w:ascii="Montserrat" w:hAnsi="Montserrat" w:cs="Arial"/>
          <w:b/>
          <w:bCs/>
          <w:szCs w:val="24"/>
        </w:rPr>
        <w:t>PUEBLA</w:t>
      </w:r>
    </w:p>
    <w:p w14:paraId="58DCF89B" w14:textId="77777777" w:rsidR="002E6994" w:rsidRPr="00756037" w:rsidRDefault="002E6994" w:rsidP="005719FD">
      <w:pPr>
        <w:jc w:val="both"/>
        <w:rPr>
          <w:rFonts w:ascii="Montserrat" w:hAnsi="Montserrat" w:cs="Arial"/>
          <w:b/>
          <w:bCs/>
          <w:szCs w:val="24"/>
        </w:rPr>
      </w:pPr>
    </w:p>
    <w:p w14:paraId="303A2FAC" w14:textId="77777777" w:rsidR="002E6994" w:rsidRPr="00756037" w:rsidRDefault="002E6994" w:rsidP="005719FD">
      <w:pPr>
        <w:jc w:val="both"/>
        <w:rPr>
          <w:rFonts w:ascii="Montserrat" w:hAnsi="Montserrat" w:cs="Arial"/>
          <w:b/>
          <w:bCs/>
          <w:sz w:val="20"/>
        </w:rPr>
      </w:pPr>
    </w:p>
    <w:p w14:paraId="43439966" w14:textId="77777777" w:rsidR="002E6994" w:rsidRPr="00756037" w:rsidRDefault="002E6994" w:rsidP="005719FD">
      <w:pPr>
        <w:jc w:val="both"/>
        <w:rPr>
          <w:rFonts w:ascii="Montserrat" w:hAnsi="Montserrat" w:cs="Arial"/>
          <w:b/>
          <w:bCs/>
          <w:sz w:val="20"/>
        </w:rPr>
      </w:pPr>
    </w:p>
    <w:p w14:paraId="1360B593" w14:textId="77777777" w:rsidR="002E6994" w:rsidRPr="00756037" w:rsidRDefault="002E6994" w:rsidP="005719FD">
      <w:pPr>
        <w:jc w:val="both"/>
        <w:rPr>
          <w:rFonts w:ascii="Montserrat" w:hAnsi="Montserrat" w:cs="Arial"/>
          <w:b/>
          <w:bCs/>
          <w:sz w:val="20"/>
        </w:rPr>
      </w:pPr>
    </w:p>
    <w:p w14:paraId="002281E0" w14:textId="77777777" w:rsidR="002E6994" w:rsidRPr="00756037" w:rsidRDefault="002E6994" w:rsidP="005719FD">
      <w:pPr>
        <w:jc w:val="both"/>
        <w:rPr>
          <w:rFonts w:ascii="Montserrat" w:hAnsi="Montserrat" w:cs="Arial"/>
          <w:b/>
          <w:bCs/>
          <w:sz w:val="20"/>
        </w:rPr>
      </w:pPr>
    </w:p>
    <w:p w14:paraId="46DD2E10" w14:textId="77777777" w:rsidR="002E6994" w:rsidRPr="00756037" w:rsidRDefault="002E6994" w:rsidP="005719FD">
      <w:pPr>
        <w:jc w:val="both"/>
        <w:rPr>
          <w:rFonts w:ascii="Montserrat" w:hAnsi="Montserrat" w:cs="Arial"/>
          <w:b/>
          <w:bCs/>
          <w:sz w:val="20"/>
        </w:rPr>
      </w:pPr>
    </w:p>
    <w:p w14:paraId="2E3D04CA" w14:textId="77777777" w:rsidR="002E6994" w:rsidRPr="00756037" w:rsidRDefault="002E6994" w:rsidP="005719FD">
      <w:pPr>
        <w:jc w:val="both"/>
        <w:rPr>
          <w:rFonts w:ascii="Montserrat" w:hAnsi="Montserrat" w:cs="Arial"/>
          <w:b/>
          <w:bCs/>
          <w:sz w:val="20"/>
        </w:rPr>
      </w:pPr>
    </w:p>
    <w:p w14:paraId="75ED8D99" w14:textId="77777777" w:rsidR="002E6994" w:rsidRPr="00756037" w:rsidRDefault="002E6994" w:rsidP="005719FD">
      <w:pPr>
        <w:jc w:val="both"/>
        <w:rPr>
          <w:rFonts w:ascii="Montserrat" w:hAnsi="Montserrat"/>
          <w:i/>
          <w:sz w:val="20"/>
        </w:rPr>
      </w:pPr>
      <w:r w:rsidRPr="00756037">
        <w:rPr>
          <w:rStyle w:val="nfasis"/>
          <w:rFonts w:ascii="Montserrat" w:hAnsi="Montserrat"/>
          <w:i w:val="0"/>
          <w:sz w:val="20"/>
        </w:rPr>
        <w:t>EN APEGO AL ARTICULO 26 FRACCION II 26 BIS FRACCION II Y 28 FRACCION I PARA ESTE PROCEDIMIENTO DE CONTRATACIÓN SE DEBERÁ PARTICIPAR DE MANERA ELECTRONICA, POR LO CUAL, NO SE ACEPTARAN PROPOSICIONES ENVIADAS POR SERVICIO POSTAL O MENSAJERIA</w:t>
      </w:r>
      <w:r w:rsidRPr="00756037">
        <w:rPr>
          <w:rFonts w:ascii="Montserrat" w:hAnsi="Montserrat"/>
          <w:i/>
          <w:sz w:val="20"/>
        </w:rPr>
        <w:t>.</w:t>
      </w:r>
      <w:r w:rsidRPr="00756037">
        <w:rPr>
          <w:rFonts w:ascii="Montserrat" w:hAnsi="Montserrat"/>
          <w:i/>
          <w:sz w:val="20"/>
        </w:rPr>
        <w:br w:type="page"/>
      </w:r>
    </w:p>
    <w:p w14:paraId="355E2D14" w14:textId="77777777" w:rsidR="002E6994" w:rsidRPr="00756037" w:rsidRDefault="002E6994" w:rsidP="005719FD">
      <w:pPr>
        <w:jc w:val="center"/>
        <w:rPr>
          <w:rFonts w:ascii="Montserrat" w:hAnsi="Montserrat"/>
          <w:sz w:val="20"/>
        </w:rPr>
      </w:pPr>
    </w:p>
    <w:p w14:paraId="78F433E6" w14:textId="77777777" w:rsidR="002E6994" w:rsidRPr="00756037" w:rsidRDefault="002E6994" w:rsidP="005719FD">
      <w:pPr>
        <w:jc w:val="center"/>
        <w:rPr>
          <w:rFonts w:ascii="Montserrat" w:hAnsi="Montserrat"/>
          <w:sz w:val="20"/>
        </w:rPr>
      </w:pPr>
    </w:p>
    <w:p w14:paraId="4B780460" w14:textId="77777777" w:rsidR="002E6994" w:rsidRPr="00756037" w:rsidRDefault="002E6994" w:rsidP="005719FD">
      <w:pPr>
        <w:jc w:val="center"/>
        <w:rPr>
          <w:rFonts w:ascii="Montserrat" w:hAnsi="Montserrat"/>
          <w:sz w:val="20"/>
        </w:rPr>
      </w:pPr>
    </w:p>
    <w:p w14:paraId="564CC099" w14:textId="77777777" w:rsidR="009D7849" w:rsidRPr="00756037" w:rsidRDefault="009D7849" w:rsidP="005719FD">
      <w:pPr>
        <w:pStyle w:val="Default"/>
        <w:rPr>
          <w:rFonts w:ascii="Montserrat" w:hAnsi="Montserrat" w:cs="Arial"/>
          <w:b/>
          <w:bCs/>
          <w:color w:val="auto"/>
          <w:sz w:val="18"/>
          <w:szCs w:val="18"/>
        </w:rPr>
      </w:pPr>
      <w:r w:rsidRPr="00756037">
        <w:rPr>
          <w:rFonts w:ascii="Montserrat" w:hAnsi="Montserrat" w:cs="Arial"/>
          <w:b/>
          <w:bCs/>
          <w:color w:val="auto"/>
          <w:sz w:val="18"/>
          <w:szCs w:val="18"/>
        </w:rPr>
        <w:t xml:space="preserve">GLOSARIO DE TÉRMINOS. </w:t>
      </w:r>
    </w:p>
    <w:p w14:paraId="598592BC" w14:textId="77777777" w:rsidR="009D7849" w:rsidRPr="00756037" w:rsidRDefault="009D7849" w:rsidP="005719FD">
      <w:pPr>
        <w:pStyle w:val="Default"/>
        <w:rPr>
          <w:rFonts w:ascii="Montserrat" w:hAnsi="Montserrat" w:cs="Arial"/>
          <w:color w:val="auto"/>
          <w:sz w:val="18"/>
          <w:szCs w:val="18"/>
        </w:rPr>
      </w:pPr>
    </w:p>
    <w:p w14:paraId="745B1860" w14:textId="77777777" w:rsidR="009D7849" w:rsidRPr="00756037" w:rsidRDefault="009D7849" w:rsidP="005719FD">
      <w:pPr>
        <w:spacing w:after="200"/>
        <w:rPr>
          <w:rFonts w:ascii="Montserrat" w:hAnsi="Montserrat" w:cs="Arial"/>
          <w:b/>
          <w:bCs/>
          <w:sz w:val="18"/>
          <w:szCs w:val="18"/>
        </w:rPr>
      </w:pPr>
      <w:r w:rsidRPr="00756037">
        <w:rPr>
          <w:rFonts w:ascii="Montserrat" w:hAnsi="Montserrat" w:cs="Arial"/>
          <w:b/>
          <w:bCs/>
          <w:sz w:val="18"/>
          <w:szCs w:val="18"/>
        </w:rPr>
        <w:t xml:space="preserve">Para efectos de estas bases, se entenderá por: </w:t>
      </w:r>
    </w:p>
    <w:p w14:paraId="65C31229" w14:textId="77777777" w:rsidR="009D7849" w:rsidRPr="00756037" w:rsidRDefault="009D7849" w:rsidP="005719FD">
      <w:pPr>
        <w:pStyle w:val="Prrafodelista"/>
        <w:numPr>
          <w:ilvl w:val="0"/>
          <w:numId w:val="37"/>
        </w:numPr>
        <w:suppressAutoHyphens w:val="0"/>
        <w:ind w:left="284" w:hanging="284"/>
        <w:contextualSpacing/>
        <w:jc w:val="both"/>
        <w:rPr>
          <w:rFonts w:ascii="Montserrat" w:hAnsi="Montserrat" w:cs="Arial"/>
          <w:sz w:val="18"/>
          <w:szCs w:val="18"/>
        </w:rPr>
      </w:pPr>
      <w:r w:rsidRPr="00756037">
        <w:rPr>
          <w:rFonts w:ascii="Montserrat" w:hAnsi="Montserrat" w:cs="Arial"/>
          <w:b/>
          <w:bCs/>
          <w:sz w:val="18"/>
          <w:szCs w:val="18"/>
        </w:rPr>
        <w:t xml:space="preserve">Administrador del Contrato: </w:t>
      </w:r>
      <w:r w:rsidRPr="00756037">
        <w:rPr>
          <w:rFonts w:ascii="Montserrat" w:hAnsi="Montserrat" w:cs="Arial"/>
          <w:sz w:val="18"/>
          <w:szCs w:val="18"/>
        </w:rPr>
        <w:t>Responsable de dar seguimiento y verificar el cumplimiento de los derechos y obligaciones establecidas en el presente pedido,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14:paraId="079C8F55" w14:textId="77777777" w:rsidR="009D7849" w:rsidRPr="00756037" w:rsidRDefault="009D7849" w:rsidP="005719FD">
      <w:pPr>
        <w:pStyle w:val="Prrafodelista"/>
        <w:suppressAutoHyphens w:val="0"/>
        <w:ind w:left="284"/>
        <w:contextualSpacing/>
        <w:jc w:val="both"/>
        <w:rPr>
          <w:rFonts w:ascii="Montserrat" w:hAnsi="Montserrat" w:cs="Arial"/>
          <w:sz w:val="18"/>
          <w:szCs w:val="18"/>
        </w:rPr>
      </w:pPr>
    </w:p>
    <w:p w14:paraId="1C335A97" w14:textId="77777777" w:rsidR="009D7849" w:rsidRPr="00756037" w:rsidRDefault="009D7849" w:rsidP="005719FD">
      <w:pPr>
        <w:pStyle w:val="Prrafodelista"/>
        <w:numPr>
          <w:ilvl w:val="0"/>
          <w:numId w:val="37"/>
        </w:numPr>
        <w:suppressAutoHyphens w:val="0"/>
        <w:ind w:left="284" w:hanging="284"/>
        <w:contextualSpacing/>
        <w:jc w:val="both"/>
        <w:rPr>
          <w:rFonts w:ascii="Montserrat" w:hAnsi="Montserrat" w:cs="Arial"/>
          <w:sz w:val="18"/>
          <w:szCs w:val="18"/>
        </w:rPr>
      </w:pPr>
      <w:r w:rsidRPr="00756037">
        <w:rPr>
          <w:rFonts w:ascii="Montserrat" w:hAnsi="Montserrat" w:cs="Arial"/>
          <w:b/>
          <w:sz w:val="18"/>
          <w:szCs w:val="18"/>
        </w:rPr>
        <w:t>Área contratante</w:t>
      </w:r>
      <w:r w:rsidRPr="00756037">
        <w:rPr>
          <w:rFonts w:ascii="Montserrat" w:hAnsi="Montserrat" w:cs="Arial"/>
          <w:sz w:val="18"/>
          <w:szCs w:val="18"/>
        </w:rPr>
        <w:t>: la facultad en la dependencia o entidad para realizar procedimientos de contratación a efecto de adquirir o arrendar bienes y/o servicios a contratar la prestación de servicios que requiera la dependencia o entidad de que se trate;</w:t>
      </w:r>
    </w:p>
    <w:p w14:paraId="79271ADC" w14:textId="77777777" w:rsidR="009D7849" w:rsidRPr="00756037" w:rsidRDefault="009D7849" w:rsidP="005719FD">
      <w:pPr>
        <w:pStyle w:val="Prrafodelista"/>
        <w:jc w:val="both"/>
        <w:rPr>
          <w:rFonts w:ascii="Montserrat" w:hAnsi="Montserrat" w:cs="Arial"/>
          <w:sz w:val="18"/>
          <w:szCs w:val="18"/>
        </w:rPr>
      </w:pPr>
    </w:p>
    <w:p w14:paraId="6C3E591D" w14:textId="77777777" w:rsidR="009D7849" w:rsidRPr="00756037" w:rsidRDefault="009D7849" w:rsidP="005719FD">
      <w:pPr>
        <w:pStyle w:val="Prrafodelista"/>
        <w:numPr>
          <w:ilvl w:val="0"/>
          <w:numId w:val="37"/>
        </w:numPr>
        <w:suppressAutoHyphens w:val="0"/>
        <w:ind w:left="284" w:hanging="284"/>
        <w:contextualSpacing/>
        <w:jc w:val="both"/>
        <w:rPr>
          <w:rFonts w:ascii="Montserrat" w:hAnsi="Montserrat" w:cs="Arial"/>
          <w:sz w:val="18"/>
          <w:szCs w:val="18"/>
        </w:rPr>
      </w:pPr>
      <w:r w:rsidRPr="00756037">
        <w:rPr>
          <w:rFonts w:ascii="Montserrat" w:hAnsi="Montserrat" w:cs="Arial"/>
          <w:b/>
          <w:bCs/>
          <w:sz w:val="18"/>
          <w:szCs w:val="18"/>
        </w:rPr>
        <w:t>Área requirente:</w:t>
      </w:r>
      <w:r w:rsidRPr="00756037">
        <w:rPr>
          <w:rFonts w:ascii="Montserrat" w:hAnsi="Montserrat" w:cs="Arial"/>
          <w:sz w:val="18"/>
          <w:szCs w:val="18"/>
        </w:rPr>
        <w:t xml:space="preserve"> 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2EED9CA8" w14:textId="77777777" w:rsidR="009D7849" w:rsidRPr="00756037" w:rsidRDefault="009D7849" w:rsidP="005719FD">
      <w:pPr>
        <w:pStyle w:val="Prrafodelista"/>
        <w:jc w:val="both"/>
        <w:rPr>
          <w:rFonts w:ascii="Montserrat" w:hAnsi="Montserrat" w:cs="Arial"/>
          <w:b/>
          <w:bCs/>
          <w:sz w:val="18"/>
          <w:szCs w:val="18"/>
        </w:rPr>
      </w:pPr>
    </w:p>
    <w:p w14:paraId="6C9F9AE4" w14:textId="67CB2D80" w:rsidR="009D7849" w:rsidRPr="00756037" w:rsidRDefault="009D7849" w:rsidP="005719FD">
      <w:pPr>
        <w:pStyle w:val="Prrafodelista"/>
        <w:numPr>
          <w:ilvl w:val="0"/>
          <w:numId w:val="37"/>
        </w:numPr>
        <w:tabs>
          <w:tab w:val="left" w:pos="284"/>
        </w:tabs>
        <w:suppressAutoHyphens w:val="0"/>
        <w:ind w:left="284" w:hanging="284"/>
        <w:contextualSpacing/>
        <w:jc w:val="both"/>
        <w:rPr>
          <w:rFonts w:ascii="Montserrat" w:hAnsi="Montserrat" w:cs="Arial"/>
          <w:b/>
          <w:bCs/>
          <w:sz w:val="18"/>
          <w:szCs w:val="18"/>
        </w:rPr>
      </w:pPr>
      <w:r w:rsidRPr="00756037">
        <w:rPr>
          <w:rFonts w:ascii="Montserrat" w:hAnsi="Montserrat" w:cs="Arial"/>
          <w:b/>
          <w:bCs/>
          <w:sz w:val="18"/>
          <w:szCs w:val="18"/>
        </w:rPr>
        <w:t>Área Técnica:</w:t>
      </w:r>
      <w:r w:rsidRPr="00756037">
        <w:rPr>
          <w:rFonts w:ascii="Montserrat" w:hAnsi="Montserrat" w:cs="Arial"/>
          <w:sz w:val="18"/>
          <w:szCs w:val="18"/>
        </w:rPr>
        <w:t xml:space="preserve">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F97345" w:rsidRPr="00756037">
        <w:rPr>
          <w:rFonts w:ascii="Montserrat" w:hAnsi="Montserrat" w:cs="Arial"/>
          <w:sz w:val="18"/>
          <w:szCs w:val="18"/>
        </w:rPr>
        <w:t>Artículo</w:t>
      </w:r>
      <w:r w:rsidRPr="00756037">
        <w:rPr>
          <w:rFonts w:ascii="Montserrat" w:hAnsi="Montserrat" w:cs="Arial"/>
          <w:sz w:val="18"/>
          <w:szCs w:val="18"/>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14:paraId="42061011" w14:textId="77777777" w:rsidR="009D7849" w:rsidRPr="00756037" w:rsidRDefault="009D7849" w:rsidP="005719FD">
      <w:pPr>
        <w:overflowPunct w:val="0"/>
        <w:autoSpaceDE w:val="0"/>
        <w:ind w:left="284" w:right="51"/>
        <w:jc w:val="both"/>
        <w:textAlignment w:val="baseline"/>
        <w:rPr>
          <w:rFonts w:ascii="Montserrat" w:hAnsi="Montserrat" w:cs="Arial"/>
          <w:sz w:val="18"/>
          <w:szCs w:val="18"/>
        </w:rPr>
      </w:pPr>
    </w:p>
    <w:p w14:paraId="7DA34419" w14:textId="77777777" w:rsidR="009D7849" w:rsidRPr="00756037" w:rsidRDefault="009D7849" w:rsidP="005719FD">
      <w:pPr>
        <w:numPr>
          <w:ilvl w:val="0"/>
          <w:numId w:val="37"/>
        </w:numPr>
        <w:suppressAutoHyphens w:val="0"/>
        <w:overflowPunct w:val="0"/>
        <w:autoSpaceDE w:val="0"/>
        <w:ind w:left="284" w:right="51"/>
        <w:jc w:val="both"/>
        <w:textAlignment w:val="baseline"/>
        <w:rPr>
          <w:rFonts w:ascii="Montserrat" w:hAnsi="Montserrat" w:cs="Arial"/>
          <w:sz w:val="18"/>
          <w:szCs w:val="18"/>
        </w:rPr>
      </w:pPr>
      <w:r w:rsidRPr="00756037">
        <w:rPr>
          <w:rFonts w:ascii="Montserrat" w:hAnsi="Montserrat" w:cs="Arial"/>
          <w:b/>
          <w:sz w:val="18"/>
          <w:szCs w:val="18"/>
        </w:rPr>
        <w:t xml:space="preserve">Canje: </w:t>
      </w:r>
      <w:r w:rsidRPr="00756037">
        <w:rPr>
          <w:rFonts w:ascii="Montserrat" w:hAnsi="Montserrat" w:cs="Arial"/>
          <w:sz w:val="18"/>
          <w:szCs w:val="18"/>
        </w:rPr>
        <w:t>Es la obligación que contraen los proveedores con el Instituto, para cambiar bienes por nuevos del mismo tipo, cuando se presenten en mal estado, con defectos, especificaciones distintas a las establecidas en el pedido o calidad inferior a la propuesta, vicios ocultos o bien, cuando el área usuaria manifieste alguna queja en el sentido de que el uso del bien puede afectar la calidad del servicio, que no pueden ser utilizados.</w:t>
      </w:r>
    </w:p>
    <w:p w14:paraId="7B7870CF" w14:textId="77777777" w:rsidR="009D7849" w:rsidRPr="00756037" w:rsidRDefault="009D7849" w:rsidP="005719FD">
      <w:pPr>
        <w:pStyle w:val="Prrafodelista"/>
        <w:jc w:val="both"/>
        <w:rPr>
          <w:rFonts w:ascii="Montserrat" w:hAnsi="Montserrat" w:cs="Arial"/>
          <w:sz w:val="18"/>
          <w:szCs w:val="18"/>
        </w:rPr>
      </w:pPr>
    </w:p>
    <w:p w14:paraId="568CAD9C" w14:textId="77777777" w:rsidR="009D7849" w:rsidRPr="00756037" w:rsidRDefault="009D7849" w:rsidP="005719FD">
      <w:pPr>
        <w:numPr>
          <w:ilvl w:val="0"/>
          <w:numId w:val="37"/>
        </w:numPr>
        <w:suppressAutoHyphens w:val="0"/>
        <w:overflowPunct w:val="0"/>
        <w:autoSpaceDE w:val="0"/>
        <w:ind w:left="284" w:right="51"/>
        <w:jc w:val="both"/>
        <w:textAlignment w:val="baseline"/>
        <w:rPr>
          <w:rFonts w:ascii="Montserrat" w:hAnsi="Montserrat" w:cs="Arial"/>
          <w:sz w:val="18"/>
          <w:szCs w:val="18"/>
        </w:rPr>
      </w:pPr>
      <w:r w:rsidRPr="00756037">
        <w:rPr>
          <w:rFonts w:ascii="Montserrat" w:hAnsi="Montserrat" w:cs="Arial"/>
          <w:b/>
          <w:bCs/>
          <w:sz w:val="18"/>
          <w:szCs w:val="18"/>
        </w:rPr>
        <w:t>COMPRANET</w:t>
      </w:r>
      <w:r w:rsidRPr="00756037">
        <w:rPr>
          <w:rFonts w:ascii="Montserrat" w:hAnsi="Montserrat" w:cs="Arial"/>
          <w:sz w:val="18"/>
          <w:szCs w:val="18"/>
        </w:rPr>
        <w:t xml:space="preserve">: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w:t>
      </w:r>
      <w:hyperlink r:id="rId9" w:history="1">
        <w:r w:rsidRPr="00756037">
          <w:rPr>
            <w:rStyle w:val="Hipervnculo"/>
            <w:rFonts w:ascii="Montserrat" w:hAnsi="Montserrat" w:cs="Arial"/>
            <w:sz w:val="18"/>
            <w:szCs w:val="18"/>
          </w:rPr>
          <w:t>https://upcp-compranet.hacienda.gob.mx</w:t>
        </w:r>
      </w:hyperlink>
      <w:r w:rsidRPr="00756037">
        <w:rPr>
          <w:rFonts w:ascii="Montserrat" w:hAnsi="Montserrat" w:cs="Arial"/>
          <w:sz w:val="18"/>
          <w:szCs w:val="18"/>
        </w:rPr>
        <w:t>.</w:t>
      </w:r>
    </w:p>
    <w:p w14:paraId="6DED0F9D" w14:textId="77777777" w:rsidR="009D7849" w:rsidRPr="00756037" w:rsidRDefault="009D7849" w:rsidP="005719FD">
      <w:pPr>
        <w:overflowPunct w:val="0"/>
        <w:autoSpaceDE w:val="0"/>
        <w:ind w:right="51"/>
        <w:jc w:val="both"/>
        <w:textAlignment w:val="baseline"/>
        <w:rPr>
          <w:rFonts w:ascii="Montserrat" w:hAnsi="Montserrat" w:cs="Arial"/>
          <w:sz w:val="18"/>
          <w:szCs w:val="18"/>
        </w:rPr>
      </w:pPr>
    </w:p>
    <w:p w14:paraId="3A7CE0FD" w14:textId="77777777" w:rsidR="009D7849" w:rsidRPr="00756037" w:rsidRDefault="009D7849" w:rsidP="005719FD">
      <w:pPr>
        <w:pStyle w:val="Prrafodelista"/>
        <w:numPr>
          <w:ilvl w:val="0"/>
          <w:numId w:val="37"/>
        </w:numPr>
        <w:suppressAutoHyphens w:val="0"/>
        <w:ind w:left="284" w:hanging="426"/>
        <w:contextualSpacing/>
        <w:jc w:val="both"/>
        <w:rPr>
          <w:rFonts w:ascii="Montserrat" w:hAnsi="Montserrat" w:cs="Arial"/>
          <w:sz w:val="18"/>
          <w:szCs w:val="18"/>
        </w:rPr>
      </w:pPr>
      <w:r w:rsidRPr="00756037">
        <w:rPr>
          <w:rFonts w:ascii="Montserrat" w:hAnsi="Montserrat" w:cs="Arial"/>
          <w:b/>
          <w:sz w:val="18"/>
          <w:szCs w:val="18"/>
        </w:rPr>
        <w:t>CFDI:</w:t>
      </w:r>
      <w:r w:rsidRPr="00756037">
        <w:rPr>
          <w:rFonts w:ascii="Montserrat" w:hAnsi="Montserrat" w:cs="Arial"/>
          <w:sz w:val="18"/>
          <w:szCs w:val="18"/>
        </w:rPr>
        <w:t xml:space="preserve"> </w:t>
      </w:r>
      <w:r w:rsidRPr="00756037">
        <w:rPr>
          <w:rFonts w:ascii="Montserrat" w:hAnsi="Montserrat" w:cs="Arial"/>
          <w:sz w:val="18"/>
          <w:szCs w:val="18"/>
          <w:shd w:val="clear" w:color="auto" w:fill="FFFFFF"/>
        </w:rPr>
        <w:t>Comprobante Fiscal Digital por Internet.</w:t>
      </w:r>
    </w:p>
    <w:p w14:paraId="63D01390" w14:textId="77777777" w:rsidR="009D7849" w:rsidRPr="00756037" w:rsidRDefault="009D7849" w:rsidP="005719FD">
      <w:pPr>
        <w:jc w:val="both"/>
        <w:rPr>
          <w:rFonts w:ascii="Montserrat" w:hAnsi="Montserrat" w:cs="Arial"/>
          <w:sz w:val="18"/>
          <w:szCs w:val="18"/>
        </w:rPr>
      </w:pPr>
    </w:p>
    <w:p w14:paraId="408B6A5B" w14:textId="77777777" w:rsidR="009D7849" w:rsidRPr="00756037" w:rsidRDefault="009D7849" w:rsidP="005719FD">
      <w:pPr>
        <w:pStyle w:val="Prrafodelista"/>
        <w:numPr>
          <w:ilvl w:val="0"/>
          <w:numId w:val="37"/>
        </w:numPr>
        <w:suppressAutoHyphens w:val="0"/>
        <w:overflowPunct w:val="0"/>
        <w:autoSpaceDE w:val="0"/>
        <w:spacing w:after="160"/>
        <w:ind w:left="426" w:right="51" w:hanging="284"/>
        <w:contextualSpacing/>
        <w:jc w:val="both"/>
        <w:textAlignment w:val="baseline"/>
        <w:rPr>
          <w:rFonts w:ascii="Montserrat" w:hAnsi="Montserrat" w:cs="Arial"/>
          <w:sz w:val="18"/>
          <w:szCs w:val="18"/>
        </w:rPr>
      </w:pPr>
      <w:r w:rsidRPr="00756037">
        <w:rPr>
          <w:rFonts w:ascii="Montserrat" w:hAnsi="Montserrat" w:cs="Arial"/>
          <w:b/>
          <w:sz w:val="18"/>
          <w:szCs w:val="18"/>
        </w:rPr>
        <w:t>COCTI</w:t>
      </w:r>
      <w:r w:rsidRPr="00756037">
        <w:rPr>
          <w:rFonts w:ascii="Montserrat" w:hAnsi="Montserrat" w:cs="Arial"/>
          <w:b/>
          <w:sz w:val="18"/>
          <w:szCs w:val="18"/>
          <w:shd w:val="clear" w:color="auto" w:fill="FFFFFF"/>
        </w:rPr>
        <w:t>:</w:t>
      </w:r>
      <w:r w:rsidRPr="00756037">
        <w:rPr>
          <w:rFonts w:ascii="Montserrat" w:hAnsi="Montserrat" w:cs="Arial"/>
          <w:sz w:val="18"/>
          <w:szCs w:val="18"/>
          <w:shd w:val="clear" w:color="auto" w:fill="FFFFFF"/>
        </w:rPr>
        <w:t xml:space="preserve"> Coordinación de Control Técnico de Insumos.</w:t>
      </w:r>
      <w:r w:rsidRPr="00756037">
        <w:rPr>
          <w:rFonts w:ascii="Montserrat" w:hAnsi="Montserrat" w:cs="Arial"/>
          <w:sz w:val="18"/>
          <w:szCs w:val="18"/>
        </w:rPr>
        <w:t xml:space="preserve"> Área del Instituto responsable de verificar la calidad de los productos de esta Convocatoria a la Licitación, de acuerdo a la normatividad establecida.</w:t>
      </w:r>
    </w:p>
    <w:p w14:paraId="3F7C063E" w14:textId="77777777" w:rsidR="009D7849" w:rsidRPr="00756037" w:rsidRDefault="009D7849" w:rsidP="005719FD">
      <w:pPr>
        <w:pStyle w:val="Prrafodelista"/>
        <w:jc w:val="both"/>
        <w:rPr>
          <w:rFonts w:ascii="Montserrat" w:hAnsi="Montserrat" w:cs="Arial"/>
          <w:sz w:val="18"/>
          <w:szCs w:val="18"/>
        </w:rPr>
      </w:pPr>
    </w:p>
    <w:p w14:paraId="1408428E" w14:textId="77777777" w:rsidR="00A34713" w:rsidRPr="00756037" w:rsidRDefault="009D7849" w:rsidP="005719FD">
      <w:pPr>
        <w:pStyle w:val="Prrafodelista"/>
        <w:numPr>
          <w:ilvl w:val="0"/>
          <w:numId w:val="37"/>
        </w:numPr>
        <w:suppressAutoHyphens w:val="0"/>
        <w:ind w:left="284" w:hanging="284"/>
        <w:contextualSpacing/>
        <w:jc w:val="both"/>
        <w:rPr>
          <w:rFonts w:ascii="Montserrat" w:hAnsi="Montserrat" w:cs="Arial"/>
          <w:sz w:val="18"/>
          <w:szCs w:val="18"/>
        </w:rPr>
      </w:pPr>
      <w:r w:rsidRPr="00756037">
        <w:rPr>
          <w:rFonts w:ascii="Montserrat" w:hAnsi="Montserrat" w:cs="Arial"/>
          <w:b/>
          <w:sz w:val="18"/>
          <w:szCs w:val="18"/>
        </w:rPr>
        <w:t>COFEPRIS:</w:t>
      </w:r>
      <w:r w:rsidRPr="00756037">
        <w:rPr>
          <w:rFonts w:ascii="Montserrat" w:hAnsi="Montserrat" w:cs="Arial"/>
          <w:sz w:val="18"/>
          <w:szCs w:val="18"/>
        </w:rPr>
        <w:t xml:space="preserve"> Comisión Federal para la Protección Contra Riesgos Sanitarios.</w:t>
      </w:r>
    </w:p>
    <w:p w14:paraId="1BEE06BF" w14:textId="77777777" w:rsidR="00A34713" w:rsidRPr="00756037" w:rsidRDefault="00A34713" w:rsidP="005719FD">
      <w:pPr>
        <w:pStyle w:val="Prrafodelista"/>
        <w:rPr>
          <w:rFonts w:ascii="Montserrat" w:hAnsi="Montserrat" w:cs="Arial"/>
          <w:b/>
          <w:sz w:val="18"/>
          <w:szCs w:val="18"/>
        </w:rPr>
      </w:pPr>
    </w:p>
    <w:p w14:paraId="158599F7" w14:textId="77777777" w:rsidR="009D7849" w:rsidRPr="00756037" w:rsidRDefault="009D7849" w:rsidP="005719FD">
      <w:pPr>
        <w:pStyle w:val="Prrafodelista"/>
        <w:numPr>
          <w:ilvl w:val="0"/>
          <w:numId w:val="37"/>
        </w:numPr>
        <w:suppressAutoHyphens w:val="0"/>
        <w:ind w:left="284" w:hanging="284"/>
        <w:contextualSpacing/>
        <w:jc w:val="both"/>
        <w:rPr>
          <w:rFonts w:ascii="Montserrat" w:hAnsi="Montserrat" w:cs="Arial"/>
          <w:sz w:val="18"/>
          <w:szCs w:val="18"/>
        </w:rPr>
      </w:pPr>
      <w:r w:rsidRPr="00756037">
        <w:rPr>
          <w:rFonts w:ascii="Montserrat" w:hAnsi="Montserrat" w:cs="Arial"/>
          <w:b/>
          <w:sz w:val="18"/>
          <w:szCs w:val="18"/>
        </w:rPr>
        <w:t xml:space="preserve">Clave: </w:t>
      </w:r>
      <w:r w:rsidRPr="00756037">
        <w:rPr>
          <w:rFonts w:ascii="Montserrat" w:hAnsi="Montserrat" w:cs="Arial"/>
          <w:sz w:val="18"/>
          <w:szCs w:val="18"/>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14:paraId="417064A2" w14:textId="77777777" w:rsidR="009D7849" w:rsidRPr="00756037" w:rsidRDefault="009D7849" w:rsidP="005719FD">
      <w:pPr>
        <w:numPr>
          <w:ilvl w:val="0"/>
          <w:numId w:val="37"/>
        </w:numPr>
        <w:suppressAutoHyphens w:val="0"/>
        <w:ind w:left="426"/>
        <w:jc w:val="both"/>
        <w:rPr>
          <w:rFonts w:ascii="Montserrat" w:hAnsi="Montserrat" w:cs="Arial"/>
          <w:sz w:val="18"/>
          <w:szCs w:val="18"/>
        </w:rPr>
      </w:pPr>
      <w:r w:rsidRPr="00756037">
        <w:rPr>
          <w:rFonts w:ascii="Montserrat" w:hAnsi="Montserrat" w:cs="Arial"/>
          <w:b/>
          <w:sz w:val="18"/>
          <w:szCs w:val="18"/>
        </w:rPr>
        <w:lastRenderedPageBreak/>
        <w:t>Cuadro Básico Institucional</w:t>
      </w:r>
      <w:r w:rsidRPr="00756037">
        <w:rPr>
          <w:rFonts w:ascii="Montserrat" w:hAnsi="Montserrat" w:cs="Arial"/>
          <w:sz w:val="18"/>
          <w:szCs w:val="18"/>
        </w:rPr>
        <w:t xml:space="preserve"> </w:t>
      </w:r>
      <w:r w:rsidRPr="00756037">
        <w:rPr>
          <w:rFonts w:ascii="Montserrat" w:hAnsi="Montserrat" w:cs="Arial"/>
          <w:b/>
          <w:bCs/>
          <w:sz w:val="18"/>
          <w:szCs w:val="18"/>
        </w:rPr>
        <w:t xml:space="preserve">(CBI): </w:t>
      </w:r>
      <w:r w:rsidRPr="00756037">
        <w:rPr>
          <w:rFonts w:ascii="Montserrat" w:hAnsi="Montserrat" w:cs="Arial"/>
          <w:sz w:val="18"/>
          <w:szCs w:val="18"/>
        </w:rPr>
        <w:t>Cuadro Básico Institucional de Insumos para la Salud y/o Catálogo General de Artículos del IMSS; Documento que relaciona los bienes por grupo de Insumos de suministro determinado como fundamentales e indispensables para la operación del IMSS.</w:t>
      </w:r>
    </w:p>
    <w:p w14:paraId="0FD174C5" w14:textId="77777777" w:rsidR="009D7849" w:rsidRPr="00756037" w:rsidRDefault="009D7849" w:rsidP="005719FD">
      <w:pPr>
        <w:ind w:left="66"/>
        <w:jc w:val="both"/>
        <w:rPr>
          <w:rFonts w:ascii="Montserrat" w:hAnsi="Montserrat" w:cs="Arial"/>
          <w:sz w:val="18"/>
          <w:szCs w:val="18"/>
        </w:rPr>
      </w:pPr>
    </w:p>
    <w:p w14:paraId="71795BD7" w14:textId="77777777" w:rsidR="009D7849" w:rsidRPr="00756037" w:rsidRDefault="009D7849" w:rsidP="005719FD">
      <w:pPr>
        <w:numPr>
          <w:ilvl w:val="0"/>
          <w:numId w:val="37"/>
        </w:numPr>
        <w:suppressAutoHyphens w:val="0"/>
        <w:ind w:left="426"/>
        <w:jc w:val="both"/>
        <w:rPr>
          <w:rFonts w:ascii="Montserrat" w:hAnsi="Montserrat" w:cs="Arial"/>
          <w:sz w:val="18"/>
          <w:szCs w:val="18"/>
        </w:rPr>
      </w:pPr>
      <w:r w:rsidRPr="00756037">
        <w:rPr>
          <w:rFonts w:ascii="Montserrat" w:hAnsi="Montserrat" w:cs="Arial"/>
          <w:b/>
          <w:sz w:val="18"/>
          <w:szCs w:val="18"/>
        </w:rPr>
        <w:t>DOF</w:t>
      </w:r>
      <w:r w:rsidRPr="00756037">
        <w:rPr>
          <w:rFonts w:ascii="Montserrat" w:hAnsi="Montserrat" w:cs="Arial"/>
          <w:sz w:val="18"/>
          <w:szCs w:val="18"/>
        </w:rPr>
        <w:t xml:space="preserve">: Diario Oficial de la Federación. </w:t>
      </w:r>
    </w:p>
    <w:p w14:paraId="57C542BC" w14:textId="77777777" w:rsidR="009D7849" w:rsidRPr="00756037" w:rsidRDefault="009D7849" w:rsidP="005719FD">
      <w:pPr>
        <w:jc w:val="both"/>
        <w:rPr>
          <w:rFonts w:ascii="Montserrat" w:hAnsi="Montserrat" w:cs="Arial"/>
          <w:sz w:val="18"/>
          <w:szCs w:val="18"/>
        </w:rPr>
      </w:pPr>
    </w:p>
    <w:p w14:paraId="459E1B69" w14:textId="77777777" w:rsidR="009D7849" w:rsidRPr="00756037" w:rsidRDefault="009D7849" w:rsidP="005719FD">
      <w:pPr>
        <w:numPr>
          <w:ilvl w:val="0"/>
          <w:numId w:val="37"/>
        </w:numPr>
        <w:suppressAutoHyphens w:val="0"/>
        <w:overflowPunct w:val="0"/>
        <w:autoSpaceDE w:val="0"/>
        <w:ind w:left="426" w:right="51"/>
        <w:jc w:val="both"/>
        <w:textAlignment w:val="baseline"/>
        <w:rPr>
          <w:rFonts w:ascii="Montserrat" w:hAnsi="Montserrat" w:cs="Arial"/>
          <w:sz w:val="18"/>
          <w:szCs w:val="18"/>
        </w:rPr>
      </w:pPr>
      <w:r w:rsidRPr="00756037">
        <w:rPr>
          <w:rFonts w:ascii="Montserrat" w:hAnsi="Montserrat" w:cs="Arial"/>
          <w:b/>
          <w:sz w:val="18"/>
          <w:szCs w:val="18"/>
        </w:rPr>
        <w:t xml:space="preserve">Escrito Libre: </w:t>
      </w:r>
      <w:r w:rsidRPr="00756037">
        <w:rPr>
          <w:rFonts w:ascii="Montserrat" w:hAnsi="Montserrat" w:cs="Arial"/>
          <w:sz w:val="18"/>
          <w:szCs w:val="18"/>
        </w:rPr>
        <w:t>Documento que deberá cumplir como mínimo con los datos requeridos en la Convocatoria, no importando el orden y/o ubicación del contenido.</w:t>
      </w:r>
    </w:p>
    <w:p w14:paraId="5D8E6150" w14:textId="77777777" w:rsidR="009D7849" w:rsidRPr="00756037" w:rsidRDefault="009D7849" w:rsidP="005719FD">
      <w:pPr>
        <w:pStyle w:val="Prrafodelista"/>
        <w:ind w:left="426"/>
        <w:jc w:val="both"/>
        <w:rPr>
          <w:rFonts w:ascii="Montserrat" w:hAnsi="Montserrat" w:cs="Arial"/>
          <w:sz w:val="18"/>
          <w:szCs w:val="18"/>
          <w:lang w:val="es-ES_tradnl"/>
        </w:rPr>
      </w:pPr>
    </w:p>
    <w:p w14:paraId="3A380F8E"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sz w:val="18"/>
          <w:szCs w:val="18"/>
        </w:rPr>
        <w:t>FIEL:</w:t>
      </w:r>
      <w:r w:rsidRPr="00756037">
        <w:rPr>
          <w:rFonts w:ascii="Montserrat" w:hAnsi="Montserrat" w:cs="Arial"/>
          <w:sz w:val="18"/>
          <w:szCs w:val="18"/>
        </w:rPr>
        <w:t xml:space="preserve"> Firma Electrónica Avanzada.</w:t>
      </w:r>
    </w:p>
    <w:p w14:paraId="13B99E18" w14:textId="77777777" w:rsidR="009D7849" w:rsidRPr="00756037" w:rsidRDefault="009D7849" w:rsidP="005719FD">
      <w:pPr>
        <w:pStyle w:val="Prrafodelista"/>
        <w:jc w:val="both"/>
        <w:rPr>
          <w:rFonts w:ascii="Montserrat" w:hAnsi="Montserrat" w:cs="Arial"/>
          <w:b/>
          <w:sz w:val="18"/>
          <w:szCs w:val="18"/>
        </w:rPr>
      </w:pPr>
    </w:p>
    <w:p w14:paraId="52F2BA96"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sz w:val="18"/>
          <w:szCs w:val="18"/>
        </w:rPr>
        <w:t>Instituto o IMSS:</w:t>
      </w:r>
      <w:r w:rsidRPr="00756037">
        <w:rPr>
          <w:rFonts w:ascii="Montserrat" w:hAnsi="Montserrat" w:cs="Arial"/>
          <w:sz w:val="18"/>
          <w:szCs w:val="18"/>
        </w:rPr>
        <w:t xml:space="preserve"> Instituto Mexicano Del Seguro Social.</w:t>
      </w:r>
    </w:p>
    <w:p w14:paraId="44ECEB5A" w14:textId="77777777" w:rsidR="009D7849" w:rsidRPr="00756037" w:rsidRDefault="009D7849" w:rsidP="005719FD">
      <w:pPr>
        <w:pStyle w:val="Prrafodelista"/>
        <w:jc w:val="both"/>
        <w:rPr>
          <w:rFonts w:ascii="Montserrat" w:hAnsi="Montserrat" w:cs="Arial"/>
          <w:b/>
          <w:bCs/>
          <w:sz w:val="18"/>
          <w:szCs w:val="18"/>
        </w:rPr>
      </w:pPr>
    </w:p>
    <w:p w14:paraId="500DB3E3"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bCs/>
          <w:sz w:val="18"/>
          <w:szCs w:val="18"/>
        </w:rPr>
        <w:t>Investigación de mercado</w:t>
      </w:r>
      <w:r w:rsidRPr="00756037">
        <w:rPr>
          <w:rFonts w:ascii="Montserrat" w:hAnsi="Montserrat" w:cs="Arial"/>
          <w:sz w:val="18"/>
          <w:szCs w:val="18"/>
        </w:rPr>
        <w:t>: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14:paraId="38BADD4A" w14:textId="77777777" w:rsidR="009D7849" w:rsidRPr="00756037" w:rsidRDefault="009D7849" w:rsidP="005719FD">
      <w:pPr>
        <w:pStyle w:val="Prrafodelista"/>
        <w:jc w:val="both"/>
        <w:rPr>
          <w:rFonts w:ascii="Montserrat" w:hAnsi="Montserrat" w:cs="Arial"/>
          <w:sz w:val="18"/>
          <w:szCs w:val="18"/>
        </w:rPr>
      </w:pPr>
    </w:p>
    <w:p w14:paraId="73C820D8"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sz w:val="18"/>
          <w:szCs w:val="18"/>
        </w:rPr>
        <w:t>INFONAVIT:</w:t>
      </w:r>
      <w:r w:rsidRPr="00756037">
        <w:rPr>
          <w:rFonts w:ascii="Montserrat" w:hAnsi="Montserrat" w:cs="Arial"/>
          <w:sz w:val="18"/>
          <w:szCs w:val="18"/>
        </w:rPr>
        <w:t xml:space="preserve"> Instituto Del Fondo Nacional De La Vivienda Para Los Trabajadores.</w:t>
      </w:r>
    </w:p>
    <w:p w14:paraId="5FA0EAD0" w14:textId="77777777" w:rsidR="009D7849" w:rsidRPr="00756037" w:rsidRDefault="009D7849" w:rsidP="005719FD">
      <w:pPr>
        <w:pStyle w:val="Prrafodelista"/>
        <w:jc w:val="both"/>
        <w:rPr>
          <w:rFonts w:ascii="Montserrat" w:hAnsi="Montserrat" w:cs="Arial"/>
          <w:sz w:val="18"/>
          <w:szCs w:val="18"/>
        </w:rPr>
      </w:pPr>
    </w:p>
    <w:p w14:paraId="3B5D2094"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sz w:val="18"/>
          <w:szCs w:val="18"/>
        </w:rPr>
        <w:t>IVA:</w:t>
      </w:r>
      <w:r w:rsidRPr="00756037">
        <w:rPr>
          <w:rFonts w:ascii="Montserrat" w:hAnsi="Montserrat" w:cs="Arial"/>
          <w:sz w:val="18"/>
          <w:szCs w:val="18"/>
        </w:rPr>
        <w:t xml:space="preserve"> Impuesto al Valor Agregado</w:t>
      </w:r>
    </w:p>
    <w:p w14:paraId="7EB7A0A2" w14:textId="77777777" w:rsidR="009D7849" w:rsidRPr="00756037" w:rsidRDefault="009D7849" w:rsidP="005719FD">
      <w:pPr>
        <w:pStyle w:val="Prrafodelista"/>
        <w:jc w:val="both"/>
        <w:rPr>
          <w:rFonts w:ascii="Montserrat" w:hAnsi="Montserrat" w:cs="Arial"/>
          <w:b/>
          <w:bCs/>
          <w:sz w:val="18"/>
          <w:szCs w:val="18"/>
        </w:rPr>
      </w:pPr>
    </w:p>
    <w:p w14:paraId="659A6301"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bCs/>
          <w:sz w:val="18"/>
          <w:szCs w:val="18"/>
        </w:rPr>
        <w:t xml:space="preserve">LAASSP: </w:t>
      </w:r>
      <w:r w:rsidRPr="00756037">
        <w:rPr>
          <w:rFonts w:ascii="Montserrat" w:hAnsi="Montserrat" w:cs="Arial"/>
          <w:sz w:val="18"/>
          <w:szCs w:val="18"/>
        </w:rPr>
        <w:t>Ley de Adquisiciones, Arrendamientos y Servicios del Sector Público.</w:t>
      </w:r>
    </w:p>
    <w:p w14:paraId="6ED51CD0" w14:textId="77777777" w:rsidR="009D7849" w:rsidRPr="00756037" w:rsidRDefault="009D7849" w:rsidP="005719FD">
      <w:pPr>
        <w:pStyle w:val="Prrafodelista"/>
        <w:jc w:val="both"/>
        <w:rPr>
          <w:rFonts w:ascii="Montserrat" w:hAnsi="Montserrat" w:cs="Arial"/>
          <w:b/>
          <w:bCs/>
          <w:sz w:val="18"/>
          <w:szCs w:val="18"/>
        </w:rPr>
      </w:pPr>
    </w:p>
    <w:p w14:paraId="00BF56A5"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bCs/>
          <w:sz w:val="18"/>
          <w:szCs w:val="18"/>
        </w:rPr>
        <w:t xml:space="preserve">Licitante: </w:t>
      </w:r>
      <w:r w:rsidRPr="00756037">
        <w:rPr>
          <w:rFonts w:ascii="Montserrat" w:hAnsi="Montserrat" w:cs="Arial"/>
          <w:sz w:val="18"/>
          <w:szCs w:val="18"/>
        </w:rPr>
        <w:t xml:space="preserve">La persona que participe en cualquier procedimiento de licitación pública o bien de invitación a cuando menos tres personas. </w:t>
      </w:r>
    </w:p>
    <w:p w14:paraId="476BADD1" w14:textId="77777777" w:rsidR="009D7849" w:rsidRPr="00756037" w:rsidRDefault="009D7849" w:rsidP="005719FD">
      <w:pPr>
        <w:pStyle w:val="Prrafodelista"/>
        <w:suppressAutoHyphens w:val="0"/>
        <w:ind w:left="0"/>
        <w:contextualSpacing/>
        <w:jc w:val="both"/>
        <w:rPr>
          <w:rFonts w:ascii="Montserrat" w:hAnsi="Montserrat" w:cs="Arial"/>
          <w:sz w:val="18"/>
          <w:szCs w:val="18"/>
        </w:rPr>
      </w:pPr>
    </w:p>
    <w:p w14:paraId="08F7F569"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bCs/>
          <w:sz w:val="18"/>
          <w:szCs w:val="18"/>
        </w:rPr>
        <w:t>MIPYMES:</w:t>
      </w:r>
      <w:r w:rsidRPr="00756037">
        <w:rPr>
          <w:rFonts w:ascii="Montserrat" w:hAnsi="Montserrat" w:cs="Arial"/>
          <w:b/>
          <w:sz w:val="18"/>
          <w:szCs w:val="18"/>
        </w:rPr>
        <w:t xml:space="preserve"> </w:t>
      </w:r>
      <w:r w:rsidRPr="00756037">
        <w:rPr>
          <w:rFonts w:ascii="Montserrat" w:hAnsi="Montserrat" w:cs="Arial"/>
          <w:sz w:val="18"/>
          <w:szCs w:val="18"/>
        </w:rPr>
        <w:t>Las micro, pequeñas y medianas empresas de nacionalidad mexicana a que hace referencia la Ley para el Desarrollo de la Competitividad de la Micro, Pequeña y Mediana Empresa.</w:t>
      </w:r>
    </w:p>
    <w:p w14:paraId="2B8E6ADA" w14:textId="77777777" w:rsidR="009D7849" w:rsidRPr="00756037" w:rsidRDefault="009D7849" w:rsidP="005719FD">
      <w:pPr>
        <w:pStyle w:val="ROMANOS"/>
        <w:autoSpaceDE/>
        <w:spacing w:after="0" w:line="240" w:lineRule="auto"/>
        <w:ind w:left="426" w:firstLine="0"/>
        <w:rPr>
          <w:rFonts w:ascii="Montserrat" w:eastAsia="Calibri" w:hAnsi="Montserrat" w:cs="Arial"/>
          <w:bCs/>
          <w:szCs w:val="18"/>
          <w:lang w:val="es-MX" w:eastAsia="en-US"/>
        </w:rPr>
      </w:pPr>
    </w:p>
    <w:p w14:paraId="11A5FF65" w14:textId="77777777" w:rsidR="009D7849" w:rsidRPr="00756037" w:rsidRDefault="009D7849" w:rsidP="005719FD">
      <w:pPr>
        <w:pStyle w:val="ROMANOS"/>
        <w:numPr>
          <w:ilvl w:val="0"/>
          <w:numId w:val="37"/>
        </w:numPr>
        <w:tabs>
          <w:tab w:val="clear" w:pos="2160"/>
        </w:tabs>
        <w:suppressAutoHyphens w:val="0"/>
        <w:autoSpaceDE/>
        <w:spacing w:after="0" w:line="240" w:lineRule="auto"/>
        <w:ind w:left="426" w:hanging="426"/>
        <w:rPr>
          <w:rFonts w:ascii="Montserrat" w:eastAsia="Calibri" w:hAnsi="Montserrat" w:cs="Arial"/>
          <w:bCs/>
          <w:szCs w:val="18"/>
          <w:lang w:val="es-MX" w:eastAsia="en-US"/>
        </w:rPr>
      </w:pPr>
      <w:r w:rsidRPr="00756037">
        <w:rPr>
          <w:rFonts w:ascii="Montserrat" w:hAnsi="Montserrat" w:cs="Arial"/>
          <w:b/>
          <w:szCs w:val="18"/>
          <w:lang w:val="es-MX"/>
        </w:rPr>
        <w:t xml:space="preserve">NORMAS: </w:t>
      </w:r>
      <w:r w:rsidRPr="00756037">
        <w:rPr>
          <w:rFonts w:ascii="Montserrat" w:eastAsia="Calibri" w:hAnsi="Montserrat" w:cs="Arial"/>
          <w:bCs/>
          <w:szCs w:val="18"/>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28438322" w14:textId="77777777" w:rsidR="009D7849" w:rsidRPr="00756037" w:rsidRDefault="009D7849" w:rsidP="005719FD">
      <w:pPr>
        <w:pStyle w:val="Prrafodelista"/>
        <w:jc w:val="both"/>
        <w:rPr>
          <w:rFonts w:ascii="Montserrat" w:eastAsia="Calibri" w:hAnsi="Montserrat" w:cs="Arial"/>
          <w:bCs/>
          <w:sz w:val="18"/>
          <w:szCs w:val="18"/>
        </w:rPr>
      </w:pPr>
    </w:p>
    <w:p w14:paraId="410A8718" w14:textId="77777777" w:rsidR="009D7849" w:rsidRPr="00756037" w:rsidRDefault="009D7849" w:rsidP="005719FD">
      <w:pPr>
        <w:pStyle w:val="Prrafodelista"/>
        <w:numPr>
          <w:ilvl w:val="0"/>
          <w:numId w:val="37"/>
        </w:numPr>
        <w:tabs>
          <w:tab w:val="left" w:pos="426"/>
        </w:tabs>
        <w:suppressAutoHyphens w:val="0"/>
        <w:ind w:left="426" w:hanging="426"/>
        <w:contextualSpacing/>
        <w:jc w:val="both"/>
        <w:rPr>
          <w:rFonts w:ascii="Montserrat" w:hAnsi="Montserrat" w:cs="Arial"/>
          <w:sz w:val="18"/>
          <w:szCs w:val="18"/>
        </w:rPr>
      </w:pPr>
      <w:r w:rsidRPr="00756037">
        <w:rPr>
          <w:rFonts w:ascii="Montserrat" w:hAnsi="Montserrat" w:cs="Arial"/>
          <w:b/>
          <w:sz w:val="18"/>
          <w:szCs w:val="18"/>
        </w:rPr>
        <w:t xml:space="preserve">Contrato: </w:t>
      </w:r>
      <w:r w:rsidRPr="00756037">
        <w:rPr>
          <w:rFonts w:ascii="Montserrat" w:hAnsi="Montserrat" w:cs="Arial"/>
          <w:sz w:val="18"/>
          <w:szCs w:val="18"/>
        </w:rPr>
        <w:t>Documento a través del cual se formalizan los derechos y obligaciones derivados del Fallo del procedimiento de contratación de la adquisición o la prestación de los servicios.</w:t>
      </w:r>
    </w:p>
    <w:p w14:paraId="4BED7218" w14:textId="77777777" w:rsidR="009D7849" w:rsidRPr="00756037" w:rsidRDefault="009D7849" w:rsidP="005719FD">
      <w:pPr>
        <w:tabs>
          <w:tab w:val="left" w:pos="567"/>
        </w:tabs>
        <w:jc w:val="both"/>
        <w:rPr>
          <w:rFonts w:ascii="Montserrat" w:hAnsi="Montserrat" w:cs="Arial"/>
          <w:sz w:val="18"/>
          <w:szCs w:val="18"/>
        </w:rPr>
      </w:pPr>
    </w:p>
    <w:p w14:paraId="6F3EDC68" w14:textId="77777777" w:rsidR="009D7849" w:rsidRPr="00756037" w:rsidRDefault="009D7849" w:rsidP="005719FD">
      <w:pPr>
        <w:pStyle w:val="ROMANOS"/>
        <w:numPr>
          <w:ilvl w:val="0"/>
          <w:numId w:val="37"/>
        </w:numPr>
        <w:tabs>
          <w:tab w:val="clear" w:pos="2160"/>
        </w:tabs>
        <w:suppressAutoHyphens w:val="0"/>
        <w:autoSpaceDE/>
        <w:spacing w:after="0" w:line="240" w:lineRule="auto"/>
        <w:ind w:left="426" w:hanging="426"/>
        <w:rPr>
          <w:rFonts w:ascii="Montserrat" w:hAnsi="Montserrat" w:cs="Arial"/>
          <w:szCs w:val="18"/>
          <w:lang w:val="es-MX"/>
        </w:rPr>
      </w:pPr>
      <w:r w:rsidRPr="00756037">
        <w:rPr>
          <w:rFonts w:ascii="Montserrat" w:hAnsi="Montserrat" w:cs="Arial"/>
          <w:b/>
          <w:szCs w:val="18"/>
          <w:lang w:val="es-MX"/>
        </w:rPr>
        <w:t>Precio no aceptable:</w:t>
      </w:r>
      <w:r w:rsidRPr="00756037">
        <w:rPr>
          <w:rFonts w:ascii="Montserrat" w:hAnsi="Montserrat" w:cs="Arial"/>
          <w:szCs w:val="18"/>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14:paraId="599A6BE1" w14:textId="77777777" w:rsidR="009D7849" w:rsidRPr="00756037" w:rsidRDefault="009D7849" w:rsidP="005719FD">
      <w:pPr>
        <w:pStyle w:val="ROMANOS"/>
        <w:autoSpaceDE/>
        <w:spacing w:after="0" w:line="240" w:lineRule="auto"/>
        <w:ind w:left="0" w:firstLine="0"/>
        <w:rPr>
          <w:rFonts w:ascii="Montserrat" w:hAnsi="Montserrat" w:cs="Arial"/>
          <w:szCs w:val="18"/>
          <w:lang w:val="es-MX"/>
        </w:rPr>
      </w:pPr>
    </w:p>
    <w:p w14:paraId="1429785F" w14:textId="77777777" w:rsidR="009D7849" w:rsidRPr="00756037" w:rsidRDefault="009D7849" w:rsidP="005719FD">
      <w:pPr>
        <w:pStyle w:val="ROMANOS"/>
        <w:numPr>
          <w:ilvl w:val="0"/>
          <w:numId w:val="37"/>
        </w:numPr>
        <w:tabs>
          <w:tab w:val="clear" w:pos="2160"/>
        </w:tabs>
        <w:suppressAutoHyphens w:val="0"/>
        <w:autoSpaceDE/>
        <w:spacing w:after="0" w:line="240" w:lineRule="auto"/>
        <w:ind w:left="426" w:hanging="426"/>
        <w:rPr>
          <w:rFonts w:ascii="Montserrat" w:hAnsi="Montserrat" w:cs="Arial"/>
          <w:szCs w:val="18"/>
          <w:lang w:val="es-MX"/>
        </w:rPr>
      </w:pPr>
      <w:r w:rsidRPr="00756037">
        <w:rPr>
          <w:rFonts w:ascii="Montserrat" w:hAnsi="Montserrat" w:cs="Arial"/>
          <w:b/>
          <w:szCs w:val="18"/>
          <w:lang w:val="es-MX"/>
        </w:rPr>
        <w:t>Precio conveniente:</w:t>
      </w:r>
      <w:r w:rsidRPr="00756037">
        <w:rPr>
          <w:rFonts w:ascii="Montserrat" w:hAnsi="Montserrat" w:cs="Arial"/>
          <w:szCs w:val="18"/>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15FBA1FE" w14:textId="77777777" w:rsidR="009D7849" w:rsidRPr="00756037" w:rsidRDefault="009D7849" w:rsidP="005719FD">
      <w:pPr>
        <w:pStyle w:val="ROMANOS"/>
        <w:autoSpaceDE/>
        <w:spacing w:after="0" w:line="240" w:lineRule="auto"/>
        <w:ind w:left="0" w:firstLine="0"/>
        <w:rPr>
          <w:rFonts w:ascii="Montserrat" w:hAnsi="Montserrat" w:cs="Arial"/>
          <w:szCs w:val="18"/>
          <w:lang w:val="es-MX"/>
        </w:rPr>
      </w:pPr>
    </w:p>
    <w:p w14:paraId="718239B4" w14:textId="77777777" w:rsidR="009D7849" w:rsidRPr="00756037" w:rsidRDefault="009D7849" w:rsidP="005719FD">
      <w:pPr>
        <w:numPr>
          <w:ilvl w:val="0"/>
          <w:numId w:val="37"/>
        </w:numPr>
        <w:suppressAutoHyphens w:val="0"/>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t>Proveedor:</w:t>
      </w:r>
      <w:r w:rsidRPr="00756037">
        <w:rPr>
          <w:rFonts w:ascii="Montserrat" w:hAnsi="Montserrat" w:cs="Arial"/>
          <w:sz w:val="18"/>
          <w:szCs w:val="18"/>
        </w:rPr>
        <w:t xml:space="preserve"> La persona que celebre pedidos de adquisiciones, arrendamientos o servicios.</w:t>
      </w:r>
    </w:p>
    <w:p w14:paraId="2BECA394" w14:textId="77777777" w:rsidR="009D7849" w:rsidRPr="00756037" w:rsidRDefault="009D7849" w:rsidP="005719FD">
      <w:pPr>
        <w:jc w:val="both"/>
        <w:rPr>
          <w:rFonts w:ascii="Montserrat" w:hAnsi="Montserrat" w:cs="Arial"/>
          <w:sz w:val="18"/>
          <w:szCs w:val="18"/>
        </w:rPr>
      </w:pPr>
    </w:p>
    <w:p w14:paraId="304C41E7"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bCs/>
          <w:sz w:val="18"/>
          <w:szCs w:val="18"/>
        </w:rPr>
        <w:t xml:space="preserve">RLAASSP: </w:t>
      </w:r>
      <w:r w:rsidRPr="00756037">
        <w:rPr>
          <w:rFonts w:ascii="Montserrat" w:hAnsi="Montserrat" w:cs="Arial"/>
          <w:sz w:val="18"/>
          <w:szCs w:val="18"/>
        </w:rPr>
        <w:t>Reglamento de la Ley de Adquisiciones, Arrendamientos y Servicios del Sector Público.</w:t>
      </w:r>
    </w:p>
    <w:p w14:paraId="78890C49" w14:textId="77777777" w:rsidR="009D7849" w:rsidRPr="00756037" w:rsidRDefault="009D7849" w:rsidP="005719FD">
      <w:pPr>
        <w:jc w:val="both"/>
        <w:rPr>
          <w:rFonts w:ascii="Montserrat" w:hAnsi="Montserrat" w:cs="Arial"/>
          <w:sz w:val="18"/>
          <w:szCs w:val="18"/>
        </w:rPr>
      </w:pPr>
    </w:p>
    <w:p w14:paraId="3CA956C3" w14:textId="77777777" w:rsidR="009D7849" w:rsidRPr="00756037" w:rsidRDefault="009D7849" w:rsidP="005719FD">
      <w:pPr>
        <w:numPr>
          <w:ilvl w:val="0"/>
          <w:numId w:val="37"/>
        </w:numPr>
        <w:suppressAutoHyphens w:val="0"/>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lastRenderedPageBreak/>
        <w:t>Registro Sanitario:</w:t>
      </w:r>
      <w:r w:rsidRPr="00756037">
        <w:rPr>
          <w:rFonts w:ascii="Montserrat" w:hAnsi="Montserrat" w:cs="Arial"/>
          <w:sz w:val="18"/>
          <w:szCs w:val="18"/>
        </w:rPr>
        <w:t xml:space="preserve"> La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14:paraId="477255A0" w14:textId="77777777" w:rsidR="009D7849" w:rsidRPr="00756037" w:rsidRDefault="009D7849" w:rsidP="005719FD">
      <w:pPr>
        <w:pStyle w:val="Prrafodelista"/>
        <w:ind w:left="426"/>
        <w:jc w:val="both"/>
        <w:rPr>
          <w:rFonts w:ascii="Montserrat" w:hAnsi="Montserrat" w:cs="Arial"/>
          <w:sz w:val="18"/>
          <w:szCs w:val="18"/>
        </w:rPr>
      </w:pPr>
    </w:p>
    <w:p w14:paraId="084BAC5A"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sz w:val="18"/>
          <w:szCs w:val="18"/>
        </w:rPr>
        <w:t>RLFPRH o Reglamento:</w:t>
      </w:r>
      <w:r w:rsidRPr="00756037">
        <w:rPr>
          <w:rFonts w:ascii="Montserrat" w:hAnsi="Montserrat" w:cs="Arial"/>
          <w:sz w:val="18"/>
          <w:szCs w:val="18"/>
        </w:rPr>
        <w:t xml:space="preserve"> Reglamento de la Ley Federal De Presupuesto y Responsabilidad Hacendaria.</w:t>
      </w:r>
    </w:p>
    <w:p w14:paraId="5A1FA846" w14:textId="77777777" w:rsidR="009D7849" w:rsidRPr="00756037" w:rsidRDefault="009D7849" w:rsidP="005719FD">
      <w:pPr>
        <w:pStyle w:val="Prrafodelista"/>
        <w:suppressAutoHyphens w:val="0"/>
        <w:ind w:left="0"/>
        <w:contextualSpacing/>
        <w:jc w:val="both"/>
        <w:rPr>
          <w:rFonts w:ascii="Montserrat" w:hAnsi="Montserrat" w:cs="Arial"/>
          <w:sz w:val="18"/>
          <w:szCs w:val="18"/>
        </w:rPr>
      </w:pPr>
    </w:p>
    <w:p w14:paraId="0B876C62" w14:textId="77777777" w:rsidR="009D7849" w:rsidRPr="00756037" w:rsidRDefault="009D7849" w:rsidP="005719FD">
      <w:pPr>
        <w:pStyle w:val="Prrafodelista"/>
        <w:numPr>
          <w:ilvl w:val="0"/>
          <w:numId w:val="37"/>
        </w:numPr>
        <w:suppressAutoHyphens w:val="0"/>
        <w:ind w:left="426" w:hanging="426"/>
        <w:contextualSpacing/>
        <w:jc w:val="both"/>
        <w:rPr>
          <w:rFonts w:ascii="Montserrat" w:hAnsi="Montserrat" w:cs="Arial"/>
          <w:sz w:val="18"/>
          <w:szCs w:val="18"/>
        </w:rPr>
      </w:pPr>
      <w:r w:rsidRPr="00756037">
        <w:rPr>
          <w:rFonts w:ascii="Montserrat" w:hAnsi="Montserrat" w:cs="Arial"/>
          <w:b/>
          <w:sz w:val="18"/>
          <w:szCs w:val="18"/>
        </w:rPr>
        <w:t>RFC:</w:t>
      </w:r>
      <w:r w:rsidRPr="00756037">
        <w:rPr>
          <w:rFonts w:ascii="Montserrat" w:hAnsi="Montserrat" w:cs="Arial"/>
          <w:sz w:val="18"/>
          <w:szCs w:val="18"/>
        </w:rPr>
        <w:t xml:space="preserve"> Registro Federal De Contribuyentes.</w:t>
      </w:r>
    </w:p>
    <w:p w14:paraId="6555B51B" w14:textId="77777777" w:rsidR="009D7849" w:rsidRPr="00756037" w:rsidRDefault="009D7849" w:rsidP="005719FD">
      <w:pPr>
        <w:pStyle w:val="ROMANOS"/>
        <w:autoSpaceDE/>
        <w:spacing w:after="0" w:line="240" w:lineRule="auto"/>
        <w:ind w:left="426" w:firstLine="0"/>
        <w:rPr>
          <w:rFonts w:ascii="Montserrat" w:hAnsi="Montserrat" w:cs="Arial"/>
          <w:szCs w:val="18"/>
          <w:lang w:val="es-MX"/>
        </w:rPr>
      </w:pPr>
    </w:p>
    <w:p w14:paraId="2411ADEB" w14:textId="77777777" w:rsidR="009D7849" w:rsidRPr="00756037" w:rsidRDefault="009D7849" w:rsidP="005719FD">
      <w:pPr>
        <w:pStyle w:val="ROMANOS"/>
        <w:numPr>
          <w:ilvl w:val="0"/>
          <w:numId w:val="37"/>
        </w:numPr>
        <w:tabs>
          <w:tab w:val="clear" w:pos="2160"/>
        </w:tabs>
        <w:suppressAutoHyphens w:val="0"/>
        <w:autoSpaceDE/>
        <w:spacing w:after="0" w:line="240" w:lineRule="auto"/>
        <w:ind w:left="426" w:hanging="426"/>
        <w:rPr>
          <w:rFonts w:ascii="Montserrat" w:hAnsi="Montserrat" w:cs="Arial"/>
          <w:szCs w:val="18"/>
          <w:lang w:val="es-MX"/>
        </w:rPr>
      </w:pPr>
      <w:r w:rsidRPr="00756037">
        <w:rPr>
          <w:rFonts w:ascii="Montserrat" w:hAnsi="Montserrat" w:cs="Arial"/>
          <w:b/>
          <w:szCs w:val="18"/>
          <w:lang w:val="es-MX"/>
        </w:rPr>
        <w:t>Resolución Miscelánea:</w:t>
      </w:r>
      <w:r w:rsidRPr="00756037">
        <w:rPr>
          <w:rFonts w:ascii="Montserrat" w:hAnsi="Montserrat" w:cs="Arial"/>
          <w:szCs w:val="18"/>
          <w:lang w:val="es-MX"/>
        </w:rPr>
        <w:t xml:space="preserve"> Publicación anual en el DOF que agrupa disposiciones de carácter general, aplicables a impuestos, productos, aprovechamientos, contribuciones de mejoras y derechos federales, excepto a los relacionados con el comercio exterior.</w:t>
      </w:r>
    </w:p>
    <w:p w14:paraId="5549D36E" w14:textId="77777777" w:rsidR="009D7849" w:rsidRPr="00756037" w:rsidRDefault="009D7849" w:rsidP="005719FD">
      <w:pPr>
        <w:pStyle w:val="ROMANOS"/>
        <w:autoSpaceDE/>
        <w:spacing w:after="0" w:line="240" w:lineRule="auto"/>
        <w:ind w:left="426" w:firstLine="0"/>
        <w:rPr>
          <w:rFonts w:ascii="Montserrat" w:hAnsi="Montserrat" w:cs="Arial"/>
          <w:szCs w:val="18"/>
          <w:lang w:val="es-MX"/>
        </w:rPr>
      </w:pPr>
    </w:p>
    <w:p w14:paraId="0C41129C" w14:textId="77777777" w:rsidR="009D7849" w:rsidRPr="00756037" w:rsidRDefault="009D7849" w:rsidP="005719FD">
      <w:pPr>
        <w:numPr>
          <w:ilvl w:val="0"/>
          <w:numId w:val="37"/>
        </w:numPr>
        <w:suppressAutoHyphens w:val="0"/>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t>SAI:</w:t>
      </w:r>
      <w:r w:rsidRPr="00756037">
        <w:rPr>
          <w:rFonts w:ascii="Montserrat" w:hAnsi="Montserrat" w:cs="Arial"/>
          <w:sz w:val="18"/>
          <w:szCs w:val="18"/>
        </w:rPr>
        <w:t xml:space="preserve"> Sistema de Abasto Institucional. Conjunto de acciones programadas en medios electrónicos que permiten realizar actividades comprendidas en el proceso de abastecimiento y suministro, de manera automatizada en red para el IMSS.</w:t>
      </w:r>
    </w:p>
    <w:p w14:paraId="37739083" w14:textId="77777777" w:rsidR="009D7849" w:rsidRPr="00756037" w:rsidRDefault="009D7849" w:rsidP="005719FD">
      <w:pPr>
        <w:pStyle w:val="ROMANOS"/>
        <w:autoSpaceDE/>
        <w:spacing w:after="0" w:line="240" w:lineRule="auto"/>
        <w:ind w:left="426" w:hanging="502"/>
        <w:rPr>
          <w:rFonts w:ascii="Montserrat" w:hAnsi="Montserrat" w:cs="Arial"/>
          <w:szCs w:val="18"/>
          <w:lang w:val="es-MX"/>
        </w:rPr>
      </w:pPr>
    </w:p>
    <w:p w14:paraId="677BC103" w14:textId="77777777" w:rsidR="009D7849" w:rsidRPr="00756037" w:rsidRDefault="009D7849" w:rsidP="005719FD">
      <w:pPr>
        <w:pStyle w:val="Prrafodelista"/>
        <w:numPr>
          <w:ilvl w:val="0"/>
          <w:numId w:val="37"/>
        </w:numPr>
        <w:tabs>
          <w:tab w:val="left" w:pos="426"/>
        </w:tabs>
        <w:suppressAutoHyphens w:val="0"/>
        <w:ind w:left="426" w:hanging="426"/>
        <w:contextualSpacing/>
        <w:jc w:val="both"/>
        <w:rPr>
          <w:rFonts w:ascii="Montserrat" w:hAnsi="Montserrat" w:cs="Arial"/>
          <w:sz w:val="18"/>
          <w:szCs w:val="18"/>
        </w:rPr>
      </w:pPr>
      <w:r w:rsidRPr="00756037">
        <w:rPr>
          <w:rFonts w:ascii="Montserrat" w:hAnsi="Montserrat" w:cs="Arial"/>
          <w:b/>
          <w:bCs/>
          <w:sz w:val="18"/>
          <w:szCs w:val="18"/>
        </w:rPr>
        <w:t xml:space="preserve">SAT: </w:t>
      </w:r>
      <w:r w:rsidRPr="00756037">
        <w:rPr>
          <w:rFonts w:ascii="Montserrat" w:hAnsi="Montserrat" w:cs="Arial"/>
          <w:sz w:val="18"/>
          <w:szCs w:val="18"/>
        </w:rPr>
        <w:t xml:space="preserve">Servicio de Administración Tributaria. </w:t>
      </w:r>
    </w:p>
    <w:p w14:paraId="11A87E9D" w14:textId="77777777" w:rsidR="009D7849" w:rsidRPr="00756037" w:rsidRDefault="009D7849" w:rsidP="005719FD">
      <w:pPr>
        <w:tabs>
          <w:tab w:val="left" w:pos="567"/>
        </w:tabs>
        <w:jc w:val="both"/>
        <w:rPr>
          <w:rFonts w:ascii="Montserrat" w:hAnsi="Montserrat" w:cs="Arial"/>
          <w:sz w:val="18"/>
          <w:szCs w:val="18"/>
        </w:rPr>
      </w:pPr>
    </w:p>
    <w:p w14:paraId="080DFD71" w14:textId="77777777" w:rsidR="009D7849" w:rsidRPr="00756037" w:rsidRDefault="009D7849" w:rsidP="005719FD">
      <w:pPr>
        <w:numPr>
          <w:ilvl w:val="0"/>
          <w:numId w:val="37"/>
        </w:numPr>
        <w:suppressAutoHyphens w:val="0"/>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t>SFP:</w:t>
      </w:r>
      <w:r w:rsidRPr="00756037">
        <w:rPr>
          <w:rFonts w:ascii="Montserrat" w:hAnsi="Montserrat" w:cs="Arial"/>
          <w:sz w:val="18"/>
          <w:szCs w:val="18"/>
        </w:rPr>
        <w:t xml:space="preserve"> Secretaría de la Función Pública.</w:t>
      </w:r>
    </w:p>
    <w:p w14:paraId="1BC09891" w14:textId="77777777" w:rsidR="009D7849" w:rsidRPr="00756037" w:rsidRDefault="009D7849" w:rsidP="005719FD">
      <w:pPr>
        <w:overflowPunct w:val="0"/>
        <w:autoSpaceDE w:val="0"/>
        <w:ind w:right="51"/>
        <w:jc w:val="both"/>
        <w:textAlignment w:val="baseline"/>
        <w:rPr>
          <w:rFonts w:ascii="Montserrat" w:hAnsi="Montserrat" w:cs="Arial"/>
          <w:sz w:val="18"/>
          <w:szCs w:val="18"/>
        </w:rPr>
      </w:pPr>
    </w:p>
    <w:p w14:paraId="46A9B536" w14:textId="77777777" w:rsidR="009D7849" w:rsidRPr="00756037" w:rsidRDefault="009D7849" w:rsidP="005719FD">
      <w:pPr>
        <w:numPr>
          <w:ilvl w:val="0"/>
          <w:numId w:val="37"/>
        </w:numPr>
        <w:suppressAutoHyphens w:val="0"/>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t>SSA:</w:t>
      </w:r>
      <w:r w:rsidRPr="00756037">
        <w:rPr>
          <w:rFonts w:ascii="Montserrat" w:hAnsi="Montserrat" w:cs="Arial"/>
          <w:sz w:val="18"/>
          <w:szCs w:val="18"/>
        </w:rPr>
        <w:t xml:space="preserve"> Secretaría de Salud.</w:t>
      </w:r>
    </w:p>
    <w:p w14:paraId="7799BDD8" w14:textId="77777777" w:rsidR="009D7849" w:rsidRPr="00756037" w:rsidRDefault="009D7849" w:rsidP="005719FD">
      <w:pPr>
        <w:overflowPunct w:val="0"/>
        <w:autoSpaceDE w:val="0"/>
        <w:ind w:left="426" w:right="51" w:hanging="426"/>
        <w:jc w:val="both"/>
        <w:textAlignment w:val="baseline"/>
        <w:rPr>
          <w:rFonts w:ascii="Montserrat" w:hAnsi="Montserrat" w:cs="Arial"/>
          <w:sz w:val="18"/>
          <w:szCs w:val="18"/>
        </w:rPr>
      </w:pPr>
    </w:p>
    <w:p w14:paraId="6014F084" w14:textId="77777777" w:rsidR="009D7849" w:rsidRPr="00756037" w:rsidRDefault="009D7849" w:rsidP="005719FD">
      <w:pPr>
        <w:numPr>
          <w:ilvl w:val="0"/>
          <w:numId w:val="37"/>
        </w:numPr>
        <w:suppressAutoHyphens w:val="0"/>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t>Tratados de Libre Comercio:</w:t>
      </w:r>
      <w:r w:rsidRPr="00756037">
        <w:rPr>
          <w:rFonts w:ascii="Montserrat" w:hAnsi="Montserrat" w:cs="Arial"/>
          <w:sz w:val="18"/>
          <w:szCs w:val="18"/>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14:paraId="1E5BEB45" w14:textId="77777777" w:rsidR="009D7849" w:rsidRPr="00756037" w:rsidRDefault="009D7849" w:rsidP="005719FD">
      <w:pPr>
        <w:overflowPunct w:val="0"/>
        <w:autoSpaceDE w:val="0"/>
        <w:ind w:right="51"/>
        <w:jc w:val="both"/>
        <w:textAlignment w:val="baseline"/>
        <w:rPr>
          <w:rFonts w:ascii="Montserrat" w:hAnsi="Montserrat" w:cs="Arial"/>
          <w:sz w:val="18"/>
          <w:szCs w:val="18"/>
        </w:rPr>
      </w:pPr>
    </w:p>
    <w:p w14:paraId="475D7E72" w14:textId="77777777" w:rsidR="009D7849" w:rsidRPr="00756037" w:rsidRDefault="009D7849" w:rsidP="005719FD">
      <w:pPr>
        <w:numPr>
          <w:ilvl w:val="0"/>
          <w:numId w:val="37"/>
        </w:numPr>
        <w:suppressAutoHyphens w:val="0"/>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t>Unidad Almacenaría o Almacén:</w:t>
      </w:r>
      <w:r w:rsidRPr="00756037">
        <w:rPr>
          <w:rFonts w:ascii="Montserrat" w:hAnsi="Montserrat" w:cs="Arial"/>
          <w:sz w:val="18"/>
          <w:szCs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8C8C715" w14:textId="77777777" w:rsidR="009D7849" w:rsidRPr="00756037" w:rsidRDefault="009D7849" w:rsidP="005719FD">
      <w:pPr>
        <w:overflowPunct w:val="0"/>
        <w:autoSpaceDE w:val="0"/>
        <w:ind w:right="51"/>
        <w:jc w:val="both"/>
        <w:textAlignment w:val="baseline"/>
        <w:rPr>
          <w:rFonts w:ascii="Montserrat" w:hAnsi="Montserrat" w:cs="Arial"/>
          <w:sz w:val="18"/>
          <w:szCs w:val="18"/>
        </w:rPr>
      </w:pPr>
    </w:p>
    <w:p w14:paraId="798A7181" w14:textId="77777777" w:rsidR="009D7849" w:rsidRPr="00756037" w:rsidRDefault="009D7849" w:rsidP="005719FD">
      <w:pPr>
        <w:numPr>
          <w:ilvl w:val="0"/>
          <w:numId w:val="37"/>
        </w:numPr>
        <w:overflowPunct w:val="0"/>
        <w:autoSpaceDE w:val="0"/>
        <w:ind w:left="426" w:right="51" w:hanging="426"/>
        <w:jc w:val="both"/>
        <w:textAlignment w:val="baseline"/>
        <w:rPr>
          <w:rFonts w:ascii="Montserrat" w:hAnsi="Montserrat" w:cs="Arial"/>
          <w:sz w:val="18"/>
          <w:szCs w:val="18"/>
        </w:rPr>
      </w:pPr>
      <w:r w:rsidRPr="00756037">
        <w:rPr>
          <w:rFonts w:ascii="Montserrat" w:hAnsi="Montserrat" w:cs="Arial"/>
          <w:b/>
          <w:sz w:val="18"/>
          <w:szCs w:val="18"/>
        </w:rPr>
        <w:t>UMAE o Unidad:</w:t>
      </w:r>
      <w:r w:rsidRPr="00756037">
        <w:rPr>
          <w:rFonts w:ascii="Montserrat" w:hAnsi="Montserrat" w:cs="Arial"/>
          <w:sz w:val="18"/>
          <w:szCs w:val="18"/>
        </w:rPr>
        <w:t xml:space="preserve"> Unidad Médica de Alta Especialidad del IMSS.</w:t>
      </w:r>
    </w:p>
    <w:p w14:paraId="4F314BE3" w14:textId="77777777" w:rsidR="002E6994" w:rsidRPr="00756037" w:rsidRDefault="002E6994" w:rsidP="005719FD">
      <w:pPr>
        <w:jc w:val="center"/>
        <w:rPr>
          <w:rFonts w:ascii="Montserrat" w:hAnsi="Montserrat"/>
          <w:sz w:val="20"/>
        </w:rPr>
      </w:pPr>
    </w:p>
    <w:p w14:paraId="31391E34" w14:textId="77777777" w:rsidR="009D7849" w:rsidRPr="00756037" w:rsidRDefault="009D7849" w:rsidP="005719FD">
      <w:pPr>
        <w:jc w:val="center"/>
        <w:rPr>
          <w:rFonts w:ascii="Montserrat" w:hAnsi="Montserrat"/>
          <w:sz w:val="20"/>
        </w:rPr>
      </w:pPr>
    </w:p>
    <w:p w14:paraId="77488974" w14:textId="77777777" w:rsidR="009D7849" w:rsidRPr="00756037" w:rsidRDefault="009D7849" w:rsidP="005719FD">
      <w:pPr>
        <w:jc w:val="center"/>
        <w:rPr>
          <w:rFonts w:ascii="Montserrat" w:hAnsi="Montserrat"/>
          <w:sz w:val="20"/>
        </w:rPr>
      </w:pPr>
    </w:p>
    <w:p w14:paraId="34CE1BCE" w14:textId="77777777" w:rsidR="009D7849" w:rsidRPr="00756037" w:rsidRDefault="009D7849" w:rsidP="005719FD">
      <w:pPr>
        <w:jc w:val="center"/>
        <w:rPr>
          <w:rFonts w:ascii="Montserrat" w:hAnsi="Montserrat"/>
          <w:sz w:val="20"/>
        </w:rPr>
      </w:pPr>
    </w:p>
    <w:p w14:paraId="620D80A1" w14:textId="77777777" w:rsidR="009D7849" w:rsidRPr="00756037" w:rsidRDefault="009D7849" w:rsidP="005719FD">
      <w:pPr>
        <w:jc w:val="center"/>
        <w:rPr>
          <w:rFonts w:ascii="Montserrat" w:hAnsi="Montserrat"/>
          <w:sz w:val="20"/>
        </w:rPr>
      </w:pPr>
    </w:p>
    <w:p w14:paraId="3B0C95AD" w14:textId="77777777" w:rsidR="009D7849" w:rsidRPr="00756037" w:rsidRDefault="009D7849" w:rsidP="005719FD">
      <w:pPr>
        <w:jc w:val="center"/>
        <w:rPr>
          <w:rFonts w:ascii="Montserrat" w:hAnsi="Montserrat"/>
          <w:sz w:val="20"/>
        </w:rPr>
      </w:pPr>
    </w:p>
    <w:p w14:paraId="6CD6EAFB" w14:textId="77777777" w:rsidR="009D7849" w:rsidRPr="00756037" w:rsidRDefault="009D7849" w:rsidP="005719FD">
      <w:pPr>
        <w:jc w:val="center"/>
        <w:rPr>
          <w:rFonts w:ascii="Montserrat" w:hAnsi="Montserrat"/>
          <w:sz w:val="20"/>
        </w:rPr>
      </w:pPr>
    </w:p>
    <w:p w14:paraId="0C0196EC" w14:textId="77777777" w:rsidR="009D7849" w:rsidRPr="00756037" w:rsidRDefault="009D7849" w:rsidP="005719FD">
      <w:pPr>
        <w:jc w:val="center"/>
        <w:rPr>
          <w:rFonts w:ascii="Montserrat" w:hAnsi="Montserrat"/>
          <w:sz w:val="20"/>
        </w:rPr>
      </w:pPr>
    </w:p>
    <w:p w14:paraId="34079967" w14:textId="77777777" w:rsidR="009D7849" w:rsidRPr="00756037" w:rsidRDefault="009D7849" w:rsidP="005719FD">
      <w:pPr>
        <w:jc w:val="center"/>
        <w:rPr>
          <w:rFonts w:ascii="Montserrat" w:hAnsi="Montserrat"/>
          <w:sz w:val="20"/>
        </w:rPr>
      </w:pPr>
    </w:p>
    <w:p w14:paraId="2294CAB4" w14:textId="77777777" w:rsidR="009D7849" w:rsidRPr="00756037" w:rsidRDefault="009D7849" w:rsidP="005719FD">
      <w:pPr>
        <w:jc w:val="center"/>
        <w:rPr>
          <w:rFonts w:ascii="Montserrat" w:hAnsi="Montserrat"/>
          <w:sz w:val="20"/>
        </w:rPr>
      </w:pPr>
    </w:p>
    <w:p w14:paraId="41311D67" w14:textId="77777777" w:rsidR="009D7849" w:rsidRPr="00756037" w:rsidRDefault="009D7849" w:rsidP="005719FD">
      <w:pPr>
        <w:jc w:val="center"/>
        <w:rPr>
          <w:rFonts w:ascii="Montserrat" w:hAnsi="Montserrat"/>
          <w:sz w:val="20"/>
        </w:rPr>
      </w:pPr>
    </w:p>
    <w:p w14:paraId="1441D33C" w14:textId="77777777" w:rsidR="002E6994" w:rsidRPr="00756037" w:rsidRDefault="002E6994" w:rsidP="005719FD">
      <w:pPr>
        <w:jc w:val="center"/>
        <w:rPr>
          <w:rFonts w:ascii="Montserrat" w:hAnsi="Montserrat"/>
          <w:sz w:val="20"/>
        </w:rPr>
      </w:pPr>
    </w:p>
    <w:p w14:paraId="3C515DF8" w14:textId="77777777" w:rsidR="00A34713" w:rsidRPr="00756037" w:rsidRDefault="00A34713" w:rsidP="005719FD">
      <w:pPr>
        <w:jc w:val="center"/>
        <w:rPr>
          <w:rFonts w:ascii="Montserrat" w:hAnsi="Montserrat"/>
          <w:sz w:val="20"/>
        </w:rPr>
      </w:pPr>
    </w:p>
    <w:p w14:paraId="188EBD47" w14:textId="77777777" w:rsidR="00A34713" w:rsidRPr="00756037" w:rsidRDefault="00A34713" w:rsidP="005719FD">
      <w:pPr>
        <w:jc w:val="center"/>
        <w:rPr>
          <w:rFonts w:ascii="Montserrat" w:hAnsi="Montserrat"/>
          <w:sz w:val="20"/>
        </w:rPr>
      </w:pPr>
    </w:p>
    <w:p w14:paraId="36FFF987" w14:textId="77777777" w:rsidR="00A34713" w:rsidRPr="00756037" w:rsidRDefault="00A34713" w:rsidP="005719FD">
      <w:pPr>
        <w:jc w:val="center"/>
        <w:rPr>
          <w:rFonts w:ascii="Montserrat" w:hAnsi="Montserrat"/>
          <w:sz w:val="20"/>
        </w:rPr>
      </w:pPr>
    </w:p>
    <w:p w14:paraId="15147461" w14:textId="77777777" w:rsidR="009D7849" w:rsidRPr="00756037" w:rsidRDefault="009D7849" w:rsidP="005719FD">
      <w:pPr>
        <w:jc w:val="center"/>
        <w:rPr>
          <w:rFonts w:ascii="Montserrat" w:hAnsi="Montserrat" w:cs="Arial"/>
          <w:b/>
          <w:sz w:val="20"/>
          <w:u w:val="single"/>
        </w:rPr>
      </w:pPr>
    </w:p>
    <w:p w14:paraId="4CC179E4" w14:textId="77777777" w:rsidR="009D7849" w:rsidRPr="00756037" w:rsidRDefault="009D7849" w:rsidP="005719FD">
      <w:pPr>
        <w:jc w:val="center"/>
        <w:rPr>
          <w:rFonts w:ascii="Montserrat" w:hAnsi="Montserrat" w:cs="Arial"/>
          <w:b/>
          <w:sz w:val="20"/>
          <w:u w:val="single"/>
        </w:rPr>
      </w:pPr>
    </w:p>
    <w:p w14:paraId="356DF2B3" w14:textId="77777777" w:rsidR="002E6994" w:rsidRPr="00756037" w:rsidRDefault="002E6994" w:rsidP="005719FD">
      <w:pPr>
        <w:jc w:val="center"/>
        <w:rPr>
          <w:rFonts w:ascii="Montserrat" w:hAnsi="Montserrat" w:cs="Arial"/>
          <w:b/>
          <w:sz w:val="20"/>
          <w:u w:val="single"/>
        </w:rPr>
      </w:pPr>
      <w:r w:rsidRPr="00756037">
        <w:rPr>
          <w:rFonts w:ascii="Montserrat" w:hAnsi="Montserrat" w:cs="Arial"/>
          <w:b/>
          <w:sz w:val="20"/>
          <w:u w:val="single"/>
        </w:rPr>
        <w:t>CONTENIDO</w:t>
      </w:r>
    </w:p>
    <w:p w14:paraId="560492D2" w14:textId="77777777" w:rsidR="002E6994" w:rsidRPr="00756037" w:rsidRDefault="002E6994" w:rsidP="005719FD">
      <w:pPr>
        <w:jc w:val="both"/>
        <w:rPr>
          <w:rFonts w:ascii="Montserrat" w:hAnsi="Montserrat" w:cs="Arial"/>
          <w:b/>
          <w:sz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080"/>
      </w:tblGrid>
      <w:tr w:rsidR="009C3BAE" w:rsidRPr="00756037" w14:paraId="65989115"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08815B4F"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 xml:space="preserve">     </w:t>
            </w:r>
            <w:r w:rsidRPr="00756037">
              <w:rPr>
                <w:rFonts w:ascii="Montserrat" w:hAnsi="Montserrat" w:cs="Arial"/>
                <w:b/>
                <w:sz w:val="18"/>
                <w:szCs w:val="18"/>
              </w:rPr>
              <w:t>PRESENTACIÓN.</w:t>
            </w:r>
          </w:p>
        </w:tc>
      </w:tr>
      <w:tr w:rsidR="009C3BAE" w:rsidRPr="00756037" w14:paraId="67995E03" w14:textId="77777777" w:rsidTr="00AB3107">
        <w:tc>
          <w:tcPr>
            <w:tcW w:w="10080" w:type="dxa"/>
            <w:tcBorders>
              <w:top w:val="single" w:sz="6" w:space="0" w:color="auto"/>
              <w:left w:val="single" w:sz="6" w:space="0" w:color="auto"/>
              <w:bottom w:val="single" w:sz="6" w:space="0" w:color="auto"/>
              <w:right w:val="single" w:sz="6" w:space="0" w:color="auto"/>
            </w:tcBorders>
          </w:tcPr>
          <w:p w14:paraId="2902B2FD" w14:textId="77777777" w:rsidR="009C3BAE" w:rsidRPr="00756037" w:rsidRDefault="009C3BAE" w:rsidP="005719FD">
            <w:pPr>
              <w:jc w:val="both"/>
              <w:rPr>
                <w:rFonts w:ascii="Montserrat" w:hAnsi="Montserrat" w:cs="Arial"/>
                <w:b/>
                <w:sz w:val="18"/>
                <w:szCs w:val="18"/>
                <w:lang w:eastAsia="es-ES"/>
              </w:rPr>
            </w:pPr>
          </w:p>
        </w:tc>
      </w:tr>
      <w:tr w:rsidR="009C3BAE" w:rsidRPr="00756037" w14:paraId="1FCF9B96"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01B88B96"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 xml:space="preserve">     GLOSARIO DE TÉRMINOS.</w:t>
            </w:r>
          </w:p>
        </w:tc>
      </w:tr>
      <w:tr w:rsidR="009C3BAE" w:rsidRPr="00756037" w14:paraId="17CE93F7" w14:textId="77777777" w:rsidTr="00AB3107">
        <w:tc>
          <w:tcPr>
            <w:tcW w:w="10080" w:type="dxa"/>
            <w:tcBorders>
              <w:top w:val="single" w:sz="6" w:space="0" w:color="auto"/>
              <w:left w:val="single" w:sz="6" w:space="0" w:color="auto"/>
              <w:bottom w:val="single" w:sz="6" w:space="0" w:color="auto"/>
              <w:right w:val="single" w:sz="6" w:space="0" w:color="auto"/>
            </w:tcBorders>
          </w:tcPr>
          <w:p w14:paraId="7A9095C5" w14:textId="77777777" w:rsidR="009C3BAE" w:rsidRPr="00756037" w:rsidRDefault="009C3BAE" w:rsidP="005719FD">
            <w:pPr>
              <w:jc w:val="both"/>
              <w:rPr>
                <w:rFonts w:ascii="Montserrat" w:hAnsi="Montserrat" w:cs="Arial"/>
                <w:b/>
                <w:sz w:val="18"/>
                <w:szCs w:val="18"/>
                <w:lang w:eastAsia="es-ES"/>
              </w:rPr>
            </w:pPr>
          </w:p>
        </w:tc>
      </w:tr>
      <w:tr w:rsidR="009C3BAE" w:rsidRPr="00756037" w14:paraId="3F261BFE" w14:textId="77777777" w:rsidTr="00AB3107">
        <w:trPr>
          <w:trHeight w:val="260"/>
        </w:trPr>
        <w:tc>
          <w:tcPr>
            <w:tcW w:w="10080" w:type="dxa"/>
            <w:tcBorders>
              <w:top w:val="single" w:sz="6" w:space="0" w:color="auto"/>
              <w:left w:val="single" w:sz="6" w:space="0" w:color="auto"/>
              <w:bottom w:val="single" w:sz="6" w:space="0" w:color="auto"/>
              <w:right w:val="single" w:sz="6" w:space="0" w:color="auto"/>
            </w:tcBorders>
            <w:hideMark/>
          </w:tcPr>
          <w:p w14:paraId="6B0F25B2"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1.- ACREDITACIÓN DE LA EXISTENCIA Y PERSONALIDAD JURÍDICA DEL LICITANTE.</w:t>
            </w:r>
          </w:p>
        </w:tc>
      </w:tr>
      <w:tr w:rsidR="009C3BAE" w:rsidRPr="00756037" w14:paraId="68964EA7" w14:textId="77777777" w:rsidTr="00AB3107">
        <w:tc>
          <w:tcPr>
            <w:tcW w:w="10080" w:type="dxa"/>
            <w:tcBorders>
              <w:top w:val="single" w:sz="6" w:space="0" w:color="auto"/>
              <w:left w:val="single" w:sz="6" w:space="0" w:color="auto"/>
              <w:bottom w:val="single" w:sz="6" w:space="0" w:color="auto"/>
              <w:right w:val="single" w:sz="6" w:space="0" w:color="auto"/>
            </w:tcBorders>
          </w:tcPr>
          <w:p w14:paraId="340CC2B4" w14:textId="77777777" w:rsidR="009C3BAE" w:rsidRPr="00756037" w:rsidRDefault="009C3BAE" w:rsidP="005719FD">
            <w:pPr>
              <w:jc w:val="both"/>
              <w:rPr>
                <w:rFonts w:ascii="Montserrat" w:hAnsi="Montserrat" w:cs="Arial"/>
                <w:sz w:val="18"/>
                <w:szCs w:val="18"/>
                <w:lang w:eastAsia="es-ES"/>
              </w:rPr>
            </w:pPr>
          </w:p>
        </w:tc>
      </w:tr>
      <w:tr w:rsidR="009C3BAE" w:rsidRPr="00756037" w14:paraId="601A9B1E"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69543FA5"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b/>
                <w:sz w:val="18"/>
                <w:szCs w:val="18"/>
              </w:rPr>
              <w:t>2.- INFORMACIÓN ESPECÍFICA DE LA LICITACION.</w:t>
            </w:r>
            <w:r w:rsidRPr="00756037">
              <w:rPr>
                <w:rFonts w:ascii="Montserrat" w:hAnsi="Montserrat" w:cs="Arial"/>
                <w:sz w:val="18"/>
                <w:szCs w:val="18"/>
              </w:rPr>
              <w:t xml:space="preserve"> </w:t>
            </w:r>
          </w:p>
        </w:tc>
      </w:tr>
      <w:tr w:rsidR="00100026" w:rsidRPr="00756037" w14:paraId="46EC14E0" w14:textId="77777777" w:rsidTr="00AB3107">
        <w:tc>
          <w:tcPr>
            <w:tcW w:w="10080" w:type="dxa"/>
            <w:tcBorders>
              <w:top w:val="single" w:sz="6" w:space="0" w:color="auto"/>
              <w:left w:val="single" w:sz="6" w:space="0" w:color="auto"/>
              <w:bottom w:val="single" w:sz="6" w:space="0" w:color="auto"/>
              <w:right w:val="single" w:sz="6" w:space="0" w:color="auto"/>
            </w:tcBorders>
          </w:tcPr>
          <w:p w14:paraId="77BDC99A" w14:textId="77777777" w:rsidR="00100026" w:rsidRPr="00756037" w:rsidRDefault="00100026" w:rsidP="005719FD">
            <w:pPr>
              <w:jc w:val="both"/>
              <w:rPr>
                <w:rFonts w:ascii="Montserrat" w:hAnsi="Montserrat" w:cs="Arial"/>
                <w:sz w:val="18"/>
                <w:szCs w:val="18"/>
              </w:rPr>
            </w:pPr>
            <w:r w:rsidRPr="00756037">
              <w:rPr>
                <w:rFonts w:ascii="Montserrat" w:hAnsi="Montserrat" w:cs="Arial"/>
                <w:sz w:val="18"/>
                <w:szCs w:val="18"/>
              </w:rPr>
              <w:t>2.1 FECHA, HORA Y DOMICILIO DE LOS EVENTOS;  MEDIOS Y EN SU CASO, REDUCCION DE PLAZO PARA LA PRESENTACIÓN DE LAS PROPOSICIONES.</w:t>
            </w:r>
          </w:p>
        </w:tc>
      </w:tr>
      <w:tr w:rsidR="009C3BAE" w:rsidRPr="00756037" w14:paraId="477785AF"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69E9BFFF" w14:textId="77777777" w:rsidR="009C3BAE" w:rsidRPr="00756037" w:rsidRDefault="00100026" w:rsidP="005719FD">
            <w:pPr>
              <w:jc w:val="both"/>
              <w:rPr>
                <w:rFonts w:ascii="Montserrat" w:hAnsi="Montserrat" w:cs="Arial"/>
                <w:sz w:val="18"/>
                <w:szCs w:val="18"/>
                <w:lang w:eastAsia="es-ES"/>
              </w:rPr>
            </w:pPr>
            <w:r w:rsidRPr="00756037">
              <w:rPr>
                <w:rFonts w:ascii="Montserrat" w:hAnsi="Montserrat" w:cs="Arial"/>
                <w:sz w:val="18"/>
                <w:szCs w:val="18"/>
              </w:rPr>
              <w:t>2.2</w:t>
            </w:r>
            <w:r w:rsidR="009C3BAE" w:rsidRPr="00756037">
              <w:rPr>
                <w:rFonts w:ascii="Montserrat" w:hAnsi="Montserrat" w:cs="Arial"/>
                <w:sz w:val="18"/>
                <w:szCs w:val="18"/>
              </w:rPr>
              <w:t xml:space="preserve">- DISPONIBILIDAD PRESUPUESTARIA </w:t>
            </w:r>
          </w:p>
        </w:tc>
      </w:tr>
      <w:tr w:rsidR="009C3BAE" w:rsidRPr="00756037" w14:paraId="59BBCD18"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4F506191" w14:textId="77777777" w:rsidR="009C3BAE" w:rsidRPr="00756037" w:rsidRDefault="00100026" w:rsidP="005719FD">
            <w:pPr>
              <w:jc w:val="both"/>
              <w:rPr>
                <w:rFonts w:ascii="Montserrat" w:hAnsi="Montserrat" w:cs="Arial"/>
                <w:sz w:val="18"/>
                <w:szCs w:val="18"/>
                <w:lang w:eastAsia="es-ES"/>
              </w:rPr>
            </w:pPr>
            <w:r w:rsidRPr="00756037">
              <w:rPr>
                <w:rFonts w:ascii="Montserrat" w:hAnsi="Montserrat" w:cs="Arial"/>
                <w:sz w:val="18"/>
                <w:szCs w:val="18"/>
              </w:rPr>
              <w:t>2.3</w:t>
            </w:r>
            <w:r w:rsidR="009C3BAE" w:rsidRPr="00756037">
              <w:rPr>
                <w:rFonts w:ascii="Montserrat" w:hAnsi="Montserrat" w:cs="Arial"/>
                <w:sz w:val="18"/>
                <w:szCs w:val="18"/>
              </w:rPr>
              <w:t>.-FECHA, HORA Y LUGAR DEL ACTO DE PRESENTACIÓN Y APERTURA DE PROPOSICIONES.</w:t>
            </w:r>
          </w:p>
        </w:tc>
      </w:tr>
      <w:tr w:rsidR="009C3BAE" w:rsidRPr="00756037" w14:paraId="6F3C19F6"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14B7EE42" w14:textId="77777777" w:rsidR="009C3BAE" w:rsidRPr="00756037" w:rsidRDefault="00100026" w:rsidP="005719FD">
            <w:pPr>
              <w:ind w:left="-7" w:firstLine="7"/>
              <w:jc w:val="both"/>
              <w:rPr>
                <w:rFonts w:ascii="Montserrat" w:hAnsi="Montserrat" w:cs="Arial"/>
                <w:sz w:val="18"/>
                <w:szCs w:val="18"/>
                <w:lang w:eastAsia="es-ES"/>
              </w:rPr>
            </w:pPr>
            <w:r w:rsidRPr="00756037">
              <w:rPr>
                <w:rFonts w:ascii="Montserrat" w:hAnsi="Montserrat" w:cs="Arial"/>
                <w:sz w:val="18"/>
                <w:szCs w:val="18"/>
              </w:rPr>
              <w:t>2.4</w:t>
            </w:r>
            <w:r w:rsidR="009C3BAE" w:rsidRPr="00756037">
              <w:rPr>
                <w:rFonts w:ascii="Montserrat" w:hAnsi="Montserrat" w:cs="Arial"/>
                <w:sz w:val="18"/>
                <w:szCs w:val="18"/>
              </w:rPr>
              <w:t xml:space="preserve">.- FECHA, HORA Y LUGAR DEL ACTO DE COMUNICACIÒN DE FALLO. </w:t>
            </w:r>
          </w:p>
        </w:tc>
      </w:tr>
      <w:tr w:rsidR="009C3BAE" w:rsidRPr="00756037" w14:paraId="3F64D4C5"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6FBCF736" w14:textId="77777777" w:rsidR="009C3BAE" w:rsidRPr="00756037" w:rsidRDefault="00100026" w:rsidP="005719FD">
            <w:pPr>
              <w:jc w:val="both"/>
              <w:rPr>
                <w:rFonts w:ascii="Montserrat" w:hAnsi="Montserrat" w:cs="Arial"/>
                <w:sz w:val="18"/>
                <w:szCs w:val="18"/>
                <w:lang w:eastAsia="es-ES"/>
              </w:rPr>
            </w:pPr>
            <w:r w:rsidRPr="00756037">
              <w:rPr>
                <w:rFonts w:ascii="Montserrat" w:hAnsi="Montserrat" w:cs="Arial"/>
                <w:sz w:val="18"/>
                <w:szCs w:val="18"/>
              </w:rPr>
              <w:t>2.5</w:t>
            </w:r>
            <w:r w:rsidR="009C3BAE" w:rsidRPr="00756037">
              <w:rPr>
                <w:rFonts w:ascii="Montserrat" w:hAnsi="Montserrat" w:cs="Arial"/>
                <w:sz w:val="18"/>
                <w:szCs w:val="18"/>
              </w:rPr>
              <w:t>.- FECHA, HORA Y LUGAR DE LA FIRMA DE CONTRATO.</w:t>
            </w:r>
          </w:p>
        </w:tc>
      </w:tr>
      <w:tr w:rsidR="009C3BAE" w:rsidRPr="00756037" w14:paraId="237ABEC9" w14:textId="77777777" w:rsidTr="00AB3107">
        <w:tc>
          <w:tcPr>
            <w:tcW w:w="10080" w:type="dxa"/>
            <w:tcBorders>
              <w:top w:val="single" w:sz="6" w:space="0" w:color="auto"/>
              <w:left w:val="single" w:sz="6" w:space="0" w:color="auto"/>
              <w:bottom w:val="single" w:sz="6" w:space="0" w:color="auto"/>
              <w:right w:val="single" w:sz="6" w:space="0" w:color="auto"/>
            </w:tcBorders>
          </w:tcPr>
          <w:p w14:paraId="1A4350AD" w14:textId="77777777" w:rsidR="009C3BAE" w:rsidRPr="00756037" w:rsidRDefault="009C3BAE" w:rsidP="005719FD">
            <w:pPr>
              <w:jc w:val="both"/>
              <w:rPr>
                <w:rFonts w:ascii="Montserrat" w:hAnsi="Montserrat" w:cs="Arial"/>
                <w:b/>
                <w:sz w:val="18"/>
                <w:szCs w:val="18"/>
                <w:lang w:eastAsia="es-ES"/>
              </w:rPr>
            </w:pPr>
          </w:p>
        </w:tc>
      </w:tr>
      <w:tr w:rsidR="009C3BAE" w:rsidRPr="00756037" w14:paraId="155919F1"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36F5F8DD"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3.- CAUSALES DE DESCALIFICACIÓN.</w:t>
            </w:r>
          </w:p>
        </w:tc>
      </w:tr>
      <w:tr w:rsidR="009C3BAE" w:rsidRPr="00756037" w14:paraId="6F9205AC" w14:textId="77777777" w:rsidTr="00AB3107">
        <w:tc>
          <w:tcPr>
            <w:tcW w:w="10080" w:type="dxa"/>
            <w:tcBorders>
              <w:top w:val="single" w:sz="6" w:space="0" w:color="auto"/>
              <w:left w:val="single" w:sz="6" w:space="0" w:color="auto"/>
              <w:bottom w:val="single" w:sz="6" w:space="0" w:color="auto"/>
              <w:right w:val="single" w:sz="6" w:space="0" w:color="auto"/>
            </w:tcBorders>
          </w:tcPr>
          <w:p w14:paraId="1644FC5C" w14:textId="77777777" w:rsidR="009C3BAE" w:rsidRPr="00756037" w:rsidRDefault="009C3BAE" w:rsidP="005719FD">
            <w:pPr>
              <w:jc w:val="both"/>
              <w:rPr>
                <w:rFonts w:ascii="Montserrat" w:hAnsi="Montserrat" w:cs="Arial"/>
                <w:b/>
                <w:sz w:val="18"/>
                <w:szCs w:val="18"/>
                <w:lang w:eastAsia="es-ES"/>
              </w:rPr>
            </w:pPr>
          </w:p>
        </w:tc>
      </w:tr>
      <w:tr w:rsidR="009C3BAE" w:rsidRPr="00756037" w14:paraId="5BD58E3C"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4FF096C9" w14:textId="77777777" w:rsidR="009C3BAE" w:rsidRPr="00756037" w:rsidRDefault="009C3BAE" w:rsidP="005719FD">
            <w:pPr>
              <w:tabs>
                <w:tab w:val="left" w:pos="2960"/>
              </w:tabs>
              <w:jc w:val="both"/>
              <w:rPr>
                <w:rFonts w:ascii="Montserrat" w:hAnsi="Montserrat" w:cs="Arial"/>
                <w:b/>
                <w:sz w:val="18"/>
                <w:szCs w:val="18"/>
                <w:lang w:eastAsia="es-ES"/>
              </w:rPr>
            </w:pPr>
            <w:r w:rsidRPr="00756037">
              <w:rPr>
                <w:rFonts w:ascii="Montserrat" w:hAnsi="Montserrat" w:cs="Arial"/>
                <w:b/>
                <w:sz w:val="18"/>
                <w:szCs w:val="18"/>
              </w:rPr>
              <w:t>4.- IDIOMA  EN QUE PODRÁN PRESENTARSE LAS PROPOSICIONES, LOS ANEXOS TÈCNICOS Y, EN SU CASO, LOS FOLLETOS QUE SE ACOMPAÑEN.</w:t>
            </w:r>
          </w:p>
        </w:tc>
      </w:tr>
      <w:tr w:rsidR="009C3BAE" w:rsidRPr="00756037" w14:paraId="6924597E" w14:textId="77777777" w:rsidTr="00AB3107">
        <w:tc>
          <w:tcPr>
            <w:tcW w:w="10080" w:type="dxa"/>
            <w:tcBorders>
              <w:top w:val="single" w:sz="6" w:space="0" w:color="auto"/>
              <w:left w:val="single" w:sz="6" w:space="0" w:color="auto"/>
              <w:bottom w:val="single" w:sz="6" w:space="0" w:color="auto"/>
              <w:right w:val="single" w:sz="6" w:space="0" w:color="auto"/>
            </w:tcBorders>
          </w:tcPr>
          <w:p w14:paraId="2ABE7F3F" w14:textId="77777777" w:rsidR="009C3BAE" w:rsidRPr="00756037" w:rsidRDefault="009C3BAE" w:rsidP="005719FD">
            <w:pPr>
              <w:jc w:val="both"/>
              <w:rPr>
                <w:rFonts w:ascii="Montserrat" w:hAnsi="Montserrat" w:cs="Arial"/>
                <w:b/>
                <w:sz w:val="18"/>
                <w:szCs w:val="18"/>
                <w:lang w:eastAsia="es-ES"/>
              </w:rPr>
            </w:pPr>
          </w:p>
        </w:tc>
      </w:tr>
      <w:tr w:rsidR="009C3BAE" w:rsidRPr="00756037" w14:paraId="79F3576E"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328A2D29"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5.- MONEDA EN LA QUE DEBERÁN COTIZARSE LOS BIENES Y EFECTUARSE LOS PAGOS RESPECTIVOS.</w:t>
            </w:r>
          </w:p>
        </w:tc>
      </w:tr>
      <w:tr w:rsidR="009C3BAE" w:rsidRPr="00756037" w14:paraId="25D49413" w14:textId="77777777" w:rsidTr="00AB3107">
        <w:tc>
          <w:tcPr>
            <w:tcW w:w="10080" w:type="dxa"/>
            <w:tcBorders>
              <w:top w:val="single" w:sz="6" w:space="0" w:color="auto"/>
              <w:left w:val="single" w:sz="6" w:space="0" w:color="auto"/>
              <w:bottom w:val="single" w:sz="6" w:space="0" w:color="auto"/>
              <w:right w:val="single" w:sz="6" w:space="0" w:color="auto"/>
            </w:tcBorders>
          </w:tcPr>
          <w:p w14:paraId="076E197D" w14:textId="77777777" w:rsidR="009C3BAE" w:rsidRPr="00756037" w:rsidRDefault="009C3BAE" w:rsidP="005719FD">
            <w:pPr>
              <w:jc w:val="both"/>
              <w:rPr>
                <w:rFonts w:ascii="Montserrat" w:hAnsi="Montserrat" w:cs="Arial"/>
                <w:b/>
                <w:sz w:val="18"/>
                <w:szCs w:val="18"/>
                <w:lang w:eastAsia="es-ES"/>
              </w:rPr>
            </w:pPr>
          </w:p>
        </w:tc>
      </w:tr>
      <w:tr w:rsidR="009C3BAE" w:rsidRPr="00756037" w14:paraId="4FD5097D"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67415133"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6.- CRITERIOS PARA LA EVALUACION DE LAS PROPOSICIONES Y ADJUDICACIÓN DE LOS CONTRATOS.</w:t>
            </w:r>
          </w:p>
        </w:tc>
      </w:tr>
      <w:tr w:rsidR="009C3BAE" w:rsidRPr="00756037" w14:paraId="517A07B9"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3AD9D2D5"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6.1.- EVALUACIÓN DE LAS PROPOSICIONES TÉCNICAS.</w:t>
            </w:r>
          </w:p>
        </w:tc>
      </w:tr>
      <w:tr w:rsidR="009C3BAE" w:rsidRPr="00756037" w14:paraId="4B2D7AC7"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518735F3"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6.2.- EVALUACIÓN DE LAS PROPOSICIONES ECONÓMICAS.</w:t>
            </w:r>
          </w:p>
        </w:tc>
      </w:tr>
      <w:tr w:rsidR="009C3BAE" w:rsidRPr="00756037" w14:paraId="6D462284"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2ACBF36B"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6.3.- CRITERIOS DE ADJUDICACION DE LOS CONTRATOS.</w:t>
            </w:r>
          </w:p>
        </w:tc>
      </w:tr>
      <w:tr w:rsidR="009C3BAE" w:rsidRPr="00756037" w14:paraId="4118F56B"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36A70935"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6.4.- INSCRIPCIÓN DEL LICITANTE QUE RESULTE CON ADJUDICACIÓN, EN EL REGISTRO ÚNICO DE PROVEEDORES Y CONTRATISTAS (RUPC).</w:t>
            </w:r>
          </w:p>
        </w:tc>
      </w:tr>
      <w:tr w:rsidR="009C3BAE" w:rsidRPr="00756037" w14:paraId="1360A6A5" w14:textId="77777777" w:rsidTr="00AB3107">
        <w:tc>
          <w:tcPr>
            <w:tcW w:w="10080" w:type="dxa"/>
            <w:tcBorders>
              <w:top w:val="single" w:sz="6" w:space="0" w:color="auto"/>
              <w:left w:val="single" w:sz="6" w:space="0" w:color="auto"/>
              <w:bottom w:val="single" w:sz="6" w:space="0" w:color="auto"/>
              <w:right w:val="single" w:sz="6" w:space="0" w:color="auto"/>
            </w:tcBorders>
          </w:tcPr>
          <w:p w14:paraId="758BE86D" w14:textId="77777777" w:rsidR="009C3BAE" w:rsidRPr="00756037" w:rsidRDefault="009C3BAE" w:rsidP="005719FD">
            <w:pPr>
              <w:jc w:val="both"/>
              <w:rPr>
                <w:rFonts w:ascii="Montserrat" w:hAnsi="Montserrat" w:cs="Arial"/>
                <w:sz w:val="18"/>
                <w:szCs w:val="18"/>
                <w:lang w:eastAsia="es-ES"/>
              </w:rPr>
            </w:pPr>
          </w:p>
        </w:tc>
      </w:tr>
      <w:tr w:rsidR="009C3BAE" w:rsidRPr="00756037" w14:paraId="729B7ACC"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7DE5C3F5"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7.- INFORMACIÓN SOBRE LOS BIENES OBJETO DE ESTA LICITACIÓN.</w:t>
            </w:r>
          </w:p>
        </w:tc>
      </w:tr>
      <w:tr w:rsidR="009C3BAE" w:rsidRPr="00756037" w14:paraId="3B4233E2"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51C2DA6C"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7.1.- DESCRIPCIÓN, UNIDAD Y CANTIDAD</w:t>
            </w:r>
          </w:p>
        </w:tc>
      </w:tr>
      <w:tr w:rsidR="009C3BAE" w:rsidRPr="00756037" w14:paraId="5A374049"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75CD25FD"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7.2.- VIGENCIA DEL CONTRATO.</w:t>
            </w:r>
          </w:p>
        </w:tc>
      </w:tr>
      <w:tr w:rsidR="009C3BAE" w:rsidRPr="00756037" w14:paraId="5EBD4AA8"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14AA2795"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7.3.- NO NEGOCIACIÓN DE CONDICIONES.</w:t>
            </w:r>
          </w:p>
        </w:tc>
      </w:tr>
      <w:tr w:rsidR="009C3BAE" w:rsidRPr="00756037" w14:paraId="75AD7E79" w14:textId="77777777" w:rsidTr="00AB3107">
        <w:tc>
          <w:tcPr>
            <w:tcW w:w="10080" w:type="dxa"/>
            <w:tcBorders>
              <w:top w:val="single" w:sz="6" w:space="0" w:color="auto"/>
              <w:left w:val="single" w:sz="6" w:space="0" w:color="auto"/>
              <w:bottom w:val="single" w:sz="6" w:space="0" w:color="auto"/>
              <w:right w:val="single" w:sz="6" w:space="0" w:color="auto"/>
            </w:tcBorders>
          </w:tcPr>
          <w:p w14:paraId="1EE5EC78" w14:textId="77777777" w:rsidR="009C3BAE" w:rsidRPr="00756037" w:rsidRDefault="009C3BAE" w:rsidP="005719FD">
            <w:pPr>
              <w:jc w:val="both"/>
              <w:rPr>
                <w:rFonts w:ascii="Montserrat" w:hAnsi="Montserrat" w:cs="Arial"/>
                <w:sz w:val="18"/>
                <w:szCs w:val="18"/>
                <w:lang w:eastAsia="es-ES"/>
              </w:rPr>
            </w:pPr>
          </w:p>
        </w:tc>
      </w:tr>
      <w:tr w:rsidR="009C3BAE" w:rsidRPr="00756037" w14:paraId="10B509C4"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1BD9E1B8"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8.- PLAZO, LUGAR, CONDICIONES DE ENTREGA Y CANJE O DEVOLUCION.</w:t>
            </w:r>
          </w:p>
        </w:tc>
      </w:tr>
      <w:tr w:rsidR="009C3BAE" w:rsidRPr="00756037" w14:paraId="373D44DB"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0C446758"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8.1.- PLAZO Y LUGAR DE ENTREGA.</w:t>
            </w:r>
          </w:p>
        </w:tc>
      </w:tr>
      <w:tr w:rsidR="009C3BAE" w:rsidRPr="00756037" w14:paraId="15BA5C61"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44874DA4"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8.2.- CAPACITACIÓN</w:t>
            </w:r>
          </w:p>
        </w:tc>
      </w:tr>
      <w:tr w:rsidR="009C3BAE" w:rsidRPr="00756037" w14:paraId="4AC58889" w14:textId="77777777" w:rsidTr="00AB3107">
        <w:tc>
          <w:tcPr>
            <w:tcW w:w="10080" w:type="dxa"/>
            <w:tcBorders>
              <w:top w:val="single" w:sz="6" w:space="0" w:color="auto"/>
              <w:left w:val="single" w:sz="6" w:space="0" w:color="auto"/>
              <w:bottom w:val="single" w:sz="6" w:space="0" w:color="auto"/>
              <w:right w:val="single" w:sz="6" w:space="0" w:color="auto"/>
            </w:tcBorders>
          </w:tcPr>
          <w:p w14:paraId="2976B9E0" w14:textId="77777777" w:rsidR="009C3BAE" w:rsidRPr="00756037" w:rsidRDefault="009C3BAE" w:rsidP="005719FD">
            <w:pPr>
              <w:jc w:val="both"/>
              <w:rPr>
                <w:rFonts w:ascii="Montserrat" w:hAnsi="Montserrat" w:cs="Arial"/>
                <w:b/>
                <w:sz w:val="18"/>
                <w:szCs w:val="18"/>
                <w:lang w:eastAsia="es-ES"/>
              </w:rPr>
            </w:pPr>
          </w:p>
        </w:tc>
      </w:tr>
      <w:tr w:rsidR="009C3BAE" w:rsidRPr="00756037" w14:paraId="6F663D9B"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1713D886"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9.- REQUISITOS QUE DEBERÁN CUMPLIR QUIENES DESEEN PARTICIPAR EN LA LICITACIÓN.</w:t>
            </w:r>
          </w:p>
        </w:tc>
      </w:tr>
      <w:tr w:rsidR="009C3BAE" w:rsidRPr="00756037" w14:paraId="4AF863FF"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4056549A"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9.1.- PROPUESTA TÉCNICA.</w:t>
            </w:r>
          </w:p>
        </w:tc>
      </w:tr>
      <w:tr w:rsidR="009C3BAE" w:rsidRPr="00756037" w14:paraId="2E422CCF"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3621157D"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9.2.- PROPUESTA ECONÓMICA.</w:t>
            </w:r>
          </w:p>
        </w:tc>
      </w:tr>
      <w:tr w:rsidR="009C3BAE" w:rsidRPr="00756037" w14:paraId="7CF646E6"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3BBDD738"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9.3.- DOCUMENTACIÓN COMPLEMENTARIA.</w:t>
            </w:r>
          </w:p>
        </w:tc>
      </w:tr>
      <w:tr w:rsidR="009C3BAE" w:rsidRPr="00756037" w14:paraId="2D0C589B" w14:textId="77777777" w:rsidTr="00AB3107">
        <w:tc>
          <w:tcPr>
            <w:tcW w:w="10080" w:type="dxa"/>
            <w:tcBorders>
              <w:top w:val="single" w:sz="6" w:space="0" w:color="auto"/>
              <w:left w:val="single" w:sz="6" w:space="0" w:color="auto"/>
              <w:bottom w:val="single" w:sz="6" w:space="0" w:color="auto"/>
              <w:right w:val="single" w:sz="6" w:space="0" w:color="auto"/>
            </w:tcBorders>
          </w:tcPr>
          <w:p w14:paraId="0F0AD14E" w14:textId="77777777" w:rsidR="009C3BAE" w:rsidRPr="00756037" w:rsidRDefault="009C3BAE" w:rsidP="005719FD">
            <w:pPr>
              <w:jc w:val="both"/>
              <w:rPr>
                <w:rFonts w:ascii="Montserrat" w:hAnsi="Montserrat" w:cs="Arial"/>
                <w:b/>
                <w:sz w:val="18"/>
                <w:szCs w:val="18"/>
                <w:lang w:eastAsia="es-ES"/>
              </w:rPr>
            </w:pPr>
          </w:p>
        </w:tc>
      </w:tr>
      <w:tr w:rsidR="009C3BAE" w:rsidRPr="00756037" w14:paraId="73F494D0"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4DAFFFC9"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10.- CONDICIONES DE PAGO.</w:t>
            </w:r>
          </w:p>
        </w:tc>
      </w:tr>
      <w:tr w:rsidR="009C3BAE" w:rsidRPr="00756037" w14:paraId="0F3D76E4"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08FDE4C1"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10.1.- IMPUESTOS Y DERECHOS.</w:t>
            </w:r>
          </w:p>
        </w:tc>
      </w:tr>
      <w:tr w:rsidR="009C3BAE" w:rsidRPr="00756037" w14:paraId="502DFC9F" w14:textId="77777777" w:rsidTr="00AB3107">
        <w:tc>
          <w:tcPr>
            <w:tcW w:w="10080" w:type="dxa"/>
            <w:tcBorders>
              <w:top w:val="single" w:sz="6" w:space="0" w:color="auto"/>
              <w:left w:val="single" w:sz="6" w:space="0" w:color="auto"/>
              <w:bottom w:val="single" w:sz="6" w:space="0" w:color="auto"/>
              <w:right w:val="single" w:sz="6" w:space="0" w:color="auto"/>
            </w:tcBorders>
          </w:tcPr>
          <w:p w14:paraId="4406B3D6" w14:textId="77777777" w:rsidR="009C3BAE" w:rsidRPr="00756037" w:rsidRDefault="009C3BAE" w:rsidP="005719FD">
            <w:pPr>
              <w:jc w:val="both"/>
              <w:rPr>
                <w:rFonts w:ascii="Montserrat" w:hAnsi="Montserrat" w:cs="Arial"/>
                <w:sz w:val="18"/>
                <w:szCs w:val="18"/>
                <w:lang w:eastAsia="es-ES"/>
              </w:rPr>
            </w:pPr>
          </w:p>
        </w:tc>
      </w:tr>
      <w:tr w:rsidR="009C3BAE" w:rsidRPr="00756037" w14:paraId="55067236"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0F413E79"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11.  CAUSAS DE RESCISION ADMINISTRATIVA DEL CONTRATO</w:t>
            </w:r>
          </w:p>
        </w:tc>
      </w:tr>
      <w:tr w:rsidR="009C3BAE" w:rsidRPr="00756037" w14:paraId="1FC208CA"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73585BAE"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11.1</w:t>
            </w:r>
            <w:r w:rsidRPr="00756037">
              <w:rPr>
                <w:rFonts w:ascii="Montserrat" w:hAnsi="Montserrat" w:cs="Arial"/>
                <w:b/>
                <w:sz w:val="18"/>
                <w:szCs w:val="18"/>
              </w:rPr>
              <w:t xml:space="preserve"> </w:t>
            </w:r>
            <w:r w:rsidRPr="00756037">
              <w:rPr>
                <w:rFonts w:ascii="Montserrat" w:hAnsi="Montserrat" w:cs="Arial"/>
                <w:sz w:val="18"/>
                <w:szCs w:val="18"/>
              </w:rPr>
              <w:t>RESCISION ADMINISTRATIVA DEL CONTRATO.</w:t>
            </w:r>
          </w:p>
        </w:tc>
      </w:tr>
      <w:tr w:rsidR="009C3BAE" w:rsidRPr="00756037" w14:paraId="05B13D5E" w14:textId="77777777" w:rsidTr="00AB3107">
        <w:tc>
          <w:tcPr>
            <w:tcW w:w="10080" w:type="dxa"/>
            <w:tcBorders>
              <w:top w:val="single" w:sz="6" w:space="0" w:color="auto"/>
              <w:left w:val="single" w:sz="6" w:space="0" w:color="auto"/>
              <w:bottom w:val="single" w:sz="6" w:space="0" w:color="auto"/>
              <w:right w:val="single" w:sz="6" w:space="0" w:color="auto"/>
            </w:tcBorders>
          </w:tcPr>
          <w:p w14:paraId="71D7FA7B" w14:textId="77777777" w:rsidR="009C3BAE" w:rsidRPr="00756037" w:rsidRDefault="009C3BAE" w:rsidP="005719FD">
            <w:pPr>
              <w:jc w:val="both"/>
              <w:rPr>
                <w:rFonts w:ascii="Montserrat" w:hAnsi="Montserrat" w:cs="Arial"/>
                <w:b/>
                <w:sz w:val="18"/>
                <w:szCs w:val="18"/>
                <w:lang w:eastAsia="es-ES"/>
              </w:rPr>
            </w:pPr>
          </w:p>
        </w:tc>
      </w:tr>
      <w:tr w:rsidR="009C3BAE" w:rsidRPr="00756037" w14:paraId="4457A53E"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7B8BFC36"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lastRenderedPageBreak/>
              <w:t>12.  LICENCIAS, AUTORIZACIONES Y PERMISOS.</w:t>
            </w:r>
          </w:p>
        </w:tc>
      </w:tr>
      <w:tr w:rsidR="009C3BAE" w:rsidRPr="00756037" w14:paraId="3583D26C" w14:textId="77777777" w:rsidTr="00AB3107">
        <w:tc>
          <w:tcPr>
            <w:tcW w:w="10080" w:type="dxa"/>
            <w:tcBorders>
              <w:top w:val="single" w:sz="6" w:space="0" w:color="auto"/>
              <w:left w:val="single" w:sz="6" w:space="0" w:color="auto"/>
              <w:bottom w:val="single" w:sz="6" w:space="0" w:color="auto"/>
              <w:right w:val="single" w:sz="6" w:space="0" w:color="auto"/>
            </w:tcBorders>
          </w:tcPr>
          <w:p w14:paraId="716B1EA7" w14:textId="77777777" w:rsidR="009C3BAE" w:rsidRPr="00756037" w:rsidRDefault="009C3BAE" w:rsidP="005719FD">
            <w:pPr>
              <w:jc w:val="both"/>
              <w:rPr>
                <w:rFonts w:ascii="Montserrat" w:hAnsi="Montserrat" w:cs="Arial"/>
                <w:b/>
                <w:sz w:val="18"/>
                <w:szCs w:val="18"/>
                <w:lang w:eastAsia="es-ES"/>
              </w:rPr>
            </w:pPr>
          </w:p>
        </w:tc>
      </w:tr>
      <w:tr w:rsidR="009C3BAE" w:rsidRPr="00756037" w14:paraId="4698E74D"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1D2C467D"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13.- GARANTIAS.</w:t>
            </w:r>
          </w:p>
        </w:tc>
      </w:tr>
      <w:tr w:rsidR="009C3BAE" w:rsidRPr="00756037" w14:paraId="3B8610E8"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72EE5028"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13.1.- GARANTÍA DE CUMPLIMIENTO DE OBLIGACIONES.</w:t>
            </w:r>
          </w:p>
        </w:tc>
      </w:tr>
      <w:tr w:rsidR="009C3BAE" w:rsidRPr="00756037" w14:paraId="3334E950" w14:textId="77777777" w:rsidTr="00AB3107">
        <w:tc>
          <w:tcPr>
            <w:tcW w:w="10080" w:type="dxa"/>
            <w:tcBorders>
              <w:top w:val="single" w:sz="6" w:space="0" w:color="auto"/>
              <w:left w:val="single" w:sz="6" w:space="0" w:color="auto"/>
              <w:bottom w:val="single" w:sz="6" w:space="0" w:color="auto"/>
              <w:right w:val="single" w:sz="6" w:space="0" w:color="auto"/>
            </w:tcBorders>
          </w:tcPr>
          <w:p w14:paraId="21437038" w14:textId="77777777" w:rsidR="009C3BAE" w:rsidRPr="00756037" w:rsidRDefault="009C3BAE" w:rsidP="005719FD">
            <w:pPr>
              <w:jc w:val="both"/>
              <w:rPr>
                <w:rFonts w:ascii="Montserrat" w:hAnsi="Montserrat" w:cs="Arial"/>
                <w:sz w:val="18"/>
                <w:szCs w:val="18"/>
                <w:lang w:eastAsia="es-ES"/>
              </w:rPr>
            </w:pPr>
          </w:p>
        </w:tc>
      </w:tr>
      <w:tr w:rsidR="009C3BAE" w:rsidRPr="00756037" w14:paraId="3E6C5FE2"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0FE77B28"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 xml:space="preserve">14.- TIPO DE ABASTECIMIENTO. </w:t>
            </w:r>
          </w:p>
        </w:tc>
      </w:tr>
      <w:tr w:rsidR="009C3BAE" w:rsidRPr="00756037" w14:paraId="50E8FD15" w14:textId="77777777" w:rsidTr="00AB3107">
        <w:tc>
          <w:tcPr>
            <w:tcW w:w="10080" w:type="dxa"/>
            <w:tcBorders>
              <w:top w:val="single" w:sz="6" w:space="0" w:color="auto"/>
              <w:left w:val="single" w:sz="6" w:space="0" w:color="auto"/>
              <w:bottom w:val="single" w:sz="6" w:space="0" w:color="auto"/>
              <w:right w:val="single" w:sz="6" w:space="0" w:color="auto"/>
            </w:tcBorders>
          </w:tcPr>
          <w:p w14:paraId="5EA73D56" w14:textId="77777777" w:rsidR="009C3BAE" w:rsidRPr="00756037" w:rsidRDefault="009C3BAE" w:rsidP="005719FD">
            <w:pPr>
              <w:jc w:val="both"/>
              <w:rPr>
                <w:rFonts w:ascii="Montserrat" w:hAnsi="Montserrat" w:cs="Arial"/>
                <w:sz w:val="18"/>
                <w:szCs w:val="18"/>
                <w:lang w:eastAsia="es-ES"/>
              </w:rPr>
            </w:pPr>
          </w:p>
        </w:tc>
      </w:tr>
      <w:tr w:rsidR="009C3BAE" w:rsidRPr="00756037" w14:paraId="1FAAB0CC"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1541FD9A"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 xml:space="preserve">15.- CONTRATOS. </w:t>
            </w:r>
          </w:p>
        </w:tc>
      </w:tr>
      <w:tr w:rsidR="009C3BAE" w:rsidRPr="00756037" w14:paraId="1B0CDF20" w14:textId="77777777" w:rsidTr="00AB3107">
        <w:tc>
          <w:tcPr>
            <w:tcW w:w="10080" w:type="dxa"/>
            <w:tcBorders>
              <w:top w:val="single" w:sz="6" w:space="0" w:color="auto"/>
              <w:left w:val="single" w:sz="6" w:space="0" w:color="auto"/>
              <w:bottom w:val="single" w:sz="6" w:space="0" w:color="auto"/>
              <w:right w:val="single" w:sz="6" w:space="0" w:color="auto"/>
            </w:tcBorders>
          </w:tcPr>
          <w:p w14:paraId="724D5042" w14:textId="77777777" w:rsidR="009C3BAE" w:rsidRPr="00756037" w:rsidRDefault="009C3BAE" w:rsidP="005719FD">
            <w:pPr>
              <w:jc w:val="both"/>
              <w:rPr>
                <w:rFonts w:ascii="Montserrat" w:hAnsi="Montserrat" w:cs="Arial"/>
                <w:sz w:val="18"/>
                <w:szCs w:val="18"/>
                <w:lang w:eastAsia="es-ES"/>
              </w:rPr>
            </w:pPr>
          </w:p>
        </w:tc>
      </w:tr>
      <w:tr w:rsidR="009C3BAE" w:rsidRPr="00756037" w14:paraId="2C53BF75"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57D89EDF"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16.- PENAS CONVENCIONALES.</w:t>
            </w:r>
          </w:p>
        </w:tc>
      </w:tr>
      <w:tr w:rsidR="009C3BAE" w:rsidRPr="00756037" w14:paraId="18F263F9"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23E4BB4E" w14:textId="77777777" w:rsidR="009C3BAE" w:rsidRPr="00756037" w:rsidRDefault="009C3BAE" w:rsidP="005719FD">
            <w:pPr>
              <w:jc w:val="both"/>
              <w:rPr>
                <w:rFonts w:ascii="Montserrat" w:hAnsi="Montserrat" w:cs="Arial"/>
                <w:sz w:val="18"/>
                <w:szCs w:val="18"/>
                <w:lang w:eastAsia="es-ES"/>
              </w:rPr>
            </w:pPr>
            <w:r w:rsidRPr="00756037">
              <w:rPr>
                <w:rFonts w:ascii="Montserrat" w:hAnsi="Montserrat" w:cs="Arial"/>
                <w:sz w:val="18"/>
                <w:szCs w:val="18"/>
              </w:rPr>
              <w:t>16.1.- POR ATRASO EN LA ENTREGA DE LOS BIENES ADJUDICADOS.</w:t>
            </w:r>
          </w:p>
        </w:tc>
      </w:tr>
      <w:tr w:rsidR="009C3BAE" w:rsidRPr="00756037" w14:paraId="5167DB26" w14:textId="77777777" w:rsidTr="00AB3107">
        <w:tc>
          <w:tcPr>
            <w:tcW w:w="10080" w:type="dxa"/>
            <w:tcBorders>
              <w:top w:val="single" w:sz="6" w:space="0" w:color="auto"/>
              <w:left w:val="single" w:sz="6" w:space="0" w:color="auto"/>
              <w:bottom w:val="single" w:sz="6" w:space="0" w:color="auto"/>
              <w:right w:val="single" w:sz="6" w:space="0" w:color="auto"/>
            </w:tcBorders>
          </w:tcPr>
          <w:p w14:paraId="25F2099F" w14:textId="77777777" w:rsidR="009C3BAE" w:rsidRPr="00756037" w:rsidRDefault="009C3BAE" w:rsidP="005719FD">
            <w:pPr>
              <w:jc w:val="both"/>
              <w:rPr>
                <w:rFonts w:ascii="Montserrat" w:hAnsi="Montserrat" w:cs="Arial"/>
                <w:sz w:val="18"/>
                <w:szCs w:val="18"/>
                <w:lang w:eastAsia="es-ES"/>
              </w:rPr>
            </w:pPr>
          </w:p>
        </w:tc>
      </w:tr>
      <w:tr w:rsidR="009C3BAE" w:rsidRPr="00756037" w14:paraId="2D5C4203" w14:textId="77777777" w:rsidTr="00AB3107">
        <w:trPr>
          <w:cantSplit/>
          <w:trHeight w:val="100"/>
        </w:trPr>
        <w:tc>
          <w:tcPr>
            <w:tcW w:w="10080" w:type="dxa"/>
            <w:tcBorders>
              <w:top w:val="single" w:sz="6" w:space="0" w:color="auto"/>
              <w:left w:val="single" w:sz="6" w:space="0" w:color="auto"/>
              <w:bottom w:val="single" w:sz="6" w:space="0" w:color="auto"/>
              <w:right w:val="single" w:sz="6" w:space="0" w:color="auto"/>
            </w:tcBorders>
            <w:hideMark/>
          </w:tcPr>
          <w:p w14:paraId="184F1819"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17.- ACREDITACIÓN DE ENCONTRARSE AL CORRIENTE DE SUS OBLIGACIONES FISCALES.</w:t>
            </w:r>
          </w:p>
        </w:tc>
      </w:tr>
      <w:tr w:rsidR="009C3BAE" w:rsidRPr="00756037" w14:paraId="5E6601ED" w14:textId="77777777" w:rsidTr="00AB3107">
        <w:tc>
          <w:tcPr>
            <w:tcW w:w="10080" w:type="dxa"/>
            <w:tcBorders>
              <w:top w:val="single" w:sz="6" w:space="0" w:color="auto"/>
              <w:left w:val="single" w:sz="6" w:space="0" w:color="auto"/>
              <w:bottom w:val="single" w:sz="6" w:space="0" w:color="auto"/>
              <w:right w:val="single" w:sz="6" w:space="0" w:color="auto"/>
            </w:tcBorders>
          </w:tcPr>
          <w:p w14:paraId="475D3924" w14:textId="77777777" w:rsidR="009C3BAE" w:rsidRPr="00756037" w:rsidRDefault="009C3BAE" w:rsidP="005719FD">
            <w:pPr>
              <w:jc w:val="both"/>
              <w:rPr>
                <w:rFonts w:ascii="Montserrat" w:hAnsi="Montserrat" w:cs="Arial"/>
                <w:sz w:val="18"/>
                <w:szCs w:val="18"/>
                <w:lang w:eastAsia="es-ES"/>
              </w:rPr>
            </w:pPr>
          </w:p>
        </w:tc>
      </w:tr>
      <w:tr w:rsidR="009C3BAE" w:rsidRPr="00756037" w14:paraId="59B9E8F0"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0A64D7DD"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18.- SITUACIONES NO PREVISTAS EN LA CONVOCATORIA.</w:t>
            </w:r>
          </w:p>
        </w:tc>
      </w:tr>
      <w:tr w:rsidR="009C3BAE" w:rsidRPr="00756037" w14:paraId="0911508F" w14:textId="77777777" w:rsidTr="00AB3107">
        <w:tc>
          <w:tcPr>
            <w:tcW w:w="10080" w:type="dxa"/>
            <w:tcBorders>
              <w:top w:val="single" w:sz="6" w:space="0" w:color="auto"/>
              <w:left w:val="single" w:sz="6" w:space="0" w:color="auto"/>
              <w:bottom w:val="single" w:sz="6" w:space="0" w:color="auto"/>
              <w:right w:val="single" w:sz="6" w:space="0" w:color="auto"/>
            </w:tcBorders>
          </w:tcPr>
          <w:p w14:paraId="4C2A2D1B" w14:textId="77777777" w:rsidR="009C3BAE" w:rsidRPr="00756037" w:rsidRDefault="009C3BAE" w:rsidP="005719FD">
            <w:pPr>
              <w:jc w:val="both"/>
              <w:rPr>
                <w:rFonts w:ascii="Montserrat" w:hAnsi="Montserrat" w:cs="Arial"/>
                <w:b/>
                <w:sz w:val="18"/>
                <w:szCs w:val="18"/>
                <w:lang w:eastAsia="es-ES"/>
              </w:rPr>
            </w:pPr>
          </w:p>
        </w:tc>
      </w:tr>
      <w:tr w:rsidR="009C3BAE" w:rsidRPr="00756037" w14:paraId="1F362715"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784C3911"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 xml:space="preserve">19.- </w:t>
            </w:r>
            <w:r w:rsidRPr="00756037">
              <w:rPr>
                <w:rFonts w:ascii="Montserrat" w:hAnsi="Montserrat" w:cs="Arial"/>
                <w:b/>
                <w:bCs/>
                <w:sz w:val="18"/>
                <w:szCs w:val="18"/>
              </w:rPr>
              <w:t>DOMICILIO PARA PRESENTAR EL RECURSO DE INCONFORMIDAD SOBRE LA PRESENTE CONVOCATORIA.</w:t>
            </w:r>
          </w:p>
        </w:tc>
      </w:tr>
      <w:tr w:rsidR="009C3BAE" w:rsidRPr="00756037" w14:paraId="5F864F69" w14:textId="77777777" w:rsidTr="00AB3107">
        <w:tc>
          <w:tcPr>
            <w:tcW w:w="10080" w:type="dxa"/>
            <w:tcBorders>
              <w:top w:val="single" w:sz="6" w:space="0" w:color="auto"/>
              <w:left w:val="single" w:sz="6" w:space="0" w:color="auto"/>
              <w:bottom w:val="single" w:sz="6" w:space="0" w:color="auto"/>
              <w:right w:val="single" w:sz="6" w:space="0" w:color="auto"/>
            </w:tcBorders>
          </w:tcPr>
          <w:p w14:paraId="7B86054D" w14:textId="77777777" w:rsidR="009C3BAE" w:rsidRPr="00756037" w:rsidRDefault="009C3BAE" w:rsidP="005719FD">
            <w:pPr>
              <w:jc w:val="both"/>
              <w:rPr>
                <w:rFonts w:ascii="Montserrat" w:hAnsi="Montserrat" w:cs="Arial"/>
                <w:b/>
                <w:sz w:val="18"/>
                <w:szCs w:val="18"/>
                <w:lang w:eastAsia="es-ES"/>
              </w:rPr>
            </w:pPr>
          </w:p>
        </w:tc>
      </w:tr>
      <w:tr w:rsidR="009C3BAE" w:rsidRPr="00756037" w14:paraId="4E0C2B1D" w14:textId="77777777" w:rsidTr="00AB3107">
        <w:tc>
          <w:tcPr>
            <w:tcW w:w="10080" w:type="dxa"/>
            <w:tcBorders>
              <w:top w:val="single" w:sz="6" w:space="0" w:color="auto"/>
              <w:left w:val="single" w:sz="6" w:space="0" w:color="auto"/>
              <w:bottom w:val="single" w:sz="6" w:space="0" w:color="auto"/>
              <w:right w:val="single" w:sz="6" w:space="0" w:color="auto"/>
            </w:tcBorders>
            <w:hideMark/>
          </w:tcPr>
          <w:p w14:paraId="3EA15379" w14:textId="77777777" w:rsidR="009C3BAE" w:rsidRPr="00756037" w:rsidRDefault="009C3BAE" w:rsidP="005719FD">
            <w:pPr>
              <w:jc w:val="both"/>
              <w:rPr>
                <w:rFonts w:ascii="Montserrat" w:hAnsi="Montserrat" w:cs="Arial"/>
                <w:b/>
                <w:sz w:val="18"/>
                <w:szCs w:val="18"/>
                <w:lang w:eastAsia="es-ES"/>
              </w:rPr>
            </w:pPr>
            <w:r w:rsidRPr="00756037">
              <w:rPr>
                <w:rFonts w:ascii="Montserrat" w:hAnsi="Montserrat" w:cs="Arial"/>
                <w:b/>
                <w:sz w:val="18"/>
                <w:szCs w:val="18"/>
              </w:rPr>
              <w:t>20</w:t>
            </w:r>
            <w:r w:rsidRPr="00756037">
              <w:rPr>
                <w:rFonts w:ascii="Montserrat" w:hAnsi="Montserrat" w:cs="Arial"/>
                <w:b/>
                <w:bCs/>
                <w:sz w:val="18"/>
                <w:szCs w:val="18"/>
              </w:rPr>
              <w:t>.- INFORMACION RESERVADA Y CONFIDENCIAL.</w:t>
            </w:r>
          </w:p>
        </w:tc>
      </w:tr>
      <w:tr w:rsidR="009C3BAE" w:rsidRPr="00756037" w14:paraId="55C864E9" w14:textId="77777777" w:rsidTr="00AB3107">
        <w:tc>
          <w:tcPr>
            <w:tcW w:w="10080" w:type="dxa"/>
            <w:tcBorders>
              <w:top w:val="single" w:sz="6" w:space="0" w:color="auto"/>
              <w:left w:val="single" w:sz="6" w:space="0" w:color="auto"/>
              <w:bottom w:val="single" w:sz="6" w:space="0" w:color="auto"/>
              <w:right w:val="single" w:sz="6" w:space="0" w:color="auto"/>
            </w:tcBorders>
          </w:tcPr>
          <w:p w14:paraId="43DECF6D" w14:textId="77777777" w:rsidR="009C3BAE" w:rsidRPr="00756037" w:rsidRDefault="009C3BAE" w:rsidP="005719FD">
            <w:pPr>
              <w:jc w:val="both"/>
              <w:rPr>
                <w:rFonts w:ascii="Montserrat" w:hAnsi="Montserrat" w:cs="Arial"/>
                <w:b/>
                <w:sz w:val="18"/>
                <w:szCs w:val="18"/>
                <w:lang w:eastAsia="es-ES"/>
              </w:rPr>
            </w:pPr>
          </w:p>
        </w:tc>
      </w:tr>
    </w:tbl>
    <w:p w14:paraId="03D41018" w14:textId="77777777" w:rsidR="009C3BAE" w:rsidRPr="00756037" w:rsidRDefault="009C3BAE" w:rsidP="005719FD">
      <w:pPr>
        <w:jc w:val="both"/>
        <w:rPr>
          <w:rFonts w:ascii="Montserrat" w:hAnsi="Montserrat" w:cs="Arial"/>
          <w:b/>
          <w:sz w:val="20"/>
        </w:rPr>
      </w:pPr>
    </w:p>
    <w:p w14:paraId="797A2D33" w14:textId="77777777" w:rsidR="009C3BAE" w:rsidRPr="00756037" w:rsidRDefault="009C3BAE" w:rsidP="005719FD">
      <w:pPr>
        <w:jc w:val="both"/>
        <w:rPr>
          <w:rFonts w:ascii="Montserrat" w:hAnsi="Montserrat" w:cs="Arial"/>
          <w:b/>
          <w:sz w:val="20"/>
        </w:rPr>
      </w:pPr>
    </w:p>
    <w:p w14:paraId="5F24FE7A" w14:textId="77777777" w:rsidR="009C3BAE" w:rsidRPr="00756037" w:rsidRDefault="009C3BAE" w:rsidP="005719FD">
      <w:pPr>
        <w:jc w:val="both"/>
        <w:rPr>
          <w:rFonts w:ascii="Montserrat" w:hAnsi="Montserrat" w:cs="Arial"/>
          <w:b/>
          <w:sz w:val="20"/>
        </w:rPr>
      </w:pPr>
    </w:p>
    <w:p w14:paraId="29437F64" w14:textId="77777777" w:rsidR="009C3BAE" w:rsidRPr="00756037" w:rsidRDefault="009C3BAE" w:rsidP="005719FD">
      <w:pPr>
        <w:jc w:val="both"/>
        <w:rPr>
          <w:rFonts w:ascii="Montserrat" w:hAnsi="Montserrat" w:cs="Arial"/>
          <w:b/>
          <w:sz w:val="20"/>
        </w:rPr>
      </w:pPr>
    </w:p>
    <w:p w14:paraId="1D7AD67A" w14:textId="77777777" w:rsidR="002E6994" w:rsidRPr="00756037" w:rsidRDefault="002E6994" w:rsidP="005719FD">
      <w:pPr>
        <w:jc w:val="center"/>
        <w:rPr>
          <w:rFonts w:ascii="Montserrat" w:hAnsi="Montserrat" w:cs="Arial"/>
          <w:b/>
          <w:sz w:val="20"/>
        </w:rPr>
      </w:pPr>
    </w:p>
    <w:p w14:paraId="0C82D42D" w14:textId="77777777" w:rsidR="002E6994" w:rsidRPr="00756037" w:rsidRDefault="002E6994" w:rsidP="005719FD">
      <w:pPr>
        <w:jc w:val="center"/>
        <w:rPr>
          <w:rFonts w:ascii="Montserrat" w:hAnsi="Montserrat" w:cs="Arial"/>
          <w:b/>
          <w:sz w:val="20"/>
        </w:rPr>
      </w:pPr>
    </w:p>
    <w:p w14:paraId="12126B43" w14:textId="77777777" w:rsidR="002E6994" w:rsidRPr="00756037" w:rsidRDefault="002E6994" w:rsidP="005719FD">
      <w:pPr>
        <w:jc w:val="center"/>
        <w:rPr>
          <w:rFonts w:ascii="Montserrat" w:hAnsi="Montserrat" w:cs="Arial"/>
          <w:b/>
          <w:sz w:val="20"/>
        </w:rPr>
      </w:pPr>
    </w:p>
    <w:p w14:paraId="67A9A38F" w14:textId="77777777" w:rsidR="002E6994" w:rsidRPr="00756037" w:rsidRDefault="002E6994" w:rsidP="005719FD">
      <w:pPr>
        <w:jc w:val="center"/>
        <w:rPr>
          <w:rFonts w:ascii="Montserrat" w:hAnsi="Montserrat" w:cs="Arial"/>
          <w:b/>
          <w:sz w:val="20"/>
        </w:rPr>
      </w:pPr>
    </w:p>
    <w:p w14:paraId="71F483F5" w14:textId="77777777" w:rsidR="002E6994" w:rsidRPr="00756037" w:rsidRDefault="002E6994" w:rsidP="005719FD">
      <w:pPr>
        <w:jc w:val="center"/>
        <w:rPr>
          <w:rFonts w:ascii="Montserrat" w:hAnsi="Montserrat" w:cs="Arial"/>
          <w:b/>
          <w:sz w:val="20"/>
        </w:rPr>
      </w:pPr>
    </w:p>
    <w:p w14:paraId="4C773421" w14:textId="77777777" w:rsidR="002E6994" w:rsidRPr="00756037" w:rsidRDefault="002E6994" w:rsidP="005719FD">
      <w:pPr>
        <w:jc w:val="center"/>
        <w:rPr>
          <w:rFonts w:ascii="Montserrat" w:hAnsi="Montserrat" w:cs="Arial"/>
          <w:b/>
          <w:sz w:val="20"/>
        </w:rPr>
      </w:pPr>
    </w:p>
    <w:p w14:paraId="1417C602" w14:textId="77777777" w:rsidR="002E6994" w:rsidRPr="00756037" w:rsidRDefault="002E6994" w:rsidP="005719FD">
      <w:pPr>
        <w:jc w:val="center"/>
        <w:rPr>
          <w:rFonts w:ascii="Montserrat" w:hAnsi="Montserrat" w:cs="Arial"/>
          <w:b/>
          <w:sz w:val="20"/>
        </w:rPr>
      </w:pPr>
    </w:p>
    <w:p w14:paraId="6F140368" w14:textId="77777777" w:rsidR="002E6994" w:rsidRPr="00756037" w:rsidRDefault="002E6994" w:rsidP="005719FD">
      <w:pPr>
        <w:jc w:val="center"/>
        <w:rPr>
          <w:rFonts w:ascii="Montserrat" w:hAnsi="Montserrat" w:cs="Arial"/>
          <w:b/>
          <w:sz w:val="20"/>
        </w:rPr>
      </w:pPr>
    </w:p>
    <w:p w14:paraId="6DD38DF6" w14:textId="77777777" w:rsidR="002E6994" w:rsidRPr="00756037" w:rsidRDefault="002E6994" w:rsidP="005719FD">
      <w:pPr>
        <w:jc w:val="center"/>
        <w:rPr>
          <w:rFonts w:ascii="Montserrat" w:hAnsi="Montserrat" w:cs="Arial"/>
          <w:b/>
          <w:sz w:val="20"/>
        </w:rPr>
      </w:pPr>
    </w:p>
    <w:p w14:paraId="67FA06D5" w14:textId="77777777" w:rsidR="002E6994" w:rsidRPr="00756037" w:rsidRDefault="002E6994" w:rsidP="005719FD">
      <w:pPr>
        <w:jc w:val="center"/>
        <w:rPr>
          <w:rFonts w:ascii="Montserrat" w:hAnsi="Montserrat" w:cs="Arial"/>
          <w:b/>
          <w:sz w:val="20"/>
        </w:rPr>
      </w:pPr>
    </w:p>
    <w:p w14:paraId="7DE50BF1" w14:textId="77777777" w:rsidR="002E6994" w:rsidRPr="00756037" w:rsidRDefault="002E6994" w:rsidP="005719FD">
      <w:pPr>
        <w:jc w:val="center"/>
        <w:rPr>
          <w:rFonts w:ascii="Montserrat" w:hAnsi="Montserrat" w:cs="Arial"/>
          <w:b/>
          <w:sz w:val="20"/>
        </w:rPr>
      </w:pPr>
    </w:p>
    <w:p w14:paraId="57081256" w14:textId="77777777" w:rsidR="002E6994" w:rsidRPr="00756037" w:rsidRDefault="002E6994" w:rsidP="005719FD">
      <w:pPr>
        <w:jc w:val="center"/>
        <w:rPr>
          <w:rFonts w:ascii="Montserrat" w:hAnsi="Montserrat" w:cs="Arial"/>
          <w:b/>
          <w:sz w:val="20"/>
        </w:rPr>
      </w:pPr>
    </w:p>
    <w:p w14:paraId="6BB45BC2" w14:textId="77777777" w:rsidR="002E6994" w:rsidRPr="00756037" w:rsidRDefault="002E6994" w:rsidP="005719FD">
      <w:pPr>
        <w:jc w:val="center"/>
        <w:rPr>
          <w:rFonts w:ascii="Montserrat" w:hAnsi="Montserrat" w:cs="Arial"/>
          <w:b/>
          <w:sz w:val="20"/>
        </w:rPr>
      </w:pPr>
    </w:p>
    <w:p w14:paraId="01311E9C" w14:textId="77777777" w:rsidR="002E6994" w:rsidRPr="00756037" w:rsidRDefault="002E6994" w:rsidP="005719FD">
      <w:pPr>
        <w:jc w:val="center"/>
        <w:rPr>
          <w:rFonts w:ascii="Montserrat" w:hAnsi="Montserrat" w:cs="Arial"/>
          <w:b/>
          <w:sz w:val="20"/>
        </w:rPr>
      </w:pPr>
    </w:p>
    <w:p w14:paraId="54700756" w14:textId="77777777" w:rsidR="002E6994" w:rsidRPr="00756037" w:rsidRDefault="002E6994" w:rsidP="005719FD">
      <w:pPr>
        <w:jc w:val="center"/>
        <w:rPr>
          <w:rFonts w:ascii="Montserrat" w:hAnsi="Montserrat" w:cs="Arial"/>
          <w:b/>
          <w:sz w:val="20"/>
        </w:rPr>
      </w:pPr>
    </w:p>
    <w:p w14:paraId="68D63EB7" w14:textId="77777777" w:rsidR="009C3BAE" w:rsidRPr="00756037" w:rsidRDefault="009C3BAE" w:rsidP="005719FD">
      <w:pPr>
        <w:jc w:val="center"/>
        <w:rPr>
          <w:rFonts w:ascii="Montserrat" w:hAnsi="Montserrat" w:cs="Arial"/>
          <w:b/>
          <w:sz w:val="20"/>
        </w:rPr>
      </w:pPr>
    </w:p>
    <w:p w14:paraId="7E30DAED" w14:textId="77777777" w:rsidR="009C3BAE" w:rsidRPr="00756037" w:rsidRDefault="009C3BAE" w:rsidP="005719FD">
      <w:pPr>
        <w:jc w:val="center"/>
        <w:rPr>
          <w:rFonts w:ascii="Montserrat" w:hAnsi="Montserrat" w:cs="Arial"/>
          <w:b/>
          <w:sz w:val="20"/>
        </w:rPr>
      </w:pPr>
    </w:p>
    <w:p w14:paraId="334BBE3E" w14:textId="77777777" w:rsidR="009C3BAE" w:rsidRPr="00756037" w:rsidRDefault="009C3BAE" w:rsidP="005719FD">
      <w:pPr>
        <w:jc w:val="center"/>
        <w:rPr>
          <w:rFonts w:ascii="Montserrat" w:hAnsi="Montserrat" w:cs="Arial"/>
          <w:b/>
          <w:sz w:val="20"/>
        </w:rPr>
      </w:pPr>
    </w:p>
    <w:p w14:paraId="7BCE2C02" w14:textId="77777777" w:rsidR="002E6994" w:rsidRPr="00756037" w:rsidRDefault="002E6994" w:rsidP="005719FD">
      <w:pPr>
        <w:jc w:val="center"/>
        <w:rPr>
          <w:rFonts w:ascii="Montserrat" w:hAnsi="Montserrat" w:cs="Arial"/>
          <w:b/>
          <w:sz w:val="20"/>
        </w:rPr>
      </w:pPr>
    </w:p>
    <w:p w14:paraId="2F7B409D" w14:textId="77777777" w:rsidR="00A34713" w:rsidRPr="00756037" w:rsidRDefault="00A34713" w:rsidP="005719FD">
      <w:pPr>
        <w:spacing w:after="240"/>
        <w:jc w:val="center"/>
        <w:rPr>
          <w:rFonts w:ascii="Montserrat" w:hAnsi="Montserrat" w:cs="Arial"/>
          <w:b/>
          <w:sz w:val="20"/>
        </w:rPr>
      </w:pPr>
    </w:p>
    <w:p w14:paraId="266A927D" w14:textId="77777777" w:rsidR="00A34713" w:rsidRPr="00756037" w:rsidRDefault="00A34713" w:rsidP="005719FD">
      <w:pPr>
        <w:spacing w:after="240"/>
        <w:jc w:val="center"/>
        <w:rPr>
          <w:rFonts w:ascii="Montserrat" w:hAnsi="Montserrat" w:cs="Arial"/>
          <w:b/>
          <w:sz w:val="20"/>
        </w:rPr>
      </w:pPr>
    </w:p>
    <w:p w14:paraId="61829BE0" w14:textId="77777777" w:rsidR="00A34713" w:rsidRPr="00756037" w:rsidRDefault="00A34713" w:rsidP="005719FD">
      <w:pPr>
        <w:spacing w:after="240"/>
        <w:jc w:val="center"/>
        <w:rPr>
          <w:rFonts w:ascii="Montserrat" w:hAnsi="Montserrat" w:cs="Arial"/>
          <w:b/>
          <w:sz w:val="20"/>
        </w:rPr>
      </w:pPr>
    </w:p>
    <w:p w14:paraId="6AA2D1BD" w14:textId="77777777" w:rsidR="00A34713" w:rsidRPr="00756037" w:rsidRDefault="00A34713" w:rsidP="005719FD">
      <w:pPr>
        <w:spacing w:after="240"/>
        <w:jc w:val="center"/>
        <w:rPr>
          <w:rFonts w:ascii="Montserrat" w:hAnsi="Montserrat" w:cs="Arial"/>
          <w:b/>
          <w:sz w:val="20"/>
        </w:rPr>
      </w:pPr>
    </w:p>
    <w:p w14:paraId="0355390C" w14:textId="77777777" w:rsidR="002E6994" w:rsidRPr="00756037" w:rsidRDefault="002E6994" w:rsidP="005719FD">
      <w:pPr>
        <w:spacing w:after="240"/>
        <w:jc w:val="center"/>
        <w:rPr>
          <w:rFonts w:ascii="Montserrat" w:hAnsi="Montserrat" w:cs="Arial"/>
          <w:b/>
          <w:sz w:val="20"/>
        </w:rPr>
      </w:pPr>
    </w:p>
    <w:p w14:paraId="777A3EB9" w14:textId="77777777" w:rsidR="002E6994" w:rsidRPr="00756037" w:rsidRDefault="002E6994" w:rsidP="005719FD">
      <w:pPr>
        <w:spacing w:after="240"/>
        <w:jc w:val="center"/>
        <w:rPr>
          <w:rFonts w:ascii="Montserrat" w:hAnsi="Montserrat" w:cs="Arial"/>
          <w:b/>
          <w:sz w:val="20"/>
        </w:rPr>
      </w:pPr>
      <w:r w:rsidRPr="00756037">
        <w:rPr>
          <w:rFonts w:ascii="Montserrat" w:hAnsi="Montserrat" w:cs="Arial"/>
          <w:b/>
          <w:sz w:val="20"/>
        </w:rPr>
        <w:t>PRESENTACIÓN</w:t>
      </w:r>
    </w:p>
    <w:p w14:paraId="27C53659"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ab/>
      </w:r>
      <w:r w:rsidRPr="00756037">
        <w:rPr>
          <w:rFonts w:ascii="Montserrat" w:hAnsi="Montserrat" w:cs="Arial"/>
          <w:sz w:val="20"/>
        </w:rPr>
        <w:tab/>
      </w:r>
    </w:p>
    <w:p w14:paraId="53C2B78B" w14:textId="77777777" w:rsidR="00F110EC" w:rsidRPr="00756037" w:rsidRDefault="002E6994" w:rsidP="005719FD">
      <w:pPr>
        <w:spacing w:after="240"/>
        <w:jc w:val="both"/>
        <w:rPr>
          <w:rFonts w:ascii="Montserrat" w:hAnsi="Montserrat" w:cs="Arial"/>
          <w:b/>
          <w:sz w:val="20"/>
        </w:rPr>
      </w:pPr>
      <w:r w:rsidRPr="00756037">
        <w:rPr>
          <w:rFonts w:ascii="Montserrat" w:hAnsi="Montserrat" w:cs="Arial"/>
          <w:b/>
          <w:sz w:val="20"/>
        </w:rPr>
        <w:t>C. Proveedores de Servicio de Lectura de Dosímetros.</w:t>
      </w:r>
    </w:p>
    <w:p w14:paraId="700826B6" w14:textId="4E25CB55" w:rsidR="00F110EC" w:rsidRPr="00756037" w:rsidRDefault="002E6994" w:rsidP="005719FD">
      <w:pPr>
        <w:spacing w:after="240"/>
        <w:jc w:val="both"/>
        <w:rPr>
          <w:rFonts w:ascii="Montserrat" w:hAnsi="Montserrat" w:cs="Arial"/>
          <w:bCs/>
          <w:sz w:val="20"/>
        </w:rPr>
      </w:pPr>
      <w:r w:rsidRPr="00756037">
        <w:rPr>
          <w:rFonts w:ascii="Montserrat" w:hAnsi="Montserrat" w:cs="Arial"/>
          <w:sz w:val="20"/>
        </w:rPr>
        <w:t>Con fundamento</w:t>
      </w:r>
      <w:r w:rsidR="00F110EC" w:rsidRPr="00756037">
        <w:rPr>
          <w:rFonts w:ascii="Montserrat" w:hAnsi="Montserrat" w:cs="Arial"/>
          <w:sz w:val="20"/>
        </w:rPr>
        <w:t xml:space="preserve"> en los artículos 26 fracción </w:t>
      </w:r>
      <w:r w:rsidRPr="00756037">
        <w:rPr>
          <w:rFonts w:ascii="Montserrat" w:hAnsi="Montserrat" w:cs="Arial"/>
          <w:sz w:val="20"/>
        </w:rPr>
        <w:t xml:space="preserve">II, 26 Bis fracción II,  42 párrafo primero, 45, 47 y 48 de la Ley de Adquisiciones,  Arrendamientos y </w:t>
      </w:r>
      <w:r w:rsidR="00A35DCA" w:rsidRPr="00756037">
        <w:rPr>
          <w:rFonts w:ascii="Montserrat" w:hAnsi="Montserrat" w:cs="Arial"/>
          <w:sz w:val="20"/>
        </w:rPr>
        <w:t xml:space="preserve">Servicios del Sector Público, </w:t>
      </w:r>
      <w:r w:rsidRPr="00756037">
        <w:rPr>
          <w:rFonts w:ascii="Montserrat" w:hAnsi="Montserrat" w:cs="Arial"/>
          <w:sz w:val="20"/>
        </w:rPr>
        <w:t xml:space="preserve">solicito a usted(es) propuestas para la contratación del </w:t>
      </w:r>
      <w:r w:rsidRPr="00756037">
        <w:rPr>
          <w:rFonts w:ascii="Montserrat" w:hAnsi="Montserrat" w:cs="Arial"/>
          <w:b/>
          <w:sz w:val="20"/>
        </w:rPr>
        <w:t xml:space="preserve">Servicio de </w:t>
      </w:r>
      <w:r w:rsidR="009E7120" w:rsidRPr="00756037">
        <w:rPr>
          <w:rFonts w:ascii="Montserrat" w:hAnsi="Montserrat" w:cs="Arial"/>
          <w:b/>
          <w:sz w:val="20"/>
        </w:rPr>
        <w:t>Dosimetría Personal</w:t>
      </w:r>
      <w:r w:rsidRPr="00756037">
        <w:rPr>
          <w:rFonts w:ascii="Montserrat" w:hAnsi="Montserrat" w:cs="Arial"/>
          <w:b/>
          <w:sz w:val="20"/>
        </w:rPr>
        <w:t xml:space="preserve"> </w:t>
      </w:r>
      <w:r w:rsidRPr="00756037">
        <w:rPr>
          <w:rFonts w:ascii="Montserrat" w:hAnsi="Montserrat" w:cs="Arial"/>
          <w:sz w:val="20"/>
        </w:rPr>
        <w:t xml:space="preserve">que se incluye en la </w:t>
      </w:r>
      <w:r w:rsidR="00F110EC" w:rsidRPr="00756037">
        <w:rPr>
          <w:rFonts w:ascii="Montserrat" w:hAnsi="Montserrat" w:cs="Arial"/>
          <w:b/>
          <w:bCs/>
          <w:sz w:val="20"/>
        </w:rPr>
        <w:t xml:space="preserve">Invitación a Cuando Menos Tres Personas número de Expediente </w:t>
      </w:r>
      <w:r w:rsidR="00F97345" w:rsidRPr="00756037">
        <w:rPr>
          <w:rFonts w:ascii="Montserrat" w:hAnsi="Montserrat" w:cs="Arial"/>
          <w:b/>
          <w:bCs/>
          <w:sz w:val="20"/>
        </w:rPr>
        <w:t>E-2024-00106347</w:t>
      </w:r>
      <w:r w:rsidRPr="00756037">
        <w:rPr>
          <w:rFonts w:ascii="Montserrat" w:hAnsi="Montserrat"/>
          <w:b/>
          <w:color w:val="333333"/>
          <w:sz w:val="20"/>
        </w:rPr>
        <w:t>,</w:t>
      </w:r>
      <w:r w:rsidRPr="00756037">
        <w:rPr>
          <w:rFonts w:ascii="Montserrat" w:hAnsi="Montserrat" w:cs="Arial"/>
          <w:sz w:val="20"/>
        </w:rPr>
        <w:t xml:space="preserve"> mismo que se enlista en el </w:t>
      </w:r>
      <w:r w:rsidRPr="00756037">
        <w:rPr>
          <w:rFonts w:ascii="Montserrat" w:hAnsi="Montserrat" w:cs="Arial"/>
          <w:b/>
          <w:bCs/>
          <w:sz w:val="20"/>
        </w:rPr>
        <w:t>anexo  1 (uno)</w:t>
      </w:r>
      <w:r w:rsidRPr="00756037">
        <w:rPr>
          <w:rFonts w:ascii="Montserrat" w:hAnsi="Montserrat" w:cs="Arial"/>
          <w:sz w:val="20"/>
        </w:rPr>
        <w:t xml:space="preserve">, y </w:t>
      </w:r>
      <w:r w:rsidRPr="00756037">
        <w:rPr>
          <w:rFonts w:ascii="Montserrat" w:hAnsi="Montserrat" w:cs="Arial"/>
          <w:bCs/>
          <w:sz w:val="20"/>
        </w:rPr>
        <w:t xml:space="preserve"> que deberán enviar a través del Sistema de Compras Gubernamentales denominado CompraNet cubriendo los siguientes requisitos:</w:t>
      </w:r>
    </w:p>
    <w:p w14:paraId="03C1FE72" w14:textId="43A773FD" w:rsidR="002E6994" w:rsidRPr="00756037" w:rsidRDefault="002E6994" w:rsidP="005719FD">
      <w:pPr>
        <w:tabs>
          <w:tab w:val="left" w:pos="-284"/>
          <w:tab w:val="left" w:pos="9498"/>
          <w:tab w:val="left" w:pos="10164"/>
          <w:tab w:val="left" w:pos="10884"/>
          <w:tab w:val="left" w:pos="11604"/>
          <w:tab w:val="left" w:pos="12324"/>
          <w:tab w:val="left" w:pos="13044"/>
          <w:tab w:val="left" w:pos="13764"/>
          <w:tab w:val="left" w:pos="14484"/>
        </w:tabs>
        <w:spacing w:after="240"/>
        <w:jc w:val="both"/>
        <w:rPr>
          <w:rFonts w:ascii="Montserrat" w:hAnsi="Montserrat" w:cs="Arial"/>
          <w:bCs/>
          <w:sz w:val="20"/>
        </w:rPr>
      </w:pPr>
      <w:r w:rsidRPr="00756037">
        <w:rPr>
          <w:rFonts w:ascii="Montserrat" w:hAnsi="Montserrat" w:cs="Arial"/>
          <w:bCs/>
          <w:sz w:val="20"/>
        </w:rPr>
        <w:t>El presupuesto definitivo a ejercer está sujeto a la aprobación del Presupuesto de Egresos de la Federación para el ejercicio fiscal 202</w:t>
      </w:r>
      <w:r w:rsidR="00F97345" w:rsidRPr="00756037">
        <w:rPr>
          <w:rFonts w:ascii="Montserrat" w:hAnsi="Montserrat" w:cs="Arial"/>
          <w:bCs/>
          <w:sz w:val="20"/>
        </w:rPr>
        <w:t>5</w:t>
      </w:r>
      <w:r w:rsidRPr="00756037">
        <w:rPr>
          <w:rFonts w:ascii="Montserrat" w:hAnsi="Montserrat" w:cs="Arial"/>
          <w:bCs/>
          <w:sz w:val="20"/>
        </w:rPr>
        <w:t xml:space="preserve"> por parte de la H. Cámara de Diputados del Congreso de la Unión, por lo que el cumplimiento de las obligaciones de esta contratación queda sujeta para fines de ejecución y pago de la disponibilidad presupuestaria con la que cuente el Instituto Mexicano del Seguro Social, conforme al Presupuesto de Egresos de la Federación que para el ejercicio fiscal 202</w:t>
      </w:r>
      <w:r w:rsidR="00F97345" w:rsidRPr="00756037">
        <w:rPr>
          <w:rFonts w:ascii="Montserrat" w:hAnsi="Montserrat" w:cs="Arial"/>
          <w:bCs/>
          <w:sz w:val="20"/>
        </w:rPr>
        <w:t>5</w:t>
      </w:r>
      <w:r w:rsidRPr="00756037">
        <w:rPr>
          <w:rFonts w:ascii="Montserrat" w:hAnsi="Montserrat" w:cs="Arial"/>
          <w:bCs/>
          <w:sz w:val="20"/>
        </w:rPr>
        <w:t xml:space="preserve"> se apruebe, sin responsabilidad alguna para el Instituto Mexicano del Seguro Social.</w:t>
      </w:r>
    </w:p>
    <w:p w14:paraId="444B054D" w14:textId="42A0F4B9" w:rsidR="002E6994" w:rsidRPr="00756037" w:rsidRDefault="002E6994" w:rsidP="005719FD">
      <w:pPr>
        <w:tabs>
          <w:tab w:val="left" w:pos="-284"/>
          <w:tab w:val="left" w:pos="9498"/>
          <w:tab w:val="left" w:pos="10164"/>
          <w:tab w:val="left" w:pos="10884"/>
          <w:tab w:val="left" w:pos="11604"/>
          <w:tab w:val="left" w:pos="12324"/>
          <w:tab w:val="left" w:pos="13044"/>
          <w:tab w:val="left" w:pos="13764"/>
          <w:tab w:val="left" w:pos="14484"/>
        </w:tabs>
        <w:spacing w:after="240"/>
        <w:jc w:val="both"/>
        <w:rPr>
          <w:rFonts w:ascii="Montserrat" w:hAnsi="Montserrat" w:cs="Arial"/>
          <w:bCs/>
          <w:sz w:val="20"/>
        </w:rPr>
      </w:pPr>
      <w:r w:rsidRPr="00756037">
        <w:rPr>
          <w:rFonts w:ascii="Montserrat" w:hAnsi="Montserrat" w:cs="Arial"/>
          <w:bCs/>
          <w:sz w:val="20"/>
        </w:rPr>
        <w:t xml:space="preserve">El contravenir esta disposición será responsabilidad directa del </w:t>
      </w:r>
      <w:r w:rsidR="00755409" w:rsidRPr="00756037">
        <w:rPr>
          <w:rFonts w:ascii="Montserrat" w:hAnsi="Montserrat" w:cs="Arial"/>
          <w:bCs/>
          <w:sz w:val="20"/>
        </w:rPr>
        <w:t>Administrador de Contrato con apoyo con el de los auxiliares de contrato</w:t>
      </w:r>
      <w:r w:rsidRPr="00756037">
        <w:rPr>
          <w:rFonts w:ascii="Montserrat" w:hAnsi="Montserrat" w:cs="Arial"/>
          <w:bCs/>
          <w:sz w:val="20"/>
        </w:rPr>
        <w:t xml:space="preserve"> en los casos en que el Instituto afronte compromisos superiores al presupuesto autorizado de acuerdo con lo mencionado en este párrafo y en cumplimiento a lo que establece la Norma Presupuestaria del IMSS, en sus numerales 7.2, 7.2.1, 7.2.4 y 7.2.5.</w:t>
      </w:r>
    </w:p>
    <w:p w14:paraId="006300D8" w14:textId="57A64C9B" w:rsidR="00495876" w:rsidRPr="00756037" w:rsidRDefault="00495876" w:rsidP="005719FD">
      <w:pPr>
        <w:tabs>
          <w:tab w:val="left" w:pos="-284"/>
          <w:tab w:val="left" w:pos="9498"/>
          <w:tab w:val="left" w:pos="10164"/>
          <w:tab w:val="left" w:pos="10884"/>
          <w:tab w:val="left" w:pos="11604"/>
          <w:tab w:val="left" w:pos="12324"/>
          <w:tab w:val="left" w:pos="13044"/>
          <w:tab w:val="left" w:pos="13764"/>
          <w:tab w:val="left" w:pos="14484"/>
        </w:tabs>
        <w:spacing w:after="240"/>
        <w:jc w:val="both"/>
        <w:rPr>
          <w:rFonts w:ascii="Montserrat" w:hAnsi="Montserrat" w:cs="Arial"/>
          <w:bCs/>
          <w:sz w:val="20"/>
        </w:rPr>
      </w:pPr>
      <w:r w:rsidRPr="00756037">
        <w:rPr>
          <w:rFonts w:ascii="Montserrat" w:hAnsi="Montserrat" w:cs="Arial"/>
          <w:bCs/>
          <w:sz w:val="20"/>
        </w:rPr>
        <w:t>Es responsabilidad del Administrador del contrato el seguimiento en los términos y condiciones bajo los cuales se están contratando los servicios, por lo que corresponde el seguimiento al avance físico y financiero del contrato.</w:t>
      </w:r>
    </w:p>
    <w:p w14:paraId="4BA89FE2" w14:textId="77777777" w:rsidR="002E6994" w:rsidRPr="00756037" w:rsidRDefault="002E6994" w:rsidP="005719FD">
      <w:pPr>
        <w:spacing w:after="240"/>
        <w:jc w:val="both"/>
        <w:rPr>
          <w:rFonts w:ascii="Montserrat" w:hAnsi="Montserrat" w:cs="Arial"/>
          <w:b/>
          <w:bCs/>
          <w:sz w:val="20"/>
        </w:rPr>
      </w:pPr>
      <w:r w:rsidRPr="00756037">
        <w:rPr>
          <w:rFonts w:ascii="Montserrat" w:hAnsi="Montserrat" w:cs="Arial"/>
          <w:b/>
          <w:bCs/>
          <w:sz w:val="20"/>
        </w:rPr>
        <w:t>1.- ACREDITACIÓN DE LA EXISTENCIA Y PERSONALIDAD JURÍDICA DEL LICITANTE.</w:t>
      </w:r>
    </w:p>
    <w:p w14:paraId="1F0A8C1A" w14:textId="77777777" w:rsidR="002E6994" w:rsidRPr="00756037" w:rsidRDefault="002E6994" w:rsidP="005719FD">
      <w:pPr>
        <w:spacing w:after="240"/>
        <w:jc w:val="both"/>
        <w:rPr>
          <w:rFonts w:ascii="Montserrat" w:hAnsi="Montserrat" w:cs="Arial"/>
          <w:b/>
          <w:sz w:val="20"/>
        </w:rPr>
      </w:pPr>
      <w:r w:rsidRPr="00756037">
        <w:rPr>
          <w:rFonts w:ascii="Montserrat" w:hAnsi="Montserrat" w:cs="Arial"/>
          <w:b/>
          <w:sz w:val="20"/>
        </w:rPr>
        <w:t xml:space="preserve"> Para el Acto de presentación y apertura de proposiciones.</w:t>
      </w:r>
    </w:p>
    <w:p w14:paraId="72AD839B" w14:textId="77777777" w:rsidR="002E6994" w:rsidRPr="00756037" w:rsidRDefault="002E6994" w:rsidP="005719FD">
      <w:pPr>
        <w:spacing w:after="240"/>
        <w:jc w:val="both"/>
        <w:rPr>
          <w:rFonts w:ascii="Montserrat" w:hAnsi="Montserrat" w:cs="Arial"/>
          <w:color w:val="0000FF"/>
          <w:sz w:val="20"/>
        </w:rPr>
      </w:pPr>
      <w:r w:rsidRPr="00756037">
        <w:rPr>
          <w:rFonts w:ascii="Montserrat" w:hAnsi="Montserrat" w:cs="Arial"/>
          <w:sz w:val="20"/>
        </w:rPr>
        <w:t xml:space="preserve">Los licitantes acreditarán su personalidad en el acto de presentación y apertura de propuestas, entregando un escrito en formato libre membretado por la empresa y firmado por el representante legal en el que su firmante manifieste, bajo protesta de decir verdad, que cuenta con facultades suficientes para comprometerse por sí o por su representada, </w:t>
      </w:r>
      <w:r w:rsidRPr="00756037">
        <w:rPr>
          <w:rFonts w:ascii="Montserrat" w:hAnsi="Montserrat" w:cs="Arial"/>
          <w:bCs/>
          <w:sz w:val="20"/>
        </w:rPr>
        <w:t>sin que resulte necesario acreditar su personalidad jurídica.</w:t>
      </w:r>
      <w:r w:rsidRPr="00756037">
        <w:rPr>
          <w:rFonts w:ascii="Montserrat" w:hAnsi="Montserrat" w:cs="Arial"/>
          <w:color w:val="0000FF"/>
          <w:sz w:val="20"/>
        </w:rPr>
        <w:tab/>
      </w:r>
    </w:p>
    <w:p w14:paraId="059EBA10" w14:textId="77777777" w:rsidR="002E6994" w:rsidRPr="00756037" w:rsidRDefault="002E6994" w:rsidP="005719FD">
      <w:pPr>
        <w:spacing w:after="240"/>
        <w:jc w:val="both"/>
        <w:rPr>
          <w:rFonts w:ascii="Montserrat" w:hAnsi="Montserrat" w:cs="Arial"/>
          <w:b/>
          <w:sz w:val="20"/>
        </w:rPr>
      </w:pPr>
      <w:r w:rsidRPr="00756037">
        <w:rPr>
          <w:rFonts w:ascii="Montserrat" w:hAnsi="Montserrat" w:cs="Arial"/>
          <w:b/>
          <w:sz w:val="20"/>
        </w:rPr>
        <w:t>Para la suscripción de proposiciones.</w:t>
      </w:r>
    </w:p>
    <w:p w14:paraId="3554A8E4"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w:t>
      </w:r>
      <w:r w:rsidRPr="00756037">
        <w:rPr>
          <w:rFonts w:ascii="Montserrat" w:hAnsi="Montserrat" w:cs="Arial"/>
          <w:sz w:val="20"/>
        </w:rPr>
        <w:lastRenderedPageBreak/>
        <w:t xml:space="preserve">conformidad al </w:t>
      </w:r>
      <w:r w:rsidRPr="00756037">
        <w:rPr>
          <w:rFonts w:ascii="Montserrat" w:hAnsi="Montserrat"/>
          <w:sz w:val="20"/>
        </w:rPr>
        <w:t xml:space="preserve">artículo </w:t>
      </w:r>
      <w:r w:rsidRPr="00756037">
        <w:rPr>
          <w:rFonts w:ascii="Montserrat" w:hAnsi="Montserrat"/>
          <w:b/>
          <w:sz w:val="20"/>
        </w:rPr>
        <w:t>29</w:t>
      </w:r>
      <w:r w:rsidRPr="00756037">
        <w:rPr>
          <w:rFonts w:ascii="Montserrat" w:hAnsi="Montserrat"/>
          <w:sz w:val="20"/>
        </w:rPr>
        <w:t xml:space="preserve"> fracción </w:t>
      </w:r>
      <w:r w:rsidRPr="00756037">
        <w:rPr>
          <w:rFonts w:ascii="Montserrat" w:hAnsi="Montserrat"/>
          <w:b/>
          <w:sz w:val="20"/>
        </w:rPr>
        <w:t>VI</w:t>
      </w:r>
      <w:r w:rsidRPr="00756037">
        <w:rPr>
          <w:rFonts w:ascii="Montserrat" w:hAnsi="Montserrat"/>
          <w:sz w:val="20"/>
        </w:rPr>
        <w:t xml:space="preserve"> de la </w:t>
      </w:r>
      <w:r w:rsidRPr="00756037">
        <w:rPr>
          <w:rFonts w:ascii="Montserrat" w:hAnsi="Montserrat" w:cs="Arial"/>
          <w:sz w:val="20"/>
        </w:rPr>
        <w:t xml:space="preserve">Ley de Adquisiciones, Arrendamientos y Servicios del Sector público y al artículo </w:t>
      </w:r>
      <w:r w:rsidRPr="00756037">
        <w:rPr>
          <w:rFonts w:ascii="Montserrat" w:hAnsi="Montserrat" w:cs="Arial"/>
          <w:b/>
          <w:sz w:val="20"/>
        </w:rPr>
        <w:t>48</w:t>
      </w:r>
      <w:r w:rsidRPr="00756037">
        <w:rPr>
          <w:rFonts w:ascii="Montserrat" w:hAnsi="Montserrat" w:cs="Arial"/>
          <w:sz w:val="20"/>
        </w:rPr>
        <w:t xml:space="preserve"> fracción </w:t>
      </w:r>
      <w:r w:rsidRPr="00756037">
        <w:rPr>
          <w:rFonts w:ascii="Montserrat" w:hAnsi="Montserrat" w:cs="Arial"/>
          <w:b/>
          <w:sz w:val="20"/>
        </w:rPr>
        <w:t>V</w:t>
      </w:r>
      <w:r w:rsidRPr="00756037">
        <w:rPr>
          <w:rFonts w:ascii="Montserrat" w:hAnsi="Montserrat" w:cs="Arial"/>
          <w:sz w:val="20"/>
        </w:rPr>
        <w:t xml:space="preserve"> de su Reglamento, mismo que contendrá los datos siguientes:</w:t>
      </w:r>
    </w:p>
    <w:p w14:paraId="0BE00BB2" w14:textId="77777777" w:rsidR="002E6994" w:rsidRPr="00756037" w:rsidRDefault="002E6994" w:rsidP="005719FD">
      <w:pPr>
        <w:spacing w:after="240"/>
        <w:jc w:val="both"/>
        <w:rPr>
          <w:rFonts w:ascii="Montserrat" w:hAnsi="Montserrat" w:cs="Arial"/>
          <w:sz w:val="20"/>
        </w:rPr>
      </w:pPr>
      <w:r w:rsidRPr="00756037">
        <w:rPr>
          <w:rFonts w:ascii="Montserrat" w:hAnsi="Montserrat" w:cs="Arial"/>
          <w:b/>
          <w:bCs/>
          <w:sz w:val="20"/>
        </w:rPr>
        <w:t xml:space="preserve">a) </w:t>
      </w:r>
      <w:r w:rsidRPr="00756037">
        <w:rPr>
          <w:rFonts w:ascii="Montserrat" w:hAnsi="Montserrat" w:cs="Arial"/>
          <w:sz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2D2D6F7A" w14:textId="77777777" w:rsidR="002E6994" w:rsidRPr="00756037" w:rsidRDefault="002E6994" w:rsidP="005719FD">
      <w:pPr>
        <w:spacing w:after="240"/>
        <w:jc w:val="both"/>
        <w:rPr>
          <w:rFonts w:ascii="Montserrat" w:hAnsi="Montserrat" w:cs="Arial"/>
          <w:sz w:val="20"/>
        </w:rPr>
      </w:pPr>
      <w:r w:rsidRPr="00756037">
        <w:rPr>
          <w:rFonts w:ascii="Montserrat" w:hAnsi="Montserrat" w:cs="Arial"/>
          <w:b/>
          <w:bCs/>
          <w:sz w:val="20"/>
        </w:rPr>
        <w:t xml:space="preserve">b) </w:t>
      </w:r>
      <w:r w:rsidRPr="00756037">
        <w:rPr>
          <w:rFonts w:ascii="Montserrat" w:hAnsi="Montserrat" w:cs="Arial"/>
          <w:sz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431A5D8F"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sz w:val="20"/>
        </w:rPr>
        <w:t xml:space="preserve">En efecto de lo anterior, el licitante podrá presentar debidamente requisitado el formato que aparece como </w:t>
      </w:r>
      <w:r w:rsidRPr="00756037">
        <w:rPr>
          <w:rFonts w:ascii="Montserrat" w:hAnsi="Montserrat" w:cs="Arial"/>
          <w:b/>
          <w:bCs/>
          <w:sz w:val="20"/>
        </w:rPr>
        <w:t xml:space="preserve">Anexo Número </w:t>
      </w:r>
      <w:r w:rsidR="00004571" w:rsidRPr="00756037">
        <w:rPr>
          <w:rFonts w:ascii="Montserrat" w:hAnsi="Montserrat" w:cs="Arial"/>
          <w:b/>
          <w:bCs/>
          <w:sz w:val="20"/>
        </w:rPr>
        <w:t>4</w:t>
      </w:r>
      <w:r w:rsidRPr="00756037">
        <w:rPr>
          <w:rFonts w:ascii="Montserrat" w:hAnsi="Montserrat" w:cs="Arial"/>
          <w:b/>
          <w:bCs/>
          <w:sz w:val="20"/>
        </w:rPr>
        <w:t xml:space="preserve"> (cuatro) de los Términos y Condiciones.</w:t>
      </w:r>
    </w:p>
    <w:p w14:paraId="138A7B4B" w14:textId="277CA345" w:rsidR="00F97345"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El domicilio que se señale en el </w:t>
      </w:r>
      <w:r w:rsidRPr="00756037">
        <w:rPr>
          <w:rFonts w:ascii="Montserrat" w:hAnsi="Montserrat" w:cs="Arial"/>
          <w:b/>
          <w:bCs/>
          <w:sz w:val="20"/>
        </w:rPr>
        <w:t>Anexo Número 4 (cuatro) de los Términos y Condiciones</w:t>
      </w:r>
      <w:r w:rsidRPr="00756037">
        <w:rPr>
          <w:rFonts w:ascii="Montserrat" w:hAnsi="Montserrat" w:cs="Arial"/>
          <w:sz w:val="20"/>
        </w:rPr>
        <w:t>, será aquel en el que el licitante pueda recibir todo tipo de notificaciones y documentos que resulten.</w:t>
      </w:r>
    </w:p>
    <w:p w14:paraId="3F1DDD88" w14:textId="77777777" w:rsidR="002E6994" w:rsidRPr="00756037" w:rsidRDefault="002E6994" w:rsidP="005719FD">
      <w:pPr>
        <w:pStyle w:val="Sangradetextonormal"/>
        <w:spacing w:after="240"/>
        <w:ind w:left="0"/>
        <w:jc w:val="both"/>
        <w:rPr>
          <w:rFonts w:ascii="Montserrat" w:hAnsi="Montserrat" w:cs="Arial"/>
          <w:b/>
          <w:sz w:val="20"/>
        </w:rPr>
      </w:pPr>
      <w:r w:rsidRPr="00756037">
        <w:rPr>
          <w:rFonts w:ascii="Montserrat" w:hAnsi="Montserrat" w:cs="Arial"/>
          <w:b/>
          <w:sz w:val="20"/>
        </w:rPr>
        <w:t>Para la firma del contrato.</w:t>
      </w:r>
    </w:p>
    <w:p w14:paraId="77C872EF"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FEE346E"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Para firmar el contrato, el representante legal de la empresa deberá presentar original o copia certificada y copia simple del poder notarial del representante Legal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p>
    <w:p w14:paraId="505E58AB"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En tratándose de licitantes acreditados como Micro, Pequeñas y Medianas Empresas (MIPYMES), en caso de resultar adjudicados, deberán presentar: </w:t>
      </w:r>
      <w:r w:rsidRPr="00756037">
        <w:rPr>
          <w:rFonts w:ascii="Montserrat" w:hAnsi="Montserrat"/>
          <w:sz w:val="20"/>
        </w:rPr>
        <w:t>Escrito libre bajo protesta de decir verdad, donde manifiesta la estratificación de su representada, si se trata de una empresa micro, pequeña, mediana o no MIPYME.</w:t>
      </w:r>
      <w:r w:rsidRPr="00756037">
        <w:rPr>
          <w:rFonts w:ascii="Montserrat" w:hAnsi="Montserrat"/>
          <w:b/>
          <w:sz w:val="20"/>
        </w:rPr>
        <w:t xml:space="preserve"> </w:t>
      </w:r>
      <w:r w:rsidRPr="00756037">
        <w:rPr>
          <w:rFonts w:ascii="Montserrat" w:hAnsi="Montserrat"/>
          <w:sz w:val="20"/>
        </w:rPr>
        <w:t>Lo anterior para dar cumplimiento a lo señalado en el artículo 34 del Reglamento de la Ley de Adquisiciones Arrendamientos y Servicios del Sector Público.</w:t>
      </w:r>
    </w:p>
    <w:p w14:paraId="4E7C89DD"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El Instituto no adquirirá bienes o contratará servicios con los particulares que se señala en las fracciones </w:t>
      </w:r>
      <w:r w:rsidRPr="00756037">
        <w:rPr>
          <w:rFonts w:ascii="Montserrat" w:hAnsi="Montserrat" w:cs="Arial"/>
          <w:b/>
          <w:sz w:val="20"/>
        </w:rPr>
        <w:t>I, II, III</w:t>
      </w:r>
      <w:r w:rsidRPr="00756037">
        <w:rPr>
          <w:rFonts w:ascii="Montserrat" w:hAnsi="Montserrat" w:cs="Arial"/>
          <w:sz w:val="20"/>
        </w:rPr>
        <w:t xml:space="preserve"> y </w:t>
      </w:r>
      <w:r w:rsidRPr="00756037">
        <w:rPr>
          <w:rFonts w:ascii="Montserrat" w:hAnsi="Montserrat" w:cs="Arial"/>
          <w:b/>
          <w:sz w:val="20"/>
        </w:rPr>
        <w:t>IV</w:t>
      </w:r>
      <w:r w:rsidRPr="00756037">
        <w:rPr>
          <w:rFonts w:ascii="Montserrat" w:hAnsi="Montserrat" w:cs="Arial"/>
          <w:sz w:val="20"/>
        </w:rPr>
        <w:t xml:space="preserve">, del artículo </w:t>
      </w:r>
      <w:r w:rsidRPr="00756037">
        <w:rPr>
          <w:rFonts w:ascii="Montserrat" w:hAnsi="Montserrat" w:cs="Arial"/>
          <w:b/>
          <w:sz w:val="20"/>
        </w:rPr>
        <w:t>32-D</w:t>
      </w:r>
      <w:r w:rsidRPr="00756037">
        <w:rPr>
          <w:rFonts w:ascii="Montserrat" w:hAnsi="Montserrat" w:cs="Arial"/>
          <w:sz w:val="20"/>
        </w:rPr>
        <w:t xml:space="preserve"> del Código Fiscal de la Federación.</w:t>
      </w:r>
    </w:p>
    <w:p w14:paraId="1AC1B2C9" w14:textId="77777777" w:rsidR="002E6994" w:rsidRPr="00756037" w:rsidRDefault="002E6994" w:rsidP="005719FD">
      <w:pPr>
        <w:tabs>
          <w:tab w:val="left" w:pos="3283"/>
        </w:tabs>
        <w:spacing w:after="240"/>
        <w:jc w:val="both"/>
        <w:rPr>
          <w:rFonts w:ascii="Montserrat" w:hAnsi="Montserrat" w:cs="Arial"/>
          <w:sz w:val="20"/>
        </w:rPr>
      </w:pPr>
    </w:p>
    <w:p w14:paraId="13F49826" w14:textId="77777777" w:rsidR="002E6994" w:rsidRPr="00756037" w:rsidRDefault="002E6994" w:rsidP="005719FD">
      <w:pPr>
        <w:tabs>
          <w:tab w:val="left" w:pos="-284"/>
          <w:tab w:val="left" w:pos="9498"/>
          <w:tab w:val="left" w:pos="10164"/>
          <w:tab w:val="left" w:pos="10884"/>
          <w:tab w:val="left" w:pos="11604"/>
          <w:tab w:val="left" w:pos="12324"/>
          <w:tab w:val="left" w:pos="13044"/>
          <w:tab w:val="left" w:pos="13764"/>
          <w:tab w:val="left" w:pos="14484"/>
        </w:tabs>
        <w:spacing w:after="240"/>
        <w:jc w:val="both"/>
        <w:rPr>
          <w:rFonts w:ascii="Montserrat" w:hAnsi="Montserrat" w:cs="Arial"/>
          <w:b/>
          <w:bCs/>
          <w:sz w:val="20"/>
        </w:rPr>
      </w:pPr>
      <w:r w:rsidRPr="00756037">
        <w:rPr>
          <w:rFonts w:ascii="Montserrat" w:hAnsi="Montserrat" w:cs="Arial"/>
          <w:b/>
          <w:bCs/>
          <w:sz w:val="20"/>
        </w:rPr>
        <w:lastRenderedPageBreak/>
        <w:t>2.- INFORMACIÓN ESPECÍFICA DE LA PRESENTE CONTRATACIÓN.-</w:t>
      </w:r>
    </w:p>
    <w:p w14:paraId="0E3B7A8B" w14:textId="739042E3" w:rsidR="004E52C9" w:rsidRPr="00756037" w:rsidRDefault="002E6994" w:rsidP="005719FD">
      <w:pPr>
        <w:tabs>
          <w:tab w:val="left" w:pos="-284"/>
          <w:tab w:val="left" w:pos="9498"/>
          <w:tab w:val="left" w:pos="10164"/>
          <w:tab w:val="left" w:pos="10884"/>
          <w:tab w:val="left" w:pos="11604"/>
          <w:tab w:val="left" w:pos="12324"/>
          <w:tab w:val="left" w:pos="13044"/>
          <w:tab w:val="left" w:pos="13764"/>
          <w:tab w:val="left" w:pos="14484"/>
        </w:tabs>
        <w:spacing w:after="240"/>
        <w:jc w:val="both"/>
        <w:rPr>
          <w:rFonts w:ascii="Montserrat" w:hAnsi="Montserrat" w:cs="Arial"/>
          <w:bCs/>
          <w:sz w:val="20"/>
        </w:rPr>
      </w:pPr>
      <w:r w:rsidRPr="00756037">
        <w:rPr>
          <w:rFonts w:ascii="Montserrat" w:hAnsi="Montserrat" w:cs="Arial"/>
          <w:bCs/>
          <w:sz w:val="20"/>
        </w:rPr>
        <w:t xml:space="preserve">De conformidad con lo dispuesto en el artículo </w:t>
      </w:r>
      <w:r w:rsidRPr="00756037">
        <w:rPr>
          <w:rFonts w:ascii="Montserrat" w:hAnsi="Montserrat" w:cs="Arial"/>
          <w:b/>
          <w:bCs/>
          <w:sz w:val="20"/>
        </w:rPr>
        <w:t>25</w:t>
      </w:r>
      <w:r w:rsidRPr="00756037">
        <w:rPr>
          <w:rFonts w:ascii="Montserrat" w:hAnsi="Montserrat" w:cs="Arial"/>
          <w:bCs/>
          <w:sz w:val="20"/>
        </w:rPr>
        <w:t xml:space="preserve"> de la </w:t>
      </w:r>
      <w:r w:rsidR="009D7849" w:rsidRPr="00756037">
        <w:rPr>
          <w:rFonts w:ascii="Montserrat" w:hAnsi="Montserrat" w:cs="Arial"/>
          <w:bCs/>
          <w:sz w:val="20"/>
        </w:rPr>
        <w:t>Ley de Adquisiciones, Arrendamientos y Servicios del Sector P</w:t>
      </w:r>
      <w:r w:rsidRPr="00756037">
        <w:rPr>
          <w:rFonts w:ascii="Montserrat" w:hAnsi="Montserrat" w:cs="Arial"/>
          <w:bCs/>
          <w:sz w:val="20"/>
        </w:rPr>
        <w:t xml:space="preserve">úblico y </w:t>
      </w:r>
      <w:r w:rsidRPr="00756037">
        <w:rPr>
          <w:rFonts w:ascii="Montserrat" w:hAnsi="Montserrat" w:cs="Arial"/>
          <w:b/>
          <w:bCs/>
          <w:sz w:val="20"/>
        </w:rPr>
        <w:t>35</w:t>
      </w:r>
      <w:r w:rsidR="009D7849" w:rsidRPr="00756037">
        <w:rPr>
          <w:rFonts w:ascii="Montserrat" w:hAnsi="Montserrat" w:cs="Arial"/>
          <w:bCs/>
          <w:sz w:val="20"/>
        </w:rPr>
        <w:t xml:space="preserve"> de la Ley de Presupuesto y Responsabilidad Hacendaria y el I</w:t>
      </w:r>
      <w:r w:rsidRPr="00756037">
        <w:rPr>
          <w:rFonts w:ascii="Montserrat" w:hAnsi="Montserrat" w:cs="Arial"/>
          <w:bCs/>
          <w:sz w:val="20"/>
        </w:rPr>
        <w:t>nstituto para el ejercicio del gasto queda supeditado a lo siguiente:</w:t>
      </w:r>
    </w:p>
    <w:p w14:paraId="0EBE59A5" w14:textId="08AAF138" w:rsidR="002E6994" w:rsidRPr="00756037" w:rsidRDefault="00100026" w:rsidP="005719FD">
      <w:pPr>
        <w:tabs>
          <w:tab w:val="left" w:pos="-284"/>
          <w:tab w:val="left" w:pos="9498"/>
          <w:tab w:val="left" w:pos="10164"/>
          <w:tab w:val="left" w:pos="10884"/>
          <w:tab w:val="left" w:pos="11604"/>
          <w:tab w:val="left" w:pos="12324"/>
          <w:tab w:val="left" w:pos="13044"/>
          <w:tab w:val="left" w:pos="13764"/>
          <w:tab w:val="left" w:pos="14484"/>
        </w:tabs>
        <w:spacing w:after="240"/>
        <w:jc w:val="both"/>
        <w:rPr>
          <w:rFonts w:ascii="Montserrat" w:hAnsi="Montserrat" w:cs="Arial"/>
          <w:bCs/>
          <w:sz w:val="20"/>
        </w:rPr>
      </w:pPr>
      <w:r w:rsidRPr="00756037">
        <w:rPr>
          <w:rFonts w:ascii="Montserrat" w:hAnsi="Montserrat" w:cs="Arial"/>
          <w:b/>
          <w:sz w:val="20"/>
        </w:rPr>
        <w:t>2.1 FECHA, HORA Y DOMICILIO DE LOS EVENTOS;  MEDIOS Y EN SU CASO, REDUCCION DE PLAZO PARA LA PRESENTACIÓN DE LAS PROPOSICIONES.</w:t>
      </w:r>
    </w:p>
    <w:tbl>
      <w:tblPr>
        <w:tblW w:w="9949" w:type="dxa"/>
        <w:jc w:val="center"/>
        <w:tblLayout w:type="fixed"/>
        <w:tblLook w:val="0000" w:firstRow="0" w:lastRow="0" w:firstColumn="0" w:lastColumn="0" w:noHBand="0" w:noVBand="0"/>
      </w:tblPr>
      <w:tblGrid>
        <w:gridCol w:w="2841"/>
        <w:gridCol w:w="1968"/>
        <w:gridCol w:w="1417"/>
        <w:gridCol w:w="3723"/>
      </w:tblGrid>
      <w:tr w:rsidR="000406E4" w:rsidRPr="00756037" w14:paraId="65D7ABAD" w14:textId="77777777" w:rsidTr="00F97345">
        <w:trPr>
          <w:trHeight w:val="343"/>
          <w:tblHeader/>
          <w:jc w:val="center"/>
        </w:trPr>
        <w:tc>
          <w:tcPr>
            <w:tcW w:w="2841" w:type="dxa"/>
            <w:tcBorders>
              <w:top w:val="single" w:sz="4" w:space="0" w:color="000000"/>
              <w:left w:val="single" w:sz="4" w:space="0" w:color="000000"/>
              <w:bottom w:val="single" w:sz="4" w:space="0" w:color="000000"/>
            </w:tcBorders>
            <w:shd w:val="clear" w:color="auto" w:fill="D9D9D9"/>
            <w:vAlign w:val="center"/>
          </w:tcPr>
          <w:p w14:paraId="45F1421D" w14:textId="5DEA1586" w:rsidR="000406E4" w:rsidRPr="00756037" w:rsidRDefault="000406E4" w:rsidP="005719FD">
            <w:pPr>
              <w:jc w:val="center"/>
              <w:rPr>
                <w:rFonts w:ascii="Montserrat" w:hAnsi="Montserrat" w:cs="Arial"/>
                <w:b/>
                <w:sz w:val="20"/>
              </w:rPr>
            </w:pPr>
            <w:r w:rsidRPr="00756037">
              <w:rPr>
                <w:rFonts w:ascii="Montserrat" w:hAnsi="Montserrat" w:cs="Arial"/>
                <w:b/>
                <w:sz w:val="20"/>
              </w:rPr>
              <w:t xml:space="preserve">E V E N T O </w:t>
            </w:r>
            <w:r w:rsidR="00F97345" w:rsidRPr="00756037">
              <w:rPr>
                <w:rFonts w:ascii="Montserrat" w:hAnsi="Montserrat" w:cs="Arial"/>
                <w:b/>
                <w:sz w:val="20"/>
              </w:rPr>
              <w:t>S</w:t>
            </w:r>
          </w:p>
        </w:tc>
        <w:tc>
          <w:tcPr>
            <w:tcW w:w="1968" w:type="dxa"/>
            <w:tcBorders>
              <w:top w:val="single" w:sz="4" w:space="0" w:color="000000"/>
              <w:left w:val="single" w:sz="4" w:space="0" w:color="000000"/>
              <w:bottom w:val="single" w:sz="4" w:space="0" w:color="000000"/>
            </w:tcBorders>
            <w:shd w:val="clear" w:color="auto" w:fill="D9D9D9"/>
            <w:vAlign w:val="center"/>
          </w:tcPr>
          <w:p w14:paraId="44F2C4C7" w14:textId="77777777" w:rsidR="000406E4" w:rsidRPr="00756037" w:rsidRDefault="000406E4" w:rsidP="005719FD">
            <w:pPr>
              <w:jc w:val="center"/>
              <w:rPr>
                <w:rFonts w:ascii="Montserrat" w:hAnsi="Montserrat" w:cs="Arial"/>
                <w:b/>
                <w:sz w:val="20"/>
              </w:rPr>
            </w:pPr>
            <w:r w:rsidRPr="00756037">
              <w:rPr>
                <w:rFonts w:ascii="Montserrat" w:hAnsi="Montserrat" w:cs="Arial"/>
                <w:b/>
                <w:sz w:val="20"/>
              </w:rPr>
              <w:t>F E C H A</w:t>
            </w:r>
          </w:p>
        </w:tc>
        <w:tc>
          <w:tcPr>
            <w:tcW w:w="1417" w:type="dxa"/>
            <w:tcBorders>
              <w:top w:val="single" w:sz="4" w:space="0" w:color="000000"/>
              <w:left w:val="single" w:sz="4" w:space="0" w:color="000000"/>
              <w:bottom w:val="single" w:sz="4" w:space="0" w:color="000000"/>
            </w:tcBorders>
            <w:shd w:val="clear" w:color="auto" w:fill="D9D9D9"/>
            <w:vAlign w:val="center"/>
          </w:tcPr>
          <w:p w14:paraId="69A39BED" w14:textId="77777777" w:rsidR="000406E4" w:rsidRPr="00756037" w:rsidRDefault="000406E4" w:rsidP="005719FD">
            <w:pPr>
              <w:snapToGrid w:val="0"/>
              <w:jc w:val="center"/>
              <w:rPr>
                <w:rFonts w:ascii="Montserrat" w:hAnsi="Montserrat" w:cs="Arial"/>
                <w:b/>
                <w:sz w:val="20"/>
              </w:rPr>
            </w:pPr>
            <w:r w:rsidRPr="00756037">
              <w:rPr>
                <w:rFonts w:ascii="Montserrat" w:hAnsi="Montserrat" w:cs="Arial"/>
                <w:b/>
                <w:sz w:val="20"/>
              </w:rPr>
              <w:t>H O R A</w:t>
            </w:r>
          </w:p>
        </w:tc>
        <w:tc>
          <w:tcPr>
            <w:tcW w:w="3723" w:type="dxa"/>
            <w:tcBorders>
              <w:top w:val="single" w:sz="4" w:space="0" w:color="000000"/>
              <w:left w:val="single" w:sz="4" w:space="0" w:color="000000"/>
              <w:bottom w:val="single" w:sz="4" w:space="0" w:color="auto"/>
              <w:right w:val="single" w:sz="4" w:space="0" w:color="000000"/>
            </w:tcBorders>
            <w:shd w:val="clear" w:color="auto" w:fill="D9D9D9"/>
            <w:vAlign w:val="center"/>
          </w:tcPr>
          <w:p w14:paraId="0B0F525F" w14:textId="77777777" w:rsidR="000406E4" w:rsidRPr="00756037" w:rsidRDefault="000406E4" w:rsidP="005719FD">
            <w:pPr>
              <w:snapToGrid w:val="0"/>
              <w:jc w:val="center"/>
              <w:rPr>
                <w:rFonts w:ascii="Montserrat" w:hAnsi="Montserrat" w:cs="Arial"/>
                <w:b/>
                <w:sz w:val="20"/>
              </w:rPr>
            </w:pPr>
            <w:r w:rsidRPr="00756037">
              <w:rPr>
                <w:rFonts w:ascii="Montserrat" w:hAnsi="Montserrat" w:cs="Arial"/>
                <w:b/>
                <w:sz w:val="20"/>
              </w:rPr>
              <w:t>L U G A R</w:t>
            </w:r>
          </w:p>
        </w:tc>
      </w:tr>
      <w:tr w:rsidR="000406E4" w:rsidRPr="00756037" w14:paraId="56EA1150" w14:textId="77777777" w:rsidTr="00392CCE">
        <w:trPr>
          <w:trHeight w:val="1168"/>
          <w:jc w:val="center"/>
        </w:trPr>
        <w:tc>
          <w:tcPr>
            <w:tcW w:w="2841" w:type="dxa"/>
            <w:tcBorders>
              <w:top w:val="single" w:sz="4" w:space="0" w:color="000000"/>
              <w:left w:val="single" w:sz="4" w:space="0" w:color="000000"/>
              <w:bottom w:val="single" w:sz="4" w:space="0" w:color="000000"/>
            </w:tcBorders>
            <w:shd w:val="clear" w:color="auto" w:fill="auto"/>
          </w:tcPr>
          <w:p w14:paraId="1DE1E949" w14:textId="77777777" w:rsidR="000406E4" w:rsidRPr="00756037" w:rsidRDefault="000406E4" w:rsidP="005719FD">
            <w:pPr>
              <w:jc w:val="both"/>
              <w:rPr>
                <w:rFonts w:ascii="Montserrat" w:hAnsi="Montserrat" w:cs="Arial"/>
                <w:sz w:val="20"/>
              </w:rPr>
            </w:pPr>
          </w:p>
          <w:p w14:paraId="7EBF5C66" w14:textId="77777777" w:rsidR="000406E4" w:rsidRPr="00756037" w:rsidRDefault="000406E4" w:rsidP="005719FD">
            <w:pPr>
              <w:jc w:val="both"/>
              <w:rPr>
                <w:rFonts w:ascii="Montserrat" w:hAnsi="Montserrat" w:cs="Arial"/>
                <w:sz w:val="20"/>
              </w:rPr>
            </w:pPr>
            <w:r w:rsidRPr="00756037">
              <w:rPr>
                <w:rFonts w:ascii="Montserrat" w:hAnsi="Montserrat" w:cs="Arial"/>
                <w:sz w:val="20"/>
              </w:rPr>
              <w:t>Publicación de la Convocatoria</w:t>
            </w:r>
          </w:p>
        </w:tc>
        <w:tc>
          <w:tcPr>
            <w:tcW w:w="3385" w:type="dxa"/>
            <w:gridSpan w:val="2"/>
            <w:tcBorders>
              <w:top w:val="single" w:sz="4" w:space="0" w:color="000000"/>
              <w:left w:val="single" w:sz="4" w:space="0" w:color="000000"/>
              <w:bottom w:val="single" w:sz="4" w:space="0" w:color="000000"/>
            </w:tcBorders>
            <w:shd w:val="clear" w:color="auto" w:fill="auto"/>
          </w:tcPr>
          <w:p w14:paraId="0E48AED1" w14:textId="77777777" w:rsidR="000406E4" w:rsidRPr="00756037" w:rsidRDefault="000406E4" w:rsidP="005719FD">
            <w:pPr>
              <w:snapToGrid w:val="0"/>
              <w:jc w:val="center"/>
              <w:rPr>
                <w:rFonts w:ascii="Montserrat" w:hAnsi="Montserrat" w:cs="Arial"/>
                <w:b/>
                <w:sz w:val="20"/>
              </w:rPr>
            </w:pPr>
          </w:p>
          <w:p w14:paraId="156741D9" w14:textId="0F052FBB" w:rsidR="000406E4" w:rsidRPr="00756037" w:rsidRDefault="002929F0" w:rsidP="005719FD">
            <w:pPr>
              <w:snapToGrid w:val="0"/>
              <w:jc w:val="center"/>
              <w:rPr>
                <w:rFonts w:ascii="Montserrat" w:hAnsi="Montserrat" w:cs="Arial"/>
                <w:b/>
                <w:sz w:val="20"/>
              </w:rPr>
            </w:pPr>
            <w:r w:rsidRPr="00756037">
              <w:rPr>
                <w:rFonts w:ascii="Montserrat" w:hAnsi="Montserrat" w:cs="Arial"/>
                <w:b/>
                <w:sz w:val="20"/>
              </w:rPr>
              <w:tab/>
              <w:t>13/12/2024</w:t>
            </w:r>
            <w:r w:rsidR="000406E4" w:rsidRPr="00756037">
              <w:rPr>
                <w:rFonts w:ascii="Montserrat" w:hAnsi="Montserrat" w:cs="Arial"/>
                <w:b/>
                <w:sz w:val="20"/>
              </w:rPr>
              <w:tab/>
            </w:r>
          </w:p>
        </w:tc>
        <w:tc>
          <w:tcPr>
            <w:tcW w:w="3723" w:type="dxa"/>
            <w:tcBorders>
              <w:top w:val="single" w:sz="4" w:space="0" w:color="000000"/>
              <w:left w:val="single" w:sz="4" w:space="0" w:color="000000"/>
              <w:bottom w:val="single" w:sz="4" w:space="0" w:color="auto"/>
              <w:right w:val="single" w:sz="4" w:space="0" w:color="000000"/>
            </w:tcBorders>
            <w:shd w:val="clear" w:color="auto" w:fill="auto"/>
          </w:tcPr>
          <w:p w14:paraId="3555E4F8" w14:textId="77777777" w:rsidR="000406E4" w:rsidRPr="00756037" w:rsidRDefault="000406E4" w:rsidP="005719FD">
            <w:pPr>
              <w:jc w:val="center"/>
              <w:rPr>
                <w:rFonts w:ascii="Montserrat" w:hAnsi="Montserrat" w:cs="Arial"/>
                <w:color w:val="000000"/>
                <w:sz w:val="20"/>
                <w:u w:val="single"/>
                <w:lang w:eastAsia="es-MX"/>
              </w:rPr>
            </w:pPr>
          </w:p>
          <w:p w14:paraId="4D21CE0D" w14:textId="3933C888" w:rsidR="000406E4" w:rsidRPr="00756037" w:rsidRDefault="000406E4" w:rsidP="005719FD">
            <w:pPr>
              <w:jc w:val="center"/>
              <w:rPr>
                <w:rFonts w:ascii="Montserrat" w:hAnsi="Montserrat" w:cs="Arial"/>
                <w:color w:val="000000"/>
                <w:sz w:val="20"/>
                <w:u w:val="single"/>
                <w:lang w:eastAsia="es-MX"/>
              </w:rPr>
            </w:pPr>
            <w:r w:rsidRPr="00756037">
              <w:rPr>
                <w:rFonts w:ascii="Montserrat" w:hAnsi="Montserrat" w:cs="Arial"/>
                <w:color w:val="000000"/>
                <w:sz w:val="20"/>
                <w:u w:val="single"/>
                <w:lang w:eastAsia="es-MX"/>
              </w:rPr>
              <w:t>Conforme el número de expediente:</w:t>
            </w:r>
          </w:p>
          <w:p w14:paraId="24EA9886" w14:textId="536A4A28" w:rsidR="000406E4" w:rsidRPr="00756037" w:rsidRDefault="000406E4" w:rsidP="005719FD">
            <w:pPr>
              <w:snapToGrid w:val="0"/>
              <w:jc w:val="center"/>
              <w:rPr>
                <w:rFonts w:ascii="Montserrat" w:hAnsi="Montserrat" w:cs="Arial"/>
                <w:b/>
                <w:sz w:val="20"/>
              </w:rPr>
            </w:pPr>
            <w:r w:rsidRPr="00756037">
              <w:rPr>
                <w:rFonts w:ascii="Montserrat" w:hAnsi="Montserrat" w:cs="Arial"/>
                <w:b/>
                <w:bCs/>
                <w:sz w:val="20"/>
              </w:rPr>
              <w:t xml:space="preserve">EXPEDIENTE </w:t>
            </w:r>
            <w:r w:rsidR="002929F0" w:rsidRPr="00756037">
              <w:rPr>
                <w:rFonts w:ascii="Montserrat" w:hAnsi="Montserrat" w:cs="Arial"/>
                <w:b/>
                <w:bCs/>
                <w:sz w:val="20"/>
              </w:rPr>
              <w:t>E-2024-00106347</w:t>
            </w:r>
          </w:p>
        </w:tc>
      </w:tr>
      <w:tr w:rsidR="000406E4" w:rsidRPr="00756037" w14:paraId="5F75FDD1" w14:textId="77777777" w:rsidTr="00AB3107">
        <w:trPr>
          <w:trHeight w:val="543"/>
          <w:jc w:val="center"/>
        </w:trPr>
        <w:tc>
          <w:tcPr>
            <w:tcW w:w="2841" w:type="dxa"/>
            <w:tcBorders>
              <w:top w:val="single" w:sz="4" w:space="0" w:color="auto"/>
              <w:left w:val="single" w:sz="4" w:space="0" w:color="000000"/>
              <w:bottom w:val="single" w:sz="4" w:space="0" w:color="000000"/>
            </w:tcBorders>
          </w:tcPr>
          <w:p w14:paraId="6CA71296" w14:textId="77777777" w:rsidR="000406E4" w:rsidRPr="00756037" w:rsidRDefault="000406E4" w:rsidP="005719FD">
            <w:pPr>
              <w:jc w:val="both"/>
              <w:rPr>
                <w:rFonts w:ascii="Montserrat" w:hAnsi="Montserrat" w:cs="Arial"/>
                <w:sz w:val="20"/>
              </w:rPr>
            </w:pPr>
            <w:r w:rsidRPr="00756037">
              <w:rPr>
                <w:rFonts w:ascii="Montserrat" w:hAnsi="Montserrat" w:cs="Arial"/>
                <w:sz w:val="20"/>
              </w:rPr>
              <w:t xml:space="preserve">Aclaraciones de dudas a la Convocatoria a la </w:t>
            </w:r>
            <w:r w:rsidR="008430CC" w:rsidRPr="00756037">
              <w:rPr>
                <w:rFonts w:ascii="Montserrat" w:hAnsi="Montserrat" w:cs="Arial"/>
                <w:sz w:val="20"/>
              </w:rPr>
              <w:t>Invitación a Cuando Menos Tres Personas</w:t>
            </w:r>
          </w:p>
        </w:tc>
        <w:tc>
          <w:tcPr>
            <w:tcW w:w="1968" w:type="dxa"/>
            <w:tcBorders>
              <w:top w:val="single" w:sz="4" w:space="0" w:color="auto"/>
              <w:left w:val="single" w:sz="4" w:space="0" w:color="000000"/>
              <w:bottom w:val="single" w:sz="4" w:space="0" w:color="000000"/>
            </w:tcBorders>
            <w:vAlign w:val="center"/>
          </w:tcPr>
          <w:p w14:paraId="6080ED3E" w14:textId="14E64E1E" w:rsidR="000406E4" w:rsidRPr="00756037" w:rsidRDefault="002929F0" w:rsidP="005719FD">
            <w:pPr>
              <w:snapToGrid w:val="0"/>
              <w:jc w:val="center"/>
              <w:rPr>
                <w:rFonts w:ascii="Montserrat" w:hAnsi="Montserrat" w:cs="Arial"/>
                <w:sz w:val="20"/>
              </w:rPr>
            </w:pPr>
            <w:r w:rsidRPr="00756037">
              <w:rPr>
                <w:rFonts w:ascii="Montserrat" w:hAnsi="Montserrat" w:cs="Arial"/>
                <w:sz w:val="20"/>
              </w:rPr>
              <w:t>17</w:t>
            </w:r>
            <w:r w:rsidR="008430CC" w:rsidRPr="00756037">
              <w:rPr>
                <w:rFonts w:ascii="Montserrat" w:hAnsi="Montserrat" w:cs="Arial"/>
                <w:sz w:val="20"/>
              </w:rPr>
              <w:t>/12/202</w:t>
            </w:r>
            <w:r w:rsidRPr="00756037">
              <w:rPr>
                <w:rFonts w:ascii="Montserrat" w:hAnsi="Montserrat" w:cs="Arial"/>
                <w:sz w:val="20"/>
              </w:rPr>
              <w:t>4</w:t>
            </w:r>
          </w:p>
        </w:tc>
        <w:tc>
          <w:tcPr>
            <w:tcW w:w="1417" w:type="dxa"/>
            <w:tcBorders>
              <w:top w:val="single" w:sz="4" w:space="0" w:color="auto"/>
              <w:left w:val="single" w:sz="4" w:space="0" w:color="000000"/>
              <w:bottom w:val="single" w:sz="4" w:space="0" w:color="000000"/>
              <w:right w:val="single" w:sz="4" w:space="0" w:color="auto"/>
            </w:tcBorders>
            <w:vAlign w:val="center"/>
          </w:tcPr>
          <w:p w14:paraId="4D1A3AF7" w14:textId="77777777" w:rsidR="000406E4" w:rsidRPr="00756037" w:rsidRDefault="008430CC" w:rsidP="005719FD">
            <w:pPr>
              <w:snapToGrid w:val="0"/>
              <w:jc w:val="center"/>
              <w:rPr>
                <w:rFonts w:ascii="Montserrat" w:hAnsi="Montserrat" w:cs="Arial"/>
                <w:sz w:val="20"/>
              </w:rPr>
            </w:pPr>
            <w:r w:rsidRPr="00756037">
              <w:rPr>
                <w:rFonts w:ascii="Montserrat" w:hAnsi="Montserrat" w:cs="Arial"/>
                <w:sz w:val="20"/>
              </w:rPr>
              <w:t>11:00 hrs.</w:t>
            </w:r>
          </w:p>
        </w:tc>
        <w:tc>
          <w:tcPr>
            <w:tcW w:w="3723" w:type="dxa"/>
            <w:tcBorders>
              <w:top w:val="single" w:sz="4" w:space="0" w:color="auto"/>
              <w:left w:val="single" w:sz="4" w:space="0" w:color="auto"/>
              <w:bottom w:val="single" w:sz="4" w:space="0" w:color="auto"/>
              <w:right w:val="single" w:sz="4" w:space="0" w:color="auto"/>
            </w:tcBorders>
          </w:tcPr>
          <w:p w14:paraId="0254EE99" w14:textId="77777777" w:rsidR="000406E4" w:rsidRPr="00756037" w:rsidRDefault="000406E4" w:rsidP="005719FD">
            <w:pPr>
              <w:jc w:val="center"/>
              <w:rPr>
                <w:rFonts w:ascii="Montserrat" w:hAnsi="Montserrat" w:cs="Arial"/>
                <w:sz w:val="20"/>
              </w:rPr>
            </w:pPr>
            <w:r w:rsidRPr="00756037">
              <w:rPr>
                <w:rFonts w:ascii="Montserrat" w:hAnsi="Montserrat" w:cs="Arial"/>
                <w:sz w:val="20"/>
              </w:rPr>
              <w:t xml:space="preserve">Vía electrónica a través del portal del </w:t>
            </w:r>
            <w:proofErr w:type="spellStart"/>
            <w:r w:rsidRPr="00756037">
              <w:rPr>
                <w:rFonts w:ascii="Montserrat" w:hAnsi="Montserrat" w:cs="Arial"/>
                <w:sz w:val="20"/>
              </w:rPr>
              <w:t>compranet</w:t>
            </w:r>
            <w:proofErr w:type="spellEnd"/>
            <w:r w:rsidRPr="00756037">
              <w:rPr>
                <w:rFonts w:ascii="Montserrat" w:hAnsi="Montserrat" w:cs="Arial"/>
                <w:sz w:val="20"/>
              </w:rPr>
              <w:t xml:space="preserve">, en la dirección: </w:t>
            </w:r>
          </w:p>
          <w:p w14:paraId="5DBE0FEE" w14:textId="3A6B82D5" w:rsidR="000406E4" w:rsidRPr="00756037" w:rsidRDefault="005F4D0B" w:rsidP="005719FD">
            <w:pPr>
              <w:jc w:val="center"/>
              <w:rPr>
                <w:rFonts w:ascii="Montserrat" w:hAnsi="Montserrat" w:cs="Arial"/>
                <w:sz w:val="20"/>
              </w:rPr>
            </w:pPr>
            <w:hyperlink r:id="rId10" w:history="1">
              <w:r w:rsidR="000406E4" w:rsidRPr="00756037">
                <w:rPr>
                  <w:rStyle w:val="Hipervnculo"/>
                  <w:rFonts w:ascii="Montserrat" w:hAnsi="Montserrat" w:cs="Arial"/>
                  <w:sz w:val="20"/>
                </w:rPr>
                <w:t>https://upcp-compranet.hacienda.gob.mx/</w:t>
              </w:r>
            </w:hyperlink>
          </w:p>
        </w:tc>
      </w:tr>
      <w:tr w:rsidR="000406E4" w:rsidRPr="00756037" w14:paraId="1AD3FCAC" w14:textId="77777777" w:rsidTr="00AB3107">
        <w:trPr>
          <w:jc w:val="center"/>
        </w:trPr>
        <w:tc>
          <w:tcPr>
            <w:tcW w:w="2841" w:type="dxa"/>
            <w:tcBorders>
              <w:top w:val="single" w:sz="4" w:space="0" w:color="auto"/>
              <w:left w:val="single" w:sz="4" w:space="0" w:color="000000"/>
              <w:bottom w:val="single" w:sz="4" w:space="0" w:color="000000"/>
            </w:tcBorders>
          </w:tcPr>
          <w:p w14:paraId="4C972B65" w14:textId="77777777" w:rsidR="000406E4" w:rsidRPr="00756037" w:rsidRDefault="000406E4" w:rsidP="005719FD">
            <w:pPr>
              <w:jc w:val="both"/>
              <w:rPr>
                <w:rFonts w:ascii="Montserrat" w:hAnsi="Montserrat" w:cs="Arial"/>
                <w:sz w:val="20"/>
              </w:rPr>
            </w:pPr>
          </w:p>
          <w:p w14:paraId="5E688DD1" w14:textId="77777777" w:rsidR="000406E4" w:rsidRPr="00756037" w:rsidRDefault="000406E4" w:rsidP="005719FD">
            <w:pPr>
              <w:jc w:val="both"/>
              <w:rPr>
                <w:rFonts w:ascii="Montserrat" w:hAnsi="Montserrat" w:cs="Arial"/>
                <w:sz w:val="20"/>
              </w:rPr>
            </w:pPr>
            <w:r w:rsidRPr="00756037">
              <w:rPr>
                <w:rFonts w:ascii="Montserrat" w:hAnsi="Montserrat" w:cs="Arial"/>
                <w:sz w:val="20"/>
              </w:rPr>
              <w:t>Acto de Presentación y Apertura de Proposiciones.</w:t>
            </w:r>
          </w:p>
          <w:p w14:paraId="6C1579BE" w14:textId="77777777" w:rsidR="000406E4" w:rsidRPr="00756037" w:rsidRDefault="000406E4" w:rsidP="005719FD">
            <w:pPr>
              <w:jc w:val="both"/>
              <w:rPr>
                <w:rFonts w:ascii="Montserrat" w:hAnsi="Montserrat" w:cs="Arial"/>
                <w:sz w:val="20"/>
              </w:rPr>
            </w:pPr>
          </w:p>
        </w:tc>
        <w:tc>
          <w:tcPr>
            <w:tcW w:w="1968" w:type="dxa"/>
            <w:tcBorders>
              <w:top w:val="single" w:sz="4" w:space="0" w:color="auto"/>
              <w:left w:val="single" w:sz="4" w:space="0" w:color="000000"/>
              <w:bottom w:val="single" w:sz="4" w:space="0" w:color="000000"/>
            </w:tcBorders>
            <w:vAlign w:val="center"/>
          </w:tcPr>
          <w:p w14:paraId="0EEC60AB" w14:textId="613C04A5" w:rsidR="000406E4" w:rsidRPr="00756037" w:rsidRDefault="002929F0" w:rsidP="005719FD">
            <w:pPr>
              <w:snapToGrid w:val="0"/>
              <w:jc w:val="center"/>
              <w:rPr>
                <w:rFonts w:ascii="Montserrat" w:hAnsi="Montserrat" w:cs="Arial"/>
                <w:sz w:val="20"/>
              </w:rPr>
            </w:pPr>
            <w:r w:rsidRPr="00756037">
              <w:rPr>
                <w:rFonts w:ascii="Montserrat" w:hAnsi="Montserrat" w:cs="Arial"/>
                <w:sz w:val="20"/>
              </w:rPr>
              <w:t>23</w:t>
            </w:r>
            <w:r w:rsidR="008430CC" w:rsidRPr="00756037">
              <w:rPr>
                <w:rFonts w:ascii="Montserrat" w:hAnsi="Montserrat" w:cs="Arial"/>
                <w:sz w:val="20"/>
              </w:rPr>
              <w:t>/12</w:t>
            </w:r>
            <w:r w:rsidR="000406E4" w:rsidRPr="00756037">
              <w:rPr>
                <w:rFonts w:ascii="Montserrat" w:hAnsi="Montserrat" w:cs="Arial"/>
                <w:sz w:val="20"/>
              </w:rPr>
              <w:t>/202</w:t>
            </w:r>
            <w:r w:rsidRPr="00756037">
              <w:rPr>
                <w:rFonts w:ascii="Montserrat" w:hAnsi="Montserrat" w:cs="Arial"/>
                <w:sz w:val="20"/>
              </w:rPr>
              <w:t>4</w:t>
            </w:r>
          </w:p>
        </w:tc>
        <w:tc>
          <w:tcPr>
            <w:tcW w:w="1417" w:type="dxa"/>
            <w:tcBorders>
              <w:top w:val="single" w:sz="4" w:space="0" w:color="auto"/>
              <w:left w:val="single" w:sz="4" w:space="0" w:color="000000"/>
              <w:bottom w:val="single" w:sz="4" w:space="0" w:color="000000"/>
              <w:right w:val="single" w:sz="4" w:space="0" w:color="auto"/>
            </w:tcBorders>
            <w:vAlign w:val="center"/>
          </w:tcPr>
          <w:p w14:paraId="1D45304D" w14:textId="65AD15DD" w:rsidR="000406E4" w:rsidRPr="00756037" w:rsidRDefault="00C02190" w:rsidP="005719FD">
            <w:pPr>
              <w:snapToGrid w:val="0"/>
              <w:jc w:val="center"/>
              <w:rPr>
                <w:rFonts w:ascii="Montserrat" w:hAnsi="Montserrat" w:cs="Arial"/>
                <w:sz w:val="20"/>
              </w:rPr>
            </w:pPr>
            <w:r w:rsidRPr="00756037">
              <w:rPr>
                <w:rFonts w:ascii="Montserrat" w:hAnsi="Montserrat" w:cs="Arial"/>
                <w:sz w:val="20"/>
              </w:rPr>
              <w:t>10</w:t>
            </w:r>
            <w:r w:rsidR="000406E4" w:rsidRPr="00756037">
              <w:rPr>
                <w:rFonts w:ascii="Montserrat" w:hAnsi="Montserrat" w:cs="Arial"/>
                <w:sz w:val="20"/>
              </w:rPr>
              <w:t>:00 hrs.</w:t>
            </w:r>
          </w:p>
        </w:tc>
        <w:tc>
          <w:tcPr>
            <w:tcW w:w="3723" w:type="dxa"/>
            <w:vMerge w:val="restart"/>
            <w:tcBorders>
              <w:top w:val="single" w:sz="4" w:space="0" w:color="auto"/>
              <w:left w:val="single" w:sz="4" w:space="0" w:color="auto"/>
              <w:right w:val="single" w:sz="4" w:space="0" w:color="auto"/>
            </w:tcBorders>
            <w:vAlign w:val="center"/>
          </w:tcPr>
          <w:p w14:paraId="704ED1D0" w14:textId="498709B5" w:rsidR="000406E4" w:rsidRPr="00756037" w:rsidRDefault="000406E4" w:rsidP="005719FD">
            <w:pPr>
              <w:pStyle w:val="Encabezado"/>
              <w:ind w:right="49"/>
              <w:jc w:val="both"/>
              <w:rPr>
                <w:rFonts w:ascii="Montserrat" w:hAnsi="Montserrat" w:cs="Arial"/>
              </w:rPr>
            </w:pPr>
            <w:r w:rsidRPr="00756037">
              <w:rPr>
                <w:rFonts w:ascii="Montserrat" w:hAnsi="Montserrat" w:cs="Arial"/>
                <w:lang w:val="es-MX"/>
              </w:rPr>
              <w:t>Los</w:t>
            </w:r>
            <w:r w:rsidRPr="00756037">
              <w:rPr>
                <w:rFonts w:ascii="Montserrat" w:hAnsi="Montserrat" w:cs="Arial"/>
              </w:rPr>
              <w:t xml:space="preserve"> actos se realizarán de conformidad con lo establecido en el artículo 26 Bis, fracción II de la LAASSP, a través del Sistema Electrónico de Información Pública Gubernamental denominado CompraNet.</w:t>
            </w:r>
          </w:p>
        </w:tc>
      </w:tr>
      <w:tr w:rsidR="000406E4" w:rsidRPr="00756037" w14:paraId="7DE422D1" w14:textId="77777777" w:rsidTr="00AB3107">
        <w:trPr>
          <w:trHeight w:val="449"/>
          <w:jc w:val="center"/>
        </w:trPr>
        <w:tc>
          <w:tcPr>
            <w:tcW w:w="2841" w:type="dxa"/>
            <w:tcBorders>
              <w:top w:val="single" w:sz="4" w:space="0" w:color="auto"/>
              <w:left w:val="single" w:sz="4" w:space="0" w:color="000000"/>
              <w:bottom w:val="single" w:sz="4" w:space="0" w:color="auto"/>
            </w:tcBorders>
            <w:vAlign w:val="center"/>
          </w:tcPr>
          <w:p w14:paraId="51911073" w14:textId="77777777" w:rsidR="000406E4" w:rsidRPr="00756037" w:rsidRDefault="000406E4" w:rsidP="005719FD">
            <w:pPr>
              <w:rPr>
                <w:rFonts w:ascii="Montserrat" w:hAnsi="Montserrat" w:cs="Arial"/>
                <w:sz w:val="20"/>
              </w:rPr>
            </w:pPr>
          </w:p>
          <w:p w14:paraId="4530EDEF" w14:textId="77777777" w:rsidR="000406E4" w:rsidRPr="00756037" w:rsidRDefault="000406E4" w:rsidP="005719FD">
            <w:pPr>
              <w:rPr>
                <w:rFonts w:ascii="Montserrat" w:hAnsi="Montserrat" w:cs="Arial"/>
                <w:sz w:val="20"/>
              </w:rPr>
            </w:pPr>
            <w:r w:rsidRPr="00756037">
              <w:rPr>
                <w:rFonts w:ascii="Montserrat" w:hAnsi="Montserrat" w:cs="Arial"/>
                <w:sz w:val="20"/>
              </w:rPr>
              <w:t>Acto de Fallo</w:t>
            </w:r>
          </w:p>
          <w:p w14:paraId="0124C1B8" w14:textId="77777777" w:rsidR="000406E4" w:rsidRPr="00756037" w:rsidRDefault="000406E4" w:rsidP="005719FD">
            <w:pPr>
              <w:rPr>
                <w:rFonts w:ascii="Montserrat" w:hAnsi="Montserrat" w:cs="Arial"/>
                <w:sz w:val="20"/>
              </w:rPr>
            </w:pPr>
          </w:p>
          <w:p w14:paraId="7A2865CA" w14:textId="77777777" w:rsidR="000406E4" w:rsidRPr="00756037" w:rsidRDefault="000406E4" w:rsidP="005719FD">
            <w:pPr>
              <w:rPr>
                <w:rFonts w:ascii="Montserrat" w:hAnsi="Montserrat" w:cs="Arial"/>
                <w:sz w:val="20"/>
              </w:rPr>
            </w:pPr>
          </w:p>
        </w:tc>
        <w:tc>
          <w:tcPr>
            <w:tcW w:w="1968" w:type="dxa"/>
            <w:tcBorders>
              <w:top w:val="single" w:sz="4" w:space="0" w:color="auto"/>
              <w:left w:val="single" w:sz="4" w:space="0" w:color="000000"/>
              <w:bottom w:val="single" w:sz="4" w:space="0" w:color="000000"/>
            </w:tcBorders>
            <w:vAlign w:val="center"/>
          </w:tcPr>
          <w:p w14:paraId="7AD5EE31" w14:textId="467757C7" w:rsidR="000406E4" w:rsidRPr="00756037" w:rsidRDefault="00C02190" w:rsidP="005719FD">
            <w:pPr>
              <w:snapToGrid w:val="0"/>
              <w:jc w:val="center"/>
              <w:rPr>
                <w:rFonts w:ascii="Montserrat" w:hAnsi="Montserrat" w:cs="Arial"/>
                <w:sz w:val="20"/>
              </w:rPr>
            </w:pPr>
            <w:r w:rsidRPr="00756037">
              <w:rPr>
                <w:rFonts w:ascii="Montserrat" w:hAnsi="Montserrat" w:cs="Arial"/>
                <w:sz w:val="20"/>
              </w:rPr>
              <w:t>23</w:t>
            </w:r>
            <w:r w:rsidR="008430CC" w:rsidRPr="00756037">
              <w:rPr>
                <w:rFonts w:ascii="Montserrat" w:hAnsi="Montserrat" w:cs="Arial"/>
                <w:sz w:val="20"/>
              </w:rPr>
              <w:t>/12</w:t>
            </w:r>
            <w:r w:rsidR="000406E4" w:rsidRPr="00756037">
              <w:rPr>
                <w:rFonts w:ascii="Montserrat" w:hAnsi="Montserrat" w:cs="Arial"/>
                <w:sz w:val="20"/>
              </w:rPr>
              <w:t>/202</w:t>
            </w:r>
            <w:r w:rsidR="002929F0" w:rsidRPr="00756037">
              <w:rPr>
                <w:rFonts w:ascii="Montserrat" w:hAnsi="Montserrat" w:cs="Arial"/>
                <w:sz w:val="20"/>
              </w:rPr>
              <w:t>4</w:t>
            </w:r>
          </w:p>
        </w:tc>
        <w:tc>
          <w:tcPr>
            <w:tcW w:w="1417" w:type="dxa"/>
            <w:tcBorders>
              <w:top w:val="single" w:sz="4" w:space="0" w:color="auto"/>
              <w:left w:val="single" w:sz="4" w:space="0" w:color="000000"/>
              <w:bottom w:val="single" w:sz="4" w:space="0" w:color="000000"/>
              <w:right w:val="single" w:sz="4" w:space="0" w:color="auto"/>
            </w:tcBorders>
            <w:vAlign w:val="center"/>
          </w:tcPr>
          <w:p w14:paraId="7C1FC442" w14:textId="29365BF0" w:rsidR="000406E4" w:rsidRPr="00756037" w:rsidRDefault="002929F0" w:rsidP="005719FD">
            <w:pPr>
              <w:snapToGrid w:val="0"/>
              <w:jc w:val="center"/>
              <w:rPr>
                <w:rFonts w:ascii="Montserrat" w:hAnsi="Montserrat" w:cs="Arial"/>
                <w:sz w:val="20"/>
              </w:rPr>
            </w:pPr>
            <w:r w:rsidRPr="00756037">
              <w:rPr>
                <w:rFonts w:ascii="Montserrat" w:hAnsi="Montserrat" w:cs="Arial"/>
                <w:sz w:val="20"/>
              </w:rPr>
              <w:t>1</w:t>
            </w:r>
            <w:r w:rsidR="00C02190" w:rsidRPr="00756037">
              <w:rPr>
                <w:rFonts w:ascii="Montserrat" w:hAnsi="Montserrat" w:cs="Arial"/>
                <w:sz w:val="20"/>
              </w:rPr>
              <w:t>5</w:t>
            </w:r>
            <w:r w:rsidR="000406E4" w:rsidRPr="00756037">
              <w:rPr>
                <w:rFonts w:ascii="Montserrat" w:hAnsi="Montserrat" w:cs="Arial"/>
                <w:sz w:val="20"/>
              </w:rPr>
              <w:t>:00 hrs.</w:t>
            </w:r>
          </w:p>
        </w:tc>
        <w:tc>
          <w:tcPr>
            <w:tcW w:w="3723" w:type="dxa"/>
            <w:vMerge/>
            <w:tcBorders>
              <w:left w:val="single" w:sz="4" w:space="0" w:color="auto"/>
              <w:bottom w:val="single" w:sz="4" w:space="0" w:color="auto"/>
              <w:right w:val="single" w:sz="4" w:space="0" w:color="auto"/>
            </w:tcBorders>
          </w:tcPr>
          <w:p w14:paraId="69B91EEC" w14:textId="77777777" w:rsidR="000406E4" w:rsidRPr="00756037" w:rsidRDefault="000406E4" w:rsidP="005719FD">
            <w:pPr>
              <w:jc w:val="center"/>
              <w:rPr>
                <w:rFonts w:ascii="Montserrat" w:hAnsi="Montserrat" w:cs="Arial"/>
                <w:sz w:val="20"/>
              </w:rPr>
            </w:pPr>
          </w:p>
        </w:tc>
      </w:tr>
      <w:tr w:rsidR="005A0E61" w:rsidRPr="00756037" w14:paraId="6D904014" w14:textId="77777777" w:rsidTr="009F6697">
        <w:trPr>
          <w:jc w:val="center"/>
        </w:trPr>
        <w:tc>
          <w:tcPr>
            <w:tcW w:w="2841" w:type="dxa"/>
            <w:tcBorders>
              <w:top w:val="single" w:sz="4" w:space="0" w:color="auto"/>
              <w:left w:val="single" w:sz="4" w:space="0" w:color="auto"/>
              <w:bottom w:val="single" w:sz="4" w:space="0" w:color="auto"/>
              <w:right w:val="single" w:sz="4" w:space="0" w:color="auto"/>
            </w:tcBorders>
            <w:vAlign w:val="center"/>
          </w:tcPr>
          <w:p w14:paraId="34189906" w14:textId="77777777" w:rsidR="005A0E61" w:rsidRPr="00756037" w:rsidRDefault="005A0E61" w:rsidP="005719FD">
            <w:pPr>
              <w:spacing w:before="240"/>
              <w:rPr>
                <w:rFonts w:ascii="Montserrat" w:hAnsi="Montserrat" w:cs="Arial"/>
                <w:sz w:val="20"/>
              </w:rPr>
            </w:pPr>
            <w:r w:rsidRPr="00756037">
              <w:rPr>
                <w:rFonts w:ascii="Montserrat" w:hAnsi="Montserrat" w:cs="Arial"/>
                <w:sz w:val="20"/>
              </w:rPr>
              <w:t>Firma del contrato</w:t>
            </w:r>
          </w:p>
        </w:tc>
        <w:tc>
          <w:tcPr>
            <w:tcW w:w="3385" w:type="dxa"/>
            <w:gridSpan w:val="2"/>
            <w:tcBorders>
              <w:top w:val="single" w:sz="4" w:space="0" w:color="000000"/>
              <w:left w:val="single" w:sz="4" w:space="0" w:color="auto"/>
              <w:bottom w:val="single" w:sz="4" w:space="0" w:color="000000"/>
              <w:right w:val="single" w:sz="4" w:space="0" w:color="auto"/>
            </w:tcBorders>
            <w:vAlign w:val="center"/>
          </w:tcPr>
          <w:p w14:paraId="2823958C" w14:textId="21A93452" w:rsidR="005A0E61" w:rsidRPr="00756037" w:rsidRDefault="005A0E61" w:rsidP="005719FD">
            <w:pPr>
              <w:snapToGrid w:val="0"/>
              <w:jc w:val="center"/>
              <w:rPr>
                <w:rFonts w:ascii="Montserrat" w:hAnsi="Montserrat" w:cs="Arial"/>
                <w:sz w:val="20"/>
              </w:rPr>
            </w:pPr>
            <w:r w:rsidRPr="00756037">
              <w:rPr>
                <w:rFonts w:ascii="Montserrat" w:hAnsi="Montserrat" w:cs="Arial"/>
                <w:sz w:val="20"/>
              </w:rPr>
              <w:t>El contrato se firmará dentro de los 15 días naturales posteriores al Acto de Comunicación de Fallo.</w:t>
            </w:r>
          </w:p>
        </w:tc>
        <w:tc>
          <w:tcPr>
            <w:tcW w:w="3723" w:type="dxa"/>
            <w:tcBorders>
              <w:top w:val="single" w:sz="4" w:space="0" w:color="auto"/>
              <w:left w:val="single" w:sz="4" w:space="0" w:color="auto"/>
              <w:bottom w:val="single" w:sz="4" w:space="0" w:color="auto"/>
              <w:right w:val="single" w:sz="4" w:space="0" w:color="auto"/>
            </w:tcBorders>
            <w:vAlign w:val="center"/>
          </w:tcPr>
          <w:p w14:paraId="782CE669" w14:textId="51E197A0" w:rsidR="005A0E61" w:rsidRPr="00756037" w:rsidRDefault="005A0E61" w:rsidP="005719FD">
            <w:pPr>
              <w:jc w:val="both"/>
              <w:rPr>
                <w:rFonts w:ascii="Montserrat" w:hAnsi="Montserrat" w:cs="Arial"/>
                <w:sz w:val="20"/>
              </w:rPr>
            </w:pPr>
            <w:r w:rsidRPr="00756037">
              <w:rPr>
                <w:rFonts w:ascii="Montserrat" w:hAnsi="Montserrat" w:cs="Arial"/>
                <w:sz w:val="20"/>
              </w:rPr>
              <w:t xml:space="preserve">La formalización de los instrumentos jurídicos que se deriven de esta </w:t>
            </w:r>
            <w:r w:rsidR="000952DF" w:rsidRPr="00756037">
              <w:rPr>
                <w:rFonts w:ascii="Montserrat" w:hAnsi="Montserrat" w:cs="Arial"/>
                <w:sz w:val="20"/>
              </w:rPr>
              <w:t>Invitación a Cuando Menos Tres Personas</w:t>
            </w:r>
            <w:r w:rsidRPr="00756037">
              <w:rPr>
                <w:rFonts w:ascii="Montserrat" w:hAnsi="Montserrat" w:cs="Arial"/>
                <w:sz w:val="20"/>
              </w:rPr>
              <w:t xml:space="preserve"> se llevará a cabo de manera electrónica a través del Módulo de Formalización de Instrumentos Jurídicos del Sistema Electrónico de Información Pública Gubernamental denominado </w:t>
            </w:r>
            <w:proofErr w:type="spellStart"/>
            <w:r w:rsidRPr="00756037">
              <w:rPr>
                <w:rFonts w:ascii="Montserrat" w:hAnsi="Montserrat" w:cs="Arial"/>
                <w:sz w:val="20"/>
              </w:rPr>
              <w:t>CompraNet</w:t>
            </w:r>
            <w:proofErr w:type="spellEnd"/>
            <w:r w:rsidRPr="00756037">
              <w:rPr>
                <w:rFonts w:ascii="Montserrat" w:hAnsi="Montserrat" w:cs="Arial"/>
                <w:sz w:val="20"/>
              </w:rPr>
              <w:t>, en lo subsecuente MFIJ, utilizando los medios de identificación electrónica que al efecto autorice el SAT.</w:t>
            </w:r>
          </w:p>
        </w:tc>
      </w:tr>
      <w:tr w:rsidR="000406E4" w:rsidRPr="00756037" w14:paraId="4027FF36" w14:textId="77777777" w:rsidTr="00F97345">
        <w:trPr>
          <w:trHeight w:val="391"/>
          <w:jc w:val="center"/>
        </w:trPr>
        <w:tc>
          <w:tcPr>
            <w:tcW w:w="2841" w:type="dxa"/>
            <w:tcBorders>
              <w:top w:val="single" w:sz="4" w:space="0" w:color="auto"/>
              <w:left w:val="single" w:sz="4" w:space="0" w:color="000000"/>
              <w:bottom w:val="single" w:sz="4" w:space="0" w:color="auto"/>
            </w:tcBorders>
            <w:vAlign w:val="center"/>
          </w:tcPr>
          <w:p w14:paraId="51F73BDF" w14:textId="77777777" w:rsidR="000406E4" w:rsidRPr="00756037" w:rsidRDefault="000406E4" w:rsidP="005719FD">
            <w:pPr>
              <w:spacing w:before="240"/>
              <w:rPr>
                <w:rFonts w:ascii="Montserrat" w:hAnsi="Montserrat" w:cs="Arial"/>
                <w:sz w:val="20"/>
              </w:rPr>
            </w:pPr>
            <w:r w:rsidRPr="00756037">
              <w:rPr>
                <w:rFonts w:ascii="Montserrat" w:hAnsi="Montserrat" w:cs="Arial"/>
                <w:sz w:val="20"/>
              </w:rPr>
              <w:t>Reducción de Plazo</w:t>
            </w:r>
          </w:p>
        </w:tc>
        <w:tc>
          <w:tcPr>
            <w:tcW w:w="7108" w:type="dxa"/>
            <w:gridSpan w:val="3"/>
            <w:tcBorders>
              <w:top w:val="single" w:sz="4" w:space="0" w:color="000000"/>
              <w:left w:val="single" w:sz="4" w:space="0" w:color="000000"/>
              <w:bottom w:val="single" w:sz="4" w:space="0" w:color="auto"/>
              <w:right w:val="single" w:sz="4" w:space="0" w:color="000000"/>
            </w:tcBorders>
            <w:vAlign w:val="center"/>
          </w:tcPr>
          <w:p w14:paraId="14C0B68D" w14:textId="77777777" w:rsidR="000406E4" w:rsidRPr="00756037" w:rsidRDefault="000406E4" w:rsidP="005719FD">
            <w:pPr>
              <w:jc w:val="center"/>
              <w:rPr>
                <w:rFonts w:ascii="Montserrat" w:hAnsi="Montserrat" w:cs="Arial"/>
                <w:b/>
                <w:sz w:val="20"/>
                <w:u w:val="single"/>
              </w:rPr>
            </w:pPr>
            <w:r w:rsidRPr="00756037">
              <w:rPr>
                <w:rFonts w:ascii="Montserrat" w:hAnsi="Montserrat" w:cs="Arial"/>
                <w:b/>
                <w:sz w:val="20"/>
                <w:u w:val="single"/>
              </w:rPr>
              <w:t>NO</w:t>
            </w:r>
          </w:p>
        </w:tc>
      </w:tr>
      <w:tr w:rsidR="00667574" w:rsidRPr="00756037" w14:paraId="5E63F675" w14:textId="77777777" w:rsidTr="00F97345">
        <w:trPr>
          <w:trHeight w:val="880"/>
          <w:jc w:val="center"/>
        </w:trPr>
        <w:tc>
          <w:tcPr>
            <w:tcW w:w="2841" w:type="dxa"/>
            <w:tcBorders>
              <w:top w:val="single" w:sz="4" w:space="0" w:color="auto"/>
              <w:left w:val="single" w:sz="4" w:space="0" w:color="auto"/>
              <w:bottom w:val="single" w:sz="4" w:space="0" w:color="auto"/>
              <w:right w:val="single" w:sz="4" w:space="0" w:color="auto"/>
            </w:tcBorders>
            <w:vAlign w:val="center"/>
          </w:tcPr>
          <w:p w14:paraId="5976991A" w14:textId="77777777" w:rsidR="00667574" w:rsidRPr="00756037" w:rsidRDefault="00667574" w:rsidP="005719FD">
            <w:pPr>
              <w:snapToGrid w:val="0"/>
              <w:jc w:val="both"/>
              <w:rPr>
                <w:rFonts w:ascii="Montserrat" w:hAnsi="Montserrat" w:cs="Arial"/>
                <w:sz w:val="20"/>
              </w:rPr>
            </w:pPr>
            <w:r w:rsidRPr="00756037">
              <w:rPr>
                <w:rFonts w:ascii="Montserrat" w:hAnsi="Montserrat" w:cs="Arial"/>
                <w:sz w:val="20"/>
              </w:rPr>
              <w:t>Medio de participación en la Presentación de las Proposiciones.</w:t>
            </w:r>
          </w:p>
        </w:tc>
        <w:tc>
          <w:tcPr>
            <w:tcW w:w="7108" w:type="dxa"/>
            <w:gridSpan w:val="3"/>
            <w:tcBorders>
              <w:top w:val="single" w:sz="4" w:space="0" w:color="auto"/>
              <w:left w:val="single" w:sz="4" w:space="0" w:color="auto"/>
              <w:bottom w:val="single" w:sz="4" w:space="0" w:color="auto"/>
              <w:right w:val="single" w:sz="4" w:space="0" w:color="auto"/>
            </w:tcBorders>
            <w:vAlign w:val="center"/>
          </w:tcPr>
          <w:p w14:paraId="35DC5629" w14:textId="77777777" w:rsidR="00667574" w:rsidRPr="00756037" w:rsidRDefault="00667574" w:rsidP="005719FD">
            <w:pPr>
              <w:jc w:val="center"/>
              <w:rPr>
                <w:rFonts w:ascii="Montserrat" w:eastAsia="Calibri" w:hAnsi="Montserrat" w:cs="Arial"/>
                <w:b/>
                <w:sz w:val="20"/>
                <w:u w:val="single"/>
                <w:lang w:val="es-MX" w:eastAsia="en-US"/>
              </w:rPr>
            </w:pPr>
          </w:p>
          <w:p w14:paraId="60E222F5" w14:textId="77777777" w:rsidR="00667574" w:rsidRPr="00756037" w:rsidRDefault="00667574" w:rsidP="005719FD">
            <w:pPr>
              <w:jc w:val="center"/>
              <w:rPr>
                <w:rFonts w:ascii="Montserrat" w:hAnsi="Montserrat" w:cs="Arial"/>
                <w:b/>
                <w:sz w:val="20"/>
                <w:lang w:val="es-MX"/>
              </w:rPr>
            </w:pPr>
            <w:r w:rsidRPr="00756037">
              <w:rPr>
                <w:rFonts w:ascii="Montserrat" w:hAnsi="Montserrat" w:cs="Arial"/>
                <w:sz w:val="20"/>
                <w:lang w:val="es-MX"/>
              </w:rPr>
              <w:t>Electrónica (artículo 26 Bis fracción II de la Ley de Adquisiciones, Arrendamientos y Servicios del Sector Público)  ARTICULO 26 FRACCION II DE LAASSP</w:t>
            </w:r>
          </w:p>
        </w:tc>
      </w:tr>
    </w:tbl>
    <w:p w14:paraId="3BF2BE18" w14:textId="77777777" w:rsidR="002E6994" w:rsidRPr="00756037" w:rsidRDefault="002E6994" w:rsidP="005719FD">
      <w:pPr>
        <w:spacing w:after="240"/>
        <w:jc w:val="both"/>
        <w:rPr>
          <w:rFonts w:ascii="Montserrat" w:hAnsi="Montserrat" w:cs="Arial"/>
          <w:sz w:val="20"/>
        </w:rPr>
      </w:pPr>
    </w:p>
    <w:p w14:paraId="6A738585" w14:textId="77777777" w:rsidR="002E6994" w:rsidRPr="00756037" w:rsidRDefault="00100026" w:rsidP="005719FD">
      <w:pPr>
        <w:spacing w:after="240"/>
        <w:jc w:val="both"/>
        <w:rPr>
          <w:rFonts w:ascii="Montserrat" w:hAnsi="Montserrat" w:cs="Arial"/>
          <w:b/>
          <w:bCs/>
          <w:sz w:val="20"/>
        </w:rPr>
      </w:pPr>
      <w:r w:rsidRPr="00756037">
        <w:rPr>
          <w:rFonts w:ascii="Montserrat" w:hAnsi="Montserrat" w:cs="Arial"/>
          <w:b/>
          <w:bCs/>
          <w:sz w:val="20"/>
        </w:rPr>
        <w:lastRenderedPageBreak/>
        <w:t>2.2</w:t>
      </w:r>
      <w:r w:rsidR="002E6994" w:rsidRPr="00756037">
        <w:rPr>
          <w:rFonts w:ascii="Montserrat" w:hAnsi="Montserrat" w:cs="Arial"/>
          <w:b/>
          <w:bCs/>
          <w:sz w:val="20"/>
        </w:rPr>
        <w:t>.- DISPONIBILIDAD PRESUPUESTARIA:</w:t>
      </w:r>
    </w:p>
    <w:p w14:paraId="6CD6213F" w14:textId="77777777" w:rsidR="002E6994" w:rsidRPr="00756037" w:rsidRDefault="002E6994" w:rsidP="005719FD">
      <w:pPr>
        <w:spacing w:after="240"/>
        <w:jc w:val="both"/>
        <w:rPr>
          <w:rStyle w:val="nfasis"/>
          <w:rFonts w:ascii="Montserrat" w:hAnsi="Montserrat" w:cs="Arial"/>
          <w:i w:val="0"/>
          <w:iCs w:val="0"/>
          <w:sz w:val="20"/>
        </w:rPr>
      </w:pPr>
      <w:r w:rsidRPr="00756037">
        <w:rPr>
          <w:rFonts w:ascii="Montserrat" w:hAnsi="Montserrat" w:cs="Arial"/>
          <w:sz w:val="20"/>
        </w:rPr>
        <w:t xml:space="preserve">Para llevar a cabo el presente  procedimiento de contratación, el Instituto cuenta con disponibilidad presupuestaria, la cual se ampara con el Dictamen de Disponibilidad Presupuestal Previo número </w:t>
      </w:r>
      <w:r w:rsidR="00667574" w:rsidRPr="00756037">
        <w:rPr>
          <w:rFonts w:ascii="Montserrat" w:hAnsi="Montserrat" w:cs="Arial"/>
          <w:sz w:val="20"/>
        </w:rPr>
        <w:t>0000001990-2024</w:t>
      </w:r>
      <w:r w:rsidRPr="00756037">
        <w:rPr>
          <w:rFonts w:ascii="Montserrat" w:hAnsi="Montserrat" w:cs="Arial"/>
          <w:sz w:val="20"/>
        </w:rPr>
        <w:t>.</w:t>
      </w:r>
    </w:p>
    <w:p w14:paraId="6DC6573C" w14:textId="01A715A1" w:rsidR="002E6994" w:rsidRPr="00756037" w:rsidRDefault="00100026" w:rsidP="005719FD">
      <w:pPr>
        <w:spacing w:after="240"/>
        <w:jc w:val="both"/>
        <w:rPr>
          <w:rFonts w:ascii="Montserrat" w:hAnsi="Montserrat" w:cs="Arial"/>
          <w:b/>
          <w:sz w:val="20"/>
        </w:rPr>
      </w:pPr>
      <w:r w:rsidRPr="00756037">
        <w:rPr>
          <w:rFonts w:ascii="Montserrat" w:hAnsi="Montserrat" w:cs="Arial"/>
          <w:b/>
          <w:sz w:val="20"/>
        </w:rPr>
        <w:t>2.3</w:t>
      </w:r>
      <w:r w:rsidR="002E6994" w:rsidRPr="00756037">
        <w:rPr>
          <w:rFonts w:ascii="Montserrat" w:hAnsi="Montserrat" w:cs="Arial"/>
          <w:b/>
          <w:sz w:val="20"/>
        </w:rPr>
        <w:t>.- FECHA, HORA Y LUGAR DEL ACTO DE PRESENTACIÓN Y APERTURA DE PROPOSICIONES</w:t>
      </w:r>
      <w:r w:rsidR="000E3284" w:rsidRPr="00756037">
        <w:rPr>
          <w:rFonts w:ascii="Montserrat" w:hAnsi="Montserrat" w:cs="Arial"/>
          <w:b/>
          <w:sz w:val="20"/>
        </w:rPr>
        <w:t xml:space="preserve">. LEY DE ADQUISICIONES, ARRENDAMIENTOS Y SERVICIOS DEL SECTOR PÚBLICO.  </w:t>
      </w:r>
    </w:p>
    <w:p w14:paraId="6D0D819E" w14:textId="6ACE5055" w:rsidR="002E6994" w:rsidRPr="00756037" w:rsidRDefault="002E6994" w:rsidP="005719FD">
      <w:pPr>
        <w:spacing w:after="240"/>
        <w:jc w:val="both"/>
        <w:rPr>
          <w:rFonts w:ascii="Montserrat" w:hAnsi="Montserrat" w:cs="Arial"/>
          <w:sz w:val="20"/>
        </w:rPr>
      </w:pPr>
      <w:r w:rsidRPr="00756037">
        <w:rPr>
          <w:rFonts w:ascii="Montserrat" w:hAnsi="Montserrat" w:cs="Arial"/>
          <w:bCs/>
          <w:sz w:val="20"/>
        </w:rPr>
        <w:t xml:space="preserve">Se llevará a cabo a las </w:t>
      </w:r>
      <w:r w:rsidR="002929F0" w:rsidRPr="00756037">
        <w:rPr>
          <w:rFonts w:ascii="Montserrat" w:hAnsi="Montserrat" w:cs="Arial"/>
          <w:b/>
          <w:bCs/>
          <w:sz w:val="20"/>
          <w:shd w:val="clear" w:color="auto" w:fill="FFFF00"/>
        </w:rPr>
        <w:t>12</w:t>
      </w:r>
      <w:r w:rsidRPr="00756037">
        <w:rPr>
          <w:rFonts w:ascii="Montserrat" w:hAnsi="Montserrat" w:cs="Arial"/>
          <w:b/>
          <w:bCs/>
          <w:sz w:val="20"/>
          <w:shd w:val="clear" w:color="auto" w:fill="FFFF00"/>
        </w:rPr>
        <w:t>:00</w:t>
      </w:r>
      <w:r w:rsidRPr="00756037">
        <w:rPr>
          <w:rFonts w:ascii="Montserrat" w:hAnsi="Montserrat" w:cs="Arial"/>
          <w:bCs/>
          <w:sz w:val="20"/>
          <w:shd w:val="clear" w:color="auto" w:fill="FFFF00"/>
        </w:rPr>
        <w:t xml:space="preserve"> horas del día </w:t>
      </w:r>
      <w:r w:rsidR="002929F0" w:rsidRPr="00756037">
        <w:rPr>
          <w:rFonts w:ascii="Montserrat" w:hAnsi="Montserrat" w:cs="Arial"/>
          <w:b/>
          <w:bCs/>
          <w:sz w:val="20"/>
          <w:u w:val="single"/>
          <w:shd w:val="clear" w:color="auto" w:fill="FFFF00"/>
        </w:rPr>
        <w:t>23</w:t>
      </w:r>
      <w:r w:rsidRPr="00756037">
        <w:rPr>
          <w:rFonts w:ascii="Montserrat" w:hAnsi="Montserrat" w:cs="Arial"/>
          <w:b/>
          <w:bCs/>
          <w:sz w:val="20"/>
          <w:u w:val="single"/>
          <w:shd w:val="clear" w:color="auto" w:fill="FFFF00"/>
        </w:rPr>
        <w:t xml:space="preserve"> de </w:t>
      </w:r>
      <w:r w:rsidR="00667574" w:rsidRPr="00756037">
        <w:rPr>
          <w:rFonts w:ascii="Montserrat" w:hAnsi="Montserrat" w:cs="Arial"/>
          <w:b/>
          <w:bCs/>
          <w:sz w:val="20"/>
          <w:u w:val="single"/>
          <w:shd w:val="clear" w:color="auto" w:fill="FFFF00"/>
        </w:rPr>
        <w:t>diciembre</w:t>
      </w:r>
      <w:r w:rsidR="002929F0" w:rsidRPr="00756037">
        <w:rPr>
          <w:rFonts w:ascii="Montserrat" w:hAnsi="Montserrat" w:cs="Arial"/>
          <w:b/>
          <w:bCs/>
          <w:sz w:val="20"/>
          <w:u w:val="single"/>
          <w:shd w:val="clear" w:color="auto" w:fill="FFFF00"/>
        </w:rPr>
        <w:t xml:space="preserve"> del 2024</w:t>
      </w:r>
      <w:r w:rsidRPr="00756037">
        <w:rPr>
          <w:rFonts w:ascii="Montserrat" w:hAnsi="Montserrat" w:cs="Arial"/>
          <w:b/>
          <w:bCs/>
          <w:sz w:val="20"/>
          <w:u w:val="single"/>
          <w:shd w:val="clear" w:color="auto" w:fill="FFFF00"/>
        </w:rPr>
        <w:t>,</w:t>
      </w:r>
      <w:r w:rsidRPr="00756037">
        <w:rPr>
          <w:rFonts w:ascii="Montserrat" w:hAnsi="Montserrat" w:cs="Arial"/>
          <w:bCs/>
          <w:sz w:val="20"/>
          <w:shd w:val="clear" w:color="auto" w:fill="FFFF00"/>
        </w:rPr>
        <w:t xml:space="preserve"> y s</w:t>
      </w:r>
      <w:r w:rsidRPr="00756037">
        <w:rPr>
          <w:rFonts w:ascii="Montserrat" w:hAnsi="Montserrat" w:cs="Arial"/>
          <w:bCs/>
          <w:sz w:val="20"/>
        </w:rPr>
        <w:t xml:space="preserve">e desarrollará  conforme a lo previsto en el artículo </w:t>
      </w:r>
      <w:r w:rsidRPr="00756037">
        <w:rPr>
          <w:rFonts w:ascii="Montserrat" w:hAnsi="Montserrat" w:cs="Arial"/>
          <w:b/>
          <w:bCs/>
          <w:sz w:val="20"/>
        </w:rPr>
        <w:t xml:space="preserve">35 </w:t>
      </w:r>
      <w:r w:rsidRPr="00756037">
        <w:rPr>
          <w:rFonts w:ascii="Montserrat" w:hAnsi="Montserrat" w:cs="Arial"/>
          <w:bCs/>
          <w:sz w:val="20"/>
        </w:rPr>
        <w:t>de la Ley.</w:t>
      </w:r>
    </w:p>
    <w:p w14:paraId="3A328F19"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40A87FEF"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B40C31A" w14:textId="77777777" w:rsidR="00667574" w:rsidRPr="00756037" w:rsidRDefault="002E6994" w:rsidP="005719FD">
      <w:pPr>
        <w:spacing w:after="240"/>
        <w:jc w:val="both"/>
        <w:rPr>
          <w:rFonts w:ascii="Montserrat" w:hAnsi="Montserrat" w:cs="Arial"/>
          <w:bCs/>
          <w:sz w:val="20"/>
        </w:rPr>
      </w:pPr>
      <w:r w:rsidRPr="00756037">
        <w:rPr>
          <w:rFonts w:ascii="Montserrat" w:hAnsi="Montserrat" w:cs="Arial"/>
          <w:bCs/>
          <w:sz w:val="20"/>
        </w:rPr>
        <w:t xml:space="preserve">Las proposiciones de conformidad al artículo </w:t>
      </w:r>
      <w:r w:rsidRPr="00756037">
        <w:rPr>
          <w:rFonts w:ascii="Montserrat" w:hAnsi="Montserrat" w:cs="Arial"/>
          <w:b/>
          <w:bCs/>
          <w:sz w:val="20"/>
        </w:rPr>
        <w:t>50</w:t>
      </w:r>
      <w:r w:rsidRPr="00756037">
        <w:rPr>
          <w:rFonts w:ascii="Montserrat" w:hAnsi="Montserrat" w:cs="Arial"/>
          <w:bCs/>
          <w:sz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756037">
        <w:rPr>
          <w:rFonts w:ascii="Montserrat" w:hAnsi="Montserrat" w:cs="Arial"/>
          <w:b/>
          <w:bCs/>
          <w:sz w:val="20"/>
        </w:rPr>
        <w:t>50</w:t>
      </w:r>
      <w:r w:rsidRPr="00756037">
        <w:rPr>
          <w:rFonts w:ascii="Montserrat" w:hAnsi="Montserrat" w:cs="Arial"/>
          <w:bCs/>
          <w:sz w:val="20"/>
        </w:rPr>
        <w:t xml:space="preserve"> del Reglamento de la ley de Adquisiciones, Arrendamientos y Servicios del Sector Público. </w:t>
      </w:r>
    </w:p>
    <w:p w14:paraId="1E8976AB" w14:textId="77777777" w:rsidR="004E52C9" w:rsidRPr="00756037" w:rsidRDefault="002E6994" w:rsidP="005719FD">
      <w:pPr>
        <w:spacing w:after="240"/>
        <w:jc w:val="both"/>
        <w:rPr>
          <w:rFonts w:ascii="Montserrat" w:hAnsi="Montserrat" w:cs="Arial"/>
          <w:bCs/>
          <w:sz w:val="20"/>
        </w:rPr>
      </w:pPr>
      <w:r w:rsidRPr="00756037">
        <w:rPr>
          <w:rFonts w:ascii="Montserrat" w:hAnsi="Montserrat" w:cs="Arial"/>
          <w:bCs/>
          <w:sz w:val="20"/>
        </w:rPr>
        <w:t>Con fundamento en los artículos 26 bis fracción II y 34 de la LAASSP, el licitante deberá remitir a través del sistema COMPRANET su proposición técnica y económica con la firma electrónica avanzada que emite el SAT.</w:t>
      </w:r>
    </w:p>
    <w:p w14:paraId="1A9A36C5"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t xml:space="preserve">La falta de firma electrónica en la proposición técnica y económica será motivo de </w:t>
      </w:r>
      <w:proofErr w:type="spellStart"/>
      <w:r w:rsidRPr="00756037">
        <w:rPr>
          <w:rFonts w:ascii="Montserrat" w:hAnsi="Montserrat" w:cs="Arial"/>
          <w:bCs/>
          <w:sz w:val="20"/>
        </w:rPr>
        <w:t>desechamiento</w:t>
      </w:r>
      <w:proofErr w:type="spellEnd"/>
      <w:r w:rsidRPr="00756037">
        <w:rPr>
          <w:rFonts w:ascii="Montserrat" w:hAnsi="Montserrat" w:cs="Arial"/>
          <w:bCs/>
          <w:sz w:val="20"/>
        </w:rPr>
        <w:t>, pues afecta la solvencia de la misma.</w:t>
      </w:r>
    </w:p>
    <w:p w14:paraId="2933E355"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t xml:space="preserve">La apertura de las proposiciones iniciará con las que fueron enviadas a través del Sistema </w:t>
      </w:r>
      <w:r w:rsidR="00B372AA" w:rsidRPr="00756037">
        <w:rPr>
          <w:rFonts w:ascii="Montserrat" w:hAnsi="Montserrat" w:cs="Arial"/>
          <w:bCs/>
          <w:sz w:val="20"/>
        </w:rPr>
        <w:t xml:space="preserve">Electrónico de </w:t>
      </w:r>
      <w:r w:rsidRPr="00756037">
        <w:rPr>
          <w:rFonts w:ascii="Montserrat" w:hAnsi="Montserrat" w:cs="Arial"/>
          <w:bCs/>
          <w:sz w:val="20"/>
        </w:rPr>
        <w:t>Información Pública Gubernamental sobre Adquisiciones, Arrendamientos y Servicios (CompraNet).</w:t>
      </w:r>
    </w:p>
    <w:p w14:paraId="46A4FD75"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Fallo de la </w:t>
      </w:r>
      <w:r w:rsidRPr="00756037">
        <w:rPr>
          <w:rFonts w:ascii="Montserrat" w:hAnsi="Montserrat" w:cs="Arial"/>
          <w:sz w:val="20"/>
        </w:rPr>
        <w:t>Licitación</w:t>
      </w:r>
      <w:r w:rsidRPr="00756037">
        <w:rPr>
          <w:rFonts w:ascii="Montserrat" w:hAnsi="Montserrat" w:cs="Arial"/>
          <w:bCs/>
          <w:sz w:val="20"/>
        </w:rPr>
        <w:t>.</w:t>
      </w:r>
    </w:p>
    <w:p w14:paraId="429C5994"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t>En el acta respectiva se asentarán las manifestaciones que, en su caso, emitan los licitantes con relación a dicho acto.</w:t>
      </w:r>
    </w:p>
    <w:p w14:paraId="03256813"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motivaron. </w:t>
      </w:r>
    </w:p>
    <w:p w14:paraId="4D164431" w14:textId="77777777" w:rsidR="002E6994" w:rsidRPr="00756037" w:rsidRDefault="002E6994" w:rsidP="005719FD">
      <w:pPr>
        <w:spacing w:after="240"/>
        <w:jc w:val="both"/>
        <w:rPr>
          <w:rFonts w:ascii="Montserrat" w:hAnsi="Montserrat" w:cs="Arial"/>
          <w:bCs/>
          <w:sz w:val="20"/>
        </w:rPr>
      </w:pPr>
      <w:r w:rsidRPr="00756037">
        <w:rPr>
          <w:rFonts w:ascii="Montserrat" w:hAnsi="Montserrat" w:cs="Arial"/>
          <w:bCs/>
          <w:sz w:val="20"/>
        </w:rPr>
        <w:lastRenderedPageBreak/>
        <w:t xml:space="preserve">De conformidad a lo establecido en el artículo </w:t>
      </w:r>
      <w:r w:rsidRPr="00756037">
        <w:rPr>
          <w:rFonts w:ascii="Montserrat" w:hAnsi="Montserrat" w:cs="Arial"/>
          <w:b/>
          <w:bCs/>
          <w:sz w:val="20"/>
        </w:rPr>
        <w:t>26 Bis, fracción II</w:t>
      </w:r>
      <w:r w:rsidRPr="00756037">
        <w:rPr>
          <w:rFonts w:ascii="Montserrat" w:hAnsi="Montserrat" w:cs="Arial"/>
          <w:bCs/>
          <w:sz w:val="20"/>
        </w:rPr>
        <w:t xml:space="preserve"> de la Ley de Adquisiciones, Arrendamientos y Servicios del Sector Público, al ser esta una </w:t>
      </w:r>
      <w:r w:rsidRPr="00756037">
        <w:rPr>
          <w:rFonts w:ascii="Montserrat" w:hAnsi="Montserrat" w:cs="Arial"/>
          <w:sz w:val="20"/>
        </w:rPr>
        <w:t>Licitación</w:t>
      </w:r>
      <w:r w:rsidRPr="00756037">
        <w:rPr>
          <w:rFonts w:ascii="Montserrat" w:hAnsi="Montserrat" w:cs="Arial"/>
          <w:bCs/>
          <w:sz w:val="20"/>
        </w:rPr>
        <w:t xml:space="preserve"> electrónica, el contenido de dicha acta se difundirá a través de COMPRANET.</w:t>
      </w:r>
    </w:p>
    <w:p w14:paraId="6A42FAD8" w14:textId="77777777" w:rsidR="002E6994" w:rsidRPr="00756037" w:rsidRDefault="00100026" w:rsidP="005719FD">
      <w:pPr>
        <w:spacing w:after="240"/>
        <w:jc w:val="both"/>
        <w:rPr>
          <w:rFonts w:ascii="Montserrat" w:hAnsi="Montserrat" w:cs="Arial"/>
          <w:b/>
          <w:sz w:val="20"/>
        </w:rPr>
      </w:pPr>
      <w:r w:rsidRPr="00756037">
        <w:rPr>
          <w:rFonts w:ascii="Montserrat" w:hAnsi="Montserrat" w:cs="Arial"/>
          <w:b/>
          <w:sz w:val="20"/>
        </w:rPr>
        <w:t>2.4</w:t>
      </w:r>
      <w:r w:rsidR="002E6994" w:rsidRPr="00756037">
        <w:rPr>
          <w:rFonts w:ascii="Montserrat" w:hAnsi="Montserrat" w:cs="Arial"/>
          <w:b/>
          <w:sz w:val="20"/>
        </w:rPr>
        <w:t>.- FECHA, HORA Y LUGAR DEL ACTO DEL FALLO:</w:t>
      </w:r>
    </w:p>
    <w:p w14:paraId="269E28A8" w14:textId="6DB28100" w:rsidR="002E6994" w:rsidRPr="00756037" w:rsidRDefault="002E6994" w:rsidP="005719FD">
      <w:pPr>
        <w:spacing w:after="240"/>
        <w:jc w:val="both"/>
        <w:rPr>
          <w:rFonts w:ascii="Montserrat" w:hAnsi="Montserrat" w:cs="Arial"/>
          <w:b/>
          <w:sz w:val="20"/>
          <w:u w:val="single"/>
        </w:rPr>
      </w:pPr>
      <w:r w:rsidRPr="00756037">
        <w:rPr>
          <w:rFonts w:ascii="Montserrat" w:hAnsi="Montserrat" w:cs="Arial"/>
          <w:sz w:val="20"/>
        </w:rPr>
        <w:t xml:space="preserve">El Fallo de la </w:t>
      </w:r>
      <w:r w:rsidR="00667574" w:rsidRPr="00756037">
        <w:rPr>
          <w:rFonts w:ascii="Montserrat" w:hAnsi="Montserrat" w:cs="Arial"/>
          <w:sz w:val="20"/>
        </w:rPr>
        <w:t>Invitación a Cuando Menos Tres Personas</w:t>
      </w:r>
      <w:r w:rsidRPr="00756037">
        <w:rPr>
          <w:rFonts w:ascii="Montserrat" w:hAnsi="Montserrat" w:cs="Arial"/>
          <w:sz w:val="20"/>
        </w:rPr>
        <w:t xml:space="preserve"> que se emita de acuerdo con el dictamen que se elabore para el efecto,</w:t>
      </w:r>
      <w:r w:rsidR="00667574" w:rsidRPr="00756037">
        <w:rPr>
          <w:rFonts w:ascii="Montserrat" w:hAnsi="Montserrat" w:cs="Arial"/>
          <w:sz w:val="20"/>
        </w:rPr>
        <w:t xml:space="preserve"> se llevará a cabo en punto </w:t>
      </w:r>
      <w:r w:rsidR="00667574" w:rsidRPr="00756037">
        <w:rPr>
          <w:rFonts w:ascii="Montserrat" w:hAnsi="Montserrat" w:cs="Arial"/>
          <w:sz w:val="20"/>
          <w:shd w:val="clear" w:color="auto" w:fill="FFFF00"/>
        </w:rPr>
        <w:t xml:space="preserve">de las </w:t>
      </w:r>
      <w:r w:rsidR="002929F0" w:rsidRPr="00756037">
        <w:rPr>
          <w:rFonts w:ascii="Montserrat" w:hAnsi="Montserrat" w:cs="Arial"/>
          <w:b/>
          <w:sz w:val="20"/>
          <w:shd w:val="clear" w:color="auto" w:fill="FFFF00"/>
        </w:rPr>
        <w:t>13</w:t>
      </w:r>
      <w:r w:rsidR="00667574" w:rsidRPr="00756037">
        <w:rPr>
          <w:rFonts w:ascii="Montserrat" w:hAnsi="Montserrat" w:cs="Arial"/>
          <w:b/>
          <w:sz w:val="20"/>
          <w:shd w:val="clear" w:color="auto" w:fill="FFFF00"/>
        </w:rPr>
        <w:t>:00 horas</w:t>
      </w:r>
      <w:r w:rsidR="00667574" w:rsidRPr="00756037">
        <w:rPr>
          <w:rFonts w:ascii="Montserrat" w:hAnsi="Montserrat" w:cs="Arial"/>
          <w:sz w:val="20"/>
          <w:shd w:val="clear" w:color="auto" w:fill="FFFF00"/>
        </w:rPr>
        <w:t xml:space="preserve"> del día </w:t>
      </w:r>
      <w:r w:rsidR="002929F0" w:rsidRPr="00756037">
        <w:rPr>
          <w:rFonts w:ascii="Montserrat" w:hAnsi="Montserrat" w:cs="Arial"/>
          <w:b/>
          <w:sz w:val="20"/>
          <w:shd w:val="clear" w:color="auto" w:fill="FFFF00"/>
        </w:rPr>
        <w:t>24</w:t>
      </w:r>
      <w:r w:rsidR="00667574" w:rsidRPr="00756037">
        <w:rPr>
          <w:rFonts w:ascii="Montserrat" w:hAnsi="Montserrat" w:cs="Arial"/>
          <w:b/>
          <w:sz w:val="20"/>
          <w:shd w:val="clear" w:color="auto" w:fill="FFFF00"/>
        </w:rPr>
        <w:t xml:space="preserve"> de diciembre de 202</w:t>
      </w:r>
      <w:r w:rsidR="002929F0" w:rsidRPr="00756037">
        <w:rPr>
          <w:rFonts w:ascii="Montserrat" w:hAnsi="Montserrat" w:cs="Arial"/>
          <w:b/>
          <w:sz w:val="20"/>
          <w:shd w:val="clear" w:color="auto" w:fill="FFFF00"/>
        </w:rPr>
        <w:t>4</w:t>
      </w:r>
      <w:r w:rsidR="00667574" w:rsidRPr="00756037">
        <w:rPr>
          <w:rFonts w:ascii="Montserrat" w:hAnsi="Montserrat" w:cs="Arial"/>
          <w:sz w:val="20"/>
          <w:shd w:val="clear" w:color="auto" w:fill="FFFF00"/>
        </w:rPr>
        <w:t xml:space="preserve">, </w:t>
      </w:r>
      <w:r w:rsidRPr="00756037">
        <w:rPr>
          <w:rFonts w:ascii="Montserrat" w:hAnsi="Montserrat" w:cs="Arial"/>
          <w:sz w:val="20"/>
          <w:shd w:val="clear" w:color="auto" w:fill="FFFF00"/>
        </w:rPr>
        <w:t>de</w:t>
      </w:r>
      <w:r w:rsidRPr="00756037">
        <w:rPr>
          <w:rFonts w:ascii="Montserrat" w:hAnsi="Montserrat" w:cs="Arial"/>
          <w:sz w:val="20"/>
        </w:rPr>
        <w:t xml:space="preserve"> conformidad a lo establecido en el artículo </w:t>
      </w:r>
      <w:r w:rsidRPr="00756037">
        <w:rPr>
          <w:rFonts w:ascii="Montserrat" w:hAnsi="Montserrat" w:cs="Arial"/>
          <w:b/>
          <w:sz w:val="20"/>
        </w:rPr>
        <w:t>26 Bis, fracción II</w:t>
      </w:r>
      <w:r w:rsidRPr="00756037">
        <w:rPr>
          <w:rFonts w:ascii="Montserrat" w:hAnsi="Montserrat" w:cs="Arial"/>
          <w:sz w:val="20"/>
        </w:rPr>
        <w:t xml:space="preserve"> de la Ley de Adquisiciones, Arrendamientos y Servicios del Sector Público, al ser esta una Licitación electrónica.</w:t>
      </w:r>
    </w:p>
    <w:p w14:paraId="1C8A75FF" w14:textId="77777777" w:rsidR="000406E4" w:rsidRPr="00756037" w:rsidRDefault="002E6994" w:rsidP="005719FD">
      <w:pPr>
        <w:spacing w:after="240"/>
        <w:jc w:val="both"/>
        <w:rPr>
          <w:rFonts w:ascii="Montserrat" w:hAnsi="Montserrat" w:cs="Arial"/>
          <w:bCs/>
          <w:sz w:val="20"/>
        </w:rPr>
      </w:pPr>
      <w:r w:rsidRPr="00756037">
        <w:rPr>
          <w:rFonts w:ascii="Montserrat" w:hAnsi="Montserrat" w:cs="Arial"/>
          <w:bCs/>
          <w:sz w:val="20"/>
        </w:rPr>
        <w:t xml:space="preserve">De conformidad a lo establecido en el artículo </w:t>
      </w:r>
      <w:r w:rsidRPr="00756037">
        <w:rPr>
          <w:rFonts w:ascii="Montserrat" w:hAnsi="Montserrat" w:cs="Arial"/>
          <w:b/>
          <w:bCs/>
          <w:sz w:val="20"/>
        </w:rPr>
        <w:t>37</w:t>
      </w:r>
      <w:r w:rsidRPr="00756037">
        <w:rPr>
          <w:rFonts w:ascii="Montserrat" w:hAnsi="Montserrat" w:cs="Arial"/>
          <w:bCs/>
          <w:sz w:val="20"/>
        </w:rPr>
        <w:t xml:space="preserve"> de la Ley de Adquisiciones, Arrendamientos y Servicios del Sector Público, el contenido del fallo se difundirá a través de COMPRANET.</w:t>
      </w:r>
    </w:p>
    <w:p w14:paraId="06DD7DA0" w14:textId="77777777" w:rsidR="002E6994" w:rsidRPr="00756037" w:rsidRDefault="002E6994" w:rsidP="005719FD">
      <w:pPr>
        <w:spacing w:after="240"/>
        <w:jc w:val="both"/>
        <w:rPr>
          <w:rFonts w:ascii="Montserrat" w:hAnsi="Montserrat"/>
          <w:sz w:val="20"/>
        </w:rPr>
      </w:pPr>
      <w:r w:rsidRPr="00756037">
        <w:rPr>
          <w:rFonts w:ascii="Montserrat" w:hAnsi="Montserrat"/>
          <w:bCs/>
          <w:sz w:val="20"/>
        </w:rPr>
        <w:t xml:space="preserve">Con fundamento en los artículos </w:t>
      </w:r>
      <w:r w:rsidRPr="00756037">
        <w:rPr>
          <w:rFonts w:ascii="Montserrat" w:hAnsi="Montserrat"/>
          <w:b/>
          <w:bCs/>
          <w:sz w:val="20"/>
        </w:rPr>
        <w:t>37</w:t>
      </w:r>
      <w:r w:rsidRPr="00756037">
        <w:rPr>
          <w:rFonts w:ascii="Montserrat" w:hAnsi="Montserrat"/>
          <w:bCs/>
          <w:sz w:val="20"/>
        </w:rPr>
        <w:t xml:space="preserve"> y </w:t>
      </w:r>
      <w:r w:rsidRPr="00756037">
        <w:rPr>
          <w:rFonts w:ascii="Montserrat" w:hAnsi="Montserrat"/>
          <w:b/>
          <w:bCs/>
          <w:sz w:val="20"/>
        </w:rPr>
        <w:t>46</w:t>
      </w:r>
      <w:r w:rsidRPr="00756037">
        <w:rPr>
          <w:rFonts w:ascii="Montserrat" w:hAnsi="Montserrat"/>
          <w:bCs/>
          <w:sz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756037">
        <w:rPr>
          <w:rFonts w:ascii="Montserrat" w:hAnsi="Montserrat"/>
          <w:b/>
          <w:bCs/>
          <w:sz w:val="20"/>
        </w:rPr>
        <w:t>2.5</w:t>
      </w:r>
      <w:r w:rsidRPr="00756037">
        <w:rPr>
          <w:rFonts w:ascii="Montserrat" w:hAnsi="Montserrat"/>
          <w:bCs/>
          <w:sz w:val="20"/>
        </w:rPr>
        <w:t xml:space="preserve"> de la presente convocatoria.</w:t>
      </w:r>
    </w:p>
    <w:p w14:paraId="13553AA4" w14:textId="66BB774B"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conforme a la </w:t>
      </w:r>
      <w:r w:rsidR="00BA6696" w:rsidRPr="00756037">
        <w:rPr>
          <w:rFonts w:ascii="Montserrat" w:hAnsi="Montserrat" w:cs="Arial"/>
          <w:sz w:val="20"/>
        </w:rPr>
        <w:t>Resolución Miscelánea Fiscal para 2024</w:t>
      </w:r>
      <w:r w:rsidRPr="00756037">
        <w:rPr>
          <w:rFonts w:ascii="Montserrat" w:hAnsi="Montserrat" w:cs="Arial"/>
          <w:sz w:val="20"/>
        </w:rPr>
        <w:t>, publicada en el Diario Oficial de la Federación.</w:t>
      </w:r>
    </w:p>
    <w:p w14:paraId="47B75D40" w14:textId="51EAAC7D"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En caso de que al momento de suscribir el contrato, el licitante no haya recibido por parte del SAT, la respuesta a su solicitud, deberá  presentar el “acuse de recepción” con el que compruebe que realizó la solicitud de opinión prevista en la </w:t>
      </w:r>
      <w:r w:rsidR="00BA6696" w:rsidRPr="00756037">
        <w:rPr>
          <w:rFonts w:ascii="Montserrat" w:hAnsi="Montserrat" w:cs="Arial"/>
          <w:sz w:val="20"/>
        </w:rPr>
        <w:t xml:space="preserve"> Resolución Miscelánea Fiscal para 2024</w:t>
      </w:r>
      <w:r w:rsidRPr="00756037">
        <w:rPr>
          <w:rFonts w:ascii="Montserrat" w:hAnsi="Montserrat" w:cs="Arial"/>
          <w:sz w:val="20"/>
        </w:rPr>
        <w:t>.</w:t>
      </w:r>
    </w:p>
    <w:p w14:paraId="60813884" w14:textId="77777777" w:rsidR="002E6994" w:rsidRPr="00756037" w:rsidRDefault="00100026" w:rsidP="005719FD">
      <w:pPr>
        <w:spacing w:after="240"/>
        <w:jc w:val="both"/>
        <w:rPr>
          <w:rFonts w:ascii="Montserrat" w:hAnsi="Montserrat" w:cs="Arial"/>
          <w:sz w:val="20"/>
        </w:rPr>
      </w:pPr>
      <w:r w:rsidRPr="00756037">
        <w:rPr>
          <w:rFonts w:ascii="Montserrat" w:hAnsi="Montserrat" w:cs="Arial"/>
          <w:b/>
          <w:sz w:val="20"/>
        </w:rPr>
        <w:t>2.5</w:t>
      </w:r>
      <w:r w:rsidR="002E6994" w:rsidRPr="00756037">
        <w:rPr>
          <w:rFonts w:ascii="Montserrat" w:hAnsi="Montserrat" w:cs="Arial"/>
          <w:b/>
          <w:sz w:val="20"/>
        </w:rPr>
        <w:t>.- FECHA, HORA Y LUGAR DE LA FIRMA DEL CONTRATO:</w:t>
      </w:r>
    </w:p>
    <w:p w14:paraId="7E102A97" w14:textId="77777777" w:rsidR="00495876" w:rsidRPr="00756037" w:rsidRDefault="00BA6696" w:rsidP="005719FD">
      <w:pPr>
        <w:spacing w:after="240"/>
        <w:jc w:val="both"/>
        <w:rPr>
          <w:rFonts w:ascii="Montserrat" w:hAnsi="Montserrat" w:cs="Arial"/>
          <w:sz w:val="20"/>
        </w:rPr>
      </w:pPr>
      <w:r w:rsidRPr="00756037">
        <w:rPr>
          <w:rFonts w:ascii="Montserrat" w:hAnsi="Montserrat" w:cs="Arial"/>
          <w:sz w:val="20"/>
        </w:rPr>
        <w:t>Con fundamento en el artículo 46 de la LAASSP, el contrato se firmará dentro de los quince días naturales siguientes a la notificación del fallo</w:t>
      </w:r>
      <w:r w:rsidR="00495876" w:rsidRPr="00756037">
        <w:rPr>
          <w:rFonts w:ascii="Montserrat" w:hAnsi="Montserrat" w:cs="Arial"/>
          <w:sz w:val="20"/>
        </w:rPr>
        <w:t>.</w:t>
      </w:r>
    </w:p>
    <w:p w14:paraId="4190743B" w14:textId="397A64DF" w:rsidR="002E6994" w:rsidRPr="00756037" w:rsidRDefault="00495876" w:rsidP="005719FD">
      <w:pPr>
        <w:spacing w:after="240"/>
        <w:jc w:val="both"/>
        <w:rPr>
          <w:rFonts w:ascii="Montserrat" w:hAnsi="Montserrat" w:cs="Arial"/>
          <w:sz w:val="20"/>
        </w:rPr>
      </w:pPr>
      <w:r w:rsidRPr="00756037">
        <w:rPr>
          <w:rFonts w:ascii="Montserrat" w:hAnsi="Montserrat" w:cs="Arial"/>
          <w:bCs/>
          <w:sz w:val="20"/>
        </w:rPr>
        <w:t xml:space="preserve">La formalización del instrumento jurídico que se derive de esta Invitación a Cuando Menos Tres Personas Internacional Bajo Cobertura de Tratados se llevará a cabo de manera electrónica a través del Módulo de Formalización de Instrumentos Jurídicos del Sistema Electrónico de Información Pública Gubernamental denominado </w:t>
      </w:r>
      <w:proofErr w:type="spellStart"/>
      <w:r w:rsidRPr="00756037">
        <w:rPr>
          <w:rFonts w:ascii="Montserrat" w:hAnsi="Montserrat" w:cs="Arial"/>
          <w:bCs/>
          <w:sz w:val="20"/>
        </w:rPr>
        <w:t>CompraNet</w:t>
      </w:r>
      <w:proofErr w:type="spellEnd"/>
      <w:r w:rsidRPr="00756037">
        <w:rPr>
          <w:rFonts w:ascii="Montserrat" w:hAnsi="Montserrat" w:cs="Arial"/>
          <w:bCs/>
          <w:sz w:val="20"/>
        </w:rPr>
        <w:t xml:space="preserve">, en lo subsecuente MFIJ, utilizando los medios de identificación electrónica que al efecto autorice el </w:t>
      </w:r>
      <w:proofErr w:type="spellStart"/>
      <w:r w:rsidRPr="00756037">
        <w:rPr>
          <w:rFonts w:ascii="Montserrat" w:hAnsi="Montserrat" w:cs="Arial"/>
          <w:bCs/>
          <w:sz w:val="20"/>
        </w:rPr>
        <w:t>SAT.</w:t>
      </w:r>
      <w:r w:rsidR="002E6994" w:rsidRPr="00756037">
        <w:rPr>
          <w:rFonts w:ascii="Montserrat" w:hAnsi="Montserrat" w:cs="Arial"/>
          <w:sz w:val="20"/>
        </w:rPr>
        <w:t>Si</w:t>
      </w:r>
      <w:proofErr w:type="spellEnd"/>
      <w:r w:rsidR="002E6994" w:rsidRPr="00756037">
        <w:rPr>
          <w:rFonts w:ascii="Montserrat" w:hAnsi="Montserrat" w:cs="Arial"/>
          <w:sz w:val="20"/>
        </w:rPr>
        <w:t xml:space="preserve"> el licitante a quien se le hubiere adjudicado el  contrato, por causas imputables a él, no formaliza el mismo en la fecha señalada en el párrafo anterior, se estará a lo previsto en el segundo párrafo del artículo </w:t>
      </w:r>
      <w:r w:rsidR="002E6994" w:rsidRPr="00756037">
        <w:rPr>
          <w:rFonts w:ascii="Montserrat" w:hAnsi="Montserrat" w:cs="Arial"/>
          <w:b/>
          <w:sz w:val="20"/>
        </w:rPr>
        <w:t>46</w:t>
      </w:r>
      <w:r w:rsidR="002E6994" w:rsidRPr="00756037">
        <w:rPr>
          <w:rFonts w:ascii="Montserrat" w:hAnsi="Montserrat" w:cs="Arial"/>
          <w:sz w:val="20"/>
        </w:rPr>
        <w:t xml:space="preserve"> de la Ley y, se dará aviso a la SFP para que resuelva lo procedente en términos de los artículos </w:t>
      </w:r>
      <w:r w:rsidR="002E6994" w:rsidRPr="00756037">
        <w:rPr>
          <w:rFonts w:ascii="Montserrat" w:hAnsi="Montserrat" w:cs="Arial"/>
          <w:b/>
          <w:sz w:val="20"/>
        </w:rPr>
        <w:t>59</w:t>
      </w:r>
      <w:r w:rsidR="002E6994" w:rsidRPr="00756037">
        <w:rPr>
          <w:rFonts w:ascii="Montserrat" w:hAnsi="Montserrat" w:cs="Arial"/>
          <w:sz w:val="20"/>
        </w:rPr>
        <w:t xml:space="preserve"> y </w:t>
      </w:r>
      <w:r w:rsidR="002E6994" w:rsidRPr="00756037">
        <w:rPr>
          <w:rFonts w:ascii="Montserrat" w:hAnsi="Montserrat" w:cs="Arial"/>
          <w:b/>
          <w:sz w:val="20"/>
        </w:rPr>
        <w:t>60</w:t>
      </w:r>
      <w:r w:rsidR="002E6994" w:rsidRPr="00756037">
        <w:rPr>
          <w:rFonts w:ascii="Montserrat" w:hAnsi="Montserrat" w:cs="Arial"/>
          <w:sz w:val="20"/>
        </w:rPr>
        <w:t xml:space="preserve"> de la Ley.</w:t>
      </w:r>
    </w:p>
    <w:p w14:paraId="5DC7C1CA"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Para firmar el contrato, el representante legal de la empresa deberá presentar original o copia certificada y copia simple  del poder notarial del representante legal y presentar identificación vigente (pasaporte, licencia de manejo, cartilla del servicio militar nacional o credencial para votar con </w:t>
      </w:r>
      <w:r w:rsidRPr="00756037">
        <w:rPr>
          <w:rFonts w:ascii="Montserrat" w:hAnsi="Montserrat" w:cs="Arial"/>
          <w:sz w:val="20"/>
        </w:rPr>
        <w:lastRenderedPageBreak/>
        <w:t>fotografía) además, en tratándose de personas físicas, se deberá presentar, preferentemente, copia legible del Registro Único de Población (CURP).</w:t>
      </w:r>
    </w:p>
    <w:p w14:paraId="61354B45" w14:textId="77777777" w:rsidR="002E6994" w:rsidRPr="00756037" w:rsidRDefault="002E6994" w:rsidP="005719FD">
      <w:pPr>
        <w:spacing w:after="240"/>
        <w:jc w:val="both"/>
        <w:rPr>
          <w:rFonts w:ascii="Montserrat" w:hAnsi="Montserrat" w:cs="Arial"/>
          <w:b/>
          <w:bCs/>
          <w:sz w:val="20"/>
        </w:rPr>
      </w:pPr>
      <w:r w:rsidRPr="00756037">
        <w:rPr>
          <w:rFonts w:ascii="Montserrat" w:hAnsi="Montserrat" w:cs="Arial"/>
          <w:b/>
          <w:sz w:val="20"/>
        </w:rPr>
        <w:t>3.- CAUSALES DE DESCALIFICACION.</w:t>
      </w:r>
    </w:p>
    <w:p w14:paraId="54958868" w14:textId="77777777" w:rsidR="000406E4" w:rsidRPr="00756037" w:rsidRDefault="002E6994" w:rsidP="005719FD">
      <w:pPr>
        <w:spacing w:after="240"/>
        <w:jc w:val="both"/>
        <w:rPr>
          <w:rFonts w:ascii="Montserrat" w:hAnsi="Montserrat" w:cs="Arial"/>
          <w:sz w:val="20"/>
        </w:rPr>
      </w:pPr>
      <w:r w:rsidRPr="00756037">
        <w:rPr>
          <w:rFonts w:ascii="Montserrat" w:hAnsi="Montserrat" w:cs="Arial"/>
          <w:sz w:val="20"/>
        </w:rPr>
        <w:t>Se descalificará a los licitantes que incurran en uno o varios de los siguientes supuestos:</w:t>
      </w:r>
    </w:p>
    <w:p w14:paraId="079EDEAB" w14:textId="77777777" w:rsidR="002E6994" w:rsidRPr="00756037" w:rsidRDefault="002E6994" w:rsidP="005719FD">
      <w:pPr>
        <w:numPr>
          <w:ilvl w:val="0"/>
          <w:numId w:val="28"/>
        </w:numPr>
        <w:suppressAutoHyphens w:val="0"/>
        <w:spacing w:after="240"/>
        <w:ind w:left="360"/>
        <w:jc w:val="both"/>
        <w:rPr>
          <w:rFonts w:ascii="Montserrat" w:hAnsi="Montserrat" w:cs="Arial"/>
          <w:b/>
          <w:bCs/>
          <w:sz w:val="20"/>
        </w:rPr>
      </w:pPr>
      <w:r w:rsidRPr="00756037">
        <w:rPr>
          <w:rFonts w:ascii="Montserrat" w:hAnsi="Montserrat" w:cs="Arial"/>
          <w:sz w:val="20"/>
        </w:rPr>
        <w:t xml:space="preserve">Que no cumplan con cualquiera de los requisitos o características establecidas en esta convocatoria, términos y condiciones o sus anexos, y, que con motivo de dicho incumplimiento se afecte la solvencia de la propuesta, conforme a lo previsto en el último párrafo del artículo </w:t>
      </w:r>
      <w:r w:rsidRPr="00756037">
        <w:rPr>
          <w:rFonts w:ascii="Montserrat" w:hAnsi="Montserrat" w:cs="Arial"/>
          <w:b/>
          <w:sz w:val="20"/>
        </w:rPr>
        <w:t>36</w:t>
      </w:r>
      <w:r w:rsidRPr="00756037">
        <w:rPr>
          <w:rFonts w:ascii="Montserrat" w:hAnsi="Montserrat" w:cs="Arial"/>
          <w:sz w:val="20"/>
        </w:rPr>
        <w:t>, de la Ley; incluyendo cuando no presente las constancias en materia de cumplimiento de obligaciones fiscales, en materia de seguridad social e INFONAVIT o las presente negativas o con adeudos.</w:t>
      </w:r>
    </w:p>
    <w:p w14:paraId="74D0F446" w14:textId="77777777" w:rsidR="002E6994" w:rsidRPr="00756037" w:rsidRDefault="002E6994" w:rsidP="005719FD">
      <w:pPr>
        <w:numPr>
          <w:ilvl w:val="0"/>
          <w:numId w:val="28"/>
        </w:numPr>
        <w:suppressAutoHyphens w:val="0"/>
        <w:spacing w:after="240"/>
        <w:ind w:left="360"/>
        <w:jc w:val="both"/>
        <w:rPr>
          <w:rFonts w:ascii="Montserrat" w:hAnsi="Montserrat" w:cs="Arial"/>
          <w:b/>
          <w:bCs/>
          <w:sz w:val="20"/>
        </w:rPr>
      </w:pPr>
      <w:r w:rsidRPr="00756037">
        <w:rPr>
          <w:rFonts w:ascii="Montserrat" w:hAnsi="Montserrat" w:cs="Arial"/>
          <w:sz w:val="20"/>
        </w:rPr>
        <w:t>Cuando se compruebe que tienen acuerdo con otros licitantes para elevar el costo de los bienes solicitados o bien, cualquier otro acuerdo que tenga como fin obtener una ventaja sobre los demás licitantes.</w:t>
      </w:r>
    </w:p>
    <w:p w14:paraId="0F381D70" w14:textId="77777777" w:rsidR="00305CC3" w:rsidRPr="00756037" w:rsidRDefault="002E6994" w:rsidP="005719FD">
      <w:pPr>
        <w:numPr>
          <w:ilvl w:val="0"/>
          <w:numId w:val="28"/>
        </w:numPr>
        <w:suppressAutoHyphens w:val="0"/>
        <w:spacing w:after="240"/>
        <w:ind w:left="360"/>
        <w:jc w:val="both"/>
        <w:rPr>
          <w:rFonts w:ascii="Montserrat" w:hAnsi="Montserrat" w:cs="Arial"/>
          <w:b/>
          <w:bCs/>
          <w:sz w:val="20"/>
        </w:rPr>
      </w:pPr>
      <w:r w:rsidRPr="00756037">
        <w:rPr>
          <w:rFonts w:ascii="Montserrat" w:hAnsi="Montserrat" w:cs="Arial"/>
          <w:sz w:val="20"/>
        </w:rPr>
        <w:t>Cuando proporcionen información o documentación falsa y/o alterada.</w:t>
      </w:r>
    </w:p>
    <w:p w14:paraId="76CE1CD6" w14:textId="77777777" w:rsidR="002E6994" w:rsidRPr="00756037" w:rsidRDefault="002E6994" w:rsidP="005719FD">
      <w:pPr>
        <w:numPr>
          <w:ilvl w:val="0"/>
          <w:numId w:val="28"/>
        </w:numPr>
        <w:tabs>
          <w:tab w:val="num" w:pos="720"/>
        </w:tabs>
        <w:suppressAutoHyphens w:val="0"/>
        <w:spacing w:after="240"/>
        <w:ind w:left="360"/>
        <w:jc w:val="both"/>
        <w:rPr>
          <w:rFonts w:ascii="Montserrat" w:hAnsi="Montserrat" w:cs="Arial"/>
          <w:b/>
          <w:bCs/>
          <w:sz w:val="20"/>
        </w:rPr>
      </w:pPr>
      <w:r w:rsidRPr="00756037">
        <w:rPr>
          <w:rFonts w:ascii="Montserrat" w:hAnsi="Montserrat" w:cs="Arial"/>
          <w:sz w:val="20"/>
        </w:rPr>
        <w:t xml:space="preserve">Cuando el licitante se encuentre en alguno de los supuestos establecidos en el artículo </w:t>
      </w:r>
      <w:r w:rsidRPr="00756037">
        <w:rPr>
          <w:rFonts w:ascii="Montserrat" w:hAnsi="Montserrat" w:cs="Arial"/>
          <w:b/>
          <w:sz w:val="20"/>
        </w:rPr>
        <w:t>50</w:t>
      </w:r>
      <w:r w:rsidRPr="00756037">
        <w:rPr>
          <w:rFonts w:ascii="Montserrat" w:hAnsi="Montserrat" w:cs="Arial"/>
          <w:sz w:val="20"/>
        </w:rPr>
        <w:t xml:space="preserve"> y </w:t>
      </w:r>
      <w:r w:rsidRPr="00756037">
        <w:rPr>
          <w:rFonts w:ascii="Montserrat" w:hAnsi="Montserrat" w:cs="Arial"/>
          <w:b/>
          <w:sz w:val="20"/>
        </w:rPr>
        <w:t>60</w:t>
      </w:r>
      <w:r w:rsidRPr="00756037">
        <w:rPr>
          <w:rFonts w:ascii="Montserrat" w:hAnsi="Montserrat" w:cs="Arial"/>
          <w:sz w:val="20"/>
        </w:rPr>
        <w:t xml:space="preserve"> de la Ley.</w:t>
      </w:r>
    </w:p>
    <w:p w14:paraId="5C354510" w14:textId="77777777" w:rsidR="002E6994" w:rsidRPr="00756037" w:rsidRDefault="002E6994" w:rsidP="005719FD">
      <w:pPr>
        <w:numPr>
          <w:ilvl w:val="0"/>
          <w:numId w:val="28"/>
        </w:numPr>
        <w:tabs>
          <w:tab w:val="num" w:pos="720"/>
        </w:tabs>
        <w:suppressAutoHyphens w:val="0"/>
        <w:spacing w:after="240"/>
        <w:ind w:left="360"/>
        <w:jc w:val="both"/>
        <w:rPr>
          <w:rFonts w:ascii="Montserrat" w:hAnsi="Montserrat" w:cs="Arial"/>
          <w:b/>
          <w:bCs/>
          <w:sz w:val="20"/>
        </w:rPr>
      </w:pPr>
      <w:r w:rsidRPr="00756037">
        <w:rPr>
          <w:rFonts w:ascii="Montserrat" w:hAnsi="Montserrat" w:cs="Arial"/>
          <w:sz w:val="20"/>
        </w:rPr>
        <w:t>Cuando incurran en cualquier violación a las disposiciones de la Ley, al Reglamento o a cualquier otro ordenamiento legal o normativo vinculado con este procedimiento.</w:t>
      </w:r>
    </w:p>
    <w:p w14:paraId="02A75274" w14:textId="77777777" w:rsidR="002E6994" w:rsidRPr="00756037" w:rsidRDefault="002E6994" w:rsidP="005719FD">
      <w:pPr>
        <w:numPr>
          <w:ilvl w:val="0"/>
          <w:numId w:val="28"/>
        </w:numPr>
        <w:tabs>
          <w:tab w:val="num" w:pos="720"/>
        </w:tabs>
        <w:suppressAutoHyphens w:val="0"/>
        <w:spacing w:after="240"/>
        <w:ind w:left="360"/>
        <w:jc w:val="both"/>
        <w:rPr>
          <w:rFonts w:ascii="Montserrat" w:hAnsi="Montserrat" w:cs="Arial"/>
          <w:b/>
          <w:bCs/>
          <w:sz w:val="20"/>
        </w:rPr>
      </w:pPr>
      <w:r w:rsidRPr="00756037">
        <w:rPr>
          <w:rFonts w:ascii="Montserrat" w:hAnsi="Montserrat" w:cs="Arial"/>
          <w:sz w:val="20"/>
        </w:rPr>
        <w:t xml:space="preserve">Cuando no oferte la </w:t>
      </w:r>
      <w:r w:rsidRPr="00756037">
        <w:rPr>
          <w:rFonts w:ascii="Montserrat" w:hAnsi="Montserrat" w:cs="Arial"/>
          <w:bCs/>
          <w:sz w:val="20"/>
        </w:rPr>
        <w:t xml:space="preserve">totalidad de los Servicios requeridos conforme a lo establecido en el </w:t>
      </w:r>
      <w:r w:rsidRPr="00756037">
        <w:rPr>
          <w:rFonts w:ascii="Montserrat" w:hAnsi="Montserrat" w:cs="Arial"/>
          <w:b/>
          <w:sz w:val="20"/>
        </w:rPr>
        <w:t>Anexo Número 1 (uno) de los Términos y Condiciones</w:t>
      </w:r>
      <w:r w:rsidRPr="00756037">
        <w:rPr>
          <w:rFonts w:ascii="Montserrat" w:hAnsi="Montserrat" w:cs="Arial"/>
          <w:sz w:val="20"/>
        </w:rPr>
        <w:t>.</w:t>
      </w:r>
    </w:p>
    <w:p w14:paraId="6812E53C" w14:textId="7DF88136" w:rsidR="002E6994" w:rsidRPr="00756037" w:rsidRDefault="002E6994" w:rsidP="005719FD">
      <w:pPr>
        <w:numPr>
          <w:ilvl w:val="0"/>
          <w:numId w:val="28"/>
        </w:numPr>
        <w:tabs>
          <w:tab w:val="num" w:pos="720"/>
        </w:tabs>
        <w:suppressAutoHyphens w:val="0"/>
        <w:spacing w:after="240"/>
        <w:ind w:hanging="600"/>
        <w:jc w:val="both"/>
        <w:rPr>
          <w:rFonts w:ascii="Montserrat" w:hAnsi="Montserrat" w:cs="Arial"/>
          <w:b/>
          <w:bCs/>
          <w:sz w:val="20"/>
        </w:rPr>
      </w:pPr>
      <w:r w:rsidRPr="00756037">
        <w:rPr>
          <w:rFonts w:ascii="Montserrat" w:hAnsi="Montserrat" w:cs="Arial"/>
          <w:sz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r w:rsidR="00910A42" w:rsidRPr="00756037">
        <w:rPr>
          <w:rFonts w:ascii="Montserrat" w:hAnsi="Montserrat" w:cs="Arial"/>
          <w:sz w:val="20"/>
        </w:rPr>
        <w:t>Compranet</w:t>
      </w:r>
      <w:r w:rsidRPr="00756037">
        <w:rPr>
          <w:rFonts w:ascii="Montserrat" w:hAnsi="Montserrat" w:cs="Arial"/>
          <w:sz w:val="20"/>
        </w:rPr>
        <w:t xml:space="preserve">, no envíe el </w:t>
      </w:r>
      <w:r w:rsidRPr="00756037">
        <w:rPr>
          <w:rFonts w:ascii="Montserrat" w:hAnsi="Montserrat" w:cs="Arial"/>
          <w:b/>
          <w:sz w:val="20"/>
        </w:rPr>
        <w:t>Anexo Número 02 (Dos) Proposición Técnica-Económica de los Términos y Condiciones</w:t>
      </w:r>
      <w:r w:rsidRPr="00756037">
        <w:rPr>
          <w:rFonts w:ascii="Montserrat" w:hAnsi="Montserrat" w:cs="Arial"/>
          <w:sz w:val="20"/>
        </w:rPr>
        <w:t>.</w:t>
      </w:r>
    </w:p>
    <w:p w14:paraId="37F11860" w14:textId="77777777" w:rsidR="002E6994" w:rsidRPr="00756037" w:rsidRDefault="002E6994" w:rsidP="005719FD">
      <w:pPr>
        <w:numPr>
          <w:ilvl w:val="0"/>
          <w:numId w:val="28"/>
        </w:numPr>
        <w:tabs>
          <w:tab w:val="num" w:pos="720"/>
        </w:tabs>
        <w:suppressAutoHyphens w:val="0"/>
        <w:spacing w:after="240"/>
        <w:ind w:left="360"/>
        <w:jc w:val="both"/>
        <w:rPr>
          <w:rFonts w:ascii="Montserrat" w:hAnsi="Montserrat" w:cs="Arial"/>
          <w:sz w:val="20"/>
        </w:rPr>
      </w:pPr>
      <w:r w:rsidRPr="00756037">
        <w:rPr>
          <w:rFonts w:ascii="Montserrat" w:hAnsi="Montserrat" w:cs="Arial"/>
          <w:sz w:val="20"/>
        </w:rPr>
        <w:t>Cuando no presente folletos, catálogos y/o fotografías, instructivos o manuales de uso para corroborar las especificaciones, características y calidad de los mismos, éstos podrán presentarse en el idioma del país de origen de los servicios, acompañados de una traducción simple al español.</w:t>
      </w:r>
    </w:p>
    <w:p w14:paraId="3740E2BB" w14:textId="77777777" w:rsidR="002E6994" w:rsidRPr="00756037" w:rsidRDefault="002E6994" w:rsidP="005719FD">
      <w:pPr>
        <w:numPr>
          <w:ilvl w:val="0"/>
          <w:numId w:val="28"/>
        </w:numPr>
        <w:tabs>
          <w:tab w:val="num" w:pos="720"/>
        </w:tabs>
        <w:suppressAutoHyphens w:val="0"/>
        <w:spacing w:after="240"/>
        <w:ind w:left="360"/>
        <w:jc w:val="both"/>
        <w:rPr>
          <w:rFonts w:ascii="Montserrat" w:hAnsi="Montserrat" w:cs="Arial"/>
          <w:sz w:val="20"/>
        </w:rPr>
      </w:pPr>
      <w:r w:rsidRPr="00756037">
        <w:rPr>
          <w:rFonts w:ascii="Montserrat" w:hAnsi="Montserrat" w:cs="Arial"/>
          <w:sz w:val="20"/>
        </w:rPr>
        <w:t>Cuando la Secretaría de Economía, determine mediante comunicado que alguno de los participantes en esta Licitación contravenido el “Código Antidumping”, del Acuerdo General sobre Aranceles Aduaneros y Comercio, así como, el Reglamento contra prácticas desleales de comercio internacional.</w:t>
      </w:r>
    </w:p>
    <w:p w14:paraId="4F470131" w14:textId="77777777" w:rsidR="002E6994" w:rsidRPr="00756037" w:rsidRDefault="002E6994" w:rsidP="005719FD">
      <w:pPr>
        <w:numPr>
          <w:ilvl w:val="0"/>
          <w:numId w:val="28"/>
        </w:numPr>
        <w:tabs>
          <w:tab w:val="num" w:pos="720"/>
        </w:tabs>
        <w:suppressAutoHyphens w:val="0"/>
        <w:spacing w:after="240"/>
        <w:ind w:left="360"/>
        <w:jc w:val="both"/>
        <w:rPr>
          <w:rFonts w:ascii="Montserrat" w:hAnsi="Montserrat" w:cs="Arial"/>
          <w:sz w:val="20"/>
        </w:rPr>
      </w:pPr>
      <w:r w:rsidRPr="00756037">
        <w:rPr>
          <w:rFonts w:ascii="Montserrat" w:hAnsi="Montserrat" w:cs="Arial"/>
          <w:sz w:val="20"/>
        </w:rPr>
        <w:t xml:space="preserve">Cuando presente más de una propuesta en la Invitación a Cuando Menos Tres Personas.   </w:t>
      </w:r>
    </w:p>
    <w:p w14:paraId="720585CC" w14:textId="77777777" w:rsidR="002E6994" w:rsidRPr="00756037" w:rsidRDefault="002E6994" w:rsidP="005719FD">
      <w:pPr>
        <w:numPr>
          <w:ilvl w:val="0"/>
          <w:numId w:val="28"/>
        </w:numPr>
        <w:suppressAutoHyphens w:val="0"/>
        <w:spacing w:after="240"/>
        <w:ind w:left="360"/>
        <w:jc w:val="both"/>
        <w:rPr>
          <w:rFonts w:ascii="Montserrat" w:hAnsi="Montserrat" w:cs="Arial"/>
          <w:sz w:val="20"/>
        </w:rPr>
      </w:pPr>
      <w:r w:rsidRPr="00756037">
        <w:rPr>
          <w:rFonts w:ascii="Montserrat" w:hAnsi="Montserrat" w:cs="Arial"/>
          <w:sz w:val="20"/>
        </w:rPr>
        <w:t>Cuando el licitante en su propuesta técnica:</w:t>
      </w:r>
    </w:p>
    <w:p w14:paraId="58EACA82" w14:textId="77777777" w:rsidR="002E6994" w:rsidRPr="00756037" w:rsidRDefault="002E6994" w:rsidP="005719FD">
      <w:pPr>
        <w:autoSpaceDE w:val="0"/>
        <w:autoSpaceDN w:val="0"/>
        <w:adjustRightInd w:val="0"/>
        <w:spacing w:after="240"/>
        <w:ind w:left="750" w:hanging="350"/>
        <w:jc w:val="both"/>
        <w:rPr>
          <w:rFonts w:ascii="Montserrat" w:hAnsi="Montserrat" w:cs="Arial"/>
          <w:sz w:val="20"/>
        </w:rPr>
      </w:pPr>
      <w:r w:rsidRPr="00756037">
        <w:rPr>
          <w:rFonts w:ascii="Montserrat" w:hAnsi="Montserrat" w:cs="Arial"/>
          <w:color w:val="000000" w:themeColor="text1"/>
          <w:sz w:val="20"/>
        </w:rPr>
        <w:t>1</w:t>
      </w:r>
      <w:r w:rsidRPr="00756037">
        <w:rPr>
          <w:rFonts w:ascii="Montserrat" w:hAnsi="Montserrat" w:cs="Arial"/>
          <w:sz w:val="20"/>
        </w:rPr>
        <w:t>.-</w:t>
      </w:r>
      <w:r w:rsidRPr="00756037">
        <w:rPr>
          <w:rFonts w:ascii="Montserrat" w:hAnsi="Montserrat" w:cs="Arial"/>
          <w:sz w:val="20"/>
        </w:rPr>
        <w:tab/>
        <w:t>No identifique y demuestre en forma clara, precisa y legible que los servicios ofertados cubren los requisitos solicitados por el Instituto en esta convocatoria.</w:t>
      </w:r>
    </w:p>
    <w:p w14:paraId="4267D08B" w14:textId="77777777" w:rsidR="002E6994" w:rsidRPr="00756037" w:rsidRDefault="002E6994" w:rsidP="005719FD">
      <w:pPr>
        <w:autoSpaceDE w:val="0"/>
        <w:autoSpaceDN w:val="0"/>
        <w:adjustRightInd w:val="0"/>
        <w:spacing w:after="240"/>
        <w:ind w:left="750" w:hanging="350"/>
        <w:jc w:val="both"/>
        <w:rPr>
          <w:rFonts w:ascii="Montserrat" w:hAnsi="Montserrat" w:cs="Arial"/>
          <w:sz w:val="20"/>
        </w:rPr>
      </w:pPr>
      <w:r w:rsidRPr="00756037">
        <w:rPr>
          <w:rFonts w:ascii="Montserrat" w:hAnsi="Montserrat" w:cs="Arial"/>
          <w:sz w:val="20"/>
        </w:rPr>
        <w:lastRenderedPageBreak/>
        <w:t xml:space="preserve"> 2.-</w:t>
      </w:r>
      <w:r w:rsidRPr="00756037">
        <w:rPr>
          <w:rFonts w:ascii="Montserrat" w:hAnsi="Montserrat" w:cs="Arial"/>
          <w:sz w:val="20"/>
        </w:rPr>
        <w:tab/>
        <w:t>No anexe folletos, catálogos, instructivos y/o fotografías debidamente referenciados de los servicios, necesarios para corroborar las especificaciones, características y calidad de los servicios en los términos establecidos en las presente convocatoria.</w:t>
      </w:r>
    </w:p>
    <w:p w14:paraId="23B82CE1" w14:textId="77777777" w:rsidR="002E6994" w:rsidRPr="00756037" w:rsidRDefault="002E6994" w:rsidP="005719FD">
      <w:pPr>
        <w:tabs>
          <w:tab w:val="num" w:pos="720"/>
        </w:tabs>
        <w:spacing w:after="240"/>
        <w:ind w:left="360"/>
        <w:jc w:val="both"/>
        <w:rPr>
          <w:rFonts w:ascii="Montserrat" w:hAnsi="Montserrat" w:cs="Arial"/>
          <w:sz w:val="20"/>
        </w:rPr>
      </w:pPr>
      <w:r w:rsidRPr="00756037">
        <w:rPr>
          <w:rFonts w:ascii="Montserrat" w:hAnsi="Montserrat" w:cs="Arial"/>
          <w:sz w:val="20"/>
        </w:rPr>
        <w:t>3.- Que los folletos, catálogos, instructivos y/o fotografías, no corresponden al modelo, marca  o tipo ofertados y/o no se encuentren debidamente referenciados.</w:t>
      </w:r>
    </w:p>
    <w:p w14:paraId="6B9E790B" w14:textId="77777777" w:rsidR="002E6994" w:rsidRPr="00756037" w:rsidRDefault="002E6994" w:rsidP="005719FD">
      <w:pPr>
        <w:pStyle w:val="Prrafodelista"/>
        <w:numPr>
          <w:ilvl w:val="0"/>
          <w:numId w:val="28"/>
        </w:numPr>
        <w:suppressAutoHyphens w:val="0"/>
        <w:spacing w:after="240"/>
        <w:ind w:left="360"/>
        <w:contextualSpacing/>
        <w:jc w:val="both"/>
        <w:rPr>
          <w:rFonts w:ascii="Montserrat" w:hAnsi="Montserrat" w:cs="Arial"/>
          <w:sz w:val="20"/>
        </w:rPr>
      </w:pPr>
      <w:r w:rsidRPr="00756037">
        <w:rPr>
          <w:rFonts w:ascii="Montserrat" w:hAnsi="Montserrat" w:cs="Arial"/>
          <w:sz w:val="20"/>
        </w:rPr>
        <w:t xml:space="preserve">Cuando no exista congruencia entre los catálogos, instructivos y demás documentación que soporte su propuesta que presenten los licitantes con lo ofertado en la propuesta técnica. Además </w:t>
      </w:r>
      <w:r w:rsidRPr="00756037">
        <w:rPr>
          <w:rFonts w:ascii="Montserrat" w:hAnsi="Montserrat" w:cs="Arial"/>
          <w:b/>
          <w:sz w:val="20"/>
        </w:rPr>
        <w:t xml:space="preserve">el </w:t>
      </w:r>
      <w:r w:rsidRPr="00756037">
        <w:rPr>
          <w:rFonts w:ascii="Montserrat" w:hAnsi="Montserrat" w:cs="Arial"/>
          <w:b/>
          <w:sz w:val="20"/>
          <w:u w:val="single"/>
        </w:rPr>
        <w:t>no</w:t>
      </w:r>
      <w:r w:rsidRPr="00756037">
        <w:rPr>
          <w:rFonts w:ascii="Montserrat" w:hAnsi="Montserrat" w:cs="Arial"/>
          <w:b/>
          <w:sz w:val="20"/>
        </w:rPr>
        <w:t xml:space="preserve"> presentar las “Opiniones del cumplimiento de obligaciones fiscales, Obligaciones en Materia de Seguridad Social y la Constancia </w:t>
      </w:r>
      <w:r w:rsidRPr="00756037">
        <w:rPr>
          <w:rFonts w:ascii="Montserrat" w:hAnsi="Montserrat"/>
          <w:b/>
          <w:sz w:val="20"/>
        </w:rPr>
        <w:t>de situación fiscal en materia de aportaciones patronales y entero de amortizaciones (INFONAVIT)</w:t>
      </w:r>
      <w:r w:rsidRPr="00756037">
        <w:rPr>
          <w:rFonts w:ascii="Montserrat" w:hAnsi="Montserrat" w:cs="Arial"/>
          <w:b/>
          <w:sz w:val="20"/>
        </w:rPr>
        <w:t>”</w:t>
      </w:r>
      <w:r w:rsidRPr="00756037">
        <w:rPr>
          <w:rFonts w:ascii="Montserrat" w:hAnsi="Montserrat" w:cs="Arial"/>
          <w:sz w:val="20"/>
        </w:rPr>
        <w:t xml:space="preserve"> al momento de la presentación de propuestas.</w:t>
      </w:r>
    </w:p>
    <w:p w14:paraId="39969BE0" w14:textId="77777777" w:rsidR="002E6994" w:rsidRPr="00756037" w:rsidRDefault="002E6994" w:rsidP="005719FD">
      <w:pPr>
        <w:pStyle w:val="Prrafodelista"/>
        <w:numPr>
          <w:ilvl w:val="0"/>
          <w:numId w:val="28"/>
        </w:numPr>
        <w:suppressAutoHyphens w:val="0"/>
        <w:spacing w:after="240"/>
        <w:ind w:left="360"/>
        <w:contextualSpacing/>
        <w:jc w:val="both"/>
        <w:rPr>
          <w:rFonts w:ascii="Montserrat" w:hAnsi="Montserrat" w:cs="Arial"/>
          <w:bCs/>
          <w:sz w:val="20"/>
        </w:rPr>
      </w:pPr>
      <w:r w:rsidRPr="00756037">
        <w:rPr>
          <w:rFonts w:ascii="Montserrat" w:hAnsi="Montserrat" w:cs="Arial"/>
          <w:bCs/>
          <w:sz w:val="20"/>
        </w:rPr>
        <w:t xml:space="preserve">La falta de firma electrónica en la proposición técnica y económica será motivo de </w:t>
      </w:r>
      <w:proofErr w:type="spellStart"/>
      <w:r w:rsidRPr="00756037">
        <w:rPr>
          <w:rFonts w:ascii="Montserrat" w:hAnsi="Montserrat" w:cs="Arial"/>
          <w:bCs/>
          <w:sz w:val="20"/>
        </w:rPr>
        <w:t>desechamiento</w:t>
      </w:r>
      <w:proofErr w:type="spellEnd"/>
      <w:r w:rsidRPr="00756037">
        <w:rPr>
          <w:rFonts w:ascii="Montserrat" w:hAnsi="Montserrat" w:cs="Arial"/>
          <w:bCs/>
          <w:sz w:val="20"/>
        </w:rPr>
        <w:t>, pues afecta la solvencia de la misma.</w:t>
      </w:r>
    </w:p>
    <w:p w14:paraId="61E6A409" w14:textId="77777777" w:rsidR="004E52C9" w:rsidRPr="00756037" w:rsidRDefault="004E52C9" w:rsidP="005719FD">
      <w:pPr>
        <w:pStyle w:val="Prrafodelista"/>
        <w:suppressAutoHyphens w:val="0"/>
        <w:spacing w:after="240"/>
        <w:ind w:left="360"/>
        <w:contextualSpacing/>
        <w:jc w:val="both"/>
        <w:rPr>
          <w:rFonts w:ascii="Montserrat" w:hAnsi="Montserrat" w:cs="Arial"/>
          <w:bCs/>
          <w:sz w:val="20"/>
        </w:rPr>
      </w:pPr>
    </w:p>
    <w:p w14:paraId="682FC7EE" w14:textId="77777777" w:rsidR="002E6994" w:rsidRPr="00756037" w:rsidRDefault="002E6994" w:rsidP="005719FD">
      <w:pPr>
        <w:spacing w:after="240"/>
        <w:jc w:val="both"/>
        <w:rPr>
          <w:rFonts w:ascii="Montserrat" w:hAnsi="Montserrat" w:cs="Arial"/>
          <w:b/>
          <w:bCs/>
          <w:sz w:val="20"/>
        </w:rPr>
      </w:pPr>
      <w:r w:rsidRPr="00756037">
        <w:rPr>
          <w:rFonts w:ascii="Montserrat" w:hAnsi="Montserrat" w:cs="Arial"/>
          <w:b/>
          <w:bCs/>
          <w:sz w:val="20"/>
        </w:rPr>
        <w:t>4.- IDIOMA EN QUE PODRAN PRESENTARSE LAS PROPOSICIONES, LOS ANEXOS TECNICOS Y, EN SU CASO, LOS FOLLETOS QUE SE ACOMPAÑEN.</w:t>
      </w:r>
    </w:p>
    <w:p w14:paraId="0C15ED6D" w14:textId="77777777" w:rsidR="00305CC3"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 Las proposiciones en su caso, deberán presentarse por escrito, preferentemente en papel membretado de la empresa, solo en idioma español y dirigido al área convocante</w:t>
      </w:r>
      <w:r w:rsidR="004E52C9" w:rsidRPr="00756037">
        <w:rPr>
          <w:rFonts w:ascii="Montserrat" w:hAnsi="Montserrat" w:cs="Arial"/>
          <w:sz w:val="20"/>
        </w:rPr>
        <w:t>.</w:t>
      </w:r>
    </w:p>
    <w:p w14:paraId="40421AA8" w14:textId="77777777" w:rsidR="004E52C9" w:rsidRPr="00756037" w:rsidRDefault="004E52C9" w:rsidP="005719FD">
      <w:pPr>
        <w:spacing w:after="240"/>
        <w:jc w:val="both"/>
        <w:rPr>
          <w:rFonts w:ascii="Montserrat" w:hAnsi="Montserrat" w:cs="Arial"/>
          <w:sz w:val="20"/>
        </w:rPr>
      </w:pPr>
    </w:p>
    <w:p w14:paraId="43057161" w14:textId="77777777" w:rsidR="002E6994" w:rsidRPr="00756037" w:rsidRDefault="002E6994" w:rsidP="005719FD">
      <w:pPr>
        <w:spacing w:after="240"/>
        <w:jc w:val="both"/>
        <w:rPr>
          <w:rFonts w:ascii="Montserrat" w:hAnsi="Montserrat" w:cs="Arial"/>
          <w:sz w:val="20"/>
        </w:rPr>
      </w:pPr>
      <w:r w:rsidRPr="00756037">
        <w:rPr>
          <w:rFonts w:ascii="Montserrat" w:hAnsi="Montserrat" w:cs="Arial"/>
          <w:b/>
          <w:color w:val="000000" w:themeColor="text1"/>
          <w:sz w:val="20"/>
          <w:lang w:val="es-MX"/>
        </w:rPr>
        <w:t>5.- MONEDA EN LA QUE DEBERA COTIZARSE LOS BIENES Y EFECTUARSE LOS PAGOS RESPECTIVOS.</w:t>
      </w:r>
    </w:p>
    <w:p w14:paraId="42DB619E" w14:textId="77777777" w:rsidR="002E6994" w:rsidRPr="00756037" w:rsidRDefault="002E6994" w:rsidP="005719FD">
      <w:pPr>
        <w:pStyle w:val="Ttulo1"/>
        <w:tabs>
          <w:tab w:val="num" w:pos="-732"/>
        </w:tabs>
        <w:spacing w:before="0" w:after="240"/>
        <w:jc w:val="both"/>
        <w:rPr>
          <w:rFonts w:ascii="Montserrat" w:hAnsi="Montserrat" w:cs="Arial"/>
          <w:b w:val="0"/>
          <w:color w:val="000000" w:themeColor="text1"/>
          <w:sz w:val="20"/>
          <w:szCs w:val="20"/>
          <w:lang w:val="es-MX"/>
        </w:rPr>
      </w:pPr>
      <w:r w:rsidRPr="00756037">
        <w:rPr>
          <w:rFonts w:ascii="Montserrat" w:hAnsi="Montserrat" w:cs="Arial"/>
          <w:b w:val="0"/>
          <w:color w:val="000000" w:themeColor="text1"/>
          <w:sz w:val="20"/>
          <w:szCs w:val="20"/>
          <w:lang w:val="es-MX"/>
        </w:rPr>
        <w:t>Las propuestas y el pago de los bienes se realizarán en pesos mexicanos a dos decimales.</w:t>
      </w:r>
    </w:p>
    <w:p w14:paraId="753CB9E5" w14:textId="77777777" w:rsidR="004E52C9" w:rsidRPr="00756037" w:rsidRDefault="004E52C9" w:rsidP="005719FD">
      <w:pPr>
        <w:rPr>
          <w:lang w:val="es-MX"/>
        </w:rPr>
      </w:pPr>
    </w:p>
    <w:p w14:paraId="35B47BAE" w14:textId="77777777" w:rsidR="002E6994" w:rsidRPr="00756037" w:rsidRDefault="002E6994" w:rsidP="005719FD">
      <w:pPr>
        <w:pStyle w:val="Ttulo1"/>
        <w:tabs>
          <w:tab w:val="num" w:pos="-732"/>
        </w:tabs>
        <w:spacing w:before="0" w:after="240"/>
        <w:jc w:val="both"/>
        <w:rPr>
          <w:rFonts w:ascii="Montserrat" w:hAnsi="Montserrat" w:cs="Arial"/>
          <w:b w:val="0"/>
          <w:color w:val="000000" w:themeColor="text1"/>
          <w:sz w:val="20"/>
          <w:szCs w:val="20"/>
          <w:lang w:val="es-MX"/>
        </w:rPr>
      </w:pPr>
      <w:r w:rsidRPr="00756037">
        <w:rPr>
          <w:rFonts w:ascii="Montserrat" w:hAnsi="Montserrat" w:cs="Arial"/>
          <w:color w:val="000000" w:themeColor="text1"/>
          <w:sz w:val="20"/>
          <w:szCs w:val="20"/>
          <w:lang w:val="es-MX"/>
        </w:rPr>
        <w:t>6.- CRITERIOS PARA LA EVALUACION DE LAS PROPOSICIONES Y ADJUDICACION DE LOS CONTRATOS.</w:t>
      </w:r>
    </w:p>
    <w:p w14:paraId="67F994DB" w14:textId="47B701C8" w:rsidR="002E6994" w:rsidRPr="00756037" w:rsidRDefault="002E6994" w:rsidP="005719FD">
      <w:pPr>
        <w:pStyle w:val="Ttulo1"/>
        <w:tabs>
          <w:tab w:val="num" w:pos="-732"/>
        </w:tabs>
        <w:spacing w:before="0" w:after="240"/>
        <w:jc w:val="both"/>
        <w:rPr>
          <w:rFonts w:ascii="Montserrat" w:hAnsi="Montserrat" w:cs="Arial"/>
          <w:color w:val="000000" w:themeColor="text1"/>
          <w:sz w:val="20"/>
          <w:szCs w:val="20"/>
          <w:lang w:val="es-MX"/>
        </w:rPr>
      </w:pPr>
      <w:r w:rsidRPr="00756037">
        <w:rPr>
          <w:rFonts w:ascii="Montserrat" w:hAnsi="Montserrat" w:cs="Arial"/>
          <w:color w:val="000000" w:themeColor="text1"/>
          <w:sz w:val="20"/>
          <w:szCs w:val="20"/>
          <w:lang w:val="es-MX"/>
        </w:rPr>
        <w:t>Los criterios que aplicarán el área solicitante y/o técnica para evaluar las proposiciones, se basarán en la información documental presentada por los licit</w:t>
      </w:r>
      <w:r w:rsidR="00C70FB3" w:rsidRPr="00756037">
        <w:rPr>
          <w:rFonts w:ascii="Montserrat" w:hAnsi="Montserrat" w:cs="Arial"/>
          <w:color w:val="000000" w:themeColor="text1"/>
          <w:sz w:val="20"/>
          <w:szCs w:val="20"/>
          <w:lang w:val="es-MX"/>
        </w:rPr>
        <w:t>antes conforme al Anexo Número 3 (tres</w:t>
      </w:r>
      <w:r w:rsidRPr="00756037">
        <w:rPr>
          <w:rFonts w:ascii="Montserrat" w:hAnsi="Montserrat" w:cs="Arial"/>
          <w:color w:val="000000" w:themeColor="text1"/>
          <w:sz w:val="20"/>
          <w:szCs w:val="20"/>
          <w:lang w:val="es-MX"/>
        </w:rPr>
        <w:t>) el cual forma parte de la presente convocatoria, observando para ello lo previsto en el artículo 36 de la Ley en lo relativo al criterio binario y 36 Bis, fracción II, de la Ley de Adquisiciones, Arrendamientos y Servicios del Sector Público sin que se utilice el criterio de puntos o porcentajes o de costo beneficio toda vez que esta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cuya justificación queda debidamente asentada en el expediente de contratación, de acuerdo a lo consagrado en el Artículo 51 del Reglamento de la Ley de Adquisiciones, Arrendamientos y Servicios del Sector Público.</w:t>
      </w:r>
    </w:p>
    <w:p w14:paraId="6CD07CCF"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La evaluación se realizará comparando entre sí, en forma equivalente, todas las condiciones ofrecidas explícitamente por los licitantes.</w:t>
      </w:r>
    </w:p>
    <w:p w14:paraId="1550F695"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lastRenderedPageBreak/>
        <w:t>No se considerarán las proposiciones, cuando la cantidad de los bienes ofertados sea menor al 100% de lo solicitado por la convocante.</w:t>
      </w:r>
    </w:p>
    <w:p w14:paraId="5E105C76"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34B80CC2"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De conformidad a lo establecido en el artículo </w:t>
      </w:r>
      <w:r w:rsidRPr="00756037">
        <w:rPr>
          <w:rFonts w:ascii="Montserrat" w:hAnsi="Montserrat" w:cs="Arial"/>
          <w:b/>
          <w:sz w:val="20"/>
        </w:rPr>
        <w:t xml:space="preserve">39 </w:t>
      </w:r>
      <w:r w:rsidRPr="00756037">
        <w:rPr>
          <w:rFonts w:ascii="Montserrat" w:hAnsi="Montserrat" w:cs="Arial"/>
          <w:sz w:val="20"/>
        </w:rPr>
        <w:t xml:space="preserve">Fracción </w:t>
      </w:r>
      <w:r w:rsidRPr="00756037">
        <w:rPr>
          <w:rFonts w:ascii="Montserrat" w:hAnsi="Montserrat" w:cs="Arial"/>
          <w:b/>
          <w:sz w:val="20"/>
        </w:rPr>
        <w:t xml:space="preserve">III </w:t>
      </w:r>
      <w:r w:rsidRPr="00756037">
        <w:rPr>
          <w:rFonts w:ascii="Montserrat" w:hAnsi="Montserrat" w:cs="Arial"/>
          <w:sz w:val="20"/>
        </w:rPr>
        <w:t xml:space="preserve">inciso </w:t>
      </w:r>
      <w:r w:rsidRPr="00756037">
        <w:rPr>
          <w:rFonts w:ascii="Montserrat" w:hAnsi="Montserrat" w:cs="Arial"/>
          <w:b/>
          <w:sz w:val="20"/>
        </w:rPr>
        <w:t xml:space="preserve">D) </w:t>
      </w:r>
      <w:r w:rsidRPr="00756037">
        <w:rPr>
          <w:rFonts w:ascii="Montserrat" w:hAnsi="Montserrat" w:cs="Arial"/>
          <w:sz w:val="20"/>
        </w:rPr>
        <w:t>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Licitación hasta su conclusión.</w:t>
      </w:r>
    </w:p>
    <w:p w14:paraId="13CE4BEA" w14:textId="77777777" w:rsidR="002E6994" w:rsidRPr="00756037" w:rsidRDefault="002E6994" w:rsidP="005719FD">
      <w:pPr>
        <w:spacing w:after="240"/>
        <w:jc w:val="both"/>
        <w:rPr>
          <w:rFonts w:ascii="Montserrat" w:hAnsi="Montserrat" w:cs="Arial"/>
          <w:b/>
          <w:sz w:val="20"/>
        </w:rPr>
      </w:pPr>
      <w:r w:rsidRPr="00756037">
        <w:rPr>
          <w:rFonts w:ascii="Montserrat" w:hAnsi="Montserrat" w:cs="Arial"/>
          <w:b/>
          <w:sz w:val="20"/>
        </w:rPr>
        <w:t>6.1.- EVALUACIÓN DE LAS PROPUESTAS TÉCNICAS:</w:t>
      </w:r>
    </w:p>
    <w:p w14:paraId="6C4316E3"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Con fundamento en lo dispuesto por el artículo </w:t>
      </w:r>
      <w:r w:rsidRPr="00756037">
        <w:rPr>
          <w:rFonts w:ascii="Montserrat" w:hAnsi="Montserrat" w:cs="Arial"/>
          <w:b/>
          <w:sz w:val="20"/>
        </w:rPr>
        <w:t>36,</w:t>
      </w:r>
      <w:r w:rsidRPr="00756037">
        <w:rPr>
          <w:rFonts w:ascii="Montserrat" w:hAnsi="Montserrat" w:cs="Arial"/>
          <w:sz w:val="20"/>
        </w:rPr>
        <w:t xml:space="preserve"> de la Ley de Adquisiciones, Arrendamientos y Servicios del Sector Público, se procederá a evaluar técnicamente a las dos propuestas cuyo precio resulte ser el más bajo.</w:t>
      </w:r>
    </w:p>
    <w:p w14:paraId="64D1FC39"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No obstante lo anterior, en el caso de que ambas propuestas sean descalificadas por encontrarse en alguno de los supuestos previstos en el numeral </w:t>
      </w:r>
      <w:r w:rsidRPr="00756037">
        <w:rPr>
          <w:rFonts w:ascii="Montserrat" w:hAnsi="Montserrat" w:cs="Arial"/>
          <w:b/>
          <w:sz w:val="20"/>
        </w:rPr>
        <w:t>3</w:t>
      </w:r>
      <w:r w:rsidRPr="00756037">
        <w:rPr>
          <w:rFonts w:ascii="Montserrat" w:hAnsi="Montserrat" w:cs="Arial"/>
          <w:sz w:val="20"/>
        </w:rPr>
        <w:t xml:space="preserve"> de la presente convocatoria, se procederá a la evaluación de las propuestas restantes que previamente hayan sido aceptadas.</w:t>
      </w:r>
    </w:p>
    <w:p w14:paraId="66C5F6FD"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Para efectos de la evaluación, se tomarán en consideración los criterios siguientes: </w:t>
      </w:r>
    </w:p>
    <w:p w14:paraId="53A13169" w14:textId="77777777" w:rsidR="002E6994" w:rsidRPr="00756037" w:rsidRDefault="002E6994" w:rsidP="005719FD">
      <w:pPr>
        <w:numPr>
          <w:ilvl w:val="0"/>
          <w:numId w:val="29"/>
        </w:numPr>
        <w:suppressAutoHyphens w:val="0"/>
        <w:spacing w:after="240"/>
        <w:jc w:val="both"/>
        <w:rPr>
          <w:rFonts w:ascii="Montserrat" w:hAnsi="Montserrat" w:cs="Arial"/>
          <w:sz w:val="20"/>
        </w:rPr>
      </w:pPr>
      <w:r w:rsidRPr="00756037">
        <w:rPr>
          <w:rFonts w:ascii="Montserrat" w:hAnsi="Montserrat" w:cs="Arial"/>
          <w:sz w:val="20"/>
        </w:rPr>
        <w:t xml:space="preserve">Se verificará que incluyan la información, los documentos y los requisitos solicitados en el numeral </w:t>
      </w:r>
      <w:r w:rsidRPr="00756037">
        <w:rPr>
          <w:rFonts w:ascii="Montserrat" w:hAnsi="Montserrat" w:cs="Arial"/>
          <w:b/>
          <w:sz w:val="20"/>
        </w:rPr>
        <w:t>9</w:t>
      </w:r>
      <w:r w:rsidRPr="00756037">
        <w:rPr>
          <w:rFonts w:ascii="Montserrat" w:hAnsi="Montserrat" w:cs="Arial"/>
          <w:sz w:val="20"/>
        </w:rPr>
        <w:t xml:space="preserve"> de esta convocatoria.</w:t>
      </w:r>
    </w:p>
    <w:p w14:paraId="69F15964" w14:textId="77777777" w:rsidR="002E6994" w:rsidRPr="00756037" w:rsidRDefault="002E6994" w:rsidP="005719FD">
      <w:pPr>
        <w:numPr>
          <w:ilvl w:val="0"/>
          <w:numId w:val="29"/>
        </w:numPr>
        <w:suppressAutoHyphens w:val="0"/>
        <w:spacing w:after="240"/>
        <w:jc w:val="both"/>
        <w:rPr>
          <w:rFonts w:ascii="Montserrat" w:eastAsia="Arial Unicode MS" w:hAnsi="Montserrat" w:cs="Arial"/>
          <w:sz w:val="20"/>
        </w:rPr>
      </w:pPr>
      <w:r w:rsidRPr="00756037">
        <w:rPr>
          <w:rFonts w:ascii="Montserrat" w:hAnsi="Montserrat" w:cs="Arial"/>
          <w:sz w:val="20"/>
        </w:rPr>
        <w:t xml:space="preserve">Se verificará documentalmente que los bienes ofertados, cumplan con las especificaciones técnicas y requisitos solicitados en los  </w:t>
      </w:r>
      <w:r w:rsidRPr="00756037">
        <w:rPr>
          <w:rFonts w:ascii="Montserrat" w:hAnsi="Montserrat" w:cs="Arial"/>
          <w:bCs/>
          <w:sz w:val="20"/>
        </w:rPr>
        <w:t xml:space="preserve">numerales </w:t>
      </w:r>
      <w:r w:rsidRPr="00756037">
        <w:rPr>
          <w:rFonts w:ascii="Montserrat" w:hAnsi="Montserrat" w:cs="Arial"/>
          <w:b/>
          <w:bCs/>
          <w:sz w:val="20"/>
        </w:rPr>
        <w:t>1, 1.1, 3, 3.1 y 6</w:t>
      </w:r>
      <w:r w:rsidRPr="00756037">
        <w:rPr>
          <w:rFonts w:ascii="Montserrat" w:hAnsi="Montserrat" w:cs="Arial"/>
          <w:bCs/>
          <w:sz w:val="20"/>
        </w:rPr>
        <w:t xml:space="preserve"> de los Términos y Condiciones</w:t>
      </w:r>
      <w:r w:rsidRPr="00756037">
        <w:rPr>
          <w:rFonts w:ascii="Montserrat" w:hAnsi="Montserrat" w:cs="Arial"/>
          <w:sz w:val="20"/>
        </w:rPr>
        <w:t>.</w:t>
      </w:r>
    </w:p>
    <w:p w14:paraId="6AFF3FC5" w14:textId="77777777" w:rsidR="002E6994" w:rsidRPr="00756037" w:rsidRDefault="002E6994" w:rsidP="005719FD">
      <w:pPr>
        <w:numPr>
          <w:ilvl w:val="0"/>
          <w:numId w:val="29"/>
        </w:numPr>
        <w:suppressAutoHyphens w:val="0"/>
        <w:spacing w:after="240"/>
        <w:jc w:val="both"/>
        <w:rPr>
          <w:rFonts w:ascii="Montserrat" w:eastAsia="Arial Unicode MS" w:hAnsi="Montserrat" w:cs="Arial"/>
          <w:sz w:val="20"/>
        </w:rPr>
      </w:pPr>
      <w:r w:rsidRPr="00756037">
        <w:rPr>
          <w:rFonts w:ascii="Montserrat" w:eastAsia="Arial Unicode MS" w:hAnsi="Montserrat" w:cs="Arial"/>
          <w:sz w:val="20"/>
        </w:rPr>
        <w:t>Se verificará la congruencia de los catálogos e instructivos que presenten los licitantes con lo ofertado en la propuesta técnica.</w:t>
      </w:r>
    </w:p>
    <w:p w14:paraId="5D3E5EBA" w14:textId="77777777" w:rsidR="002E6994" w:rsidRPr="00756037" w:rsidRDefault="002E6994" w:rsidP="005719FD">
      <w:pPr>
        <w:numPr>
          <w:ilvl w:val="0"/>
          <w:numId w:val="29"/>
        </w:numPr>
        <w:suppressAutoHyphens w:val="0"/>
        <w:spacing w:after="240"/>
        <w:jc w:val="both"/>
        <w:rPr>
          <w:rFonts w:ascii="Montserrat" w:eastAsia="Arial Unicode MS" w:hAnsi="Montserrat" w:cs="Arial"/>
          <w:sz w:val="20"/>
        </w:rPr>
      </w:pPr>
      <w:r w:rsidRPr="00756037">
        <w:rPr>
          <w:rFonts w:ascii="Montserrat" w:eastAsia="Arial Unicode MS" w:hAnsi="Montserrat" w:cs="Arial"/>
          <w:sz w:val="20"/>
        </w:rPr>
        <w:t>En general, el cumplimiento de las propuestas conforme a los requisitos establecidos en la convocatoria.</w:t>
      </w:r>
    </w:p>
    <w:p w14:paraId="3CC4F0A5" w14:textId="77777777" w:rsidR="002E6994" w:rsidRPr="00756037" w:rsidRDefault="002E6994" w:rsidP="005719FD">
      <w:pPr>
        <w:numPr>
          <w:ilvl w:val="0"/>
          <w:numId w:val="29"/>
        </w:numPr>
        <w:suppressAutoHyphens w:val="0"/>
        <w:spacing w:after="240"/>
        <w:jc w:val="both"/>
        <w:rPr>
          <w:rFonts w:ascii="Montserrat" w:hAnsi="Montserrat" w:cs="Arial"/>
          <w:sz w:val="20"/>
        </w:rPr>
      </w:pPr>
      <w:r w:rsidRPr="00756037">
        <w:rPr>
          <w:rFonts w:ascii="Montserrat" w:eastAsia="Arial Unicode MS" w:hAnsi="Montserrat" w:cs="Arial"/>
          <w:sz w:val="20"/>
        </w:rPr>
        <w:t>No se considerarán las proposiciones, cuando la cantidad de los bienes ofertados sea menor al 100% de lo solicitado por la convocante.</w:t>
      </w:r>
      <w:r w:rsidRPr="00756037">
        <w:rPr>
          <w:rFonts w:ascii="Montserrat" w:hAnsi="Montserrat" w:cs="Arial"/>
          <w:sz w:val="20"/>
        </w:rPr>
        <w:t xml:space="preserve"> </w:t>
      </w:r>
    </w:p>
    <w:p w14:paraId="6A50B312" w14:textId="77777777" w:rsidR="002E6994" w:rsidRPr="00756037" w:rsidRDefault="002E6994" w:rsidP="005719FD">
      <w:pPr>
        <w:spacing w:after="240"/>
        <w:jc w:val="both"/>
        <w:rPr>
          <w:rFonts w:ascii="Montserrat" w:hAnsi="Montserrat" w:cs="Arial"/>
          <w:sz w:val="20"/>
        </w:rPr>
      </w:pPr>
      <w:r w:rsidRPr="00756037">
        <w:rPr>
          <w:rFonts w:ascii="Montserrat" w:hAnsi="Montserrat" w:cs="Arial"/>
          <w:b/>
          <w:sz w:val="20"/>
        </w:rPr>
        <w:t>6.2.- EVALUACIÓN DE LAS PROPUESTAS ECONOMICAS:</w:t>
      </w:r>
      <w:r w:rsidRPr="00756037">
        <w:rPr>
          <w:rFonts w:ascii="Montserrat" w:hAnsi="Montserrat" w:cs="Arial"/>
          <w:sz w:val="20"/>
        </w:rPr>
        <w:t xml:space="preserve"> </w:t>
      </w:r>
    </w:p>
    <w:p w14:paraId="34F29E2B" w14:textId="77777777" w:rsidR="00305CC3"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Se analizarán los precios ofertados por los licitantes en forma individual y  los artículos que lo integran y que el oferente oferte. Se revisarán las operaciones aritméticas con objeto de verificar el importe total de los bienes ofertados, conforme a los datos contenidos en su propuesta económica </w:t>
      </w:r>
      <w:r w:rsidRPr="00756037">
        <w:rPr>
          <w:rFonts w:ascii="Montserrat" w:hAnsi="Montserrat" w:cs="Arial"/>
          <w:b/>
          <w:sz w:val="20"/>
        </w:rPr>
        <w:t>Anexo Número 02 (DOS)</w:t>
      </w:r>
      <w:r w:rsidRPr="00756037">
        <w:rPr>
          <w:rFonts w:ascii="Montserrat" w:hAnsi="Montserrat" w:cs="Arial"/>
          <w:sz w:val="20"/>
        </w:rPr>
        <w:t>, de la presente convocatoria.</w:t>
      </w:r>
    </w:p>
    <w:p w14:paraId="5AAAAF49" w14:textId="77777777" w:rsidR="002E6994"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La evaluación de las proposiciones económicas de los licitantes, se llevará a cabo en estricto apego a lo señalado en los  Artículos </w:t>
      </w:r>
      <w:r w:rsidRPr="00756037">
        <w:rPr>
          <w:rFonts w:ascii="Montserrat" w:hAnsi="Montserrat" w:cs="Arial"/>
          <w:b/>
          <w:sz w:val="20"/>
        </w:rPr>
        <w:t xml:space="preserve">2 </w:t>
      </w:r>
      <w:r w:rsidRPr="00756037">
        <w:rPr>
          <w:rFonts w:ascii="Montserrat" w:hAnsi="Montserrat" w:cs="Arial"/>
          <w:sz w:val="20"/>
        </w:rPr>
        <w:t xml:space="preserve">fracción </w:t>
      </w:r>
      <w:r w:rsidRPr="00756037">
        <w:rPr>
          <w:rFonts w:ascii="Montserrat" w:hAnsi="Montserrat" w:cs="Arial"/>
          <w:b/>
          <w:sz w:val="20"/>
        </w:rPr>
        <w:t>XII</w:t>
      </w:r>
      <w:r w:rsidRPr="00756037">
        <w:rPr>
          <w:rFonts w:ascii="Montserrat" w:hAnsi="Montserrat" w:cs="Arial"/>
          <w:sz w:val="20"/>
        </w:rPr>
        <w:t xml:space="preserve"> y </w:t>
      </w:r>
      <w:r w:rsidRPr="00756037">
        <w:rPr>
          <w:rFonts w:ascii="Montserrat" w:hAnsi="Montserrat" w:cs="Arial"/>
          <w:b/>
          <w:sz w:val="20"/>
        </w:rPr>
        <w:t>36</w:t>
      </w:r>
      <w:r w:rsidRPr="00756037">
        <w:rPr>
          <w:rFonts w:ascii="Montserrat" w:hAnsi="Montserrat" w:cs="Arial"/>
          <w:sz w:val="20"/>
        </w:rPr>
        <w:t xml:space="preserve"> de la Ley de Adquisiciones, Arrendamientos y Servicios del </w:t>
      </w:r>
      <w:r w:rsidRPr="00756037">
        <w:rPr>
          <w:rFonts w:ascii="Montserrat" w:hAnsi="Montserrat" w:cs="Arial"/>
          <w:sz w:val="20"/>
        </w:rPr>
        <w:lastRenderedPageBreak/>
        <w:t xml:space="preserve">Sector Público y el Artículo </w:t>
      </w:r>
      <w:r w:rsidRPr="00756037">
        <w:rPr>
          <w:rFonts w:ascii="Montserrat" w:hAnsi="Montserrat" w:cs="Arial"/>
          <w:b/>
          <w:sz w:val="20"/>
        </w:rPr>
        <w:t xml:space="preserve">51 </w:t>
      </w:r>
      <w:r w:rsidRPr="00756037">
        <w:rPr>
          <w:rFonts w:ascii="Montserrat" w:hAnsi="Montserrat" w:cs="Arial"/>
          <w:sz w:val="20"/>
        </w:rPr>
        <w:t xml:space="preserve">incisos </w:t>
      </w:r>
      <w:r w:rsidRPr="00756037">
        <w:rPr>
          <w:rFonts w:ascii="Montserrat" w:hAnsi="Montserrat" w:cs="Arial"/>
          <w:b/>
          <w:sz w:val="20"/>
        </w:rPr>
        <w:t>A</w:t>
      </w:r>
      <w:r w:rsidRPr="00756037">
        <w:rPr>
          <w:rFonts w:ascii="Montserrat" w:hAnsi="Montserrat" w:cs="Arial"/>
          <w:sz w:val="20"/>
        </w:rPr>
        <w:t xml:space="preserve"> y </w:t>
      </w:r>
      <w:r w:rsidRPr="00756037">
        <w:rPr>
          <w:rFonts w:ascii="Montserrat" w:hAnsi="Montserrat" w:cs="Arial"/>
          <w:b/>
          <w:sz w:val="20"/>
        </w:rPr>
        <w:t>B</w:t>
      </w:r>
      <w:r w:rsidRPr="00756037">
        <w:rPr>
          <w:rFonts w:ascii="Montserrat" w:hAnsi="Montserrat" w:cs="Arial"/>
          <w:sz w:val="20"/>
        </w:rPr>
        <w:t xml:space="preserve"> del Reglamento de la Ley de Adquisiciones, Arrendamientos y Servicios del Sector Público.</w:t>
      </w:r>
    </w:p>
    <w:p w14:paraId="6113714A" w14:textId="77777777" w:rsidR="00305CC3" w:rsidRPr="00756037" w:rsidRDefault="002E6994" w:rsidP="005719FD">
      <w:pPr>
        <w:spacing w:after="240"/>
        <w:jc w:val="both"/>
        <w:rPr>
          <w:rFonts w:ascii="Montserrat" w:hAnsi="Montserrat"/>
          <w:b/>
          <w:bCs/>
          <w:sz w:val="20"/>
        </w:rPr>
      </w:pPr>
      <w:r w:rsidRPr="00756037">
        <w:rPr>
          <w:rFonts w:ascii="Montserrat" w:hAnsi="Montserrat"/>
          <w:sz w:val="20"/>
        </w:rPr>
        <w:t xml:space="preserve">En el supuesto que el licitante concurse por el sistema de compras gubernamentales </w:t>
      </w:r>
      <w:proofErr w:type="spellStart"/>
      <w:r w:rsidRPr="00756037">
        <w:rPr>
          <w:rFonts w:ascii="Montserrat" w:hAnsi="Montserrat"/>
          <w:sz w:val="20"/>
        </w:rPr>
        <w:t>CompraNET</w:t>
      </w:r>
      <w:proofErr w:type="spellEnd"/>
      <w:r w:rsidRPr="00756037">
        <w:rPr>
          <w:rFonts w:ascii="Montserrat" w:hAnsi="Montserrat"/>
          <w:sz w:val="20"/>
        </w:rPr>
        <w:t xml:space="preserve">, invariablemente deberá presentar su propuesta económica </w:t>
      </w:r>
      <w:r w:rsidRPr="00756037">
        <w:rPr>
          <w:rFonts w:ascii="Montserrat" w:hAnsi="Montserrat"/>
          <w:b/>
          <w:sz w:val="20"/>
        </w:rPr>
        <w:t xml:space="preserve">Anexo Número 02 (DOS) de los Términos y Condiciones, </w:t>
      </w:r>
      <w:r w:rsidRPr="00756037">
        <w:rPr>
          <w:rFonts w:ascii="Montserrat" w:hAnsi="Montserrat"/>
          <w:sz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756037">
        <w:rPr>
          <w:rFonts w:ascii="Montserrat" w:hAnsi="Montserrat"/>
          <w:b/>
          <w:sz w:val="20"/>
        </w:rPr>
        <w:t xml:space="preserve">Anexo Número 02 (DOS) de los Términos y Condiciones, </w:t>
      </w:r>
      <w:r w:rsidRPr="00756037">
        <w:rPr>
          <w:rFonts w:ascii="Montserrat" w:hAnsi="Montserrat"/>
          <w:sz w:val="20"/>
        </w:rPr>
        <w:t xml:space="preserve">será causal de descalificación tal y como se señala en el numeral </w:t>
      </w:r>
      <w:r w:rsidRPr="00756037">
        <w:rPr>
          <w:rFonts w:ascii="Montserrat" w:hAnsi="Montserrat"/>
          <w:b/>
          <w:bCs/>
          <w:sz w:val="20"/>
        </w:rPr>
        <w:t xml:space="preserve">3.- CAUSALES DE DESCALIFICACION, </w:t>
      </w:r>
      <w:r w:rsidRPr="00756037">
        <w:rPr>
          <w:rFonts w:ascii="Montserrat" w:hAnsi="Montserrat"/>
          <w:bCs/>
          <w:sz w:val="20"/>
        </w:rPr>
        <w:t xml:space="preserve">específicamente en el inciso </w:t>
      </w:r>
      <w:r w:rsidRPr="00756037">
        <w:rPr>
          <w:rFonts w:ascii="Montserrat" w:hAnsi="Montserrat"/>
          <w:b/>
          <w:bCs/>
          <w:sz w:val="20"/>
        </w:rPr>
        <w:t>G).</w:t>
      </w:r>
    </w:p>
    <w:p w14:paraId="41EE01B1" w14:textId="77777777" w:rsidR="00305CC3" w:rsidRPr="00756037" w:rsidRDefault="002E6994" w:rsidP="005719FD">
      <w:pPr>
        <w:spacing w:after="240"/>
        <w:jc w:val="both"/>
        <w:rPr>
          <w:rFonts w:ascii="Montserrat" w:hAnsi="Montserrat" w:cs="Arial"/>
          <w:b/>
          <w:sz w:val="20"/>
        </w:rPr>
      </w:pPr>
      <w:r w:rsidRPr="00756037">
        <w:rPr>
          <w:rFonts w:ascii="Montserrat" w:hAnsi="Montserrat" w:cs="Arial"/>
          <w:b/>
          <w:sz w:val="20"/>
        </w:rPr>
        <w:t xml:space="preserve">6.3.- CRITERIOS DE ADJUDICACION DE LOS CONTRATOS. </w:t>
      </w:r>
    </w:p>
    <w:p w14:paraId="62C3CD06" w14:textId="77777777" w:rsidR="00305CC3" w:rsidRPr="00756037" w:rsidRDefault="002E6994" w:rsidP="005719FD">
      <w:pPr>
        <w:spacing w:after="240"/>
        <w:jc w:val="both"/>
        <w:rPr>
          <w:rFonts w:ascii="Montserrat" w:hAnsi="Montserrat" w:cs="Arial"/>
          <w:sz w:val="20"/>
        </w:rPr>
      </w:pPr>
      <w:r w:rsidRPr="00756037">
        <w:rPr>
          <w:rFonts w:ascii="Montserrat" w:hAnsi="Montserrat" w:cs="Arial"/>
          <w:sz w:val="20"/>
        </w:rP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0C9D4456" w14:textId="77777777" w:rsidR="002E6994" w:rsidRPr="00756037" w:rsidRDefault="002E6994" w:rsidP="005719FD">
      <w:pPr>
        <w:spacing w:after="240"/>
        <w:jc w:val="both"/>
        <w:rPr>
          <w:rFonts w:ascii="Montserrat" w:hAnsi="Montserrat" w:cs="Arial"/>
          <w:color w:val="000000" w:themeColor="text1"/>
          <w:sz w:val="20"/>
        </w:rPr>
      </w:pPr>
      <w:r w:rsidRPr="00756037">
        <w:rPr>
          <w:rFonts w:ascii="Montserrat" w:hAnsi="Montserrat" w:cs="Arial"/>
          <w:color w:val="000000" w:themeColor="text1"/>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Pr="00756037">
        <w:rPr>
          <w:rFonts w:ascii="Montserrat" w:hAnsi="Montserrat" w:cs="Arial"/>
          <w:b/>
          <w:color w:val="000000" w:themeColor="text1"/>
          <w:sz w:val="20"/>
        </w:rPr>
        <w:t>2 fracción XII</w:t>
      </w:r>
      <w:r w:rsidRPr="00756037">
        <w:rPr>
          <w:rFonts w:ascii="Montserrat" w:hAnsi="Montserrat" w:cs="Arial"/>
          <w:color w:val="000000" w:themeColor="text1"/>
          <w:sz w:val="20"/>
        </w:rPr>
        <w:t xml:space="preserve"> de la Ley de Adquisiciones, Arrendamientos y Servicios del Sector Público, y </w:t>
      </w:r>
      <w:r w:rsidRPr="00756037">
        <w:rPr>
          <w:rFonts w:ascii="Montserrat" w:hAnsi="Montserrat" w:cs="Arial"/>
          <w:b/>
          <w:color w:val="000000" w:themeColor="text1"/>
          <w:sz w:val="20"/>
        </w:rPr>
        <w:t>51 Incisos A y B</w:t>
      </w:r>
      <w:r w:rsidRPr="00756037">
        <w:rPr>
          <w:rFonts w:ascii="Montserrat" w:hAnsi="Montserrat" w:cs="Arial"/>
          <w:color w:val="000000" w:themeColor="text1"/>
          <w:sz w:val="20"/>
        </w:rPr>
        <w:t xml:space="preserve"> del Reglamento de la Ley de Adquisiciones, Arrendamientos y Servicios del Sector Público, en su último párrafo, de conformidad a lo señalado en el punto </w:t>
      </w:r>
      <w:r w:rsidRPr="00756037">
        <w:rPr>
          <w:rFonts w:ascii="Montserrat" w:hAnsi="Montserrat" w:cs="Arial"/>
          <w:b/>
          <w:color w:val="000000" w:themeColor="text1"/>
          <w:sz w:val="20"/>
        </w:rPr>
        <w:t>6.2.- EVALUACIÓN DE LAS PROPUESTAS ECONOMICAS</w:t>
      </w:r>
      <w:r w:rsidRPr="00756037">
        <w:rPr>
          <w:rFonts w:ascii="Montserrat" w:hAnsi="Montserrat" w:cs="Arial"/>
          <w:color w:val="000000" w:themeColor="text1"/>
          <w:sz w:val="20"/>
        </w:rPr>
        <w:t xml:space="preserve"> último párrafo de la presente convocatoria. Los precios ofertados que se encuentren por debajo del precio conveniente, podrán ser desechados por la convocante.</w:t>
      </w:r>
    </w:p>
    <w:p w14:paraId="085352F7" w14:textId="77777777" w:rsidR="002E6994" w:rsidRPr="00756037" w:rsidRDefault="002E6994" w:rsidP="005719FD">
      <w:pPr>
        <w:spacing w:after="240"/>
        <w:jc w:val="both"/>
        <w:rPr>
          <w:rFonts w:ascii="Montserrat" w:hAnsi="Montserrat" w:cs="Arial"/>
          <w:color w:val="000000" w:themeColor="text1"/>
          <w:sz w:val="20"/>
        </w:rPr>
      </w:pPr>
      <w:r w:rsidRPr="00756037">
        <w:rPr>
          <w:rFonts w:ascii="Montserrat" w:hAnsi="Montserrat" w:cs="Arial"/>
          <w:color w:val="000000" w:themeColor="text1"/>
          <w:sz w:val="20"/>
        </w:rPr>
        <w:t xml:space="preserve">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w:t>
      </w:r>
      <w:r w:rsidRPr="00756037">
        <w:rPr>
          <w:rFonts w:ascii="Montserrat" w:hAnsi="Montserrat" w:cs="Arial"/>
          <w:b/>
          <w:color w:val="000000" w:themeColor="text1"/>
          <w:sz w:val="20"/>
        </w:rPr>
        <w:t>54</w:t>
      </w:r>
      <w:r w:rsidRPr="00756037">
        <w:rPr>
          <w:rFonts w:ascii="Montserrat" w:hAnsi="Montserrat" w:cs="Arial"/>
          <w:color w:val="000000" w:themeColor="text1"/>
          <w:sz w:val="20"/>
        </w:rPr>
        <w:t xml:space="preserve"> del Reglamento de la LAASSP.</w:t>
      </w:r>
    </w:p>
    <w:p w14:paraId="7FA27849" w14:textId="77777777" w:rsidR="002E6994" w:rsidRPr="00756037" w:rsidRDefault="002E6994" w:rsidP="005719FD">
      <w:pPr>
        <w:spacing w:after="240"/>
        <w:jc w:val="both"/>
        <w:rPr>
          <w:rFonts w:ascii="Montserrat" w:hAnsi="Montserrat" w:cs="Arial"/>
          <w:color w:val="000000" w:themeColor="text1"/>
          <w:sz w:val="20"/>
        </w:rPr>
      </w:pPr>
      <w:r w:rsidRPr="00756037">
        <w:rPr>
          <w:rFonts w:ascii="Montserrat" w:hAnsi="Montserrat" w:cs="Arial"/>
          <w:color w:val="000000" w:themeColor="text1"/>
          <w:sz w:val="20"/>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w:t>
      </w:r>
      <w:r w:rsidRPr="00756037">
        <w:rPr>
          <w:rFonts w:ascii="Montserrat" w:hAnsi="Montserrat" w:cs="Arial"/>
          <w:b/>
          <w:color w:val="000000" w:themeColor="text1"/>
          <w:sz w:val="20"/>
        </w:rPr>
        <w:t xml:space="preserve">54 </w:t>
      </w:r>
      <w:r w:rsidRPr="00756037">
        <w:rPr>
          <w:rFonts w:ascii="Montserrat" w:hAnsi="Montserrat" w:cs="Arial"/>
          <w:color w:val="000000" w:themeColor="text1"/>
          <w:sz w:val="20"/>
        </w:rPr>
        <w:t>del Reglamento de la LAASSP. Para lo cual se solicitará la presencia de un representante del Órgano Interno de Control para que avale dicho sorteo.</w:t>
      </w:r>
    </w:p>
    <w:p w14:paraId="16ED8F52" w14:textId="77777777" w:rsidR="002E6994" w:rsidRPr="00756037" w:rsidRDefault="002E6994" w:rsidP="005719FD">
      <w:pPr>
        <w:spacing w:after="240"/>
        <w:jc w:val="both"/>
        <w:rPr>
          <w:rFonts w:ascii="Montserrat" w:hAnsi="Montserrat" w:cs="Arial"/>
          <w:b/>
          <w:color w:val="000000" w:themeColor="text1"/>
          <w:sz w:val="20"/>
        </w:rPr>
      </w:pPr>
      <w:r w:rsidRPr="00756037">
        <w:rPr>
          <w:rFonts w:ascii="Montserrat" w:hAnsi="Montserrat" w:cs="Arial"/>
          <w:b/>
          <w:color w:val="000000" w:themeColor="text1"/>
          <w:sz w:val="20"/>
        </w:rPr>
        <w:t xml:space="preserve">6.4.- INSCRIPCIÓN DEL LICITANTE QUE RESULTE CON ADJUDICACIÓN, EN EL REGISTRO ÚNICO DE PROVEEDORES Y CONTRATISTAS (RUPC). </w:t>
      </w:r>
    </w:p>
    <w:p w14:paraId="329FE793" w14:textId="77777777" w:rsidR="008C3552" w:rsidRPr="00756037" w:rsidRDefault="002E6994" w:rsidP="005719FD">
      <w:pPr>
        <w:pStyle w:val="Ttulo1"/>
        <w:tabs>
          <w:tab w:val="num" w:pos="-732"/>
        </w:tabs>
        <w:spacing w:before="0" w:after="240"/>
        <w:jc w:val="both"/>
        <w:rPr>
          <w:rFonts w:ascii="Montserrat" w:hAnsi="Montserrat" w:cs="Arial"/>
          <w:b w:val="0"/>
          <w:color w:val="000000" w:themeColor="text1"/>
          <w:sz w:val="20"/>
          <w:szCs w:val="20"/>
          <w:lang w:val="es-MX"/>
        </w:rPr>
      </w:pPr>
      <w:r w:rsidRPr="00756037">
        <w:rPr>
          <w:rFonts w:ascii="Montserrat" w:hAnsi="Montserrat" w:cs="Arial"/>
          <w:b w:val="0"/>
          <w:color w:val="000000" w:themeColor="text1"/>
          <w:sz w:val="20"/>
          <w:szCs w:val="20"/>
          <w:lang w:val="es-MX"/>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w:t>
      </w:r>
      <w:r w:rsidR="000406E4" w:rsidRPr="00756037">
        <w:rPr>
          <w:rFonts w:ascii="Montserrat" w:hAnsi="Montserrat" w:cs="Arial"/>
          <w:b w:val="0"/>
          <w:color w:val="000000" w:themeColor="text1"/>
          <w:sz w:val="20"/>
          <w:szCs w:val="20"/>
          <w:lang w:val="es-MX"/>
        </w:rPr>
        <w:t>.</w:t>
      </w:r>
    </w:p>
    <w:p w14:paraId="3B83C161" w14:textId="77777777" w:rsidR="008C3552" w:rsidRPr="00756037" w:rsidRDefault="008C3552" w:rsidP="005719FD">
      <w:pPr>
        <w:pStyle w:val="Sangra2detindependiente11"/>
        <w:numPr>
          <w:ilvl w:val="12"/>
          <w:numId w:val="0"/>
        </w:numPr>
        <w:tabs>
          <w:tab w:val="left" w:pos="0"/>
          <w:tab w:val="left" w:pos="10065"/>
        </w:tabs>
        <w:spacing w:before="0" w:after="240"/>
        <w:rPr>
          <w:rFonts w:ascii="Montserrat" w:hAnsi="Montserrat" w:cs="Arial"/>
          <w:b/>
          <w:sz w:val="20"/>
        </w:rPr>
      </w:pPr>
      <w:r w:rsidRPr="00756037">
        <w:rPr>
          <w:rFonts w:ascii="Montserrat" w:hAnsi="Montserrat" w:cs="Arial"/>
          <w:b/>
          <w:sz w:val="20"/>
        </w:rPr>
        <w:t>7.- INFORMACIÓN SOBRE LOS BIENES OBJETO DE ESTA LICITACIÓN.</w:t>
      </w:r>
    </w:p>
    <w:p w14:paraId="489E6AF3" w14:textId="77777777" w:rsidR="008C3552" w:rsidRPr="00756037" w:rsidRDefault="008C3552" w:rsidP="005719FD">
      <w:pPr>
        <w:pStyle w:val="Sangra2detindependiente11"/>
        <w:numPr>
          <w:ilvl w:val="12"/>
          <w:numId w:val="0"/>
        </w:numPr>
        <w:tabs>
          <w:tab w:val="left" w:pos="0"/>
          <w:tab w:val="left" w:pos="10065"/>
        </w:tabs>
        <w:spacing w:before="0" w:after="240"/>
        <w:rPr>
          <w:rFonts w:ascii="Montserrat" w:hAnsi="Montserrat" w:cs="Arial"/>
          <w:b/>
          <w:sz w:val="20"/>
        </w:rPr>
      </w:pPr>
      <w:r w:rsidRPr="00756037">
        <w:rPr>
          <w:rFonts w:ascii="Montserrat" w:hAnsi="Montserrat" w:cs="Arial"/>
          <w:b/>
          <w:sz w:val="20"/>
        </w:rPr>
        <w:t xml:space="preserve">7.1.- </w:t>
      </w:r>
      <w:r w:rsidR="004E52C9" w:rsidRPr="00756037">
        <w:rPr>
          <w:rFonts w:ascii="Montserrat" w:hAnsi="Montserrat" w:cs="Arial"/>
          <w:b/>
          <w:sz w:val="20"/>
        </w:rPr>
        <w:t>DESCRIPCIÓN, UNIDAD Y CANTIDAD:</w:t>
      </w:r>
    </w:p>
    <w:p w14:paraId="0079B569" w14:textId="77777777" w:rsidR="008C3552" w:rsidRPr="00756037" w:rsidRDefault="008C3552" w:rsidP="005719FD">
      <w:pPr>
        <w:spacing w:after="240"/>
        <w:jc w:val="both"/>
        <w:rPr>
          <w:rFonts w:ascii="Montserrat" w:hAnsi="Montserrat"/>
          <w:sz w:val="20"/>
        </w:rPr>
      </w:pPr>
      <w:r w:rsidRPr="00756037">
        <w:rPr>
          <w:rFonts w:ascii="Montserrat" w:hAnsi="Montserrat" w:cs="Arial"/>
          <w:sz w:val="20"/>
        </w:rPr>
        <w:lastRenderedPageBreak/>
        <w:t xml:space="preserve">El servicio de dosimetría personal para los trabajadores de la Unidad Médica de Alta Especialidad Hospital de Traumatología y Ortopedia del Centro Médico Nacional “Manuel Ávila Camacho” en Puebla, permite medir </w:t>
      </w:r>
      <w:r w:rsidRPr="00756037">
        <w:rPr>
          <w:rFonts w:ascii="Montserrat" w:hAnsi="Montserrat"/>
          <w:sz w:val="20"/>
        </w:rPr>
        <w:t>la dosis que reciben los trabajadores expuestos a la radiación y así establecer los procedimientos a seguir para el cumplimiento de los objetivos de la Seguridad Radiológica.</w:t>
      </w:r>
    </w:p>
    <w:p w14:paraId="58313B69" w14:textId="77777777" w:rsidR="008C3552" w:rsidRPr="00756037" w:rsidRDefault="008C3552" w:rsidP="005719FD">
      <w:pPr>
        <w:spacing w:after="240"/>
        <w:jc w:val="both"/>
        <w:rPr>
          <w:rFonts w:ascii="Montserrat" w:hAnsi="Montserrat"/>
          <w:sz w:val="20"/>
        </w:rPr>
      </w:pPr>
      <w:r w:rsidRPr="00756037">
        <w:rPr>
          <w:rFonts w:ascii="Montserrat" w:hAnsi="Montserrat"/>
          <w:sz w:val="20"/>
        </w:rPr>
        <w:t>El servicio consiste  en el monitoreo de dosis de radiación ionizante del Personal Ocupacionalmente Expuesto (POE) a través de dosímetros con tecnología de última generación los cuales se intercambian los primeros días del mes para efecto de lectura y elaboración del informe que contiene  la dosis recibida del periodo correspondiente al mes de uso y la dosis acumulada durante el año.</w:t>
      </w:r>
    </w:p>
    <w:p w14:paraId="73C102CF" w14:textId="77777777" w:rsidR="008C3552" w:rsidRPr="00756037" w:rsidRDefault="008C3552" w:rsidP="005719FD">
      <w:pPr>
        <w:spacing w:after="240"/>
        <w:jc w:val="both"/>
        <w:rPr>
          <w:rFonts w:ascii="Montserrat" w:hAnsi="Montserrat" w:cs="Arial"/>
          <w:sz w:val="20"/>
        </w:rPr>
      </w:pPr>
      <w:r w:rsidRPr="00756037">
        <w:rPr>
          <w:rFonts w:ascii="Montserrat" w:hAnsi="Montserrat" w:cs="Arial"/>
          <w:sz w:val="20"/>
        </w:rPr>
        <w:t xml:space="preserve">Los servicios propuestos a otorgar por el prestador adjudicado, deberán apegarse justa, exacta y cabalmente a la descripción  solicitada por el Instituto que se indica en el presente </w:t>
      </w:r>
      <w:r w:rsidRPr="00756037">
        <w:rPr>
          <w:rFonts w:ascii="Montserrat" w:hAnsi="Montserrat" w:cs="Arial"/>
          <w:b/>
          <w:bCs/>
          <w:sz w:val="20"/>
        </w:rPr>
        <w:t>Anexo Número 1 (Uno).</w:t>
      </w:r>
    </w:p>
    <w:p w14:paraId="4E95B86F" w14:textId="77777777" w:rsidR="008C3552" w:rsidRPr="00756037" w:rsidRDefault="008C3552" w:rsidP="005719FD">
      <w:pPr>
        <w:spacing w:after="240"/>
        <w:jc w:val="both"/>
        <w:rPr>
          <w:rFonts w:ascii="Montserrat" w:hAnsi="Montserrat" w:cs="Arial"/>
          <w:sz w:val="20"/>
        </w:rPr>
      </w:pPr>
      <w:r w:rsidRPr="00756037">
        <w:rPr>
          <w:rFonts w:ascii="Montserrat" w:hAnsi="Montserrat" w:cs="Arial"/>
          <w:sz w:val="20"/>
        </w:rPr>
        <w:t>Se requiere que el servicio de dosimetría personal, sea proporcionado en los siguientes términos:</w:t>
      </w:r>
    </w:p>
    <w:p w14:paraId="60D15044" w14:textId="77777777" w:rsidR="008C3552" w:rsidRPr="00756037" w:rsidRDefault="008C3552" w:rsidP="005719FD">
      <w:pPr>
        <w:widowControl w:val="0"/>
        <w:numPr>
          <w:ilvl w:val="0"/>
          <w:numId w:val="30"/>
        </w:numPr>
        <w:suppressAutoHyphens w:val="0"/>
        <w:autoSpaceDE w:val="0"/>
        <w:autoSpaceDN w:val="0"/>
        <w:adjustRightInd w:val="0"/>
        <w:spacing w:after="240"/>
        <w:jc w:val="both"/>
        <w:rPr>
          <w:rFonts w:ascii="Montserrat" w:hAnsi="Montserrat" w:cs="Arial"/>
          <w:noProof/>
          <w:color w:val="000000"/>
          <w:sz w:val="20"/>
        </w:rPr>
      </w:pPr>
      <w:r w:rsidRPr="00756037">
        <w:rPr>
          <w:rFonts w:ascii="Montserrat" w:hAnsi="Montserrat" w:cs="Arial"/>
          <w:noProof/>
          <w:color w:val="000000"/>
          <w:sz w:val="20"/>
        </w:rPr>
        <w:t>Los dosímetros serán enviados y entregados mensualmente de forma personal al (los) Administrador(es) del Contrato y/o Auxiliares del Administrator del Contrato como responsables del contrato adjudicado.</w:t>
      </w:r>
    </w:p>
    <w:p w14:paraId="590127A7" w14:textId="77777777" w:rsidR="008C3552" w:rsidRPr="00756037" w:rsidRDefault="008C3552" w:rsidP="005719FD">
      <w:pPr>
        <w:widowControl w:val="0"/>
        <w:numPr>
          <w:ilvl w:val="0"/>
          <w:numId w:val="30"/>
        </w:numPr>
        <w:suppressAutoHyphens w:val="0"/>
        <w:autoSpaceDE w:val="0"/>
        <w:autoSpaceDN w:val="0"/>
        <w:adjustRightInd w:val="0"/>
        <w:spacing w:after="240"/>
        <w:jc w:val="both"/>
        <w:rPr>
          <w:rFonts w:ascii="Montserrat" w:hAnsi="Montserrat" w:cs="Arial"/>
          <w:noProof/>
          <w:color w:val="000000"/>
          <w:sz w:val="20"/>
        </w:rPr>
      </w:pPr>
      <w:r w:rsidRPr="00756037">
        <w:rPr>
          <w:rFonts w:ascii="Montserrat" w:hAnsi="Montserrat" w:cs="Arial"/>
          <w:noProof/>
          <w:color w:val="000000"/>
          <w:sz w:val="20"/>
        </w:rPr>
        <w:t>La inscripción es transferible, es decir si un trabajador se retira, el dosímetro se podrá asignar a la persona que lo reemplace.</w:t>
      </w:r>
    </w:p>
    <w:p w14:paraId="1C5B218A" w14:textId="77777777" w:rsidR="008C3552" w:rsidRPr="00756037" w:rsidRDefault="008C3552" w:rsidP="005719FD">
      <w:pPr>
        <w:widowControl w:val="0"/>
        <w:numPr>
          <w:ilvl w:val="0"/>
          <w:numId w:val="30"/>
        </w:numPr>
        <w:suppressAutoHyphens w:val="0"/>
        <w:autoSpaceDE w:val="0"/>
        <w:autoSpaceDN w:val="0"/>
        <w:adjustRightInd w:val="0"/>
        <w:spacing w:after="240"/>
        <w:jc w:val="both"/>
        <w:rPr>
          <w:rFonts w:ascii="Montserrat" w:hAnsi="Montserrat" w:cs="Arial"/>
          <w:noProof/>
          <w:color w:val="000000"/>
          <w:sz w:val="20"/>
        </w:rPr>
      </w:pPr>
      <w:r w:rsidRPr="00756037">
        <w:rPr>
          <w:rFonts w:ascii="Montserrat" w:hAnsi="Montserrat" w:cs="Arial"/>
          <w:noProof/>
          <w:color w:val="000000"/>
          <w:sz w:val="20"/>
        </w:rPr>
        <w:t xml:space="preserve">El listado del personal que recibirán los dosímetros se actualizará cuantas veces sea necesario conforme a la rotación de la Plantilla del Personal en esta Unidad Hospitalaria; para lo cual, el (los) Administrador(es) del Contrato actualizará(n) el listado del personal a su cargo de forma mensual desde el inicio del contrato, y notificará mediante correo electrónico, oficio o memorándúm interno al proveedor prestador del servicio, así como a la Oficina de Servicios Generales y al Departamento de Finanzas, sobre dicha actualización, a efecto de ser reconocido en la “Cédula de Control de Dosímetros” </w:t>
      </w:r>
      <w:r w:rsidRPr="00756037">
        <w:rPr>
          <w:rFonts w:ascii="Montserrat" w:hAnsi="Montserrat" w:cs="Arial"/>
          <w:b/>
          <w:noProof/>
          <w:color w:val="000000"/>
          <w:sz w:val="20"/>
        </w:rPr>
        <w:t>Anexo 10 (Diez)</w:t>
      </w:r>
      <w:r w:rsidRPr="00756037">
        <w:rPr>
          <w:rFonts w:ascii="Montserrat" w:hAnsi="Montserrat" w:cs="Arial"/>
          <w:noProof/>
          <w:color w:val="000000"/>
          <w:sz w:val="20"/>
        </w:rPr>
        <w:t>, así como en el procedimiento de pago de la facturación.</w:t>
      </w:r>
    </w:p>
    <w:p w14:paraId="6F2265E0" w14:textId="77777777" w:rsidR="008C3552" w:rsidRPr="00756037" w:rsidRDefault="008C3552" w:rsidP="005719FD">
      <w:pPr>
        <w:widowControl w:val="0"/>
        <w:numPr>
          <w:ilvl w:val="0"/>
          <w:numId w:val="30"/>
        </w:numPr>
        <w:suppressAutoHyphens w:val="0"/>
        <w:autoSpaceDE w:val="0"/>
        <w:autoSpaceDN w:val="0"/>
        <w:adjustRightInd w:val="0"/>
        <w:spacing w:after="240"/>
        <w:jc w:val="both"/>
        <w:rPr>
          <w:rFonts w:ascii="Montserrat" w:hAnsi="Montserrat" w:cs="Arial"/>
          <w:noProof/>
          <w:color w:val="000000"/>
          <w:sz w:val="20"/>
        </w:rPr>
      </w:pPr>
      <w:r w:rsidRPr="00756037">
        <w:rPr>
          <w:rFonts w:ascii="Montserrat" w:hAnsi="Montserrat" w:cs="Arial"/>
          <w:noProof/>
          <w:color w:val="000000"/>
          <w:sz w:val="20"/>
        </w:rPr>
        <w:t xml:space="preserve">El proveedor adjudicado, requisitará “Cédula de Control de Dosímetros” </w:t>
      </w:r>
      <w:r w:rsidRPr="00756037">
        <w:rPr>
          <w:rFonts w:ascii="Montserrat" w:hAnsi="Montserrat" w:cs="Arial"/>
          <w:b/>
          <w:noProof/>
          <w:color w:val="000000"/>
          <w:sz w:val="20"/>
        </w:rPr>
        <w:t>Anexo 10 (Diez)</w:t>
      </w:r>
      <w:r w:rsidRPr="00756037">
        <w:rPr>
          <w:rFonts w:ascii="Montserrat" w:hAnsi="Montserrat" w:cs="Arial"/>
          <w:noProof/>
          <w:color w:val="000000"/>
          <w:sz w:val="20"/>
        </w:rPr>
        <w:t>, conforme al consumo mensual.</w:t>
      </w:r>
    </w:p>
    <w:p w14:paraId="15AB2BCD" w14:textId="77777777" w:rsidR="008C3552" w:rsidRPr="00756037" w:rsidRDefault="008C3552" w:rsidP="005719FD">
      <w:pPr>
        <w:widowControl w:val="0"/>
        <w:numPr>
          <w:ilvl w:val="0"/>
          <w:numId w:val="30"/>
        </w:numPr>
        <w:suppressAutoHyphens w:val="0"/>
        <w:autoSpaceDE w:val="0"/>
        <w:autoSpaceDN w:val="0"/>
        <w:adjustRightInd w:val="0"/>
        <w:spacing w:after="240"/>
        <w:jc w:val="both"/>
        <w:rPr>
          <w:rFonts w:ascii="Montserrat" w:hAnsi="Montserrat" w:cs="Arial"/>
          <w:noProof/>
          <w:color w:val="000000"/>
          <w:sz w:val="20"/>
        </w:rPr>
      </w:pPr>
      <w:r w:rsidRPr="00756037">
        <w:rPr>
          <w:rFonts w:ascii="Montserrat" w:hAnsi="Montserrat" w:cs="Arial"/>
          <w:noProof/>
          <w:color w:val="000000"/>
          <w:sz w:val="20"/>
        </w:rPr>
        <w:t>El (los) Administrador(es) del Contrato, validarán y en su caso autorizarán la “Cédula de Control de Dosímetros” de cada corte mensual a efecto de pago.</w:t>
      </w:r>
    </w:p>
    <w:p w14:paraId="62BC20D3" w14:textId="77777777" w:rsidR="008C3552" w:rsidRPr="00756037" w:rsidRDefault="008C3552" w:rsidP="005719FD">
      <w:pPr>
        <w:widowControl w:val="0"/>
        <w:numPr>
          <w:ilvl w:val="0"/>
          <w:numId w:val="30"/>
        </w:numPr>
        <w:suppressAutoHyphens w:val="0"/>
        <w:autoSpaceDE w:val="0"/>
        <w:autoSpaceDN w:val="0"/>
        <w:adjustRightInd w:val="0"/>
        <w:spacing w:after="240"/>
        <w:jc w:val="both"/>
        <w:rPr>
          <w:rFonts w:ascii="Montserrat" w:hAnsi="Montserrat" w:cs="Arial"/>
          <w:noProof/>
          <w:color w:val="000000"/>
          <w:sz w:val="20"/>
        </w:rPr>
      </w:pPr>
      <w:r w:rsidRPr="00756037">
        <w:rPr>
          <w:rFonts w:ascii="Montserrat" w:hAnsi="Montserrat" w:cs="Arial"/>
          <w:bCs/>
          <w:noProof/>
          <w:sz w:val="20"/>
        </w:rPr>
        <w:t>El licitante debera recoger los dosímetros en la oficina de servicios generales de esta UMAE, durante los primeros 10 dias de cada mes en una sola exhibicíón o en su defecto con un maximo de 2 recolecciones por mes.</w:t>
      </w:r>
    </w:p>
    <w:p w14:paraId="6644382F" w14:textId="77777777" w:rsidR="008C3552" w:rsidRPr="00756037" w:rsidRDefault="008C3552" w:rsidP="005719FD">
      <w:pPr>
        <w:spacing w:after="240"/>
        <w:jc w:val="both"/>
        <w:rPr>
          <w:rFonts w:ascii="Montserrat" w:hAnsi="Montserrat"/>
          <w:b/>
          <w:sz w:val="20"/>
        </w:rPr>
      </w:pPr>
      <w:r w:rsidRPr="00756037">
        <w:rPr>
          <w:rFonts w:ascii="Montserrat" w:hAnsi="Montserrat"/>
          <w:b/>
          <w:sz w:val="20"/>
        </w:rPr>
        <w:t>7.2.- VIGENCIA DEL CONTRATO:</w:t>
      </w:r>
    </w:p>
    <w:p w14:paraId="622C54BD" w14:textId="648B8080" w:rsidR="008C3552" w:rsidRPr="00756037" w:rsidRDefault="008C3552" w:rsidP="005719FD">
      <w:pPr>
        <w:pStyle w:val="NormalWeb"/>
        <w:spacing w:after="240"/>
        <w:jc w:val="both"/>
        <w:rPr>
          <w:rFonts w:ascii="Montserrat" w:hAnsi="Montserrat" w:cs="Arial"/>
          <w:b/>
          <w:sz w:val="20"/>
          <w:szCs w:val="20"/>
        </w:rPr>
      </w:pPr>
      <w:r w:rsidRPr="00756037">
        <w:rPr>
          <w:rFonts w:ascii="Montserrat" w:hAnsi="Montserrat" w:cs="Arial"/>
          <w:sz w:val="20"/>
          <w:szCs w:val="20"/>
        </w:rPr>
        <w:t xml:space="preserve">La vigencia del contrato, será </w:t>
      </w:r>
      <w:r w:rsidR="004F635F" w:rsidRPr="00756037">
        <w:rPr>
          <w:rFonts w:ascii="Montserrat" w:hAnsi="Montserrat" w:cs="Arial"/>
          <w:b/>
          <w:sz w:val="20"/>
          <w:szCs w:val="20"/>
        </w:rPr>
        <w:t>del 01 de Enero de 2025 al 31 de Diciembre del 2025</w:t>
      </w:r>
      <w:r w:rsidRPr="00756037">
        <w:rPr>
          <w:rFonts w:ascii="Montserrat" w:hAnsi="Montserrat" w:cs="Arial"/>
          <w:b/>
          <w:sz w:val="20"/>
          <w:szCs w:val="20"/>
        </w:rPr>
        <w:t>.</w:t>
      </w:r>
    </w:p>
    <w:p w14:paraId="59BBC58E" w14:textId="77777777" w:rsidR="008C3552" w:rsidRPr="00756037" w:rsidRDefault="008C3552" w:rsidP="005719FD">
      <w:pPr>
        <w:spacing w:after="240"/>
        <w:jc w:val="both"/>
        <w:rPr>
          <w:rFonts w:ascii="Montserrat" w:hAnsi="Montserrat" w:cs="Arial"/>
          <w:b/>
          <w:sz w:val="20"/>
        </w:rPr>
      </w:pPr>
      <w:r w:rsidRPr="00756037">
        <w:rPr>
          <w:rFonts w:ascii="Montserrat" w:hAnsi="Montserrat" w:cs="Arial"/>
          <w:b/>
          <w:sz w:val="20"/>
        </w:rPr>
        <w:t>7.3.- NO NEGOCIACIÓN DE CONDICIONES:</w:t>
      </w:r>
    </w:p>
    <w:p w14:paraId="1396ABD6" w14:textId="77777777" w:rsidR="008C3552" w:rsidRPr="00756037" w:rsidRDefault="008C3552" w:rsidP="005719FD">
      <w:pPr>
        <w:pStyle w:val="NormalWeb"/>
        <w:spacing w:before="0" w:after="240"/>
        <w:jc w:val="both"/>
        <w:rPr>
          <w:rFonts w:ascii="Montserrat" w:hAnsi="Montserrat" w:cs="Arial"/>
          <w:sz w:val="20"/>
          <w:szCs w:val="20"/>
        </w:rPr>
      </w:pPr>
      <w:r w:rsidRPr="00756037">
        <w:rPr>
          <w:rFonts w:ascii="Montserrat" w:hAnsi="Montserrat" w:cs="Arial"/>
          <w:sz w:val="20"/>
          <w:szCs w:val="20"/>
        </w:rPr>
        <w:lastRenderedPageBreak/>
        <w:t>Bajo ninguna circunstancia podrán ser negociadas las condiciones asentadas en esta convocatoria o las proposiciones presentadas por los licitantes. De acuerdo a lo que establece el Artículo 26 Séptimo Párrafo de la Ley de Adquisiciones, Arrendamientos y Servicios del Sector Público.</w:t>
      </w:r>
    </w:p>
    <w:p w14:paraId="164ADCA7" w14:textId="77777777" w:rsidR="0017333A" w:rsidRPr="00756037" w:rsidRDefault="0017333A" w:rsidP="005719FD">
      <w:pPr>
        <w:spacing w:after="240"/>
        <w:jc w:val="both"/>
        <w:rPr>
          <w:rFonts w:ascii="Montserrat" w:eastAsia="Arial Unicode MS" w:hAnsi="Montserrat" w:cs="Arial"/>
          <w:sz w:val="20"/>
        </w:rPr>
      </w:pPr>
      <w:r w:rsidRPr="00756037">
        <w:rPr>
          <w:rFonts w:ascii="Montserrat" w:hAnsi="Montserrat" w:cs="Arial"/>
          <w:b/>
          <w:sz w:val="20"/>
        </w:rPr>
        <w:t>8.- PLAZO, LUGAR Y CONDICIONES DE LA PRESTACION DEL SERVICIO:</w:t>
      </w:r>
    </w:p>
    <w:p w14:paraId="50FFB714" w14:textId="77777777" w:rsidR="0017333A" w:rsidRPr="00756037" w:rsidRDefault="0017333A" w:rsidP="005719FD">
      <w:pPr>
        <w:spacing w:after="240"/>
        <w:jc w:val="both"/>
        <w:rPr>
          <w:rFonts w:ascii="Montserrat" w:hAnsi="Montserrat"/>
          <w:vanish/>
          <w:sz w:val="20"/>
          <w:lang w:eastAsia="es-ES"/>
        </w:rPr>
      </w:pPr>
    </w:p>
    <w:p w14:paraId="72E29E86" w14:textId="264D76F4" w:rsidR="009E7A85" w:rsidRPr="00756037" w:rsidRDefault="0017333A" w:rsidP="005719FD">
      <w:pPr>
        <w:spacing w:after="240"/>
        <w:jc w:val="both"/>
        <w:rPr>
          <w:rFonts w:ascii="Montserrat" w:hAnsi="Montserrat" w:cs="Arial"/>
          <w:sz w:val="20"/>
        </w:rPr>
      </w:pPr>
      <w:r w:rsidRPr="00756037">
        <w:rPr>
          <w:rFonts w:ascii="Montserrat" w:hAnsi="Montserrat" w:cs="Arial"/>
          <w:b/>
          <w:sz w:val="20"/>
        </w:rPr>
        <w:t>8.1.- PLAZO Y LUGAR DE LA PRESTACION DEL SERVICIO:</w:t>
      </w:r>
      <w:r w:rsidRPr="00756037">
        <w:rPr>
          <w:rFonts w:ascii="Montserrat" w:hAnsi="Montserrat" w:cs="Arial"/>
          <w:b/>
          <w:sz w:val="20"/>
        </w:rPr>
        <w:cr/>
      </w:r>
      <w:r w:rsidRPr="00756037">
        <w:rPr>
          <w:rFonts w:ascii="Montserrat" w:hAnsi="Montserrat" w:cs="Arial"/>
          <w:sz w:val="20"/>
        </w:rPr>
        <w:cr/>
        <w:t>D</w:t>
      </w:r>
      <w:r w:rsidRPr="00756037">
        <w:rPr>
          <w:rFonts w:ascii="Montserrat" w:eastAsia="Arial Unicode MS" w:hAnsi="Montserrat" w:cs="Arial"/>
          <w:sz w:val="20"/>
        </w:rPr>
        <w:t xml:space="preserve">eberá ser prestado dentro del plazo establecido, en las instalaciones propias del licitante, durante la vigencia del contrato, en los lugares y con la cantidad de equipos establecidos en la presente convocatoria, en el </w:t>
      </w:r>
      <w:r w:rsidRPr="00756037">
        <w:rPr>
          <w:rFonts w:ascii="Montserrat" w:hAnsi="Montserrat" w:cs="Arial"/>
          <w:b/>
          <w:bCs/>
          <w:sz w:val="20"/>
        </w:rPr>
        <w:t>Anexo</w:t>
      </w:r>
      <w:r w:rsidRPr="00756037">
        <w:rPr>
          <w:rFonts w:ascii="Montserrat" w:hAnsi="Montserrat" w:cs="Arial"/>
          <w:sz w:val="20"/>
        </w:rPr>
        <w:t xml:space="preserve"> </w:t>
      </w:r>
      <w:r w:rsidRPr="00756037">
        <w:rPr>
          <w:rFonts w:ascii="Montserrat" w:hAnsi="Montserrat" w:cs="Arial"/>
          <w:b/>
          <w:bCs/>
        </w:rPr>
        <w:t>Número 1</w:t>
      </w:r>
      <w:r w:rsidRPr="00756037">
        <w:rPr>
          <w:rFonts w:ascii="Montserrat" w:hAnsi="Montserrat" w:cs="Arial"/>
          <w:b/>
          <w:bCs/>
          <w:sz w:val="20"/>
        </w:rPr>
        <w:t xml:space="preserve"> (</w:t>
      </w:r>
      <w:r w:rsidRPr="00756037">
        <w:rPr>
          <w:rFonts w:ascii="Montserrat" w:hAnsi="Montserrat" w:cs="Arial"/>
          <w:b/>
          <w:bCs/>
        </w:rPr>
        <w:t>uno</w:t>
      </w:r>
      <w:r w:rsidRPr="00756037">
        <w:rPr>
          <w:rFonts w:ascii="Montserrat" w:hAnsi="Montserrat" w:cs="Arial"/>
          <w:b/>
          <w:bCs/>
          <w:sz w:val="20"/>
        </w:rPr>
        <w:t>)</w:t>
      </w:r>
      <w:r w:rsidRPr="00756037">
        <w:rPr>
          <w:rFonts w:ascii="Montserrat" w:hAnsi="Montserrat" w:cs="Arial"/>
          <w:sz w:val="20"/>
        </w:rPr>
        <w:t>, el cual forma pa</w:t>
      </w:r>
      <w:r w:rsidR="009373E2" w:rsidRPr="00756037">
        <w:rPr>
          <w:rFonts w:ascii="Montserrat" w:hAnsi="Montserrat" w:cs="Arial"/>
          <w:sz w:val="20"/>
        </w:rPr>
        <w:t>rte de la presente convocatoria</w:t>
      </w:r>
    </w:p>
    <w:p w14:paraId="34FBCC37" w14:textId="77777777" w:rsidR="0017333A" w:rsidRPr="00756037" w:rsidRDefault="0017333A" w:rsidP="005719FD">
      <w:pPr>
        <w:overflowPunct w:val="0"/>
        <w:spacing w:after="240"/>
        <w:jc w:val="both"/>
        <w:textAlignment w:val="baseline"/>
        <w:rPr>
          <w:rFonts w:ascii="Montserrat" w:hAnsi="Montserrat" w:cs="Arial"/>
          <w:sz w:val="20"/>
        </w:rPr>
      </w:pPr>
      <w:r w:rsidRPr="00756037">
        <w:rPr>
          <w:rFonts w:ascii="Montserrat" w:hAnsi="Montserrat" w:cs="Arial"/>
          <w:sz w:val="20"/>
        </w:rPr>
        <w:cr/>
      </w:r>
      <w:r w:rsidRPr="00756037">
        <w:rPr>
          <w:rFonts w:ascii="Montserrat" w:hAnsi="Montserrat" w:cs="Arial"/>
          <w:b/>
          <w:sz w:val="20"/>
        </w:rPr>
        <w:t>8.2.-</w:t>
      </w:r>
      <w:r w:rsidRPr="00756037">
        <w:rPr>
          <w:rFonts w:ascii="Montserrat" w:hAnsi="Montserrat" w:cs="Arial"/>
          <w:sz w:val="20"/>
        </w:rPr>
        <w:t xml:space="preserve"> </w:t>
      </w:r>
      <w:r w:rsidRPr="00756037">
        <w:rPr>
          <w:rFonts w:ascii="Montserrat" w:hAnsi="Montserrat" w:cs="Arial"/>
          <w:b/>
          <w:sz w:val="20"/>
        </w:rPr>
        <w:t>CAPACITACIÓN:</w:t>
      </w:r>
    </w:p>
    <w:p w14:paraId="3AD63039" w14:textId="77777777" w:rsidR="00A35DCA" w:rsidRPr="00756037" w:rsidRDefault="0017333A" w:rsidP="005719FD">
      <w:pPr>
        <w:overflowPunct w:val="0"/>
        <w:spacing w:after="240"/>
        <w:jc w:val="both"/>
        <w:textAlignment w:val="baseline"/>
        <w:rPr>
          <w:rFonts w:ascii="Montserrat" w:hAnsi="Montserrat" w:cs="Arial"/>
          <w:sz w:val="20"/>
        </w:rPr>
      </w:pPr>
      <w:r w:rsidRPr="00756037">
        <w:rPr>
          <w:rFonts w:ascii="Montserrat" w:hAnsi="Montserrat" w:cs="Arial"/>
          <w:sz w:val="20"/>
        </w:rPr>
        <w:t>Mientras no se cumpla  con las condiciones de la prestación del servicio  establecidas en la presente convocatoria, el Instituto no  dará por aceptado el servicio.</w:t>
      </w:r>
    </w:p>
    <w:p w14:paraId="4604D72B" w14:textId="77777777" w:rsidR="0017333A" w:rsidRPr="00756037" w:rsidRDefault="0017333A" w:rsidP="005719FD">
      <w:pPr>
        <w:tabs>
          <w:tab w:val="left" w:pos="-284"/>
          <w:tab w:val="left" w:pos="9498"/>
        </w:tabs>
        <w:spacing w:after="240"/>
        <w:jc w:val="both"/>
        <w:rPr>
          <w:rFonts w:ascii="Montserrat" w:hAnsi="Montserrat" w:cs="Arial"/>
          <w:sz w:val="20"/>
        </w:rPr>
      </w:pPr>
      <w:r w:rsidRPr="00756037">
        <w:rPr>
          <w:rFonts w:ascii="Montserrat" w:hAnsi="Montserrat" w:cs="Arial"/>
          <w:sz w:val="20"/>
        </w:rPr>
        <w:t>Por necesidad de esta Unidad, se podrá solicitar esta capacitación cuantas veces sea necesario, previa solicitud del(los) Administrador(es) del Contrato.</w:t>
      </w:r>
    </w:p>
    <w:p w14:paraId="42BF6C01" w14:textId="77777777" w:rsidR="0017333A" w:rsidRPr="00756037" w:rsidRDefault="0017333A" w:rsidP="005719FD">
      <w:pPr>
        <w:spacing w:after="240"/>
        <w:ind w:left="360" w:hanging="360"/>
        <w:jc w:val="both"/>
        <w:rPr>
          <w:rFonts w:ascii="Montserrat" w:hAnsi="Montserrat" w:cs="Arial"/>
          <w:b/>
          <w:sz w:val="20"/>
        </w:rPr>
      </w:pPr>
      <w:r w:rsidRPr="00756037">
        <w:rPr>
          <w:rFonts w:ascii="Montserrat" w:hAnsi="Montserrat" w:cs="Arial"/>
          <w:b/>
          <w:sz w:val="20"/>
        </w:rPr>
        <w:t>9.- REQUISITOS QUE DEBERÁN CUMPLIR QUIENES DESEEN PARTICIPAR EN LA INVITACIÓN A CUANDO MENOS TRES PERSONAS.</w:t>
      </w:r>
    </w:p>
    <w:p w14:paraId="449F44F8"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Las personas que deseen participar en la Invitación a Cuando Menos Tres Personas, deberán cumplir con lo establecido en la presente convocatoria, en los artículos </w:t>
      </w:r>
      <w:r w:rsidRPr="00756037">
        <w:rPr>
          <w:rFonts w:ascii="Montserrat" w:hAnsi="Montserrat" w:cs="Arial"/>
          <w:b/>
          <w:sz w:val="20"/>
        </w:rPr>
        <w:t>34 y 36</w:t>
      </w:r>
      <w:r w:rsidRPr="00756037">
        <w:rPr>
          <w:rFonts w:ascii="Montserrat" w:hAnsi="Montserrat" w:cs="Arial"/>
          <w:sz w:val="20"/>
        </w:rPr>
        <w:t xml:space="preserve"> de la Ley, y </w:t>
      </w:r>
      <w:r w:rsidRPr="00756037">
        <w:rPr>
          <w:rFonts w:ascii="Montserrat" w:hAnsi="Montserrat" w:cs="Arial"/>
          <w:b/>
          <w:sz w:val="20"/>
        </w:rPr>
        <w:t xml:space="preserve">31 </w:t>
      </w:r>
      <w:r w:rsidRPr="00756037">
        <w:rPr>
          <w:rFonts w:ascii="Montserrat" w:hAnsi="Montserrat" w:cs="Arial"/>
          <w:sz w:val="20"/>
        </w:rPr>
        <w:t>de su Reglamento.</w:t>
      </w:r>
    </w:p>
    <w:p w14:paraId="2D25B96F"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Las personas físicas o morales inhabilitadas por resolución de la SFP, en el término del artículo </w:t>
      </w:r>
      <w:r w:rsidRPr="00756037">
        <w:rPr>
          <w:rFonts w:ascii="Montserrat" w:hAnsi="Montserrat" w:cs="Arial"/>
          <w:b/>
          <w:sz w:val="20"/>
        </w:rPr>
        <w:t>50</w:t>
      </w:r>
      <w:r w:rsidRPr="00756037">
        <w:rPr>
          <w:rFonts w:ascii="Montserrat" w:hAnsi="Montserrat" w:cs="Arial"/>
          <w:sz w:val="20"/>
        </w:rPr>
        <w:t xml:space="preserve"> fracción </w:t>
      </w:r>
      <w:r w:rsidRPr="00756037">
        <w:rPr>
          <w:rFonts w:ascii="Montserrat" w:hAnsi="Montserrat" w:cs="Arial"/>
          <w:b/>
          <w:sz w:val="20"/>
        </w:rPr>
        <w:t xml:space="preserve">IV </w:t>
      </w:r>
      <w:r w:rsidRPr="00756037">
        <w:rPr>
          <w:rFonts w:ascii="Montserrat" w:hAnsi="Montserrat" w:cs="Arial"/>
          <w:sz w:val="20"/>
        </w:rPr>
        <w:t xml:space="preserve">y </w:t>
      </w:r>
      <w:r w:rsidRPr="00756037">
        <w:rPr>
          <w:rFonts w:ascii="Montserrat" w:hAnsi="Montserrat" w:cs="Arial"/>
          <w:b/>
          <w:sz w:val="20"/>
        </w:rPr>
        <w:t xml:space="preserve">60 </w:t>
      </w:r>
      <w:r w:rsidRPr="00756037">
        <w:rPr>
          <w:rFonts w:ascii="Montserrat" w:hAnsi="Montserrat" w:cs="Arial"/>
          <w:sz w:val="20"/>
        </w:rPr>
        <w:t xml:space="preserve">penúltimo de la Ley de Adquisiciones, Arrendamientos y Servicios del Sector Público, no podrán participar en la presente Licitación. </w:t>
      </w:r>
    </w:p>
    <w:p w14:paraId="1B479AE9"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Las personas físicas con discapacidad, o las personas morales que cuenten con personal con discapacidad deberán apegarse a lo previsto en el segundo párrafo del Artículo </w:t>
      </w:r>
      <w:r w:rsidRPr="00756037">
        <w:rPr>
          <w:rFonts w:ascii="Montserrat" w:hAnsi="Montserrat" w:cs="Arial"/>
          <w:b/>
          <w:sz w:val="20"/>
        </w:rPr>
        <w:t>14</w:t>
      </w:r>
      <w:r w:rsidRPr="00756037">
        <w:rPr>
          <w:rFonts w:ascii="Montserrat" w:hAnsi="Montserrat" w:cs="Arial"/>
          <w:sz w:val="20"/>
        </w:rPr>
        <w:t xml:space="preserve"> de la Ley.</w:t>
      </w:r>
    </w:p>
    <w:p w14:paraId="3F8FCF53" w14:textId="1679E569"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p>
    <w:p w14:paraId="0B117534"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p>
    <w:p w14:paraId="37C9FB65"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Los licitantes que deseen participar, sólo podrán presentar una proposición por Licitación, ya que en caso contrario no se admitirá su participación y se desechará su propuesta.</w:t>
      </w:r>
    </w:p>
    <w:p w14:paraId="5ABE31AC"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Las personas que no se encuentren en alguno de los supuestos a que se refieren los artículos </w:t>
      </w:r>
      <w:r w:rsidRPr="00756037">
        <w:rPr>
          <w:rFonts w:ascii="Montserrat" w:hAnsi="Montserrat" w:cs="Arial"/>
          <w:b/>
          <w:sz w:val="20"/>
        </w:rPr>
        <w:t>50</w:t>
      </w:r>
      <w:r w:rsidRPr="00756037">
        <w:rPr>
          <w:rFonts w:ascii="Montserrat" w:hAnsi="Montserrat" w:cs="Arial"/>
          <w:sz w:val="20"/>
        </w:rPr>
        <w:t xml:space="preserve"> y </w:t>
      </w:r>
      <w:r w:rsidRPr="00756037">
        <w:rPr>
          <w:rFonts w:ascii="Montserrat" w:hAnsi="Montserrat" w:cs="Arial"/>
          <w:b/>
          <w:sz w:val="20"/>
        </w:rPr>
        <w:t>60</w:t>
      </w:r>
      <w:r w:rsidRPr="00756037">
        <w:rPr>
          <w:rFonts w:ascii="Montserrat" w:hAnsi="Montserrat" w:cs="Arial"/>
          <w:sz w:val="20"/>
        </w:rPr>
        <w:t xml:space="preserve"> de la Ley, podrán agruparse para presentar proposición conjunta.</w:t>
      </w:r>
    </w:p>
    <w:p w14:paraId="4D848779"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lastRenderedPageBreak/>
        <w:t>Los licitantes para efectos de su participación deberán observar lo estipulado en los siguientes numerales:</w:t>
      </w:r>
    </w:p>
    <w:p w14:paraId="704E0DB0" w14:textId="77777777" w:rsidR="0017333A" w:rsidRPr="00756037" w:rsidRDefault="0017333A" w:rsidP="005719FD">
      <w:pPr>
        <w:spacing w:after="240"/>
        <w:jc w:val="both"/>
        <w:rPr>
          <w:rFonts w:ascii="Montserrat" w:hAnsi="Montserrat" w:cs="Arial"/>
          <w:b/>
          <w:bCs/>
          <w:sz w:val="20"/>
        </w:rPr>
      </w:pPr>
      <w:r w:rsidRPr="00756037">
        <w:rPr>
          <w:rFonts w:ascii="Montserrat" w:hAnsi="Montserrat" w:cs="Arial"/>
          <w:b/>
          <w:bCs/>
          <w:sz w:val="20"/>
        </w:rPr>
        <w:t>9.1.- PROPUESTA TÉCNICA:</w:t>
      </w:r>
    </w:p>
    <w:p w14:paraId="7D7005E1" w14:textId="0BB212F6"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 La prop</w:t>
      </w:r>
      <w:r w:rsidR="00A00A38" w:rsidRPr="00756037">
        <w:rPr>
          <w:rFonts w:ascii="Montserrat" w:hAnsi="Montserrat" w:cs="Arial"/>
          <w:sz w:val="20"/>
        </w:rPr>
        <w:t>uesta técnica deberá contener los siguientes escritos bajo protesta de decir verdad, en hoja membretada:</w:t>
      </w:r>
    </w:p>
    <w:p w14:paraId="4D9E8D23" w14:textId="77777777" w:rsidR="0017333A" w:rsidRPr="00756037" w:rsidRDefault="0017333A" w:rsidP="005719FD">
      <w:pPr>
        <w:pStyle w:val="Sangra3detindependiente"/>
        <w:numPr>
          <w:ilvl w:val="0"/>
          <w:numId w:val="31"/>
        </w:numPr>
        <w:suppressAutoHyphens w:val="0"/>
        <w:autoSpaceDE w:val="0"/>
        <w:autoSpaceDN w:val="0"/>
        <w:spacing w:after="240"/>
        <w:ind w:left="357" w:hanging="357"/>
        <w:jc w:val="both"/>
        <w:rPr>
          <w:rFonts w:ascii="Montserrat" w:hAnsi="Montserrat" w:cs="Arial"/>
          <w:b/>
          <w:bCs/>
          <w:sz w:val="20"/>
          <w:szCs w:val="20"/>
        </w:rPr>
      </w:pPr>
      <w:r w:rsidRPr="00756037">
        <w:rPr>
          <w:rFonts w:ascii="Montserrat" w:hAnsi="Montserrat"/>
          <w:sz w:val="20"/>
          <w:szCs w:val="20"/>
        </w:rPr>
        <w:t xml:space="preserve">Descripción amplia y detallada de los Servicios ofertados, cumpliendo estrictamente con lo señalado en el </w:t>
      </w:r>
      <w:r w:rsidRPr="00756037">
        <w:rPr>
          <w:rFonts w:ascii="Montserrat" w:hAnsi="Montserrat"/>
          <w:b/>
          <w:bCs/>
          <w:sz w:val="20"/>
          <w:szCs w:val="20"/>
        </w:rPr>
        <w:t xml:space="preserve">Anexo Número 1 (Uno) </w:t>
      </w:r>
      <w:r w:rsidRPr="00756037">
        <w:rPr>
          <w:rFonts w:ascii="Montserrat" w:hAnsi="Montserrat"/>
          <w:sz w:val="20"/>
          <w:szCs w:val="20"/>
        </w:rPr>
        <w:t xml:space="preserve">de esta convocatoria. </w:t>
      </w:r>
      <w:r w:rsidRPr="00756037">
        <w:rPr>
          <w:rFonts w:ascii="Montserrat" w:hAnsi="Montserrat"/>
          <w:b/>
          <w:sz w:val="20"/>
          <w:szCs w:val="20"/>
        </w:rPr>
        <w:t>Para dar cumplimiento a este punto deberá utilizar el formato Anexo Número 2 (dos) adecuándolo con el nombre y firma del representante legal de la empresa licitante.</w:t>
      </w:r>
    </w:p>
    <w:p w14:paraId="5699500E" w14:textId="77777777" w:rsidR="00DF50EA" w:rsidRPr="00756037" w:rsidRDefault="0017333A" w:rsidP="005719FD">
      <w:pPr>
        <w:pStyle w:val="Sangra3detindependiente"/>
        <w:numPr>
          <w:ilvl w:val="0"/>
          <w:numId w:val="31"/>
        </w:numPr>
        <w:suppressAutoHyphens w:val="0"/>
        <w:autoSpaceDE w:val="0"/>
        <w:autoSpaceDN w:val="0"/>
        <w:spacing w:after="240"/>
        <w:ind w:left="357" w:hanging="357"/>
        <w:jc w:val="both"/>
        <w:rPr>
          <w:rFonts w:ascii="Montserrat" w:hAnsi="Montserrat"/>
          <w:b/>
          <w:bCs/>
          <w:sz w:val="20"/>
          <w:szCs w:val="20"/>
        </w:rPr>
      </w:pPr>
      <w:r w:rsidRPr="00756037">
        <w:rPr>
          <w:rFonts w:ascii="Montserrat" w:hAnsi="Montserrat"/>
          <w:sz w:val="20"/>
          <w:szCs w:val="20"/>
        </w:rPr>
        <w:t>En su caso, acompañada de las fotografías o formatos necesarios para corroborar que se cumplan los requisitos y características solicitadas en esta convocatoria.</w:t>
      </w:r>
    </w:p>
    <w:p w14:paraId="52A108D8" w14:textId="03B81693" w:rsidR="0017333A" w:rsidRPr="00756037" w:rsidRDefault="00A00A38" w:rsidP="005719FD">
      <w:pPr>
        <w:pStyle w:val="Sangra3detindependiente"/>
        <w:numPr>
          <w:ilvl w:val="0"/>
          <w:numId w:val="31"/>
        </w:numPr>
        <w:suppressAutoHyphens w:val="0"/>
        <w:autoSpaceDE w:val="0"/>
        <w:autoSpaceDN w:val="0"/>
        <w:spacing w:after="240"/>
        <w:ind w:left="357" w:hanging="357"/>
        <w:jc w:val="both"/>
        <w:rPr>
          <w:rFonts w:ascii="Montserrat" w:hAnsi="Montserrat"/>
          <w:b/>
          <w:bCs/>
          <w:sz w:val="20"/>
          <w:szCs w:val="20"/>
        </w:rPr>
      </w:pPr>
      <w:r w:rsidRPr="00756037">
        <w:rPr>
          <w:rFonts w:ascii="Montserrat" w:hAnsi="Montserrat"/>
          <w:sz w:val="20"/>
          <w:szCs w:val="20"/>
        </w:rPr>
        <w:t>Acreditación de</w:t>
      </w:r>
      <w:r w:rsidR="0017333A" w:rsidRPr="00756037">
        <w:rPr>
          <w:rFonts w:ascii="Montserrat" w:hAnsi="Montserrat"/>
          <w:sz w:val="20"/>
          <w:szCs w:val="20"/>
        </w:rPr>
        <w:t xml:space="preserve"> su personalidad jurídica, pudiendo utilizar el formato que aparece en el </w:t>
      </w:r>
      <w:r w:rsidR="00DF50EA" w:rsidRPr="00756037">
        <w:rPr>
          <w:rFonts w:ascii="Montserrat" w:hAnsi="Montserrat"/>
          <w:b/>
          <w:bCs/>
          <w:sz w:val="20"/>
          <w:szCs w:val="20"/>
        </w:rPr>
        <w:t>Anexo Número 4 (cuatro</w:t>
      </w:r>
      <w:r w:rsidR="0017333A" w:rsidRPr="00756037">
        <w:rPr>
          <w:rFonts w:ascii="Montserrat" w:hAnsi="Montserrat"/>
          <w:b/>
          <w:bCs/>
          <w:sz w:val="20"/>
          <w:szCs w:val="20"/>
        </w:rPr>
        <w:t>)</w:t>
      </w:r>
      <w:r w:rsidR="0017333A" w:rsidRPr="00756037">
        <w:rPr>
          <w:rFonts w:ascii="Montserrat" w:hAnsi="Montserrat"/>
          <w:sz w:val="20"/>
          <w:szCs w:val="20"/>
        </w:rPr>
        <w:t xml:space="preserve"> el cual forma parte de la presente convocatoria</w:t>
      </w:r>
      <w:r w:rsidR="0017333A" w:rsidRPr="00756037">
        <w:rPr>
          <w:rFonts w:ascii="Montserrat" w:hAnsi="Montserrat"/>
          <w:bCs/>
          <w:sz w:val="20"/>
          <w:szCs w:val="20"/>
        </w:rPr>
        <w:t xml:space="preserve">. </w:t>
      </w:r>
      <w:r w:rsidR="0017333A" w:rsidRPr="00756037">
        <w:rPr>
          <w:rFonts w:ascii="Montserrat" w:hAnsi="Montserrat"/>
          <w:sz w:val="20"/>
          <w:szCs w:val="20"/>
        </w:rPr>
        <w:t>Además deberá presentar la Opinión de Cumplimiento de Obligaciones Fiscales, Opinión de Cumplimiento en Materia de Seguridad Social o carta bajo protesta de decir verdad que no cuenta con trabajadores, contrato de Outsourcing en su caso, resultado de la consulta ante el módulo de Opinión de Cumplimiento en Materia de Seguridad Social y Constancia de Cumplimiento ante el INFONAVIT</w:t>
      </w:r>
      <w:r w:rsidR="0017333A" w:rsidRPr="00756037">
        <w:rPr>
          <w:rFonts w:ascii="Montserrat" w:hAnsi="Montserrat"/>
          <w:bCs/>
          <w:sz w:val="20"/>
          <w:szCs w:val="20"/>
        </w:rPr>
        <w:t>.</w:t>
      </w:r>
    </w:p>
    <w:p w14:paraId="06DD258E" w14:textId="009F6F5B"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b/>
          <w:bCs/>
          <w:sz w:val="20"/>
          <w:szCs w:val="20"/>
        </w:rPr>
      </w:pPr>
      <w:r w:rsidRPr="00756037">
        <w:rPr>
          <w:rFonts w:ascii="Montserrat" w:hAnsi="Montserrat"/>
          <w:sz w:val="20"/>
          <w:szCs w:val="20"/>
        </w:rPr>
        <w:t>Conocimiento de la LAASSP</w:t>
      </w:r>
      <w:r w:rsidR="0017333A" w:rsidRPr="00756037">
        <w:rPr>
          <w:rFonts w:ascii="Montserrat" w:hAnsi="Montserrat"/>
          <w:sz w:val="20"/>
          <w:szCs w:val="20"/>
        </w:rPr>
        <w:t xml:space="preserve">, su Reglamento, la presente convocatoria y sus anexos, en términos del </w:t>
      </w:r>
      <w:r w:rsidR="0017333A" w:rsidRPr="00756037">
        <w:rPr>
          <w:rFonts w:ascii="Montserrat" w:hAnsi="Montserrat"/>
          <w:b/>
          <w:bCs/>
          <w:sz w:val="20"/>
          <w:szCs w:val="20"/>
        </w:rPr>
        <w:t xml:space="preserve">Anexo Número </w:t>
      </w:r>
      <w:r w:rsidR="00DF50EA" w:rsidRPr="00756037">
        <w:rPr>
          <w:rFonts w:ascii="Montserrat" w:hAnsi="Montserrat"/>
          <w:b/>
          <w:bCs/>
          <w:sz w:val="20"/>
          <w:szCs w:val="20"/>
        </w:rPr>
        <w:t>3</w:t>
      </w:r>
      <w:r w:rsidR="0017333A" w:rsidRPr="00756037">
        <w:rPr>
          <w:rFonts w:ascii="Montserrat" w:hAnsi="Montserrat"/>
          <w:b/>
          <w:bCs/>
          <w:sz w:val="20"/>
          <w:szCs w:val="20"/>
        </w:rPr>
        <w:t xml:space="preserve"> (</w:t>
      </w:r>
      <w:r w:rsidR="00DF50EA" w:rsidRPr="00756037">
        <w:rPr>
          <w:rFonts w:ascii="Montserrat" w:hAnsi="Montserrat"/>
          <w:b/>
          <w:bCs/>
          <w:sz w:val="20"/>
          <w:szCs w:val="20"/>
        </w:rPr>
        <w:t>tres</w:t>
      </w:r>
      <w:r w:rsidR="0017333A" w:rsidRPr="00756037">
        <w:rPr>
          <w:rFonts w:ascii="Montserrat" w:hAnsi="Montserrat"/>
          <w:b/>
          <w:bCs/>
          <w:sz w:val="20"/>
          <w:szCs w:val="20"/>
        </w:rPr>
        <w:t>)</w:t>
      </w:r>
      <w:r w:rsidR="0017333A" w:rsidRPr="00756037">
        <w:rPr>
          <w:rFonts w:ascii="Montserrat" w:hAnsi="Montserrat"/>
          <w:sz w:val="20"/>
          <w:szCs w:val="20"/>
        </w:rPr>
        <w:t xml:space="preserve"> el cual forma parte de la presente convocatoria.</w:t>
      </w:r>
    </w:p>
    <w:p w14:paraId="6CF67F51" w14:textId="5F4A21EF"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b/>
          <w:bCs/>
          <w:sz w:val="20"/>
          <w:szCs w:val="20"/>
        </w:rPr>
      </w:pPr>
      <w:r w:rsidRPr="00756037">
        <w:rPr>
          <w:rFonts w:ascii="Montserrat" w:hAnsi="Montserrat"/>
          <w:sz w:val="20"/>
          <w:szCs w:val="20"/>
        </w:rPr>
        <w:t xml:space="preserve">No </w:t>
      </w:r>
      <w:r w:rsidR="0017333A" w:rsidRPr="00756037">
        <w:rPr>
          <w:rFonts w:ascii="Montserrat" w:hAnsi="Montserrat"/>
          <w:sz w:val="20"/>
          <w:szCs w:val="20"/>
        </w:rPr>
        <w:t xml:space="preserve">encontrarse en los supuestos del artículo </w:t>
      </w:r>
      <w:r w:rsidR="0017333A" w:rsidRPr="00756037">
        <w:rPr>
          <w:rFonts w:ascii="Montserrat" w:hAnsi="Montserrat"/>
          <w:b/>
          <w:sz w:val="20"/>
          <w:szCs w:val="20"/>
        </w:rPr>
        <w:t>50</w:t>
      </w:r>
      <w:r w:rsidR="0017333A" w:rsidRPr="00756037">
        <w:rPr>
          <w:rFonts w:ascii="Montserrat" w:hAnsi="Montserrat"/>
          <w:sz w:val="20"/>
          <w:szCs w:val="20"/>
        </w:rPr>
        <w:t xml:space="preserve"> y </w:t>
      </w:r>
      <w:r w:rsidR="0017333A" w:rsidRPr="00756037">
        <w:rPr>
          <w:rFonts w:ascii="Montserrat" w:hAnsi="Montserrat"/>
          <w:b/>
          <w:sz w:val="20"/>
          <w:szCs w:val="20"/>
        </w:rPr>
        <w:t>60</w:t>
      </w:r>
      <w:r w:rsidR="0017333A" w:rsidRPr="00756037">
        <w:rPr>
          <w:rFonts w:ascii="Montserrat" w:hAnsi="Montserrat"/>
          <w:sz w:val="20"/>
          <w:szCs w:val="20"/>
        </w:rPr>
        <w:t xml:space="preserve"> de la Ley, en términos del </w:t>
      </w:r>
      <w:r w:rsidR="0017333A" w:rsidRPr="00756037">
        <w:rPr>
          <w:rFonts w:ascii="Montserrat" w:hAnsi="Montserrat"/>
          <w:b/>
          <w:bCs/>
          <w:sz w:val="20"/>
          <w:szCs w:val="20"/>
        </w:rPr>
        <w:t xml:space="preserve">Anexo Número </w:t>
      </w:r>
      <w:r w:rsidR="00DF50EA" w:rsidRPr="00756037">
        <w:rPr>
          <w:rFonts w:ascii="Montserrat" w:hAnsi="Montserrat"/>
          <w:b/>
          <w:bCs/>
          <w:sz w:val="20"/>
          <w:szCs w:val="20"/>
        </w:rPr>
        <w:t>3</w:t>
      </w:r>
      <w:r w:rsidR="0017333A" w:rsidRPr="00756037">
        <w:rPr>
          <w:rFonts w:ascii="Montserrat" w:hAnsi="Montserrat"/>
          <w:b/>
          <w:bCs/>
          <w:sz w:val="20"/>
          <w:szCs w:val="20"/>
        </w:rPr>
        <w:t xml:space="preserve"> (</w:t>
      </w:r>
      <w:r w:rsidR="00DF50EA" w:rsidRPr="00756037">
        <w:rPr>
          <w:rFonts w:ascii="Montserrat" w:hAnsi="Montserrat"/>
          <w:b/>
          <w:bCs/>
          <w:sz w:val="20"/>
          <w:szCs w:val="20"/>
        </w:rPr>
        <w:t>tres</w:t>
      </w:r>
      <w:r w:rsidR="0017333A" w:rsidRPr="00756037">
        <w:rPr>
          <w:rFonts w:ascii="Montserrat" w:hAnsi="Montserrat"/>
          <w:b/>
          <w:bCs/>
          <w:sz w:val="20"/>
          <w:szCs w:val="20"/>
        </w:rPr>
        <w:t>)</w:t>
      </w:r>
      <w:r w:rsidR="0017333A" w:rsidRPr="00756037">
        <w:rPr>
          <w:rFonts w:ascii="Montserrat" w:hAnsi="Montserrat"/>
          <w:sz w:val="20"/>
          <w:szCs w:val="20"/>
        </w:rPr>
        <w:t xml:space="preserve"> el cual forma parte de la presente convocatoria</w:t>
      </w:r>
      <w:r w:rsidR="0017333A" w:rsidRPr="00756037">
        <w:rPr>
          <w:rFonts w:ascii="Montserrat" w:hAnsi="Montserrat"/>
          <w:bCs/>
          <w:sz w:val="20"/>
          <w:szCs w:val="20"/>
        </w:rPr>
        <w:t>.</w:t>
      </w:r>
    </w:p>
    <w:p w14:paraId="477F323F" w14:textId="15D00A7C"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b/>
          <w:bCs/>
          <w:sz w:val="20"/>
          <w:szCs w:val="20"/>
        </w:rPr>
      </w:pPr>
      <w:r w:rsidRPr="00756037">
        <w:rPr>
          <w:rFonts w:ascii="Montserrat" w:hAnsi="Montserrat"/>
          <w:bCs/>
          <w:sz w:val="20"/>
          <w:szCs w:val="20"/>
        </w:rPr>
        <w:t>N</w:t>
      </w:r>
      <w:r w:rsidR="0017333A" w:rsidRPr="00756037">
        <w:rPr>
          <w:rFonts w:ascii="Montserrat" w:hAnsi="Montserrat"/>
          <w:bCs/>
          <w:sz w:val="20"/>
          <w:szCs w:val="20"/>
        </w:rPr>
        <w:t xml:space="preserve">o participan en la presente </w:t>
      </w:r>
      <w:r w:rsidRPr="00756037">
        <w:rPr>
          <w:rFonts w:ascii="Montserrat" w:hAnsi="Montserrat" w:cs="Arial"/>
          <w:sz w:val="20"/>
          <w:szCs w:val="20"/>
        </w:rPr>
        <w:t>Invitación a Cuando Menos Tres Personas</w:t>
      </w:r>
      <w:r w:rsidR="0017333A" w:rsidRPr="00756037">
        <w:rPr>
          <w:rFonts w:ascii="Montserrat" w:hAnsi="Montserrat"/>
          <w:bCs/>
          <w:sz w:val="20"/>
          <w:szCs w:val="20"/>
        </w:rPr>
        <w:t xml:space="preserve">, personas físicas o morales que se encuentren inhabilitadas por resolución de la Secretaría de la Función Pública, en los términos de la Ley, conforme al </w:t>
      </w:r>
      <w:r w:rsidR="0017333A" w:rsidRPr="00756037">
        <w:rPr>
          <w:rFonts w:ascii="Montserrat" w:hAnsi="Montserrat"/>
          <w:b/>
          <w:bCs/>
          <w:sz w:val="20"/>
          <w:szCs w:val="20"/>
        </w:rPr>
        <w:t xml:space="preserve">Anexo Número </w:t>
      </w:r>
      <w:r w:rsidR="00DF50EA" w:rsidRPr="00756037">
        <w:rPr>
          <w:rFonts w:ascii="Montserrat" w:hAnsi="Montserrat"/>
          <w:b/>
          <w:bCs/>
          <w:sz w:val="20"/>
          <w:szCs w:val="20"/>
        </w:rPr>
        <w:t>3</w:t>
      </w:r>
      <w:r w:rsidR="0017333A" w:rsidRPr="00756037">
        <w:rPr>
          <w:rFonts w:ascii="Montserrat" w:hAnsi="Montserrat"/>
          <w:b/>
          <w:bCs/>
          <w:sz w:val="20"/>
          <w:szCs w:val="20"/>
        </w:rPr>
        <w:t xml:space="preserve"> (</w:t>
      </w:r>
      <w:r w:rsidR="00B023EC" w:rsidRPr="00756037">
        <w:rPr>
          <w:rFonts w:ascii="Montserrat" w:hAnsi="Montserrat"/>
          <w:b/>
          <w:bCs/>
          <w:sz w:val="20"/>
          <w:szCs w:val="20"/>
        </w:rPr>
        <w:t>tres</w:t>
      </w:r>
      <w:r w:rsidR="0017333A" w:rsidRPr="00756037">
        <w:rPr>
          <w:rFonts w:ascii="Montserrat" w:hAnsi="Montserrat"/>
          <w:b/>
          <w:bCs/>
          <w:sz w:val="20"/>
          <w:szCs w:val="20"/>
        </w:rPr>
        <w:t xml:space="preserve">) </w:t>
      </w:r>
      <w:r w:rsidR="0017333A" w:rsidRPr="00756037">
        <w:rPr>
          <w:rFonts w:ascii="Montserrat" w:hAnsi="Montserrat"/>
          <w:bCs/>
          <w:sz w:val="20"/>
          <w:szCs w:val="20"/>
        </w:rPr>
        <w:t>de la presente convocatoria.</w:t>
      </w:r>
    </w:p>
    <w:p w14:paraId="75B78369" w14:textId="64B18D38" w:rsidR="0017333A" w:rsidRPr="00756037" w:rsidRDefault="00327245" w:rsidP="005719FD">
      <w:pPr>
        <w:pStyle w:val="Sangra3detindependiente"/>
        <w:numPr>
          <w:ilvl w:val="0"/>
          <w:numId w:val="31"/>
        </w:numPr>
        <w:tabs>
          <w:tab w:val="num" w:pos="900"/>
        </w:tabs>
        <w:suppressAutoHyphens w:val="0"/>
        <w:autoSpaceDE w:val="0"/>
        <w:autoSpaceDN w:val="0"/>
        <w:spacing w:after="240"/>
        <w:jc w:val="both"/>
        <w:rPr>
          <w:rFonts w:ascii="Montserrat" w:hAnsi="Montserrat"/>
          <w:bCs/>
          <w:sz w:val="20"/>
          <w:szCs w:val="20"/>
        </w:rPr>
      </w:pPr>
      <w:r w:rsidRPr="00756037">
        <w:rPr>
          <w:rFonts w:ascii="Montserrat" w:hAnsi="Montserrat"/>
          <w:sz w:val="20"/>
          <w:szCs w:val="20"/>
        </w:rPr>
        <w:t>D</w:t>
      </w:r>
      <w:r w:rsidR="0017333A" w:rsidRPr="00756037">
        <w:rPr>
          <w:rFonts w:ascii="Montserrat" w:hAnsi="Montserrat"/>
          <w:sz w:val="20"/>
          <w:szCs w:val="20"/>
        </w:rPr>
        <w:t xml:space="preserve">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0017333A" w:rsidRPr="00756037">
        <w:rPr>
          <w:rFonts w:ascii="Montserrat" w:hAnsi="Montserrat"/>
          <w:b/>
          <w:bCs/>
          <w:sz w:val="20"/>
          <w:szCs w:val="20"/>
        </w:rPr>
        <w:t xml:space="preserve">Anexo Número </w:t>
      </w:r>
      <w:r w:rsidR="008A1449" w:rsidRPr="00756037">
        <w:rPr>
          <w:rFonts w:ascii="Montserrat" w:hAnsi="Montserrat"/>
          <w:b/>
          <w:bCs/>
          <w:sz w:val="20"/>
          <w:szCs w:val="20"/>
        </w:rPr>
        <w:t>9</w:t>
      </w:r>
      <w:r w:rsidR="0017333A" w:rsidRPr="00756037">
        <w:rPr>
          <w:rFonts w:ascii="Montserrat" w:hAnsi="Montserrat"/>
          <w:b/>
          <w:bCs/>
          <w:sz w:val="20"/>
          <w:szCs w:val="20"/>
        </w:rPr>
        <w:t xml:space="preserve"> (</w:t>
      </w:r>
      <w:r w:rsidR="008A1449" w:rsidRPr="00756037">
        <w:rPr>
          <w:rFonts w:ascii="Montserrat" w:hAnsi="Montserrat"/>
          <w:b/>
          <w:bCs/>
          <w:sz w:val="20"/>
          <w:szCs w:val="20"/>
        </w:rPr>
        <w:t>nueve</w:t>
      </w:r>
      <w:r w:rsidR="0017333A" w:rsidRPr="00756037">
        <w:rPr>
          <w:rFonts w:ascii="Montserrat" w:hAnsi="Montserrat"/>
          <w:b/>
          <w:bCs/>
          <w:sz w:val="20"/>
          <w:szCs w:val="20"/>
        </w:rPr>
        <w:t>)</w:t>
      </w:r>
      <w:r w:rsidR="0017333A" w:rsidRPr="00756037">
        <w:rPr>
          <w:rFonts w:ascii="Montserrat" w:hAnsi="Montserrat"/>
          <w:sz w:val="20"/>
          <w:szCs w:val="20"/>
        </w:rPr>
        <w:t xml:space="preserve"> el cual forma parte de las presente convocatoria</w:t>
      </w:r>
      <w:r w:rsidR="0017333A" w:rsidRPr="00756037">
        <w:rPr>
          <w:rFonts w:ascii="Montserrat" w:hAnsi="Montserrat"/>
          <w:bCs/>
          <w:sz w:val="20"/>
          <w:szCs w:val="20"/>
        </w:rPr>
        <w:t>.</w:t>
      </w:r>
    </w:p>
    <w:p w14:paraId="1C393BE6" w14:textId="367D3306"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b/>
          <w:bCs/>
          <w:sz w:val="20"/>
          <w:szCs w:val="20"/>
        </w:rPr>
      </w:pPr>
      <w:r w:rsidRPr="00756037">
        <w:rPr>
          <w:rFonts w:ascii="Montserrat" w:hAnsi="Montserrat"/>
          <w:sz w:val="20"/>
          <w:szCs w:val="20"/>
        </w:rPr>
        <w:t>N</w:t>
      </w:r>
      <w:r w:rsidR="0017333A" w:rsidRPr="00756037">
        <w:rPr>
          <w:rFonts w:ascii="Montserrat" w:hAnsi="Montserrat"/>
          <w:sz w:val="20"/>
          <w:szCs w:val="20"/>
        </w:rPr>
        <w:t>o encontrarse sancionado como empresa o producto, por la Secretaría de Salud</w:t>
      </w:r>
      <w:r w:rsidR="0017333A" w:rsidRPr="00756037">
        <w:rPr>
          <w:rFonts w:ascii="Montserrat" w:hAnsi="Montserrat"/>
          <w:bCs/>
          <w:sz w:val="20"/>
          <w:szCs w:val="20"/>
        </w:rPr>
        <w:t xml:space="preserve">, conforme al </w:t>
      </w:r>
      <w:r w:rsidR="0017333A" w:rsidRPr="00756037">
        <w:rPr>
          <w:rFonts w:ascii="Montserrat" w:hAnsi="Montserrat"/>
          <w:b/>
          <w:bCs/>
          <w:sz w:val="20"/>
          <w:szCs w:val="20"/>
        </w:rPr>
        <w:t xml:space="preserve">Anexo Número </w:t>
      </w:r>
      <w:r w:rsidR="008A1449" w:rsidRPr="00756037">
        <w:rPr>
          <w:rFonts w:ascii="Montserrat" w:hAnsi="Montserrat"/>
          <w:b/>
          <w:bCs/>
          <w:sz w:val="20"/>
          <w:szCs w:val="20"/>
        </w:rPr>
        <w:t>9</w:t>
      </w:r>
      <w:r w:rsidR="0017333A" w:rsidRPr="00756037">
        <w:rPr>
          <w:rFonts w:ascii="Montserrat" w:hAnsi="Montserrat"/>
          <w:b/>
          <w:bCs/>
          <w:sz w:val="20"/>
          <w:szCs w:val="20"/>
        </w:rPr>
        <w:t xml:space="preserve"> (</w:t>
      </w:r>
      <w:r w:rsidR="008A1449" w:rsidRPr="00756037">
        <w:rPr>
          <w:rFonts w:ascii="Montserrat" w:hAnsi="Montserrat"/>
          <w:b/>
          <w:bCs/>
          <w:sz w:val="20"/>
          <w:szCs w:val="20"/>
        </w:rPr>
        <w:t>nueve</w:t>
      </w:r>
      <w:r w:rsidR="0017333A" w:rsidRPr="00756037">
        <w:rPr>
          <w:rFonts w:ascii="Montserrat" w:hAnsi="Montserrat"/>
          <w:b/>
          <w:bCs/>
          <w:sz w:val="20"/>
          <w:szCs w:val="20"/>
        </w:rPr>
        <w:t>)</w:t>
      </w:r>
      <w:r w:rsidR="0017333A" w:rsidRPr="00756037">
        <w:rPr>
          <w:rFonts w:ascii="Montserrat" w:hAnsi="Montserrat"/>
          <w:bCs/>
          <w:sz w:val="20"/>
          <w:szCs w:val="20"/>
        </w:rPr>
        <w:t xml:space="preserve"> de la presente convocatoria.</w:t>
      </w:r>
    </w:p>
    <w:p w14:paraId="5ABB97A2" w14:textId="77777777" w:rsidR="0017333A" w:rsidRPr="00756037" w:rsidRDefault="0017333A" w:rsidP="005719FD">
      <w:pPr>
        <w:pStyle w:val="Sangra3detindependiente"/>
        <w:numPr>
          <w:ilvl w:val="0"/>
          <w:numId w:val="31"/>
        </w:numPr>
        <w:tabs>
          <w:tab w:val="num" w:pos="900"/>
        </w:tabs>
        <w:suppressAutoHyphens w:val="0"/>
        <w:autoSpaceDE w:val="0"/>
        <w:autoSpaceDN w:val="0"/>
        <w:spacing w:after="240"/>
        <w:jc w:val="both"/>
        <w:rPr>
          <w:rFonts w:ascii="Montserrat" w:hAnsi="Montserrat"/>
          <w:b/>
          <w:bCs/>
          <w:sz w:val="20"/>
          <w:szCs w:val="20"/>
        </w:rPr>
      </w:pPr>
      <w:r w:rsidRPr="00756037">
        <w:rPr>
          <w:rFonts w:ascii="Montserrat" w:hAnsi="Montserrat"/>
          <w:sz w:val="20"/>
          <w:szCs w:val="20"/>
        </w:rPr>
        <w:t xml:space="preserve">Convenio en términos de la legislación aplicable, en caso de que dos o más licitantes deseen presentar en forma conjunta sus proposiciones. </w:t>
      </w:r>
    </w:p>
    <w:p w14:paraId="69B4FAB7" w14:textId="4DE3F770" w:rsidR="0017333A" w:rsidRPr="00756037" w:rsidRDefault="00327245" w:rsidP="005719FD">
      <w:pPr>
        <w:pStyle w:val="Sangra3detindependiente"/>
        <w:numPr>
          <w:ilvl w:val="0"/>
          <w:numId w:val="31"/>
        </w:numPr>
        <w:tabs>
          <w:tab w:val="num" w:pos="900"/>
        </w:tabs>
        <w:suppressAutoHyphens w:val="0"/>
        <w:autoSpaceDE w:val="0"/>
        <w:autoSpaceDN w:val="0"/>
        <w:spacing w:after="240"/>
        <w:jc w:val="both"/>
        <w:rPr>
          <w:rFonts w:ascii="Montserrat" w:hAnsi="Montserrat"/>
          <w:bCs/>
          <w:sz w:val="20"/>
          <w:szCs w:val="20"/>
        </w:rPr>
      </w:pPr>
      <w:r w:rsidRPr="00756037">
        <w:rPr>
          <w:rFonts w:ascii="Montserrat" w:eastAsia="Arial Unicode MS" w:hAnsi="Montserrat"/>
          <w:bCs/>
          <w:iCs/>
          <w:sz w:val="20"/>
          <w:szCs w:val="20"/>
        </w:rPr>
        <w:t>S</w:t>
      </w:r>
      <w:r w:rsidR="0017333A" w:rsidRPr="00756037">
        <w:rPr>
          <w:rFonts w:ascii="Montserrat" w:eastAsia="Arial Unicode MS" w:hAnsi="Montserrat"/>
          <w:bCs/>
          <w:iCs/>
          <w:sz w:val="20"/>
          <w:szCs w:val="20"/>
        </w:rPr>
        <w:t>e indique a los responsables que estarán asignados para la prestación del Servicio requerido por el Instituto</w:t>
      </w:r>
      <w:r w:rsidR="0017333A" w:rsidRPr="00756037">
        <w:rPr>
          <w:rFonts w:ascii="Montserrat" w:hAnsi="Montserrat"/>
          <w:sz w:val="20"/>
          <w:szCs w:val="20"/>
        </w:rPr>
        <w:t>.</w:t>
      </w:r>
    </w:p>
    <w:p w14:paraId="5F0328A7" w14:textId="1A78C53E"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b/>
          <w:bCs/>
          <w:sz w:val="20"/>
          <w:szCs w:val="20"/>
        </w:rPr>
      </w:pPr>
      <w:r w:rsidRPr="00756037">
        <w:rPr>
          <w:rFonts w:ascii="Montserrat" w:hAnsi="Montserrat"/>
          <w:bCs/>
          <w:sz w:val="20"/>
          <w:szCs w:val="20"/>
        </w:rPr>
        <w:lastRenderedPageBreak/>
        <w:t>Qu</w:t>
      </w:r>
      <w:r w:rsidR="0017333A" w:rsidRPr="00756037">
        <w:rPr>
          <w:rFonts w:ascii="Montserrat" w:hAnsi="Montserrat"/>
          <w:bCs/>
          <w:sz w:val="20"/>
          <w:szCs w:val="20"/>
        </w:rPr>
        <w:t>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173B7745" w14:textId="587EEFC1"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sz w:val="20"/>
          <w:szCs w:val="20"/>
        </w:rPr>
      </w:pPr>
      <w:r w:rsidRPr="00756037">
        <w:rPr>
          <w:rFonts w:ascii="Montserrat" w:eastAsia="Arial Unicode MS" w:hAnsi="Montserrat"/>
          <w:sz w:val="20"/>
          <w:szCs w:val="20"/>
        </w:rPr>
        <w:t>E</w:t>
      </w:r>
      <w:r w:rsidR="0017333A" w:rsidRPr="00756037">
        <w:rPr>
          <w:rFonts w:ascii="Montserrat" w:eastAsia="Arial Unicode MS" w:hAnsi="Montserrat"/>
          <w:sz w:val="20"/>
          <w:szCs w:val="20"/>
        </w:rPr>
        <w:t>n la que se especifique la infraestructura con la que cuenta para la Prestación del Servicio, Metodología, y la experiencia comprobable de implantación de ésta</w:t>
      </w:r>
      <w:r w:rsidR="0017333A" w:rsidRPr="00756037">
        <w:rPr>
          <w:rFonts w:ascii="Montserrat" w:hAnsi="Montserrat"/>
          <w:bCs/>
          <w:sz w:val="20"/>
          <w:szCs w:val="20"/>
        </w:rPr>
        <w:t>.</w:t>
      </w:r>
    </w:p>
    <w:p w14:paraId="5F5B5B6B" w14:textId="31CAF5C3"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sz w:val="20"/>
          <w:szCs w:val="20"/>
        </w:rPr>
      </w:pPr>
      <w:r w:rsidRPr="00756037">
        <w:rPr>
          <w:rFonts w:ascii="Montserrat" w:hAnsi="Montserrat"/>
          <w:bCs/>
          <w:sz w:val="20"/>
          <w:szCs w:val="20"/>
        </w:rPr>
        <w:t>C</w:t>
      </w:r>
      <w:r w:rsidR="0017333A" w:rsidRPr="00756037">
        <w:rPr>
          <w:rFonts w:ascii="Montserrat" w:hAnsi="Montserrat"/>
          <w:bCs/>
          <w:sz w:val="20"/>
          <w:szCs w:val="20"/>
        </w:rPr>
        <w:t>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ECF1167" w14:textId="795C2A54"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sz w:val="20"/>
          <w:szCs w:val="20"/>
        </w:rPr>
      </w:pPr>
      <w:r w:rsidRPr="00756037">
        <w:rPr>
          <w:rFonts w:ascii="Montserrat" w:hAnsi="Montserrat"/>
          <w:sz w:val="20"/>
          <w:szCs w:val="20"/>
        </w:rPr>
        <w:t>E</w:t>
      </w:r>
      <w:r w:rsidR="0017333A" w:rsidRPr="00756037">
        <w:rPr>
          <w:rFonts w:ascii="Montserrat" w:hAnsi="Montserrat"/>
          <w:sz w:val="20"/>
          <w:szCs w:val="20"/>
        </w:rPr>
        <w:t>stratificación de su representada, si se trata de una empresa micro, pequeña, mediana o no MIPYME</w:t>
      </w:r>
    </w:p>
    <w:p w14:paraId="78DB8E15" w14:textId="49621719" w:rsidR="008A1449" w:rsidRPr="00756037" w:rsidRDefault="00181BC7" w:rsidP="005719FD">
      <w:pPr>
        <w:pStyle w:val="Sangra3detindependiente"/>
        <w:numPr>
          <w:ilvl w:val="0"/>
          <w:numId w:val="31"/>
        </w:numPr>
        <w:tabs>
          <w:tab w:val="num" w:pos="900"/>
        </w:tabs>
        <w:suppressAutoHyphens w:val="0"/>
        <w:autoSpaceDE w:val="0"/>
        <w:autoSpaceDN w:val="0"/>
        <w:spacing w:after="240"/>
        <w:jc w:val="both"/>
        <w:rPr>
          <w:rFonts w:ascii="Montserrat" w:hAnsi="Montserrat"/>
          <w:sz w:val="20"/>
          <w:szCs w:val="20"/>
        </w:rPr>
      </w:pPr>
      <w:r w:rsidRPr="00756037">
        <w:rPr>
          <w:rFonts w:ascii="Montserrat" w:hAnsi="Montserrat"/>
          <w:sz w:val="20"/>
          <w:szCs w:val="20"/>
        </w:rPr>
        <w:t>Q</w:t>
      </w:r>
      <w:r w:rsidR="0017333A" w:rsidRPr="00756037">
        <w:rPr>
          <w:rFonts w:ascii="Montserrat" w:hAnsi="Montserrat"/>
          <w:sz w:val="20"/>
          <w:szCs w:val="20"/>
        </w:rPr>
        <w:t>ue su representada es una persona física o moral de nacionalidad mexicana, conforme al</w:t>
      </w:r>
      <w:r w:rsidR="0017333A" w:rsidRPr="00756037">
        <w:rPr>
          <w:rFonts w:ascii="Montserrat" w:hAnsi="Montserrat"/>
          <w:b/>
          <w:sz w:val="20"/>
          <w:szCs w:val="20"/>
        </w:rPr>
        <w:t xml:space="preserve">, </w:t>
      </w:r>
      <w:r w:rsidR="0017333A" w:rsidRPr="00756037">
        <w:rPr>
          <w:rFonts w:ascii="Montserrat" w:hAnsi="Montserrat"/>
          <w:sz w:val="20"/>
          <w:szCs w:val="20"/>
        </w:rPr>
        <w:t xml:space="preserve"> de la presente convocatoria.</w:t>
      </w:r>
    </w:p>
    <w:p w14:paraId="19E6AA87" w14:textId="3E2A5719" w:rsidR="0017333A" w:rsidRPr="00756037" w:rsidRDefault="00A00A38" w:rsidP="005719FD">
      <w:pPr>
        <w:pStyle w:val="Sangra3detindependiente"/>
        <w:numPr>
          <w:ilvl w:val="0"/>
          <w:numId w:val="31"/>
        </w:numPr>
        <w:tabs>
          <w:tab w:val="num" w:pos="900"/>
        </w:tabs>
        <w:suppressAutoHyphens w:val="0"/>
        <w:autoSpaceDE w:val="0"/>
        <w:autoSpaceDN w:val="0"/>
        <w:spacing w:after="240"/>
        <w:jc w:val="both"/>
        <w:rPr>
          <w:rFonts w:ascii="Montserrat" w:hAnsi="Montserrat"/>
          <w:sz w:val="20"/>
          <w:szCs w:val="20"/>
        </w:rPr>
      </w:pPr>
      <w:r w:rsidRPr="00756037">
        <w:rPr>
          <w:rFonts w:ascii="Montserrat" w:hAnsi="Montserrat"/>
          <w:bCs/>
          <w:sz w:val="20"/>
          <w:szCs w:val="20"/>
        </w:rPr>
        <w:t>C</w:t>
      </w:r>
      <w:r w:rsidR="0017333A" w:rsidRPr="00756037">
        <w:rPr>
          <w:rFonts w:ascii="Montserrat" w:hAnsi="Montserrat"/>
          <w:bCs/>
          <w:sz w:val="20"/>
          <w:szCs w:val="20"/>
        </w:rPr>
        <w:t>onsentimiento o en su caso la negativa, para que sus datos personales se hagan públicos bajo las disposiciones de la Ley Federal de Transparencia y Acceso a la Información Pública.</w:t>
      </w:r>
    </w:p>
    <w:p w14:paraId="4128A9ED" w14:textId="646A57C8" w:rsidR="0017333A" w:rsidRPr="00756037" w:rsidRDefault="00327245" w:rsidP="005719FD">
      <w:pPr>
        <w:pStyle w:val="Sangra3detindependiente"/>
        <w:numPr>
          <w:ilvl w:val="0"/>
          <w:numId w:val="31"/>
        </w:numPr>
        <w:tabs>
          <w:tab w:val="num" w:pos="900"/>
        </w:tabs>
        <w:suppressAutoHyphens w:val="0"/>
        <w:autoSpaceDE w:val="0"/>
        <w:autoSpaceDN w:val="0"/>
        <w:spacing w:after="240"/>
        <w:jc w:val="both"/>
        <w:rPr>
          <w:rFonts w:ascii="Montserrat" w:hAnsi="Montserrat"/>
          <w:sz w:val="20"/>
          <w:szCs w:val="20"/>
        </w:rPr>
      </w:pPr>
      <w:r w:rsidRPr="00756037">
        <w:rPr>
          <w:rFonts w:ascii="Montserrat" w:hAnsi="Montserrat"/>
          <w:bCs/>
          <w:sz w:val="20"/>
          <w:szCs w:val="20"/>
        </w:rPr>
        <w:t>Manifiesto que e</w:t>
      </w:r>
      <w:r w:rsidR="0017333A" w:rsidRPr="00756037">
        <w:rPr>
          <w:rFonts w:ascii="Montserrat" w:hAnsi="Montserrat"/>
          <w:bCs/>
          <w:sz w:val="20"/>
          <w:szCs w:val="20"/>
        </w:rPr>
        <w:t>n el supuesto de ser adjudicado las bases de datos y los archivos generados por motivos de la operación serán propiedad del Instituto, los cuales se conservarán en el área solicitante donde se entregaron los servicios sólo podrán ser utilizados por un tercero con el consentimiento  expreso del Instituto y bajo las disposiciones de la Ley Federal de Transparencia y Acceso a la Información Pública.</w:t>
      </w:r>
    </w:p>
    <w:p w14:paraId="500BBB5E" w14:textId="77777777" w:rsidR="0017333A" w:rsidRPr="00756037" w:rsidRDefault="0017333A" w:rsidP="005719FD">
      <w:pPr>
        <w:pStyle w:val="Sangra3detindependiente"/>
        <w:numPr>
          <w:ilvl w:val="0"/>
          <w:numId w:val="31"/>
        </w:numPr>
        <w:suppressAutoHyphens w:val="0"/>
        <w:autoSpaceDE w:val="0"/>
        <w:autoSpaceDN w:val="0"/>
        <w:spacing w:after="240"/>
        <w:jc w:val="both"/>
        <w:rPr>
          <w:rFonts w:ascii="Montserrat" w:hAnsi="Montserrat"/>
          <w:sz w:val="20"/>
          <w:szCs w:val="20"/>
        </w:rPr>
      </w:pPr>
      <w:r w:rsidRPr="00756037">
        <w:rPr>
          <w:rFonts w:ascii="Montserrat" w:hAnsi="Montserrat"/>
          <w:bCs/>
          <w:sz w:val="20"/>
          <w:szCs w:val="20"/>
        </w:rPr>
        <w:t xml:space="preserve">Copia simple de los documentos indicados en el numeral </w:t>
      </w:r>
      <w:r w:rsidRPr="00756037">
        <w:rPr>
          <w:rFonts w:ascii="Montserrat" w:hAnsi="Montserrat"/>
          <w:b/>
          <w:bCs/>
          <w:sz w:val="20"/>
          <w:szCs w:val="20"/>
        </w:rPr>
        <w:t>12</w:t>
      </w:r>
      <w:r w:rsidRPr="00756037">
        <w:rPr>
          <w:rFonts w:ascii="Montserrat" w:hAnsi="Montserrat"/>
          <w:bCs/>
          <w:sz w:val="20"/>
          <w:szCs w:val="20"/>
        </w:rPr>
        <w:t xml:space="preserve"> de la presente convocatoria, según corresponda.</w:t>
      </w:r>
    </w:p>
    <w:p w14:paraId="6D1FEFEB" w14:textId="76CEFBD6" w:rsidR="0017333A" w:rsidRPr="00756037" w:rsidRDefault="00327245" w:rsidP="005719FD">
      <w:pPr>
        <w:pStyle w:val="Sangra3detindependiente"/>
        <w:numPr>
          <w:ilvl w:val="0"/>
          <w:numId w:val="31"/>
        </w:numPr>
        <w:suppressAutoHyphens w:val="0"/>
        <w:autoSpaceDE w:val="0"/>
        <w:autoSpaceDN w:val="0"/>
        <w:spacing w:after="240"/>
        <w:jc w:val="both"/>
        <w:rPr>
          <w:rFonts w:ascii="Montserrat" w:hAnsi="Montserrat"/>
          <w:sz w:val="20"/>
          <w:szCs w:val="20"/>
        </w:rPr>
      </w:pPr>
      <w:r w:rsidRPr="00756037">
        <w:rPr>
          <w:rFonts w:ascii="Montserrat" w:hAnsi="Montserrat"/>
          <w:sz w:val="20"/>
          <w:szCs w:val="20"/>
        </w:rPr>
        <w:t>N</w:t>
      </w:r>
      <w:r w:rsidR="0017333A" w:rsidRPr="00756037">
        <w:rPr>
          <w:rFonts w:ascii="Montserrat" w:hAnsi="Montserrat"/>
          <w:sz w:val="20"/>
          <w:szCs w:val="20"/>
        </w:rPr>
        <w:t>o se encuentre en el supuesto del artículo 69-B del Código Fiscal de la Federación.</w:t>
      </w:r>
    </w:p>
    <w:p w14:paraId="7D44045A" w14:textId="7933F5DE" w:rsidR="0017333A" w:rsidRPr="00756037" w:rsidRDefault="00327245" w:rsidP="005719FD">
      <w:pPr>
        <w:pStyle w:val="Sangra3detindependiente"/>
        <w:numPr>
          <w:ilvl w:val="0"/>
          <w:numId w:val="31"/>
        </w:numPr>
        <w:suppressAutoHyphens w:val="0"/>
        <w:autoSpaceDE w:val="0"/>
        <w:autoSpaceDN w:val="0"/>
        <w:spacing w:after="240"/>
        <w:jc w:val="both"/>
        <w:rPr>
          <w:rFonts w:ascii="Montserrat" w:hAnsi="Montserrat"/>
          <w:sz w:val="20"/>
          <w:szCs w:val="20"/>
        </w:rPr>
      </w:pPr>
      <w:r w:rsidRPr="00756037">
        <w:rPr>
          <w:rFonts w:ascii="Montserrat" w:hAnsi="Montserrat"/>
          <w:sz w:val="20"/>
          <w:szCs w:val="20"/>
        </w:rPr>
        <w:t>N</w:t>
      </w:r>
      <w:r w:rsidR="0017333A" w:rsidRPr="00756037">
        <w:rPr>
          <w:rFonts w:ascii="Montserrat" w:hAnsi="Montserrat"/>
          <w:sz w:val="20"/>
          <w:szCs w:val="20"/>
        </w:rPr>
        <w:t>o desempeña empleo, cargo o comisión en el servicio público o, en su caso, que a pesar de desempeñarlo, con la formalización del contrato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caso de participación conjunta, deberá presentarse escrito por cada una de las empresas participantes. Lo anterior con fundamento en el artículo 49 fracción IX, de la Ley General de Responsabilidades Administrativas de los Servidores Públicos. Dicho documento también puede ser presentado mediante la siguiente liga https://manifiesto.funcionpublica.gob.mx/SMP-web/loginPage.jsf, el sistema generará un acuse de presentación del manifiesto, mismo que se podrá presenta como parte de la proposición.</w:t>
      </w:r>
    </w:p>
    <w:p w14:paraId="61E508D6" w14:textId="77777777" w:rsidR="00612D11" w:rsidRPr="00756037" w:rsidRDefault="00612D11" w:rsidP="005719FD">
      <w:pPr>
        <w:ind w:left="720"/>
        <w:jc w:val="both"/>
        <w:rPr>
          <w:rFonts w:ascii="Montserrat" w:hAnsi="Montserrat" w:cs="Arial"/>
          <w:sz w:val="20"/>
        </w:rPr>
      </w:pPr>
    </w:p>
    <w:p w14:paraId="6DE80C70" w14:textId="77777777" w:rsidR="0017333A" w:rsidRPr="00756037" w:rsidRDefault="0017333A" w:rsidP="005719FD">
      <w:pPr>
        <w:spacing w:after="240"/>
        <w:jc w:val="both"/>
        <w:rPr>
          <w:rFonts w:ascii="Montserrat" w:hAnsi="Montserrat" w:cs="Arial"/>
          <w:b/>
          <w:bCs/>
          <w:sz w:val="20"/>
        </w:rPr>
      </w:pPr>
      <w:r w:rsidRPr="00756037">
        <w:rPr>
          <w:rFonts w:ascii="Montserrat" w:hAnsi="Montserrat" w:cs="Arial"/>
          <w:b/>
          <w:bCs/>
          <w:sz w:val="20"/>
        </w:rPr>
        <w:t>9.2.- PROPUESTA ECONÓMICA:</w:t>
      </w:r>
    </w:p>
    <w:p w14:paraId="7A322782" w14:textId="77777777" w:rsidR="0017333A" w:rsidRPr="00756037" w:rsidRDefault="0017333A" w:rsidP="005719FD">
      <w:pPr>
        <w:spacing w:after="240"/>
        <w:jc w:val="both"/>
        <w:rPr>
          <w:rFonts w:ascii="Montserrat" w:hAnsi="Montserrat" w:cs="Arial"/>
          <w:b/>
          <w:i/>
          <w:sz w:val="20"/>
          <w:u w:val="single"/>
        </w:rPr>
      </w:pPr>
      <w:r w:rsidRPr="00756037">
        <w:rPr>
          <w:rFonts w:ascii="Montserrat" w:hAnsi="Montserrat" w:cs="Arial"/>
          <w:sz w:val="20"/>
        </w:rPr>
        <w:t xml:space="preserve">La propuesta económica, deberá contener la cotización de los bienes ofertados, indicando la partida, renglón, articulo, descripción, marca, presentación, cantidad mínima, cantidad máxima, precio unitario, </w:t>
      </w:r>
      <w:r w:rsidRPr="00756037">
        <w:rPr>
          <w:rFonts w:ascii="Montserrat" w:hAnsi="Montserrat" w:cs="Arial"/>
          <w:sz w:val="20"/>
        </w:rPr>
        <w:lastRenderedPageBreak/>
        <w:t xml:space="preserve">importe mínimo, importe máximo, por artículo; subtotales de la partida y los importes mínimos y máximos del total de los artículos ofertados incluidos en la partida, desglosando los impuestos que así le correspondan, conforme al </w:t>
      </w:r>
      <w:r w:rsidRPr="00756037">
        <w:rPr>
          <w:rFonts w:ascii="Montserrat" w:hAnsi="Montserrat" w:cs="Arial"/>
          <w:b/>
          <w:bCs/>
          <w:sz w:val="20"/>
        </w:rPr>
        <w:t>Anexo Número 2 (dos)</w:t>
      </w:r>
      <w:r w:rsidRPr="00756037">
        <w:rPr>
          <w:rFonts w:ascii="Montserrat" w:hAnsi="Montserrat" w:cs="Arial"/>
          <w:sz w:val="20"/>
        </w:rPr>
        <w:t xml:space="preserve"> el cual forma parte de la presente convocatoria. </w:t>
      </w:r>
    </w:p>
    <w:p w14:paraId="7122AC1F"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Los licitantes deberán cotizar los bienes a precios fijos durante la vigencia del contrato.</w:t>
      </w:r>
    </w:p>
    <w:p w14:paraId="5A3211E1"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Las cotizaciones deberán elaborarse a 2 (dos) decimales.</w:t>
      </w:r>
    </w:p>
    <w:p w14:paraId="4DE4BEE0"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El licitante deberá adjuntar a su proposición económica en una hoja de cálculo (Excel) conforme al </w:t>
      </w:r>
      <w:r w:rsidRPr="00756037">
        <w:rPr>
          <w:rFonts w:ascii="Montserrat" w:hAnsi="Montserrat" w:cs="Arial"/>
          <w:b/>
          <w:bCs/>
          <w:sz w:val="20"/>
        </w:rPr>
        <w:t>Anexo Número 02 (dos)</w:t>
      </w:r>
      <w:r w:rsidRPr="00756037">
        <w:rPr>
          <w:rFonts w:ascii="Montserrat" w:hAnsi="Montserrat" w:cs="Arial"/>
          <w:sz w:val="20"/>
        </w:rPr>
        <w:t xml:space="preserve"> el cual forma parte de la presente convocatoria.</w:t>
      </w:r>
    </w:p>
    <w:p w14:paraId="5B7B84EB"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Estas columnas deberán ser llenadas en estricto apego al contenido de su propuesta económica </w:t>
      </w:r>
      <w:r w:rsidRPr="00756037">
        <w:rPr>
          <w:rFonts w:ascii="Montserrat" w:hAnsi="Montserrat" w:cs="Arial"/>
          <w:b/>
          <w:sz w:val="20"/>
        </w:rPr>
        <w:t>Anexo No. 02 (Dos)</w:t>
      </w:r>
      <w:r w:rsidRPr="00756037">
        <w:rPr>
          <w:rFonts w:ascii="Montserrat" w:hAnsi="Montserrat" w:cs="Arial"/>
          <w:sz w:val="20"/>
        </w:rPr>
        <w:t xml:space="preserve"> de esta convocatoria; verificando que su totalización coincida con el monto de su propuesta presentada.</w:t>
      </w:r>
    </w:p>
    <w:p w14:paraId="2CA71AA4" w14:textId="77777777" w:rsidR="0017333A" w:rsidRPr="00756037" w:rsidRDefault="0017333A" w:rsidP="005719FD">
      <w:pPr>
        <w:spacing w:after="240"/>
        <w:jc w:val="both"/>
        <w:rPr>
          <w:rFonts w:ascii="Montserrat" w:hAnsi="Montserrat" w:cs="Tahoma"/>
          <w:color w:val="000000"/>
          <w:sz w:val="20"/>
        </w:rPr>
      </w:pPr>
      <w:r w:rsidRPr="00756037">
        <w:rPr>
          <w:rFonts w:ascii="Montserrat" w:hAnsi="Montserrat" w:cs="Tahoma"/>
          <w:color w:val="000000"/>
          <w:sz w:val="20"/>
        </w:rPr>
        <w:t xml:space="preserve">Las proposiciones desechadas en la presente </w:t>
      </w:r>
      <w:r w:rsidRPr="00756037">
        <w:rPr>
          <w:rFonts w:ascii="Montserrat" w:hAnsi="Montserrat" w:cs="Arial"/>
          <w:sz w:val="20"/>
        </w:rPr>
        <w:t>Licitación</w:t>
      </w:r>
      <w:r w:rsidRPr="00756037">
        <w:rPr>
          <w:rFonts w:ascii="Montserrat" w:hAnsi="Montserrat" w:cs="Tahoma"/>
          <w:color w:val="000000"/>
          <w:sz w:val="20"/>
        </w:rPr>
        <w:t>, una vez transcurridos sesenta días naturales contados a partir de la fecha en que se dé a conocer el fallo respectivo, salvo que exista alguna</w:t>
      </w:r>
      <w:r w:rsidR="008A1449" w:rsidRPr="00756037">
        <w:rPr>
          <w:rFonts w:ascii="Montserrat" w:hAnsi="Montserrat" w:cs="Tahoma"/>
          <w:color w:val="000000"/>
          <w:sz w:val="20"/>
        </w:rPr>
        <w:t xml:space="preserve"> </w:t>
      </w:r>
      <w:r w:rsidRPr="00756037">
        <w:rPr>
          <w:rFonts w:ascii="Montserrat" w:hAnsi="Montserrat" w:cs="Tahoma"/>
          <w:color w:val="000000"/>
          <w:sz w:val="20"/>
        </w:rPr>
        <w:t xml:space="preserve">inconformidad en trámite, en cuyo caso las proposiciones deberán conservarse hasta la total conclusión de la inconformidad e instancias subsecuentes; la convocante podrá proceder a su destrucción, lo anterior de conformidad a lo establecido en el artículo </w:t>
      </w:r>
      <w:r w:rsidRPr="00756037">
        <w:rPr>
          <w:rFonts w:ascii="Montserrat" w:hAnsi="Montserrat" w:cs="Tahoma"/>
          <w:b/>
          <w:color w:val="000000"/>
          <w:sz w:val="20"/>
        </w:rPr>
        <w:t>56</w:t>
      </w:r>
      <w:r w:rsidRPr="00756037">
        <w:rPr>
          <w:rFonts w:ascii="Montserrat" w:hAnsi="Montserrat" w:cs="Tahoma"/>
          <w:color w:val="000000"/>
          <w:sz w:val="20"/>
        </w:rPr>
        <w:t xml:space="preserve"> de la Ley de Adquisiciones, Arrendamientos y Servicios del Sector Público y </w:t>
      </w:r>
      <w:r w:rsidRPr="00756037">
        <w:rPr>
          <w:rFonts w:ascii="Montserrat" w:hAnsi="Montserrat" w:cs="Tahoma"/>
          <w:b/>
          <w:color w:val="000000"/>
          <w:sz w:val="20"/>
        </w:rPr>
        <w:t>104</w:t>
      </w:r>
      <w:r w:rsidRPr="00756037">
        <w:rPr>
          <w:rFonts w:ascii="Montserrat" w:hAnsi="Montserrat" w:cs="Tahoma"/>
          <w:color w:val="000000"/>
          <w:sz w:val="20"/>
        </w:rPr>
        <w:t xml:space="preserve"> de su Reglamento.</w:t>
      </w:r>
    </w:p>
    <w:p w14:paraId="21B5D54E" w14:textId="77777777" w:rsidR="0017333A" w:rsidRPr="00756037" w:rsidRDefault="0017333A" w:rsidP="005719FD">
      <w:pPr>
        <w:spacing w:after="240"/>
        <w:jc w:val="both"/>
        <w:rPr>
          <w:rFonts w:ascii="Montserrat" w:hAnsi="Montserrat" w:cs="Arial"/>
          <w:b/>
          <w:bCs/>
          <w:sz w:val="20"/>
        </w:rPr>
      </w:pPr>
      <w:r w:rsidRPr="00756037">
        <w:rPr>
          <w:rFonts w:ascii="Montserrat" w:hAnsi="Montserrat" w:cs="Arial"/>
          <w:b/>
          <w:bCs/>
          <w:sz w:val="20"/>
        </w:rPr>
        <w:t>9.3.- DOCUMENTACIÓN COMPLEMENTARIA:</w:t>
      </w:r>
    </w:p>
    <w:p w14:paraId="57C4CF00" w14:textId="77777777" w:rsidR="0017333A" w:rsidRPr="00756037" w:rsidRDefault="0017333A" w:rsidP="005719FD">
      <w:pPr>
        <w:spacing w:before="240" w:after="240"/>
        <w:jc w:val="both"/>
        <w:rPr>
          <w:rFonts w:ascii="Montserrat" w:hAnsi="Montserrat" w:cs="Arial"/>
          <w:b/>
          <w:bCs/>
          <w:sz w:val="20"/>
        </w:rPr>
      </w:pPr>
      <w:r w:rsidRPr="00756037">
        <w:rPr>
          <w:rFonts w:ascii="Montserrat" w:hAnsi="Montserrat" w:cs="Arial"/>
          <w:sz w:val="20"/>
        </w:rPr>
        <w:t>La documentación complementaria que deberá presentar el licitante dentro del sobre que contenga las proposiciones técnica y económica, es la siguiente:</w:t>
      </w:r>
    </w:p>
    <w:p w14:paraId="34461FA6" w14:textId="77777777" w:rsidR="0017333A" w:rsidRPr="00756037" w:rsidRDefault="0017333A" w:rsidP="005719FD">
      <w:pPr>
        <w:pStyle w:val="Prrafodelista"/>
        <w:numPr>
          <w:ilvl w:val="0"/>
          <w:numId w:val="32"/>
        </w:numPr>
        <w:suppressAutoHyphens w:val="0"/>
        <w:spacing w:before="240" w:after="240"/>
        <w:contextualSpacing/>
        <w:jc w:val="both"/>
        <w:rPr>
          <w:rFonts w:ascii="Montserrat" w:hAnsi="Montserrat" w:cs="Arial"/>
          <w:sz w:val="20"/>
        </w:rPr>
      </w:pPr>
      <w:r w:rsidRPr="00756037">
        <w:rPr>
          <w:rFonts w:ascii="Montserrat" w:hAnsi="Montserrat" w:cs="Arial"/>
          <w:sz w:val="20"/>
        </w:rPr>
        <w:t>Copia de identificación vigente de quien suscriba las proposiciones, (cartilla del servicio militar nacional, pasaporte, licencia de conducir, credencial para votar con fotografía o cedula profesional).</w:t>
      </w:r>
    </w:p>
    <w:p w14:paraId="0138E552" w14:textId="77777777" w:rsidR="0017333A" w:rsidRPr="00756037" w:rsidRDefault="0017333A" w:rsidP="005719FD">
      <w:pPr>
        <w:pStyle w:val="Prrafodelista"/>
        <w:numPr>
          <w:ilvl w:val="0"/>
          <w:numId w:val="32"/>
        </w:numPr>
        <w:suppressAutoHyphens w:val="0"/>
        <w:spacing w:before="240" w:after="240"/>
        <w:contextualSpacing/>
        <w:jc w:val="both"/>
        <w:rPr>
          <w:rFonts w:ascii="Montserrat" w:hAnsi="Montserrat" w:cs="Arial"/>
          <w:bCs/>
          <w:sz w:val="20"/>
        </w:rPr>
      </w:pPr>
      <w:r w:rsidRPr="00756037">
        <w:rPr>
          <w:rFonts w:ascii="Montserrat" w:hAnsi="Montserrat" w:cs="Arial"/>
          <w:bCs/>
          <w:sz w:val="20"/>
        </w:rPr>
        <w:t>Tratándose de persona moral, testimonio de la escritura pública en la que conste que fue constituida conforme a las leyes mexicanas y que tiene su domicilio en el territorio nacional.</w:t>
      </w:r>
    </w:p>
    <w:p w14:paraId="7EC22F3C" w14:textId="77777777" w:rsidR="0017333A" w:rsidRPr="00756037" w:rsidRDefault="0017333A" w:rsidP="005719FD">
      <w:pPr>
        <w:pStyle w:val="Prrafodelista"/>
        <w:numPr>
          <w:ilvl w:val="0"/>
          <w:numId w:val="32"/>
        </w:numPr>
        <w:suppressAutoHyphens w:val="0"/>
        <w:spacing w:before="240" w:after="240"/>
        <w:contextualSpacing/>
        <w:jc w:val="both"/>
        <w:rPr>
          <w:rFonts w:ascii="Montserrat" w:hAnsi="Montserrat" w:cs="Arial"/>
          <w:bCs/>
          <w:sz w:val="20"/>
        </w:rPr>
      </w:pPr>
      <w:r w:rsidRPr="00756037">
        <w:rPr>
          <w:rFonts w:ascii="Montserrat" w:hAnsi="Montserrat" w:cs="Arial"/>
          <w:bCs/>
          <w:sz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28A5ADC5"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Estratificación de las MIPYMES, mediante escrito libre en hoja membretada por la empresa y firmado por el representante leal de la misma.</w:t>
      </w:r>
    </w:p>
    <w:p w14:paraId="77082585"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 xml:space="preserve">Ultima declaración fiscal anual 2024 </w:t>
      </w:r>
    </w:p>
    <w:p w14:paraId="0E94600C"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La última declaración fiscal provisional del impuesto sobre la renta del ejercicio 2024, presentadas ante la Secretaría de Hacienda y Crédito Público</w:t>
      </w:r>
    </w:p>
    <w:p w14:paraId="6D35623B"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Estados financieros (balance general y estado de resultados) del ejercicio fiscal 2024 incluyendo la leyenda “bajo protesta de decir verdad que los datos contenidos en dichos estados financieros son fidedignos y de carácter oficial”, firmados por el representante legal y por el Contador Público, con copia certificada de la cédula profesional de éste último.</w:t>
      </w:r>
    </w:p>
    <w:p w14:paraId="34066247"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Opinión Positiva sobre el Cumplimiento de Obligaciones en Materia de Seguridad Social de fecha en que sea presentado el documento (vigencia 1 día).</w:t>
      </w:r>
    </w:p>
    <w:p w14:paraId="73F5068C"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 xml:space="preserve">Opinión positiva sobre el cumplimiento de sus obligaciones Fiscales en Materia de aportaciones Patronales y entero de amortizaciones vigentes a la fecha. </w:t>
      </w:r>
    </w:p>
    <w:p w14:paraId="1A091103"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lastRenderedPageBreak/>
        <w:t xml:space="preserve">Y acorde al artículo 39, facción VI inciso j); Documentación datos que los licitante deben presentar, en el que conste el acuse de recepción de solicitud de opinión ante la autoridad fiscal competente, respecto del cumplimiento de sus obligaciones fiscales del licitante a quien se adjudique el contrato. </w:t>
      </w:r>
    </w:p>
    <w:p w14:paraId="68DE6625"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Copia de última declaración anual de impuestos.</w:t>
      </w:r>
    </w:p>
    <w:p w14:paraId="37019347" w14:textId="77777777" w:rsidR="00027931" w:rsidRPr="00756037" w:rsidRDefault="00027931" w:rsidP="005719FD">
      <w:pPr>
        <w:pStyle w:val="Prrafodelista"/>
        <w:numPr>
          <w:ilvl w:val="0"/>
          <w:numId w:val="32"/>
        </w:numPr>
        <w:jc w:val="both"/>
        <w:rPr>
          <w:rFonts w:ascii="Montserrat" w:hAnsi="Montserrat" w:cs="Arial"/>
          <w:sz w:val="20"/>
        </w:rPr>
      </w:pPr>
      <w:r w:rsidRPr="00756037">
        <w:rPr>
          <w:rFonts w:ascii="Montserrat" w:hAnsi="Montserrat" w:cs="Arial"/>
          <w:sz w:val="20"/>
        </w:rPr>
        <w:t>Constancia del ultimó pago de cuotas obrero patronales al Instituto Mexicano del Seguro Social (IMSS) o en su defecto, el manifestar bajo protesta de decir verdad, que su representada no cuenta con trabajadores.</w:t>
      </w:r>
    </w:p>
    <w:p w14:paraId="0BB50E71" w14:textId="77777777" w:rsidR="00027931" w:rsidRPr="00756037" w:rsidRDefault="00027931" w:rsidP="005719FD">
      <w:pPr>
        <w:pStyle w:val="Prrafodelista"/>
        <w:suppressAutoHyphens w:val="0"/>
        <w:spacing w:before="240" w:after="240"/>
        <w:ind w:left="720"/>
        <w:contextualSpacing/>
        <w:jc w:val="both"/>
        <w:rPr>
          <w:rFonts w:ascii="Montserrat" w:hAnsi="Montserrat" w:cs="Arial"/>
          <w:bCs/>
          <w:sz w:val="20"/>
        </w:rPr>
      </w:pPr>
    </w:p>
    <w:p w14:paraId="7A9B16B1" w14:textId="77777777" w:rsidR="0017333A" w:rsidRPr="00756037" w:rsidRDefault="0017333A" w:rsidP="005719FD">
      <w:pPr>
        <w:spacing w:after="240"/>
        <w:jc w:val="both"/>
        <w:rPr>
          <w:rFonts w:ascii="Montserrat" w:hAnsi="Montserrat" w:cs="Arial"/>
          <w:bCs/>
          <w:sz w:val="20"/>
        </w:rPr>
      </w:pPr>
      <w:r w:rsidRPr="00756037">
        <w:rPr>
          <w:rFonts w:ascii="Montserrat" w:hAnsi="Montserrat" w:cs="Arial"/>
          <w:bCs/>
          <w:sz w:val="20"/>
        </w:rPr>
        <w:t>Se exhorta a los particulares que formulen el manifiesto a</w:t>
      </w:r>
      <w:r w:rsidR="008A1449" w:rsidRPr="00756037">
        <w:rPr>
          <w:rFonts w:ascii="Montserrat" w:hAnsi="Montserrat" w:cs="Arial"/>
          <w:bCs/>
          <w:sz w:val="20"/>
        </w:rPr>
        <w:t xml:space="preserve">  través</w:t>
      </w:r>
      <w:r w:rsidRPr="00756037">
        <w:rPr>
          <w:rFonts w:ascii="Montserrat" w:hAnsi="Montserrat" w:cs="Arial"/>
          <w:bCs/>
          <w:sz w:val="20"/>
        </w:rPr>
        <w:t xml:space="preserve"> de la dirección electrónica </w:t>
      </w:r>
      <w:hyperlink r:id="rId11" w:history="1">
        <w:r w:rsidRPr="00756037">
          <w:rPr>
            <w:rStyle w:val="Hipervnculo"/>
            <w:rFonts w:ascii="Montserrat" w:hAnsi="Montserrat" w:cs="Arial"/>
            <w:bCs/>
            <w:sz w:val="20"/>
          </w:rPr>
          <w:t>www.gob.mx/sfp</w:t>
        </w:r>
      </w:hyperlink>
      <w:r w:rsidRPr="00756037">
        <w:rPr>
          <w:rFonts w:ascii="Montserrat" w:hAnsi="Montserrat" w:cs="Arial"/>
          <w:bCs/>
          <w:sz w:val="20"/>
        </w:rPr>
        <w:t>,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2AC28075" w14:textId="77777777" w:rsidR="004E52C9" w:rsidRPr="00756037" w:rsidRDefault="004E52C9" w:rsidP="005719FD">
      <w:pPr>
        <w:spacing w:after="240"/>
        <w:jc w:val="both"/>
        <w:rPr>
          <w:rFonts w:ascii="Montserrat" w:hAnsi="Montserrat" w:cs="Arial"/>
          <w:b/>
          <w:bCs/>
          <w:sz w:val="20"/>
        </w:rPr>
      </w:pPr>
    </w:p>
    <w:p w14:paraId="02C6E199" w14:textId="77777777" w:rsidR="0017333A" w:rsidRPr="00756037" w:rsidRDefault="0017333A" w:rsidP="005719FD">
      <w:pPr>
        <w:numPr>
          <w:ilvl w:val="12"/>
          <w:numId w:val="0"/>
        </w:numPr>
        <w:tabs>
          <w:tab w:val="left" w:pos="-284"/>
          <w:tab w:val="left" w:pos="9498"/>
        </w:tabs>
        <w:spacing w:after="240"/>
        <w:jc w:val="both"/>
        <w:rPr>
          <w:rFonts w:ascii="Montserrat" w:hAnsi="Montserrat" w:cs="Arial"/>
          <w:b/>
          <w:sz w:val="20"/>
        </w:rPr>
      </w:pPr>
      <w:r w:rsidRPr="00756037">
        <w:rPr>
          <w:rFonts w:ascii="Montserrat" w:hAnsi="Montserrat" w:cs="Arial"/>
          <w:b/>
          <w:sz w:val="20"/>
        </w:rPr>
        <w:t>10.- CONDICIONES DE PAGO:</w:t>
      </w:r>
    </w:p>
    <w:p w14:paraId="22C95CF0" w14:textId="77777777" w:rsidR="0017333A" w:rsidRPr="00756037" w:rsidRDefault="0017333A" w:rsidP="005719FD">
      <w:pPr>
        <w:pStyle w:val="Sangra2detindependiente"/>
        <w:tabs>
          <w:tab w:val="left" w:pos="-284"/>
          <w:tab w:val="left" w:pos="9498"/>
        </w:tabs>
        <w:spacing w:after="240" w:line="240" w:lineRule="auto"/>
        <w:ind w:left="0"/>
        <w:jc w:val="both"/>
        <w:rPr>
          <w:rFonts w:ascii="Montserrat" w:hAnsi="Montserrat" w:cs="Arial"/>
          <w:sz w:val="20"/>
          <w:szCs w:val="20"/>
        </w:rPr>
      </w:pPr>
      <w:r w:rsidRPr="00756037">
        <w:rPr>
          <w:rFonts w:ascii="Montserrat" w:hAnsi="Montserrat" w:cs="Arial"/>
          <w:sz w:val="20"/>
          <w:szCs w:val="20"/>
        </w:rPr>
        <w:t>El pago se efectuará en pesos mexicanos, dentro a los 20 días naturales posteriores a la entrega por parte del proveedor, de los siguientes documentos:</w:t>
      </w:r>
      <w:r w:rsidRPr="00756037">
        <w:rPr>
          <w:rFonts w:ascii="Montserrat" w:hAnsi="Montserrat" w:cs="Arial"/>
          <w:sz w:val="20"/>
        </w:rPr>
        <w:tab/>
      </w:r>
    </w:p>
    <w:p w14:paraId="3A8B8D0D" w14:textId="763F521D" w:rsidR="00737FA9" w:rsidRPr="00756037" w:rsidRDefault="00737FA9" w:rsidP="005719FD">
      <w:pPr>
        <w:numPr>
          <w:ilvl w:val="0"/>
          <w:numId w:val="35"/>
        </w:numPr>
        <w:tabs>
          <w:tab w:val="clear" w:pos="180"/>
          <w:tab w:val="left" w:pos="-284"/>
          <w:tab w:val="num" w:pos="540"/>
          <w:tab w:val="left" w:pos="2552"/>
          <w:tab w:val="left" w:pos="9498"/>
        </w:tabs>
        <w:suppressAutoHyphens w:val="0"/>
        <w:overflowPunct w:val="0"/>
        <w:autoSpaceDE w:val="0"/>
        <w:autoSpaceDN w:val="0"/>
        <w:adjustRightInd w:val="0"/>
        <w:spacing w:after="240"/>
        <w:ind w:left="539" w:hanging="360"/>
        <w:jc w:val="both"/>
        <w:textAlignment w:val="baseline"/>
        <w:rPr>
          <w:rFonts w:ascii="Montserrat" w:hAnsi="Montserrat" w:cs="Arial"/>
          <w:sz w:val="20"/>
        </w:rPr>
      </w:pPr>
      <w:r w:rsidRPr="00756037">
        <w:rPr>
          <w:rFonts w:ascii="Montserrat" w:hAnsi="Montserrat" w:cs="Arial"/>
          <w:sz w:val="20"/>
        </w:rPr>
        <w:t>Representación impresa del comprobante fiscal digital por internet (CFDI), que cumpla con los requisitos establecidos en el artículo 29-A del Código Fiscal de la Federación, firmada por la persona administradora del contrato, en la que se indique:</w:t>
      </w:r>
    </w:p>
    <w:p w14:paraId="78354ABF" w14:textId="75B77BD1" w:rsidR="00737FA9" w:rsidRPr="00756037" w:rsidRDefault="00737FA9" w:rsidP="005719FD">
      <w:pPr>
        <w:numPr>
          <w:ilvl w:val="0"/>
          <w:numId w:val="38"/>
        </w:numPr>
        <w:tabs>
          <w:tab w:val="left" w:pos="-284"/>
          <w:tab w:val="left" w:pos="2552"/>
          <w:tab w:val="left" w:pos="9498"/>
        </w:tabs>
        <w:suppressAutoHyphens w:val="0"/>
        <w:overflowPunct w:val="0"/>
        <w:autoSpaceDE w:val="0"/>
        <w:autoSpaceDN w:val="0"/>
        <w:adjustRightInd w:val="0"/>
        <w:jc w:val="both"/>
        <w:textAlignment w:val="baseline"/>
        <w:rPr>
          <w:rFonts w:ascii="Montserrat" w:hAnsi="Montserrat" w:cs="Arial"/>
          <w:sz w:val="20"/>
        </w:rPr>
      </w:pPr>
      <w:r w:rsidRPr="00756037">
        <w:rPr>
          <w:rFonts w:ascii="Montserrat" w:hAnsi="Montserrat" w:cs="Arial"/>
          <w:sz w:val="20"/>
        </w:rPr>
        <w:t>Número de proveedor</w:t>
      </w:r>
    </w:p>
    <w:p w14:paraId="15443BD1" w14:textId="59888C4D" w:rsidR="00737FA9" w:rsidRPr="00756037" w:rsidRDefault="00737FA9" w:rsidP="005719FD">
      <w:pPr>
        <w:numPr>
          <w:ilvl w:val="0"/>
          <w:numId w:val="38"/>
        </w:numPr>
        <w:tabs>
          <w:tab w:val="left" w:pos="-284"/>
          <w:tab w:val="left" w:pos="2552"/>
          <w:tab w:val="left" w:pos="9498"/>
        </w:tabs>
        <w:suppressAutoHyphens w:val="0"/>
        <w:overflowPunct w:val="0"/>
        <w:autoSpaceDE w:val="0"/>
        <w:autoSpaceDN w:val="0"/>
        <w:adjustRightInd w:val="0"/>
        <w:jc w:val="both"/>
        <w:textAlignment w:val="baseline"/>
        <w:rPr>
          <w:rFonts w:ascii="Montserrat" w:hAnsi="Montserrat" w:cs="Arial"/>
          <w:sz w:val="20"/>
        </w:rPr>
      </w:pPr>
      <w:r w:rsidRPr="00756037">
        <w:rPr>
          <w:rFonts w:ascii="Montserrat" w:hAnsi="Montserrat" w:cs="Arial"/>
          <w:sz w:val="20"/>
        </w:rPr>
        <w:t xml:space="preserve">Numero de contrato </w:t>
      </w:r>
    </w:p>
    <w:p w14:paraId="1EA79578" w14:textId="77777777" w:rsidR="00737FA9" w:rsidRPr="00756037" w:rsidRDefault="00737FA9" w:rsidP="005719FD">
      <w:pPr>
        <w:numPr>
          <w:ilvl w:val="0"/>
          <w:numId w:val="38"/>
        </w:numPr>
        <w:tabs>
          <w:tab w:val="left" w:pos="-284"/>
          <w:tab w:val="left" w:pos="2552"/>
          <w:tab w:val="left" w:pos="9498"/>
        </w:tabs>
        <w:suppressAutoHyphens w:val="0"/>
        <w:overflowPunct w:val="0"/>
        <w:autoSpaceDE w:val="0"/>
        <w:autoSpaceDN w:val="0"/>
        <w:adjustRightInd w:val="0"/>
        <w:jc w:val="both"/>
        <w:textAlignment w:val="baseline"/>
        <w:rPr>
          <w:rFonts w:ascii="Montserrat" w:hAnsi="Montserrat" w:cs="Arial"/>
          <w:sz w:val="20"/>
        </w:rPr>
      </w:pPr>
      <w:r w:rsidRPr="00756037">
        <w:rPr>
          <w:rFonts w:ascii="Montserrat" w:hAnsi="Montserrat" w:cs="Arial"/>
          <w:sz w:val="20"/>
        </w:rPr>
        <w:t>Número de fianza y denominación social de la afianzadora.</w:t>
      </w:r>
    </w:p>
    <w:p w14:paraId="3891223C" w14:textId="1E1DDEAF" w:rsidR="00737FA9" w:rsidRPr="00756037" w:rsidRDefault="00737FA9" w:rsidP="005719FD">
      <w:pPr>
        <w:numPr>
          <w:ilvl w:val="0"/>
          <w:numId w:val="38"/>
        </w:numPr>
        <w:tabs>
          <w:tab w:val="left" w:pos="-284"/>
          <w:tab w:val="left" w:pos="2552"/>
          <w:tab w:val="left" w:pos="9498"/>
        </w:tabs>
        <w:suppressAutoHyphens w:val="0"/>
        <w:overflowPunct w:val="0"/>
        <w:autoSpaceDE w:val="0"/>
        <w:autoSpaceDN w:val="0"/>
        <w:adjustRightInd w:val="0"/>
        <w:jc w:val="both"/>
        <w:textAlignment w:val="baseline"/>
        <w:rPr>
          <w:rFonts w:ascii="Montserrat" w:hAnsi="Montserrat" w:cs="Arial"/>
          <w:sz w:val="20"/>
        </w:rPr>
      </w:pPr>
      <w:r w:rsidRPr="00756037">
        <w:rPr>
          <w:rFonts w:ascii="Montserrat" w:hAnsi="Montserrat" w:cs="Arial"/>
          <w:sz w:val="20"/>
        </w:rPr>
        <w:t xml:space="preserve">Opinión de cumplimiento de obligaciones fiscales en materia de seguridad social (IMSS), positiva y vigente.  </w:t>
      </w:r>
    </w:p>
    <w:p w14:paraId="7AF49AFD" w14:textId="77777777" w:rsidR="00737FA9" w:rsidRPr="00756037" w:rsidRDefault="00737FA9" w:rsidP="005719FD">
      <w:pPr>
        <w:tabs>
          <w:tab w:val="left" w:pos="-284"/>
          <w:tab w:val="left" w:pos="2552"/>
          <w:tab w:val="left" w:pos="9498"/>
        </w:tabs>
        <w:suppressAutoHyphens w:val="0"/>
        <w:overflowPunct w:val="0"/>
        <w:autoSpaceDE w:val="0"/>
        <w:autoSpaceDN w:val="0"/>
        <w:adjustRightInd w:val="0"/>
        <w:spacing w:after="240"/>
        <w:ind w:left="539"/>
        <w:jc w:val="both"/>
        <w:textAlignment w:val="baseline"/>
        <w:rPr>
          <w:rFonts w:ascii="Montserrat" w:hAnsi="Montserrat" w:cs="Arial"/>
          <w:sz w:val="20"/>
        </w:rPr>
      </w:pPr>
    </w:p>
    <w:p w14:paraId="21FF1911" w14:textId="15DB6CA1" w:rsidR="0017333A" w:rsidRPr="00756037" w:rsidRDefault="00D06077" w:rsidP="005719FD">
      <w:pPr>
        <w:tabs>
          <w:tab w:val="left" w:pos="-284"/>
          <w:tab w:val="num" w:pos="540"/>
          <w:tab w:val="left" w:pos="2552"/>
          <w:tab w:val="left" w:pos="9498"/>
        </w:tabs>
        <w:suppressAutoHyphens w:val="0"/>
        <w:overflowPunct w:val="0"/>
        <w:autoSpaceDE w:val="0"/>
        <w:autoSpaceDN w:val="0"/>
        <w:adjustRightInd w:val="0"/>
        <w:spacing w:after="240"/>
        <w:jc w:val="both"/>
        <w:textAlignment w:val="baseline"/>
        <w:rPr>
          <w:rFonts w:ascii="Montserrat" w:hAnsi="Montserrat" w:cs="Arial"/>
          <w:sz w:val="20"/>
        </w:rPr>
      </w:pPr>
      <w:r w:rsidRPr="00756037">
        <w:rPr>
          <w:rFonts w:ascii="Montserrat" w:hAnsi="Montserrat" w:cs="Arial"/>
          <w:sz w:val="20"/>
        </w:rPr>
        <w:t>La cual deberá ser entregada</w:t>
      </w:r>
      <w:r w:rsidR="0017333A" w:rsidRPr="00756037">
        <w:rPr>
          <w:rFonts w:ascii="Montserrat" w:hAnsi="Montserrat" w:cs="Arial"/>
          <w:sz w:val="20"/>
        </w:rPr>
        <w:t xml:space="preserve"> en la Oficina de Trámite y Erogaciones dependiente del Departamento de Finanzas de la</w:t>
      </w:r>
      <w:r w:rsidR="0017333A" w:rsidRPr="00756037">
        <w:rPr>
          <w:rFonts w:ascii="Montserrat" w:hAnsi="Montserrat" w:cs="Arial"/>
          <w:iCs/>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3473"/>
        <w:gridCol w:w="3306"/>
      </w:tblGrid>
      <w:tr w:rsidR="008A1449" w:rsidRPr="00756037" w14:paraId="66934F8B" w14:textId="77777777" w:rsidTr="008A1449">
        <w:trPr>
          <w:jc w:val="center"/>
        </w:trPr>
        <w:tc>
          <w:tcPr>
            <w:tcW w:w="3462" w:type="dxa"/>
            <w:shd w:val="clear" w:color="auto" w:fill="auto"/>
            <w:vAlign w:val="center"/>
          </w:tcPr>
          <w:p w14:paraId="52715C4B" w14:textId="77777777" w:rsidR="008A1449" w:rsidRPr="00756037" w:rsidRDefault="008A1449" w:rsidP="005719FD">
            <w:pPr>
              <w:tabs>
                <w:tab w:val="left" w:pos="-284"/>
                <w:tab w:val="left" w:pos="2552"/>
                <w:tab w:val="left" w:pos="9498"/>
              </w:tabs>
              <w:spacing w:before="100" w:beforeAutospacing="1" w:after="240"/>
              <w:jc w:val="center"/>
              <w:rPr>
                <w:rFonts w:ascii="Montserrat" w:hAnsi="Montserrat" w:cs="Arial"/>
                <w:bCs/>
                <w:iCs/>
                <w:sz w:val="20"/>
              </w:rPr>
            </w:pPr>
            <w:r w:rsidRPr="00756037">
              <w:rPr>
                <w:rFonts w:ascii="Montserrat" w:hAnsi="Montserrat" w:cs="Arial"/>
                <w:b/>
                <w:bCs/>
                <w:sz w:val="20"/>
              </w:rPr>
              <w:t>UMAE</w:t>
            </w:r>
          </w:p>
        </w:tc>
        <w:tc>
          <w:tcPr>
            <w:tcW w:w="3473" w:type="dxa"/>
            <w:shd w:val="clear" w:color="auto" w:fill="auto"/>
            <w:vAlign w:val="center"/>
          </w:tcPr>
          <w:p w14:paraId="61EE8F26" w14:textId="77777777" w:rsidR="008A1449" w:rsidRPr="00756037" w:rsidRDefault="008A1449" w:rsidP="005719FD">
            <w:pPr>
              <w:tabs>
                <w:tab w:val="left" w:pos="-284"/>
                <w:tab w:val="left" w:pos="303"/>
                <w:tab w:val="left" w:pos="2552"/>
                <w:tab w:val="left" w:pos="9498"/>
              </w:tabs>
              <w:spacing w:before="100" w:beforeAutospacing="1" w:after="240"/>
              <w:jc w:val="center"/>
              <w:rPr>
                <w:rFonts w:ascii="Montserrat" w:hAnsi="Montserrat" w:cs="Arial"/>
                <w:bCs/>
                <w:sz w:val="20"/>
              </w:rPr>
            </w:pPr>
            <w:r w:rsidRPr="00756037">
              <w:rPr>
                <w:rFonts w:ascii="Montserrat" w:hAnsi="Montserrat" w:cs="Arial"/>
                <w:b/>
                <w:bCs/>
                <w:sz w:val="20"/>
              </w:rPr>
              <w:t>DIRECCION</w:t>
            </w:r>
          </w:p>
        </w:tc>
        <w:tc>
          <w:tcPr>
            <w:tcW w:w="3306" w:type="dxa"/>
            <w:shd w:val="clear" w:color="auto" w:fill="auto"/>
            <w:vAlign w:val="center"/>
          </w:tcPr>
          <w:p w14:paraId="17F67FD8" w14:textId="77777777" w:rsidR="008A1449" w:rsidRPr="00756037" w:rsidRDefault="008A1449" w:rsidP="005719FD">
            <w:pPr>
              <w:tabs>
                <w:tab w:val="left" w:pos="-284"/>
                <w:tab w:val="left" w:pos="2552"/>
                <w:tab w:val="left" w:pos="9498"/>
              </w:tabs>
              <w:spacing w:before="100" w:beforeAutospacing="1" w:after="240"/>
              <w:jc w:val="center"/>
              <w:rPr>
                <w:rFonts w:ascii="Montserrat" w:hAnsi="Montserrat" w:cs="Arial"/>
                <w:bCs/>
                <w:sz w:val="20"/>
              </w:rPr>
            </w:pPr>
            <w:r w:rsidRPr="00756037">
              <w:rPr>
                <w:rFonts w:ascii="Montserrat" w:hAnsi="Montserrat" w:cs="Arial"/>
                <w:b/>
                <w:bCs/>
                <w:sz w:val="20"/>
              </w:rPr>
              <w:t>HORARIO</w:t>
            </w:r>
          </w:p>
        </w:tc>
      </w:tr>
      <w:tr w:rsidR="0017333A" w:rsidRPr="00756037" w14:paraId="111A8E44" w14:textId="77777777" w:rsidTr="008A1449">
        <w:trPr>
          <w:jc w:val="center"/>
        </w:trPr>
        <w:tc>
          <w:tcPr>
            <w:tcW w:w="3462" w:type="dxa"/>
            <w:shd w:val="clear" w:color="auto" w:fill="auto"/>
            <w:vAlign w:val="center"/>
          </w:tcPr>
          <w:p w14:paraId="3C5F6BAD" w14:textId="77777777" w:rsidR="0017333A" w:rsidRPr="00756037" w:rsidRDefault="0017333A" w:rsidP="005719FD">
            <w:pPr>
              <w:tabs>
                <w:tab w:val="left" w:pos="-284"/>
                <w:tab w:val="left" w:pos="2552"/>
                <w:tab w:val="left" w:pos="9498"/>
              </w:tabs>
              <w:spacing w:before="100" w:beforeAutospacing="1" w:after="240"/>
              <w:jc w:val="center"/>
              <w:rPr>
                <w:rFonts w:ascii="Montserrat" w:hAnsi="Montserrat" w:cs="Arial"/>
                <w:bCs/>
                <w:sz w:val="20"/>
              </w:rPr>
            </w:pPr>
            <w:r w:rsidRPr="00756037">
              <w:rPr>
                <w:rFonts w:ascii="Montserrat" w:hAnsi="Montserrat" w:cs="Arial"/>
                <w:bCs/>
                <w:iCs/>
                <w:sz w:val="20"/>
              </w:rPr>
              <w:t>Unidad Médica Alta Especialidad Hospital de Traumatología y Ortopedia del C.M.N. “Manuel Ávila Camacho”</w:t>
            </w:r>
          </w:p>
        </w:tc>
        <w:tc>
          <w:tcPr>
            <w:tcW w:w="3473" w:type="dxa"/>
            <w:shd w:val="clear" w:color="auto" w:fill="auto"/>
            <w:vAlign w:val="center"/>
          </w:tcPr>
          <w:p w14:paraId="33B2A011" w14:textId="77777777" w:rsidR="0017333A" w:rsidRPr="00756037" w:rsidRDefault="0017333A" w:rsidP="005719FD">
            <w:pPr>
              <w:tabs>
                <w:tab w:val="left" w:pos="-284"/>
                <w:tab w:val="left" w:pos="303"/>
                <w:tab w:val="left" w:pos="2552"/>
                <w:tab w:val="left" w:pos="9498"/>
              </w:tabs>
              <w:spacing w:before="100" w:beforeAutospacing="1" w:after="240"/>
              <w:jc w:val="center"/>
              <w:rPr>
                <w:rFonts w:ascii="Montserrat" w:hAnsi="Montserrat" w:cs="Arial"/>
                <w:bCs/>
                <w:sz w:val="20"/>
              </w:rPr>
            </w:pPr>
            <w:r w:rsidRPr="00756037">
              <w:rPr>
                <w:rFonts w:ascii="Montserrat" w:hAnsi="Montserrat" w:cs="Arial"/>
                <w:bCs/>
                <w:sz w:val="20"/>
              </w:rPr>
              <w:t>Diagonal Defensores de la República, esquina 6 poniente, Colonia Amor, C.P. 72140, Puebla, Puebla.</w:t>
            </w:r>
          </w:p>
        </w:tc>
        <w:tc>
          <w:tcPr>
            <w:tcW w:w="3306" w:type="dxa"/>
            <w:shd w:val="clear" w:color="auto" w:fill="auto"/>
            <w:vAlign w:val="center"/>
          </w:tcPr>
          <w:p w14:paraId="66B38C4F" w14:textId="1BFB79FD" w:rsidR="0017333A" w:rsidRPr="00756037" w:rsidRDefault="00A1168D" w:rsidP="005719FD">
            <w:pPr>
              <w:tabs>
                <w:tab w:val="left" w:pos="-284"/>
                <w:tab w:val="left" w:pos="2552"/>
                <w:tab w:val="left" w:pos="9498"/>
              </w:tabs>
              <w:spacing w:before="100" w:beforeAutospacing="1" w:after="240"/>
              <w:jc w:val="center"/>
              <w:rPr>
                <w:rFonts w:ascii="Montserrat" w:hAnsi="Montserrat" w:cs="Arial"/>
                <w:bCs/>
                <w:sz w:val="20"/>
              </w:rPr>
            </w:pPr>
            <w:r w:rsidRPr="00756037">
              <w:rPr>
                <w:rFonts w:ascii="Montserrat" w:hAnsi="Montserrat" w:cs="Arial"/>
                <w:bCs/>
                <w:sz w:val="20"/>
              </w:rPr>
              <w:t>08</w:t>
            </w:r>
            <w:r w:rsidR="0017333A" w:rsidRPr="00756037">
              <w:rPr>
                <w:rFonts w:ascii="Montserrat" w:hAnsi="Montserrat" w:cs="Arial"/>
                <w:bCs/>
                <w:sz w:val="20"/>
              </w:rPr>
              <w:t>:00 a 13:00 Hrs.</w:t>
            </w:r>
          </w:p>
        </w:tc>
      </w:tr>
    </w:tbl>
    <w:p w14:paraId="42D078D5" w14:textId="77777777" w:rsidR="008A1449" w:rsidRPr="00756037" w:rsidRDefault="008A1449" w:rsidP="005719FD">
      <w:pPr>
        <w:tabs>
          <w:tab w:val="left" w:pos="-284"/>
          <w:tab w:val="left" w:pos="2552"/>
          <w:tab w:val="left" w:pos="9498"/>
        </w:tabs>
        <w:overflowPunct w:val="0"/>
        <w:autoSpaceDE w:val="0"/>
        <w:autoSpaceDN w:val="0"/>
        <w:adjustRightInd w:val="0"/>
        <w:spacing w:after="240"/>
        <w:jc w:val="both"/>
        <w:textAlignment w:val="baseline"/>
        <w:rPr>
          <w:rFonts w:ascii="Montserrat" w:hAnsi="Montserrat" w:cs="Arial"/>
          <w:sz w:val="20"/>
          <w:lang w:eastAsia="es-ES"/>
        </w:rPr>
      </w:pPr>
    </w:p>
    <w:p w14:paraId="1E3FEE0C" w14:textId="2C175367" w:rsidR="009373E2" w:rsidRPr="00756037" w:rsidRDefault="009373E2" w:rsidP="005719FD">
      <w:pPr>
        <w:tabs>
          <w:tab w:val="left" w:pos="-284"/>
          <w:tab w:val="left" w:pos="2552"/>
          <w:tab w:val="left" w:pos="9498"/>
        </w:tabs>
        <w:overflowPunct w:val="0"/>
        <w:autoSpaceDE w:val="0"/>
        <w:autoSpaceDN w:val="0"/>
        <w:adjustRightInd w:val="0"/>
        <w:spacing w:after="240"/>
        <w:jc w:val="both"/>
        <w:textAlignment w:val="baseline"/>
        <w:rPr>
          <w:rFonts w:ascii="Montserrat" w:hAnsi="Montserrat" w:cs="Arial"/>
          <w:sz w:val="20"/>
          <w:lang w:eastAsia="es-ES"/>
        </w:rPr>
      </w:pPr>
      <w:r w:rsidRPr="00756037">
        <w:rPr>
          <w:rFonts w:ascii="Montserrat" w:hAnsi="Montserrat" w:cs="Arial"/>
          <w:sz w:val="20"/>
          <w:lang w:eastAsia="es-ES"/>
        </w:rPr>
        <w:t xml:space="preserve">Para la firma de la persona administradora del contrato; el proveedor deberá entregar la </w:t>
      </w:r>
      <w:r w:rsidRPr="00756037">
        <w:rPr>
          <w:rFonts w:ascii="Montserrat" w:hAnsi="Montserrat" w:cs="Arial"/>
          <w:sz w:val="20"/>
        </w:rPr>
        <w:t>Cédula de Control de Dosímetros que ampare el corte mensual correspondiente</w:t>
      </w:r>
      <w:r w:rsidRPr="00756037">
        <w:rPr>
          <w:rFonts w:ascii="Montserrat" w:hAnsi="Montserrat" w:cs="Arial"/>
          <w:sz w:val="20"/>
          <w:lang w:eastAsia="es-ES"/>
        </w:rPr>
        <w:t>.</w:t>
      </w:r>
    </w:p>
    <w:p w14:paraId="52B84AB6" w14:textId="77777777" w:rsidR="0017333A" w:rsidRPr="00756037" w:rsidRDefault="0017333A" w:rsidP="005719FD">
      <w:pPr>
        <w:tabs>
          <w:tab w:val="left" w:pos="-284"/>
          <w:tab w:val="left" w:pos="2552"/>
          <w:tab w:val="left" w:pos="9498"/>
        </w:tabs>
        <w:suppressAutoHyphens w:val="0"/>
        <w:overflowPunct w:val="0"/>
        <w:autoSpaceDE w:val="0"/>
        <w:autoSpaceDN w:val="0"/>
        <w:adjustRightInd w:val="0"/>
        <w:spacing w:after="240"/>
        <w:jc w:val="both"/>
        <w:textAlignment w:val="baseline"/>
        <w:rPr>
          <w:rFonts w:ascii="Montserrat" w:hAnsi="Montserrat" w:cs="Arial"/>
          <w:sz w:val="20"/>
        </w:rPr>
      </w:pPr>
      <w:r w:rsidRPr="00756037">
        <w:rPr>
          <w:rFonts w:ascii="Montserrat" w:hAnsi="Montserrat" w:cs="Arial"/>
          <w:sz w:val="20"/>
        </w:rPr>
        <w:lastRenderedPageBreak/>
        <w:t xml:space="preserve">En caso de que el proveedor presente su factura con errores o deficiencias, el plazo de pago se ajustará en términos del artículo </w:t>
      </w:r>
      <w:r w:rsidRPr="00756037">
        <w:rPr>
          <w:rFonts w:ascii="Montserrat" w:hAnsi="Montserrat" w:cs="Arial"/>
          <w:b/>
          <w:sz w:val="20"/>
        </w:rPr>
        <w:t>90</w:t>
      </w:r>
      <w:r w:rsidRPr="00756037">
        <w:rPr>
          <w:rFonts w:ascii="Montserrat" w:hAnsi="Montserrat" w:cs="Arial"/>
          <w:sz w:val="20"/>
        </w:rPr>
        <w:t xml:space="preserve"> del Reglamento.</w:t>
      </w:r>
    </w:p>
    <w:p w14:paraId="0316FEF7" w14:textId="4792F826" w:rsidR="0017333A" w:rsidRPr="00756037" w:rsidRDefault="0017333A" w:rsidP="005719FD">
      <w:pPr>
        <w:spacing w:after="240"/>
        <w:jc w:val="both"/>
        <w:rPr>
          <w:rFonts w:ascii="Montserrat" w:hAnsi="Montserrat" w:cs="Arial"/>
          <w:sz w:val="20"/>
        </w:rPr>
      </w:pPr>
      <w:r w:rsidRPr="00756037">
        <w:rPr>
          <w:rFonts w:ascii="Montserrat" w:hAnsi="Montserrat" w:cs="Arial"/>
          <w:bCs/>
          <w:iCs/>
          <w:sz w:val="20"/>
        </w:rPr>
        <w:t xml:space="preserve">El proveedor podrá optar porque el Instituto efectúe el pago de los bienes suministrados, a través del esquema electrónico </w:t>
      </w:r>
      <w:proofErr w:type="spellStart"/>
      <w:r w:rsidRPr="00756037">
        <w:rPr>
          <w:rFonts w:ascii="Montserrat" w:hAnsi="Montserrat" w:cs="Arial"/>
          <w:bCs/>
          <w:iCs/>
          <w:sz w:val="20"/>
        </w:rPr>
        <w:t>intrabancario</w:t>
      </w:r>
      <w:proofErr w:type="spellEnd"/>
      <w:r w:rsidRPr="00756037">
        <w:rPr>
          <w:rFonts w:ascii="Montserrat" w:hAnsi="Montserrat" w:cs="Arial"/>
          <w:bCs/>
          <w:iCs/>
          <w:sz w:val="20"/>
        </w:rPr>
        <w:t xml:space="preserve"> que el IMSS tiene en operación, con </w:t>
      </w:r>
      <w:r w:rsidRPr="00756037">
        <w:rPr>
          <w:rFonts w:ascii="Montserrat" w:hAnsi="Montserrat" w:cs="Arial"/>
          <w:sz w:val="20"/>
        </w:rPr>
        <w:t xml:space="preserve">las instituciones bancarias siguientes: Banamex, S.A., BBVA, Bancomer, S.A., Banorte, S.A. y Scotiabank Inverlat, S.A., para tal efecto deberá presentar en la </w:t>
      </w:r>
      <w:r w:rsidRPr="00756037">
        <w:rPr>
          <w:rFonts w:ascii="Montserrat" w:hAnsi="Montserrat" w:cs="Arial"/>
          <w:iCs/>
          <w:sz w:val="20"/>
        </w:rPr>
        <w:t xml:space="preserve">Unidad </w:t>
      </w:r>
      <w:r w:rsidR="008A1449" w:rsidRPr="00756037">
        <w:rPr>
          <w:rFonts w:ascii="Montserrat" w:hAnsi="Montserrat" w:cs="Arial"/>
          <w:iCs/>
          <w:sz w:val="20"/>
        </w:rPr>
        <w:t>Médica</w:t>
      </w:r>
      <w:r w:rsidRPr="00756037">
        <w:rPr>
          <w:rFonts w:ascii="Montserrat" w:hAnsi="Montserrat" w:cs="Arial"/>
          <w:iCs/>
          <w:sz w:val="20"/>
        </w:rPr>
        <w:t xml:space="preserve"> de Alta Especialidad Hospital de </w:t>
      </w:r>
      <w:r w:rsidR="008E4EEB" w:rsidRPr="00756037">
        <w:rPr>
          <w:rFonts w:ascii="Montserrat" w:hAnsi="Montserrat" w:cs="Arial"/>
          <w:iCs/>
          <w:sz w:val="20"/>
        </w:rPr>
        <w:t>Traumatología y Ortopedia del Centro Médico Nacional “Manuel Ávila Camacho”</w:t>
      </w:r>
      <w:r w:rsidRPr="00756037">
        <w:rPr>
          <w:rFonts w:ascii="Montserrat" w:hAnsi="Montserrat" w:cs="Arial"/>
          <w:iCs/>
          <w:sz w:val="20"/>
        </w:rPr>
        <w:t>,</w:t>
      </w:r>
      <w:r w:rsidR="008E4EEB" w:rsidRPr="00756037">
        <w:rPr>
          <w:rFonts w:ascii="Montserrat" w:hAnsi="Montserrat" w:cs="Arial"/>
          <w:iCs/>
          <w:sz w:val="20"/>
        </w:rPr>
        <w:t xml:space="preserve"> Departamento de Finanzas ubicado en </w:t>
      </w:r>
      <w:r w:rsidR="008E4EEB" w:rsidRPr="00756037">
        <w:rPr>
          <w:rFonts w:ascii="Montserrat" w:hAnsi="Montserrat" w:cs="Arial"/>
          <w:bCs/>
          <w:sz w:val="20"/>
        </w:rPr>
        <w:t>Diagonal Defensores de la República, esquina 6 poniente, Colonia Amor, C.P. 72140, Puebla, Puebla,</w:t>
      </w:r>
      <w:r w:rsidRPr="00756037">
        <w:rPr>
          <w:rFonts w:ascii="Montserrat" w:hAnsi="Montserrat" w:cs="Arial"/>
          <w:iCs/>
          <w:sz w:val="20"/>
        </w:rPr>
        <w:t xml:space="preserve"> </w:t>
      </w:r>
      <w:r w:rsidRPr="00756037">
        <w:rPr>
          <w:rFonts w:ascii="Montserrat" w:hAnsi="Montserrat" w:cs="Arial"/>
          <w:sz w:val="20"/>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243FEADA"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En caso de que el proveedor solicite el abono en una cuenta contratada en un banco diferente a los antes citados (interbancario), el IMSS realizará la instrucción de pago en la fecha de vencimiento del  </w:t>
      </w:r>
      <w:proofErr w:type="spellStart"/>
      <w:r w:rsidRPr="00756037">
        <w:rPr>
          <w:rFonts w:ascii="Montserrat" w:hAnsi="Montserrat" w:cs="Arial"/>
          <w:sz w:val="20"/>
        </w:rPr>
        <w:t>contrarecibo</w:t>
      </w:r>
      <w:proofErr w:type="spellEnd"/>
      <w:r w:rsidRPr="00756037">
        <w:rPr>
          <w:rFonts w:ascii="Montserrat" w:hAnsi="Montserrat" w:cs="Arial"/>
          <w:sz w:val="20"/>
        </w:rPr>
        <w:t xml:space="preserve"> y su aplicación se llevará a cabo al día hábil siguiente, de acuerdo con el mecanismo establecido por CECOBAN.</w:t>
      </w:r>
    </w:p>
    <w:p w14:paraId="43216B9D"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Anexo a la solicitud de pago electrónico (</w:t>
      </w:r>
      <w:proofErr w:type="spellStart"/>
      <w:r w:rsidRPr="00756037">
        <w:rPr>
          <w:rFonts w:ascii="Montserrat" w:hAnsi="Montserrat" w:cs="Arial"/>
          <w:sz w:val="20"/>
        </w:rPr>
        <w:t>intrabancario</w:t>
      </w:r>
      <w:proofErr w:type="spellEnd"/>
      <w:r w:rsidRPr="00756037">
        <w:rPr>
          <w:rFonts w:ascii="Montserrat" w:hAnsi="Montserrat" w:cs="Arial"/>
          <w:sz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742A3C46"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Así mismo, el Instituto aceptará del proveedor, que en el supuesto de que tenga cuentas liquidas y exigibles a su cargo, aplicarlas contra los adeudos que, en su caso, tuviera por concepto de cuotas obrero patronales, conforme a lo previsto en el artículo </w:t>
      </w:r>
      <w:r w:rsidRPr="00756037">
        <w:rPr>
          <w:rFonts w:ascii="Montserrat" w:hAnsi="Montserrat" w:cs="Arial"/>
          <w:b/>
          <w:sz w:val="20"/>
        </w:rPr>
        <w:t>40 B</w:t>
      </w:r>
      <w:r w:rsidRPr="00756037">
        <w:rPr>
          <w:rFonts w:ascii="Montserrat" w:hAnsi="Montserrat" w:cs="Arial"/>
          <w:sz w:val="20"/>
        </w:rPr>
        <w:t>, de la Ley del Seguro Social.</w:t>
      </w:r>
    </w:p>
    <w:p w14:paraId="13574C42" w14:textId="77777777" w:rsidR="0017333A" w:rsidRPr="00756037" w:rsidRDefault="0017333A" w:rsidP="005719FD">
      <w:pPr>
        <w:tabs>
          <w:tab w:val="left" w:pos="-284"/>
          <w:tab w:val="left" w:pos="9498"/>
        </w:tabs>
        <w:spacing w:after="240"/>
        <w:jc w:val="both"/>
        <w:rPr>
          <w:rFonts w:ascii="Montserrat" w:hAnsi="Montserrat" w:cs="Arial"/>
          <w:sz w:val="20"/>
        </w:rPr>
      </w:pPr>
      <w:r w:rsidRPr="00756037">
        <w:rPr>
          <w:rFonts w:ascii="Montserrat" w:hAnsi="Montserrat" w:cs="Arial"/>
          <w:sz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17153926" w14:textId="77777777" w:rsidR="008E4EEB" w:rsidRPr="00756037" w:rsidRDefault="0017333A" w:rsidP="005719FD">
      <w:pPr>
        <w:pStyle w:val="NormalWeb"/>
        <w:spacing w:before="240" w:after="240"/>
        <w:jc w:val="both"/>
        <w:rPr>
          <w:rFonts w:ascii="Montserrat" w:hAnsi="Montserrat" w:cs="Arial"/>
          <w:sz w:val="20"/>
          <w:szCs w:val="20"/>
        </w:rPr>
      </w:pPr>
      <w:r w:rsidRPr="00756037">
        <w:rPr>
          <w:rFonts w:ascii="Montserrat" w:hAnsi="Montserrat" w:cs="Arial"/>
          <w:sz w:val="20"/>
          <w:szCs w:val="20"/>
        </w:rPr>
        <w:t>El pago de los bienes quedará condicionado proporcionalmente al pago que el proveedor deba efectuar por concepto de penas convencionales por atraso.</w:t>
      </w:r>
    </w:p>
    <w:p w14:paraId="243E30FC" w14:textId="77777777" w:rsidR="0017333A" w:rsidRPr="00756037" w:rsidRDefault="0017333A" w:rsidP="005719FD">
      <w:pPr>
        <w:pStyle w:val="NormalWeb"/>
        <w:spacing w:after="240"/>
        <w:jc w:val="both"/>
        <w:rPr>
          <w:rFonts w:ascii="Montserrat" w:hAnsi="Montserrat" w:cs="Arial"/>
          <w:b/>
          <w:sz w:val="20"/>
          <w:szCs w:val="20"/>
        </w:rPr>
      </w:pPr>
      <w:r w:rsidRPr="00756037">
        <w:rPr>
          <w:rFonts w:ascii="Montserrat" w:hAnsi="Montserrat" w:cs="Arial"/>
          <w:b/>
          <w:sz w:val="20"/>
          <w:szCs w:val="20"/>
        </w:rPr>
        <w:t>10.1.- IMPUESTOS Y DERECHOS:</w:t>
      </w:r>
    </w:p>
    <w:p w14:paraId="00EA06A6" w14:textId="77777777" w:rsidR="0017333A" w:rsidRPr="00756037" w:rsidRDefault="0017333A" w:rsidP="005719FD">
      <w:pPr>
        <w:pStyle w:val="NormalWeb"/>
        <w:spacing w:after="240"/>
        <w:jc w:val="both"/>
        <w:rPr>
          <w:rFonts w:ascii="Montserrat" w:hAnsi="Montserrat" w:cs="Arial"/>
          <w:sz w:val="20"/>
          <w:szCs w:val="20"/>
        </w:rPr>
      </w:pPr>
      <w:r w:rsidRPr="00756037">
        <w:rPr>
          <w:rFonts w:ascii="Montserrat" w:hAnsi="Montserrat" w:cs="Arial"/>
          <w:sz w:val="20"/>
          <w:szCs w:val="20"/>
        </w:rPr>
        <w:t xml:space="preserve">Los impuestos y derechos que procedan con motivo de los bienes objeto de la presente </w:t>
      </w:r>
      <w:bookmarkStart w:id="1" w:name="_DV_M234"/>
      <w:bookmarkEnd w:id="1"/>
      <w:r w:rsidRPr="00756037">
        <w:rPr>
          <w:rFonts w:ascii="Montserrat" w:hAnsi="Montserrat" w:cs="Arial"/>
          <w:sz w:val="20"/>
          <w:szCs w:val="20"/>
        </w:rPr>
        <w:t>Licitación, serán pagados por el proveedor</w:t>
      </w:r>
      <w:r w:rsidRPr="00756037">
        <w:rPr>
          <w:rStyle w:val="DeltaViewInsertion"/>
          <w:rFonts w:ascii="Montserrat" w:hAnsi="Montserrat"/>
          <w:sz w:val="20"/>
          <w:szCs w:val="20"/>
        </w:rPr>
        <w:t xml:space="preserve"> conforme a la legislación aplicable en la materia</w:t>
      </w:r>
      <w:r w:rsidRPr="00756037">
        <w:rPr>
          <w:rFonts w:ascii="Montserrat" w:hAnsi="Montserrat" w:cs="Arial"/>
          <w:sz w:val="20"/>
          <w:szCs w:val="20"/>
        </w:rPr>
        <w:t>.</w:t>
      </w:r>
    </w:p>
    <w:p w14:paraId="2D0DAC47" w14:textId="77777777" w:rsidR="0017333A" w:rsidRPr="00756037" w:rsidRDefault="0017333A" w:rsidP="005719FD">
      <w:pPr>
        <w:pStyle w:val="NormalWeb"/>
        <w:spacing w:after="240"/>
        <w:jc w:val="both"/>
        <w:rPr>
          <w:rFonts w:ascii="Montserrat" w:hAnsi="Montserrat" w:cs="Arial"/>
          <w:color w:val="000000"/>
          <w:sz w:val="20"/>
          <w:szCs w:val="20"/>
        </w:rPr>
      </w:pPr>
      <w:r w:rsidRPr="00756037">
        <w:rPr>
          <w:rFonts w:ascii="Montserrat" w:hAnsi="Montserrat" w:cs="Arial"/>
          <w:color w:val="000000"/>
          <w:sz w:val="20"/>
          <w:szCs w:val="20"/>
        </w:rPr>
        <w:t>El Instituto sólo cubrirá el Impuesto al Valor Agregado de acuerdo a lo establecido en las disposiciones legales vigentes en la materia.</w:t>
      </w:r>
    </w:p>
    <w:p w14:paraId="0096EC73" w14:textId="77777777" w:rsidR="0017333A" w:rsidRPr="00756037" w:rsidRDefault="0017333A" w:rsidP="005719FD">
      <w:pPr>
        <w:pStyle w:val="NormalWeb"/>
        <w:spacing w:after="240"/>
        <w:jc w:val="both"/>
        <w:rPr>
          <w:rFonts w:ascii="Montserrat" w:hAnsi="Montserrat" w:cs="Arial"/>
          <w:b/>
          <w:sz w:val="20"/>
          <w:szCs w:val="20"/>
        </w:rPr>
      </w:pPr>
    </w:p>
    <w:p w14:paraId="38F9AFC9" w14:textId="77777777" w:rsidR="0017333A" w:rsidRPr="00756037" w:rsidRDefault="0017333A" w:rsidP="005719FD">
      <w:pPr>
        <w:pStyle w:val="NormalWeb"/>
        <w:spacing w:after="240"/>
        <w:jc w:val="both"/>
        <w:rPr>
          <w:rFonts w:ascii="Montserrat" w:hAnsi="Montserrat" w:cs="Arial"/>
          <w:b/>
          <w:sz w:val="20"/>
          <w:szCs w:val="20"/>
        </w:rPr>
      </w:pPr>
      <w:r w:rsidRPr="00756037">
        <w:rPr>
          <w:rFonts w:ascii="Montserrat" w:hAnsi="Montserrat" w:cs="Arial"/>
          <w:b/>
          <w:sz w:val="20"/>
          <w:szCs w:val="20"/>
        </w:rPr>
        <w:t>11. CAUSAS DE RESCISION ADMINISTRATIVA DEL CONTRATO:</w:t>
      </w:r>
    </w:p>
    <w:p w14:paraId="5DD99676"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lastRenderedPageBreak/>
        <w:t>La convocante podrá rescindir administrativamente este contrato sin más responsabilidad para el mismo y sin necesidad de resolución judicial, cuando el proveedor adjudicado incurra en cualquiera de las causales siguientes:</w:t>
      </w:r>
    </w:p>
    <w:p w14:paraId="7F6E11CB" w14:textId="77777777" w:rsidR="0017333A" w:rsidRPr="00756037" w:rsidRDefault="0017333A" w:rsidP="005719FD">
      <w:pPr>
        <w:numPr>
          <w:ilvl w:val="0"/>
          <w:numId w:val="34"/>
        </w:numPr>
        <w:suppressAutoHyphens w:val="0"/>
        <w:spacing w:after="240"/>
        <w:jc w:val="both"/>
        <w:rPr>
          <w:rFonts w:ascii="Montserrat" w:hAnsi="Montserrat" w:cs="Arial"/>
          <w:b/>
          <w:sz w:val="20"/>
        </w:rPr>
      </w:pPr>
      <w:r w:rsidRPr="00756037">
        <w:rPr>
          <w:rFonts w:ascii="Montserrat" w:hAnsi="Montserrat" w:cs="Arial"/>
          <w:sz w:val="20"/>
        </w:rPr>
        <w:t>Cuando no entregue la garantía de cumplimiento del contrato, dentro del término de 10 (diez) días naturales posteriores a la firma del mismo.</w:t>
      </w:r>
    </w:p>
    <w:p w14:paraId="3CAD8C49" w14:textId="77777777" w:rsidR="0017333A" w:rsidRPr="00756037" w:rsidRDefault="0017333A" w:rsidP="005719FD">
      <w:pPr>
        <w:numPr>
          <w:ilvl w:val="0"/>
          <w:numId w:val="34"/>
        </w:numPr>
        <w:suppressAutoHyphens w:val="0"/>
        <w:spacing w:after="240"/>
        <w:jc w:val="both"/>
        <w:rPr>
          <w:rFonts w:ascii="Montserrat" w:hAnsi="Montserrat" w:cs="Arial"/>
          <w:b/>
          <w:sz w:val="20"/>
        </w:rPr>
      </w:pPr>
      <w:r w:rsidRPr="00756037">
        <w:rPr>
          <w:rFonts w:ascii="Montserrat" w:hAnsi="Montserrat" w:cs="Arial"/>
          <w:sz w:val="20"/>
        </w:rPr>
        <w:t>Cuando el proveedor incurra en falta de veracidad total o parcial respecto a la información proporcionada para la celebración del contrato.</w:t>
      </w:r>
    </w:p>
    <w:p w14:paraId="68EBA9F4" w14:textId="77777777" w:rsidR="0017333A" w:rsidRPr="00756037" w:rsidRDefault="0017333A" w:rsidP="005719FD">
      <w:pPr>
        <w:numPr>
          <w:ilvl w:val="0"/>
          <w:numId w:val="34"/>
        </w:numPr>
        <w:suppressAutoHyphens w:val="0"/>
        <w:spacing w:after="240"/>
        <w:jc w:val="both"/>
        <w:rPr>
          <w:rFonts w:ascii="Montserrat" w:hAnsi="Montserrat" w:cs="Arial"/>
          <w:sz w:val="20"/>
        </w:rPr>
      </w:pPr>
      <w:r w:rsidRPr="00756037">
        <w:rPr>
          <w:rFonts w:ascii="Montserrat" w:hAnsi="Montserrat" w:cs="Arial"/>
          <w:sz w:val="20"/>
        </w:rPr>
        <w:t>Cuando se incumpla, total o parcialmente, con cualesquiera de las obligaciones establecidas en la Convocatoria, Términos y Condiciones y sus anexos.</w:t>
      </w:r>
    </w:p>
    <w:p w14:paraId="33E3E2E3" w14:textId="77777777" w:rsidR="0017333A" w:rsidRPr="00756037" w:rsidRDefault="0017333A" w:rsidP="005719FD">
      <w:pPr>
        <w:numPr>
          <w:ilvl w:val="0"/>
          <w:numId w:val="34"/>
        </w:numPr>
        <w:suppressAutoHyphens w:val="0"/>
        <w:spacing w:after="240"/>
        <w:jc w:val="both"/>
        <w:rPr>
          <w:rFonts w:ascii="Montserrat" w:hAnsi="Montserrat" w:cs="Arial"/>
          <w:sz w:val="20"/>
        </w:rPr>
      </w:pPr>
      <w:r w:rsidRPr="00756037">
        <w:rPr>
          <w:rFonts w:ascii="Montserrat" w:hAnsi="Montserrat" w:cs="Arial"/>
          <w:sz w:val="20"/>
        </w:rPr>
        <w:t>Cuando se compruebe que el proveedor haya prestado servicios descripciones y características distintas a las aceptadas en esta Contratación.</w:t>
      </w:r>
    </w:p>
    <w:p w14:paraId="4883F1DC" w14:textId="77777777" w:rsidR="0017333A" w:rsidRPr="00756037" w:rsidRDefault="0017333A" w:rsidP="005719FD">
      <w:pPr>
        <w:numPr>
          <w:ilvl w:val="0"/>
          <w:numId w:val="34"/>
        </w:numPr>
        <w:suppressAutoHyphens w:val="0"/>
        <w:spacing w:after="240"/>
        <w:jc w:val="both"/>
        <w:rPr>
          <w:rFonts w:ascii="Montserrat" w:hAnsi="Montserrat" w:cs="Arial"/>
          <w:sz w:val="20"/>
        </w:rPr>
      </w:pPr>
      <w:r w:rsidRPr="00756037">
        <w:rPr>
          <w:rFonts w:ascii="Montserrat" w:hAnsi="Montserrat" w:cs="Arial"/>
          <w:sz w:val="20"/>
        </w:rPr>
        <w:t>Cuando se transmitan total o parcialmente, bajo cualquier título, los derechos y obligaciones a que se refieren la presente convocatoria, con excepción de los derechos de cobro, previa autorización del Instituto.</w:t>
      </w:r>
    </w:p>
    <w:p w14:paraId="08E26522" w14:textId="77777777" w:rsidR="0017333A" w:rsidRPr="00756037" w:rsidRDefault="0017333A" w:rsidP="005719FD">
      <w:pPr>
        <w:numPr>
          <w:ilvl w:val="0"/>
          <w:numId w:val="34"/>
        </w:numPr>
        <w:suppressAutoHyphens w:val="0"/>
        <w:spacing w:after="240"/>
        <w:jc w:val="both"/>
        <w:rPr>
          <w:rFonts w:ascii="Montserrat" w:hAnsi="Montserrat" w:cs="Arial"/>
          <w:sz w:val="20"/>
        </w:rPr>
      </w:pPr>
      <w:r w:rsidRPr="00756037">
        <w:rPr>
          <w:rFonts w:ascii="Montserrat" w:hAnsi="Montserrat" w:cs="Arial"/>
          <w:sz w:val="20"/>
        </w:rPr>
        <w:t>Si la autoridad competente declara el concurso mercantil o cualquier situación análoga o equivalente que afecte el patrimonio del proveedor.</w:t>
      </w:r>
    </w:p>
    <w:p w14:paraId="704E8584" w14:textId="77777777" w:rsidR="0017333A" w:rsidRPr="00756037" w:rsidRDefault="0017333A" w:rsidP="005719FD">
      <w:pPr>
        <w:numPr>
          <w:ilvl w:val="0"/>
          <w:numId w:val="34"/>
        </w:numPr>
        <w:suppressAutoHyphens w:val="0"/>
        <w:spacing w:after="240"/>
        <w:jc w:val="both"/>
        <w:rPr>
          <w:rFonts w:ascii="Montserrat" w:hAnsi="Montserrat" w:cs="Arial"/>
          <w:sz w:val="20"/>
        </w:rPr>
      </w:pPr>
      <w:r w:rsidRPr="00756037">
        <w:rPr>
          <w:rFonts w:ascii="Montserrat" w:hAnsi="Montserrat" w:cs="Arial"/>
          <w:sz w:val="20"/>
        </w:rPr>
        <w:t>Cuando los servicios otorgados no sean llevados a cabo por estar incompletos.</w:t>
      </w:r>
    </w:p>
    <w:p w14:paraId="0F6513B0" w14:textId="77777777" w:rsidR="0017333A" w:rsidRPr="00756037" w:rsidRDefault="0017333A" w:rsidP="005719FD">
      <w:pPr>
        <w:numPr>
          <w:ilvl w:val="0"/>
          <w:numId w:val="34"/>
        </w:numPr>
        <w:suppressAutoHyphens w:val="0"/>
        <w:spacing w:after="240"/>
        <w:jc w:val="both"/>
        <w:rPr>
          <w:rFonts w:ascii="Montserrat" w:hAnsi="Montserrat" w:cs="Arial"/>
          <w:b/>
          <w:sz w:val="20"/>
        </w:rPr>
      </w:pPr>
      <w:r w:rsidRPr="00756037">
        <w:rPr>
          <w:rFonts w:ascii="Montserrat" w:hAnsi="Montserrat" w:cs="Arial"/>
          <w:sz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w:t>
      </w:r>
    </w:p>
    <w:p w14:paraId="33B10ECB" w14:textId="77777777" w:rsidR="0017333A" w:rsidRPr="00756037" w:rsidRDefault="0017333A" w:rsidP="005719FD">
      <w:pPr>
        <w:spacing w:after="240"/>
        <w:jc w:val="both"/>
        <w:rPr>
          <w:rFonts w:ascii="Montserrat" w:hAnsi="Montserrat" w:cs="Arial"/>
          <w:b/>
          <w:sz w:val="20"/>
        </w:rPr>
      </w:pPr>
      <w:r w:rsidRPr="00756037">
        <w:rPr>
          <w:rFonts w:ascii="Montserrat" w:hAnsi="Montserrat" w:cs="Arial"/>
          <w:b/>
          <w:sz w:val="20"/>
        </w:rPr>
        <w:t>11.1 RESCISION ADMINISTRATIVA DEL CONTRATO:</w:t>
      </w:r>
    </w:p>
    <w:p w14:paraId="2A916301"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w:t>
      </w:r>
      <w:r w:rsidRPr="00756037">
        <w:rPr>
          <w:rFonts w:ascii="Montserrat" w:hAnsi="Montserrat" w:cs="Arial"/>
          <w:b/>
          <w:sz w:val="20"/>
        </w:rPr>
        <w:t>54</w:t>
      </w:r>
      <w:r w:rsidRPr="00756037">
        <w:rPr>
          <w:rFonts w:ascii="Montserrat" w:hAnsi="Montserrat" w:cs="Arial"/>
          <w:sz w:val="20"/>
        </w:rPr>
        <w:t>, de la Ley, en el supuesto de que el contrato se rescinda, no procederá el cobro de penas convencionales por atraso, ni la contabilización de la mismas al hacer efectiva la garantía de cumplimiento.</w:t>
      </w:r>
    </w:p>
    <w:p w14:paraId="268FEE5D"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El Instituto podrá a su juicio suspender el trámite del procedimiento de rescisión, cuando se hubiera iniciado un procedimiento de conciliación respecto del contrato materia de la rescisión.</w:t>
      </w:r>
    </w:p>
    <w:p w14:paraId="7AB826D2" w14:textId="77777777" w:rsidR="004E52C9" w:rsidRPr="00756037" w:rsidRDefault="0017333A" w:rsidP="005719FD">
      <w:pPr>
        <w:spacing w:after="240"/>
        <w:jc w:val="both"/>
        <w:rPr>
          <w:rFonts w:ascii="Montserrat" w:hAnsi="Montserrat" w:cs="Arial"/>
          <w:sz w:val="20"/>
        </w:rPr>
      </w:pPr>
      <w:r w:rsidRPr="00756037">
        <w:rPr>
          <w:rFonts w:ascii="Montserrat" w:hAnsi="Montserrat" w:cs="Arial"/>
          <w:sz w:val="20"/>
        </w:rPr>
        <w:t xml:space="preserve">Concluido el procedimiento de rescisión correspondiente, el Instituto procederá conforme a lo previsto en el artículo </w:t>
      </w:r>
      <w:r w:rsidRPr="00756037">
        <w:rPr>
          <w:rFonts w:ascii="Montserrat" w:hAnsi="Montserrat" w:cs="Arial"/>
          <w:b/>
          <w:sz w:val="20"/>
        </w:rPr>
        <w:t>99</w:t>
      </w:r>
      <w:r w:rsidRPr="00756037">
        <w:rPr>
          <w:rFonts w:ascii="Montserrat" w:hAnsi="Montserrat" w:cs="Arial"/>
          <w:sz w:val="20"/>
        </w:rPr>
        <w:t>, del Reglamento de la Ley.</w:t>
      </w:r>
    </w:p>
    <w:p w14:paraId="05B6399C" w14:textId="77777777" w:rsidR="0017333A" w:rsidRPr="00756037" w:rsidRDefault="0017333A" w:rsidP="005719FD">
      <w:pPr>
        <w:spacing w:after="240"/>
        <w:jc w:val="both"/>
        <w:rPr>
          <w:rFonts w:ascii="Montserrat" w:hAnsi="Montserrat" w:cs="Arial"/>
          <w:b/>
          <w:i/>
          <w:sz w:val="20"/>
          <w:u w:val="single"/>
        </w:rPr>
      </w:pPr>
      <w:r w:rsidRPr="00756037">
        <w:rPr>
          <w:rFonts w:ascii="Montserrat" w:hAnsi="Montserrat" w:cs="Arial"/>
          <w:b/>
          <w:sz w:val="20"/>
        </w:rPr>
        <w:t>12. LICENCIAS, AUTORIZACIONES Y PERMISOS.</w:t>
      </w:r>
    </w:p>
    <w:p w14:paraId="3ACCB7C4" w14:textId="77777777" w:rsidR="0017333A" w:rsidRPr="00756037" w:rsidRDefault="0017333A" w:rsidP="005719FD">
      <w:pPr>
        <w:spacing w:after="240"/>
        <w:jc w:val="both"/>
        <w:rPr>
          <w:rFonts w:ascii="Montserrat" w:hAnsi="Montserrat" w:cs="Arial"/>
          <w:sz w:val="20"/>
        </w:rPr>
      </w:pPr>
      <w:r w:rsidRPr="00756037">
        <w:rPr>
          <w:rFonts w:ascii="Montserrat" w:hAnsi="Montserrat" w:cs="Arial"/>
          <w:sz w:val="20"/>
        </w:rPr>
        <w:t>El licitante deberá acompañar a su propuesta técnica, en copia simple, la documentación que a continuación se señala: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2"/>
        <w:gridCol w:w="5083"/>
      </w:tblGrid>
      <w:tr w:rsidR="008E4EEB" w:rsidRPr="00756037" w14:paraId="0E7C2A4E" w14:textId="77777777" w:rsidTr="00AB3107">
        <w:tc>
          <w:tcPr>
            <w:tcW w:w="5082" w:type="dxa"/>
            <w:shd w:val="clear" w:color="auto" w:fill="auto"/>
          </w:tcPr>
          <w:p w14:paraId="5AB2A67B" w14:textId="77777777" w:rsidR="008E4EEB" w:rsidRPr="00756037" w:rsidRDefault="008E4EEB" w:rsidP="005719FD">
            <w:pPr>
              <w:pStyle w:val="Textoindependiente3"/>
              <w:spacing w:after="0"/>
              <w:rPr>
                <w:rFonts w:ascii="Montserrat" w:hAnsi="Montserrat"/>
                <w:b/>
                <w:szCs w:val="20"/>
              </w:rPr>
            </w:pPr>
            <w:r w:rsidRPr="00756037">
              <w:rPr>
                <w:rFonts w:ascii="Montserrat" w:hAnsi="Montserrat" w:cs="Arial"/>
                <w:b/>
                <w:sz w:val="20"/>
              </w:rPr>
              <w:lastRenderedPageBreak/>
              <w:t>FABRICANTES</w:t>
            </w:r>
          </w:p>
        </w:tc>
        <w:tc>
          <w:tcPr>
            <w:tcW w:w="5083" w:type="dxa"/>
            <w:shd w:val="clear" w:color="auto" w:fill="auto"/>
          </w:tcPr>
          <w:p w14:paraId="12A99314" w14:textId="77777777" w:rsidR="008E4EEB" w:rsidRPr="00756037" w:rsidRDefault="008E4EEB" w:rsidP="005719FD">
            <w:pPr>
              <w:pStyle w:val="Textoindependiente3"/>
              <w:spacing w:after="0"/>
              <w:rPr>
                <w:rFonts w:ascii="Montserrat" w:hAnsi="Montserrat"/>
                <w:b/>
                <w:szCs w:val="20"/>
              </w:rPr>
            </w:pPr>
            <w:r w:rsidRPr="00756037">
              <w:rPr>
                <w:rFonts w:ascii="Montserrat" w:hAnsi="Montserrat" w:cs="Arial"/>
                <w:b/>
                <w:sz w:val="20"/>
              </w:rPr>
              <w:t>DISTRIBUIDORES</w:t>
            </w:r>
          </w:p>
        </w:tc>
      </w:tr>
      <w:tr w:rsidR="0017333A" w:rsidRPr="00756037" w14:paraId="72E48FB3" w14:textId="77777777" w:rsidTr="00AB3107">
        <w:tc>
          <w:tcPr>
            <w:tcW w:w="5082" w:type="dxa"/>
            <w:shd w:val="clear" w:color="auto" w:fill="auto"/>
          </w:tcPr>
          <w:p w14:paraId="4C6FA31D"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Los licitantes deberán contar con las licencias, autorizaciones y permisos que corroboren que su Empresa está debidamente establecida y en óptimas condiciones de Funcionamiento (Licencia de Funcionamiento, Alta ante Hacienda, Registro Federal de Causantes).</w:t>
            </w:r>
          </w:p>
          <w:p w14:paraId="71D172E3" w14:textId="77777777" w:rsidR="0017333A" w:rsidRPr="00756037" w:rsidRDefault="0017333A" w:rsidP="005719FD">
            <w:pPr>
              <w:pStyle w:val="Textoindependiente3"/>
              <w:spacing w:after="0"/>
              <w:rPr>
                <w:rFonts w:ascii="Montserrat" w:hAnsi="Montserrat"/>
                <w:b/>
                <w:szCs w:val="20"/>
              </w:rPr>
            </w:pPr>
          </w:p>
          <w:p w14:paraId="0B316920" w14:textId="77777777" w:rsidR="0017333A" w:rsidRPr="00756037" w:rsidRDefault="0017333A" w:rsidP="005719FD">
            <w:pPr>
              <w:jc w:val="both"/>
              <w:rPr>
                <w:rFonts w:ascii="Montserrat" w:hAnsi="Montserrat" w:cs="Arial"/>
                <w:sz w:val="20"/>
              </w:rPr>
            </w:pPr>
            <w:r w:rsidRPr="00756037">
              <w:rPr>
                <w:rFonts w:ascii="Montserrat" w:hAnsi="Montserrat" w:cs="Arial"/>
                <w:sz w:val="20"/>
              </w:rPr>
              <w:t xml:space="preserve">Debiendo acompañar a su propuesta copia del documento </w:t>
            </w:r>
            <w:proofErr w:type="spellStart"/>
            <w:r w:rsidRPr="00756037">
              <w:rPr>
                <w:rFonts w:ascii="Montserrat" w:hAnsi="Montserrat" w:cs="Arial"/>
                <w:sz w:val="20"/>
              </w:rPr>
              <w:t>sustentatorio</w:t>
            </w:r>
            <w:proofErr w:type="spellEnd"/>
            <w:r w:rsidRPr="00756037">
              <w:rPr>
                <w:rFonts w:ascii="Montserrat" w:hAnsi="Montserrat" w:cs="Arial"/>
                <w:sz w:val="20"/>
              </w:rPr>
              <w:t>.</w:t>
            </w:r>
          </w:p>
        </w:tc>
        <w:tc>
          <w:tcPr>
            <w:tcW w:w="5083" w:type="dxa"/>
            <w:shd w:val="clear" w:color="auto" w:fill="auto"/>
          </w:tcPr>
          <w:p w14:paraId="019AB171"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Los licitantes deberán contar con las licencias, autorizaciones y permisos que corroboren que su Empresa está debidamente establecida y en óptimas condiciones de Funcionamiento (Licencia de Funcionamiento, Alta ante Hacienda, Registro Federal de Causantes).</w:t>
            </w:r>
          </w:p>
          <w:p w14:paraId="2695F419" w14:textId="77777777" w:rsidR="0017333A" w:rsidRPr="00756037" w:rsidRDefault="0017333A" w:rsidP="005719FD">
            <w:pPr>
              <w:pStyle w:val="Textoindependiente3"/>
              <w:spacing w:after="0"/>
              <w:rPr>
                <w:rFonts w:ascii="Montserrat" w:hAnsi="Montserrat"/>
                <w:b/>
                <w:szCs w:val="20"/>
              </w:rPr>
            </w:pPr>
          </w:p>
          <w:p w14:paraId="61C237D3" w14:textId="77777777" w:rsidR="0017333A" w:rsidRPr="00756037" w:rsidRDefault="0017333A" w:rsidP="005719FD">
            <w:pPr>
              <w:jc w:val="both"/>
              <w:rPr>
                <w:rFonts w:ascii="Montserrat" w:hAnsi="Montserrat" w:cs="Arial"/>
                <w:sz w:val="20"/>
              </w:rPr>
            </w:pPr>
            <w:r w:rsidRPr="00756037">
              <w:rPr>
                <w:rFonts w:ascii="Montserrat" w:hAnsi="Montserrat" w:cs="Arial"/>
                <w:sz w:val="20"/>
              </w:rPr>
              <w:t xml:space="preserve">Debiendo acompañar a su propuesta copia del documento </w:t>
            </w:r>
            <w:proofErr w:type="spellStart"/>
            <w:r w:rsidRPr="00756037">
              <w:rPr>
                <w:rFonts w:ascii="Montserrat" w:hAnsi="Montserrat" w:cs="Arial"/>
                <w:sz w:val="20"/>
              </w:rPr>
              <w:t>sustentatorio</w:t>
            </w:r>
            <w:proofErr w:type="spellEnd"/>
            <w:r w:rsidRPr="00756037">
              <w:rPr>
                <w:rFonts w:ascii="Montserrat" w:hAnsi="Montserrat" w:cs="Arial"/>
                <w:sz w:val="20"/>
              </w:rPr>
              <w:t>.</w:t>
            </w:r>
          </w:p>
        </w:tc>
      </w:tr>
      <w:tr w:rsidR="0017333A" w:rsidRPr="00756037" w14:paraId="0A50AC76" w14:textId="77777777" w:rsidTr="00AB3107">
        <w:tc>
          <w:tcPr>
            <w:tcW w:w="5082" w:type="dxa"/>
            <w:shd w:val="clear" w:color="auto" w:fill="auto"/>
          </w:tcPr>
          <w:p w14:paraId="4569B9B7"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Ingreso al programa permanente de supervisión de servicios de disimetría.</w:t>
            </w:r>
          </w:p>
        </w:tc>
        <w:tc>
          <w:tcPr>
            <w:tcW w:w="5083" w:type="dxa"/>
            <w:shd w:val="clear" w:color="auto" w:fill="auto"/>
          </w:tcPr>
          <w:p w14:paraId="04068CB5"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Ingreso al programa permanente de supervisión de servicios de disimetría.</w:t>
            </w:r>
          </w:p>
        </w:tc>
      </w:tr>
      <w:tr w:rsidR="0017333A" w:rsidRPr="00756037" w14:paraId="4A402840" w14:textId="77777777" w:rsidTr="00AB3107">
        <w:tc>
          <w:tcPr>
            <w:tcW w:w="5082" w:type="dxa"/>
            <w:shd w:val="clear" w:color="auto" w:fill="auto"/>
          </w:tcPr>
          <w:p w14:paraId="53F4E0E4"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Constancia de aprobación en el programa permanente de supervisión a los servicios de dosimetría.</w:t>
            </w:r>
          </w:p>
        </w:tc>
        <w:tc>
          <w:tcPr>
            <w:tcW w:w="5083" w:type="dxa"/>
            <w:shd w:val="clear" w:color="auto" w:fill="auto"/>
          </w:tcPr>
          <w:p w14:paraId="7464633E"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Constancia de aprobación en el programa permanente de supervisión a los servicios de dosimetría.</w:t>
            </w:r>
          </w:p>
        </w:tc>
      </w:tr>
      <w:tr w:rsidR="0017333A" w:rsidRPr="00756037" w14:paraId="6E01B92E" w14:textId="77777777" w:rsidTr="00AB3107">
        <w:tc>
          <w:tcPr>
            <w:tcW w:w="5082" w:type="dxa"/>
            <w:shd w:val="clear" w:color="auto" w:fill="auto"/>
          </w:tcPr>
          <w:p w14:paraId="1A54FA4A"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Evaluación de lote de dosímetros personales</w:t>
            </w:r>
          </w:p>
        </w:tc>
        <w:tc>
          <w:tcPr>
            <w:tcW w:w="5083" w:type="dxa"/>
            <w:shd w:val="clear" w:color="auto" w:fill="auto"/>
          </w:tcPr>
          <w:p w14:paraId="4912B6F5" w14:textId="77777777" w:rsidR="0017333A" w:rsidRPr="00756037" w:rsidRDefault="0017333A" w:rsidP="005719FD">
            <w:pPr>
              <w:pStyle w:val="Piedepgina"/>
              <w:jc w:val="both"/>
              <w:rPr>
                <w:rFonts w:ascii="Montserrat" w:hAnsi="Montserrat"/>
                <w:sz w:val="20"/>
              </w:rPr>
            </w:pPr>
            <w:r w:rsidRPr="00756037">
              <w:rPr>
                <w:rFonts w:ascii="Montserrat" w:hAnsi="Montserrat"/>
                <w:sz w:val="20"/>
              </w:rPr>
              <w:t>Evaluación de lote de dosímetros personales</w:t>
            </w:r>
          </w:p>
        </w:tc>
      </w:tr>
      <w:tr w:rsidR="0017333A" w:rsidRPr="00756037" w14:paraId="4FF9A1CD" w14:textId="77777777" w:rsidTr="00AB3107">
        <w:tc>
          <w:tcPr>
            <w:tcW w:w="5082" w:type="dxa"/>
            <w:shd w:val="clear" w:color="auto" w:fill="auto"/>
          </w:tcPr>
          <w:p w14:paraId="532A144B" w14:textId="77777777" w:rsidR="0017333A" w:rsidRPr="00756037" w:rsidRDefault="0017333A" w:rsidP="005719FD">
            <w:pPr>
              <w:pStyle w:val="Textoindependiente3"/>
              <w:spacing w:after="0"/>
              <w:rPr>
                <w:rFonts w:ascii="Montserrat" w:hAnsi="Montserrat"/>
                <w:b/>
                <w:szCs w:val="20"/>
              </w:rPr>
            </w:pPr>
            <w:r w:rsidRPr="00756037">
              <w:rPr>
                <w:rFonts w:ascii="Montserrat" w:hAnsi="Montserrat"/>
                <w:b/>
                <w:szCs w:val="20"/>
              </w:rPr>
              <w:t>Permiso de asesor especializado en seguridad radiológica</w:t>
            </w:r>
          </w:p>
        </w:tc>
        <w:tc>
          <w:tcPr>
            <w:tcW w:w="5083" w:type="dxa"/>
            <w:shd w:val="clear" w:color="auto" w:fill="auto"/>
          </w:tcPr>
          <w:p w14:paraId="10596162" w14:textId="77777777" w:rsidR="0017333A" w:rsidRPr="00756037" w:rsidRDefault="0017333A" w:rsidP="005719FD">
            <w:pPr>
              <w:pStyle w:val="Piedepgina"/>
              <w:jc w:val="both"/>
              <w:rPr>
                <w:rFonts w:ascii="Montserrat" w:hAnsi="Montserrat"/>
                <w:sz w:val="20"/>
              </w:rPr>
            </w:pPr>
            <w:r w:rsidRPr="00756037">
              <w:rPr>
                <w:rFonts w:ascii="Montserrat" w:hAnsi="Montserrat"/>
                <w:sz w:val="20"/>
              </w:rPr>
              <w:t>Permiso de asesor especializado en seguridad radiológica</w:t>
            </w:r>
          </w:p>
        </w:tc>
      </w:tr>
      <w:tr w:rsidR="0017333A" w:rsidRPr="00756037" w14:paraId="177430A8" w14:textId="77777777" w:rsidTr="00AB3107">
        <w:tc>
          <w:tcPr>
            <w:tcW w:w="5082" w:type="dxa"/>
            <w:shd w:val="clear" w:color="auto" w:fill="auto"/>
          </w:tcPr>
          <w:p w14:paraId="36C10DF7" w14:textId="77777777" w:rsidR="0017333A" w:rsidRPr="00756037" w:rsidRDefault="0017333A" w:rsidP="005719FD">
            <w:pPr>
              <w:pStyle w:val="Piedepgina"/>
              <w:jc w:val="both"/>
              <w:rPr>
                <w:rFonts w:ascii="Montserrat" w:hAnsi="Montserrat"/>
                <w:sz w:val="20"/>
              </w:rPr>
            </w:pPr>
            <w:r w:rsidRPr="00756037">
              <w:rPr>
                <w:rFonts w:ascii="Montserrat" w:hAnsi="Montserrat"/>
                <w:sz w:val="20"/>
              </w:rPr>
              <w:t>Registro al sistema de información empresarial mexicano.</w:t>
            </w:r>
          </w:p>
        </w:tc>
        <w:tc>
          <w:tcPr>
            <w:tcW w:w="5083" w:type="dxa"/>
            <w:shd w:val="clear" w:color="auto" w:fill="auto"/>
          </w:tcPr>
          <w:p w14:paraId="27418410" w14:textId="77777777" w:rsidR="0017333A" w:rsidRPr="00756037" w:rsidRDefault="0017333A" w:rsidP="005719FD">
            <w:pPr>
              <w:pStyle w:val="Piedepgina"/>
              <w:jc w:val="both"/>
              <w:rPr>
                <w:rFonts w:ascii="Montserrat" w:hAnsi="Montserrat"/>
                <w:sz w:val="20"/>
              </w:rPr>
            </w:pPr>
            <w:r w:rsidRPr="00756037">
              <w:rPr>
                <w:rFonts w:ascii="Montserrat" w:hAnsi="Montserrat"/>
                <w:sz w:val="20"/>
              </w:rPr>
              <w:t>Registro al sistema de información empresarial mexicano.</w:t>
            </w:r>
          </w:p>
        </w:tc>
      </w:tr>
    </w:tbl>
    <w:p w14:paraId="5F7B6483" w14:textId="77777777" w:rsidR="0017333A" w:rsidRPr="00756037" w:rsidRDefault="0017333A" w:rsidP="005719FD">
      <w:pPr>
        <w:spacing w:after="240"/>
        <w:jc w:val="both"/>
        <w:rPr>
          <w:rFonts w:ascii="Montserrat" w:hAnsi="Montserrat" w:cs="Arial"/>
          <w:sz w:val="20"/>
          <w:lang w:eastAsia="es-ES"/>
        </w:rPr>
      </w:pPr>
      <w:r w:rsidRPr="00756037">
        <w:rPr>
          <w:rFonts w:ascii="Montserrat" w:hAnsi="Montserrat" w:cs="Arial"/>
          <w:sz w:val="20"/>
        </w:rPr>
        <w:t>.</w:t>
      </w:r>
    </w:p>
    <w:p w14:paraId="1BCBDA5F" w14:textId="77777777" w:rsidR="0017333A" w:rsidRPr="00756037" w:rsidRDefault="0017333A" w:rsidP="005719FD">
      <w:pPr>
        <w:spacing w:after="240"/>
        <w:jc w:val="both"/>
        <w:rPr>
          <w:rFonts w:ascii="Montserrat" w:hAnsi="Montserrat" w:cs="Arial"/>
          <w:b/>
          <w:sz w:val="20"/>
        </w:rPr>
      </w:pPr>
      <w:r w:rsidRPr="00756037">
        <w:rPr>
          <w:rFonts w:ascii="Montserrat" w:hAnsi="Montserrat" w:cs="Arial"/>
          <w:b/>
          <w:sz w:val="20"/>
        </w:rPr>
        <w:t>13.- GARANTÍAS.</w:t>
      </w:r>
    </w:p>
    <w:p w14:paraId="76852DC0" w14:textId="77777777" w:rsidR="0017333A" w:rsidRPr="00756037" w:rsidRDefault="0017333A" w:rsidP="005719FD">
      <w:pPr>
        <w:spacing w:after="240"/>
        <w:jc w:val="both"/>
        <w:rPr>
          <w:rFonts w:ascii="Montserrat" w:hAnsi="Montserrat" w:cs="Arial"/>
          <w:b/>
          <w:sz w:val="20"/>
        </w:rPr>
      </w:pPr>
      <w:r w:rsidRPr="00756037">
        <w:rPr>
          <w:rFonts w:ascii="Montserrat" w:hAnsi="Montserrat" w:cs="Arial"/>
          <w:b/>
          <w:sz w:val="20"/>
        </w:rPr>
        <w:t xml:space="preserve"> 13.1.- GARANTÍA DE CUMPLIMIENTO DE OBLIGACIONES:</w:t>
      </w:r>
      <w:r w:rsidRPr="00756037">
        <w:rPr>
          <w:rFonts w:ascii="Montserrat" w:hAnsi="Montserrat" w:cs="Arial"/>
          <w:b/>
          <w:sz w:val="20"/>
        </w:rPr>
        <w:cr/>
      </w:r>
      <w:r w:rsidRPr="00756037">
        <w:rPr>
          <w:rFonts w:ascii="Montserrat" w:hAnsi="Montserrat" w:cs="Arial"/>
          <w:b/>
          <w:sz w:val="20"/>
        </w:rPr>
        <w:cr/>
      </w:r>
      <w:r w:rsidRPr="00756037">
        <w:rPr>
          <w:rFonts w:ascii="Montserrat" w:hAnsi="Montserrat" w:cs="Arial"/>
          <w:bCs/>
          <w:sz w:val="20"/>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Fianzas, por un importe equivalente al 10% (diez por ciento) del monto total del contrato, sin considerar el Impuesto al Valor Agregado, a favor del Instituto, conforme al </w:t>
      </w:r>
      <w:r w:rsidRPr="00756037">
        <w:rPr>
          <w:rFonts w:ascii="Montserrat" w:hAnsi="Montserrat" w:cs="Arial"/>
          <w:b/>
          <w:bCs/>
          <w:sz w:val="20"/>
        </w:rPr>
        <w:t>Anexo Número 04 (cuatro)</w:t>
      </w:r>
      <w:r w:rsidRPr="00756037">
        <w:rPr>
          <w:rFonts w:ascii="Montserrat" w:hAnsi="Montserrat" w:cs="Arial"/>
          <w:bCs/>
          <w:sz w:val="20"/>
        </w:rPr>
        <w:t xml:space="preserve"> el cual forma parte de esta convocatoria. </w:t>
      </w:r>
      <w:r w:rsidRPr="00756037">
        <w:rPr>
          <w:rFonts w:ascii="Montserrat" w:hAnsi="Montserrat" w:cs="Arial"/>
          <w:b/>
          <w:i/>
          <w:sz w:val="20"/>
          <w:u w:val="single"/>
        </w:rPr>
        <w:t>El porcentaje de la garantía será sobre el monto máximo del contrato).</w:t>
      </w:r>
      <w:r w:rsidRPr="00756037">
        <w:rPr>
          <w:rFonts w:ascii="Montserrat" w:hAnsi="Montserrat" w:cs="Arial"/>
          <w:bCs/>
          <w:sz w:val="20"/>
        </w:rPr>
        <w:cr/>
      </w:r>
      <w:r w:rsidRPr="00756037">
        <w:rPr>
          <w:rFonts w:ascii="Montserrat" w:hAnsi="Montserrat" w:cs="Arial"/>
          <w:bCs/>
          <w:sz w:val="20"/>
        </w:rPr>
        <w:cr/>
        <w:t>No obstante lo anterior, en el supuesto de que el monto del contrato adjudicado sea igual o menor a 900 días de UMA, el licitante ganador podrá presentar la garantía de cumplimiento de las obligaciones estipuladas en el contrato, mediante cheque certificado o deposito en efectivo, por un importe equivalente al 10% (diez por ciento), del monto total del contrato, sin considerar el Impuesto al Valor Agregado, a favor del Instituto.</w:t>
      </w:r>
      <w:r w:rsidRPr="00756037">
        <w:rPr>
          <w:rFonts w:ascii="Montserrat" w:hAnsi="Montserrat" w:cs="Arial"/>
          <w:bCs/>
          <w:sz w:val="20"/>
        </w:rPr>
        <w:cr/>
      </w:r>
      <w:r w:rsidRPr="00756037">
        <w:rPr>
          <w:rFonts w:ascii="Montserrat" w:hAnsi="Montserrat" w:cs="Arial"/>
          <w:bCs/>
          <w:sz w:val="20"/>
        </w:rPr>
        <w:cr/>
      </w:r>
      <w:r w:rsidRPr="00756037">
        <w:rPr>
          <w:rFonts w:ascii="Montserrat" w:hAnsi="Montserrat" w:cs="Arial"/>
          <w:sz w:val="20"/>
        </w:rPr>
        <w:t>La garantía de cumplimiento a las obligaciones del contrato, únicamente podrá ser liberada mediante autorización que sea emitida por escrito, por parte del Instituto.</w:t>
      </w:r>
      <w:r w:rsidRPr="00756037">
        <w:rPr>
          <w:rFonts w:ascii="Montserrat" w:hAnsi="Montserrat" w:cs="Arial"/>
          <w:bCs/>
          <w:sz w:val="20"/>
        </w:rPr>
        <w:cr/>
      </w:r>
      <w:r w:rsidRPr="00756037">
        <w:rPr>
          <w:rFonts w:ascii="Montserrat" w:hAnsi="Montserrat" w:cs="Arial"/>
          <w:bCs/>
          <w:sz w:val="20"/>
        </w:rPr>
        <w:cr/>
        <w:t xml:space="preserve">Esta garantía deberá presentarse dentro del plazo establecido en el artículo </w:t>
      </w:r>
      <w:r w:rsidRPr="00756037">
        <w:rPr>
          <w:rFonts w:ascii="Montserrat" w:hAnsi="Montserrat" w:cs="Arial"/>
          <w:b/>
          <w:bCs/>
          <w:sz w:val="20"/>
        </w:rPr>
        <w:t>48</w:t>
      </w:r>
      <w:r w:rsidRPr="00756037">
        <w:rPr>
          <w:rFonts w:ascii="Montserrat" w:hAnsi="Montserrat" w:cs="Arial"/>
          <w:bCs/>
          <w:sz w:val="20"/>
        </w:rPr>
        <w:t xml:space="preserve"> de la Ley</w:t>
      </w:r>
      <w:r w:rsidRPr="00756037">
        <w:rPr>
          <w:rFonts w:ascii="Montserrat" w:hAnsi="Montserrat" w:cs="Arial"/>
          <w:sz w:val="20"/>
        </w:rPr>
        <w:t>.</w:t>
      </w:r>
    </w:p>
    <w:p w14:paraId="6E390446" w14:textId="77777777" w:rsidR="009C3BAE" w:rsidRPr="00756037" w:rsidRDefault="0017333A" w:rsidP="005719FD">
      <w:pPr>
        <w:numPr>
          <w:ilvl w:val="12"/>
          <w:numId w:val="0"/>
        </w:numPr>
        <w:spacing w:after="240"/>
        <w:jc w:val="both"/>
        <w:rPr>
          <w:rFonts w:ascii="Montserrat" w:hAnsi="Montserrat" w:cs="Arial"/>
          <w:sz w:val="20"/>
        </w:rPr>
      </w:pPr>
      <w:r w:rsidRPr="00756037">
        <w:rPr>
          <w:rFonts w:ascii="Montserrat" w:hAnsi="Montserrat" w:cs="Arial"/>
          <w:sz w:val="20"/>
        </w:rPr>
        <w:t xml:space="preserve"> </w:t>
      </w:r>
      <w:r w:rsidR="009C3BAE" w:rsidRPr="00756037">
        <w:rPr>
          <w:rFonts w:ascii="Montserrat" w:hAnsi="Montserrat" w:cs="Arial"/>
          <w:b/>
          <w:sz w:val="20"/>
        </w:rPr>
        <w:t>14.- TIPO DE ABASTECIMIENTO.</w:t>
      </w:r>
    </w:p>
    <w:p w14:paraId="1C65F66E" w14:textId="77777777" w:rsidR="009C3BAE" w:rsidRPr="00756037" w:rsidRDefault="009C3BAE" w:rsidP="005719FD">
      <w:pPr>
        <w:numPr>
          <w:ilvl w:val="12"/>
          <w:numId w:val="0"/>
        </w:numPr>
        <w:spacing w:after="240"/>
        <w:jc w:val="both"/>
        <w:rPr>
          <w:rFonts w:ascii="Montserrat" w:hAnsi="Montserrat" w:cs="Arial"/>
          <w:sz w:val="20"/>
        </w:rPr>
      </w:pPr>
      <w:r w:rsidRPr="00756037">
        <w:rPr>
          <w:rFonts w:ascii="Montserrat" w:hAnsi="Montserrat" w:cs="Arial"/>
          <w:sz w:val="20"/>
        </w:rPr>
        <w:t>Para efectos de adquirir los servicios objeto de esta Contratación se requiere de 1 (una) fuente de abasto, por cada partida a adjudicar.</w:t>
      </w:r>
    </w:p>
    <w:p w14:paraId="0EAB9D53" w14:textId="77777777" w:rsidR="009C3BAE" w:rsidRPr="00756037" w:rsidRDefault="009C3BAE" w:rsidP="005719FD">
      <w:pPr>
        <w:numPr>
          <w:ilvl w:val="12"/>
          <w:numId w:val="0"/>
        </w:numPr>
        <w:spacing w:after="240"/>
        <w:jc w:val="both"/>
        <w:rPr>
          <w:rFonts w:ascii="Montserrat" w:hAnsi="Montserrat" w:cs="Arial"/>
          <w:b/>
          <w:sz w:val="20"/>
        </w:rPr>
      </w:pPr>
      <w:r w:rsidRPr="00756037">
        <w:rPr>
          <w:rFonts w:ascii="Montserrat" w:hAnsi="Montserrat" w:cs="Arial"/>
          <w:b/>
          <w:sz w:val="20"/>
        </w:rPr>
        <w:t>15.- CONTRATOS:</w:t>
      </w:r>
    </w:p>
    <w:p w14:paraId="68BF37F1" w14:textId="77777777" w:rsidR="009C3BAE" w:rsidRPr="00756037" w:rsidRDefault="009C3BAE" w:rsidP="005719FD">
      <w:pPr>
        <w:numPr>
          <w:ilvl w:val="12"/>
          <w:numId w:val="0"/>
        </w:numPr>
        <w:spacing w:after="240"/>
        <w:jc w:val="both"/>
        <w:rPr>
          <w:rFonts w:ascii="Montserrat" w:hAnsi="Montserrat"/>
          <w:sz w:val="20"/>
        </w:rPr>
      </w:pPr>
      <w:r w:rsidRPr="00756037">
        <w:rPr>
          <w:rFonts w:ascii="Montserrat" w:hAnsi="Montserrat"/>
          <w:sz w:val="20"/>
        </w:rPr>
        <w:lastRenderedPageBreak/>
        <w:t xml:space="preserve"> Con fundamento en el artículo </w:t>
      </w:r>
      <w:r w:rsidRPr="00756037">
        <w:rPr>
          <w:rFonts w:ascii="Montserrat" w:hAnsi="Montserrat"/>
          <w:b/>
          <w:sz w:val="20"/>
        </w:rPr>
        <w:t xml:space="preserve">29, </w:t>
      </w:r>
      <w:r w:rsidRPr="00756037">
        <w:rPr>
          <w:rFonts w:ascii="Montserrat" w:hAnsi="Montserrat"/>
          <w:sz w:val="20"/>
        </w:rPr>
        <w:t xml:space="preserve">fracción </w:t>
      </w:r>
      <w:r w:rsidRPr="00756037">
        <w:rPr>
          <w:rFonts w:ascii="Montserrat" w:hAnsi="Montserrat"/>
          <w:b/>
          <w:sz w:val="20"/>
        </w:rPr>
        <w:t>XVI</w:t>
      </w:r>
      <w:r w:rsidRPr="00756037">
        <w:rPr>
          <w:rFonts w:ascii="Montserrat" w:hAnsi="Montserrat"/>
          <w:sz w:val="20"/>
        </w:rPr>
        <w:t xml:space="preserve"> de la Ley, el modelo del contrato que será empleado para formalizar los derechos y obligaciones que se deriven de la presente </w:t>
      </w:r>
      <w:r w:rsidRPr="00756037">
        <w:rPr>
          <w:rFonts w:ascii="Montserrat" w:hAnsi="Montserrat" w:cs="Arial"/>
          <w:sz w:val="20"/>
        </w:rPr>
        <w:t>Licitación</w:t>
      </w:r>
      <w:r w:rsidRPr="00756037">
        <w:rPr>
          <w:rFonts w:ascii="Montserrat" w:hAnsi="Montserrat"/>
          <w:sz w:val="20"/>
        </w:rPr>
        <w:t xml:space="preserve">, se hace del conocimiento de los licitantes en el </w:t>
      </w:r>
      <w:r w:rsidRPr="00756037">
        <w:rPr>
          <w:rFonts w:ascii="Montserrat" w:hAnsi="Montserrat"/>
          <w:b/>
          <w:sz w:val="20"/>
        </w:rPr>
        <w:t>Anexo Número 11 (once),</w:t>
      </w:r>
      <w:r w:rsidRPr="00756037">
        <w:rPr>
          <w:rFonts w:ascii="Montserrat" w:hAnsi="Montserrat"/>
          <w:sz w:val="20"/>
        </w:rPr>
        <w:t xml:space="preserve"> en el entendido de que su contenido será adecuado, en lo conducente, con motivo de lo determinado en la(s) junta(s) de aclaraciones y lo ofertado en las proposiciones del licitante al que, en su caso, le sea adjudicado dicho instrumento jurídico.</w:t>
      </w:r>
    </w:p>
    <w:p w14:paraId="0AD1FAA3" w14:textId="77777777" w:rsidR="009C3BAE" w:rsidRPr="00756037" w:rsidRDefault="009C3BAE" w:rsidP="005719FD">
      <w:pPr>
        <w:numPr>
          <w:ilvl w:val="12"/>
          <w:numId w:val="0"/>
        </w:numPr>
        <w:spacing w:after="240"/>
        <w:jc w:val="both"/>
        <w:rPr>
          <w:rFonts w:ascii="Montserrat" w:hAnsi="Montserrat"/>
          <w:sz w:val="20"/>
        </w:rPr>
      </w:pPr>
      <w:r w:rsidRPr="00756037">
        <w:rPr>
          <w:rFonts w:ascii="Montserrat" w:hAnsi="Montserrat"/>
          <w:sz w:val="20"/>
        </w:rPr>
        <w:t>En caso de discrepancia, en el contenido del contrato en relación con el de la convocatoria, prevalecerá lo estipulado en el cuerpo general de la convocatoria, así como el resultado de las juntas de aclaraciones.</w:t>
      </w:r>
    </w:p>
    <w:p w14:paraId="3488E9C6" w14:textId="78637387" w:rsidR="009C3BAE" w:rsidRPr="00756037" w:rsidRDefault="009C3BAE" w:rsidP="005719FD">
      <w:pPr>
        <w:numPr>
          <w:ilvl w:val="12"/>
          <w:numId w:val="0"/>
        </w:numPr>
        <w:spacing w:after="240"/>
        <w:jc w:val="both"/>
        <w:rPr>
          <w:rFonts w:ascii="Montserrat" w:hAnsi="Montserrat"/>
          <w:sz w:val="20"/>
        </w:rPr>
      </w:pPr>
      <w:r w:rsidRPr="00756037">
        <w:rPr>
          <w:rFonts w:ascii="Montserrat" w:hAnsi="Montserrat"/>
          <w:b/>
          <w:sz w:val="20"/>
        </w:rPr>
        <w:t>a)</w:t>
      </w:r>
      <w:r w:rsidRPr="00756037">
        <w:rPr>
          <w:rFonts w:ascii="Montserrat" w:hAnsi="Montserrat"/>
          <w:sz w:val="20"/>
        </w:rPr>
        <w:t xml:space="preserve"> Las cantidades mínimas y máximas por cada una de las partidas (claves) objeto de esta </w:t>
      </w:r>
      <w:r w:rsidRPr="00756037">
        <w:rPr>
          <w:rFonts w:ascii="Montserrat" w:hAnsi="Montserrat" w:cs="Arial"/>
          <w:sz w:val="20"/>
        </w:rPr>
        <w:t>Licitación</w:t>
      </w:r>
      <w:r w:rsidRPr="00756037">
        <w:rPr>
          <w:rFonts w:ascii="Montserrat" w:hAnsi="Montserrat"/>
          <w:sz w:val="20"/>
        </w:rPr>
        <w:t xml:space="preserve">, se detallan en el </w:t>
      </w:r>
      <w:r w:rsidRPr="00756037">
        <w:rPr>
          <w:rFonts w:ascii="Montserrat" w:hAnsi="Montserrat"/>
          <w:b/>
          <w:sz w:val="20"/>
        </w:rPr>
        <w:t>Anexo Número 1</w:t>
      </w:r>
      <w:r w:rsidRPr="00756037">
        <w:rPr>
          <w:rFonts w:ascii="Montserrat" w:hAnsi="Montserrat"/>
          <w:bCs/>
          <w:sz w:val="20"/>
        </w:rPr>
        <w:t xml:space="preserve"> </w:t>
      </w:r>
      <w:r w:rsidRPr="00756037">
        <w:rPr>
          <w:rFonts w:ascii="Montserrat" w:hAnsi="Montserrat"/>
          <w:b/>
          <w:bCs/>
          <w:sz w:val="20"/>
        </w:rPr>
        <w:t>(uno)</w:t>
      </w:r>
      <w:r w:rsidRPr="00756037">
        <w:rPr>
          <w:rFonts w:ascii="Montserrat" w:hAnsi="Montserrat"/>
          <w:sz w:val="20"/>
        </w:rPr>
        <w:t>, el cual forma part</w:t>
      </w:r>
      <w:r w:rsidR="00612D11" w:rsidRPr="00756037">
        <w:rPr>
          <w:rFonts w:ascii="Montserrat" w:hAnsi="Montserrat"/>
          <w:sz w:val="20"/>
        </w:rPr>
        <w:t xml:space="preserve">e de la presente convocatoria. </w:t>
      </w:r>
    </w:p>
    <w:p w14:paraId="037D315E" w14:textId="77777777" w:rsidR="009C3BAE" w:rsidRPr="00756037" w:rsidRDefault="009C3BAE" w:rsidP="005719FD">
      <w:pPr>
        <w:numPr>
          <w:ilvl w:val="12"/>
          <w:numId w:val="0"/>
        </w:numPr>
        <w:spacing w:after="240"/>
        <w:jc w:val="both"/>
        <w:rPr>
          <w:rFonts w:ascii="Montserrat" w:hAnsi="Montserrat" w:cs="Tahoma"/>
          <w:sz w:val="20"/>
        </w:rPr>
      </w:pPr>
      <w:r w:rsidRPr="00756037">
        <w:rPr>
          <w:rFonts w:ascii="Montserrat" w:hAnsi="Montserrat" w:cs="Tahoma"/>
          <w:sz w:val="20"/>
        </w:rPr>
        <w:t xml:space="preserve">El contrato será abierto en los términos de los artículos </w:t>
      </w:r>
      <w:r w:rsidRPr="00756037">
        <w:rPr>
          <w:rFonts w:ascii="Montserrat" w:hAnsi="Montserrat" w:cs="Tahoma"/>
          <w:b/>
          <w:sz w:val="20"/>
        </w:rPr>
        <w:t>47</w:t>
      </w:r>
      <w:r w:rsidRPr="00756037">
        <w:rPr>
          <w:rFonts w:ascii="Montserrat" w:hAnsi="Montserrat" w:cs="Tahoma"/>
          <w:sz w:val="20"/>
        </w:rPr>
        <w:t xml:space="preserve"> de la Ley de Adquisiciones, Arrendamientos y Servicios del Sector Público y </w:t>
      </w:r>
      <w:r w:rsidRPr="00756037">
        <w:rPr>
          <w:rFonts w:ascii="Montserrat" w:hAnsi="Montserrat" w:cs="Tahoma"/>
          <w:b/>
          <w:sz w:val="20"/>
        </w:rPr>
        <w:t>85</w:t>
      </w:r>
      <w:r w:rsidRPr="00756037">
        <w:rPr>
          <w:rFonts w:ascii="Montserrat" w:hAnsi="Montserrat" w:cs="Tahoma"/>
          <w:sz w:val="20"/>
        </w:rPr>
        <w:t xml:space="preserve"> de su Reglamento.</w:t>
      </w:r>
    </w:p>
    <w:p w14:paraId="2A90EBB6" w14:textId="77777777" w:rsidR="00612D11" w:rsidRPr="00756037" w:rsidRDefault="00612D11" w:rsidP="005719FD">
      <w:pPr>
        <w:pStyle w:val="Prrafodelista"/>
        <w:spacing w:after="240"/>
        <w:ind w:left="0"/>
        <w:jc w:val="both"/>
        <w:rPr>
          <w:rFonts w:ascii="Montserrat" w:hAnsi="Montserrat" w:cs="Arial"/>
          <w:sz w:val="20"/>
        </w:rPr>
      </w:pPr>
      <w:r w:rsidRPr="00756037">
        <w:rPr>
          <w:rFonts w:ascii="Montserrat" w:hAnsi="Montserrat" w:cs="Arial"/>
          <w:sz w:val="20"/>
        </w:rPr>
        <w:t xml:space="preserve">En caso de que al momento de suscribir el contrato, el licitante no haya recibido por parte del SAT, la respuesta a su solicitud, deberá  presentar el “acuse de recepción” con el que compruebe que realizó la solicitud de opinión prevista.  </w:t>
      </w:r>
    </w:p>
    <w:p w14:paraId="14AF6329" w14:textId="77777777" w:rsidR="00612D11" w:rsidRPr="00756037" w:rsidRDefault="00612D11" w:rsidP="005719FD">
      <w:pPr>
        <w:pStyle w:val="Prrafodelista"/>
        <w:spacing w:after="240"/>
        <w:ind w:left="0"/>
        <w:jc w:val="both"/>
        <w:rPr>
          <w:rFonts w:ascii="Montserrat" w:hAnsi="Montserrat" w:cs="Arial"/>
          <w:sz w:val="20"/>
        </w:rPr>
      </w:pPr>
      <w:r w:rsidRPr="00756037">
        <w:rPr>
          <w:rFonts w:ascii="Montserrat" w:hAnsi="Montserrat" w:cs="Arial"/>
          <w:sz w:val="20"/>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w:t>
      </w:r>
    </w:p>
    <w:p w14:paraId="277BDEA8" w14:textId="77777777" w:rsidR="00612D11" w:rsidRPr="00756037" w:rsidRDefault="00612D11" w:rsidP="005719FD">
      <w:pPr>
        <w:pStyle w:val="Prrafodelista"/>
        <w:spacing w:after="240"/>
        <w:ind w:left="0"/>
        <w:jc w:val="both"/>
        <w:rPr>
          <w:rFonts w:ascii="Montserrat" w:hAnsi="Montserrat" w:cs="Arial"/>
          <w:sz w:val="20"/>
        </w:rPr>
      </w:pPr>
      <w:r w:rsidRPr="00756037">
        <w:rPr>
          <w:rFonts w:ascii="Montserrat" w:hAnsi="Montserrat" w:cs="Arial"/>
          <w:sz w:val="20"/>
        </w:rPr>
        <w:t xml:space="preserve">Tratándose de propuestas conjuntas, presentadas en términos del artículo </w:t>
      </w:r>
      <w:r w:rsidRPr="00756037">
        <w:rPr>
          <w:rFonts w:ascii="Montserrat" w:hAnsi="Montserrat" w:cs="Arial"/>
          <w:b/>
          <w:sz w:val="20"/>
        </w:rPr>
        <w:t>34</w:t>
      </w:r>
      <w:r w:rsidRPr="00756037">
        <w:rPr>
          <w:rFonts w:ascii="Montserrat" w:hAnsi="Montserrat" w:cs="Arial"/>
          <w:sz w:val="20"/>
        </w:rPr>
        <w:t xml:space="preserve"> de la LAASSP, se deberá presentar “un acuse de recepción” con el que se compruebe que se realizó la solicitud de opinión ante el SAT, por cada uno de los participantes en dicha propuesta.</w:t>
      </w:r>
    </w:p>
    <w:p w14:paraId="5619A6CD" w14:textId="65BBCBE9" w:rsidR="00612D11" w:rsidRPr="00756037" w:rsidRDefault="00612D11" w:rsidP="005719FD">
      <w:pPr>
        <w:pStyle w:val="Prrafodelista"/>
        <w:spacing w:after="240"/>
        <w:ind w:left="0"/>
        <w:jc w:val="both"/>
        <w:rPr>
          <w:rFonts w:ascii="Montserrat" w:hAnsi="Montserrat" w:cs="Arial"/>
          <w:sz w:val="20"/>
        </w:rPr>
      </w:pPr>
      <w:r w:rsidRPr="00756037">
        <w:rPr>
          <w:rFonts w:ascii="Montserrat" w:hAnsi="Montserrat" w:cs="Arial"/>
          <w:sz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w:t>
      </w:r>
      <w:r w:rsidR="000B1479" w:rsidRPr="00756037">
        <w:rPr>
          <w:rFonts w:ascii="Montserrat" w:hAnsi="Montserrat" w:cs="Arial"/>
          <w:sz w:val="20"/>
        </w:rPr>
        <w:t>malización del contrato</w:t>
      </w:r>
      <w:r w:rsidRPr="00756037">
        <w:rPr>
          <w:rFonts w:ascii="Montserrat" w:hAnsi="Montserrat" w:cs="Arial"/>
          <w:sz w:val="20"/>
        </w:rPr>
        <w:t>, por causas imputables al licitante al que le fue adjudicado.</w:t>
      </w:r>
    </w:p>
    <w:p w14:paraId="4601A294" w14:textId="57289FE4" w:rsidR="00612D11" w:rsidRPr="00756037" w:rsidRDefault="00612D11" w:rsidP="005719FD">
      <w:pPr>
        <w:numPr>
          <w:ilvl w:val="12"/>
          <w:numId w:val="0"/>
        </w:numPr>
        <w:spacing w:after="240"/>
        <w:jc w:val="both"/>
        <w:rPr>
          <w:rFonts w:ascii="Montserrat" w:hAnsi="Montserrat"/>
          <w:sz w:val="20"/>
        </w:rPr>
      </w:pPr>
      <w:r w:rsidRPr="00756037">
        <w:rPr>
          <w:rFonts w:ascii="Montserrat" w:hAnsi="Montserrat" w:cs="Arial"/>
          <w:sz w:val="20"/>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w:t>
      </w:r>
      <w:r w:rsidR="000B1479" w:rsidRPr="00756037">
        <w:rPr>
          <w:rFonts w:ascii="Montserrat" w:hAnsi="Montserrat" w:cs="Arial"/>
          <w:sz w:val="20"/>
        </w:rPr>
        <w:t>rativamente el contrato</w:t>
      </w:r>
      <w:r w:rsidRPr="00756037">
        <w:rPr>
          <w:rFonts w:ascii="Montserrat" w:hAnsi="Montserrat" w:cs="Arial"/>
          <w:sz w:val="20"/>
        </w:rPr>
        <w:t>.</w:t>
      </w:r>
    </w:p>
    <w:p w14:paraId="74DB8DDB" w14:textId="77777777" w:rsidR="009C3BAE" w:rsidRPr="00756037" w:rsidRDefault="009C3BAE" w:rsidP="005719FD">
      <w:pPr>
        <w:numPr>
          <w:ilvl w:val="12"/>
          <w:numId w:val="0"/>
        </w:numPr>
        <w:spacing w:after="240"/>
        <w:jc w:val="both"/>
        <w:rPr>
          <w:rFonts w:ascii="Montserrat" w:hAnsi="Montserrat" w:cs="Arial"/>
          <w:sz w:val="20"/>
        </w:rPr>
      </w:pPr>
      <w:r w:rsidRPr="00756037">
        <w:rPr>
          <w:rFonts w:ascii="Montserrat" w:hAnsi="Montserrat" w:cs="Arial"/>
          <w:sz w:val="20"/>
        </w:rPr>
        <w:t xml:space="preserve"> </w:t>
      </w:r>
      <w:r w:rsidRPr="00756037">
        <w:rPr>
          <w:rFonts w:ascii="Montserrat" w:hAnsi="Montserrat" w:cs="Arial"/>
          <w:b/>
          <w:sz w:val="20"/>
        </w:rPr>
        <w:t>16.-  PENAS CONVENCIONALES.</w:t>
      </w:r>
    </w:p>
    <w:p w14:paraId="25DDF8EE" w14:textId="77777777" w:rsidR="009C3BAE" w:rsidRPr="00756037" w:rsidRDefault="009C3BAE" w:rsidP="005719FD">
      <w:pPr>
        <w:pStyle w:val="Textoindependiente2"/>
        <w:tabs>
          <w:tab w:val="left" w:pos="0"/>
          <w:tab w:val="left" w:pos="2160"/>
        </w:tabs>
        <w:spacing w:after="240" w:line="240" w:lineRule="auto"/>
        <w:jc w:val="both"/>
        <w:rPr>
          <w:rFonts w:ascii="Montserrat" w:hAnsi="Montserrat"/>
          <w:sz w:val="20"/>
        </w:rPr>
      </w:pPr>
      <w:r w:rsidRPr="00756037">
        <w:rPr>
          <w:rFonts w:ascii="Montserrat" w:hAnsi="Montserrat"/>
          <w:b/>
          <w:sz w:val="20"/>
        </w:rPr>
        <w:t>16.1.- PENAS CONVENCIONALES POR ATRASO EN LA PRESTACION DE LOS SERVICIOS ADJUDICADOS:</w:t>
      </w:r>
      <w:r w:rsidRPr="00756037">
        <w:rPr>
          <w:rFonts w:ascii="Montserrat" w:hAnsi="Montserrat"/>
          <w:b/>
          <w:sz w:val="20"/>
        </w:rPr>
        <w:cr/>
      </w:r>
      <w:r w:rsidRPr="00756037">
        <w:rPr>
          <w:rFonts w:ascii="Montserrat" w:hAnsi="Montserrat"/>
          <w:sz w:val="20"/>
        </w:rPr>
        <w:cr/>
      </w:r>
      <w:r w:rsidRPr="00756037">
        <w:rPr>
          <w:rFonts w:ascii="Montserrat" w:hAnsi="Montserrat"/>
          <w:bCs/>
          <w:sz w:val="20"/>
        </w:rPr>
        <w:lastRenderedPageBreak/>
        <w:t xml:space="preserve"> El Instituto aplicará una pena convencional por cada día de atraso en la prestación del servicio, </w:t>
      </w:r>
      <w:r w:rsidRPr="00756037">
        <w:rPr>
          <w:rFonts w:ascii="Montserrat" w:hAnsi="Montserrat"/>
          <w:sz w:val="20"/>
        </w:rPr>
        <w:t xml:space="preserve">por el equivalente al </w:t>
      </w:r>
      <w:r w:rsidRPr="00756037">
        <w:rPr>
          <w:rFonts w:ascii="Montserrat" w:hAnsi="Montserrat"/>
          <w:b/>
          <w:sz w:val="20"/>
        </w:rPr>
        <w:t>2.5%,</w:t>
      </w:r>
      <w:r w:rsidRPr="00756037">
        <w:rPr>
          <w:rFonts w:ascii="Montserrat" w:hAnsi="Montserrat"/>
          <w:sz w:val="20"/>
        </w:rPr>
        <w:t xml:space="preserve"> sobre el valor total de lo incumplido, sin incluir el</w:t>
      </w:r>
      <w:r w:rsidR="004E52C9" w:rsidRPr="00756037">
        <w:rPr>
          <w:rFonts w:ascii="Montserrat" w:hAnsi="Montserrat"/>
          <w:sz w:val="20"/>
        </w:rPr>
        <w:t xml:space="preserve"> IVA, en el supuesto siguiente:</w:t>
      </w:r>
    </w:p>
    <w:p w14:paraId="4FA38B5E" w14:textId="77777777" w:rsidR="009C3BAE" w:rsidRPr="00756037" w:rsidRDefault="009C3BAE" w:rsidP="005719FD">
      <w:pPr>
        <w:numPr>
          <w:ilvl w:val="0"/>
          <w:numId w:val="36"/>
        </w:numPr>
        <w:suppressAutoHyphens w:val="0"/>
        <w:spacing w:after="240"/>
        <w:jc w:val="both"/>
        <w:rPr>
          <w:rFonts w:ascii="Montserrat" w:hAnsi="Montserrat" w:cs="Arial"/>
          <w:color w:val="0000FF"/>
          <w:sz w:val="20"/>
        </w:rPr>
      </w:pPr>
      <w:r w:rsidRPr="00756037">
        <w:rPr>
          <w:rFonts w:ascii="Montserrat" w:hAnsi="Montserrat" w:cs="Arial"/>
          <w:bCs/>
          <w:sz w:val="20"/>
        </w:rPr>
        <w:t xml:space="preserve">Cuando el proveedor no preste el servicio que se le haya requerido dentro del plazo señalado,  o en el programa establecido en la presente convocatoria, </w:t>
      </w:r>
      <w:r w:rsidRPr="00756037">
        <w:rPr>
          <w:rFonts w:ascii="Montserrat" w:hAnsi="Montserrat" w:cs="Arial"/>
          <w:sz w:val="20"/>
        </w:rPr>
        <w:t>considerándose este plazo como entrega oportuna.</w:t>
      </w:r>
    </w:p>
    <w:p w14:paraId="502664DF" w14:textId="77777777" w:rsidR="009C3BAE" w:rsidRPr="00756037" w:rsidRDefault="009C3BAE" w:rsidP="005719FD">
      <w:pPr>
        <w:numPr>
          <w:ilvl w:val="0"/>
          <w:numId w:val="36"/>
        </w:numPr>
        <w:suppressAutoHyphens w:val="0"/>
        <w:spacing w:after="240"/>
        <w:jc w:val="both"/>
        <w:rPr>
          <w:rFonts w:ascii="Montserrat" w:hAnsi="Montserrat" w:cs="Arial"/>
          <w:color w:val="0000FF"/>
          <w:sz w:val="20"/>
        </w:rPr>
      </w:pPr>
      <w:r w:rsidRPr="00756037">
        <w:rPr>
          <w:rFonts w:ascii="Montserrat" w:hAnsi="Montserrat"/>
          <w:sz w:val="20"/>
        </w:rPr>
        <w:t>Si transcurrido el tiempo señalado para el inicio de los servicios, de acuerdo a lo estipulado en el segundo párrafo de la cláusula cuarta, éstos no se realicen.</w:t>
      </w:r>
    </w:p>
    <w:p w14:paraId="6BF8A30A" w14:textId="77777777" w:rsidR="009C3BAE" w:rsidRPr="00756037" w:rsidRDefault="009C3BAE" w:rsidP="005719FD">
      <w:pPr>
        <w:numPr>
          <w:ilvl w:val="0"/>
          <w:numId w:val="36"/>
        </w:numPr>
        <w:suppressAutoHyphens w:val="0"/>
        <w:spacing w:after="240"/>
        <w:jc w:val="both"/>
        <w:rPr>
          <w:rFonts w:ascii="Montserrat" w:hAnsi="Montserrat" w:cs="Arial"/>
          <w:color w:val="0000FF"/>
          <w:sz w:val="20"/>
        </w:rPr>
      </w:pPr>
      <w:r w:rsidRPr="00756037">
        <w:rPr>
          <w:rFonts w:ascii="Montserrat" w:hAnsi="Montserrat"/>
          <w:sz w:val="20"/>
        </w:rPr>
        <w:t xml:space="preserve">Cuando </w:t>
      </w:r>
      <w:r w:rsidRPr="00756037">
        <w:rPr>
          <w:rFonts w:ascii="Montserrat" w:hAnsi="Montserrat" w:cs="Arial"/>
          <w:sz w:val="20"/>
        </w:rPr>
        <w:t>el licitante adjudicado</w:t>
      </w:r>
      <w:r w:rsidRPr="00756037">
        <w:rPr>
          <w:rFonts w:ascii="Montserrat" w:hAnsi="Montserrat" w:cs="Arial"/>
          <w:b/>
          <w:sz w:val="20"/>
        </w:rPr>
        <w:t xml:space="preserve"> </w:t>
      </w:r>
      <w:r w:rsidRPr="00756037">
        <w:rPr>
          <w:rFonts w:ascii="Montserrat" w:hAnsi="Montserrat"/>
          <w:sz w:val="20"/>
        </w:rPr>
        <w:t xml:space="preserve">no capacite al personal del Instituto de acuerdo al numeral </w:t>
      </w:r>
      <w:r w:rsidRPr="00756037">
        <w:rPr>
          <w:rFonts w:ascii="Montserrat" w:hAnsi="Montserrat"/>
          <w:b/>
          <w:sz w:val="20"/>
        </w:rPr>
        <w:t>7.1</w:t>
      </w:r>
      <w:r w:rsidRPr="00756037">
        <w:rPr>
          <w:rFonts w:ascii="Montserrat" w:hAnsi="Montserrat"/>
          <w:sz w:val="20"/>
        </w:rPr>
        <w:t xml:space="preserve"> de esta </w:t>
      </w:r>
      <w:r w:rsidRPr="00756037">
        <w:rPr>
          <w:rFonts w:ascii="Montserrat" w:hAnsi="Montserrat" w:cs="Arial"/>
          <w:sz w:val="20"/>
        </w:rPr>
        <w:t>Invitación a Cuando Menos Tres Personas</w:t>
      </w:r>
      <w:r w:rsidRPr="00756037">
        <w:rPr>
          <w:rFonts w:ascii="Montserrat" w:hAnsi="Montserrat"/>
          <w:sz w:val="20"/>
        </w:rPr>
        <w:t>.</w:t>
      </w:r>
    </w:p>
    <w:p w14:paraId="3C93A348" w14:textId="77777777" w:rsidR="009C3BAE" w:rsidRPr="00756037" w:rsidRDefault="009C3BAE" w:rsidP="005719FD">
      <w:pPr>
        <w:numPr>
          <w:ilvl w:val="0"/>
          <w:numId w:val="36"/>
        </w:numPr>
        <w:tabs>
          <w:tab w:val="num" w:pos="426"/>
        </w:tabs>
        <w:spacing w:after="240"/>
        <w:ind w:right="-24"/>
        <w:jc w:val="both"/>
        <w:rPr>
          <w:rFonts w:ascii="Montserrat" w:hAnsi="Montserrat"/>
          <w:sz w:val="20"/>
        </w:rPr>
      </w:pPr>
      <w:r w:rsidRPr="00756037">
        <w:rPr>
          <w:rFonts w:ascii="Montserrat" w:hAnsi="Montserrat" w:cs="Arial"/>
          <w:sz w:val="20"/>
        </w:rPr>
        <w:t>Cuando una vez transcurrido el plazo de respuesta para efectuar las reparaciones correctivas reportadas por la unidad y/o sustituir equipos, los mismos no hayan efectuado.</w:t>
      </w:r>
    </w:p>
    <w:p w14:paraId="06EBC352" w14:textId="77777777" w:rsidR="008E4EEB" w:rsidRPr="00756037" w:rsidRDefault="009C3BAE" w:rsidP="005719FD">
      <w:pPr>
        <w:numPr>
          <w:ilvl w:val="0"/>
          <w:numId w:val="36"/>
        </w:numPr>
        <w:tabs>
          <w:tab w:val="num" w:pos="426"/>
        </w:tabs>
        <w:spacing w:after="240"/>
        <w:ind w:right="-24"/>
        <w:jc w:val="both"/>
        <w:rPr>
          <w:rFonts w:ascii="Montserrat" w:hAnsi="Montserrat" w:cs="Arial"/>
          <w:color w:val="0000FF"/>
          <w:sz w:val="20"/>
        </w:rPr>
      </w:pPr>
      <w:r w:rsidRPr="00756037">
        <w:rPr>
          <w:rFonts w:ascii="Montserrat" w:hAnsi="Montserrat"/>
          <w:sz w:val="20"/>
        </w:rPr>
        <w:t>Cuando el licitante no proporcione durante la vigencia del contrato, los consumibles requeridos y listos para su uso, funcionando al 100% de sus especificaciones, en las cantidades y tiempos de entrega que se requieran para el debido funcionamiento del equipo y en su caso, accesorios complementarios</w:t>
      </w:r>
      <w:r w:rsidR="008E4EEB" w:rsidRPr="00756037">
        <w:rPr>
          <w:rFonts w:ascii="Montserrat" w:hAnsi="Montserrat"/>
          <w:sz w:val="20"/>
        </w:rPr>
        <w:t>.</w:t>
      </w:r>
    </w:p>
    <w:p w14:paraId="1DB0E32E" w14:textId="77777777" w:rsidR="009C3BAE" w:rsidRPr="00756037" w:rsidRDefault="009C3BAE" w:rsidP="005719FD">
      <w:pPr>
        <w:spacing w:after="240"/>
        <w:ind w:left="720" w:right="-24"/>
        <w:jc w:val="both"/>
        <w:rPr>
          <w:rFonts w:ascii="Montserrat" w:hAnsi="Montserrat" w:cs="Arial"/>
          <w:color w:val="0000FF"/>
          <w:sz w:val="20"/>
        </w:rPr>
      </w:pPr>
      <w:r w:rsidRPr="00756037">
        <w:rPr>
          <w:rFonts w:ascii="Montserrat" w:hAnsi="Montserrat"/>
          <w:sz w:val="20"/>
        </w:rPr>
        <w:t>El monto máximo de aplicación de la pena convencional no podrá ser superior a la parte proporcional que corresponda al porcentaje de la garantía de cumplimiento del contrato para cada partida o concepto.</w:t>
      </w:r>
    </w:p>
    <w:p w14:paraId="26080CA4" w14:textId="77777777" w:rsidR="009C3BAE" w:rsidRPr="00756037" w:rsidRDefault="009C3BAE" w:rsidP="005719FD">
      <w:pPr>
        <w:numPr>
          <w:ilvl w:val="12"/>
          <w:numId w:val="0"/>
        </w:numPr>
        <w:spacing w:after="240"/>
        <w:jc w:val="both"/>
        <w:rPr>
          <w:rFonts w:ascii="Montserrat" w:hAnsi="Montserrat" w:cs="Arial"/>
          <w:sz w:val="20"/>
        </w:rPr>
      </w:pPr>
      <w:r w:rsidRPr="00756037">
        <w:rPr>
          <w:rFonts w:ascii="Montserrat" w:hAnsi="Montserrat" w:cs="Arial"/>
          <w:sz w:val="20"/>
        </w:rPr>
        <w:t>Por ningún concepto la aplicación de penas convencionales podrá exceder el importe de la garantía de cumplimiento del contrato.</w:t>
      </w:r>
    </w:p>
    <w:p w14:paraId="1DD9BA82" w14:textId="77777777" w:rsidR="009C3BAE" w:rsidRPr="00756037" w:rsidRDefault="009C3BAE" w:rsidP="005719FD">
      <w:pPr>
        <w:numPr>
          <w:ilvl w:val="12"/>
          <w:numId w:val="0"/>
        </w:numPr>
        <w:tabs>
          <w:tab w:val="left" w:pos="-142"/>
          <w:tab w:val="left" w:pos="1134"/>
        </w:tabs>
        <w:spacing w:after="240"/>
        <w:jc w:val="both"/>
        <w:rPr>
          <w:rFonts w:ascii="Montserrat" w:hAnsi="Montserrat" w:cs="Arial"/>
          <w:sz w:val="20"/>
        </w:rPr>
      </w:pPr>
      <w:r w:rsidRPr="00756037">
        <w:rPr>
          <w:rFonts w:ascii="Montserrat" w:hAnsi="Montserrat" w:cs="Arial"/>
          <w:b/>
          <w:sz w:val="20"/>
        </w:rPr>
        <w:t>El licitante adjudicado</w:t>
      </w:r>
      <w:r w:rsidRPr="00756037">
        <w:rPr>
          <w:rFonts w:ascii="Montserrat" w:hAnsi="Montserrat" w:cs="Arial"/>
          <w:sz w:val="20"/>
        </w:rPr>
        <w:t xml:space="preserve">  su vez, autoriza a la convocante a descontar las cantidades que resulten de aplicar la pena convencional señalada en el los párrafos anteriores, sobre los pagos que se deban de cubrir a este.</w:t>
      </w:r>
    </w:p>
    <w:p w14:paraId="44D4D947" w14:textId="77777777" w:rsidR="009C3BAE" w:rsidRPr="00756037" w:rsidRDefault="009C3BAE" w:rsidP="005719FD">
      <w:pPr>
        <w:spacing w:after="240"/>
        <w:jc w:val="both"/>
        <w:rPr>
          <w:rFonts w:ascii="Montserrat" w:hAnsi="Montserrat" w:cs="Arial"/>
          <w:b/>
          <w:sz w:val="20"/>
        </w:rPr>
      </w:pPr>
      <w:r w:rsidRPr="00756037">
        <w:rPr>
          <w:rFonts w:ascii="Montserrat" w:hAnsi="Montserrat" w:cs="Arial"/>
          <w:sz w:val="20"/>
        </w:rPr>
        <w:t xml:space="preserve">Conforme a lo previsto en el último párrafo del artículo </w:t>
      </w:r>
      <w:r w:rsidRPr="00756037">
        <w:rPr>
          <w:rFonts w:ascii="Montserrat" w:hAnsi="Montserrat" w:cs="Arial"/>
          <w:b/>
          <w:sz w:val="20"/>
        </w:rPr>
        <w:t>96</w:t>
      </w:r>
      <w:r w:rsidRPr="00756037">
        <w:rPr>
          <w:rFonts w:ascii="Montserrat" w:hAnsi="Montserrat" w:cs="Arial"/>
          <w:sz w:val="20"/>
        </w:rPr>
        <w:t xml:space="preserve"> del Reglamento de la Ley de Adquisiciones, Arrendamientos y Servicios del Sector Público, no se aceptará la estipulación de penas convencionales, ni intereses moratorios a cargo del Instituto</w:t>
      </w:r>
      <w:r w:rsidRPr="00756037">
        <w:rPr>
          <w:rFonts w:ascii="Montserrat" w:hAnsi="Montserrat" w:cs="Arial"/>
          <w:b/>
          <w:sz w:val="20"/>
        </w:rPr>
        <w:t>.</w:t>
      </w:r>
    </w:p>
    <w:p w14:paraId="34A060A5" w14:textId="77777777" w:rsidR="009C3BAE" w:rsidRPr="00756037" w:rsidRDefault="009C3BAE" w:rsidP="005719FD">
      <w:pPr>
        <w:tabs>
          <w:tab w:val="left" w:pos="3283"/>
        </w:tabs>
        <w:spacing w:after="240"/>
        <w:jc w:val="both"/>
        <w:rPr>
          <w:rFonts w:ascii="Montserrat" w:hAnsi="Montserrat" w:cs="Arial"/>
          <w:b/>
          <w:bCs/>
          <w:sz w:val="20"/>
        </w:rPr>
      </w:pPr>
      <w:r w:rsidRPr="00756037">
        <w:rPr>
          <w:rFonts w:ascii="Montserrat" w:hAnsi="Montserrat" w:cs="Arial"/>
          <w:b/>
          <w:bCs/>
          <w:sz w:val="20"/>
        </w:rPr>
        <w:t>17.- ACREDITACIÓN DE ENCONTRARSE AL CORRIENTE DE SUS OBLIGACIONES FISCALES.</w:t>
      </w:r>
    </w:p>
    <w:p w14:paraId="07A86A58"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 xml:space="preserve">El Instituto no adquirirá bienes o contratará servicios con los particulares que se señala en las fracciones </w:t>
      </w:r>
      <w:r w:rsidRPr="00756037">
        <w:rPr>
          <w:rFonts w:ascii="Montserrat" w:hAnsi="Montserrat" w:cs="Arial"/>
          <w:b/>
          <w:sz w:val="20"/>
        </w:rPr>
        <w:t>I, II, III</w:t>
      </w:r>
      <w:r w:rsidRPr="00756037">
        <w:rPr>
          <w:rFonts w:ascii="Montserrat" w:hAnsi="Montserrat" w:cs="Arial"/>
          <w:sz w:val="20"/>
        </w:rPr>
        <w:t xml:space="preserve"> y </w:t>
      </w:r>
      <w:r w:rsidRPr="00756037">
        <w:rPr>
          <w:rFonts w:ascii="Montserrat" w:hAnsi="Montserrat" w:cs="Arial"/>
          <w:b/>
          <w:sz w:val="20"/>
        </w:rPr>
        <w:t>IV</w:t>
      </w:r>
      <w:r w:rsidRPr="00756037">
        <w:rPr>
          <w:rFonts w:ascii="Montserrat" w:hAnsi="Montserrat" w:cs="Arial"/>
          <w:sz w:val="20"/>
        </w:rPr>
        <w:t xml:space="preserve">, del artículo </w:t>
      </w:r>
      <w:r w:rsidRPr="00756037">
        <w:rPr>
          <w:rFonts w:ascii="Montserrat" w:hAnsi="Montserrat" w:cs="Arial"/>
          <w:b/>
          <w:sz w:val="20"/>
        </w:rPr>
        <w:t>32-D</w:t>
      </w:r>
      <w:r w:rsidRPr="00756037">
        <w:rPr>
          <w:rFonts w:ascii="Montserrat" w:hAnsi="Montserrat" w:cs="Arial"/>
          <w:sz w:val="20"/>
        </w:rPr>
        <w:t xml:space="preserve"> del Código Fiscal de la Federación.</w:t>
      </w:r>
    </w:p>
    <w:p w14:paraId="6304619F" w14:textId="0AF89F6F"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De acuerdo a lo establecido en el “</w:t>
      </w:r>
      <w:r w:rsidR="00D06077" w:rsidRPr="00756037">
        <w:rPr>
          <w:rFonts w:ascii="Montserrat" w:hAnsi="Montserrat" w:cs="Arial"/>
          <w:sz w:val="20"/>
        </w:rPr>
        <w:t>Acuerdo ACDO.AS2.HCT.270224/34.P.DIR, dictado por el H. Consejo Técnico del Instituto Mexicano del Seguro Social en sesión ordinaria celebrada el 27 de febrero de 2024, publicado el 21 de Marzo en el Diario Oficial de la Federación</w:t>
      </w:r>
      <w:r w:rsidRPr="00756037">
        <w:rPr>
          <w:rFonts w:ascii="Montserrat" w:hAnsi="Montserrat" w:cs="Arial"/>
          <w:sz w:val="20"/>
        </w:rPr>
        <w:t>, relativo a las reglas para la obtención de la opinión de cumplimiento de obligaciones fiscales en materia de seguridad social” que establece el artículo 32D del Código Fiscal de la Federación y la Resolu</w:t>
      </w:r>
      <w:r w:rsidR="00D06077" w:rsidRPr="00756037">
        <w:rPr>
          <w:rFonts w:ascii="Montserrat" w:hAnsi="Montserrat" w:cs="Arial"/>
          <w:sz w:val="20"/>
        </w:rPr>
        <w:t>ción Miscelánea Fiscal para 202</w:t>
      </w:r>
      <w:r w:rsidR="009E7A85" w:rsidRPr="00756037">
        <w:rPr>
          <w:rFonts w:ascii="Montserrat" w:hAnsi="Montserrat" w:cs="Arial"/>
          <w:sz w:val="20"/>
        </w:rPr>
        <w:t>5</w:t>
      </w:r>
      <w:r w:rsidRPr="00756037">
        <w:rPr>
          <w:rFonts w:ascii="Montserrat" w:hAnsi="Montserrat" w:cs="Arial"/>
          <w:sz w:val="20"/>
        </w:rPr>
        <w:t xml:space="preserve">, publicada en el Diario Oficial de la Federación. Los proveedores que resulten adjudicados con contrato y/o pedido cuyo monto sea superior a $300,000.00, sin incluir el impuesto al valor agregado (IVA) deberá presentar dentro del plazo legal para la formalización del contrato y/o pedido el documento vigente expedido por </w:t>
      </w:r>
      <w:r w:rsidRPr="00756037">
        <w:rPr>
          <w:rFonts w:ascii="Montserrat" w:hAnsi="Montserrat" w:cs="Arial"/>
          <w:sz w:val="20"/>
        </w:rPr>
        <w:lastRenderedPageBreak/>
        <w:t>el IMSS en el que emita opinión positiva a nombre del licitante sobre el cumplimiento de sus obligaciones fiscales en materia de seguridad social, conforme al siguiente procedimiento:</w:t>
      </w:r>
    </w:p>
    <w:p w14:paraId="3A21FEAF"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a)</w:t>
      </w:r>
      <w:r w:rsidR="004E52C9" w:rsidRPr="00756037">
        <w:rPr>
          <w:rFonts w:ascii="Montserrat" w:hAnsi="Montserrat" w:cs="Arial"/>
          <w:sz w:val="20"/>
        </w:rPr>
        <w:t xml:space="preserve"> </w:t>
      </w:r>
      <w:r w:rsidRPr="00756037">
        <w:rPr>
          <w:rFonts w:ascii="Montserrat" w:hAnsi="Montserrat" w:cs="Arial"/>
          <w:sz w:val="20"/>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53444F5"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b) Posteriormente elegirá la sección “Datos Fiscales” y en el apartado “Acciones”, la opción “Opinión de cumplimiento”. Tratándose de representantes legales, previamente, en el apartado “Empresas Representadas” deberá seleccionar la persona representada de la cual requ</w:t>
      </w:r>
      <w:r w:rsidR="00A34713" w:rsidRPr="00756037">
        <w:rPr>
          <w:rFonts w:ascii="Montserrat" w:hAnsi="Montserrat" w:cs="Arial"/>
          <w:sz w:val="20"/>
        </w:rPr>
        <w:t>iere la opinión de cumplimiento.</w:t>
      </w:r>
    </w:p>
    <w:p w14:paraId="01464C7D"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c) Después de elegir la opción “Opinión de cumplimiento”, el particular podrá imprimir el documento que contiene la opinión de cumplimiento de obligaciones fiscales en materia de seguridad socia</w:t>
      </w:r>
      <w:r w:rsidR="00A34713" w:rsidRPr="00756037">
        <w:rPr>
          <w:rFonts w:ascii="Montserrat" w:hAnsi="Montserrat" w:cs="Arial"/>
          <w:sz w:val="20"/>
        </w:rPr>
        <w:t>l</w:t>
      </w:r>
    </w:p>
    <w:p w14:paraId="00F116F4"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d) La multicitada opinión, se generará atendiendo a la situación fiscal en materia de seguridad social del particular en los siguientes sentidos:</w:t>
      </w:r>
    </w:p>
    <w:p w14:paraId="3C0A4351" w14:textId="77777777" w:rsidR="009C3BAE" w:rsidRPr="00756037" w:rsidRDefault="009C3BAE" w:rsidP="005719FD">
      <w:pPr>
        <w:tabs>
          <w:tab w:val="left" w:pos="3283"/>
        </w:tabs>
        <w:spacing w:after="240"/>
        <w:ind w:firstLine="12"/>
        <w:jc w:val="both"/>
        <w:rPr>
          <w:rFonts w:ascii="Montserrat" w:hAnsi="Montserrat" w:cs="Arial"/>
          <w:sz w:val="20"/>
        </w:rPr>
      </w:pPr>
      <w:proofErr w:type="spellStart"/>
      <w:r w:rsidRPr="00756037">
        <w:rPr>
          <w:rFonts w:ascii="Montserrat" w:hAnsi="Montserrat" w:cs="Arial"/>
          <w:sz w:val="20"/>
        </w:rPr>
        <w:t>I.Positiva</w:t>
      </w:r>
      <w:proofErr w:type="spellEnd"/>
      <w:r w:rsidRPr="00756037">
        <w:rPr>
          <w:rFonts w:ascii="Montserrat" w:hAnsi="Montserrat" w:cs="Arial"/>
          <w:sz w:val="20"/>
        </w:rPr>
        <w:t>.- Cuando el licitante esté inscrito ante el Instituto y al corriente en el cumplimiento de las obligaciones que se consideran en los incisos a) y b) de este procedimiento.</w:t>
      </w:r>
    </w:p>
    <w:p w14:paraId="70C553FF" w14:textId="77777777" w:rsidR="009C3BAE" w:rsidRPr="00756037" w:rsidRDefault="009C3BAE" w:rsidP="005719FD">
      <w:pPr>
        <w:tabs>
          <w:tab w:val="left" w:pos="3283"/>
        </w:tabs>
        <w:spacing w:after="240"/>
        <w:ind w:firstLine="12"/>
        <w:jc w:val="both"/>
        <w:rPr>
          <w:rFonts w:ascii="Montserrat" w:hAnsi="Montserrat" w:cs="Arial"/>
          <w:sz w:val="20"/>
        </w:rPr>
      </w:pPr>
      <w:proofErr w:type="spellStart"/>
      <w:r w:rsidRPr="00756037">
        <w:rPr>
          <w:rFonts w:ascii="Montserrat" w:hAnsi="Montserrat" w:cs="Arial"/>
          <w:sz w:val="20"/>
        </w:rPr>
        <w:t>II.Negativa</w:t>
      </w:r>
      <w:proofErr w:type="spellEnd"/>
      <w:r w:rsidRPr="00756037">
        <w:rPr>
          <w:rFonts w:ascii="Montserrat" w:hAnsi="Montserrat" w:cs="Arial"/>
          <w:sz w:val="20"/>
        </w:rPr>
        <w:t>.- Cuando el licitante no esté al corriente en el cumplimiento de las obligaciones en materia de seguridad social que se consideran en los incisos a) y b) de este procedimiento.</w:t>
      </w:r>
    </w:p>
    <w:p w14:paraId="5D345FDC"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El Licitante deberá encontrarse al corriente del pago de sus obligaciones fiscales En Materia de Aportaciones Patronales y Entero De Descuentos, con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 Debiendo de presentar “Constancia de Situación Fiscal en Materia de Aportaciones Patronales y Entero de Descuentos”, emitida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p>
    <w:p w14:paraId="3D4E6F70"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 xml:space="preserve">Tratándose de las propuestas conjuntas previstas en el artículo </w:t>
      </w:r>
      <w:r w:rsidRPr="00756037">
        <w:rPr>
          <w:rFonts w:ascii="Montserrat" w:hAnsi="Montserrat" w:cs="Arial"/>
          <w:b/>
          <w:sz w:val="20"/>
        </w:rPr>
        <w:t>34</w:t>
      </w:r>
      <w:r w:rsidRPr="00756037">
        <w:rPr>
          <w:rFonts w:ascii="Montserrat" w:hAnsi="Montserrat" w:cs="Arial"/>
          <w:sz w:val="20"/>
        </w:rPr>
        <w:t xml:space="preserve"> de la Ley, los licitantes que resulten con asignación, deberán presentar la “Opinión del cumplimiento de obligaciones fiscales” por cada uno de los obligados en dicha propuesta.</w:t>
      </w:r>
    </w:p>
    <w:p w14:paraId="0515E07A"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 xml:space="preserve">En caso de que el licitante que resulte con asignación,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756037">
        <w:rPr>
          <w:rFonts w:ascii="Montserrat" w:hAnsi="Montserrat" w:cs="Arial"/>
          <w:b/>
          <w:sz w:val="20"/>
        </w:rPr>
        <w:t>46,</w:t>
      </w:r>
      <w:r w:rsidRPr="00756037">
        <w:rPr>
          <w:rFonts w:ascii="Montserrat" w:hAnsi="Montserrat" w:cs="Arial"/>
          <w:sz w:val="20"/>
        </w:rPr>
        <w:t xml:space="preserve"> segundo párrafo de la Ley.</w:t>
      </w:r>
    </w:p>
    <w:p w14:paraId="3351520E"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sz w:val="20"/>
        </w:rPr>
        <w:t xml:space="preserve">Si previo a la formalización del contrato, el SAT emite como negativa la “opinión del cumplimiento de obligaciones fiscales” para el licitante que resulte con asignación y este no acredita la celebración del </w:t>
      </w:r>
      <w:r w:rsidRPr="00756037">
        <w:rPr>
          <w:rFonts w:ascii="Montserrat" w:hAnsi="Montserrat" w:cs="Arial"/>
          <w:sz w:val="20"/>
        </w:rPr>
        <w:lastRenderedPageBreak/>
        <w:t>convenio con la autoridad fiscal respectiva, el Instituto remitirá a la SFP la documentación de los hechos presumibles constitutivos de infracción por la falta de formalización del contrato, por causas imputables al licitante adjudicado.</w:t>
      </w:r>
    </w:p>
    <w:p w14:paraId="51C5C398"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756037">
        <w:rPr>
          <w:rFonts w:ascii="Montserrat" w:hAnsi="Montserrat"/>
          <w:bCs/>
          <w:sz w:val="20"/>
        </w:rPr>
        <w:t>,</w:t>
      </w:r>
      <w:r w:rsidRPr="00756037">
        <w:rPr>
          <w:rFonts w:ascii="Montserrat" w:hAnsi="Montserrat"/>
          <w:b/>
          <w:bCs/>
          <w:sz w:val="20"/>
        </w:rPr>
        <w:t xml:space="preserve"> </w:t>
      </w:r>
      <w:r w:rsidRPr="00756037">
        <w:rPr>
          <w:rFonts w:ascii="Montserrat" w:hAnsi="Montserrat"/>
          <w:bCs/>
          <w:sz w:val="20"/>
        </w:rPr>
        <w:t xml:space="preserve">y en </w:t>
      </w:r>
      <w:r w:rsidRPr="00756037">
        <w:rPr>
          <w:rFonts w:ascii="Montserrat" w:hAnsi="Montserrat"/>
          <w:sz w:val="20"/>
        </w:rPr>
        <w:t xml:space="preserve">el artículo </w:t>
      </w:r>
      <w:r w:rsidRPr="00756037">
        <w:rPr>
          <w:rFonts w:ascii="Montserrat" w:hAnsi="Montserrat"/>
          <w:b/>
          <w:sz w:val="20"/>
        </w:rPr>
        <w:t>16</w:t>
      </w:r>
      <w:r w:rsidRPr="00756037">
        <w:rPr>
          <w:rFonts w:ascii="Montserrat" w:hAnsi="Montserrat"/>
          <w:sz w:val="20"/>
        </w:rPr>
        <w:t xml:space="preserve">, fracción </w:t>
      </w:r>
      <w:r w:rsidRPr="00756037">
        <w:rPr>
          <w:rFonts w:ascii="Montserrat" w:hAnsi="Montserrat"/>
          <w:b/>
          <w:sz w:val="20"/>
        </w:rPr>
        <w:t>XIX</w:t>
      </w:r>
      <w:r w:rsidRPr="00756037">
        <w:rPr>
          <w:rFonts w:ascii="Montserrat" w:hAnsi="Montserrat"/>
          <w:sz w:val="20"/>
        </w:rPr>
        <w:t xml:space="preserve"> de la Ley del Instituto del Fondo Nacional de la Vivienda para los Trabajadores, el Consejo de Administración del </w:t>
      </w:r>
      <w:r w:rsidR="004E52C9" w:rsidRPr="00756037">
        <w:rPr>
          <w:rFonts w:ascii="Montserrat" w:hAnsi="Montserrat"/>
          <w:sz w:val="20"/>
        </w:rPr>
        <w:t>INFONAVIT,</w:t>
      </w:r>
      <w:r w:rsidRPr="00756037">
        <w:rPr>
          <w:rFonts w:ascii="Montserrat" w:hAnsi="Montserrat"/>
          <w:sz w:val="20"/>
        </w:rPr>
        <w:t xml:space="preserve"> mediante Resolución </w:t>
      </w:r>
      <w:r w:rsidRPr="00756037">
        <w:rPr>
          <w:rFonts w:ascii="Montserrat" w:hAnsi="Montserrat"/>
          <w:b/>
          <w:sz w:val="20"/>
        </w:rPr>
        <w:t>RCA-5789-01/17</w:t>
      </w:r>
      <w:r w:rsidRPr="00756037">
        <w:rPr>
          <w:rFonts w:ascii="Montserrat" w:hAnsi="Montserrat"/>
          <w:sz w:val="20"/>
        </w:rPr>
        <w:t xml:space="preserve">, tomada en su Sesión Ordinaria número </w:t>
      </w:r>
      <w:r w:rsidRPr="00756037">
        <w:rPr>
          <w:rFonts w:ascii="Montserrat" w:hAnsi="Montserrat"/>
          <w:b/>
          <w:sz w:val="20"/>
        </w:rPr>
        <w:t>790</w:t>
      </w:r>
      <w:r w:rsidRPr="00756037">
        <w:rPr>
          <w:rFonts w:ascii="Montserrat" w:hAnsi="Montserrat"/>
          <w:sz w:val="20"/>
        </w:rPr>
        <w:t xml:space="preserve">, del </w:t>
      </w:r>
      <w:r w:rsidRPr="00756037">
        <w:rPr>
          <w:rFonts w:ascii="Montserrat" w:hAnsi="Montserrat"/>
          <w:b/>
          <w:sz w:val="20"/>
        </w:rPr>
        <w:t>25 de enero de 2017</w:t>
      </w:r>
      <w:r w:rsidRPr="00756037">
        <w:rPr>
          <w:rFonts w:ascii="Montserrat" w:hAnsi="Montserrat"/>
          <w:sz w:val="20"/>
        </w:rPr>
        <w:t xml:space="preserve">, aprueba el Acuerdo por el que se emiten las </w:t>
      </w:r>
      <w:r w:rsidRPr="00756037">
        <w:rPr>
          <w:rFonts w:ascii="Montserrat" w:hAnsi="Montserrat"/>
          <w:b/>
          <w:sz w:val="20"/>
        </w:rPr>
        <w:t xml:space="preserve">“Reglas para la obtención de la constancia de situación fiscal en materia de aportaciones patronales y entero de amortizaciones”, por tal motivo </w:t>
      </w:r>
      <w:r w:rsidRPr="00756037">
        <w:rPr>
          <w:rFonts w:ascii="Montserrat" w:hAnsi="Montserrat"/>
          <w:bCs/>
          <w:sz w:val="20"/>
        </w:rPr>
        <w:t>E</w:t>
      </w:r>
      <w:r w:rsidRPr="00756037">
        <w:rPr>
          <w:rFonts w:ascii="Montserrat" w:hAnsi="Montserrat"/>
          <w:sz w:val="20"/>
        </w:rPr>
        <w:t>l licitante y, en su caso los que estos últimos subcontraten</w:t>
      </w:r>
      <w:r w:rsidRPr="00756037">
        <w:rPr>
          <w:rFonts w:ascii="Montserrat" w:hAnsi="Montserrat"/>
          <w:b/>
          <w:bCs/>
          <w:sz w:val="20"/>
        </w:rPr>
        <w:t>,</w:t>
      </w:r>
      <w:r w:rsidRPr="00756037">
        <w:rPr>
          <w:rFonts w:ascii="Montserrat" w:hAnsi="Montserrat"/>
          <w:sz w:val="20"/>
        </w:rPr>
        <w:t xml:space="preserve"> que resulte con asignación y cuyo monto sea superior a $300,000.00, sin incluir el Impuesto al Valor Agregado (IVA), deberán presentar d</w:t>
      </w:r>
      <w:r w:rsidRPr="00756037">
        <w:rPr>
          <w:rFonts w:ascii="Montserrat" w:hAnsi="Montserrat"/>
          <w:bCs/>
          <w:sz w:val="20"/>
        </w:rPr>
        <w:t xml:space="preserve">e conformidad a la regla </w:t>
      </w:r>
      <w:r w:rsidRPr="00756037">
        <w:rPr>
          <w:rFonts w:ascii="Montserrat" w:hAnsi="Montserrat"/>
          <w:b/>
          <w:bCs/>
          <w:sz w:val="20"/>
        </w:rPr>
        <w:t xml:space="preserve">Quinta </w:t>
      </w:r>
      <w:r w:rsidRPr="00756037">
        <w:rPr>
          <w:rFonts w:ascii="Montserrat" w:hAnsi="Montserrat"/>
          <w:b/>
          <w:sz w:val="20"/>
        </w:rPr>
        <w:t>para la obtención de la constancia de situación fiscal en materia de aportaciones patronales y entero de amortizaciones”;</w:t>
      </w:r>
      <w:r w:rsidRPr="00756037">
        <w:rPr>
          <w:rFonts w:ascii="Montserrat" w:hAnsi="Montserrat"/>
          <w:b/>
          <w:bCs/>
          <w:sz w:val="20"/>
        </w:rPr>
        <w:t xml:space="preserve"> </w:t>
      </w:r>
      <w:r w:rsidRPr="00756037">
        <w:rPr>
          <w:rFonts w:ascii="Montserrat" w:hAnsi="Montserrat"/>
          <w:bCs/>
          <w:sz w:val="20"/>
        </w:rPr>
        <w:t>c</w:t>
      </w:r>
      <w:r w:rsidRPr="00756037">
        <w:rPr>
          <w:rFonts w:ascii="Montserrat" w:hAnsi="Montserrat"/>
          <w:sz w:val="20"/>
        </w:rPr>
        <w:t xml:space="preserve">onstancia de situación fiscal que se expida  tendrá </w:t>
      </w:r>
      <w:r w:rsidRPr="00756037">
        <w:rPr>
          <w:rFonts w:ascii="Montserrat" w:hAnsi="Montserrat"/>
          <w:b/>
          <w:sz w:val="20"/>
        </w:rPr>
        <w:t>una vigencia de 30 días</w:t>
      </w:r>
      <w:r w:rsidRPr="00756037">
        <w:rPr>
          <w:rFonts w:ascii="Montserrat" w:hAnsi="Montserrat"/>
          <w:sz w:val="20"/>
        </w:rPr>
        <w:t xml:space="preserve"> naturales contados</w:t>
      </w:r>
      <w:r w:rsidR="00A34713" w:rsidRPr="00756037">
        <w:rPr>
          <w:rFonts w:ascii="Montserrat" w:hAnsi="Montserrat"/>
          <w:sz w:val="20"/>
        </w:rPr>
        <w:t xml:space="preserve"> a partir del día de su emisión</w:t>
      </w:r>
    </w:p>
    <w:p w14:paraId="2AED7643" w14:textId="77777777" w:rsidR="009C3BAE" w:rsidRPr="00756037" w:rsidRDefault="009C3BAE" w:rsidP="005719FD">
      <w:pPr>
        <w:pStyle w:val="Texto0"/>
        <w:spacing w:after="240" w:line="240" w:lineRule="auto"/>
        <w:ind w:firstLine="9"/>
        <w:rPr>
          <w:rFonts w:ascii="Montserrat" w:hAnsi="Montserrat"/>
          <w:b/>
          <w:sz w:val="20"/>
        </w:rPr>
      </w:pPr>
      <w:r w:rsidRPr="00756037">
        <w:rPr>
          <w:rFonts w:ascii="Montserrat" w:hAnsi="Montserrat"/>
          <w:b/>
          <w:sz w:val="20"/>
        </w:rPr>
        <w:t>Reglas para la obtención de la constancia de situación fiscal en materia de aportaciones patronales y entero de amortizaciones.</w:t>
      </w:r>
    </w:p>
    <w:p w14:paraId="72DEAC39"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Primera.-</w:t>
      </w:r>
      <w:r w:rsidRPr="00756037">
        <w:rPr>
          <w:rFonts w:ascii="Montserrat" w:hAnsi="Montserrat"/>
          <w:sz w:val="20"/>
        </w:rPr>
        <w:t xml:space="preserve"> Los particulares que, para efectos de celebrar contrataciones con las dependencias y entidades a que se refiere el artículo </w:t>
      </w:r>
      <w:r w:rsidRPr="00756037">
        <w:rPr>
          <w:rFonts w:ascii="Montserrat" w:hAnsi="Montserrat"/>
          <w:b/>
          <w:sz w:val="20"/>
        </w:rPr>
        <w:t>32-D</w:t>
      </w:r>
      <w:r w:rsidRPr="00756037">
        <w:rPr>
          <w:rFonts w:ascii="Montserrat" w:hAnsi="Montserrat"/>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381F646"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Segunda.-</w:t>
      </w:r>
      <w:r w:rsidRPr="00756037">
        <w:rPr>
          <w:rFonts w:ascii="Montserrat" w:hAnsi="Montserrat"/>
          <w:sz w:val="20"/>
        </w:rPr>
        <w:tab/>
        <w:t>El INFONAVIT, a fin de emitir la constancia de situación fiscal, revisará que:</w:t>
      </w:r>
    </w:p>
    <w:p w14:paraId="0BD1C71B"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I.</w:t>
      </w:r>
      <w:r w:rsidRPr="00756037">
        <w:rPr>
          <w:rFonts w:ascii="Montserrat" w:hAnsi="Montserrat"/>
          <w:b/>
          <w:sz w:val="20"/>
        </w:rPr>
        <w:tab/>
      </w:r>
      <w:r w:rsidRPr="00756037">
        <w:rPr>
          <w:rFonts w:ascii="Montserrat" w:hAnsi="Montserrat"/>
          <w:sz w:val="20"/>
        </w:rPr>
        <w:t>La inscripción del particular solicitante ante el Instituto, en caso de estar obligado, y la vigencia del número o números de los registros patronales que le han sido asignados.</w:t>
      </w:r>
    </w:p>
    <w:p w14:paraId="09D00AF6"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II.</w:t>
      </w:r>
      <w:r w:rsidRPr="00756037">
        <w:rPr>
          <w:rFonts w:ascii="Montserrat" w:hAnsi="Montserrat"/>
          <w:b/>
          <w:sz w:val="20"/>
        </w:rPr>
        <w:tab/>
      </w:r>
      <w:r w:rsidRPr="00756037">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D414308"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III.</w:t>
      </w:r>
      <w:r w:rsidRPr="00756037">
        <w:rPr>
          <w:rFonts w:ascii="Montserrat" w:hAnsi="Montserrat"/>
          <w:b/>
          <w:sz w:val="20"/>
        </w:rPr>
        <w:tab/>
      </w:r>
      <w:r w:rsidRPr="00756037">
        <w:rPr>
          <w:rFonts w:ascii="Montserrat" w:hAnsi="Montserrat"/>
          <w:sz w:val="20"/>
        </w:rPr>
        <w:t>Los adeudos o créditos fiscales que no se encuentren firmes.</w:t>
      </w:r>
    </w:p>
    <w:p w14:paraId="1BB53E35"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IV.</w:t>
      </w:r>
      <w:r w:rsidRPr="00756037">
        <w:rPr>
          <w:rFonts w:ascii="Montserrat" w:hAnsi="Montserrat"/>
          <w:b/>
          <w:sz w:val="20"/>
        </w:rPr>
        <w:tab/>
      </w:r>
      <w:r w:rsidRPr="00756037">
        <w:rPr>
          <w:rFonts w:ascii="Montserrat" w:hAnsi="Montserrat"/>
          <w:sz w:val="20"/>
        </w:rPr>
        <w:t>Las garantías que se hayan otorgado.</w:t>
      </w:r>
    </w:p>
    <w:p w14:paraId="132048DB"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V.</w:t>
      </w:r>
      <w:r w:rsidRPr="00756037">
        <w:rPr>
          <w:rFonts w:ascii="Montserrat" w:hAnsi="Montserrat"/>
          <w:b/>
          <w:sz w:val="20"/>
        </w:rPr>
        <w:tab/>
      </w:r>
      <w:r w:rsidRPr="00756037">
        <w:rPr>
          <w:rFonts w:ascii="Montserrat" w:hAnsi="Montserrat"/>
          <w:sz w:val="20"/>
        </w:rPr>
        <w:t>Los convenios de pago que el solicitante haya celebrado con el Instituto.</w:t>
      </w:r>
    </w:p>
    <w:p w14:paraId="5897A59E"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Tercera.-</w:t>
      </w:r>
      <w:r w:rsidRPr="00756037">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CB970BF"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lastRenderedPageBreak/>
        <w:t>Cuarta.-</w:t>
      </w:r>
      <w:r w:rsidRPr="00756037">
        <w:rPr>
          <w:rFonts w:ascii="Montserrat" w:hAnsi="Montserrat"/>
          <w:sz w:val="20"/>
        </w:rPr>
        <w:tab/>
        <w:t>El INFONAVIT expedirá a los particulares los siguientes tipos de constancia de situación fiscal:</w:t>
      </w:r>
    </w:p>
    <w:p w14:paraId="01271AC5"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a)</w:t>
      </w:r>
      <w:r w:rsidRPr="00756037">
        <w:rPr>
          <w:rFonts w:ascii="Montserrat" w:hAnsi="Montserrat"/>
          <w:b/>
          <w:sz w:val="20"/>
        </w:rPr>
        <w:tab/>
        <w:t xml:space="preserve">Sin adeudo o con garantía.- </w:t>
      </w:r>
      <w:r w:rsidRPr="00756037">
        <w:rPr>
          <w:rFonts w:ascii="Montserrat" w:hAnsi="Montserrat"/>
          <w:sz w:val="20"/>
        </w:rPr>
        <w:t>Cuando el particular esté inscrito ante el Instituto y al corriente en el cumplimiento de sus obligaciones fiscales, o bien que contando con adeudo éste se encuentre garantizado.</w:t>
      </w:r>
    </w:p>
    <w:p w14:paraId="543AA0B3"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b)</w:t>
      </w:r>
      <w:r w:rsidRPr="00756037">
        <w:rPr>
          <w:rFonts w:ascii="Montserrat" w:hAnsi="Montserrat"/>
          <w:b/>
          <w:sz w:val="20"/>
        </w:rPr>
        <w:tab/>
        <w:t xml:space="preserve">Con adeudo.- </w:t>
      </w:r>
      <w:r w:rsidRPr="00756037">
        <w:rPr>
          <w:rFonts w:ascii="Montserrat" w:hAnsi="Montserrat"/>
          <w:sz w:val="20"/>
        </w:rPr>
        <w:t>Cuando el particular no esté al corriente en el cumplimiento de las obligaciones en materia de aportaciones patronales y entero de descuentos.</w:t>
      </w:r>
    </w:p>
    <w:p w14:paraId="6833E884" w14:textId="77777777" w:rsidR="008E4EEB"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c)</w:t>
      </w:r>
      <w:r w:rsidRPr="00756037">
        <w:rPr>
          <w:rFonts w:ascii="Montserrat" w:hAnsi="Montserrat"/>
          <w:b/>
          <w:sz w:val="20"/>
        </w:rPr>
        <w:tab/>
        <w:t>Con adeudo pero con convenio celebrado.</w:t>
      </w:r>
      <w:r w:rsidRPr="00756037">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A6BEE11"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b/>
          <w:sz w:val="20"/>
        </w:rPr>
        <w:t>d)</w:t>
      </w:r>
      <w:r w:rsidRPr="00756037">
        <w:rPr>
          <w:rFonts w:ascii="Montserrat" w:hAnsi="Montserrat"/>
          <w:b/>
          <w:sz w:val="20"/>
        </w:rPr>
        <w:tab/>
        <w:t xml:space="preserve">Sin antecedente.- </w:t>
      </w:r>
      <w:r w:rsidRPr="00756037">
        <w:rPr>
          <w:rFonts w:ascii="Montserrat" w:hAnsi="Montserrat"/>
          <w:sz w:val="20"/>
        </w:rPr>
        <w:t>Para personas físicas o morales que no cuenten con número de registro patronal registrado ante el Instituto y por tanto con trabajadores formales.</w:t>
      </w:r>
    </w:p>
    <w:p w14:paraId="0998BB0D"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sz w:val="20"/>
        </w:rPr>
        <w:t>Las personas físicas o morales podrán obtener las constancias de situación fiscal a que se refieren los incisos a), b) y d) en la sección correspondiente del portal institucional del INFONAVIT en la internet: www.infonavit.org.mx.</w:t>
      </w:r>
    </w:p>
    <w:p w14:paraId="434C9007"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sz w:val="20"/>
        </w:rPr>
        <w:t>Las constancias a que se refiere el inciso c) serán emitidas por la autoridad fiscal del Instituto en las delegaciones regionales.</w:t>
      </w:r>
    </w:p>
    <w:p w14:paraId="6B3E401F" w14:textId="77777777" w:rsidR="009C3BAE" w:rsidRPr="00756037" w:rsidRDefault="009C3BAE" w:rsidP="005719FD">
      <w:pPr>
        <w:pStyle w:val="Texto0"/>
        <w:spacing w:after="240" w:line="240" w:lineRule="auto"/>
        <w:ind w:firstLine="9"/>
        <w:rPr>
          <w:rFonts w:ascii="Montserrat" w:hAnsi="Montserrat"/>
          <w:sz w:val="20"/>
        </w:rPr>
      </w:pPr>
      <w:r w:rsidRPr="00756037">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4E2ECE76" w14:textId="77777777" w:rsidR="009C3BAE" w:rsidRPr="00756037" w:rsidRDefault="009C3BAE" w:rsidP="005719FD">
      <w:pPr>
        <w:spacing w:after="240"/>
        <w:jc w:val="both"/>
        <w:rPr>
          <w:rFonts w:ascii="Montserrat" w:hAnsi="Montserrat"/>
          <w:sz w:val="20"/>
        </w:rPr>
      </w:pPr>
      <w:r w:rsidRPr="00756037">
        <w:rPr>
          <w:rFonts w:ascii="Montserrat" w:hAnsi="Montserrat"/>
          <w:b/>
          <w:sz w:val="20"/>
        </w:rPr>
        <w:t>Quinta.-</w:t>
      </w:r>
      <w:r w:rsidRPr="00756037">
        <w:rPr>
          <w:rFonts w:ascii="Montserrat" w:hAnsi="Montserrat"/>
          <w:sz w:val="20"/>
        </w:rPr>
        <w:tab/>
        <w:t xml:space="preserve">La constancia de situación fiscal que se expida  tendrá </w:t>
      </w:r>
      <w:r w:rsidRPr="00756037">
        <w:rPr>
          <w:rFonts w:ascii="Montserrat" w:hAnsi="Montserrat"/>
          <w:b/>
          <w:sz w:val="20"/>
        </w:rPr>
        <w:t>una vigencia de 30 días naturales</w:t>
      </w:r>
      <w:r w:rsidRPr="00756037">
        <w:rPr>
          <w:rFonts w:ascii="Montserrat" w:hAnsi="Montserrat"/>
          <w:sz w:val="20"/>
        </w:rPr>
        <w:t xml:space="preserve"> contados a partir del día de su emisión.</w:t>
      </w:r>
    </w:p>
    <w:p w14:paraId="74B35F9A" w14:textId="17191011" w:rsidR="009C3BAE" w:rsidRPr="00756037" w:rsidRDefault="009C3BAE" w:rsidP="005719FD">
      <w:pPr>
        <w:numPr>
          <w:ilvl w:val="12"/>
          <w:numId w:val="0"/>
        </w:numPr>
        <w:tabs>
          <w:tab w:val="left" w:pos="-284"/>
          <w:tab w:val="left" w:pos="9498"/>
        </w:tabs>
        <w:spacing w:after="240"/>
        <w:jc w:val="both"/>
        <w:rPr>
          <w:rFonts w:ascii="Montserrat" w:hAnsi="Montserrat" w:cs="Arial"/>
          <w:sz w:val="20"/>
        </w:rPr>
      </w:pPr>
      <w:r w:rsidRPr="00756037">
        <w:rPr>
          <w:rFonts w:ascii="Montserrat" w:hAnsi="Montserrat" w:cs="Arial"/>
          <w:sz w:val="20"/>
        </w:rPr>
        <w:t xml:space="preserve">Las “Opiniones del cumplimiento de obligaciones fiscales  y Obligaciones Fiscales en Materia de Seguridad Social” citadas en este numeral, deberán presentarse en la Oficina de Adquisiciones del </w:t>
      </w:r>
      <w:r w:rsidR="009E7A85" w:rsidRPr="00756037">
        <w:rPr>
          <w:rFonts w:ascii="Montserrat" w:hAnsi="Montserrat" w:cs="Arial"/>
          <w:sz w:val="20"/>
        </w:rPr>
        <w:t>Departamento de Abastecimiento.</w:t>
      </w:r>
    </w:p>
    <w:p w14:paraId="206795E0" w14:textId="77777777" w:rsidR="009C3BAE" w:rsidRPr="00756037" w:rsidRDefault="009C3BAE" w:rsidP="005719FD">
      <w:pPr>
        <w:tabs>
          <w:tab w:val="left" w:pos="3283"/>
        </w:tabs>
        <w:spacing w:after="240"/>
        <w:ind w:firstLine="12"/>
        <w:jc w:val="both"/>
        <w:rPr>
          <w:rFonts w:ascii="Montserrat" w:hAnsi="Montserrat" w:cs="Arial"/>
          <w:sz w:val="20"/>
        </w:rPr>
      </w:pPr>
      <w:r w:rsidRPr="00756037">
        <w:rPr>
          <w:rFonts w:ascii="Montserrat" w:hAnsi="Montserrat" w:cs="Arial"/>
          <w:b/>
          <w:sz w:val="20"/>
        </w:rPr>
        <w:t xml:space="preserve">Cuando el licitante presente Constancia de Situación Fiscal ante el INFONAVIT con adeudos, </w:t>
      </w:r>
      <w:r w:rsidRPr="00756037">
        <w:rPr>
          <w:rFonts w:ascii="Montserrat" w:hAnsi="Montserrat" w:cs="Arial"/>
          <w:b/>
          <w:sz w:val="20"/>
          <w:u w:val="single"/>
        </w:rPr>
        <w:t>esta convocante procederá a descalificar la propuesta efectuada</w:t>
      </w:r>
      <w:r w:rsidRPr="00756037">
        <w:rPr>
          <w:rFonts w:ascii="Montserrat" w:hAnsi="Montserrat" w:cs="Arial"/>
          <w:sz w:val="20"/>
        </w:rPr>
        <w:t xml:space="preserve"> por éste, de acuerdo con lo dispuesto por el numeral </w:t>
      </w:r>
      <w:r w:rsidRPr="00756037">
        <w:rPr>
          <w:rFonts w:ascii="Montserrat" w:hAnsi="Montserrat" w:cs="Arial"/>
          <w:b/>
          <w:sz w:val="20"/>
        </w:rPr>
        <w:t xml:space="preserve">4.18 y 4.19 </w:t>
      </w:r>
      <w:r w:rsidRPr="00756037">
        <w:rPr>
          <w:rFonts w:ascii="Montserrat" w:hAnsi="Montserrat" w:cs="Arial"/>
          <w:sz w:val="20"/>
        </w:rPr>
        <w:t>de las Políticas, Bases y Lineamientos en Materia de Adquisiciones en el IMSS y lo previsto por esta convocatoria.</w:t>
      </w:r>
    </w:p>
    <w:p w14:paraId="40ED80D3" w14:textId="77777777" w:rsidR="009C3BAE" w:rsidRPr="00756037" w:rsidRDefault="009C3BAE" w:rsidP="005719FD">
      <w:pPr>
        <w:spacing w:after="240"/>
        <w:jc w:val="both"/>
        <w:rPr>
          <w:rFonts w:ascii="Montserrat" w:hAnsi="Montserrat" w:cs="Arial"/>
          <w:b/>
          <w:bCs/>
          <w:sz w:val="20"/>
        </w:rPr>
      </w:pPr>
      <w:r w:rsidRPr="00756037">
        <w:rPr>
          <w:rFonts w:ascii="Montserrat" w:hAnsi="Montserrat" w:cs="Arial"/>
          <w:b/>
          <w:bCs/>
          <w:sz w:val="20"/>
        </w:rPr>
        <w:t>18.- SITUACIONES NO PREVISTAS EN LA CONVOCATORIA.</w:t>
      </w:r>
    </w:p>
    <w:p w14:paraId="7273FF4F" w14:textId="77777777" w:rsidR="009C3BAE" w:rsidRPr="00756037" w:rsidRDefault="009C3BAE" w:rsidP="005719FD">
      <w:pPr>
        <w:spacing w:after="240"/>
        <w:jc w:val="both"/>
        <w:rPr>
          <w:rFonts w:ascii="Montserrat" w:hAnsi="Montserrat" w:cs="Arial"/>
          <w:sz w:val="20"/>
        </w:rPr>
      </w:pPr>
      <w:r w:rsidRPr="00756037">
        <w:rPr>
          <w:rFonts w:ascii="Montserrat" w:hAnsi="Montserrat" w:cs="Arial"/>
          <w:sz w:val="20"/>
        </w:rPr>
        <w:t>Para cualquier situación que no está prevista en la presente convocatoria, se aplicará lo establecido en la Ley y su Reglamento y, en su caso, la opinión de las autoridades competentes.</w:t>
      </w:r>
    </w:p>
    <w:p w14:paraId="67165FAD" w14:textId="77777777" w:rsidR="009C3BAE" w:rsidRPr="00756037" w:rsidRDefault="009C3BAE" w:rsidP="005719FD">
      <w:pPr>
        <w:spacing w:after="240"/>
        <w:jc w:val="both"/>
        <w:rPr>
          <w:rFonts w:ascii="Montserrat" w:hAnsi="Montserrat" w:cs="Arial"/>
          <w:b/>
          <w:bCs/>
          <w:sz w:val="20"/>
        </w:rPr>
      </w:pPr>
      <w:r w:rsidRPr="00756037">
        <w:rPr>
          <w:rFonts w:ascii="Montserrat" w:hAnsi="Montserrat" w:cs="Arial"/>
          <w:b/>
          <w:bCs/>
          <w:sz w:val="20"/>
        </w:rPr>
        <w:t>19.- DOMICILIO PARA PRESENTAR EL RECURSO DE INCONFORMIDAD SOBRE LA PRESENTE CONVOCATORIA.</w:t>
      </w:r>
    </w:p>
    <w:p w14:paraId="606151ED" w14:textId="2A37D024" w:rsidR="009C3BAE" w:rsidRPr="00756037" w:rsidRDefault="009C3BAE" w:rsidP="005719FD">
      <w:pPr>
        <w:spacing w:after="240"/>
        <w:jc w:val="both"/>
        <w:rPr>
          <w:rFonts w:ascii="Montserrat" w:hAnsi="Montserrat" w:cs="Arial"/>
          <w:sz w:val="20"/>
        </w:rPr>
      </w:pPr>
      <w:r w:rsidRPr="00756037">
        <w:rPr>
          <w:rFonts w:ascii="Montserrat" w:hAnsi="Montserrat" w:cs="Arial"/>
          <w:sz w:val="20"/>
        </w:rPr>
        <w:lastRenderedPageBreak/>
        <w:t xml:space="preserve">De acuerdo con lo dispuesto en artículo </w:t>
      </w:r>
      <w:r w:rsidRPr="00756037">
        <w:rPr>
          <w:rFonts w:ascii="Montserrat" w:hAnsi="Montserrat" w:cs="Arial"/>
          <w:b/>
          <w:sz w:val="20"/>
        </w:rPr>
        <w:t>66</w:t>
      </w:r>
      <w:r w:rsidRPr="00756037">
        <w:rPr>
          <w:rFonts w:ascii="Montserrat" w:hAnsi="Montserrat" w:cs="Arial"/>
          <w:sz w:val="20"/>
        </w:rPr>
        <w:t xml:space="preserve"> de la Ley de Adquisiciones, Arrendamientos y Servicios del Sector Público, los licitantes podrán interponer inconformidad ante el Órgano Interno de Control, o a través de CompraNet en la siguiente dirección electrónica. </w:t>
      </w:r>
      <w:hyperlink r:id="rId12" w:history="1">
        <w:r w:rsidRPr="00756037">
          <w:rPr>
            <w:rStyle w:val="Hipervnculo"/>
            <w:rFonts w:ascii="Montserrat" w:hAnsi="Montserrat"/>
            <w:sz w:val="20"/>
          </w:rPr>
          <w:t>compranet@funcionpublica.gob.mx</w:t>
        </w:r>
      </w:hyperlink>
      <w:r w:rsidRPr="00756037">
        <w:rPr>
          <w:rFonts w:ascii="Montserrat" w:hAnsi="Montserrat" w:cs="Arial"/>
          <w:sz w:val="20"/>
        </w:rPr>
        <w:t xml:space="preserve">, por actos del procedimiento de contratación que contravengan las disposiciones que rigen las materias objeto del mencionado ordenamiento, presentándola directamente en el área de responsabilidades, en días hábiles, dentro del horario de </w:t>
      </w:r>
      <w:r w:rsidR="00A1168D" w:rsidRPr="00756037">
        <w:rPr>
          <w:rFonts w:ascii="Montserrat" w:hAnsi="Montserrat" w:cs="Arial"/>
          <w:sz w:val="20"/>
        </w:rPr>
        <w:t>09:</w:t>
      </w:r>
      <w:r w:rsidRPr="00756037">
        <w:rPr>
          <w:rFonts w:ascii="Montserrat" w:hAnsi="Montserrat" w:cs="Arial"/>
          <w:sz w:val="20"/>
        </w:rPr>
        <w:t>00 a 1</w:t>
      </w:r>
      <w:r w:rsidR="00A1168D" w:rsidRPr="00756037">
        <w:rPr>
          <w:rFonts w:ascii="Montserrat" w:hAnsi="Montserrat" w:cs="Arial"/>
          <w:sz w:val="20"/>
        </w:rPr>
        <w:t>3:</w:t>
      </w:r>
      <w:r w:rsidRPr="00756037">
        <w:rPr>
          <w:rFonts w:ascii="Montserrat" w:hAnsi="Montserrat" w:cs="Arial"/>
          <w:sz w:val="20"/>
        </w:rPr>
        <w:t>00 horas, cuyas oficinas se ubican en:</w:t>
      </w:r>
    </w:p>
    <w:p w14:paraId="1090E863" w14:textId="77777777" w:rsidR="009C3BAE" w:rsidRPr="00756037" w:rsidRDefault="009C3BAE" w:rsidP="005719FD">
      <w:pPr>
        <w:spacing w:after="240"/>
        <w:jc w:val="both"/>
        <w:rPr>
          <w:rFonts w:ascii="Montserrat" w:hAnsi="Montserrat" w:cs="Arial"/>
          <w:sz w:val="20"/>
        </w:rPr>
      </w:pPr>
      <w:r w:rsidRPr="00756037">
        <w:rPr>
          <w:rFonts w:ascii="Montserrat" w:hAnsi="Montserrat" w:cs="Arial"/>
          <w:sz w:val="20"/>
        </w:rPr>
        <w:t xml:space="preserve">Av. Revolución Número 1586, Colonia San Ángel, Alcaldía Álvaro Obregón, C.P. 01000, CDMX </w:t>
      </w:r>
    </w:p>
    <w:p w14:paraId="222FD809" w14:textId="77777777" w:rsidR="009C3BAE" w:rsidRPr="00756037" w:rsidRDefault="009C3BAE" w:rsidP="005719FD">
      <w:pPr>
        <w:spacing w:after="240"/>
        <w:jc w:val="both"/>
        <w:rPr>
          <w:rFonts w:ascii="Montserrat" w:hAnsi="Montserrat" w:cs="Arial"/>
          <w:b/>
          <w:bCs/>
          <w:sz w:val="20"/>
        </w:rPr>
      </w:pPr>
      <w:r w:rsidRPr="00756037">
        <w:rPr>
          <w:rFonts w:ascii="Montserrat" w:hAnsi="Montserrat" w:cs="Arial"/>
          <w:b/>
          <w:sz w:val="20"/>
        </w:rPr>
        <w:t>20</w:t>
      </w:r>
      <w:r w:rsidRPr="00756037">
        <w:rPr>
          <w:rFonts w:ascii="Montserrat" w:hAnsi="Montserrat" w:cs="Arial"/>
          <w:b/>
          <w:bCs/>
          <w:sz w:val="20"/>
        </w:rPr>
        <w:t>.- INFORMACION RESERVADA Y CONFIDENCIAL.</w:t>
      </w:r>
    </w:p>
    <w:p w14:paraId="207FA258" w14:textId="77777777" w:rsidR="009C3BAE" w:rsidRPr="00756037" w:rsidRDefault="009C3BAE" w:rsidP="005719FD">
      <w:pPr>
        <w:spacing w:after="240"/>
        <w:jc w:val="both"/>
        <w:rPr>
          <w:rFonts w:ascii="Montserrat" w:hAnsi="Montserrat" w:cs="Arial"/>
          <w:sz w:val="20"/>
        </w:rPr>
      </w:pPr>
      <w:r w:rsidRPr="00756037">
        <w:rPr>
          <w:rFonts w:ascii="Montserrat" w:hAnsi="Montserrat" w:cs="Arial"/>
          <w:sz w:val="20"/>
        </w:rPr>
        <w:t xml:space="preserve">Se hace del conocimiento de las personas físicas y morales que tengan interés en participar en el procedimiento de contratación convocado, que en términos de lo dispuesto por los artículos </w:t>
      </w:r>
      <w:r w:rsidRPr="00756037">
        <w:rPr>
          <w:rFonts w:ascii="Montserrat" w:hAnsi="Montserrat"/>
          <w:b/>
          <w:sz w:val="20"/>
        </w:rPr>
        <w:t>110</w:t>
      </w:r>
      <w:r w:rsidRPr="00756037">
        <w:rPr>
          <w:rFonts w:ascii="Montserrat" w:hAnsi="Montserrat"/>
          <w:sz w:val="20"/>
        </w:rPr>
        <w:t xml:space="preserve"> Fracción </w:t>
      </w:r>
      <w:r w:rsidRPr="00756037">
        <w:rPr>
          <w:rFonts w:ascii="Montserrat" w:hAnsi="Montserrat"/>
          <w:b/>
          <w:sz w:val="20"/>
        </w:rPr>
        <w:t>VIII; 113</w:t>
      </w:r>
      <w:r w:rsidRPr="00756037">
        <w:rPr>
          <w:rFonts w:ascii="Montserrat" w:hAnsi="Montserrat"/>
          <w:sz w:val="20"/>
        </w:rPr>
        <w:t xml:space="preserve"> Fracciones </w:t>
      </w:r>
      <w:r w:rsidRPr="00756037">
        <w:rPr>
          <w:rFonts w:ascii="Montserrat" w:hAnsi="Montserrat"/>
          <w:b/>
          <w:sz w:val="20"/>
        </w:rPr>
        <w:t>I, II Y III</w:t>
      </w:r>
      <w:r w:rsidRPr="00756037">
        <w:rPr>
          <w:rFonts w:ascii="Montserrat" w:hAnsi="Montserrat" w:cs="Arial"/>
          <w:sz w:val="20"/>
        </w:rPr>
        <w:t xml:space="preserve"> de la Ley Federal de Transparencia y Acceso a la Información Pública, </w:t>
      </w:r>
      <w:r w:rsidRPr="00756037">
        <w:rPr>
          <w:rFonts w:ascii="Montserrat" w:hAnsi="Montserrat"/>
          <w:sz w:val="20"/>
        </w:rPr>
        <w:t>publicada en el Diario Oficial de la Federación el 09 de Mayo de 2016</w:t>
      </w:r>
      <w:r w:rsidRPr="00756037">
        <w:rPr>
          <w:rFonts w:ascii="Montserrat" w:hAnsi="Montserrat" w:cs="Arial"/>
          <w:sz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p>
    <w:p w14:paraId="58A6BE2C" w14:textId="470BFC2D" w:rsidR="00A1168D" w:rsidRDefault="00A1168D" w:rsidP="005719FD">
      <w:pPr>
        <w:spacing w:after="240"/>
        <w:jc w:val="both"/>
        <w:rPr>
          <w:rFonts w:ascii="Montserrat" w:hAnsi="Montserrat" w:cs="Arial"/>
          <w:b/>
          <w:bCs/>
          <w:sz w:val="20"/>
        </w:rPr>
      </w:pPr>
      <w:r w:rsidRPr="00756037">
        <w:rPr>
          <w:rFonts w:ascii="Montserrat" w:hAnsi="Montserrat" w:cs="Arial"/>
          <w:b/>
          <w:sz w:val="20"/>
        </w:rPr>
        <w:t>21</w:t>
      </w:r>
      <w:r w:rsidRPr="00756037">
        <w:rPr>
          <w:rFonts w:ascii="Montserrat" w:hAnsi="Montserrat" w:cs="Arial"/>
          <w:b/>
          <w:bCs/>
          <w:sz w:val="20"/>
        </w:rPr>
        <w:t>.- REQUISITOS DE ANEXO 2.</w:t>
      </w:r>
    </w:p>
    <w:p w14:paraId="0131005A" w14:textId="73A89439" w:rsidR="00A1168D" w:rsidRPr="00CF404E" w:rsidRDefault="00A1168D" w:rsidP="005719FD">
      <w:pPr>
        <w:spacing w:after="240"/>
        <w:jc w:val="both"/>
        <w:rPr>
          <w:rFonts w:ascii="Montserrat" w:hAnsi="Montserrat" w:cs="Arial"/>
          <w:b/>
          <w:bCs/>
          <w:sz w:val="20"/>
        </w:rPr>
      </w:pPr>
    </w:p>
    <w:p w14:paraId="47210417" w14:textId="77777777" w:rsidR="00A1168D" w:rsidRPr="00CF404E" w:rsidRDefault="00A1168D" w:rsidP="005719FD">
      <w:pPr>
        <w:spacing w:after="240"/>
        <w:jc w:val="both"/>
        <w:rPr>
          <w:rFonts w:ascii="Montserrat" w:hAnsi="Montserrat" w:cs="Arial"/>
          <w:b/>
          <w:sz w:val="20"/>
        </w:rPr>
      </w:pPr>
    </w:p>
    <w:sectPr w:rsidR="00A1168D" w:rsidRPr="00CF404E" w:rsidSect="002E6994">
      <w:headerReference w:type="even" r:id="rId13"/>
      <w:headerReference w:type="default" r:id="rId14"/>
      <w:footerReference w:type="default" r:id="rId15"/>
      <w:footnotePr>
        <w:pos w:val="beneathText"/>
      </w:footnotePr>
      <w:pgSz w:w="12240" w:h="15840" w:code="1"/>
      <w:pgMar w:top="1803" w:right="902" w:bottom="851" w:left="907" w:header="709" w:footer="2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9EA00" w14:textId="77777777" w:rsidR="00CE4D15" w:rsidRDefault="00CE4D15">
      <w:r>
        <w:separator/>
      </w:r>
    </w:p>
  </w:endnote>
  <w:endnote w:type="continuationSeparator" w:id="0">
    <w:p w14:paraId="08B5A41B" w14:textId="77777777" w:rsidR="00CE4D15" w:rsidRDefault="00CE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5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panose1 w:val="00000000000000000000"/>
    <w:charset w:val="00"/>
    <w:family w:val="auto"/>
    <w:pitch w:val="variable"/>
    <w:sig w:usb0="A00002FF" w:usb1="4000207B" w:usb2="00000000" w:usb3="00000000" w:csb0="00000197"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F403" w14:textId="04CA7657" w:rsidR="00CE4D15" w:rsidRDefault="00CE4D15">
    <w:pPr>
      <w:pStyle w:val="Piedepgina"/>
      <w:jc w:val="right"/>
      <w:rPr>
        <w:b/>
        <w:bCs/>
        <w:szCs w:val="24"/>
      </w:rPr>
    </w:pPr>
    <w:r>
      <w:rPr>
        <w:noProof/>
        <w:lang w:val="es-MX" w:eastAsia="es-MX"/>
      </w:rPr>
      <w:drawing>
        <wp:anchor distT="0" distB="0" distL="114300" distR="114300" simplePos="0" relativeHeight="251667456" behindDoc="1" locked="0" layoutInCell="1" allowOverlap="1" wp14:anchorId="474BBC84" wp14:editId="66B5811E">
          <wp:simplePos x="0" y="0"/>
          <wp:positionH relativeFrom="column">
            <wp:posOffset>24130</wp:posOffset>
          </wp:positionH>
          <wp:positionV relativeFrom="paragraph">
            <wp:posOffset>86995</wp:posOffset>
          </wp:positionV>
          <wp:extent cx="6645600" cy="810000"/>
          <wp:effectExtent l="0" t="0" r="317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2328" t="71233" r="10751" b="8904"/>
                  <a:stretch/>
                </pic:blipFill>
                <pic:spPr bwMode="auto">
                  <a:xfrm>
                    <a:off x="0" y="0"/>
                    <a:ext cx="6645600" cy="81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Página </w:t>
    </w:r>
    <w:r>
      <w:rPr>
        <w:b/>
        <w:bCs/>
        <w:szCs w:val="24"/>
      </w:rPr>
      <w:fldChar w:fldCharType="begin"/>
    </w:r>
    <w:r>
      <w:rPr>
        <w:b/>
        <w:bCs/>
      </w:rPr>
      <w:instrText>PAGE</w:instrText>
    </w:r>
    <w:r>
      <w:rPr>
        <w:b/>
        <w:bCs/>
        <w:szCs w:val="24"/>
      </w:rPr>
      <w:fldChar w:fldCharType="separate"/>
    </w:r>
    <w:r w:rsidR="005F4D0B">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5F4D0B">
      <w:rPr>
        <w:b/>
        <w:bCs/>
        <w:noProof/>
      </w:rPr>
      <w:t>30</w:t>
    </w:r>
    <w:r>
      <w:rPr>
        <w:b/>
        <w:bCs/>
        <w:szCs w:val="24"/>
      </w:rPr>
      <w:fldChar w:fldCharType="end"/>
    </w:r>
  </w:p>
  <w:p w14:paraId="777047EE" w14:textId="77777777" w:rsidR="00CE4D15" w:rsidRDefault="00CE4D15">
    <w:pPr>
      <w:pStyle w:val="Piedepgina"/>
      <w:jc w:val="right"/>
      <w:rPr>
        <w:b/>
        <w:bCs/>
        <w:szCs w:val="24"/>
      </w:rPr>
    </w:pPr>
  </w:p>
  <w:p w14:paraId="59638F59" w14:textId="77777777" w:rsidR="00CE4D15" w:rsidRDefault="00CE4D15">
    <w:pPr>
      <w:pStyle w:val="Piedepgina"/>
      <w:jc w:val="right"/>
    </w:pPr>
  </w:p>
  <w:p w14:paraId="288BF6A0" w14:textId="3E70B487" w:rsidR="00CE4D15" w:rsidRDefault="00CE4D15"/>
  <w:p w14:paraId="1C81224E" w14:textId="77777777" w:rsidR="00CE4D15" w:rsidRDefault="00CE4D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FD12" w14:textId="77777777" w:rsidR="00CE4D15" w:rsidRDefault="00CE4D15">
      <w:r>
        <w:separator/>
      </w:r>
    </w:p>
  </w:footnote>
  <w:footnote w:type="continuationSeparator" w:id="0">
    <w:p w14:paraId="71091C0E" w14:textId="77777777" w:rsidR="00CE4D15" w:rsidRDefault="00CE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350A2" w14:textId="77777777" w:rsidR="00CE4D15" w:rsidRDefault="00CE4D15">
    <w:pPr>
      <w:pStyle w:val="Encabezado"/>
    </w:pPr>
  </w:p>
  <w:p w14:paraId="0DA91FC3" w14:textId="77777777" w:rsidR="00CE4D15" w:rsidRDefault="00CE4D15"/>
  <w:p w14:paraId="2C342534" w14:textId="77777777" w:rsidR="00CE4D15" w:rsidRDefault="00CE4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D2457" w14:textId="763C45E8" w:rsidR="00CE4D15" w:rsidRDefault="00CE4D15" w:rsidP="00A8342D">
    <w:pPr>
      <w:pStyle w:val="Encabezado"/>
    </w:pPr>
    <w:r>
      <w:rPr>
        <w:noProof/>
        <w:lang w:val="es-MX" w:eastAsia="es-MX"/>
      </w:rPr>
      <mc:AlternateContent>
        <mc:Choice Requires="wps">
          <w:drawing>
            <wp:anchor distT="0" distB="0" distL="114300" distR="114300" simplePos="0" relativeHeight="251661312" behindDoc="0" locked="0" layoutInCell="1" allowOverlap="1" wp14:anchorId="330DFB3A" wp14:editId="7718E241">
              <wp:simplePos x="0" y="0"/>
              <wp:positionH relativeFrom="column">
                <wp:posOffset>3157855</wp:posOffset>
              </wp:positionH>
              <wp:positionV relativeFrom="paragraph">
                <wp:posOffset>-107315</wp:posOffset>
              </wp:positionV>
              <wp:extent cx="3605530" cy="676275"/>
              <wp:effectExtent l="0" t="0" r="13970" b="9525"/>
              <wp:wrapSquare wrapText="bothSides"/>
              <wp:docPr id="6" name="Text Box 2"/>
              <wp:cNvGraphicFramePr/>
              <a:graphic xmlns:a="http://schemas.openxmlformats.org/drawingml/2006/main">
                <a:graphicData uri="http://schemas.microsoft.com/office/word/2010/wordprocessingShape">
                  <wps:wsp>
                    <wps:cNvSpPr txBox="1"/>
                    <wps:spPr>
                      <a:xfrm>
                        <a:off x="0" y="0"/>
                        <a:ext cx="3605530" cy="6762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64972EC" w14:textId="77777777" w:rsidR="00CE4D15" w:rsidRPr="001A79A2" w:rsidRDefault="00CE4D15" w:rsidP="00DE4E6A">
                          <w:pPr>
                            <w:jc w:val="right"/>
                            <w:rPr>
                              <w:rFonts w:ascii="Montserrat Medium" w:hAnsi="Montserrat Medium"/>
                              <w:sz w:val="14"/>
                              <w:szCs w:val="14"/>
                            </w:rPr>
                          </w:pPr>
                          <w:r w:rsidRPr="001A79A2">
                            <w:rPr>
                              <w:rFonts w:ascii="Montserrat Medium" w:hAnsi="Montserrat Medium"/>
                              <w:sz w:val="14"/>
                              <w:szCs w:val="14"/>
                            </w:rPr>
                            <w:t>UNIDAD  MEDICA  DE  ALTA   ESPECIALIDAD</w:t>
                          </w:r>
                        </w:p>
                        <w:p w14:paraId="6E4765C2" w14:textId="77777777" w:rsidR="00CE4D15" w:rsidRDefault="00CE4D15" w:rsidP="00DE4E6A">
                          <w:pPr>
                            <w:jc w:val="right"/>
                            <w:rPr>
                              <w:rFonts w:ascii="Montserrat Medium" w:hAnsi="Montserrat Medium"/>
                              <w:sz w:val="14"/>
                              <w:szCs w:val="14"/>
                            </w:rPr>
                          </w:pPr>
                          <w:r w:rsidRPr="001A79A2">
                            <w:rPr>
                              <w:rFonts w:ascii="Montserrat Medium" w:hAnsi="Montserrat Medium"/>
                              <w:sz w:val="14"/>
                              <w:szCs w:val="14"/>
                            </w:rPr>
                            <w:t xml:space="preserve">Hospital de Traumatología y Ortopedia del Centro Médico Nacional </w:t>
                          </w:r>
                        </w:p>
                        <w:p w14:paraId="6ACA93DC" w14:textId="4417ACE7" w:rsidR="00CE4D15" w:rsidRPr="001A79A2" w:rsidRDefault="00CE4D15" w:rsidP="00DE4E6A">
                          <w:pPr>
                            <w:jc w:val="right"/>
                            <w:rPr>
                              <w:rFonts w:ascii="Montserrat Medium" w:hAnsi="Montserrat Medium"/>
                              <w:sz w:val="14"/>
                              <w:szCs w:val="14"/>
                            </w:rPr>
                          </w:pPr>
                          <w:r w:rsidRPr="001A79A2">
                            <w:rPr>
                              <w:rFonts w:ascii="Montserrat Medium" w:hAnsi="Montserrat Medium"/>
                              <w:sz w:val="14"/>
                              <w:szCs w:val="14"/>
                            </w:rPr>
                            <w:t>“Manuel Ávila Camacho”</w:t>
                          </w:r>
                        </w:p>
                        <w:p w14:paraId="78974DBD" w14:textId="77777777" w:rsidR="00CE4D15" w:rsidRPr="001A79A2" w:rsidRDefault="00CE4D15" w:rsidP="00DE4E6A">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5F8E3E60" w14:textId="77777777" w:rsidR="00CE4D15" w:rsidRDefault="00CE4D15" w:rsidP="00DE4E6A">
                          <w:pPr>
                            <w:jc w:val="right"/>
                            <w:rPr>
                              <w:rFonts w:ascii="Montserrat Medium" w:hAnsi="Montserrat Medium"/>
                              <w:sz w:val="14"/>
                              <w:szCs w:val="14"/>
                            </w:rPr>
                          </w:pPr>
                          <w:r w:rsidRPr="001A79A2">
                            <w:rPr>
                              <w:rFonts w:ascii="Montserrat Medium" w:hAnsi="Montserrat Medium"/>
                              <w:sz w:val="14"/>
                              <w:szCs w:val="14"/>
                            </w:rPr>
                            <w:t>Dirección Administrativa</w:t>
                          </w:r>
                        </w:p>
                        <w:p w14:paraId="4BF3B1F2" w14:textId="77777777" w:rsidR="00CE4D15" w:rsidRDefault="00CE4D15" w:rsidP="00661471">
                          <w:pPr>
                            <w:ind w:right="50"/>
                            <w:rPr>
                              <w:rFonts w:ascii="Montserrat Medium" w:hAnsi="Montserrat Medium"/>
                              <w:b/>
                              <w:sz w:val="14"/>
                              <w:szCs w:val="14"/>
                            </w:rPr>
                          </w:pPr>
                        </w:p>
                        <w:p w14:paraId="5EFE6475" w14:textId="77777777" w:rsidR="00CE4D15" w:rsidRPr="005F169D" w:rsidRDefault="00CE4D15" w:rsidP="00DE4E6A">
                          <w:pPr>
                            <w:jc w:val="right"/>
                            <w:rPr>
                              <w:rFonts w:ascii="Montserrat Medium" w:hAnsi="Montserrat Medium"/>
                              <w:sz w:val="16"/>
                              <w:szCs w:val="14"/>
                            </w:rPr>
                          </w:pPr>
                        </w:p>
                        <w:p w14:paraId="6060CAA6" w14:textId="77777777" w:rsidR="00CE4D15" w:rsidRPr="0069293C" w:rsidRDefault="00CE4D15" w:rsidP="00E800FA">
                          <w:pPr>
                            <w:jc w:val="right"/>
                            <w:rPr>
                              <w:rFonts w:ascii="Montserrat Medium" w:hAnsi="Montserrat Medium"/>
                              <w:b/>
                              <w:bCs/>
                              <w:sz w:val="14"/>
                              <w:szCs w:val="14"/>
                              <w:lang w:val="es-MX"/>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0DFB3A" id="_x0000_t202" coordsize="21600,21600" o:spt="202" path="m,l,21600r21600,l21600,xe">
              <v:stroke joinstyle="miter"/>
              <v:path gradientshapeok="t" o:connecttype="rect"/>
            </v:shapetype>
            <v:shape id="Text Box 2" o:spid="_x0000_s1026" type="#_x0000_t202" style="position:absolute;margin-left:248.65pt;margin-top:-8.45pt;width:283.9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" filled="f" stroked="f">
              <v:textbox inset="0,0,0,0">
                <w:txbxContent>
                  <w:p w14:paraId="264972EC" w14:textId="77777777" w:rsidR="001E159B" w:rsidRPr="001A79A2" w:rsidRDefault="001E159B" w:rsidP="00DE4E6A">
                    <w:pPr>
                      <w:jc w:val="right"/>
                      <w:rPr>
                        <w:rFonts w:ascii="Montserrat Medium" w:hAnsi="Montserrat Medium"/>
                        <w:sz w:val="14"/>
                        <w:szCs w:val="14"/>
                      </w:rPr>
                    </w:pPr>
                    <w:r w:rsidRPr="001A79A2">
                      <w:rPr>
                        <w:rFonts w:ascii="Montserrat Medium" w:hAnsi="Montserrat Medium"/>
                        <w:sz w:val="14"/>
                        <w:szCs w:val="14"/>
                      </w:rPr>
                      <w:t>UNIDAD  MEDICA  DE  ALTA   ESPECIALIDAD</w:t>
                    </w:r>
                  </w:p>
                  <w:p w14:paraId="6E4765C2" w14:textId="77777777" w:rsidR="001E159B" w:rsidRDefault="001E159B" w:rsidP="00DE4E6A">
                    <w:pPr>
                      <w:jc w:val="right"/>
                      <w:rPr>
                        <w:rFonts w:ascii="Montserrat Medium" w:hAnsi="Montserrat Medium"/>
                        <w:sz w:val="14"/>
                        <w:szCs w:val="14"/>
                      </w:rPr>
                    </w:pPr>
                    <w:r w:rsidRPr="001A79A2">
                      <w:rPr>
                        <w:rFonts w:ascii="Montserrat Medium" w:hAnsi="Montserrat Medium"/>
                        <w:sz w:val="14"/>
                        <w:szCs w:val="14"/>
                      </w:rPr>
                      <w:t xml:space="preserve">Hospital de Traumatología y Ortopedia del Centro Médico Nacional </w:t>
                    </w:r>
                  </w:p>
                  <w:p w14:paraId="6ACA93DC" w14:textId="4417ACE7" w:rsidR="001E159B" w:rsidRPr="001A79A2" w:rsidRDefault="001E159B" w:rsidP="00DE4E6A">
                    <w:pPr>
                      <w:jc w:val="right"/>
                      <w:rPr>
                        <w:rFonts w:ascii="Montserrat Medium" w:hAnsi="Montserrat Medium"/>
                        <w:sz w:val="14"/>
                        <w:szCs w:val="14"/>
                      </w:rPr>
                    </w:pPr>
                    <w:r w:rsidRPr="001A79A2">
                      <w:rPr>
                        <w:rFonts w:ascii="Montserrat Medium" w:hAnsi="Montserrat Medium"/>
                        <w:sz w:val="14"/>
                        <w:szCs w:val="14"/>
                      </w:rPr>
                      <w:t>“Manuel Ávila Camacho”</w:t>
                    </w:r>
                  </w:p>
                  <w:p w14:paraId="78974DBD" w14:textId="77777777" w:rsidR="001E159B" w:rsidRPr="001A79A2" w:rsidRDefault="001E159B" w:rsidP="00DE4E6A">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5F8E3E60" w14:textId="77777777" w:rsidR="001E159B" w:rsidRDefault="001E159B" w:rsidP="00DE4E6A">
                    <w:pPr>
                      <w:jc w:val="right"/>
                      <w:rPr>
                        <w:rFonts w:ascii="Montserrat Medium" w:hAnsi="Montserrat Medium"/>
                        <w:sz w:val="14"/>
                        <w:szCs w:val="14"/>
                      </w:rPr>
                    </w:pPr>
                    <w:r w:rsidRPr="001A79A2">
                      <w:rPr>
                        <w:rFonts w:ascii="Montserrat Medium" w:hAnsi="Montserrat Medium"/>
                        <w:sz w:val="14"/>
                        <w:szCs w:val="14"/>
                      </w:rPr>
                      <w:t>Dirección Administrativa</w:t>
                    </w:r>
                  </w:p>
                  <w:p w14:paraId="4BF3B1F2" w14:textId="77777777" w:rsidR="001E159B" w:rsidRDefault="001E159B" w:rsidP="00661471">
                    <w:pPr>
                      <w:ind w:right="50"/>
                      <w:rPr>
                        <w:rFonts w:ascii="Montserrat Medium" w:hAnsi="Montserrat Medium"/>
                        <w:b/>
                        <w:sz w:val="14"/>
                        <w:szCs w:val="14"/>
                      </w:rPr>
                    </w:pPr>
                  </w:p>
                  <w:p w14:paraId="5EFE6475" w14:textId="77777777" w:rsidR="001E159B" w:rsidRPr="005F169D" w:rsidRDefault="001E159B" w:rsidP="00DE4E6A">
                    <w:pPr>
                      <w:jc w:val="right"/>
                      <w:rPr>
                        <w:rFonts w:ascii="Montserrat Medium" w:hAnsi="Montserrat Medium"/>
                        <w:sz w:val="16"/>
                        <w:szCs w:val="14"/>
                      </w:rPr>
                    </w:pPr>
                  </w:p>
                  <w:p w14:paraId="6060CAA6" w14:textId="77777777" w:rsidR="001E159B" w:rsidRPr="0069293C" w:rsidRDefault="001E159B" w:rsidP="00E800FA">
                    <w:pPr>
                      <w:jc w:val="right"/>
                      <w:rPr>
                        <w:rFonts w:ascii="Montserrat Medium" w:hAnsi="Montserrat Medium"/>
                        <w:b/>
                        <w:bCs/>
                        <w:sz w:val="14"/>
                        <w:szCs w:val="14"/>
                        <w:lang w:val="es-MX"/>
                      </w:rPr>
                    </w:pPr>
                  </w:p>
                </w:txbxContent>
              </v:textbox>
              <w10:wrap type="square"/>
            </v:shape>
          </w:pict>
        </mc:Fallback>
      </mc:AlternateContent>
    </w:r>
    <w:r>
      <w:rPr>
        <w:noProof/>
        <w:lang w:val="es-MX" w:eastAsia="es-MX"/>
      </w:rPr>
      <w:drawing>
        <wp:anchor distT="0" distB="0" distL="114300" distR="114300" simplePos="0" relativeHeight="251665408" behindDoc="1" locked="0" layoutInCell="1" allowOverlap="1" wp14:anchorId="5ADF7050" wp14:editId="0152D1D1">
          <wp:simplePos x="0" y="0"/>
          <wp:positionH relativeFrom="column">
            <wp:posOffset>2896235</wp:posOffset>
          </wp:positionH>
          <wp:positionV relativeFrom="paragraph">
            <wp:posOffset>-111125</wp:posOffset>
          </wp:positionV>
          <wp:extent cx="1009650" cy="83248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75967" t="30822" r="9467" b="46576"/>
                  <a:stretch/>
                </pic:blipFill>
                <pic:spPr bwMode="auto">
                  <a:xfrm>
                    <a:off x="0" y="0"/>
                    <a:ext cx="1009650" cy="832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B7D7E6" w14:textId="77777777" w:rsidR="00CE4D15" w:rsidRDefault="00CE4D15" w:rsidP="00A8342D">
    <w:pPr>
      <w:pStyle w:val="Encabezado"/>
    </w:pPr>
  </w:p>
  <w:p w14:paraId="41E27888" w14:textId="77777777" w:rsidR="00CE4D15" w:rsidRDefault="00CE4D15" w:rsidP="00A8342D">
    <w:pPr>
      <w:pStyle w:val="Encabezado"/>
    </w:pPr>
  </w:p>
  <w:p w14:paraId="2836DB6A" w14:textId="77777777" w:rsidR="00CE4D15" w:rsidRDefault="00CE4D15" w:rsidP="00A8342D">
    <w:pPr>
      <w:pStyle w:val="Encabezado"/>
    </w:pPr>
  </w:p>
  <w:p w14:paraId="5B8C3B76" w14:textId="77777777" w:rsidR="00CE4D15" w:rsidRDefault="00CE4D15" w:rsidP="00A8342D">
    <w:pPr>
      <w:pStyle w:val="Encabezado"/>
    </w:pPr>
  </w:p>
  <w:p w14:paraId="4D09A93B" w14:textId="35BD403F" w:rsidR="00CE4D15" w:rsidRDefault="00CE4D15" w:rsidP="00A8342D">
    <w:pPr>
      <w:pStyle w:val="Encabezado"/>
    </w:pPr>
    <w:r>
      <w:rPr>
        <w:noProof/>
        <w:lang w:val="es-MX" w:eastAsia="es-MX"/>
      </w:rPr>
      <w:drawing>
        <wp:anchor distT="0" distB="0" distL="114300" distR="114300" simplePos="0" relativeHeight="251663360" behindDoc="1" locked="0" layoutInCell="1" allowOverlap="1" wp14:anchorId="63FA4092" wp14:editId="128C0692">
          <wp:simplePos x="0" y="0"/>
          <wp:positionH relativeFrom="column">
            <wp:posOffset>306705</wp:posOffset>
          </wp:positionH>
          <wp:positionV relativeFrom="paragraph">
            <wp:posOffset>-755650</wp:posOffset>
          </wp:positionV>
          <wp:extent cx="2292905" cy="67556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0788" t="32123" r="40928" b="51417"/>
                  <a:stretch/>
                </pic:blipFill>
                <pic:spPr bwMode="auto">
                  <a:xfrm>
                    <a:off x="0" y="0"/>
                    <a:ext cx="2292865" cy="6755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21E769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3FB8C412"/>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2"/>
    <w:multiLevelType w:val="singleLevel"/>
    <w:tmpl w:val="695455E2"/>
    <w:lvl w:ilvl="0">
      <w:start w:val="1"/>
      <w:numFmt w:val="bullet"/>
      <w:pStyle w:val="Listaconvietas3"/>
      <w:lvlText w:val=""/>
      <w:lvlJc w:val="left"/>
      <w:pPr>
        <w:tabs>
          <w:tab w:val="num" w:pos="926"/>
        </w:tabs>
        <w:ind w:left="926" w:hanging="360"/>
      </w:pPr>
      <w:rPr>
        <w:rFonts w:ascii="Symbol" w:hAnsi="Symbol" w:hint="default"/>
      </w:rPr>
    </w:lvl>
  </w:abstractNum>
  <w:abstractNum w:abstractNumId="3">
    <w:nsid w:val="FFFFFF83"/>
    <w:multiLevelType w:val="singleLevel"/>
    <w:tmpl w:val="E9E44EF0"/>
    <w:lvl w:ilvl="0">
      <w:start w:val="1"/>
      <w:numFmt w:val="bullet"/>
      <w:pStyle w:val="Listaconvietas2"/>
      <w:lvlText w:val=""/>
      <w:lvlJc w:val="left"/>
      <w:pPr>
        <w:tabs>
          <w:tab w:val="num" w:pos="643"/>
        </w:tabs>
        <w:ind w:left="643" w:hanging="360"/>
      </w:pPr>
      <w:rPr>
        <w:rFonts w:ascii="Symbol" w:hAnsi="Symbol" w:hint="default"/>
      </w:rPr>
    </w:lvl>
  </w:abstractNum>
  <w:abstractNum w:abstractNumId="4">
    <w:nsid w:val="FFFFFF89"/>
    <w:multiLevelType w:val="singleLevel"/>
    <w:tmpl w:val="8CAC3DFA"/>
    <w:lvl w:ilvl="0">
      <w:start w:val="1"/>
      <w:numFmt w:val="bullet"/>
      <w:pStyle w:val="Listaconvietas"/>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6">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9">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2">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3">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4">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1146"/>
        </w:tabs>
        <w:ind w:left="1146"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ED882BD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40">
    <w:nsid w:val="048E69D7"/>
    <w:multiLevelType w:val="hybridMultilevel"/>
    <w:tmpl w:val="329CE76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075E46BB"/>
    <w:multiLevelType w:val="hybridMultilevel"/>
    <w:tmpl w:val="77E88B34"/>
    <w:lvl w:ilvl="0" w:tplc="DC9C1060">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3">
    <w:nsid w:val="0FDD3F53"/>
    <w:multiLevelType w:val="hybridMultilevel"/>
    <w:tmpl w:val="C010E09A"/>
    <w:lvl w:ilvl="0" w:tplc="697AD054">
      <w:start w:val="1"/>
      <w:numFmt w:val="upperRoman"/>
      <w:lvlText w:val="%1."/>
      <w:lvlJc w:val="left"/>
      <w:pPr>
        <w:ind w:left="3555" w:hanging="720"/>
      </w:pPr>
      <w:rPr>
        <w:rFonts w:hint="default"/>
      </w:rPr>
    </w:lvl>
    <w:lvl w:ilvl="1" w:tplc="080A0019" w:tentative="1">
      <w:start w:val="1"/>
      <w:numFmt w:val="lowerLetter"/>
      <w:lvlText w:val="%2."/>
      <w:lvlJc w:val="left"/>
      <w:pPr>
        <w:ind w:left="3915" w:hanging="360"/>
      </w:pPr>
    </w:lvl>
    <w:lvl w:ilvl="2" w:tplc="080A001B" w:tentative="1">
      <w:start w:val="1"/>
      <w:numFmt w:val="lowerRoman"/>
      <w:lvlText w:val="%3."/>
      <w:lvlJc w:val="right"/>
      <w:pPr>
        <w:ind w:left="4635" w:hanging="180"/>
      </w:pPr>
    </w:lvl>
    <w:lvl w:ilvl="3" w:tplc="080A000F" w:tentative="1">
      <w:start w:val="1"/>
      <w:numFmt w:val="decimal"/>
      <w:lvlText w:val="%4."/>
      <w:lvlJc w:val="left"/>
      <w:pPr>
        <w:ind w:left="5355" w:hanging="360"/>
      </w:pPr>
    </w:lvl>
    <w:lvl w:ilvl="4" w:tplc="080A0019" w:tentative="1">
      <w:start w:val="1"/>
      <w:numFmt w:val="lowerLetter"/>
      <w:lvlText w:val="%5."/>
      <w:lvlJc w:val="left"/>
      <w:pPr>
        <w:ind w:left="6075" w:hanging="360"/>
      </w:pPr>
    </w:lvl>
    <w:lvl w:ilvl="5" w:tplc="080A001B" w:tentative="1">
      <w:start w:val="1"/>
      <w:numFmt w:val="lowerRoman"/>
      <w:lvlText w:val="%6."/>
      <w:lvlJc w:val="right"/>
      <w:pPr>
        <w:ind w:left="6795" w:hanging="180"/>
      </w:pPr>
    </w:lvl>
    <w:lvl w:ilvl="6" w:tplc="080A000F" w:tentative="1">
      <w:start w:val="1"/>
      <w:numFmt w:val="decimal"/>
      <w:lvlText w:val="%7."/>
      <w:lvlJc w:val="left"/>
      <w:pPr>
        <w:ind w:left="7515" w:hanging="360"/>
      </w:pPr>
    </w:lvl>
    <w:lvl w:ilvl="7" w:tplc="080A0019" w:tentative="1">
      <w:start w:val="1"/>
      <w:numFmt w:val="lowerLetter"/>
      <w:lvlText w:val="%8."/>
      <w:lvlJc w:val="left"/>
      <w:pPr>
        <w:ind w:left="8235" w:hanging="360"/>
      </w:pPr>
    </w:lvl>
    <w:lvl w:ilvl="8" w:tplc="080A001B" w:tentative="1">
      <w:start w:val="1"/>
      <w:numFmt w:val="lowerRoman"/>
      <w:lvlText w:val="%9."/>
      <w:lvlJc w:val="right"/>
      <w:pPr>
        <w:ind w:left="8955" w:hanging="180"/>
      </w:pPr>
    </w:lvl>
  </w:abstractNum>
  <w:abstractNum w:abstractNumId="44">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5">
    <w:nsid w:val="14500680"/>
    <w:multiLevelType w:val="hybridMultilevel"/>
    <w:tmpl w:val="AB7C660C"/>
    <w:lvl w:ilvl="0" w:tplc="1C76518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6">
    <w:nsid w:val="18F0714D"/>
    <w:multiLevelType w:val="hybridMultilevel"/>
    <w:tmpl w:val="B74A2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48">
    <w:nsid w:val="2A2E5D21"/>
    <w:multiLevelType w:val="multilevel"/>
    <w:tmpl w:val="3A588D5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B546DB8"/>
    <w:multiLevelType w:val="multilevel"/>
    <w:tmpl w:val="FC8AF7E4"/>
    <w:lvl w:ilvl="0">
      <w:start w:val="9"/>
      <w:numFmt w:val="decimal"/>
      <w:lvlText w:val="%1"/>
      <w:lvlJc w:val="left"/>
      <w:pPr>
        <w:ind w:left="435" w:hanging="435"/>
      </w:pPr>
      <w:rPr>
        <w:rFonts w:hint="default"/>
        <w:b w:val="0"/>
      </w:rPr>
    </w:lvl>
    <w:lvl w:ilvl="1">
      <w:start w:val="1"/>
      <w:numFmt w:val="decimal"/>
      <w:lvlText w:val="%1.%2"/>
      <w:lvlJc w:val="left"/>
      <w:pPr>
        <w:ind w:left="1285" w:hanging="435"/>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50">
    <w:nsid w:val="2E361164"/>
    <w:multiLevelType w:val="hybridMultilevel"/>
    <w:tmpl w:val="DFBA77B8"/>
    <w:name w:val="WW8Num1422"/>
    <w:lvl w:ilvl="0" w:tplc="7D907846">
      <w:start w:val="1"/>
      <w:numFmt w:val="decimal"/>
      <w:lvlText w:val="%1."/>
      <w:lvlJc w:val="left"/>
      <w:pPr>
        <w:tabs>
          <w:tab w:val="num" w:pos="720"/>
        </w:tabs>
        <w:ind w:left="720" w:hanging="360"/>
      </w:pPr>
      <w:rPr>
        <w:rFonts w:cs="Times New Roman"/>
        <w:b/>
        <w:bCs/>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lvlText w:val="%9."/>
      <w:lvlJc w:val="right"/>
      <w:pPr>
        <w:tabs>
          <w:tab w:val="num" w:pos="6480"/>
        </w:tabs>
        <w:ind w:left="6480" w:hanging="180"/>
      </w:pPr>
      <w:rPr>
        <w:rFonts w:cs="Times New Roman"/>
      </w:rPr>
    </w:lvl>
  </w:abstractNum>
  <w:abstractNum w:abstractNumId="5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2">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2FEE0A60"/>
    <w:multiLevelType w:val="hybridMultilevel"/>
    <w:tmpl w:val="5584FC84"/>
    <w:lvl w:ilvl="0" w:tplc="744E5EC0">
      <w:start w:val="1"/>
      <w:numFmt w:val="lowerLetter"/>
      <w:lvlText w:val="%1)"/>
      <w:lvlJc w:val="left"/>
      <w:pPr>
        <w:ind w:left="632" w:hanging="360"/>
      </w:pPr>
      <w:rPr>
        <w:rFonts w:cs="Times New Roman" w:hint="default"/>
        <w:b/>
      </w:rPr>
    </w:lvl>
    <w:lvl w:ilvl="1" w:tplc="080A0019" w:tentative="1">
      <w:start w:val="1"/>
      <w:numFmt w:val="lowerLetter"/>
      <w:lvlText w:val="%2."/>
      <w:lvlJc w:val="left"/>
      <w:pPr>
        <w:ind w:left="1352" w:hanging="360"/>
      </w:pPr>
      <w:rPr>
        <w:rFonts w:cs="Times New Roman"/>
      </w:rPr>
    </w:lvl>
    <w:lvl w:ilvl="2" w:tplc="080A001B" w:tentative="1">
      <w:start w:val="1"/>
      <w:numFmt w:val="lowerRoman"/>
      <w:lvlText w:val="%3."/>
      <w:lvlJc w:val="right"/>
      <w:pPr>
        <w:ind w:left="2072" w:hanging="180"/>
      </w:pPr>
      <w:rPr>
        <w:rFonts w:cs="Times New Roman"/>
      </w:rPr>
    </w:lvl>
    <w:lvl w:ilvl="3" w:tplc="080A000F" w:tentative="1">
      <w:start w:val="1"/>
      <w:numFmt w:val="decimal"/>
      <w:lvlText w:val="%4."/>
      <w:lvlJc w:val="left"/>
      <w:pPr>
        <w:ind w:left="2792" w:hanging="360"/>
      </w:pPr>
      <w:rPr>
        <w:rFonts w:cs="Times New Roman"/>
      </w:rPr>
    </w:lvl>
    <w:lvl w:ilvl="4" w:tplc="080A0019" w:tentative="1">
      <w:start w:val="1"/>
      <w:numFmt w:val="lowerLetter"/>
      <w:lvlText w:val="%5."/>
      <w:lvlJc w:val="left"/>
      <w:pPr>
        <w:ind w:left="3512" w:hanging="360"/>
      </w:pPr>
      <w:rPr>
        <w:rFonts w:cs="Times New Roman"/>
      </w:rPr>
    </w:lvl>
    <w:lvl w:ilvl="5" w:tplc="080A001B" w:tentative="1">
      <w:start w:val="1"/>
      <w:numFmt w:val="lowerRoman"/>
      <w:lvlText w:val="%6."/>
      <w:lvlJc w:val="right"/>
      <w:pPr>
        <w:ind w:left="4232" w:hanging="180"/>
      </w:pPr>
      <w:rPr>
        <w:rFonts w:cs="Times New Roman"/>
      </w:rPr>
    </w:lvl>
    <w:lvl w:ilvl="6" w:tplc="080A000F" w:tentative="1">
      <w:start w:val="1"/>
      <w:numFmt w:val="decimal"/>
      <w:lvlText w:val="%7."/>
      <w:lvlJc w:val="left"/>
      <w:pPr>
        <w:ind w:left="4952" w:hanging="360"/>
      </w:pPr>
      <w:rPr>
        <w:rFonts w:cs="Times New Roman"/>
      </w:rPr>
    </w:lvl>
    <w:lvl w:ilvl="7" w:tplc="080A0019" w:tentative="1">
      <w:start w:val="1"/>
      <w:numFmt w:val="lowerLetter"/>
      <w:lvlText w:val="%8."/>
      <w:lvlJc w:val="left"/>
      <w:pPr>
        <w:ind w:left="5672" w:hanging="360"/>
      </w:pPr>
      <w:rPr>
        <w:rFonts w:cs="Times New Roman"/>
      </w:rPr>
    </w:lvl>
    <w:lvl w:ilvl="8" w:tplc="080A001B" w:tentative="1">
      <w:start w:val="1"/>
      <w:numFmt w:val="lowerRoman"/>
      <w:lvlText w:val="%9."/>
      <w:lvlJc w:val="right"/>
      <w:pPr>
        <w:ind w:left="6392" w:hanging="180"/>
      </w:pPr>
      <w:rPr>
        <w:rFonts w:cs="Times New Roman"/>
      </w:rPr>
    </w:lvl>
  </w:abstractNum>
  <w:abstractNum w:abstractNumId="54">
    <w:nsid w:val="368B2CA7"/>
    <w:multiLevelType w:val="hybridMultilevel"/>
    <w:tmpl w:val="86700626"/>
    <w:lvl w:ilvl="0" w:tplc="080A000B">
      <w:start w:val="1"/>
      <w:numFmt w:val="bullet"/>
      <w:lvlText w:val=""/>
      <w:lvlJc w:val="left"/>
      <w:pPr>
        <w:tabs>
          <w:tab w:val="num" w:pos="539"/>
        </w:tabs>
        <w:ind w:left="539" w:hanging="180"/>
      </w:pPr>
      <w:rPr>
        <w:rFonts w:ascii="Wingdings" w:hAnsi="Wingdings" w:hint="default"/>
        <w:strike w:val="0"/>
        <w:dstrike w:val="0"/>
      </w:rPr>
    </w:lvl>
    <w:lvl w:ilvl="1" w:tplc="0C0A0019">
      <w:start w:val="1"/>
      <w:numFmt w:val="lowerLetter"/>
      <w:lvlText w:val="%2."/>
      <w:lvlJc w:val="left"/>
      <w:pPr>
        <w:tabs>
          <w:tab w:val="num" w:pos="1799"/>
        </w:tabs>
        <w:ind w:left="1799" w:hanging="360"/>
      </w:pPr>
    </w:lvl>
    <w:lvl w:ilvl="2" w:tplc="0C0A001B" w:tentative="1">
      <w:start w:val="1"/>
      <w:numFmt w:val="lowerRoman"/>
      <w:lvlText w:val="%3."/>
      <w:lvlJc w:val="right"/>
      <w:pPr>
        <w:tabs>
          <w:tab w:val="num" w:pos="2519"/>
        </w:tabs>
        <w:ind w:left="2519" w:hanging="180"/>
      </w:pPr>
    </w:lvl>
    <w:lvl w:ilvl="3" w:tplc="0C0A000F" w:tentative="1">
      <w:start w:val="1"/>
      <w:numFmt w:val="decimal"/>
      <w:lvlText w:val="%4."/>
      <w:lvlJc w:val="left"/>
      <w:pPr>
        <w:tabs>
          <w:tab w:val="num" w:pos="3239"/>
        </w:tabs>
        <w:ind w:left="3239" w:hanging="360"/>
      </w:pPr>
    </w:lvl>
    <w:lvl w:ilvl="4" w:tplc="0C0A0019" w:tentative="1">
      <w:start w:val="1"/>
      <w:numFmt w:val="lowerLetter"/>
      <w:lvlText w:val="%5."/>
      <w:lvlJc w:val="left"/>
      <w:pPr>
        <w:tabs>
          <w:tab w:val="num" w:pos="3959"/>
        </w:tabs>
        <w:ind w:left="3959" w:hanging="360"/>
      </w:pPr>
    </w:lvl>
    <w:lvl w:ilvl="5" w:tplc="0C0A001B" w:tentative="1">
      <w:start w:val="1"/>
      <w:numFmt w:val="lowerRoman"/>
      <w:lvlText w:val="%6."/>
      <w:lvlJc w:val="right"/>
      <w:pPr>
        <w:tabs>
          <w:tab w:val="num" w:pos="4679"/>
        </w:tabs>
        <w:ind w:left="4679" w:hanging="180"/>
      </w:pPr>
    </w:lvl>
    <w:lvl w:ilvl="6" w:tplc="0C0A000F" w:tentative="1">
      <w:start w:val="1"/>
      <w:numFmt w:val="decimal"/>
      <w:lvlText w:val="%7."/>
      <w:lvlJc w:val="left"/>
      <w:pPr>
        <w:tabs>
          <w:tab w:val="num" w:pos="5399"/>
        </w:tabs>
        <w:ind w:left="5399" w:hanging="360"/>
      </w:pPr>
    </w:lvl>
    <w:lvl w:ilvl="7" w:tplc="0C0A0019" w:tentative="1">
      <w:start w:val="1"/>
      <w:numFmt w:val="lowerLetter"/>
      <w:lvlText w:val="%8."/>
      <w:lvlJc w:val="left"/>
      <w:pPr>
        <w:tabs>
          <w:tab w:val="num" w:pos="6119"/>
        </w:tabs>
        <w:ind w:left="6119" w:hanging="360"/>
      </w:pPr>
    </w:lvl>
    <w:lvl w:ilvl="8" w:tplc="0C0A001B" w:tentative="1">
      <w:start w:val="1"/>
      <w:numFmt w:val="lowerRoman"/>
      <w:lvlText w:val="%9."/>
      <w:lvlJc w:val="right"/>
      <w:pPr>
        <w:tabs>
          <w:tab w:val="num" w:pos="6839"/>
        </w:tabs>
        <w:ind w:left="6839" w:hanging="180"/>
      </w:pPr>
    </w:lvl>
  </w:abstractNum>
  <w:abstractNum w:abstractNumId="55">
    <w:nsid w:val="3B5A38B5"/>
    <w:multiLevelType w:val="hybridMultilevel"/>
    <w:tmpl w:val="A65EEEB8"/>
    <w:lvl w:ilvl="0" w:tplc="A142D292">
      <w:start w:val="1"/>
      <w:numFmt w:val="lowerLetter"/>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408451CD"/>
    <w:multiLevelType w:val="hybridMultilevel"/>
    <w:tmpl w:val="28001242"/>
    <w:lvl w:ilvl="0" w:tplc="2676041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1">
    <w:nsid w:val="51BA1FEB"/>
    <w:multiLevelType w:val="hybridMultilevel"/>
    <w:tmpl w:val="44B8B616"/>
    <w:name w:val="WW8Num822"/>
    <w:lvl w:ilvl="0" w:tplc="080A0001">
      <w:start w:val="1"/>
      <w:numFmt w:val="bullet"/>
      <w:lvlText w:val=""/>
      <w:lvlJc w:val="left"/>
      <w:pPr>
        <w:ind w:left="1713" w:hanging="360"/>
      </w:pPr>
      <w:rPr>
        <w:rFonts w:ascii="Symbol" w:hAnsi="Symbol"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2">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3">
    <w:nsid w:val="62BD3CED"/>
    <w:multiLevelType w:val="hybridMultilevel"/>
    <w:tmpl w:val="322AF33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62C15956"/>
    <w:multiLevelType w:val="multilevel"/>
    <w:tmpl w:val="62C15956"/>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6">
    <w:nsid w:val="700E1C3A"/>
    <w:multiLevelType w:val="hybridMultilevel"/>
    <w:tmpl w:val="3DA2BD62"/>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7">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8">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CDF4F01"/>
    <w:multiLevelType w:val="hybridMultilevel"/>
    <w:tmpl w:val="CC94CE72"/>
    <w:lvl w:ilvl="0" w:tplc="6E4CD8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51"/>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9"/>
  </w:num>
  <w:num w:numId="8">
    <w:abstractNumId w:val="44"/>
  </w:num>
  <w:num w:numId="9">
    <w:abstractNumId w:val="67"/>
  </w:num>
  <w:num w:numId="10">
    <w:abstractNumId w:val="65"/>
  </w:num>
  <w:num w:numId="11">
    <w:abstractNumId w:val="42"/>
  </w:num>
  <w:num w:numId="12">
    <w:abstractNumId w:val="62"/>
  </w:num>
  <w:num w:numId="13">
    <w:abstractNumId w:val="60"/>
  </w:num>
  <w:num w:numId="14">
    <w:abstractNumId w:val="4"/>
  </w:num>
  <w:num w:numId="15">
    <w:abstractNumId w:val="70"/>
  </w:num>
  <w:num w:numId="16">
    <w:abstractNumId w:val="53"/>
  </w:num>
  <w:num w:numId="17">
    <w:abstractNumId w:val="41"/>
  </w:num>
  <w:num w:numId="18">
    <w:abstractNumId w:val="21"/>
  </w:num>
  <w:num w:numId="19">
    <w:abstractNumId w:val="3"/>
  </w:num>
  <w:num w:numId="20">
    <w:abstractNumId w:val="2"/>
  </w:num>
  <w:num w:numId="21">
    <w:abstractNumId w:val="1"/>
  </w:num>
  <w:num w:numId="22">
    <w:abstractNumId w:val="0"/>
  </w:num>
  <w:num w:numId="23">
    <w:abstractNumId w:val="48"/>
  </w:num>
  <w:num w:numId="24">
    <w:abstractNumId w:val="43"/>
  </w:num>
  <w:num w:numId="25">
    <w:abstractNumId w:val="66"/>
  </w:num>
  <w:num w:numId="26">
    <w:abstractNumId w:val="49"/>
  </w:num>
  <w:num w:numId="27">
    <w:abstractNumId w:val="69"/>
  </w:num>
  <w:num w:numId="28">
    <w:abstractNumId w:val="27"/>
    <w:lvlOverride w:ilvl="0">
      <w:startOverride w:val="1"/>
    </w:lvlOverride>
  </w:num>
  <w:num w:numId="29">
    <w:abstractNumId w:val="52"/>
    <w:lvlOverride w:ilvl="0">
      <w:startOverride w:val="1"/>
    </w:lvlOverride>
    <w:lvlOverride w:ilvl="1"/>
    <w:lvlOverride w:ilvl="2"/>
    <w:lvlOverride w:ilvl="3"/>
    <w:lvlOverride w:ilvl="4"/>
    <w:lvlOverride w:ilvl="5"/>
    <w:lvlOverride w:ilvl="6"/>
    <w:lvlOverride w:ilvl="7"/>
    <w:lvlOverride w:ilvl="8"/>
  </w:num>
  <w:num w:numId="30">
    <w:abstractNumId w:val="63"/>
  </w:num>
  <w:num w:numId="31">
    <w:abstractNumId w:val="47"/>
    <w:lvlOverride w:ilvl="0">
      <w:startOverride w:val="1"/>
    </w:lvlOverride>
  </w:num>
  <w:num w:numId="32">
    <w:abstractNumId w:val="57"/>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num>
  <w:num w:numId="36">
    <w:abstractNumId w:val="15"/>
  </w:num>
  <w:num w:numId="37">
    <w:abstractNumId w:val="64"/>
  </w:num>
  <w:num w:numId="38">
    <w:abstractNumId w:val="54"/>
  </w:num>
  <w:num w:numId="39">
    <w:abstractNumId w:val="46"/>
  </w:num>
  <w:num w:numId="40">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isplayBackgroundShape/>
  <w:embedSystemFont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2A7"/>
    <w:rsid w:val="00004571"/>
    <w:rsid w:val="00006AA3"/>
    <w:rsid w:val="00006F7A"/>
    <w:rsid w:val="0000726F"/>
    <w:rsid w:val="00010A57"/>
    <w:rsid w:val="0001278A"/>
    <w:rsid w:val="00013E24"/>
    <w:rsid w:val="00014D2A"/>
    <w:rsid w:val="00014E5D"/>
    <w:rsid w:val="000179AA"/>
    <w:rsid w:val="0002079B"/>
    <w:rsid w:val="000239A9"/>
    <w:rsid w:val="00023C60"/>
    <w:rsid w:val="00024758"/>
    <w:rsid w:val="000251CB"/>
    <w:rsid w:val="000260CB"/>
    <w:rsid w:val="00026148"/>
    <w:rsid w:val="00026526"/>
    <w:rsid w:val="00026764"/>
    <w:rsid w:val="000269C0"/>
    <w:rsid w:val="00026B8C"/>
    <w:rsid w:val="00027849"/>
    <w:rsid w:val="000278E0"/>
    <w:rsid w:val="00027931"/>
    <w:rsid w:val="00027ADD"/>
    <w:rsid w:val="0003099D"/>
    <w:rsid w:val="00030C6E"/>
    <w:rsid w:val="00031A1F"/>
    <w:rsid w:val="00031AC7"/>
    <w:rsid w:val="00031B4B"/>
    <w:rsid w:val="00035621"/>
    <w:rsid w:val="00036672"/>
    <w:rsid w:val="00037A79"/>
    <w:rsid w:val="000406E4"/>
    <w:rsid w:val="0004378F"/>
    <w:rsid w:val="00044B97"/>
    <w:rsid w:val="000470EE"/>
    <w:rsid w:val="0004715B"/>
    <w:rsid w:val="00047706"/>
    <w:rsid w:val="00050050"/>
    <w:rsid w:val="000509FE"/>
    <w:rsid w:val="000513EF"/>
    <w:rsid w:val="000529ED"/>
    <w:rsid w:val="00055784"/>
    <w:rsid w:val="000557E3"/>
    <w:rsid w:val="00055B07"/>
    <w:rsid w:val="00055D5E"/>
    <w:rsid w:val="00055D9D"/>
    <w:rsid w:val="00055EE6"/>
    <w:rsid w:val="00057312"/>
    <w:rsid w:val="00060361"/>
    <w:rsid w:val="0006233A"/>
    <w:rsid w:val="00070D96"/>
    <w:rsid w:val="000713DF"/>
    <w:rsid w:val="00074138"/>
    <w:rsid w:val="000758DA"/>
    <w:rsid w:val="000763A5"/>
    <w:rsid w:val="00076913"/>
    <w:rsid w:val="000773A5"/>
    <w:rsid w:val="00080637"/>
    <w:rsid w:val="00080D04"/>
    <w:rsid w:val="0008319F"/>
    <w:rsid w:val="000906BB"/>
    <w:rsid w:val="0009099C"/>
    <w:rsid w:val="000912F1"/>
    <w:rsid w:val="0009307C"/>
    <w:rsid w:val="000952DF"/>
    <w:rsid w:val="000953C2"/>
    <w:rsid w:val="00097065"/>
    <w:rsid w:val="000A079A"/>
    <w:rsid w:val="000A0B1E"/>
    <w:rsid w:val="000A1ECA"/>
    <w:rsid w:val="000A28EF"/>
    <w:rsid w:val="000A3BC2"/>
    <w:rsid w:val="000A4C1E"/>
    <w:rsid w:val="000A6A4A"/>
    <w:rsid w:val="000B1479"/>
    <w:rsid w:val="000B22E5"/>
    <w:rsid w:val="000B2AE6"/>
    <w:rsid w:val="000B60C6"/>
    <w:rsid w:val="000B64A9"/>
    <w:rsid w:val="000C1416"/>
    <w:rsid w:val="000C29AE"/>
    <w:rsid w:val="000D0090"/>
    <w:rsid w:val="000D0825"/>
    <w:rsid w:val="000D101F"/>
    <w:rsid w:val="000D1C1D"/>
    <w:rsid w:val="000D1E8E"/>
    <w:rsid w:val="000D250B"/>
    <w:rsid w:val="000D6CEA"/>
    <w:rsid w:val="000E0C11"/>
    <w:rsid w:val="000E0ECD"/>
    <w:rsid w:val="000E2BCA"/>
    <w:rsid w:val="000E3113"/>
    <w:rsid w:val="000E3284"/>
    <w:rsid w:val="000E390E"/>
    <w:rsid w:val="000E4169"/>
    <w:rsid w:val="000E6B37"/>
    <w:rsid w:val="000E72F7"/>
    <w:rsid w:val="000F0D68"/>
    <w:rsid w:val="000F1985"/>
    <w:rsid w:val="000F1E60"/>
    <w:rsid w:val="000F2D49"/>
    <w:rsid w:val="000F3726"/>
    <w:rsid w:val="000F48AD"/>
    <w:rsid w:val="000F6BF4"/>
    <w:rsid w:val="00100026"/>
    <w:rsid w:val="001013AF"/>
    <w:rsid w:val="001016A0"/>
    <w:rsid w:val="00104EB8"/>
    <w:rsid w:val="00105E1B"/>
    <w:rsid w:val="00106FA9"/>
    <w:rsid w:val="001074F5"/>
    <w:rsid w:val="00110FF3"/>
    <w:rsid w:val="001110AF"/>
    <w:rsid w:val="00112281"/>
    <w:rsid w:val="00114067"/>
    <w:rsid w:val="001142E1"/>
    <w:rsid w:val="00114A2A"/>
    <w:rsid w:val="001152C0"/>
    <w:rsid w:val="001158FD"/>
    <w:rsid w:val="00115B00"/>
    <w:rsid w:val="00115BFB"/>
    <w:rsid w:val="001161F3"/>
    <w:rsid w:val="001222F6"/>
    <w:rsid w:val="0012370D"/>
    <w:rsid w:val="00126B23"/>
    <w:rsid w:val="00132983"/>
    <w:rsid w:val="00133F34"/>
    <w:rsid w:val="00136AFE"/>
    <w:rsid w:val="00137707"/>
    <w:rsid w:val="00141854"/>
    <w:rsid w:val="0014335F"/>
    <w:rsid w:val="00143BA7"/>
    <w:rsid w:val="00145FE9"/>
    <w:rsid w:val="001473B5"/>
    <w:rsid w:val="00151DA0"/>
    <w:rsid w:val="0015304E"/>
    <w:rsid w:val="0015698A"/>
    <w:rsid w:val="00156C83"/>
    <w:rsid w:val="001579D0"/>
    <w:rsid w:val="00157BA4"/>
    <w:rsid w:val="001601B7"/>
    <w:rsid w:val="0016219C"/>
    <w:rsid w:val="00162404"/>
    <w:rsid w:val="00162CD0"/>
    <w:rsid w:val="001647F2"/>
    <w:rsid w:val="00164EE7"/>
    <w:rsid w:val="00166510"/>
    <w:rsid w:val="00167553"/>
    <w:rsid w:val="00172062"/>
    <w:rsid w:val="00173052"/>
    <w:rsid w:val="0017333A"/>
    <w:rsid w:val="00176010"/>
    <w:rsid w:val="00180A16"/>
    <w:rsid w:val="00180BCF"/>
    <w:rsid w:val="001817C0"/>
    <w:rsid w:val="00181852"/>
    <w:rsid w:val="00181BC7"/>
    <w:rsid w:val="00182924"/>
    <w:rsid w:val="0018440D"/>
    <w:rsid w:val="00192DD6"/>
    <w:rsid w:val="001933ED"/>
    <w:rsid w:val="00193945"/>
    <w:rsid w:val="00194188"/>
    <w:rsid w:val="001942BC"/>
    <w:rsid w:val="00197CF3"/>
    <w:rsid w:val="001A059E"/>
    <w:rsid w:val="001A2EE4"/>
    <w:rsid w:val="001A35D8"/>
    <w:rsid w:val="001A3B21"/>
    <w:rsid w:val="001A4788"/>
    <w:rsid w:val="001A6501"/>
    <w:rsid w:val="001B0724"/>
    <w:rsid w:val="001B2F01"/>
    <w:rsid w:val="001B2FF9"/>
    <w:rsid w:val="001B4FF2"/>
    <w:rsid w:val="001B7D8F"/>
    <w:rsid w:val="001C1CEC"/>
    <w:rsid w:val="001C20AB"/>
    <w:rsid w:val="001C49E8"/>
    <w:rsid w:val="001C4E56"/>
    <w:rsid w:val="001C546F"/>
    <w:rsid w:val="001C5DBF"/>
    <w:rsid w:val="001D1155"/>
    <w:rsid w:val="001D1314"/>
    <w:rsid w:val="001D64B8"/>
    <w:rsid w:val="001D7981"/>
    <w:rsid w:val="001E159B"/>
    <w:rsid w:val="001E2029"/>
    <w:rsid w:val="001E220C"/>
    <w:rsid w:val="001E2354"/>
    <w:rsid w:val="001E2F11"/>
    <w:rsid w:val="001E3DF1"/>
    <w:rsid w:val="001E66D4"/>
    <w:rsid w:val="001F0D59"/>
    <w:rsid w:val="001F255D"/>
    <w:rsid w:val="001F2572"/>
    <w:rsid w:val="001F2C37"/>
    <w:rsid w:val="001F3056"/>
    <w:rsid w:val="001F3F16"/>
    <w:rsid w:val="001F4652"/>
    <w:rsid w:val="001F4BB4"/>
    <w:rsid w:val="001F5DA2"/>
    <w:rsid w:val="0020682A"/>
    <w:rsid w:val="002101C4"/>
    <w:rsid w:val="002200CE"/>
    <w:rsid w:val="00220E99"/>
    <w:rsid w:val="0022115B"/>
    <w:rsid w:val="00223084"/>
    <w:rsid w:val="00223743"/>
    <w:rsid w:val="002244DC"/>
    <w:rsid w:val="002250A3"/>
    <w:rsid w:val="0023269B"/>
    <w:rsid w:val="00232BAF"/>
    <w:rsid w:val="00232BEF"/>
    <w:rsid w:val="00232D78"/>
    <w:rsid w:val="0023377A"/>
    <w:rsid w:val="00234D10"/>
    <w:rsid w:val="00234FAF"/>
    <w:rsid w:val="002350F5"/>
    <w:rsid w:val="00241569"/>
    <w:rsid w:val="00241CA2"/>
    <w:rsid w:val="00242466"/>
    <w:rsid w:val="00243E88"/>
    <w:rsid w:val="00244042"/>
    <w:rsid w:val="00244635"/>
    <w:rsid w:val="002448CC"/>
    <w:rsid w:val="002450FA"/>
    <w:rsid w:val="00245752"/>
    <w:rsid w:val="00245EEF"/>
    <w:rsid w:val="00247B47"/>
    <w:rsid w:val="002526D0"/>
    <w:rsid w:val="0025382D"/>
    <w:rsid w:val="00253E14"/>
    <w:rsid w:val="00256795"/>
    <w:rsid w:val="00263EDA"/>
    <w:rsid w:val="002648E7"/>
    <w:rsid w:val="00272BEE"/>
    <w:rsid w:val="0027531E"/>
    <w:rsid w:val="002756C9"/>
    <w:rsid w:val="00275A99"/>
    <w:rsid w:val="00275EA2"/>
    <w:rsid w:val="00276725"/>
    <w:rsid w:val="00277684"/>
    <w:rsid w:val="00281AE2"/>
    <w:rsid w:val="002841A4"/>
    <w:rsid w:val="00284269"/>
    <w:rsid w:val="00284681"/>
    <w:rsid w:val="00284B0F"/>
    <w:rsid w:val="002859F6"/>
    <w:rsid w:val="00285FF9"/>
    <w:rsid w:val="00286BBC"/>
    <w:rsid w:val="00291E74"/>
    <w:rsid w:val="002929F0"/>
    <w:rsid w:val="00292BCA"/>
    <w:rsid w:val="00293B6F"/>
    <w:rsid w:val="00293D6D"/>
    <w:rsid w:val="00294215"/>
    <w:rsid w:val="0029482F"/>
    <w:rsid w:val="00294B4F"/>
    <w:rsid w:val="002A1C15"/>
    <w:rsid w:val="002A1CD4"/>
    <w:rsid w:val="002A22A9"/>
    <w:rsid w:val="002A2549"/>
    <w:rsid w:val="002A263B"/>
    <w:rsid w:val="002A2BD5"/>
    <w:rsid w:val="002A2F40"/>
    <w:rsid w:val="002B03D3"/>
    <w:rsid w:val="002B29E0"/>
    <w:rsid w:val="002B4BAD"/>
    <w:rsid w:val="002B7A14"/>
    <w:rsid w:val="002B7A7C"/>
    <w:rsid w:val="002B7D5E"/>
    <w:rsid w:val="002C3877"/>
    <w:rsid w:val="002C4523"/>
    <w:rsid w:val="002C4845"/>
    <w:rsid w:val="002C49DC"/>
    <w:rsid w:val="002C5217"/>
    <w:rsid w:val="002C6338"/>
    <w:rsid w:val="002D1178"/>
    <w:rsid w:val="002D12CB"/>
    <w:rsid w:val="002D20E3"/>
    <w:rsid w:val="002D4F8F"/>
    <w:rsid w:val="002D59D1"/>
    <w:rsid w:val="002D68CE"/>
    <w:rsid w:val="002D7E18"/>
    <w:rsid w:val="002D7F29"/>
    <w:rsid w:val="002D7FFA"/>
    <w:rsid w:val="002E339A"/>
    <w:rsid w:val="002E3C0F"/>
    <w:rsid w:val="002E48E7"/>
    <w:rsid w:val="002E51D5"/>
    <w:rsid w:val="002E5DA2"/>
    <w:rsid w:val="002E6994"/>
    <w:rsid w:val="002E77B6"/>
    <w:rsid w:val="002F3E18"/>
    <w:rsid w:val="002F4670"/>
    <w:rsid w:val="002F5C97"/>
    <w:rsid w:val="002F70B3"/>
    <w:rsid w:val="002F741E"/>
    <w:rsid w:val="0030030F"/>
    <w:rsid w:val="00304B9E"/>
    <w:rsid w:val="00304BDD"/>
    <w:rsid w:val="0030559F"/>
    <w:rsid w:val="00305CC3"/>
    <w:rsid w:val="003100C9"/>
    <w:rsid w:val="00310C9A"/>
    <w:rsid w:val="00311C05"/>
    <w:rsid w:val="00311E4A"/>
    <w:rsid w:val="0031239C"/>
    <w:rsid w:val="003166EA"/>
    <w:rsid w:val="00320549"/>
    <w:rsid w:val="0032329B"/>
    <w:rsid w:val="00325A49"/>
    <w:rsid w:val="003268D6"/>
    <w:rsid w:val="00327029"/>
    <w:rsid w:val="00327245"/>
    <w:rsid w:val="003275A4"/>
    <w:rsid w:val="0032760E"/>
    <w:rsid w:val="00330858"/>
    <w:rsid w:val="00330D08"/>
    <w:rsid w:val="00330FF6"/>
    <w:rsid w:val="003336FF"/>
    <w:rsid w:val="0033388A"/>
    <w:rsid w:val="00333D3D"/>
    <w:rsid w:val="00335588"/>
    <w:rsid w:val="00335991"/>
    <w:rsid w:val="00336A3E"/>
    <w:rsid w:val="0034258D"/>
    <w:rsid w:val="00344424"/>
    <w:rsid w:val="00347CA2"/>
    <w:rsid w:val="00350A38"/>
    <w:rsid w:val="00350E6C"/>
    <w:rsid w:val="00352AB3"/>
    <w:rsid w:val="003549DB"/>
    <w:rsid w:val="00356414"/>
    <w:rsid w:val="0035726C"/>
    <w:rsid w:val="00357D1D"/>
    <w:rsid w:val="00360912"/>
    <w:rsid w:val="003613A8"/>
    <w:rsid w:val="00362783"/>
    <w:rsid w:val="00362DE8"/>
    <w:rsid w:val="00363305"/>
    <w:rsid w:val="00363989"/>
    <w:rsid w:val="00365A48"/>
    <w:rsid w:val="00365EF8"/>
    <w:rsid w:val="003661F3"/>
    <w:rsid w:val="00367ED1"/>
    <w:rsid w:val="00370732"/>
    <w:rsid w:val="003738E4"/>
    <w:rsid w:val="00376ADD"/>
    <w:rsid w:val="00376D47"/>
    <w:rsid w:val="0038002C"/>
    <w:rsid w:val="0038027B"/>
    <w:rsid w:val="00382F70"/>
    <w:rsid w:val="00383EF0"/>
    <w:rsid w:val="003845A4"/>
    <w:rsid w:val="00386031"/>
    <w:rsid w:val="003867FA"/>
    <w:rsid w:val="00387079"/>
    <w:rsid w:val="003909B3"/>
    <w:rsid w:val="00392CCE"/>
    <w:rsid w:val="003934A2"/>
    <w:rsid w:val="00396069"/>
    <w:rsid w:val="00396D2A"/>
    <w:rsid w:val="0039739A"/>
    <w:rsid w:val="003A03B5"/>
    <w:rsid w:val="003A247E"/>
    <w:rsid w:val="003A3B3B"/>
    <w:rsid w:val="003A5C50"/>
    <w:rsid w:val="003A68E2"/>
    <w:rsid w:val="003A6D01"/>
    <w:rsid w:val="003A732D"/>
    <w:rsid w:val="003B025D"/>
    <w:rsid w:val="003B22E1"/>
    <w:rsid w:val="003B28D9"/>
    <w:rsid w:val="003B3D61"/>
    <w:rsid w:val="003B3DE2"/>
    <w:rsid w:val="003B4261"/>
    <w:rsid w:val="003B440B"/>
    <w:rsid w:val="003B50AE"/>
    <w:rsid w:val="003B68CF"/>
    <w:rsid w:val="003C047F"/>
    <w:rsid w:val="003C08F0"/>
    <w:rsid w:val="003C23C4"/>
    <w:rsid w:val="003C2E91"/>
    <w:rsid w:val="003C3EDE"/>
    <w:rsid w:val="003C4BBA"/>
    <w:rsid w:val="003C5710"/>
    <w:rsid w:val="003C6B80"/>
    <w:rsid w:val="003C7127"/>
    <w:rsid w:val="003D28C1"/>
    <w:rsid w:val="003D2E5A"/>
    <w:rsid w:val="003D4F4E"/>
    <w:rsid w:val="003D7710"/>
    <w:rsid w:val="003E1349"/>
    <w:rsid w:val="003E280E"/>
    <w:rsid w:val="003E2D66"/>
    <w:rsid w:val="003E5055"/>
    <w:rsid w:val="003E7547"/>
    <w:rsid w:val="003E7CBC"/>
    <w:rsid w:val="003F0502"/>
    <w:rsid w:val="003F13EC"/>
    <w:rsid w:val="003F3222"/>
    <w:rsid w:val="003F58B7"/>
    <w:rsid w:val="003F5A66"/>
    <w:rsid w:val="003F7CBE"/>
    <w:rsid w:val="004004D9"/>
    <w:rsid w:val="00400FAE"/>
    <w:rsid w:val="0040101A"/>
    <w:rsid w:val="0040169E"/>
    <w:rsid w:val="00401F2B"/>
    <w:rsid w:val="004031E9"/>
    <w:rsid w:val="00404BA2"/>
    <w:rsid w:val="00407F61"/>
    <w:rsid w:val="00410BF7"/>
    <w:rsid w:val="004128F0"/>
    <w:rsid w:val="00412E06"/>
    <w:rsid w:val="004139C7"/>
    <w:rsid w:val="004153E8"/>
    <w:rsid w:val="00417412"/>
    <w:rsid w:val="00420055"/>
    <w:rsid w:val="004218EB"/>
    <w:rsid w:val="00422347"/>
    <w:rsid w:val="004223A6"/>
    <w:rsid w:val="00425148"/>
    <w:rsid w:val="00426672"/>
    <w:rsid w:val="00426CF5"/>
    <w:rsid w:val="00430E84"/>
    <w:rsid w:val="00430F7A"/>
    <w:rsid w:val="0043100F"/>
    <w:rsid w:val="00431C8D"/>
    <w:rsid w:val="0043554D"/>
    <w:rsid w:val="004369F6"/>
    <w:rsid w:val="00442791"/>
    <w:rsid w:val="00442F46"/>
    <w:rsid w:val="00442F9C"/>
    <w:rsid w:val="00443939"/>
    <w:rsid w:val="00444DC1"/>
    <w:rsid w:val="0044557D"/>
    <w:rsid w:val="0044559B"/>
    <w:rsid w:val="00445882"/>
    <w:rsid w:val="00446A32"/>
    <w:rsid w:val="00446C8D"/>
    <w:rsid w:val="00446CD7"/>
    <w:rsid w:val="0044726C"/>
    <w:rsid w:val="004521C9"/>
    <w:rsid w:val="00452584"/>
    <w:rsid w:val="004525AE"/>
    <w:rsid w:val="004543C2"/>
    <w:rsid w:val="00454995"/>
    <w:rsid w:val="004562B6"/>
    <w:rsid w:val="004607A9"/>
    <w:rsid w:val="00461E3B"/>
    <w:rsid w:val="004627D7"/>
    <w:rsid w:val="00462882"/>
    <w:rsid w:val="00463BCD"/>
    <w:rsid w:val="00465069"/>
    <w:rsid w:val="0046581B"/>
    <w:rsid w:val="00466A19"/>
    <w:rsid w:val="00466A9F"/>
    <w:rsid w:val="004712F0"/>
    <w:rsid w:val="00471F39"/>
    <w:rsid w:val="00472013"/>
    <w:rsid w:val="00472C68"/>
    <w:rsid w:val="00475897"/>
    <w:rsid w:val="0048015C"/>
    <w:rsid w:val="00481899"/>
    <w:rsid w:val="0048252E"/>
    <w:rsid w:val="00483569"/>
    <w:rsid w:val="004841EF"/>
    <w:rsid w:val="00485F3D"/>
    <w:rsid w:val="004860E2"/>
    <w:rsid w:val="00486BA3"/>
    <w:rsid w:val="00491932"/>
    <w:rsid w:val="004919E7"/>
    <w:rsid w:val="00493659"/>
    <w:rsid w:val="0049463A"/>
    <w:rsid w:val="004946C7"/>
    <w:rsid w:val="004953B0"/>
    <w:rsid w:val="00495876"/>
    <w:rsid w:val="00496549"/>
    <w:rsid w:val="004977AC"/>
    <w:rsid w:val="004A0C1B"/>
    <w:rsid w:val="004A0D44"/>
    <w:rsid w:val="004A1238"/>
    <w:rsid w:val="004A319B"/>
    <w:rsid w:val="004A561B"/>
    <w:rsid w:val="004A6B83"/>
    <w:rsid w:val="004B09D7"/>
    <w:rsid w:val="004B2F68"/>
    <w:rsid w:val="004B7C4E"/>
    <w:rsid w:val="004C0503"/>
    <w:rsid w:val="004C09C2"/>
    <w:rsid w:val="004C0B32"/>
    <w:rsid w:val="004C21D8"/>
    <w:rsid w:val="004C25E1"/>
    <w:rsid w:val="004C4D74"/>
    <w:rsid w:val="004C552D"/>
    <w:rsid w:val="004C6730"/>
    <w:rsid w:val="004C6AFD"/>
    <w:rsid w:val="004C6FD4"/>
    <w:rsid w:val="004C74C6"/>
    <w:rsid w:val="004D24B8"/>
    <w:rsid w:val="004D2E4F"/>
    <w:rsid w:val="004D3BB7"/>
    <w:rsid w:val="004D4430"/>
    <w:rsid w:val="004D49A0"/>
    <w:rsid w:val="004E0DF4"/>
    <w:rsid w:val="004E1384"/>
    <w:rsid w:val="004E19B5"/>
    <w:rsid w:val="004E1F70"/>
    <w:rsid w:val="004E2BC7"/>
    <w:rsid w:val="004E315D"/>
    <w:rsid w:val="004E438B"/>
    <w:rsid w:val="004E5039"/>
    <w:rsid w:val="004E52C9"/>
    <w:rsid w:val="004E672B"/>
    <w:rsid w:val="004E6751"/>
    <w:rsid w:val="004F2F42"/>
    <w:rsid w:val="004F4F29"/>
    <w:rsid w:val="004F635F"/>
    <w:rsid w:val="004F6B17"/>
    <w:rsid w:val="00503001"/>
    <w:rsid w:val="0050312D"/>
    <w:rsid w:val="0050464A"/>
    <w:rsid w:val="005053FF"/>
    <w:rsid w:val="00505893"/>
    <w:rsid w:val="00507E14"/>
    <w:rsid w:val="00510494"/>
    <w:rsid w:val="005161BF"/>
    <w:rsid w:val="00520173"/>
    <w:rsid w:val="005206FA"/>
    <w:rsid w:val="0052073A"/>
    <w:rsid w:val="00521A7B"/>
    <w:rsid w:val="0052383E"/>
    <w:rsid w:val="005249D3"/>
    <w:rsid w:val="00525224"/>
    <w:rsid w:val="0052672C"/>
    <w:rsid w:val="005301F8"/>
    <w:rsid w:val="005312FA"/>
    <w:rsid w:val="00533E1F"/>
    <w:rsid w:val="005355EC"/>
    <w:rsid w:val="005362D9"/>
    <w:rsid w:val="005364D5"/>
    <w:rsid w:val="0054736F"/>
    <w:rsid w:val="005476E8"/>
    <w:rsid w:val="00551B57"/>
    <w:rsid w:val="0055299B"/>
    <w:rsid w:val="005534A3"/>
    <w:rsid w:val="005538A9"/>
    <w:rsid w:val="00553B4E"/>
    <w:rsid w:val="0055447E"/>
    <w:rsid w:val="00556135"/>
    <w:rsid w:val="00556B28"/>
    <w:rsid w:val="00560805"/>
    <w:rsid w:val="0056159C"/>
    <w:rsid w:val="00562DC2"/>
    <w:rsid w:val="00564149"/>
    <w:rsid w:val="0057017B"/>
    <w:rsid w:val="005719FD"/>
    <w:rsid w:val="005733C9"/>
    <w:rsid w:val="00573D34"/>
    <w:rsid w:val="00574905"/>
    <w:rsid w:val="00575973"/>
    <w:rsid w:val="00576A58"/>
    <w:rsid w:val="00576A9A"/>
    <w:rsid w:val="00577089"/>
    <w:rsid w:val="00581900"/>
    <w:rsid w:val="00582E5C"/>
    <w:rsid w:val="0058304F"/>
    <w:rsid w:val="005849AE"/>
    <w:rsid w:val="00590167"/>
    <w:rsid w:val="00590985"/>
    <w:rsid w:val="00591893"/>
    <w:rsid w:val="00592B85"/>
    <w:rsid w:val="005946A7"/>
    <w:rsid w:val="00594F7F"/>
    <w:rsid w:val="005955E3"/>
    <w:rsid w:val="005960EB"/>
    <w:rsid w:val="00597F3C"/>
    <w:rsid w:val="005A076D"/>
    <w:rsid w:val="005A0E61"/>
    <w:rsid w:val="005A1167"/>
    <w:rsid w:val="005A22D0"/>
    <w:rsid w:val="005A323F"/>
    <w:rsid w:val="005A3764"/>
    <w:rsid w:val="005A37E7"/>
    <w:rsid w:val="005A4AB1"/>
    <w:rsid w:val="005B212D"/>
    <w:rsid w:val="005B268D"/>
    <w:rsid w:val="005B2FFF"/>
    <w:rsid w:val="005B3D20"/>
    <w:rsid w:val="005B58F7"/>
    <w:rsid w:val="005B77CE"/>
    <w:rsid w:val="005C2667"/>
    <w:rsid w:val="005C4474"/>
    <w:rsid w:val="005C590F"/>
    <w:rsid w:val="005C601E"/>
    <w:rsid w:val="005C6F5E"/>
    <w:rsid w:val="005C7F19"/>
    <w:rsid w:val="005D164A"/>
    <w:rsid w:val="005D2168"/>
    <w:rsid w:val="005D2D6A"/>
    <w:rsid w:val="005D72BF"/>
    <w:rsid w:val="005D7EA4"/>
    <w:rsid w:val="005E0D06"/>
    <w:rsid w:val="005E1DD4"/>
    <w:rsid w:val="005E219E"/>
    <w:rsid w:val="005E28D8"/>
    <w:rsid w:val="005E693D"/>
    <w:rsid w:val="005E7470"/>
    <w:rsid w:val="005E78B8"/>
    <w:rsid w:val="005F1FD8"/>
    <w:rsid w:val="005F2713"/>
    <w:rsid w:val="005F295F"/>
    <w:rsid w:val="005F2C84"/>
    <w:rsid w:val="005F4D0B"/>
    <w:rsid w:val="005F6249"/>
    <w:rsid w:val="005F6CB5"/>
    <w:rsid w:val="005F7116"/>
    <w:rsid w:val="00600E89"/>
    <w:rsid w:val="006017D0"/>
    <w:rsid w:val="00605353"/>
    <w:rsid w:val="0060798D"/>
    <w:rsid w:val="00610F8C"/>
    <w:rsid w:val="006127B6"/>
    <w:rsid w:val="00612D11"/>
    <w:rsid w:val="006141E2"/>
    <w:rsid w:val="00617253"/>
    <w:rsid w:val="0061787A"/>
    <w:rsid w:val="006229A5"/>
    <w:rsid w:val="00626097"/>
    <w:rsid w:val="00626440"/>
    <w:rsid w:val="006275F6"/>
    <w:rsid w:val="00632852"/>
    <w:rsid w:val="00634780"/>
    <w:rsid w:val="00636D28"/>
    <w:rsid w:val="00636FC6"/>
    <w:rsid w:val="006374B2"/>
    <w:rsid w:val="00640CCA"/>
    <w:rsid w:val="00640D42"/>
    <w:rsid w:val="0064166D"/>
    <w:rsid w:val="00641F3A"/>
    <w:rsid w:val="00645A90"/>
    <w:rsid w:val="0065197D"/>
    <w:rsid w:val="0065658E"/>
    <w:rsid w:val="00661471"/>
    <w:rsid w:val="00666FFC"/>
    <w:rsid w:val="00667574"/>
    <w:rsid w:val="00667797"/>
    <w:rsid w:val="006703F9"/>
    <w:rsid w:val="00671930"/>
    <w:rsid w:val="00672ABD"/>
    <w:rsid w:val="00672F8F"/>
    <w:rsid w:val="00673EEF"/>
    <w:rsid w:val="00675E76"/>
    <w:rsid w:val="00677B71"/>
    <w:rsid w:val="00677FD8"/>
    <w:rsid w:val="00682E5F"/>
    <w:rsid w:val="006830E7"/>
    <w:rsid w:val="006832B8"/>
    <w:rsid w:val="00683C97"/>
    <w:rsid w:val="006854F5"/>
    <w:rsid w:val="00685F85"/>
    <w:rsid w:val="0068629F"/>
    <w:rsid w:val="00686FEC"/>
    <w:rsid w:val="006930E2"/>
    <w:rsid w:val="00697298"/>
    <w:rsid w:val="006A1344"/>
    <w:rsid w:val="006A2698"/>
    <w:rsid w:val="006A2F35"/>
    <w:rsid w:val="006A3433"/>
    <w:rsid w:val="006A37FC"/>
    <w:rsid w:val="006A4D1A"/>
    <w:rsid w:val="006A4FD2"/>
    <w:rsid w:val="006A730F"/>
    <w:rsid w:val="006A75B4"/>
    <w:rsid w:val="006B1324"/>
    <w:rsid w:val="006B2809"/>
    <w:rsid w:val="006B2FB1"/>
    <w:rsid w:val="006B502C"/>
    <w:rsid w:val="006B59C7"/>
    <w:rsid w:val="006B5EA8"/>
    <w:rsid w:val="006B6025"/>
    <w:rsid w:val="006C0692"/>
    <w:rsid w:val="006C3779"/>
    <w:rsid w:val="006C3873"/>
    <w:rsid w:val="006C3E1E"/>
    <w:rsid w:val="006C3EB1"/>
    <w:rsid w:val="006C6B66"/>
    <w:rsid w:val="006C6E2D"/>
    <w:rsid w:val="006C75E4"/>
    <w:rsid w:val="006D092F"/>
    <w:rsid w:val="006D3335"/>
    <w:rsid w:val="006D7352"/>
    <w:rsid w:val="006E1CFE"/>
    <w:rsid w:val="006E1F8A"/>
    <w:rsid w:val="006E3AC3"/>
    <w:rsid w:val="006E4AF2"/>
    <w:rsid w:val="006E5BFF"/>
    <w:rsid w:val="006F0F27"/>
    <w:rsid w:val="006F633E"/>
    <w:rsid w:val="006F6D77"/>
    <w:rsid w:val="006F6F28"/>
    <w:rsid w:val="006F7BB6"/>
    <w:rsid w:val="00700A9F"/>
    <w:rsid w:val="00700F0D"/>
    <w:rsid w:val="00701630"/>
    <w:rsid w:val="00703E73"/>
    <w:rsid w:val="00711A99"/>
    <w:rsid w:val="00711B42"/>
    <w:rsid w:val="00712AA4"/>
    <w:rsid w:val="007136C9"/>
    <w:rsid w:val="007139BD"/>
    <w:rsid w:val="0071475A"/>
    <w:rsid w:val="00716359"/>
    <w:rsid w:val="00720736"/>
    <w:rsid w:val="00720A15"/>
    <w:rsid w:val="00720A27"/>
    <w:rsid w:val="00720F09"/>
    <w:rsid w:val="00721814"/>
    <w:rsid w:val="00724DED"/>
    <w:rsid w:val="00727010"/>
    <w:rsid w:val="00730206"/>
    <w:rsid w:val="007322B5"/>
    <w:rsid w:val="00733996"/>
    <w:rsid w:val="007344C3"/>
    <w:rsid w:val="007370FA"/>
    <w:rsid w:val="00737F48"/>
    <w:rsid w:val="00737FA9"/>
    <w:rsid w:val="007420C7"/>
    <w:rsid w:val="0074249C"/>
    <w:rsid w:val="007424CA"/>
    <w:rsid w:val="0074253B"/>
    <w:rsid w:val="00742AA1"/>
    <w:rsid w:val="00742FAF"/>
    <w:rsid w:val="007430C6"/>
    <w:rsid w:val="0074322E"/>
    <w:rsid w:val="00743AF3"/>
    <w:rsid w:val="00745BB7"/>
    <w:rsid w:val="00745EF5"/>
    <w:rsid w:val="00752AB8"/>
    <w:rsid w:val="00753A55"/>
    <w:rsid w:val="00755409"/>
    <w:rsid w:val="00756037"/>
    <w:rsid w:val="00756C84"/>
    <w:rsid w:val="007573EC"/>
    <w:rsid w:val="007643FB"/>
    <w:rsid w:val="00771BA9"/>
    <w:rsid w:val="00774265"/>
    <w:rsid w:val="007743C2"/>
    <w:rsid w:val="00774DAA"/>
    <w:rsid w:val="007772E9"/>
    <w:rsid w:val="007854C8"/>
    <w:rsid w:val="00785BD9"/>
    <w:rsid w:val="00791B03"/>
    <w:rsid w:val="0079303A"/>
    <w:rsid w:val="00794F17"/>
    <w:rsid w:val="007A33C3"/>
    <w:rsid w:val="007A4C80"/>
    <w:rsid w:val="007B0134"/>
    <w:rsid w:val="007C02F8"/>
    <w:rsid w:val="007C0B29"/>
    <w:rsid w:val="007C0B3A"/>
    <w:rsid w:val="007C1E4A"/>
    <w:rsid w:val="007C2217"/>
    <w:rsid w:val="007C4038"/>
    <w:rsid w:val="007C5768"/>
    <w:rsid w:val="007C63C4"/>
    <w:rsid w:val="007C7127"/>
    <w:rsid w:val="007C72FF"/>
    <w:rsid w:val="007D0B25"/>
    <w:rsid w:val="007D17D7"/>
    <w:rsid w:val="007D2A48"/>
    <w:rsid w:val="007D6E06"/>
    <w:rsid w:val="007D7763"/>
    <w:rsid w:val="007D786D"/>
    <w:rsid w:val="007D7938"/>
    <w:rsid w:val="007D7F01"/>
    <w:rsid w:val="007E09CB"/>
    <w:rsid w:val="007E31F2"/>
    <w:rsid w:val="007E4125"/>
    <w:rsid w:val="007E4420"/>
    <w:rsid w:val="007E5135"/>
    <w:rsid w:val="007E5B16"/>
    <w:rsid w:val="007E5E62"/>
    <w:rsid w:val="007E690B"/>
    <w:rsid w:val="007F036F"/>
    <w:rsid w:val="007F0DD6"/>
    <w:rsid w:val="007F10CC"/>
    <w:rsid w:val="007F1762"/>
    <w:rsid w:val="007F1EE3"/>
    <w:rsid w:val="007F7177"/>
    <w:rsid w:val="00801636"/>
    <w:rsid w:val="00802493"/>
    <w:rsid w:val="008026D3"/>
    <w:rsid w:val="00803AF0"/>
    <w:rsid w:val="008040F8"/>
    <w:rsid w:val="00807B85"/>
    <w:rsid w:val="0081216E"/>
    <w:rsid w:val="00813402"/>
    <w:rsid w:val="00816155"/>
    <w:rsid w:val="00816386"/>
    <w:rsid w:val="008220E4"/>
    <w:rsid w:val="00823EF8"/>
    <w:rsid w:val="00825139"/>
    <w:rsid w:val="00825671"/>
    <w:rsid w:val="008257AE"/>
    <w:rsid w:val="008257D2"/>
    <w:rsid w:val="00825A0D"/>
    <w:rsid w:val="00826044"/>
    <w:rsid w:val="00830A92"/>
    <w:rsid w:val="00831FFE"/>
    <w:rsid w:val="0083370F"/>
    <w:rsid w:val="00834C5F"/>
    <w:rsid w:val="00835E2B"/>
    <w:rsid w:val="008401EB"/>
    <w:rsid w:val="00841D82"/>
    <w:rsid w:val="00842555"/>
    <w:rsid w:val="008430CC"/>
    <w:rsid w:val="008463AB"/>
    <w:rsid w:val="00846461"/>
    <w:rsid w:val="008476F8"/>
    <w:rsid w:val="00847E83"/>
    <w:rsid w:val="00851CB1"/>
    <w:rsid w:val="00851EBA"/>
    <w:rsid w:val="0085283A"/>
    <w:rsid w:val="00853D3A"/>
    <w:rsid w:val="008547E7"/>
    <w:rsid w:val="00854EDE"/>
    <w:rsid w:val="00862379"/>
    <w:rsid w:val="008654E8"/>
    <w:rsid w:val="008707DC"/>
    <w:rsid w:val="00872747"/>
    <w:rsid w:val="008734DD"/>
    <w:rsid w:val="008740E8"/>
    <w:rsid w:val="00874306"/>
    <w:rsid w:val="008768C3"/>
    <w:rsid w:val="00876B23"/>
    <w:rsid w:val="00882700"/>
    <w:rsid w:val="00883696"/>
    <w:rsid w:val="00884E82"/>
    <w:rsid w:val="00884F3E"/>
    <w:rsid w:val="00885134"/>
    <w:rsid w:val="00885AF6"/>
    <w:rsid w:val="008903B0"/>
    <w:rsid w:val="00890DF5"/>
    <w:rsid w:val="008910AF"/>
    <w:rsid w:val="0089208D"/>
    <w:rsid w:val="00892D7A"/>
    <w:rsid w:val="00893386"/>
    <w:rsid w:val="00893AA6"/>
    <w:rsid w:val="008941D7"/>
    <w:rsid w:val="008958D2"/>
    <w:rsid w:val="008A1449"/>
    <w:rsid w:val="008A1534"/>
    <w:rsid w:val="008A2E5F"/>
    <w:rsid w:val="008A5294"/>
    <w:rsid w:val="008A6008"/>
    <w:rsid w:val="008A6DB4"/>
    <w:rsid w:val="008A7DAF"/>
    <w:rsid w:val="008B0135"/>
    <w:rsid w:val="008B0B48"/>
    <w:rsid w:val="008B42FF"/>
    <w:rsid w:val="008B5C22"/>
    <w:rsid w:val="008B6AA9"/>
    <w:rsid w:val="008B7045"/>
    <w:rsid w:val="008B793C"/>
    <w:rsid w:val="008C18B1"/>
    <w:rsid w:val="008C1A66"/>
    <w:rsid w:val="008C3552"/>
    <w:rsid w:val="008C718D"/>
    <w:rsid w:val="008D2F46"/>
    <w:rsid w:val="008D4D62"/>
    <w:rsid w:val="008D4E35"/>
    <w:rsid w:val="008D73AC"/>
    <w:rsid w:val="008D7CAD"/>
    <w:rsid w:val="008E03FD"/>
    <w:rsid w:val="008E25A3"/>
    <w:rsid w:val="008E4EEB"/>
    <w:rsid w:val="008E61DE"/>
    <w:rsid w:val="008E70C9"/>
    <w:rsid w:val="008E77F4"/>
    <w:rsid w:val="008E78B1"/>
    <w:rsid w:val="008F1337"/>
    <w:rsid w:val="00901917"/>
    <w:rsid w:val="00903F98"/>
    <w:rsid w:val="00904981"/>
    <w:rsid w:val="00910A42"/>
    <w:rsid w:val="00910D9A"/>
    <w:rsid w:val="009122EB"/>
    <w:rsid w:val="00912866"/>
    <w:rsid w:val="00915AE3"/>
    <w:rsid w:val="00915DA9"/>
    <w:rsid w:val="00915F60"/>
    <w:rsid w:val="0091672D"/>
    <w:rsid w:val="00917381"/>
    <w:rsid w:val="0091742D"/>
    <w:rsid w:val="0092118D"/>
    <w:rsid w:val="00921C27"/>
    <w:rsid w:val="0092498B"/>
    <w:rsid w:val="00924F47"/>
    <w:rsid w:val="00927D2B"/>
    <w:rsid w:val="0093163B"/>
    <w:rsid w:val="0093297D"/>
    <w:rsid w:val="00933BE3"/>
    <w:rsid w:val="00934001"/>
    <w:rsid w:val="0093403B"/>
    <w:rsid w:val="009353C0"/>
    <w:rsid w:val="009373E2"/>
    <w:rsid w:val="0093743A"/>
    <w:rsid w:val="009376D5"/>
    <w:rsid w:val="00940B8F"/>
    <w:rsid w:val="00943AE8"/>
    <w:rsid w:val="0094480D"/>
    <w:rsid w:val="009461D6"/>
    <w:rsid w:val="0094665C"/>
    <w:rsid w:val="009477A2"/>
    <w:rsid w:val="00950529"/>
    <w:rsid w:val="009538A9"/>
    <w:rsid w:val="0096137F"/>
    <w:rsid w:val="0096229A"/>
    <w:rsid w:val="0096242B"/>
    <w:rsid w:val="00962754"/>
    <w:rsid w:val="0096530A"/>
    <w:rsid w:val="00974731"/>
    <w:rsid w:val="00975292"/>
    <w:rsid w:val="00975C2E"/>
    <w:rsid w:val="00975D91"/>
    <w:rsid w:val="00975DC8"/>
    <w:rsid w:val="009778AA"/>
    <w:rsid w:val="00982D2B"/>
    <w:rsid w:val="00983F21"/>
    <w:rsid w:val="00984BCF"/>
    <w:rsid w:val="00985FD3"/>
    <w:rsid w:val="00986900"/>
    <w:rsid w:val="009877D3"/>
    <w:rsid w:val="00990A57"/>
    <w:rsid w:val="0099130A"/>
    <w:rsid w:val="009937CF"/>
    <w:rsid w:val="0099540E"/>
    <w:rsid w:val="00995543"/>
    <w:rsid w:val="00997855"/>
    <w:rsid w:val="009A1589"/>
    <w:rsid w:val="009A4BB7"/>
    <w:rsid w:val="009A5477"/>
    <w:rsid w:val="009A62E7"/>
    <w:rsid w:val="009A673C"/>
    <w:rsid w:val="009B213B"/>
    <w:rsid w:val="009B282A"/>
    <w:rsid w:val="009B2878"/>
    <w:rsid w:val="009B31C9"/>
    <w:rsid w:val="009B40D4"/>
    <w:rsid w:val="009B4DE7"/>
    <w:rsid w:val="009B5794"/>
    <w:rsid w:val="009B5BF6"/>
    <w:rsid w:val="009C0607"/>
    <w:rsid w:val="009C1241"/>
    <w:rsid w:val="009C1D0D"/>
    <w:rsid w:val="009C1D22"/>
    <w:rsid w:val="009C2413"/>
    <w:rsid w:val="009C3794"/>
    <w:rsid w:val="009C3BAE"/>
    <w:rsid w:val="009C6589"/>
    <w:rsid w:val="009C7C4F"/>
    <w:rsid w:val="009D1133"/>
    <w:rsid w:val="009D2E8B"/>
    <w:rsid w:val="009D6A21"/>
    <w:rsid w:val="009D7849"/>
    <w:rsid w:val="009E0765"/>
    <w:rsid w:val="009E0CA3"/>
    <w:rsid w:val="009E3068"/>
    <w:rsid w:val="009E3787"/>
    <w:rsid w:val="009E484C"/>
    <w:rsid w:val="009E5AB0"/>
    <w:rsid w:val="009E7120"/>
    <w:rsid w:val="009E7A85"/>
    <w:rsid w:val="009F0218"/>
    <w:rsid w:val="009F4A94"/>
    <w:rsid w:val="009F6697"/>
    <w:rsid w:val="009F7164"/>
    <w:rsid w:val="009F7CB7"/>
    <w:rsid w:val="00A00A38"/>
    <w:rsid w:val="00A037F1"/>
    <w:rsid w:val="00A03C15"/>
    <w:rsid w:val="00A03C73"/>
    <w:rsid w:val="00A05487"/>
    <w:rsid w:val="00A05D15"/>
    <w:rsid w:val="00A0622B"/>
    <w:rsid w:val="00A06A1F"/>
    <w:rsid w:val="00A07C8B"/>
    <w:rsid w:val="00A1168D"/>
    <w:rsid w:val="00A11A32"/>
    <w:rsid w:val="00A12417"/>
    <w:rsid w:val="00A14EF5"/>
    <w:rsid w:val="00A16203"/>
    <w:rsid w:val="00A21705"/>
    <w:rsid w:val="00A21CD2"/>
    <w:rsid w:val="00A24D37"/>
    <w:rsid w:val="00A25127"/>
    <w:rsid w:val="00A25799"/>
    <w:rsid w:val="00A25BDA"/>
    <w:rsid w:val="00A315BE"/>
    <w:rsid w:val="00A325FE"/>
    <w:rsid w:val="00A34713"/>
    <w:rsid w:val="00A34C6F"/>
    <w:rsid w:val="00A35CE4"/>
    <w:rsid w:val="00A35DCA"/>
    <w:rsid w:val="00A41EA8"/>
    <w:rsid w:val="00A42751"/>
    <w:rsid w:val="00A430E2"/>
    <w:rsid w:val="00A4429B"/>
    <w:rsid w:val="00A4435E"/>
    <w:rsid w:val="00A46A14"/>
    <w:rsid w:val="00A477AD"/>
    <w:rsid w:val="00A511AB"/>
    <w:rsid w:val="00A51DBA"/>
    <w:rsid w:val="00A521C8"/>
    <w:rsid w:val="00A52A32"/>
    <w:rsid w:val="00A52BFF"/>
    <w:rsid w:val="00A533AF"/>
    <w:rsid w:val="00A53DCC"/>
    <w:rsid w:val="00A540F3"/>
    <w:rsid w:val="00A5555D"/>
    <w:rsid w:val="00A60FBF"/>
    <w:rsid w:val="00A65BF5"/>
    <w:rsid w:val="00A65DCA"/>
    <w:rsid w:val="00A675CC"/>
    <w:rsid w:val="00A80579"/>
    <w:rsid w:val="00A8342D"/>
    <w:rsid w:val="00A84EC8"/>
    <w:rsid w:val="00A8506F"/>
    <w:rsid w:val="00A853FD"/>
    <w:rsid w:val="00A863A3"/>
    <w:rsid w:val="00A8694C"/>
    <w:rsid w:val="00A8725B"/>
    <w:rsid w:val="00A876CC"/>
    <w:rsid w:val="00A906A5"/>
    <w:rsid w:val="00A909E0"/>
    <w:rsid w:val="00A90D71"/>
    <w:rsid w:val="00A91DE0"/>
    <w:rsid w:val="00A930C0"/>
    <w:rsid w:val="00A93863"/>
    <w:rsid w:val="00A944D5"/>
    <w:rsid w:val="00A957DE"/>
    <w:rsid w:val="00A96812"/>
    <w:rsid w:val="00A96E87"/>
    <w:rsid w:val="00AA0BF0"/>
    <w:rsid w:val="00AA1823"/>
    <w:rsid w:val="00AA30D8"/>
    <w:rsid w:val="00AA4183"/>
    <w:rsid w:val="00AA428E"/>
    <w:rsid w:val="00AA4377"/>
    <w:rsid w:val="00AA5BFB"/>
    <w:rsid w:val="00AA7148"/>
    <w:rsid w:val="00AB00E8"/>
    <w:rsid w:val="00AB0561"/>
    <w:rsid w:val="00AB10D1"/>
    <w:rsid w:val="00AB2729"/>
    <w:rsid w:val="00AB275E"/>
    <w:rsid w:val="00AB2BA7"/>
    <w:rsid w:val="00AB3107"/>
    <w:rsid w:val="00AB39CC"/>
    <w:rsid w:val="00AB6A4A"/>
    <w:rsid w:val="00AB7B5A"/>
    <w:rsid w:val="00AC0902"/>
    <w:rsid w:val="00AC31ED"/>
    <w:rsid w:val="00AC330F"/>
    <w:rsid w:val="00AD0F1F"/>
    <w:rsid w:val="00AD4C45"/>
    <w:rsid w:val="00AD684C"/>
    <w:rsid w:val="00AD7609"/>
    <w:rsid w:val="00AD7D20"/>
    <w:rsid w:val="00AE1729"/>
    <w:rsid w:val="00AE27E6"/>
    <w:rsid w:val="00AE590D"/>
    <w:rsid w:val="00AE5B4A"/>
    <w:rsid w:val="00AE5D89"/>
    <w:rsid w:val="00AE6D25"/>
    <w:rsid w:val="00AF10F6"/>
    <w:rsid w:val="00AF1457"/>
    <w:rsid w:val="00AF3E34"/>
    <w:rsid w:val="00AF7439"/>
    <w:rsid w:val="00B023EC"/>
    <w:rsid w:val="00B02E5D"/>
    <w:rsid w:val="00B061D5"/>
    <w:rsid w:val="00B064EE"/>
    <w:rsid w:val="00B066C1"/>
    <w:rsid w:val="00B067D5"/>
    <w:rsid w:val="00B06835"/>
    <w:rsid w:val="00B078D2"/>
    <w:rsid w:val="00B116EE"/>
    <w:rsid w:val="00B11BF3"/>
    <w:rsid w:val="00B12F78"/>
    <w:rsid w:val="00B147F8"/>
    <w:rsid w:val="00B149E8"/>
    <w:rsid w:val="00B153A5"/>
    <w:rsid w:val="00B154B5"/>
    <w:rsid w:val="00B17689"/>
    <w:rsid w:val="00B17D41"/>
    <w:rsid w:val="00B216B0"/>
    <w:rsid w:val="00B2186A"/>
    <w:rsid w:val="00B24190"/>
    <w:rsid w:val="00B248AA"/>
    <w:rsid w:val="00B302E0"/>
    <w:rsid w:val="00B31BC4"/>
    <w:rsid w:val="00B326F1"/>
    <w:rsid w:val="00B33241"/>
    <w:rsid w:val="00B372AA"/>
    <w:rsid w:val="00B415F6"/>
    <w:rsid w:val="00B41C95"/>
    <w:rsid w:val="00B41D15"/>
    <w:rsid w:val="00B4277F"/>
    <w:rsid w:val="00B4386F"/>
    <w:rsid w:val="00B43BEB"/>
    <w:rsid w:val="00B44E58"/>
    <w:rsid w:val="00B45B8B"/>
    <w:rsid w:val="00B5162B"/>
    <w:rsid w:val="00B51941"/>
    <w:rsid w:val="00B54073"/>
    <w:rsid w:val="00B55172"/>
    <w:rsid w:val="00B56787"/>
    <w:rsid w:val="00B57108"/>
    <w:rsid w:val="00B57774"/>
    <w:rsid w:val="00B579B1"/>
    <w:rsid w:val="00B70334"/>
    <w:rsid w:val="00B72AF5"/>
    <w:rsid w:val="00B738C0"/>
    <w:rsid w:val="00B745D2"/>
    <w:rsid w:val="00B77693"/>
    <w:rsid w:val="00B80C3A"/>
    <w:rsid w:val="00B82DA5"/>
    <w:rsid w:val="00B832A7"/>
    <w:rsid w:val="00B843E4"/>
    <w:rsid w:val="00B86C0F"/>
    <w:rsid w:val="00B90CE4"/>
    <w:rsid w:val="00B9252F"/>
    <w:rsid w:val="00B9343D"/>
    <w:rsid w:val="00B93AE2"/>
    <w:rsid w:val="00B954A5"/>
    <w:rsid w:val="00B955C4"/>
    <w:rsid w:val="00B96192"/>
    <w:rsid w:val="00B97BB0"/>
    <w:rsid w:val="00B97E34"/>
    <w:rsid w:val="00BA03C3"/>
    <w:rsid w:val="00BA2B79"/>
    <w:rsid w:val="00BA4BB8"/>
    <w:rsid w:val="00BA6696"/>
    <w:rsid w:val="00BA7297"/>
    <w:rsid w:val="00BB1046"/>
    <w:rsid w:val="00BB238A"/>
    <w:rsid w:val="00BB238B"/>
    <w:rsid w:val="00BB3BE0"/>
    <w:rsid w:val="00BB3FED"/>
    <w:rsid w:val="00BB4AB5"/>
    <w:rsid w:val="00BB5805"/>
    <w:rsid w:val="00BB63D5"/>
    <w:rsid w:val="00BB6F3E"/>
    <w:rsid w:val="00BB7225"/>
    <w:rsid w:val="00BC1CE7"/>
    <w:rsid w:val="00BC1D9C"/>
    <w:rsid w:val="00BC235E"/>
    <w:rsid w:val="00BC33FB"/>
    <w:rsid w:val="00BC3D30"/>
    <w:rsid w:val="00BC3F5B"/>
    <w:rsid w:val="00BC49F4"/>
    <w:rsid w:val="00BC53A3"/>
    <w:rsid w:val="00BC6855"/>
    <w:rsid w:val="00BC6B77"/>
    <w:rsid w:val="00BC70B7"/>
    <w:rsid w:val="00BD0410"/>
    <w:rsid w:val="00BD0F88"/>
    <w:rsid w:val="00BD11F6"/>
    <w:rsid w:val="00BD15E7"/>
    <w:rsid w:val="00BD5290"/>
    <w:rsid w:val="00BD6071"/>
    <w:rsid w:val="00BD7E64"/>
    <w:rsid w:val="00BE0B42"/>
    <w:rsid w:val="00BE2B97"/>
    <w:rsid w:val="00BE2DB0"/>
    <w:rsid w:val="00BE6BF2"/>
    <w:rsid w:val="00BE6FCA"/>
    <w:rsid w:val="00BE71CF"/>
    <w:rsid w:val="00BE7845"/>
    <w:rsid w:val="00BE7C52"/>
    <w:rsid w:val="00BE7D08"/>
    <w:rsid w:val="00BF00C2"/>
    <w:rsid w:val="00BF16BF"/>
    <w:rsid w:val="00BF3758"/>
    <w:rsid w:val="00BF3E55"/>
    <w:rsid w:val="00BF57E9"/>
    <w:rsid w:val="00BF6A8B"/>
    <w:rsid w:val="00BF7201"/>
    <w:rsid w:val="00C02190"/>
    <w:rsid w:val="00C04E34"/>
    <w:rsid w:val="00C0521F"/>
    <w:rsid w:val="00C10D28"/>
    <w:rsid w:val="00C13706"/>
    <w:rsid w:val="00C13BC2"/>
    <w:rsid w:val="00C14240"/>
    <w:rsid w:val="00C1462F"/>
    <w:rsid w:val="00C15E04"/>
    <w:rsid w:val="00C209C8"/>
    <w:rsid w:val="00C21FB7"/>
    <w:rsid w:val="00C228DD"/>
    <w:rsid w:val="00C2444F"/>
    <w:rsid w:val="00C2489F"/>
    <w:rsid w:val="00C24A33"/>
    <w:rsid w:val="00C25AAB"/>
    <w:rsid w:val="00C262F1"/>
    <w:rsid w:val="00C27FB7"/>
    <w:rsid w:val="00C32293"/>
    <w:rsid w:val="00C332CE"/>
    <w:rsid w:val="00C339BB"/>
    <w:rsid w:val="00C34711"/>
    <w:rsid w:val="00C35551"/>
    <w:rsid w:val="00C35AB4"/>
    <w:rsid w:val="00C374DC"/>
    <w:rsid w:val="00C42160"/>
    <w:rsid w:val="00C42458"/>
    <w:rsid w:val="00C45E3D"/>
    <w:rsid w:val="00C46B58"/>
    <w:rsid w:val="00C4744C"/>
    <w:rsid w:val="00C47D47"/>
    <w:rsid w:val="00C51B0E"/>
    <w:rsid w:val="00C54E30"/>
    <w:rsid w:val="00C57133"/>
    <w:rsid w:val="00C63A96"/>
    <w:rsid w:val="00C65D03"/>
    <w:rsid w:val="00C7018D"/>
    <w:rsid w:val="00C70FB3"/>
    <w:rsid w:val="00C71118"/>
    <w:rsid w:val="00C713FD"/>
    <w:rsid w:val="00C71F55"/>
    <w:rsid w:val="00C72D20"/>
    <w:rsid w:val="00C753B1"/>
    <w:rsid w:val="00C75614"/>
    <w:rsid w:val="00C80D2D"/>
    <w:rsid w:val="00C8417E"/>
    <w:rsid w:val="00C87AE2"/>
    <w:rsid w:val="00C91BC2"/>
    <w:rsid w:val="00C94197"/>
    <w:rsid w:val="00C94579"/>
    <w:rsid w:val="00C9649C"/>
    <w:rsid w:val="00CA29DB"/>
    <w:rsid w:val="00CA6ABD"/>
    <w:rsid w:val="00CA6DE3"/>
    <w:rsid w:val="00CB00FF"/>
    <w:rsid w:val="00CB3F16"/>
    <w:rsid w:val="00CB4976"/>
    <w:rsid w:val="00CB4C66"/>
    <w:rsid w:val="00CB7197"/>
    <w:rsid w:val="00CB7E6E"/>
    <w:rsid w:val="00CC05CB"/>
    <w:rsid w:val="00CC0E80"/>
    <w:rsid w:val="00CC136F"/>
    <w:rsid w:val="00CC30CC"/>
    <w:rsid w:val="00CC447C"/>
    <w:rsid w:val="00CC5D40"/>
    <w:rsid w:val="00CC70CE"/>
    <w:rsid w:val="00CC781D"/>
    <w:rsid w:val="00CD1A13"/>
    <w:rsid w:val="00CD3290"/>
    <w:rsid w:val="00CD37E8"/>
    <w:rsid w:val="00CD4212"/>
    <w:rsid w:val="00CD438C"/>
    <w:rsid w:val="00CD507B"/>
    <w:rsid w:val="00CD582A"/>
    <w:rsid w:val="00CD7363"/>
    <w:rsid w:val="00CE095E"/>
    <w:rsid w:val="00CE167E"/>
    <w:rsid w:val="00CE189A"/>
    <w:rsid w:val="00CE47C0"/>
    <w:rsid w:val="00CE4D15"/>
    <w:rsid w:val="00CE61C2"/>
    <w:rsid w:val="00CE716F"/>
    <w:rsid w:val="00CF0A09"/>
    <w:rsid w:val="00CF404E"/>
    <w:rsid w:val="00CF6817"/>
    <w:rsid w:val="00CF795F"/>
    <w:rsid w:val="00D0094D"/>
    <w:rsid w:val="00D00BCC"/>
    <w:rsid w:val="00D031DC"/>
    <w:rsid w:val="00D0383F"/>
    <w:rsid w:val="00D048DA"/>
    <w:rsid w:val="00D06077"/>
    <w:rsid w:val="00D06772"/>
    <w:rsid w:val="00D071A9"/>
    <w:rsid w:val="00D079EC"/>
    <w:rsid w:val="00D103FA"/>
    <w:rsid w:val="00D11906"/>
    <w:rsid w:val="00D11C46"/>
    <w:rsid w:val="00D11F34"/>
    <w:rsid w:val="00D1432E"/>
    <w:rsid w:val="00D15CA8"/>
    <w:rsid w:val="00D17FBD"/>
    <w:rsid w:val="00D21005"/>
    <w:rsid w:val="00D21077"/>
    <w:rsid w:val="00D21504"/>
    <w:rsid w:val="00D21E56"/>
    <w:rsid w:val="00D22310"/>
    <w:rsid w:val="00D224DB"/>
    <w:rsid w:val="00D22711"/>
    <w:rsid w:val="00D240BC"/>
    <w:rsid w:val="00D24603"/>
    <w:rsid w:val="00D2492B"/>
    <w:rsid w:val="00D25AFE"/>
    <w:rsid w:val="00D2638A"/>
    <w:rsid w:val="00D2792E"/>
    <w:rsid w:val="00D27D0B"/>
    <w:rsid w:val="00D27D42"/>
    <w:rsid w:val="00D300EA"/>
    <w:rsid w:val="00D33D10"/>
    <w:rsid w:val="00D34150"/>
    <w:rsid w:val="00D34166"/>
    <w:rsid w:val="00D375C4"/>
    <w:rsid w:val="00D377EE"/>
    <w:rsid w:val="00D37E26"/>
    <w:rsid w:val="00D42AF1"/>
    <w:rsid w:val="00D43BC7"/>
    <w:rsid w:val="00D4583C"/>
    <w:rsid w:val="00D4698E"/>
    <w:rsid w:val="00D47DDF"/>
    <w:rsid w:val="00D51CD8"/>
    <w:rsid w:val="00D61248"/>
    <w:rsid w:val="00D61626"/>
    <w:rsid w:val="00D62169"/>
    <w:rsid w:val="00D63391"/>
    <w:rsid w:val="00D663AF"/>
    <w:rsid w:val="00D66B57"/>
    <w:rsid w:val="00D66F69"/>
    <w:rsid w:val="00D67E53"/>
    <w:rsid w:val="00D706A9"/>
    <w:rsid w:val="00D7116A"/>
    <w:rsid w:val="00D71E38"/>
    <w:rsid w:val="00D72C50"/>
    <w:rsid w:val="00D74ADC"/>
    <w:rsid w:val="00D76C02"/>
    <w:rsid w:val="00D80303"/>
    <w:rsid w:val="00D825D5"/>
    <w:rsid w:val="00D827A1"/>
    <w:rsid w:val="00D86C8B"/>
    <w:rsid w:val="00D916BB"/>
    <w:rsid w:val="00D931C9"/>
    <w:rsid w:val="00D9320A"/>
    <w:rsid w:val="00D9363D"/>
    <w:rsid w:val="00D94DCF"/>
    <w:rsid w:val="00D95D0B"/>
    <w:rsid w:val="00D97D26"/>
    <w:rsid w:val="00D97D88"/>
    <w:rsid w:val="00DA18D3"/>
    <w:rsid w:val="00DA204F"/>
    <w:rsid w:val="00DA280F"/>
    <w:rsid w:val="00DA548D"/>
    <w:rsid w:val="00DB1D9E"/>
    <w:rsid w:val="00DB2710"/>
    <w:rsid w:val="00DB291C"/>
    <w:rsid w:val="00DB68B8"/>
    <w:rsid w:val="00DB7423"/>
    <w:rsid w:val="00DC0665"/>
    <w:rsid w:val="00DC0B53"/>
    <w:rsid w:val="00DC2B17"/>
    <w:rsid w:val="00DC3586"/>
    <w:rsid w:val="00DC35CE"/>
    <w:rsid w:val="00DC3F8D"/>
    <w:rsid w:val="00DC627A"/>
    <w:rsid w:val="00DC72D3"/>
    <w:rsid w:val="00DC79FE"/>
    <w:rsid w:val="00DD048A"/>
    <w:rsid w:val="00DD089C"/>
    <w:rsid w:val="00DD0D00"/>
    <w:rsid w:val="00DD5116"/>
    <w:rsid w:val="00DD5C0A"/>
    <w:rsid w:val="00DD6243"/>
    <w:rsid w:val="00DD6362"/>
    <w:rsid w:val="00DD660E"/>
    <w:rsid w:val="00DD7142"/>
    <w:rsid w:val="00DD7256"/>
    <w:rsid w:val="00DD7EF1"/>
    <w:rsid w:val="00DE2169"/>
    <w:rsid w:val="00DE3DB7"/>
    <w:rsid w:val="00DE4A9A"/>
    <w:rsid w:val="00DE4E6A"/>
    <w:rsid w:val="00DE5AD4"/>
    <w:rsid w:val="00DE6B51"/>
    <w:rsid w:val="00DE7E80"/>
    <w:rsid w:val="00DF181C"/>
    <w:rsid w:val="00DF3DD5"/>
    <w:rsid w:val="00DF40FE"/>
    <w:rsid w:val="00DF50EA"/>
    <w:rsid w:val="00DF6A69"/>
    <w:rsid w:val="00E00F5D"/>
    <w:rsid w:val="00E04FAB"/>
    <w:rsid w:val="00E05E5C"/>
    <w:rsid w:val="00E06F74"/>
    <w:rsid w:val="00E10A5E"/>
    <w:rsid w:val="00E11893"/>
    <w:rsid w:val="00E11CF1"/>
    <w:rsid w:val="00E12076"/>
    <w:rsid w:val="00E145B5"/>
    <w:rsid w:val="00E1503B"/>
    <w:rsid w:val="00E15BD9"/>
    <w:rsid w:val="00E16DF7"/>
    <w:rsid w:val="00E20956"/>
    <w:rsid w:val="00E214A0"/>
    <w:rsid w:val="00E21F38"/>
    <w:rsid w:val="00E22330"/>
    <w:rsid w:val="00E235A9"/>
    <w:rsid w:val="00E246F8"/>
    <w:rsid w:val="00E255A5"/>
    <w:rsid w:val="00E25B9B"/>
    <w:rsid w:val="00E27BB6"/>
    <w:rsid w:val="00E27D1A"/>
    <w:rsid w:val="00E3023D"/>
    <w:rsid w:val="00E302D7"/>
    <w:rsid w:val="00E31DD7"/>
    <w:rsid w:val="00E323B8"/>
    <w:rsid w:val="00E32B28"/>
    <w:rsid w:val="00E33B18"/>
    <w:rsid w:val="00E34ECF"/>
    <w:rsid w:val="00E40272"/>
    <w:rsid w:val="00E40AD3"/>
    <w:rsid w:val="00E40BE6"/>
    <w:rsid w:val="00E41F73"/>
    <w:rsid w:val="00E44A39"/>
    <w:rsid w:val="00E45D62"/>
    <w:rsid w:val="00E45EA9"/>
    <w:rsid w:val="00E45EB6"/>
    <w:rsid w:val="00E46F67"/>
    <w:rsid w:val="00E5534D"/>
    <w:rsid w:val="00E56CDA"/>
    <w:rsid w:val="00E575AF"/>
    <w:rsid w:val="00E57A5A"/>
    <w:rsid w:val="00E57C90"/>
    <w:rsid w:val="00E609B1"/>
    <w:rsid w:val="00E60ABF"/>
    <w:rsid w:val="00E60DA3"/>
    <w:rsid w:val="00E61D1B"/>
    <w:rsid w:val="00E65EC4"/>
    <w:rsid w:val="00E66067"/>
    <w:rsid w:val="00E6631C"/>
    <w:rsid w:val="00E70044"/>
    <w:rsid w:val="00E72C8F"/>
    <w:rsid w:val="00E73073"/>
    <w:rsid w:val="00E73FAA"/>
    <w:rsid w:val="00E770AD"/>
    <w:rsid w:val="00E800FA"/>
    <w:rsid w:val="00E824D6"/>
    <w:rsid w:val="00E83FCF"/>
    <w:rsid w:val="00E86EAD"/>
    <w:rsid w:val="00E87497"/>
    <w:rsid w:val="00E910EB"/>
    <w:rsid w:val="00E9216E"/>
    <w:rsid w:val="00E9244A"/>
    <w:rsid w:val="00E94136"/>
    <w:rsid w:val="00E9419F"/>
    <w:rsid w:val="00E944F9"/>
    <w:rsid w:val="00EA2E43"/>
    <w:rsid w:val="00EA364C"/>
    <w:rsid w:val="00EB1897"/>
    <w:rsid w:val="00EB40CC"/>
    <w:rsid w:val="00EB5147"/>
    <w:rsid w:val="00EC3A18"/>
    <w:rsid w:val="00EC6656"/>
    <w:rsid w:val="00ED1454"/>
    <w:rsid w:val="00ED23B6"/>
    <w:rsid w:val="00ED4AF2"/>
    <w:rsid w:val="00ED6A5F"/>
    <w:rsid w:val="00EE03DE"/>
    <w:rsid w:val="00EE0512"/>
    <w:rsid w:val="00EE101B"/>
    <w:rsid w:val="00EE2142"/>
    <w:rsid w:val="00EE23D8"/>
    <w:rsid w:val="00EE342D"/>
    <w:rsid w:val="00EE5A23"/>
    <w:rsid w:val="00EE6133"/>
    <w:rsid w:val="00EE6FFD"/>
    <w:rsid w:val="00EE71A2"/>
    <w:rsid w:val="00EF0B90"/>
    <w:rsid w:val="00EF1967"/>
    <w:rsid w:val="00EF2BD8"/>
    <w:rsid w:val="00EF4B3E"/>
    <w:rsid w:val="00EF5110"/>
    <w:rsid w:val="00EF61AE"/>
    <w:rsid w:val="00EF6A72"/>
    <w:rsid w:val="00EF7973"/>
    <w:rsid w:val="00F010A9"/>
    <w:rsid w:val="00F013C0"/>
    <w:rsid w:val="00F01603"/>
    <w:rsid w:val="00F029AB"/>
    <w:rsid w:val="00F02ACF"/>
    <w:rsid w:val="00F03C7C"/>
    <w:rsid w:val="00F03E5C"/>
    <w:rsid w:val="00F06325"/>
    <w:rsid w:val="00F06CA1"/>
    <w:rsid w:val="00F0701E"/>
    <w:rsid w:val="00F109BF"/>
    <w:rsid w:val="00F10DA8"/>
    <w:rsid w:val="00F110EC"/>
    <w:rsid w:val="00F120EC"/>
    <w:rsid w:val="00F129DE"/>
    <w:rsid w:val="00F15DB9"/>
    <w:rsid w:val="00F17F69"/>
    <w:rsid w:val="00F2098C"/>
    <w:rsid w:val="00F24A16"/>
    <w:rsid w:val="00F24ADD"/>
    <w:rsid w:val="00F250BF"/>
    <w:rsid w:val="00F2693E"/>
    <w:rsid w:val="00F3069B"/>
    <w:rsid w:val="00F315FB"/>
    <w:rsid w:val="00F31FA4"/>
    <w:rsid w:val="00F34A6C"/>
    <w:rsid w:val="00F37952"/>
    <w:rsid w:val="00F40090"/>
    <w:rsid w:val="00F41999"/>
    <w:rsid w:val="00F4227F"/>
    <w:rsid w:val="00F42691"/>
    <w:rsid w:val="00F42F3F"/>
    <w:rsid w:val="00F446CA"/>
    <w:rsid w:val="00F4591C"/>
    <w:rsid w:val="00F4639D"/>
    <w:rsid w:val="00F4697A"/>
    <w:rsid w:val="00F477CC"/>
    <w:rsid w:val="00F512BB"/>
    <w:rsid w:val="00F515C0"/>
    <w:rsid w:val="00F53715"/>
    <w:rsid w:val="00F5406D"/>
    <w:rsid w:val="00F55A2A"/>
    <w:rsid w:val="00F56D50"/>
    <w:rsid w:val="00F61A52"/>
    <w:rsid w:val="00F65372"/>
    <w:rsid w:val="00F658B5"/>
    <w:rsid w:val="00F6673D"/>
    <w:rsid w:val="00F73E50"/>
    <w:rsid w:val="00F82C36"/>
    <w:rsid w:val="00F837A2"/>
    <w:rsid w:val="00F84263"/>
    <w:rsid w:val="00F85729"/>
    <w:rsid w:val="00F90E30"/>
    <w:rsid w:val="00F92689"/>
    <w:rsid w:val="00F933C1"/>
    <w:rsid w:val="00F94973"/>
    <w:rsid w:val="00F97345"/>
    <w:rsid w:val="00F97444"/>
    <w:rsid w:val="00FA139B"/>
    <w:rsid w:val="00FA17B5"/>
    <w:rsid w:val="00FA4C9A"/>
    <w:rsid w:val="00FA4ECF"/>
    <w:rsid w:val="00FA51F9"/>
    <w:rsid w:val="00FA5602"/>
    <w:rsid w:val="00FA6A39"/>
    <w:rsid w:val="00FB0665"/>
    <w:rsid w:val="00FB16C1"/>
    <w:rsid w:val="00FB2F50"/>
    <w:rsid w:val="00FB3972"/>
    <w:rsid w:val="00FB5A23"/>
    <w:rsid w:val="00FB6787"/>
    <w:rsid w:val="00FB72E2"/>
    <w:rsid w:val="00FC2915"/>
    <w:rsid w:val="00FC35C2"/>
    <w:rsid w:val="00FC40AE"/>
    <w:rsid w:val="00FC5979"/>
    <w:rsid w:val="00FD21F6"/>
    <w:rsid w:val="00FD264A"/>
    <w:rsid w:val="00FD2903"/>
    <w:rsid w:val="00FD33FE"/>
    <w:rsid w:val="00FD368B"/>
    <w:rsid w:val="00FE10C6"/>
    <w:rsid w:val="00FE136D"/>
    <w:rsid w:val="00FE3124"/>
    <w:rsid w:val="00FE353E"/>
    <w:rsid w:val="00FE4FAF"/>
    <w:rsid w:val="00FE513B"/>
    <w:rsid w:val="00FE5811"/>
    <w:rsid w:val="00FE61BE"/>
    <w:rsid w:val="00FE781A"/>
    <w:rsid w:val="00FF13AB"/>
    <w:rsid w:val="00FF196F"/>
    <w:rsid w:val="00FF2B27"/>
    <w:rsid w:val="00FF414C"/>
    <w:rsid w:val="00FF51B8"/>
    <w:rsid w:val="00FF54E7"/>
    <w:rsid w:val="00FF5E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3EA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9" w:qFormat="1"/>
    <w:lsdException w:name="heading 8" w:semiHidden="0" w:uiPriority="9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99"/>
    <w:lsdException w:name="List Paragraph" w:semiHidden="0" w:uiPriority="34" w:qFormat="1"/>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uiPriority="47" w:unhideWhenUsed="1"/>
    <w:lsdException w:name="TOC Heading" w:uiPriority="48" w:unhideWhenUsed="1"/>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rsid w:val="000B64A9"/>
    <w:pPr>
      <w:tabs>
        <w:tab w:val="center" w:pos="4252"/>
        <w:tab w:val="right" w:pos="8504"/>
      </w:tabs>
    </w:pPr>
  </w:style>
  <w:style w:type="character" w:customStyle="1" w:styleId="PiedepginaCar">
    <w:name w:val="Pie de página Car"/>
    <w:link w:val="Piedepgina"/>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1">
    <w:name w:val="Puesto1"/>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3"/>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1"/>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0509FE"/>
    <w:pPr>
      <w:suppressAutoHyphens w:val="0"/>
    </w:pPr>
    <w:rPr>
      <w:noProof/>
      <w:sz w:val="20"/>
      <w:lang w:eastAsia="es-ES"/>
    </w:rPr>
  </w:style>
  <w:style w:type="character" w:customStyle="1" w:styleId="TextocomentarioCar">
    <w:name w:val="Texto comentario Car"/>
    <w:link w:val="Textocomentario"/>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14"/>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19"/>
      </w:numPr>
      <w:contextualSpacing/>
    </w:pPr>
  </w:style>
  <w:style w:type="paragraph" w:styleId="Listaconvietas3">
    <w:name w:val="List Bullet 3"/>
    <w:basedOn w:val="Normal"/>
    <w:unhideWhenUsed/>
    <w:rsid w:val="00060361"/>
    <w:pPr>
      <w:numPr>
        <w:numId w:val="20"/>
      </w:numPr>
      <w:contextualSpacing/>
    </w:pPr>
  </w:style>
  <w:style w:type="paragraph" w:styleId="Listaconvietas4">
    <w:name w:val="List Bullet 4"/>
    <w:basedOn w:val="Normal"/>
    <w:unhideWhenUsed/>
    <w:rsid w:val="00060361"/>
    <w:pPr>
      <w:numPr>
        <w:numId w:val="21"/>
      </w:numPr>
      <w:contextualSpacing/>
    </w:pPr>
  </w:style>
  <w:style w:type="paragraph" w:styleId="Listaconvietas5">
    <w:name w:val="List Bullet 5"/>
    <w:basedOn w:val="Normal"/>
    <w:unhideWhenUsed/>
    <w:rsid w:val="00060361"/>
    <w:pPr>
      <w:numPr>
        <w:numId w:val="22"/>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 w:type="numbering" w:customStyle="1" w:styleId="Sinlista1">
    <w:name w:val="Sin lista1"/>
    <w:next w:val="Sinlista"/>
    <w:uiPriority w:val="99"/>
    <w:semiHidden/>
    <w:unhideWhenUsed/>
    <w:rsid w:val="003A5C50"/>
  </w:style>
  <w:style w:type="character" w:customStyle="1" w:styleId="st1">
    <w:name w:val="st1"/>
    <w:basedOn w:val="Fuentedeprrafopredeter"/>
    <w:rsid w:val="005F6249"/>
    <w:rPr>
      <w:rFonts w:cs="Times New Roman"/>
    </w:rPr>
  </w:style>
  <w:style w:type="paragraph" w:customStyle="1" w:styleId="xl509">
    <w:name w:val="xl509"/>
    <w:basedOn w:val="Normal"/>
    <w:rsid w:val="00E33B18"/>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Puesto">
    <w:name w:val="Puesto"/>
    <w:basedOn w:val="Normal"/>
    <w:next w:val="Subttulo"/>
    <w:qFormat/>
    <w:rsid w:val="00AD7609"/>
    <w:pPr>
      <w:jc w:val="center"/>
    </w:pPr>
    <w:rPr>
      <w:b/>
      <w:sz w:val="28"/>
    </w:rPr>
  </w:style>
  <w:style w:type="character" w:styleId="nfasis">
    <w:name w:val="Emphasis"/>
    <w:qFormat/>
    <w:rsid w:val="002E6994"/>
    <w:rPr>
      <w:rFonts w:cs="Times New Roman"/>
      <w:i/>
      <w:iCs/>
    </w:rPr>
  </w:style>
  <w:style w:type="numbering" w:customStyle="1" w:styleId="1113">
    <w:name w:val="1.1.13"/>
    <w:rsid w:val="002E6994"/>
    <w:pPr>
      <w:numPr>
        <w:numId w:val="27"/>
      </w:numPr>
    </w:pPr>
  </w:style>
  <w:style w:type="paragraph" w:customStyle="1" w:styleId="Sangra2detindependiente11">
    <w:name w:val="Sangría 2 de t. independiente11"/>
    <w:basedOn w:val="Normal"/>
    <w:rsid w:val="008C3552"/>
    <w:pPr>
      <w:suppressAutoHyphens w:val="0"/>
      <w:overflowPunct w:val="0"/>
      <w:autoSpaceDE w:val="0"/>
      <w:autoSpaceDN w:val="0"/>
      <w:adjustRightInd w:val="0"/>
      <w:spacing w:before="100"/>
      <w:ind w:left="1985"/>
      <w:jc w:val="both"/>
      <w:textAlignment w:val="baseline"/>
    </w:pPr>
    <w:rPr>
      <w:rFonts w:ascii="Arial" w:eastAsia="Calibri" w:hAnsi="Arial"/>
      <w:sz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9" w:qFormat="1"/>
    <w:lsdException w:name="heading 8" w:semiHidden="0" w:uiPriority="9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99"/>
    <w:lsdException w:name="List Paragraph" w:semiHidden="0" w:uiPriority="34" w:qFormat="1"/>
    <w:lsdException w:name="Quote" w:semiHidden="0" w:uiPriority="73"/>
    <w:lsdException w:name="Intense Quote" w:semiHidden="0" w:uiPriority="60"/>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uiPriority="47" w:unhideWhenUsed="1"/>
    <w:lsdException w:name="TOC Heading" w:uiPriority="48" w:unhideWhenUsed="1"/>
  </w:latentStyles>
  <w:style w:type="paragraph" w:default="1" w:styleId="Normal">
    <w:name w:val="Normal"/>
    <w:qFormat/>
    <w:rsid w:val="004C6FD4"/>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uiPriority w:val="9"/>
    <w:qFormat/>
    <w:rsid w:val="000B64A9"/>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rsid w:val="000B64A9"/>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uiPriority w:val="9"/>
    <w:qFormat/>
    <w:rsid w:val="000B64A9"/>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uiPriority w:val="9"/>
    <w:qFormat/>
    <w:rsid w:val="000B64A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0B64A9"/>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0B64A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0B64A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0B64A9"/>
    <w:pPr>
      <w:numPr>
        <w:ilvl w:val="7"/>
        <w:numId w:val="1"/>
      </w:numPr>
      <w:tabs>
        <w:tab w:val="left" w:pos="0"/>
      </w:tabs>
      <w:spacing w:before="240" w:after="60"/>
      <w:outlineLvl w:val="7"/>
    </w:pPr>
    <w:rPr>
      <w:rFonts w:ascii="Arial" w:hAnsi="Arial"/>
      <w:i/>
      <w:sz w:val="20"/>
      <w:lang w:val="es-ES_tradnl"/>
    </w:rPr>
  </w:style>
  <w:style w:type="paragraph" w:styleId="Ttulo9">
    <w:name w:val="heading 9"/>
    <w:basedOn w:val="Normal"/>
    <w:next w:val="Normal"/>
    <w:link w:val="Ttulo9Car"/>
    <w:uiPriority w:val="9"/>
    <w:qFormat/>
    <w:rsid w:val="000B64A9"/>
    <w:pPr>
      <w:numPr>
        <w:ilvl w:val="8"/>
        <w:numId w:val="1"/>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D74ADC"/>
    <w:rPr>
      <w:b/>
      <w:bCs/>
      <w:sz w:val="28"/>
      <w:szCs w:val="28"/>
      <w:lang w:val="es-ES" w:eastAsia="ar-SA"/>
    </w:rPr>
  </w:style>
  <w:style w:type="character" w:customStyle="1" w:styleId="WW8Num2z0">
    <w:name w:val="WW8Num2z0"/>
    <w:rsid w:val="000B64A9"/>
    <w:rPr>
      <w:rFonts w:ascii="Arial" w:hAnsi="Arial"/>
      <w:b/>
      <w:i w:val="0"/>
      <w:sz w:val="24"/>
      <w:szCs w:val="24"/>
    </w:rPr>
  </w:style>
  <w:style w:type="character" w:customStyle="1" w:styleId="WW8Num3z1">
    <w:name w:val="WW8Num3z1"/>
    <w:rsid w:val="000B64A9"/>
    <w:rPr>
      <w:b w:val="0"/>
    </w:rPr>
  </w:style>
  <w:style w:type="character" w:customStyle="1" w:styleId="WW8Num5z0">
    <w:name w:val="WW8Num5z0"/>
    <w:rsid w:val="000B64A9"/>
    <w:rPr>
      <w:rFonts w:ascii="Symbol" w:hAnsi="Symbol"/>
    </w:rPr>
  </w:style>
  <w:style w:type="character" w:customStyle="1" w:styleId="WW8Num6z0">
    <w:name w:val="WW8Num6z0"/>
    <w:rsid w:val="000B64A9"/>
    <w:rPr>
      <w:rFonts w:ascii="Symbol" w:hAnsi="Symbol"/>
    </w:rPr>
  </w:style>
  <w:style w:type="character" w:customStyle="1" w:styleId="WW8Num7z0">
    <w:name w:val="WW8Num7z0"/>
    <w:rsid w:val="000B64A9"/>
    <w:rPr>
      <w:b/>
    </w:rPr>
  </w:style>
  <w:style w:type="character" w:customStyle="1" w:styleId="WW8Num8z0">
    <w:name w:val="WW8Num8z0"/>
    <w:rsid w:val="000B64A9"/>
    <w:rPr>
      <w:rFonts w:ascii="Wingdings" w:hAnsi="Wingdings"/>
    </w:rPr>
  </w:style>
  <w:style w:type="character" w:customStyle="1" w:styleId="WW8Num9z0">
    <w:name w:val="WW8Num9z0"/>
    <w:rsid w:val="000B64A9"/>
    <w:rPr>
      <w:b/>
    </w:rPr>
  </w:style>
  <w:style w:type="character" w:customStyle="1" w:styleId="WW8Num10z0">
    <w:name w:val="WW8Num10z0"/>
    <w:rsid w:val="000B64A9"/>
    <w:rPr>
      <w:rFonts w:ascii="Symbol" w:hAnsi="Symbol"/>
    </w:rPr>
  </w:style>
  <w:style w:type="character" w:customStyle="1" w:styleId="WW8Num12z0">
    <w:name w:val="WW8Num12z0"/>
    <w:rsid w:val="000B64A9"/>
    <w:rPr>
      <w:rFonts w:ascii="Symbol" w:hAnsi="Symbol"/>
    </w:rPr>
  </w:style>
  <w:style w:type="character" w:customStyle="1" w:styleId="WW8Num13z0">
    <w:name w:val="WW8Num13z0"/>
    <w:rsid w:val="000B64A9"/>
    <w:rPr>
      <w:rFonts w:ascii="Symbol" w:hAnsi="Symbol"/>
    </w:rPr>
  </w:style>
  <w:style w:type="character" w:customStyle="1" w:styleId="WW8Num14z0">
    <w:name w:val="WW8Num14z0"/>
    <w:rsid w:val="000B64A9"/>
    <w:rPr>
      <w:b w:val="0"/>
      <w:i w:val="0"/>
    </w:rPr>
  </w:style>
  <w:style w:type="character" w:customStyle="1" w:styleId="WW8Num15z0">
    <w:name w:val="WW8Num15z0"/>
    <w:rsid w:val="000B64A9"/>
    <w:rPr>
      <w:rFonts w:ascii="Symbol" w:hAnsi="Symbol"/>
    </w:rPr>
  </w:style>
  <w:style w:type="character" w:customStyle="1" w:styleId="WW8Num16z0">
    <w:name w:val="WW8Num16z0"/>
    <w:rsid w:val="000B64A9"/>
    <w:rPr>
      <w:b w:val="0"/>
    </w:rPr>
  </w:style>
  <w:style w:type="character" w:customStyle="1" w:styleId="WW8Num17z0">
    <w:name w:val="WW8Num17z0"/>
    <w:rsid w:val="000B64A9"/>
    <w:rPr>
      <w:rFonts w:ascii="Symbol" w:hAnsi="Symbol"/>
    </w:rPr>
  </w:style>
  <w:style w:type="character" w:customStyle="1" w:styleId="WW8Num18z0">
    <w:name w:val="WW8Num18z0"/>
    <w:rsid w:val="000B64A9"/>
    <w:rPr>
      <w:rFonts w:ascii="Symbol" w:hAnsi="Symbol"/>
    </w:rPr>
  </w:style>
  <w:style w:type="character" w:customStyle="1" w:styleId="WW8Num20z0">
    <w:name w:val="WW8Num20z0"/>
    <w:rsid w:val="000B64A9"/>
    <w:rPr>
      <w:rFonts w:ascii="Symbol" w:hAnsi="Symbol"/>
    </w:rPr>
  </w:style>
  <w:style w:type="character" w:customStyle="1" w:styleId="WW8Num21z0">
    <w:name w:val="WW8Num21z0"/>
    <w:rsid w:val="000B64A9"/>
    <w:rPr>
      <w:rFonts w:ascii="Wingdings" w:hAnsi="Wingdings"/>
    </w:rPr>
  </w:style>
  <w:style w:type="character" w:customStyle="1" w:styleId="WW8Num22z0">
    <w:name w:val="WW8Num22z0"/>
    <w:rsid w:val="000B64A9"/>
    <w:rPr>
      <w:b/>
    </w:rPr>
  </w:style>
  <w:style w:type="character" w:customStyle="1" w:styleId="WW8Num24z0">
    <w:name w:val="WW8Num24z0"/>
    <w:rsid w:val="000B64A9"/>
    <w:rPr>
      <w:rFonts w:ascii="Symbol" w:hAnsi="Symbol"/>
    </w:rPr>
  </w:style>
  <w:style w:type="character" w:customStyle="1" w:styleId="WW8Num25z0">
    <w:name w:val="WW8Num25z0"/>
    <w:rsid w:val="000B64A9"/>
    <w:rPr>
      <w:rFonts w:ascii="Wingdings" w:hAnsi="Wingdings"/>
    </w:rPr>
  </w:style>
  <w:style w:type="character" w:customStyle="1" w:styleId="Absatz-Standardschriftart">
    <w:name w:val="Absatz-Standardschriftart"/>
    <w:rsid w:val="000B64A9"/>
  </w:style>
  <w:style w:type="character" w:customStyle="1" w:styleId="WW8Num1z0">
    <w:name w:val="WW8Num1z0"/>
    <w:rsid w:val="000B64A9"/>
    <w:rPr>
      <w:rFonts w:ascii="Arial" w:hAnsi="Arial"/>
      <w:b/>
      <w:i w:val="0"/>
      <w:sz w:val="24"/>
      <w:szCs w:val="24"/>
    </w:rPr>
  </w:style>
  <w:style w:type="character" w:customStyle="1" w:styleId="WW8Num2z1">
    <w:name w:val="WW8Num2z1"/>
    <w:rsid w:val="000B64A9"/>
    <w:rPr>
      <w:b w:val="0"/>
    </w:rPr>
  </w:style>
  <w:style w:type="character" w:customStyle="1" w:styleId="WW8Num4z0">
    <w:name w:val="WW8Num4z0"/>
    <w:rsid w:val="000B64A9"/>
    <w:rPr>
      <w:b w:val="0"/>
    </w:rPr>
  </w:style>
  <w:style w:type="character" w:customStyle="1" w:styleId="WW8Num4z1">
    <w:name w:val="WW8Num4z1"/>
    <w:rsid w:val="000B64A9"/>
    <w:rPr>
      <w:rFonts w:ascii="Courier New" w:hAnsi="Courier New" w:cs="Courier New"/>
    </w:rPr>
  </w:style>
  <w:style w:type="character" w:customStyle="1" w:styleId="WW8Num4z2">
    <w:name w:val="WW8Num4z2"/>
    <w:rsid w:val="000B64A9"/>
    <w:rPr>
      <w:rFonts w:ascii="Wingdings" w:hAnsi="Wingdings"/>
    </w:rPr>
  </w:style>
  <w:style w:type="character" w:customStyle="1" w:styleId="WW8Num4z3">
    <w:name w:val="WW8Num4z3"/>
    <w:rsid w:val="000B64A9"/>
    <w:rPr>
      <w:rFonts w:ascii="Symbol" w:hAnsi="Symbol"/>
    </w:rPr>
  </w:style>
  <w:style w:type="character" w:customStyle="1" w:styleId="WW8Num5z1">
    <w:name w:val="WW8Num5z1"/>
    <w:rsid w:val="000B64A9"/>
    <w:rPr>
      <w:rFonts w:ascii="Courier New" w:hAnsi="Courier New" w:cs="Courier New"/>
    </w:rPr>
  </w:style>
  <w:style w:type="character" w:customStyle="1" w:styleId="WW8Num5z2">
    <w:name w:val="WW8Num5z2"/>
    <w:rsid w:val="000B64A9"/>
    <w:rPr>
      <w:rFonts w:ascii="Wingdings" w:hAnsi="Wingdings"/>
    </w:rPr>
  </w:style>
  <w:style w:type="character" w:customStyle="1" w:styleId="WW8Num6z1">
    <w:name w:val="WW8Num6z1"/>
    <w:rsid w:val="000B64A9"/>
    <w:rPr>
      <w:rFonts w:ascii="Courier New" w:hAnsi="Courier New" w:cs="Courier New"/>
    </w:rPr>
  </w:style>
  <w:style w:type="character" w:customStyle="1" w:styleId="WW8Num6z2">
    <w:name w:val="WW8Num6z2"/>
    <w:rsid w:val="000B64A9"/>
    <w:rPr>
      <w:rFonts w:ascii="Wingdings" w:hAnsi="Wingdings"/>
    </w:rPr>
  </w:style>
  <w:style w:type="character" w:customStyle="1" w:styleId="WW8Num8z1">
    <w:name w:val="WW8Num8z1"/>
    <w:rsid w:val="000B64A9"/>
    <w:rPr>
      <w:rFonts w:ascii="Courier New" w:hAnsi="Courier New" w:cs="Courier New"/>
    </w:rPr>
  </w:style>
  <w:style w:type="character" w:customStyle="1" w:styleId="WW8Num8z3">
    <w:name w:val="WW8Num8z3"/>
    <w:rsid w:val="000B64A9"/>
    <w:rPr>
      <w:rFonts w:ascii="Symbol" w:hAnsi="Symbol"/>
    </w:rPr>
  </w:style>
  <w:style w:type="character" w:customStyle="1" w:styleId="WW8Num10z1">
    <w:name w:val="WW8Num10z1"/>
    <w:rsid w:val="000B64A9"/>
    <w:rPr>
      <w:rFonts w:ascii="Courier New" w:hAnsi="Courier New" w:cs="Courier New"/>
    </w:rPr>
  </w:style>
  <w:style w:type="character" w:customStyle="1" w:styleId="WW8Num10z2">
    <w:name w:val="WW8Num10z2"/>
    <w:rsid w:val="000B64A9"/>
    <w:rPr>
      <w:rFonts w:ascii="Wingdings" w:hAnsi="Wingdings"/>
    </w:rPr>
  </w:style>
  <w:style w:type="character" w:customStyle="1" w:styleId="WW8Num11z0">
    <w:name w:val="WW8Num11z0"/>
    <w:rsid w:val="000B64A9"/>
    <w:rPr>
      <w:b/>
    </w:rPr>
  </w:style>
  <w:style w:type="character" w:customStyle="1" w:styleId="WW8Num12z1">
    <w:name w:val="WW8Num12z1"/>
    <w:rsid w:val="000B64A9"/>
    <w:rPr>
      <w:rFonts w:ascii="Courier New" w:hAnsi="Courier New" w:cs="Courier New"/>
    </w:rPr>
  </w:style>
  <w:style w:type="character" w:customStyle="1" w:styleId="WW8Num12z2">
    <w:name w:val="WW8Num12z2"/>
    <w:rsid w:val="000B64A9"/>
    <w:rPr>
      <w:rFonts w:ascii="Wingdings" w:hAnsi="Wingdings"/>
    </w:rPr>
  </w:style>
  <w:style w:type="character" w:customStyle="1" w:styleId="WW8Num15z1">
    <w:name w:val="WW8Num15z1"/>
    <w:rsid w:val="000B64A9"/>
    <w:rPr>
      <w:rFonts w:ascii="Courier New" w:hAnsi="Courier New" w:cs="Courier New"/>
    </w:rPr>
  </w:style>
  <w:style w:type="character" w:customStyle="1" w:styleId="WW8Num15z2">
    <w:name w:val="WW8Num15z2"/>
    <w:rsid w:val="000B64A9"/>
    <w:rPr>
      <w:rFonts w:ascii="Wingdings" w:hAnsi="Wingdings"/>
    </w:rPr>
  </w:style>
  <w:style w:type="character" w:customStyle="1" w:styleId="WW8Num17z1">
    <w:name w:val="WW8Num17z1"/>
    <w:rsid w:val="000B64A9"/>
    <w:rPr>
      <w:rFonts w:ascii="Courier New" w:hAnsi="Courier New" w:cs="Courier New"/>
    </w:rPr>
  </w:style>
  <w:style w:type="character" w:customStyle="1" w:styleId="WW8Num17z2">
    <w:name w:val="WW8Num17z2"/>
    <w:rsid w:val="000B64A9"/>
    <w:rPr>
      <w:rFonts w:ascii="Wingdings" w:hAnsi="Wingdings"/>
    </w:rPr>
  </w:style>
  <w:style w:type="character" w:customStyle="1" w:styleId="WW8Num18z1">
    <w:name w:val="WW8Num18z1"/>
    <w:rsid w:val="000B64A9"/>
    <w:rPr>
      <w:rFonts w:ascii="Courier New" w:hAnsi="Courier New" w:cs="Courier New"/>
    </w:rPr>
  </w:style>
  <w:style w:type="character" w:customStyle="1" w:styleId="WW8Num18z2">
    <w:name w:val="WW8Num18z2"/>
    <w:rsid w:val="000B64A9"/>
    <w:rPr>
      <w:rFonts w:ascii="Wingdings" w:hAnsi="Wingdings"/>
    </w:rPr>
  </w:style>
  <w:style w:type="character" w:customStyle="1" w:styleId="WW8Num19z0">
    <w:name w:val="WW8Num19z0"/>
    <w:rsid w:val="000B64A9"/>
    <w:rPr>
      <w:rFonts w:ascii="Symbol" w:hAnsi="Symbol"/>
    </w:rPr>
  </w:style>
  <w:style w:type="character" w:customStyle="1" w:styleId="WW8Num19z1">
    <w:name w:val="WW8Num19z1"/>
    <w:rsid w:val="000B64A9"/>
    <w:rPr>
      <w:rFonts w:ascii="Courier New" w:hAnsi="Courier New" w:cs="Courier New"/>
    </w:rPr>
  </w:style>
  <w:style w:type="character" w:customStyle="1" w:styleId="WW8Num19z2">
    <w:name w:val="WW8Num19z2"/>
    <w:rsid w:val="000B64A9"/>
    <w:rPr>
      <w:rFonts w:ascii="Wingdings" w:hAnsi="Wingdings"/>
    </w:rPr>
  </w:style>
  <w:style w:type="character" w:customStyle="1" w:styleId="WW8Num20z1">
    <w:name w:val="WW8Num20z1"/>
    <w:rsid w:val="000B64A9"/>
    <w:rPr>
      <w:rFonts w:ascii="Courier New" w:hAnsi="Courier New" w:cs="Courier New"/>
    </w:rPr>
  </w:style>
  <w:style w:type="character" w:customStyle="1" w:styleId="WW8Num20z2">
    <w:name w:val="WW8Num20z2"/>
    <w:rsid w:val="000B64A9"/>
    <w:rPr>
      <w:rFonts w:ascii="Wingdings" w:hAnsi="Wingdings"/>
    </w:rPr>
  </w:style>
  <w:style w:type="character" w:customStyle="1" w:styleId="WW8Num23z1">
    <w:name w:val="WW8Num23z1"/>
    <w:rsid w:val="000B64A9"/>
    <w:rPr>
      <w:b/>
    </w:rPr>
  </w:style>
  <w:style w:type="character" w:customStyle="1" w:styleId="WW8Num24z1">
    <w:name w:val="WW8Num24z1"/>
    <w:rsid w:val="000B64A9"/>
    <w:rPr>
      <w:rFonts w:ascii="Courier New" w:hAnsi="Courier New" w:cs="Courier New"/>
    </w:rPr>
  </w:style>
  <w:style w:type="character" w:customStyle="1" w:styleId="WW8Num24z2">
    <w:name w:val="WW8Num24z2"/>
    <w:rsid w:val="000B64A9"/>
    <w:rPr>
      <w:rFonts w:ascii="Wingdings" w:hAnsi="Wingdings"/>
    </w:rPr>
  </w:style>
  <w:style w:type="character" w:customStyle="1" w:styleId="WW8Num25z1">
    <w:name w:val="WW8Num25z1"/>
    <w:rsid w:val="000B64A9"/>
    <w:rPr>
      <w:rFonts w:ascii="Courier New" w:hAnsi="Courier New" w:cs="Courier New"/>
    </w:rPr>
  </w:style>
  <w:style w:type="character" w:customStyle="1" w:styleId="WW8Num25z3">
    <w:name w:val="WW8Num25z3"/>
    <w:rsid w:val="000B64A9"/>
    <w:rPr>
      <w:rFonts w:ascii="Symbol" w:hAnsi="Symbol"/>
    </w:rPr>
  </w:style>
  <w:style w:type="character" w:customStyle="1" w:styleId="WW8Num26z0">
    <w:name w:val="WW8Num26z0"/>
    <w:rsid w:val="000B64A9"/>
    <w:rPr>
      <w:rFonts w:ascii="Symbol" w:hAnsi="Symbol"/>
    </w:rPr>
  </w:style>
  <w:style w:type="character" w:customStyle="1" w:styleId="WW8Num26z1">
    <w:name w:val="WW8Num26z1"/>
    <w:rsid w:val="000B64A9"/>
    <w:rPr>
      <w:rFonts w:ascii="Courier New" w:hAnsi="Courier New" w:cs="Courier New"/>
    </w:rPr>
  </w:style>
  <w:style w:type="character" w:customStyle="1" w:styleId="WW8Num26z2">
    <w:name w:val="WW8Num26z2"/>
    <w:rsid w:val="000B64A9"/>
    <w:rPr>
      <w:rFonts w:ascii="Wingdings" w:hAnsi="Wingdings"/>
    </w:rPr>
  </w:style>
  <w:style w:type="character" w:customStyle="1" w:styleId="WW8Num28z0">
    <w:name w:val="WW8Num28z0"/>
    <w:rsid w:val="000B64A9"/>
    <w:rPr>
      <w:b/>
    </w:rPr>
  </w:style>
  <w:style w:type="character" w:customStyle="1" w:styleId="WW8Num29z0">
    <w:name w:val="WW8Num29z0"/>
    <w:rsid w:val="000B64A9"/>
    <w:rPr>
      <w:b/>
    </w:rPr>
  </w:style>
  <w:style w:type="character" w:customStyle="1" w:styleId="Fuentedeprrafopredeter1">
    <w:name w:val="Fuente de párrafo predeter.1"/>
    <w:rsid w:val="000B64A9"/>
  </w:style>
  <w:style w:type="character" w:styleId="Hipervnculo">
    <w:name w:val="Hyperlink"/>
    <w:aliases w:val="Hipervínculo1,Hipervínculo11,Hipervínculo12,Hipervínculo13,Hipervínculo14,Hipervínculo15"/>
    <w:uiPriority w:val="99"/>
    <w:rsid w:val="000B64A9"/>
    <w:rPr>
      <w:color w:val="0000FF"/>
      <w:u w:val="single"/>
    </w:rPr>
  </w:style>
  <w:style w:type="character" w:customStyle="1" w:styleId="DeltaViewInsertion">
    <w:name w:val="DeltaView Insertion"/>
    <w:rsid w:val="000B64A9"/>
    <w:rPr>
      <w:color w:val="0000FF"/>
      <w:spacing w:val="0"/>
      <w:u w:val="double"/>
    </w:rPr>
  </w:style>
  <w:style w:type="character" w:styleId="Nmerodepgina">
    <w:name w:val="page number"/>
    <w:basedOn w:val="Fuentedeprrafopredeter1"/>
    <w:rsid w:val="000B64A9"/>
  </w:style>
  <w:style w:type="character" w:styleId="Textoennegrita">
    <w:name w:val="Strong"/>
    <w:qFormat/>
    <w:rsid w:val="000B64A9"/>
    <w:rPr>
      <w:b/>
      <w:bCs/>
    </w:rPr>
  </w:style>
  <w:style w:type="character" w:customStyle="1" w:styleId="Carcterdenumeracin">
    <w:name w:val="Carácter de numeración"/>
    <w:rsid w:val="000B64A9"/>
  </w:style>
  <w:style w:type="paragraph" w:customStyle="1" w:styleId="Encabezado3">
    <w:name w:val="Encabezado3"/>
    <w:basedOn w:val="Normal"/>
    <w:next w:val="Textoindependiente"/>
    <w:rsid w:val="000B64A9"/>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0B64A9"/>
    <w:pPr>
      <w:spacing w:after="120"/>
    </w:pPr>
  </w:style>
  <w:style w:type="paragraph" w:styleId="Lista">
    <w:name w:val="List"/>
    <w:basedOn w:val="Textoindependiente"/>
    <w:rsid w:val="000B64A9"/>
    <w:rPr>
      <w:rFonts w:cs="Tahoma"/>
    </w:rPr>
  </w:style>
  <w:style w:type="paragraph" w:customStyle="1" w:styleId="Etiqueta">
    <w:name w:val="Etiqueta"/>
    <w:basedOn w:val="Normal"/>
    <w:rsid w:val="000B64A9"/>
    <w:pPr>
      <w:suppressLineNumbers/>
      <w:spacing w:before="120" w:after="120"/>
    </w:pPr>
    <w:rPr>
      <w:i/>
    </w:rPr>
  </w:style>
  <w:style w:type="paragraph" w:customStyle="1" w:styleId="ndice">
    <w:name w:val="Índice"/>
    <w:basedOn w:val="Normal"/>
    <w:rsid w:val="000B64A9"/>
    <w:pPr>
      <w:suppressLineNumbers/>
    </w:pPr>
  </w:style>
  <w:style w:type="paragraph" w:styleId="Piedepgina">
    <w:name w:val="footer"/>
    <w:basedOn w:val="Normal"/>
    <w:link w:val="PiedepginaCar"/>
    <w:rsid w:val="000B64A9"/>
    <w:pPr>
      <w:tabs>
        <w:tab w:val="center" w:pos="4252"/>
        <w:tab w:val="right" w:pos="8504"/>
      </w:tabs>
    </w:pPr>
  </w:style>
  <w:style w:type="character" w:customStyle="1" w:styleId="PiedepginaCar">
    <w:name w:val="Pie de página Car"/>
    <w:link w:val="Piedepgina"/>
    <w:rsid w:val="003B22E1"/>
    <w:rPr>
      <w:sz w:val="24"/>
      <w:lang w:val="es-ES" w:eastAsia="ar-SA"/>
    </w:rPr>
  </w:style>
  <w:style w:type="paragraph" w:styleId="Encabezado">
    <w:name w:val="header"/>
    <w:aliases w:val="ITT i,LetterHeader,Cover Page,encabezado,En-tête SQ,ContentsHeader,aria,*Header"/>
    <w:basedOn w:val="Normal"/>
    <w:link w:val="EncabezadoCar"/>
    <w:rsid w:val="000B64A9"/>
    <w:pPr>
      <w:tabs>
        <w:tab w:val="center" w:pos="4419"/>
        <w:tab w:val="right" w:pos="8838"/>
      </w:tabs>
    </w:pPr>
    <w:rPr>
      <w:rFonts w:ascii="Arial" w:hAnsi="Arial"/>
      <w:sz w:val="20"/>
      <w:lang w:val="es-ES_tradnl"/>
    </w:rPr>
  </w:style>
  <w:style w:type="paragraph" w:customStyle="1" w:styleId="Encabezado2">
    <w:name w:val="Encabezado2"/>
    <w:basedOn w:val="Normal"/>
    <w:next w:val="Textonormal"/>
    <w:rsid w:val="000B64A9"/>
    <w:pPr>
      <w:keepNext/>
      <w:spacing w:before="240" w:after="120"/>
    </w:pPr>
    <w:rPr>
      <w:rFonts w:ascii="Arial" w:hAnsi="Arial" w:cs="Arial"/>
      <w:sz w:val="28"/>
    </w:rPr>
  </w:style>
  <w:style w:type="paragraph" w:customStyle="1" w:styleId="Textonormal">
    <w:name w:val="Texto normal"/>
    <w:basedOn w:val="Normal"/>
    <w:rsid w:val="000B64A9"/>
    <w:pPr>
      <w:spacing w:after="120"/>
    </w:pPr>
  </w:style>
  <w:style w:type="paragraph" w:customStyle="1" w:styleId="Lista21">
    <w:name w:val="Lista 21"/>
    <w:basedOn w:val="Textonormal"/>
    <w:rsid w:val="000B64A9"/>
  </w:style>
  <w:style w:type="paragraph" w:customStyle="1" w:styleId="Encabezado1">
    <w:name w:val="Encabezado1"/>
    <w:basedOn w:val="Normal"/>
    <w:next w:val="Textonormal"/>
    <w:rsid w:val="000B64A9"/>
    <w:pPr>
      <w:keepNext/>
      <w:spacing w:before="240" w:after="120"/>
    </w:pPr>
    <w:rPr>
      <w:rFonts w:ascii="Arial" w:hAnsi="Arial" w:cs="Arial"/>
      <w:sz w:val="28"/>
    </w:rPr>
  </w:style>
  <w:style w:type="paragraph" w:customStyle="1" w:styleId="Puesto1">
    <w:name w:val="Puesto1"/>
    <w:basedOn w:val="Normal"/>
    <w:next w:val="Subttulo"/>
    <w:link w:val="PuestoCar"/>
    <w:qFormat/>
    <w:rsid w:val="000B64A9"/>
    <w:pPr>
      <w:jc w:val="center"/>
    </w:pPr>
    <w:rPr>
      <w:b/>
      <w:sz w:val="28"/>
    </w:rPr>
  </w:style>
  <w:style w:type="paragraph" w:styleId="Subttulo">
    <w:name w:val="Subtitle"/>
    <w:basedOn w:val="Encabezado1"/>
    <w:next w:val="Textonormal"/>
    <w:link w:val="SubttuloCar"/>
    <w:qFormat/>
    <w:rsid w:val="000B64A9"/>
    <w:pPr>
      <w:jc w:val="center"/>
    </w:pPr>
    <w:rPr>
      <w:rFonts w:cs="Times New Roman"/>
      <w:i/>
    </w:rPr>
  </w:style>
  <w:style w:type="paragraph" w:customStyle="1" w:styleId="Textodeglobo1">
    <w:name w:val="Texto de globo1"/>
    <w:basedOn w:val="Normal"/>
    <w:rsid w:val="000B64A9"/>
    <w:rPr>
      <w:rFonts w:ascii="Tahoma" w:hAnsi="Tahoma" w:cs="Tahoma"/>
      <w:sz w:val="16"/>
    </w:rPr>
  </w:style>
  <w:style w:type="paragraph" w:customStyle="1" w:styleId="Contenidodelatabla">
    <w:name w:val="Contenido de la tabla"/>
    <w:basedOn w:val="Normal"/>
    <w:rsid w:val="000B64A9"/>
    <w:pPr>
      <w:suppressLineNumbers/>
    </w:pPr>
  </w:style>
  <w:style w:type="paragraph" w:customStyle="1" w:styleId="Encabezadodelatabla">
    <w:name w:val="Encabezado de la tabla"/>
    <w:basedOn w:val="Contenidodelatabla"/>
    <w:rsid w:val="000B64A9"/>
    <w:pPr>
      <w:jc w:val="center"/>
    </w:pPr>
    <w:rPr>
      <w:b/>
    </w:rPr>
  </w:style>
  <w:style w:type="paragraph" w:customStyle="1" w:styleId="Sangra3detindependiente1">
    <w:name w:val="Sangría 3 de t. independiente1"/>
    <w:basedOn w:val="Normal"/>
    <w:rsid w:val="000B64A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0B64A9"/>
    <w:pPr>
      <w:spacing w:after="120"/>
      <w:ind w:left="283"/>
    </w:pPr>
  </w:style>
  <w:style w:type="paragraph" w:customStyle="1" w:styleId="Sangra2detdecuerpo1">
    <w:name w:val="Sangría 2 de t. de cuerpo1"/>
    <w:basedOn w:val="Normal"/>
    <w:rsid w:val="000B64A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0B64A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0B64A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basedOn w:val="Normal"/>
    <w:rsid w:val="000B64A9"/>
    <w:pPr>
      <w:spacing w:after="120" w:line="480" w:lineRule="auto"/>
      <w:ind w:left="283"/>
    </w:pPr>
    <w:rPr>
      <w:szCs w:val="24"/>
    </w:rPr>
  </w:style>
  <w:style w:type="paragraph" w:customStyle="1" w:styleId="Textodecuerpo21">
    <w:name w:val="Texto de cuerpo 21"/>
    <w:basedOn w:val="Normal"/>
    <w:rsid w:val="000B64A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
    <w:basedOn w:val="Normal"/>
    <w:rsid w:val="000B64A9"/>
    <w:pPr>
      <w:spacing w:after="120" w:line="480" w:lineRule="auto"/>
    </w:pPr>
  </w:style>
  <w:style w:type="paragraph" w:customStyle="1" w:styleId="Textoindependiente31">
    <w:name w:val="Texto independiente 31"/>
    <w:basedOn w:val="Normal"/>
    <w:rsid w:val="000B64A9"/>
    <w:pPr>
      <w:autoSpaceDE w:val="0"/>
      <w:jc w:val="both"/>
    </w:pPr>
    <w:rPr>
      <w:rFonts w:ascii="Arial" w:hAnsi="Arial" w:cs="Arial"/>
      <w:sz w:val="20"/>
      <w:lang w:val="es-ES_tradnl"/>
    </w:rPr>
  </w:style>
  <w:style w:type="paragraph" w:customStyle="1" w:styleId="ACUERDO">
    <w:name w:val="ACUERDO"/>
    <w:basedOn w:val="Normal"/>
    <w:rsid w:val="000B64A9"/>
    <w:pPr>
      <w:widowControl w:val="0"/>
      <w:jc w:val="both"/>
    </w:pPr>
    <w:rPr>
      <w:rFonts w:ascii="Arial" w:hAnsi="Arial"/>
      <w:b/>
      <w:sz w:val="28"/>
      <w:lang w:val="en-US"/>
    </w:rPr>
  </w:style>
  <w:style w:type="paragraph" w:customStyle="1" w:styleId="Textodecuerpo31">
    <w:name w:val="Texto de cuerpo 31"/>
    <w:basedOn w:val="Normal"/>
    <w:rsid w:val="000B64A9"/>
    <w:pPr>
      <w:overflowPunct w:val="0"/>
      <w:autoSpaceDE w:val="0"/>
      <w:jc w:val="both"/>
      <w:textAlignment w:val="baseline"/>
    </w:pPr>
  </w:style>
  <w:style w:type="paragraph" w:styleId="NormalWeb">
    <w:name w:val="Normal (Web)"/>
    <w:basedOn w:val="Normal"/>
    <w:rsid w:val="000B64A9"/>
    <w:pPr>
      <w:spacing w:before="100" w:after="100"/>
    </w:pPr>
    <w:rPr>
      <w:rFonts w:ascii="Arial Unicode MS" w:eastAsia="Arial Unicode MS" w:hAnsi="Arial Unicode MS" w:cs="Arial Unicode MS"/>
      <w:szCs w:val="24"/>
    </w:rPr>
  </w:style>
  <w:style w:type="paragraph" w:customStyle="1" w:styleId="xl25">
    <w:name w:val="xl25"/>
    <w:basedOn w:val="Normal"/>
    <w:rsid w:val="000B64A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0B64A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0B64A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0B64A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0B64A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0B64A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0B64A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0B64A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0B64A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0B64A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0B64A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0B64A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0B64A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0B64A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0B64A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0B64A9"/>
    <w:pPr>
      <w:spacing w:before="100" w:after="100"/>
      <w:textAlignment w:val="center"/>
    </w:pPr>
    <w:rPr>
      <w:rFonts w:ascii="Arial" w:eastAsia="Arial Unicode MS" w:hAnsi="Arial" w:cs="Arial"/>
      <w:sz w:val="14"/>
      <w:szCs w:val="14"/>
    </w:rPr>
  </w:style>
  <w:style w:type="paragraph" w:customStyle="1" w:styleId="xl57">
    <w:name w:val="xl57"/>
    <w:basedOn w:val="Normal"/>
    <w:rsid w:val="000B64A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0B64A9"/>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0B64A9"/>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0B64A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0B64A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0B64A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0B64A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0B64A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0B64A9"/>
    <w:pPr>
      <w:spacing w:before="100" w:after="100"/>
      <w:jc w:val="center"/>
    </w:pPr>
    <w:rPr>
      <w:rFonts w:ascii="Arial" w:eastAsia="Arial Unicode MS" w:hAnsi="Arial" w:cs="Arial"/>
      <w:b/>
      <w:bCs/>
      <w:sz w:val="22"/>
      <w:szCs w:val="22"/>
    </w:rPr>
  </w:style>
  <w:style w:type="paragraph" w:customStyle="1" w:styleId="xl68">
    <w:name w:val="xl68"/>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0B64A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0B64A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0B64A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0B64A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0B64A9"/>
    <w:pPr>
      <w:spacing w:before="100" w:after="100"/>
      <w:textAlignment w:val="center"/>
    </w:pPr>
    <w:rPr>
      <w:rFonts w:ascii="Arial" w:eastAsia="Arial Unicode MS" w:hAnsi="Arial" w:cs="Arial"/>
      <w:sz w:val="14"/>
      <w:szCs w:val="14"/>
    </w:rPr>
  </w:style>
  <w:style w:type="paragraph" w:customStyle="1" w:styleId="xl80">
    <w:name w:val="xl80"/>
    <w:basedOn w:val="Normal"/>
    <w:rsid w:val="000B64A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0B64A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0B64A9"/>
    <w:pPr>
      <w:spacing w:before="100" w:after="100"/>
      <w:jc w:val="center"/>
    </w:pPr>
    <w:rPr>
      <w:rFonts w:ascii="Arial" w:eastAsia="Arial Unicode MS" w:hAnsi="Arial" w:cs="Arial"/>
      <w:b/>
      <w:bCs/>
      <w:sz w:val="22"/>
      <w:szCs w:val="22"/>
    </w:rPr>
  </w:style>
  <w:style w:type="paragraph" w:customStyle="1" w:styleId="xl83">
    <w:name w:val="xl83"/>
    <w:basedOn w:val="Normal"/>
    <w:rsid w:val="000B64A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0B64A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0B64A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0B64A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0B64A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0B64A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0B64A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0B64A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0B64A9"/>
    <w:pPr>
      <w:spacing w:after="101" w:line="216" w:lineRule="atLeast"/>
      <w:ind w:firstLine="288"/>
      <w:jc w:val="both"/>
    </w:pPr>
    <w:rPr>
      <w:rFonts w:ascii="Arial" w:hAnsi="Arial"/>
      <w:sz w:val="18"/>
      <w:lang w:val="es-ES_tradnl"/>
    </w:rPr>
  </w:style>
  <w:style w:type="paragraph" w:customStyle="1" w:styleId="ANOTACION">
    <w:name w:val="ANOTACION"/>
    <w:basedOn w:val="Normal"/>
    <w:rsid w:val="000B64A9"/>
    <w:pPr>
      <w:autoSpaceDE w:val="0"/>
      <w:spacing w:after="101" w:line="216" w:lineRule="atLeast"/>
      <w:jc w:val="center"/>
    </w:pPr>
    <w:rPr>
      <w:rFonts w:ascii="Arial" w:hAnsi="Arial"/>
      <w:b/>
      <w:sz w:val="18"/>
      <w:lang w:val="es-ES_tradnl"/>
    </w:rPr>
  </w:style>
  <w:style w:type="paragraph" w:customStyle="1" w:styleId="Texto0">
    <w:name w:val="Texto"/>
    <w:basedOn w:val="Normal"/>
    <w:rsid w:val="000B64A9"/>
    <w:pPr>
      <w:spacing w:after="101" w:line="216" w:lineRule="exact"/>
      <w:ind w:firstLine="288"/>
      <w:jc w:val="both"/>
    </w:pPr>
    <w:rPr>
      <w:rFonts w:ascii="Arial" w:hAnsi="Arial"/>
      <w:sz w:val="18"/>
      <w:lang w:val="es-MX"/>
    </w:rPr>
  </w:style>
  <w:style w:type="paragraph" w:customStyle="1" w:styleId="Car">
    <w:name w:val="Car"/>
    <w:basedOn w:val="Normal"/>
    <w:rsid w:val="000B64A9"/>
    <w:pPr>
      <w:spacing w:before="60" w:after="160" w:line="240" w:lineRule="exact"/>
    </w:pPr>
    <w:rPr>
      <w:rFonts w:ascii="Verdana" w:hAnsi="Verdana"/>
      <w:color w:val="FF00FF"/>
      <w:sz w:val="20"/>
      <w:lang w:val="en-US"/>
    </w:rPr>
  </w:style>
  <w:style w:type="paragraph" w:customStyle="1" w:styleId="CarCarCarCar">
    <w:name w:val="Car Car Car Car"/>
    <w:basedOn w:val="Normal"/>
    <w:rsid w:val="000B64A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0B64A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0B64A9"/>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0B64A9"/>
    <w:rPr>
      <w:sz w:val="20"/>
    </w:rPr>
  </w:style>
  <w:style w:type="paragraph" w:customStyle="1" w:styleId="CarCarCarCarCarCarCar">
    <w:name w:val="Car Car Car Car Car Car Car"/>
    <w:basedOn w:val="Normal"/>
    <w:rsid w:val="000B64A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0B64A9"/>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0B64A9"/>
    <w:rPr>
      <w:rFonts w:ascii="Courier New" w:hAnsi="Courier New" w:cs="Courier New"/>
      <w:sz w:val="20"/>
    </w:rPr>
  </w:style>
  <w:style w:type="paragraph" w:customStyle="1" w:styleId="Contenidodelmarco">
    <w:name w:val="Contenido del marco"/>
    <w:basedOn w:val="Textoindependiente"/>
    <w:rsid w:val="000B64A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rsid w:val="00E15BD9"/>
    <w:rPr>
      <w:rFonts w:ascii="Tahoma" w:hAnsi="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3B22E1"/>
    <w:pPr>
      <w:ind w:left="708"/>
    </w:pPr>
  </w:style>
  <w:style w:type="paragraph" w:customStyle="1" w:styleId="bodytextindent3">
    <w:name w:val="bodytextindent3"/>
    <w:basedOn w:val="Normal"/>
    <w:rsid w:val="00AA7148"/>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AA7148"/>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7E5E62"/>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1016A0"/>
    <w:pPr>
      <w:autoSpaceDE w:val="0"/>
      <w:autoSpaceDN w:val="0"/>
      <w:adjustRightInd w:val="0"/>
    </w:pPr>
    <w:rPr>
      <w:rFonts w:ascii="Tahoma" w:hAnsi="Tahoma" w:cs="Tahoma"/>
      <w:color w:val="000000"/>
      <w:sz w:val="24"/>
      <w:szCs w:val="24"/>
    </w:rPr>
  </w:style>
  <w:style w:type="paragraph" w:customStyle="1" w:styleId="ecxmsonormal">
    <w:name w:val="ecxmsonormal"/>
    <w:basedOn w:val="Normal"/>
    <w:rsid w:val="00B11BF3"/>
    <w:pPr>
      <w:suppressAutoHyphens w:val="0"/>
      <w:spacing w:after="324"/>
    </w:pPr>
    <w:rPr>
      <w:szCs w:val="24"/>
      <w:lang w:val="es-MX" w:eastAsia="es-MX"/>
    </w:rPr>
  </w:style>
  <w:style w:type="paragraph" w:styleId="Revisin">
    <w:name w:val="Revision"/>
    <w:hidden/>
    <w:uiPriority w:val="99"/>
    <w:semiHidden/>
    <w:rsid w:val="009D2E8B"/>
    <w:rPr>
      <w:sz w:val="24"/>
      <w:lang w:val="es-ES" w:eastAsia="ar-SA"/>
    </w:rPr>
  </w:style>
  <w:style w:type="character" w:styleId="Hipervnculovisitado">
    <w:name w:val="FollowedHyperlink"/>
    <w:uiPriority w:val="99"/>
    <w:unhideWhenUsed/>
    <w:rsid w:val="00FC35C2"/>
    <w:rPr>
      <w:color w:val="800080"/>
      <w:u w:val="single"/>
    </w:rPr>
  </w:style>
  <w:style w:type="paragraph" w:customStyle="1" w:styleId="TableParagraph">
    <w:name w:val="Table Paragraph"/>
    <w:basedOn w:val="Normal"/>
    <w:uiPriority w:val="1"/>
    <w:qFormat/>
    <w:rsid w:val="00F06CA1"/>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D66F69"/>
    <w:rPr>
      <w:rFonts w:ascii="Arial" w:hAnsi="Arial"/>
      <w:sz w:val="18"/>
      <w:lang w:val="es-ES_tradnl" w:eastAsia="ar-SA"/>
    </w:rPr>
  </w:style>
  <w:style w:type="paragraph" w:styleId="Sinespaciado">
    <w:name w:val="No Spacing"/>
    <w:link w:val="SinespaciadoCar"/>
    <w:uiPriority w:val="1"/>
    <w:qFormat/>
    <w:rsid w:val="00D22310"/>
    <w:rPr>
      <w:rFonts w:ascii="Calibri" w:eastAsia="Calibri" w:hAnsi="Calibri"/>
      <w:sz w:val="22"/>
      <w:szCs w:val="22"/>
      <w:lang w:eastAsia="en-US"/>
    </w:rPr>
  </w:style>
  <w:style w:type="paragraph" w:customStyle="1" w:styleId="Textoindependiente32">
    <w:name w:val="Texto independiente 32"/>
    <w:basedOn w:val="Normal"/>
    <w:rsid w:val="00320549"/>
    <w:pPr>
      <w:suppressAutoHyphens w:val="0"/>
      <w:autoSpaceDE w:val="0"/>
      <w:jc w:val="both"/>
    </w:pPr>
    <w:rPr>
      <w:rFonts w:ascii="Arial" w:hAnsi="Arial" w:cs="Arial"/>
      <w:sz w:val="20"/>
      <w:lang w:val="es-ES_tradnl"/>
    </w:rPr>
  </w:style>
  <w:style w:type="paragraph" w:customStyle="1" w:styleId="BalloonText1">
    <w:name w:val="Balloon Text1"/>
    <w:basedOn w:val="Normal"/>
    <w:rsid w:val="0032054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320549"/>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320549"/>
    <w:rPr>
      <w:rFonts w:ascii="Arial" w:hAnsi="Arial"/>
      <w:sz w:val="18"/>
      <w:lang w:eastAsia="es-ES"/>
    </w:rPr>
  </w:style>
  <w:style w:type="numbering" w:customStyle="1" w:styleId="1115">
    <w:name w:val="1.1.15"/>
    <w:rsid w:val="00320549"/>
    <w:pPr>
      <w:numPr>
        <w:numId w:val="3"/>
      </w:numPr>
    </w:pPr>
  </w:style>
  <w:style w:type="character" w:customStyle="1" w:styleId="SangradetextonormalCar">
    <w:name w:val="Sangría de texto normal Car"/>
    <w:link w:val="Sangradetextonormal"/>
    <w:locked/>
    <w:rsid w:val="00320549"/>
    <w:rPr>
      <w:sz w:val="24"/>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locked/>
    <w:rsid w:val="00320549"/>
    <w:rPr>
      <w:sz w:val="24"/>
      <w:lang w:val="es-ES" w:eastAsia="ar-SA"/>
    </w:rPr>
  </w:style>
  <w:style w:type="character" w:customStyle="1" w:styleId="SinespaciadoCar">
    <w:name w:val="Sin espaciado Car"/>
    <w:link w:val="Sinespaciado"/>
    <w:uiPriority w:val="1"/>
    <w:rsid w:val="00050050"/>
    <w:rPr>
      <w:rFonts w:ascii="Calibri" w:eastAsia="Calibri" w:hAnsi="Calibri"/>
      <w:sz w:val="22"/>
      <w:szCs w:val="22"/>
      <w:lang w:eastAsia="en-US" w:bidi="ar-SA"/>
    </w:rPr>
  </w:style>
  <w:style w:type="character" w:customStyle="1" w:styleId="PuestoCar">
    <w:name w:val="Puesto Car"/>
    <w:link w:val="Puesto1"/>
    <w:rsid w:val="006C3E1E"/>
    <w:rPr>
      <w:b/>
      <w:sz w:val="28"/>
      <w:lang w:val="es-ES" w:eastAsia="ar-SA"/>
    </w:rPr>
  </w:style>
  <w:style w:type="paragraph" w:customStyle="1" w:styleId="Sangra2detindependiente3">
    <w:name w:val="Sangría 2 de t. independiente3"/>
    <w:basedOn w:val="Normal"/>
    <w:rsid w:val="006C3E1E"/>
    <w:pPr>
      <w:suppressAutoHyphens w:val="0"/>
      <w:spacing w:after="120" w:line="480" w:lineRule="auto"/>
      <w:ind w:left="283"/>
    </w:pPr>
    <w:rPr>
      <w:rFonts w:ascii="Arial" w:hAnsi="Arial" w:cs="Arial"/>
      <w:sz w:val="20"/>
      <w:szCs w:val="24"/>
      <w:lang w:val="es-MX"/>
    </w:rPr>
  </w:style>
  <w:style w:type="character" w:customStyle="1" w:styleId="TextoindependienteCar">
    <w:name w:val="Texto independiente Car"/>
    <w:link w:val="Textoindependiente"/>
    <w:rsid w:val="00E41F73"/>
    <w:rPr>
      <w:sz w:val="24"/>
      <w:lang w:val="es-ES" w:eastAsia="ar-SA"/>
    </w:rPr>
  </w:style>
  <w:style w:type="character" w:customStyle="1" w:styleId="hps">
    <w:name w:val="hps"/>
    <w:rsid w:val="00CD4212"/>
  </w:style>
  <w:style w:type="paragraph" w:customStyle="1" w:styleId="Prrafodelista1">
    <w:name w:val="Párrafo de lista1"/>
    <w:basedOn w:val="Normal"/>
    <w:uiPriority w:val="99"/>
    <w:rsid w:val="00CD4212"/>
    <w:pPr>
      <w:suppressAutoHyphens w:val="0"/>
      <w:spacing w:before="120"/>
      <w:ind w:left="720"/>
      <w:jc w:val="both"/>
    </w:pPr>
    <w:rPr>
      <w:rFonts w:ascii="Verdana" w:hAnsi="Verdana" w:cs="Verdana"/>
      <w:sz w:val="20"/>
      <w:lang w:val="en-US" w:eastAsia="es-ES"/>
    </w:rPr>
  </w:style>
  <w:style w:type="paragraph" w:customStyle="1" w:styleId="CM69">
    <w:name w:val="CM69"/>
    <w:basedOn w:val="Default"/>
    <w:next w:val="Default"/>
    <w:uiPriority w:val="99"/>
    <w:rsid w:val="00CD4212"/>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CD4212"/>
    <w:pPr>
      <w:widowControl w:val="0"/>
    </w:pPr>
    <w:rPr>
      <w:rFonts w:ascii="Arial" w:eastAsia="Calibri" w:hAnsi="Arial" w:cs="Times New Roman"/>
      <w:color w:val="auto"/>
      <w:lang w:val="es-ES" w:eastAsia="es-ES"/>
    </w:rPr>
  </w:style>
  <w:style w:type="table" w:customStyle="1" w:styleId="Tablaconcuadrcula1">
    <w:name w:val="Tabla con cuadrícula1"/>
    <w:basedOn w:val="Tablanormal"/>
    <w:next w:val="Tablaconcuadrcula"/>
    <w:uiPriority w:val="59"/>
    <w:rsid w:val="00807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0509FE"/>
    <w:pPr>
      <w:suppressAutoHyphens w:val="0"/>
    </w:pPr>
    <w:rPr>
      <w:noProof/>
      <w:sz w:val="20"/>
      <w:lang w:eastAsia="es-ES"/>
    </w:rPr>
  </w:style>
  <w:style w:type="character" w:customStyle="1" w:styleId="TextocomentarioCar">
    <w:name w:val="Texto comentario Car"/>
    <w:link w:val="Textocomentario"/>
    <w:rsid w:val="000509FE"/>
    <w:rPr>
      <w:noProof/>
      <w:lang w:val="es-ES" w:eastAsia="es-ES"/>
    </w:rPr>
  </w:style>
  <w:style w:type="paragraph" w:customStyle="1" w:styleId="Sangra3detindependiente2">
    <w:name w:val="Sangría 3 de t. independiente2"/>
    <w:basedOn w:val="Normal"/>
    <w:uiPriority w:val="99"/>
    <w:rsid w:val="000509FE"/>
    <w:pPr>
      <w:autoSpaceDE w:val="0"/>
      <w:ind w:left="284" w:hanging="284"/>
      <w:jc w:val="both"/>
    </w:pPr>
    <w:rPr>
      <w:rFonts w:ascii="Arial" w:hAnsi="Arial" w:cs="Arial"/>
      <w:noProof/>
      <w:sz w:val="20"/>
    </w:rPr>
  </w:style>
  <w:style w:type="character" w:styleId="Refdecomentario">
    <w:name w:val="annotation reference"/>
    <w:uiPriority w:val="99"/>
    <w:unhideWhenUsed/>
    <w:rsid w:val="00667797"/>
    <w:rPr>
      <w:sz w:val="16"/>
      <w:szCs w:val="16"/>
    </w:rPr>
  </w:style>
  <w:style w:type="paragraph" w:customStyle="1" w:styleId="BodyTextIndent21">
    <w:name w:val="Body Text Indent 21"/>
    <w:basedOn w:val="Normal"/>
    <w:rsid w:val="00027ADD"/>
    <w:pPr>
      <w:overflowPunct w:val="0"/>
      <w:autoSpaceDE w:val="0"/>
      <w:spacing w:before="100"/>
      <w:ind w:left="1985"/>
      <w:jc w:val="both"/>
      <w:textAlignment w:val="baseline"/>
    </w:pPr>
    <w:rPr>
      <w:rFonts w:ascii="Arial" w:hAnsi="Arial" w:cs="Arial"/>
      <w:sz w:val="22"/>
      <w:szCs w:val="22"/>
    </w:rPr>
  </w:style>
  <w:style w:type="paragraph" w:customStyle="1" w:styleId="BodyText21">
    <w:name w:val="Body Text 21"/>
    <w:basedOn w:val="Normal"/>
    <w:rsid w:val="00027ADD"/>
    <w:pPr>
      <w:widowControl w:val="0"/>
      <w:overflowPunct w:val="0"/>
      <w:autoSpaceDE w:val="0"/>
      <w:jc w:val="both"/>
      <w:textAlignment w:val="baseline"/>
    </w:pPr>
    <w:rPr>
      <w:rFonts w:ascii="Arial" w:hAnsi="Arial" w:cs="Arial"/>
      <w:sz w:val="20"/>
    </w:rPr>
  </w:style>
  <w:style w:type="paragraph" w:customStyle="1" w:styleId="Sangra2detindependiente2">
    <w:name w:val="Sangría 2 de t. independiente2"/>
    <w:basedOn w:val="Normal"/>
    <w:rsid w:val="00027ADD"/>
    <w:pPr>
      <w:overflowPunct w:val="0"/>
      <w:autoSpaceDE w:val="0"/>
      <w:spacing w:before="100"/>
      <w:ind w:left="1985"/>
      <w:jc w:val="both"/>
      <w:textAlignment w:val="baseline"/>
    </w:pPr>
    <w:rPr>
      <w:rFonts w:ascii="Arial" w:hAnsi="Arial"/>
      <w:sz w:val="22"/>
    </w:rPr>
  </w:style>
  <w:style w:type="character" w:customStyle="1" w:styleId="Ttulo1Car">
    <w:name w:val="Título 1 Car"/>
    <w:aliases w:val="Headline Car,H1 Car,h1 Car,II+ Car,I Car,Document Header1 Car,Chapter Car,heading 1 Car,Titulo 1 Car,Section Heading Car,Part Car"/>
    <w:link w:val="Ttulo1"/>
    <w:uiPriority w:val="9"/>
    <w:locked/>
    <w:rsid w:val="001C49E8"/>
    <w:rPr>
      <w:rFonts w:ascii="Arial" w:hAnsi="Arial"/>
      <w:b/>
      <w:bCs/>
      <w:kern w:val="1"/>
      <w:sz w:val="32"/>
      <w:szCs w:val="32"/>
      <w:lang w:val="es-ES" w:eastAsia="ar-SA"/>
    </w:rPr>
  </w:style>
  <w:style w:type="character" w:customStyle="1" w:styleId="Ttulo2Car">
    <w:name w:val="Título 2 Car"/>
    <w:aliases w:val="h2 Car"/>
    <w:link w:val="Ttulo2"/>
    <w:uiPriority w:val="9"/>
    <w:locked/>
    <w:rsid w:val="001C49E8"/>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uiPriority w:val="9"/>
    <w:locked/>
    <w:rsid w:val="001C49E8"/>
    <w:rPr>
      <w:rFonts w:ascii="Arial" w:hAnsi="Arial"/>
      <w:b/>
      <w:bCs/>
      <w:sz w:val="26"/>
      <w:szCs w:val="26"/>
      <w:lang w:val="es-ES" w:eastAsia="ar-SA"/>
    </w:rPr>
  </w:style>
  <w:style w:type="character" w:customStyle="1" w:styleId="Ttulo5Car">
    <w:name w:val="Título 5 Car"/>
    <w:link w:val="Ttulo5"/>
    <w:uiPriority w:val="9"/>
    <w:locked/>
    <w:rsid w:val="001C49E8"/>
    <w:rPr>
      <w:b/>
      <w:bCs/>
      <w:i/>
      <w:iCs/>
      <w:sz w:val="26"/>
      <w:szCs w:val="26"/>
      <w:lang w:val="es-ES" w:eastAsia="ar-SA"/>
    </w:rPr>
  </w:style>
  <w:style w:type="character" w:customStyle="1" w:styleId="Ttulo6Car">
    <w:name w:val="Título 6 Car"/>
    <w:link w:val="Ttulo6"/>
    <w:uiPriority w:val="9"/>
    <w:locked/>
    <w:rsid w:val="001C49E8"/>
    <w:rPr>
      <w:b/>
      <w:bCs/>
      <w:sz w:val="22"/>
      <w:szCs w:val="22"/>
      <w:lang w:val="es-ES" w:eastAsia="ar-SA"/>
    </w:rPr>
  </w:style>
  <w:style w:type="character" w:customStyle="1" w:styleId="Ttulo7Car">
    <w:name w:val="Título 7 Car"/>
    <w:link w:val="Ttulo7"/>
    <w:uiPriority w:val="99"/>
    <w:locked/>
    <w:rsid w:val="001C49E8"/>
    <w:rPr>
      <w:sz w:val="24"/>
      <w:szCs w:val="24"/>
      <w:lang w:val="es-ES" w:eastAsia="ar-SA"/>
    </w:rPr>
  </w:style>
  <w:style w:type="character" w:customStyle="1" w:styleId="Ttulo8Car">
    <w:name w:val="Título 8 Car"/>
    <w:link w:val="Ttulo8"/>
    <w:uiPriority w:val="99"/>
    <w:locked/>
    <w:rsid w:val="001C49E8"/>
    <w:rPr>
      <w:rFonts w:ascii="Arial" w:hAnsi="Arial"/>
      <w:i/>
      <w:lang w:val="es-ES_tradnl" w:eastAsia="ar-SA"/>
    </w:rPr>
  </w:style>
  <w:style w:type="character" w:customStyle="1" w:styleId="Ttulo9Car">
    <w:name w:val="Título 9 Car"/>
    <w:link w:val="Ttulo9"/>
    <w:uiPriority w:val="9"/>
    <w:locked/>
    <w:rsid w:val="001C49E8"/>
    <w:rPr>
      <w:rFonts w:ascii="Arial" w:hAnsi="Arial"/>
      <w:sz w:val="22"/>
      <w:szCs w:val="22"/>
      <w:lang w:val="es-ES" w:eastAsia="ar-SA"/>
    </w:rPr>
  </w:style>
  <w:style w:type="character" w:customStyle="1" w:styleId="EncabezadoCar">
    <w:name w:val="Encabezado Car"/>
    <w:aliases w:val="ITT i Car,LetterHeader Car,Cover Page Car,encabezado Car,En-tête SQ Car,ContentsHeader Car,aria Car,*Header Car"/>
    <w:link w:val="Encabezado"/>
    <w:locked/>
    <w:rsid w:val="001C49E8"/>
    <w:rPr>
      <w:rFonts w:ascii="Arial" w:hAnsi="Arial" w:cs="Arial"/>
      <w:lang w:val="es-ES_tradnl" w:eastAsia="ar-SA"/>
    </w:rPr>
  </w:style>
  <w:style w:type="character" w:customStyle="1" w:styleId="TtuloCar">
    <w:name w:val="Título Car"/>
    <w:locked/>
    <w:rsid w:val="001C49E8"/>
    <w:rPr>
      <w:rFonts w:ascii="Cambria" w:hAnsi="Cambria" w:cs="Times New Roman"/>
      <w:b/>
      <w:bCs/>
      <w:kern w:val="28"/>
      <w:sz w:val="32"/>
      <w:szCs w:val="32"/>
      <w:lang w:val="es-ES" w:eastAsia="ar-SA" w:bidi="ar-SA"/>
    </w:rPr>
  </w:style>
  <w:style w:type="character" w:customStyle="1" w:styleId="SubttuloCar">
    <w:name w:val="Subtítulo Car"/>
    <w:link w:val="Subttulo"/>
    <w:locked/>
    <w:rsid w:val="001C49E8"/>
    <w:rPr>
      <w:rFonts w:ascii="Arial" w:hAnsi="Arial" w:cs="Arial"/>
      <w:i/>
      <w:sz w:val="28"/>
      <w:lang w:val="es-ES" w:eastAsia="ar-SA"/>
    </w:rPr>
  </w:style>
  <w:style w:type="paragraph" w:customStyle="1" w:styleId="BodyText31">
    <w:name w:val="Body Text 31"/>
    <w:basedOn w:val="Normal"/>
    <w:rsid w:val="001C49E8"/>
    <w:pPr>
      <w:overflowPunct w:val="0"/>
      <w:autoSpaceDE w:val="0"/>
      <w:jc w:val="both"/>
      <w:textAlignment w:val="baseline"/>
    </w:pPr>
    <w:rPr>
      <w:szCs w:val="24"/>
    </w:rPr>
  </w:style>
  <w:style w:type="character" w:customStyle="1" w:styleId="Sangra3detindependienteCar">
    <w:name w:val="Sangría 3 de t. independiente Car"/>
    <w:link w:val="Sangra3detindependiente"/>
    <w:locked/>
    <w:rsid w:val="001C49E8"/>
    <w:rPr>
      <w:sz w:val="16"/>
      <w:szCs w:val="16"/>
      <w:lang w:val="es-ES" w:eastAsia="ar-SA"/>
    </w:rPr>
  </w:style>
  <w:style w:type="paragraph" w:styleId="Sangra2detindependiente">
    <w:name w:val="Body Text Indent 2"/>
    <w:basedOn w:val="Normal"/>
    <w:link w:val="Sangra2detindependienteCar"/>
    <w:rsid w:val="001C49E8"/>
    <w:pPr>
      <w:suppressAutoHyphens w:val="0"/>
      <w:spacing w:after="120" w:line="480" w:lineRule="auto"/>
      <w:ind w:left="283"/>
    </w:pPr>
    <w:rPr>
      <w:szCs w:val="24"/>
    </w:rPr>
  </w:style>
  <w:style w:type="character" w:customStyle="1" w:styleId="Sangra2detindependienteCar">
    <w:name w:val="Sangría 2 de t. independiente Car"/>
    <w:link w:val="Sangra2detindependiente"/>
    <w:rsid w:val="001C49E8"/>
    <w:rPr>
      <w:sz w:val="24"/>
      <w:szCs w:val="24"/>
      <w:lang w:val="es-ES" w:eastAsia="ar-SA"/>
    </w:rPr>
  </w:style>
  <w:style w:type="paragraph" w:styleId="Textodebloque">
    <w:name w:val="Block Text"/>
    <w:basedOn w:val="Normal"/>
    <w:rsid w:val="001C49E8"/>
    <w:pPr>
      <w:tabs>
        <w:tab w:val="left" w:pos="-284"/>
        <w:tab w:val="left" w:pos="1985"/>
        <w:tab w:val="left" w:pos="9498"/>
      </w:tabs>
      <w:suppressAutoHyphens w:val="0"/>
      <w:overflowPunct w:val="0"/>
      <w:autoSpaceDE w:val="0"/>
      <w:autoSpaceDN w:val="0"/>
      <w:adjustRightInd w:val="0"/>
      <w:ind w:left="601" w:right="-25" w:hanging="601"/>
      <w:jc w:val="both"/>
      <w:textAlignment w:val="baseline"/>
    </w:pPr>
    <w:rPr>
      <w:rFonts w:ascii="Arial" w:hAnsi="Arial" w:cs="Arial"/>
      <w:sz w:val="22"/>
      <w:szCs w:val="22"/>
      <w:lang w:val="es-MX" w:eastAsia="es-ES"/>
    </w:rPr>
  </w:style>
  <w:style w:type="paragraph" w:styleId="Textoindependiente3">
    <w:name w:val="Body Text 3"/>
    <w:basedOn w:val="Normal"/>
    <w:link w:val="Textoindependiente3Car"/>
    <w:rsid w:val="001C49E8"/>
    <w:pPr>
      <w:spacing w:after="120"/>
    </w:pPr>
    <w:rPr>
      <w:sz w:val="16"/>
      <w:szCs w:val="16"/>
    </w:rPr>
  </w:style>
  <w:style w:type="character" w:customStyle="1" w:styleId="Textoindependiente3Car">
    <w:name w:val="Texto independiente 3 Car"/>
    <w:link w:val="Textoindependiente3"/>
    <w:rsid w:val="001C49E8"/>
    <w:rPr>
      <w:sz w:val="16"/>
      <w:szCs w:val="16"/>
      <w:lang w:val="es-ES" w:eastAsia="ar-SA"/>
    </w:rPr>
  </w:style>
  <w:style w:type="paragraph" w:customStyle="1" w:styleId="BodyTextIndent31">
    <w:name w:val="Body Text Indent 31"/>
    <w:basedOn w:val="Normal"/>
    <w:rsid w:val="001C49E8"/>
    <w:pPr>
      <w:widowControl w:val="0"/>
      <w:suppressAutoHyphens w:val="0"/>
      <w:ind w:left="1420" w:hanging="851"/>
      <w:jc w:val="both"/>
    </w:pPr>
    <w:rPr>
      <w:sz w:val="22"/>
      <w:szCs w:val="22"/>
      <w:lang w:val="es-ES_tradnl" w:eastAsia="es-ES"/>
    </w:rPr>
  </w:style>
  <w:style w:type="character" w:customStyle="1" w:styleId="Textoindependiente2Car">
    <w:name w:val="Texto independiente 2 Car"/>
    <w:link w:val="Textoindependiente2"/>
    <w:locked/>
    <w:rsid w:val="001C49E8"/>
    <w:rPr>
      <w:sz w:val="24"/>
      <w:lang w:val="es-ES" w:eastAsia="ar-SA"/>
    </w:rPr>
  </w:style>
  <w:style w:type="character" w:customStyle="1" w:styleId="TextodegloboCar">
    <w:name w:val="Texto de globo Car"/>
    <w:link w:val="Textodeglobo"/>
    <w:locked/>
    <w:rsid w:val="001C49E8"/>
    <w:rPr>
      <w:rFonts w:ascii="Tahoma" w:hAnsi="Tahoma" w:cs="Tahoma"/>
      <w:sz w:val="16"/>
      <w:szCs w:val="16"/>
      <w:lang w:val="es-ES" w:eastAsia="ar-SA"/>
    </w:rPr>
  </w:style>
  <w:style w:type="paragraph" w:styleId="Asuntodelcomentario">
    <w:name w:val="annotation subject"/>
    <w:basedOn w:val="Textocomentario"/>
    <w:next w:val="Textocomentario"/>
    <w:link w:val="AsuntodelcomentarioCar"/>
    <w:rsid w:val="001C49E8"/>
    <w:rPr>
      <w:b/>
      <w:bCs/>
      <w:lang w:eastAsia="ar-SA"/>
    </w:rPr>
  </w:style>
  <w:style w:type="character" w:customStyle="1" w:styleId="AsuntodelcomentarioCar">
    <w:name w:val="Asunto del comentario Car"/>
    <w:link w:val="Asuntodelcomentario"/>
    <w:rsid w:val="001C49E8"/>
    <w:rPr>
      <w:b/>
      <w:bCs/>
      <w:noProof/>
      <w:lang w:val="es-ES" w:eastAsia="ar-SA"/>
    </w:rPr>
  </w:style>
  <w:style w:type="paragraph" w:styleId="Epgrafe">
    <w:name w:val="caption"/>
    <w:basedOn w:val="Normal"/>
    <w:next w:val="Normal"/>
    <w:qFormat/>
    <w:rsid w:val="001C49E8"/>
    <w:pPr>
      <w:suppressAutoHyphens w:val="0"/>
      <w:overflowPunct w:val="0"/>
      <w:autoSpaceDE w:val="0"/>
      <w:autoSpaceDN w:val="0"/>
      <w:adjustRightInd w:val="0"/>
      <w:jc w:val="center"/>
      <w:textAlignment w:val="baseline"/>
    </w:pPr>
    <w:rPr>
      <w:rFonts w:ascii="Arial" w:hAnsi="Arial" w:cs="Arial"/>
      <w:b/>
      <w:bCs/>
      <w:sz w:val="20"/>
      <w:lang w:val="es-ES_tradnl" w:eastAsia="es-ES"/>
    </w:rPr>
  </w:style>
  <w:style w:type="paragraph" w:styleId="Textosinformato">
    <w:name w:val="Plain Text"/>
    <w:basedOn w:val="Normal"/>
    <w:link w:val="TextosinformatoCar"/>
    <w:rsid w:val="001C49E8"/>
    <w:pPr>
      <w:suppressAutoHyphens w:val="0"/>
    </w:pPr>
    <w:rPr>
      <w:rFonts w:ascii="Courier New" w:hAnsi="Courier New"/>
      <w:sz w:val="20"/>
      <w:lang w:eastAsia="es-ES"/>
    </w:rPr>
  </w:style>
  <w:style w:type="character" w:customStyle="1" w:styleId="TextosinformatoCar">
    <w:name w:val="Texto sin formato Car"/>
    <w:link w:val="Textosinformato"/>
    <w:rsid w:val="001C49E8"/>
    <w:rPr>
      <w:rFonts w:ascii="Courier New" w:hAnsi="Courier New"/>
      <w:lang w:val="es-ES" w:eastAsia="es-ES"/>
    </w:rPr>
  </w:style>
  <w:style w:type="paragraph" w:styleId="Mapadeldocumento">
    <w:name w:val="Document Map"/>
    <w:basedOn w:val="Normal"/>
    <w:link w:val="MapadeldocumentoCar"/>
    <w:rsid w:val="001C49E8"/>
    <w:pPr>
      <w:shd w:val="clear" w:color="auto" w:fill="000080"/>
      <w:suppressAutoHyphens w:val="0"/>
    </w:pPr>
    <w:rPr>
      <w:sz w:val="2"/>
    </w:rPr>
  </w:style>
  <w:style w:type="character" w:customStyle="1" w:styleId="MapadeldocumentoCar">
    <w:name w:val="Mapa del documento Car"/>
    <w:link w:val="Mapadeldocumento"/>
    <w:rsid w:val="001C49E8"/>
    <w:rPr>
      <w:sz w:val="2"/>
      <w:shd w:val="clear" w:color="auto" w:fill="000080"/>
      <w:lang w:val="es-ES" w:eastAsia="ar-SA"/>
    </w:rPr>
  </w:style>
  <w:style w:type="paragraph" w:customStyle="1" w:styleId="CarCarCarCarCarCarCarCarCarCarCarCarCar">
    <w:name w:val="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1">
    <w:name w:val="1"/>
    <w:basedOn w:val="Normal"/>
    <w:next w:val="Sangradetextonormal"/>
    <w:rsid w:val="001C49E8"/>
    <w:pPr>
      <w:suppressAutoHyphens w:val="0"/>
      <w:autoSpaceDE w:val="0"/>
      <w:autoSpaceDN w:val="0"/>
      <w:jc w:val="both"/>
    </w:pPr>
    <w:rPr>
      <w:rFonts w:ascii="Arial Narrow" w:hAnsi="Arial Narrow" w:cs="Arial Narrow"/>
      <w:sz w:val="22"/>
      <w:szCs w:val="22"/>
      <w:lang w:val="es-ES_tradnl" w:eastAsia="es-ES"/>
    </w:rPr>
  </w:style>
  <w:style w:type="paragraph" w:customStyle="1" w:styleId="PlainText1">
    <w:name w:val="Plain Text1"/>
    <w:basedOn w:val="Normal"/>
    <w:rsid w:val="001C49E8"/>
    <w:pPr>
      <w:suppressAutoHyphens w:val="0"/>
      <w:overflowPunct w:val="0"/>
      <w:autoSpaceDE w:val="0"/>
      <w:autoSpaceDN w:val="0"/>
      <w:adjustRightInd w:val="0"/>
      <w:textAlignment w:val="baseline"/>
    </w:pPr>
    <w:rPr>
      <w:rFonts w:ascii="Courier New" w:hAnsi="Courier New" w:cs="Courier New"/>
      <w:sz w:val="20"/>
      <w:lang w:eastAsia="es-ES"/>
    </w:rPr>
  </w:style>
  <w:style w:type="paragraph" w:customStyle="1" w:styleId="Car1">
    <w:name w:val="Car1"/>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1C49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1CarCarCarCar">
    <w:name w:val="Car Car Car Car Car Car Car Car Car Car Car Car Car Car Car Car Car Car Car Car Car1 Car Car Car Car"/>
    <w:basedOn w:val="Normal"/>
    <w:rsid w:val="001C49E8"/>
    <w:pPr>
      <w:suppressAutoHyphens w:val="0"/>
      <w:spacing w:after="160" w:line="240" w:lineRule="exact"/>
    </w:pPr>
    <w:rPr>
      <w:rFonts w:ascii="Tahoma" w:hAnsi="Tahoma"/>
      <w:sz w:val="20"/>
      <w:lang w:val="en-US" w:eastAsia="en-US"/>
    </w:rPr>
  </w:style>
  <w:style w:type="character" w:customStyle="1" w:styleId="EncabezadoCar1">
    <w:name w:val="Encabezado Car1"/>
    <w:rsid w:val="001C49E8"/>
    <w:rPr>
      <w:rFonts w:ascii="Arial" w:eastAsia="Times New Roman" w:hAnsi="Arial" w:cs="Arial"/>
      <w:sz w:val="20"/>
      <w:szCs w:val="20"/>
      <w:lang w:val="es-ES_tradnl" w:eastAsia="ar-SA"/>
    </w:rPr>
  </w:style>
  <w:style w:type="paragraph" w:customStyle="1" w:styleId="Sangra2detindependiente21">
    <w:name w:val="Sangría 2 de t. independiente21"/>
    <w:basedOn w:val="Normal"/>
    <w:rsid w:val="001C49E8"/>
    <w:pPr>
      <w:overflowPunct w:val="0"/>
      <w:autoSpaceDE w:val="0"/>
      <w:spacing w:before="100"/>
      <w:ind w:left="1985"/>
      <w:jc w:val="both"/>
      <w:textAlignment w:val="baseline"/>
    </w:pPr>
    <w:rPr>
      <w:rFonts w:ascii="Arial" w:hAnsi="Arial"/>
      <w:sz w:val="22"/>
    </w:rPr>
  </w:style>
  <w:style w:type="paragraph" w:styleId="Listaconvietas">
    <w:name w:val="List Bullet"/>
    <w:basedOn w:val="Normal"/>
    <w:rsid w:val="001C49E8"/>
    <w:pPr>
      <w:numPr>
        <w:numId w:val="14"/>
      </w:numPr>
      <w:contextualSpacing/>
    </w:pPr>
    <w:rPr>
      <w:szCs w:val="24"/>
    </w:rPr>
  </w:style>
  <w:style w:type="paragraph" w:styleId="Textoindependienteprimerasangra2">
    <w:name w:val="Body Text First Indent 2"/>
    <w:basedOn w:val="Sangradetextonormal"/>
    <w:link w:val="Textoindependienteprimerasangra2Car"/>
    <w:rsid w:val="001C49E8"/>
    <w:pPr>
      <w:spacing w:after="0"/>
      <w:ind w:left="360" w:firstLine="360"/>
    </w:pPr>
    <w:rPr>
      <w:szCs w:val="24"/>
    </w:rPr>
  </w:style>
  <w:style w:type="character" w:customStyle="1" w:styleId="Textoindependienteprimerasangra2Car">
    <w:name w:val="Texto independiente primera sangría 2 Car"/>
    <w:link w:val="Textoindependienteprimerasangra2"/>
    <w:rsid w:val="001C49E8"/>
    <w:rPr>
      <w:sz w:val="24"/>
      <w:szCs w:val="24"/>
      <w:lang w:val="es-ES" w:eastAsia="ar-SA"/>
    </w:rPr>
  </w:style>
  <w:style w:type="paragraph" w:customStyle="1" w:styleId="Cuadrculamedia1-nfasis22">
    <w:name w:val="Cuadrícula media 1 - Énfasis 22"/>
    <w:basedOn w:val="Normal"/>
    <w:uiPriority w:val="99"/>
    <w:qFormat/>
    <w:rsid w:val="00C94197"/>
    <w:pPr>
      <w:suppressAutoHyphens w:val="0"/>
      <w:ind w:left="708"/>
    </w:pPr>
    <w:rPr>
      <w:rFonts w:eastAsiaTheme="minorHAnsi"/>
      <w:szCs w:val="24"/>
      <w:lang w:val="es-MX"/>
    </w:rPr>
  </w:style>
  <w:style w:type="paragraph" w:customStyle="1" w:styleId="Textoindependiente23">
    <w:name w:val="Texto independiente 23"/>
    <w:basedOn w:val="Normal"/>
    <w:rsid w:val="00F42F3F"/>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42F3F"/>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F42F3F"/>
    <w:pPr>
      <w:suppressAutoHyphens w:val="0"/>
      <w:spacing w:before="60" w:after="160" w:line="240" w:lineRule="exact"/>
    </w:pPr>
    <w:rPr>
      <w:rFonts w:ascii="Verdana" w:hAnsi="Verdana"/>
      <w:color w:val="FF00FF"/>
      <w:sz w:val="20"/>
      <w:lang w:val="en-US" w:eastAsia="en-US"/>
    </w:rPr>
  </w:style>
  <w:style w:type="paragraph" w:customStyle="1" w:styleId="Textodebloque1">
    <w:name w:val="Texto de bloque1"/>
    <w:basedOn w:val="Normal"/>
    <w:rsid w:val="00F42F3F"/>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bodytext210">
    <w:name w:val="bodytext21"/>
    <w:basedOn w:val="Normal"/>
    <w:rsid w:val="00F42F3F"/>
    <w:pPr>
      <w:ind w:left="426" w:hanging="426"/>
      <w:jc w:val="both"/>
    </w:pPr>
    <w:rPr>
      <w:rFonts w:ascii="Arial" w:hAnsi="Arial" w:cs="Arial"/>
      <w:szCs w:val="24"/>
    </w:rPr>
  </w:style>
  <w:style w:type="paragraph" w:customStyle="1" w:styleId="BodyTextIndent23">
    <w:name w:val="Body Text Indent 23"/>
    <w:basedOn w:val="Normal"/>
    <w:rsid w:val="00F42F3F"/>
    <w:pPr>
      <w:widowControl w:val="0"/>
      <w:tabs>
        <w:tab w:val="left" w:pos="284"/>
      </w:tabs>
      <w:suppressAutoHyphens w:val="0"/>
      <w:ind w:left="284" w:hanging="284"/>
      <w:jc w:val="both"/>
    </w:pPr>
    <w:rPr>
      <w:rFonts w:ascii="Arial" w:hAnsi="Arial"/>
      <w:lang w:val="es-ES_tradnl" w:eastAsia="es-ES"/>
    </w:rPr>
  </w:style>
  <w:style w:type="character" w:customStyle="1" w:styleId="FontStyle15">
    <w:name w:val="Font Style15"/>
    <w:uiPriority w:val="99"/>
    <w:rsid w:val="00F42F3F"/>
    <w:rPr>
      <w:rFonts w:ascii="Arial" w:hAnsi="Arial" w:cs="Arial"/>
      <w:sz w:val="20"/>
      <w:szCs w:val="20"/>
    </w:rPr>
  </w:style>
  <w:style w:type="character" w:customStyle="1" w:styleId="FontStyle19">
    <w:name w:val="Font Style19"/>
    <w:uiPriority w:val="99"/>
    <w:rsid w:val="00F42F3F"/>
    <w:rPr>
      <w:rFonts w:ascii="Arial" w:hAnsi="Arial" w:cs="Arial"/>
      <w:b/>
      <w:bCs/>
      <w:sz w:val="20"/>
      <w:szCs w:val="20"/>
    </w:rPr>
  </w:style>
  <w:style w:type="paragraph" w:customStyle="1" w:styleId="Style3">
    <w:name w:val="Style3"/>
    <w:basedOn w:val="Normal"/>
    <w:uiPriority w:val="99"/>
    <w:rsid w:val="00F42F3F"/>
    <w:pPr>
      <w:widowControl w:val="0"/>
      <w:suppressAutoHyphens w:val="0"/>
      <w:autoSpaceDE w:val="0"/>
      <w:autoSpaceDN w:val="0"/>
      <w:adjustRightInd w:val="0"/>
      <w:spacing w:line="240" w:lineRule="exact"/>
      <w:jc w:val="both"/>
    </w:pPr>
    <w:rPr>
      <w:rFonts w:ascii="Arial" w:hAnsi="Arial" w:cs="Arial"/>
      <w:szCs w:val="24"/>
      <w:lang w:val="es-MX" w:eastAsia="es-MX"/>
    </w:rPr>
  </w:style>
  <w:style w:type="character" w:customStyle="1" w:styleId="FontStyle17">
    <w:name w:val="Font Style17"/>
    <w:uiPriority w:val="99"/>
    <w:rsid w:val="00F42F3F"/>
    <w:rPr>
      <w:rFonts w:ascii="Arial" w:hAnsi="Arial" w:cs="Arial"/>
      <w:sz w:val="20"/>
      <w:szCs w:val="20"/>
    </w:rPr>
  </w:style>
  <w:style w:type="paragraph" w:customStyle="1" w:styleId="Style1">
    <w:name w:val="Style1"/>
    <w:basedOn w:val="Normal"/>
    <w:uiPriority w:val="99"/>
    <w:rsid w:val="00F42F3F"/>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FontStyle53">
    <w:name w:val="Font Style53"/>
    <w:uiPriority w:val="99"/>
    <w:rsid w:val="00F42F3F"/>
    <w:rPr>
      <w:rFonts w:ascii="Arial" w:hAnsi="Arial" w:cs="Arial" w:hint="default"/>
      <w:b/>
      <w:bCs/>
      <w:sz w:val="18"/>
      <w:szCs w:val="18"/>
    </w:rPr>
  </w:style>
  <w:style w:type="paragraph" w:customStyle="1" w:styleId="MMNotes">
    <w:name w:val="MM Notes"/>
    <w:basedOn w:val="Textoindependiente"/>
    <w:link w:val="MMNotesCar"/>
    <w:rsid w:val="00F42F3F"/>
    <w:pPr>
      <w:suppressAutoHyphens w:val="0"/>
      <w:spacing w:line="259" w:lineRule="auto"/>
    </w:pPr>
    <w:rPr>
      <w:rFonts w:ascii="Calibri" w:eastAsia="Calibri" w:hAnsi="Calibri"/>
      <w:sz w:val="22"/>
      <w:szCs w:val="22"/>
      <w:lang w:eastAsia="en-US"/>
    </w:rPr>
  </w:style>
  <w:style w:type="character" w:customStyle="1" w:styleId="MMNotesCar">
    <w:name w:val="MM Notes Car"/>
    <w:link w:val="MMNotes"/>
    <w:rsid w:val="00F42F3F"/>
    <w:rPr>
      <w:rFonts w:ascii="Calibri" w:eastAsia="Calibri" w:hAnsi="Calibri"/>
      <w:sz w:val="22"/>
      <w:szCs w:val="22"/>
      <w:lang w:val="es-ES" w:eastAsia="en-US"/>
    </w:rPr>
  </w:style>
  <w:style w:type="paragraph" w:customStyle="1" w:styleId="listparagraph">
    <w:name w:val="listparagraph"/>
    <w:basedOn w:val="Normal"/>
    <w:rsid w:val="00F42F3F"/>
    <w:pPr>
      <w:suppressAutoHyphens w:val="0"/>
      <w:ind w:left="708"/>
    </w:pPr>
    <w:rPr>
      <w:sz w:val="20"/>
      <w:lang w:eastAsia="es-ES"/>
    </w:rPr>
  </w:style>
  <w:style w:type="paragraph" w:customStyle="1" w:styleId="Prrafodelista2">
    <w:name w:val="Párrafo de lista2"/>
    <w:basedOn w:val="Normal"/>
    <w:link w:val="ListParagraphChar"/>
    <w:rsid w:val="00F42F3F"/>
    <w:pPr>
      <w:ind w:left="708"/>
    </w:pPr>
    <w:rPr>
      <w:lang w:val="x-none"/>
    </w:rPr>
  </w:style>
  <w:style w:type="character" w:customStyle="1" w:styleId="ListParagraphChar">
    <w:name w:val="List Paragraph Char"/>
    <w:link w:val="Prrafodelista2"/>
    <w:locked/>
    <w:rsid w:val="00F42F3F"/>
    <w:rPr>
      <w:sz w:val="24"/>
      <w:lang w:val="x-none" w:eastAsia="ar-SA"/>
    </w:rPr>
  </w:style>
  <w:style w:type="paragraph" w:customStyle="1" w:styleId="Textodebloque2">
    <w:name w:val="Texto de bloque2"/>
    <w:basedOn w:val="Normal"/>
    <w:rsid w:val="00F42F3F"/>
    <w:pPr>
      <w:ind w:left="540" w:right="1100"/>
      <w:jc w:val="center"/>
    </w:pPr>
    <w:rPr>
      <w:rFonts w:ascii="Arial" w:hAnsi="Arial"/>
      <w:bCs/>
      <w:sz w:val="32"/>
      <w:szCs w:val="24"/>
    </w:rPr>
  </w:style>
  <w:style w:type="paragraph" w:customStyle="1" w:styleId="Sinespaciado1">
    <w:name w:val="Sin espaciado1"/>
    <w:link w:val="NoSpacingChar"/>
    <w:rsid w:val="00F42F3F"/>
    <w:rPr>
      <w:rFonts w:ascii="Calibri" w:hAnsi="Calibri"/>
      <w:sz w:val="22"/>
      <w:szCs w:val="22"/>
      <w:lang w:eastAsia="en-US"/>
    </w:rPr>
  </w:style>
  <w:style w:type="character" w:customStyle="1" w:styleId="NoSpacingChar">
    <w:name w:val="No Spacing Char"/>
    <w:link w:val="Sinespaciado1"/>
    <w:locked/>
    <w:rsid w:val="00F42F3F"/>
    <w:rPr>
      <w:rFonts w:ascii="Calibri" w:hAnsi="Calibri"/>
      <w:sz w:val="22"/>
      <w:szCs w:val="22"/>
      <w:lang w:eastAsia="en-US"/>
    </w:rPr>
  </w:style>
  <w:style w:type="character" w:customStyle="1" w:styleId="FontStyle50">
    <w:name w:val="Font Style50"/>
    <w:uiPriority w:val="99"/>
    <w:rsid w:val="00F42F3F"/>
    <w:rPr>
      <w:rFonts w:ascii="Arial" w:hAnsi="Arial"/>
      <w:sz w:val="18"/>
    </w:rPr>
  </w:style>
  <w:style w:type="paragraph" w:customStyle="1" w:styleId="xl90">
    <w:name w:val="xl90"/>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91">
    <w:name w:val="xl91"/>
    <w:basedOn w:val="Normal"/>
    <w:rsid w:val="00F42F3F"/>
    <w:pPr>
      <w:shd w:val="clear" w:color="000000" w:fill="FFFFFF"/>
      <w:suppressAutoHyphens w:val="0"/>
      <w:spacing w:before="100" w:beforeAutospacing="1" w:after="100" w:afterAutospacing="1"/>
      <w:jc w:val="center"/>
      <w:textAlignment w:val="center"/>
    </w:pPr>
    <w:rPr>
      <w:sz w:val="16"/>
      <w:szCs w:val="16"/>
      <w:lang w:val="es-MX" w:eastAsia="es-MX"/>
    </w:rPr>
  </w:style>
  <w:style w:type="paragraph" w:customStyle="1" w:styleId="xl92">
    <w:name w:val="xl92"/>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3">
    <w:name w:val="xl93"/>
    <w:basedOn w:val="Normal"/>
    <w:rsid w:val="00F42F3F"/>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4">
    <w:name w:val="xl94"/>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95">
    <w:name w:val="xl95"/>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Cs w:val="24"/>
      <w:lang w:val="es-MX" w:eastAsia="es-MX"/>
    </w:rPr>
  </w:style>
  <w:style w:type="paragraph" w:customStyle="1" w:styleId="xl96">
    <w:name w:val="xl96"/>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5B9BD5"/>
      <w:szCs w:val="24"/>
      <w:lang w:val="es-MX" w:eastAsia="es-MX"/>
    </w:rPr>
  </w:style>
  <w:style w:type="paragraph" w:customStyle="1" w:styleId="xl97">
    <w:name w:val="xl97"/>
    <w:basedOn w:val="Normal"/>
    <w:rsid w:val="00F42F3F"/>
    <w:pPr>
      <w:pBdr>
        <w:top w:val="single" w:sz="4" w:space="0" w:color="FFFFFF"/>
        <w:bottom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8">
    <w:name w:val="xl98"/>
    <w:basedOn w:val="Normal"/>
    <w:rsid w:val="00F42F3F"/>
    <w:pPr>
      <w:pBdr>
        <w:top w:val="single" w:sz="4" w:space="0" w:color="000000"/>
        <w:left w:val="single" w:sz="4" w:space="0" w:color="FFFFFF"/>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99">
    <w:name w:val="xl99"/>
    <w:basedOn w:val="Normal"/>
    <w:rsid w:val="00F42F3F"/>
    <w:pPr>
      <w:pBdr>
        <w:top w:val="single" w:sz="4" w:space="0" w:color="000000"/>
        <w:bottom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0">
    <w:name w:val="xl100"/>
    <w:basedOn w:val="Normal"/>
    <w:rsid w:val="00F42F3F"/>
    <w:pPr>
      <w:pBdr>
        <w:top w:val="single" w:sz="4" w:space="0" w:color="000000"/>
        <w:left w:val="single" w:sz="4" w:space="0" w:color="FFFFFF"/>
        <w:bottom w:val="single" w:sz="4" w:space="0" w:color="auto"/>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1">
    <w:name w:val="xl101"/>
    <w:basedOn w:val="Normal"/>
    <w:rsid w:val="00F42F3F"/>
    <w:pPr>
      <w:pBdr>
        <w:top w:val="single" w:sz="4" w:space="0" w:color="FFFFFF"/>
        <w:left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2">
    <w:name w:val="xl102"/>
    <w:basedOn w:val="Normal"/>
    <w:rsid w:val="00F42F3F"/>
    <w:pPr>
      <w:pBdr>
        <w:top w:val="single" w:sz="4" w:space="0" w:color="FFFFFF"/>
        <w:left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3">
    <w:name w:val="xl103"/>
    <w:basedOn w:val="Normal"/>
    <w:rsid w:val="00F42F3F"/>
    <w:pPr>
      <w:pBdr>
        <w:top w:val="single" w:sz="4" w:space="0" w:color="FFFFFF"/>
        <w:bottom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4">
    <w:name w:val="xl104"/>
    <w:basedOn w:val="Normal"/>
    <w:rsid w:val="00F42F3F"/>
    <w:pPr>
      <w:pBdr>
        <w:top w:val="single" w:sz="4" w:space="0" w:color="FFFFFF"/>
        <w:bottom w:val="single" w:sz="4" w:space="0" w:color="FFFFFF"/>
        <w:right w:val="single" w:sz="4" w:space="0" w:color="auto"/>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5">
    <w:name w:val="xl105"/>
    <w:basedOn w:val="Normal"/>
    <w:rsid w:val="00F42F3F"/>
    <w:pPr>
      <w:pBdr>
        <w:top w:val="single" w:sz="4" w:space="0" w:color="FFFFFF"/>
        <w:lef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6">
    <w:name w:val="xl106"/>
    <w:basedOn w:val="Normal"/>
    <w:rsid w:val="00F42F3F"/>
    <w:pPr>
      <w:pBdr>
        <w:top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7">
    <w:name w:val="xl107"/>
    <w:basedOn w:val="Normal"/>
    <w:rsid w:val="00F42F3F"/>
    <w:pPr>
      <w:pBdr>
        <w:top w:val="single" w:sz="4" w:space="0" w:color="FFFFFF"/>
        <w:right w:val="single" w:sz="4" w:space="0" w:color="FFFFFF"/>
      </w:pBdr>
      <w:shd w:val="clear" w:color="000000" w:fill="002060"/>
      <w:suppressAutoHyphens w:val="0"/>
      <w:spacing w:before="100" w:beforeAutospacing="1" w:after="100" w:afterAutospacing="1"/>
      <w:jc w:val="center"/>
      <w:textAlignment w:val="center"/>
    </w:pPr>
    <w:rPr>
      <w:b/>
      <w:bCs/>
      <w:color w:val="FFFFFF"/>
      <w:szCs w:val="24"/>
      <w:lang w:val="es-MX" w:eastAsia="es-MX"/>
    </w:rPr>
  </w:style>
  <w:style w:type="paragraph" w:customStyle="1" w:styleId="xl109">
    <w:name w:val="xl109"/>
    <w:basedOn w:val="Normal"/>
    <w:rsid w:val="00F42F3F"/>
    <w:pPr>
      <w:suppressAutoHyphens w:val="0"/>
      <w:spacing w:before="100" w:beforeAutospacing="1" w:after="100" w:afterAutospacing="1"/>
      <w:jc w:val="center"/>
      <w:textAlignment w:val="center"/>
    </w:pPr>
    <w:rPr>
      <w:szCs w:val="24"/>
      <w:lang w:val="es-MX" w:eastAsia="es-MX"/>
    </w:rPr>
  </w:style>
  <w:style w:type="paragraph" w:customStyle="1" w:styleId="xl110">
    <w:name w:val="xl110"/>
    <w:basedOn w:val="Normal"/>
    <w:rsid w:val="00F42F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styleId="Lista3">
    <w:name w:val="List 3"/>
    <w:basedOn w:val="Normal"/>
    <w:unhideWhenUsed/>
    <w:rsid w:val="00060361"/>
    <w:pPr>
      <w:ind w:left="849" w:hanging="283"/>
      <w:contextualSpacing/>
    </w:pPr>
  </w:style>
  <w:style w:type="paragraph" w:styleId="Lista4">
    <w:name w:val="List 4"/>
    <w:basedOn w:val="Normal"/>
    <w:unhideWhenUsed/>
    <w:rsid w:val="00060361"/>
    <w:pPr>
      <w:ind w:left="1132" w:hanging="283"/>
      <w:contextualSpacing/>
    </w:pPr>
  </w:style>
  <w:style w:type="paragraph" w:styleId="Lista5">
    <w:name w:val="List 5"/>
    <w:basedOn w:val="Normal"/>
    <w:unhideWhenUsed/>
    <w:rsid w:val="00060361"/>
    <w:pPr>
      <w:ind w:left="1415" w:hanging="283"/>
      <w:contextualSpacing/>
    </w:pPr>
  </w:style>
  <w:style w:type="paragraph" w:styleId="Encabezadodemensaje">
    <w:name w:val="Message Header"/>
    <w:basedOn w:val="Normal"/>
    <w:link w:val="EncabezadodemensajeCar"/>
    <w:unhideWhenUsed/>
    <w:rsid w:val="000603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rsid w:val="00060361"/>
    <w:rPr>
      <w:rFonts w:asciiTheme="majorHAnsi" w:eastAsiaTheme="majorEastAsia" w:hAnsiTheme="majorHAnsi" w:cstheme="majorBidi"/>
      <w:sz w:val="24"/>
      <w:szCs w:val="24"/>
      <w:shd w:val="pct20" w:color="auto" w:fill="auto"/>
      <w:lang w:val="es-ES" w:eastAsia="ar-SA"/>
    </w:rPr>
  </w:style>
  <w:style w:type="paragraph" w:styleId="Listaconvietas2">
    <w:name w:val="List Bullet 2"/>
    <w:basedOn w:val="Normal"/>
    <w:unhideWhenUsed/>
    <w:rsid w:val="00060361"/>
    <w:pPr>
      <w:numPr>
        <w:numId w:val="19"/>
      </w:numPr>
      <w:contextualSpacing/>
    </w:pPr>
  </w:style>
  <w:style w:type="paragraph" w:styleId="Listaconvietas3">
    <w:name w:val="List Bullet 3"/>
    <w:basedOn w:val="Normal"/>
    <w:unhideWhenUsed/>
    <w:rsid w:val="00060361"/>
    <w:pPr>
      <w:numPr>
        <w:numId w:val="20"/>
      </w:numPr>
      <w:contextualSpacing/>
    </w:pPr>
  </w:style>
  <w:style w:type="paragraph" w:styleId="Listaconvietas4">
    <w:name w:val="List Bullet 4"/>
    <w:basedOn w:val="Normal"/>
    <w:unhideWhenUsed/>
    <w:rsid w:val="00060361"/>
    <w:pPr>
      <w:numPr>
        <w:numId w:val="21"/>
      </w:numPr>
      <w:contextualSpacing/>
    </w:pPr>
  </w:style>
  <w:style w:type="paragraph" w:styleId="Listaconvietas5">
    <w:name w:val="List Bullet 5"/>
    <w:basedOn w:val="Normal"/>
    <w:unhideWhenUsed/>
    <w:rsid w:val="00060361"/>
    <w:pPr>
      <w:numPr>
        <w:numId w:val="22"/>
      </w:numPr>
      <w:contextualSpacing/>
    </w:pPr>
  </w:style>
  <w:style w:type="paragraph" w:styleId="Ttulo">
    <w:name w:val="Title"/>
    <w:basedOn w:val="Normal"/>
    <w:next w:val="Normal"/>
    <w:link w:val="TtuloCar1"/>
    <w:qFormat/>
    <w:rsid w:val="000603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basedOn w:val="Fuentedeprrafopredeter"/>
    <w:link w:val="Ttulo"/>
    <w:rsid w:val="00060361"/>
    <w:rPr>
      <w:rFonts w:asciiTheme="majorHAnsi" w:eastAsiaTheme="majorEastAsia" w:hAnsiTheme="majorHAnsi" w:cstheme="majorBidi"/>
      <w:color w:val="17365D" w:themeColor="text2" w:themeShade="BF"/>
      <w:spacing w:val="5"/>
      <w:kern w:val="28"/>
      <w:sz w:val="52"/>
      <w:szCs w:val="52"/>
      <w:lang w:val="es-ES" w:eastAsia="ar-SA"/>
    </w:rPr>
  </w:style>
  <w:style w:type="paragraph" w:styleId="Textoindependienteprimerasangra">
    <w:name w:val="Body Text First Indent"/>
    <w:basedOn w:val="Textoindependiente"/>
    <w:link w:val="TextoindependienteprimerasangraCar"/>
    <w:unhideWhenUsed/>
    <w:rsid w:val="00060361"/>
    <w:pPr>
      <w:spacing w:after="0"/>
      <w:ind w:firstLine="360"/>
    </w:pPr>
  </w:style>
  <w:style w:type="character" w:customStyle="1" w:styleId="TextoindependienteprimerasangraCar">
    <w:name w:val="Texto independiente primera sangría Car"/>
    <w:basedOn w:val="TextoindependienteCar"/>
    <w:link w:val="Textoindependienteprimerasangra"/>
    <w:rsid w:val="00060361"/>
    <w:rPr>
      <w:sz w:val="24"/>
      <w:lang w:val="es-ES" w:eastAsia="ar-SA"/>
    </w:rPr>
  </w:style>
  <w:style w:type="paragraph" w:customStyle="1" w:styleId="Textoindependiente24">
    <w:name w:val="Texto independiente 24"/>
    <w:basedOn w:val="Normal"/>
    <w:rsid w:val="00060361"/>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Textodebloque3">
    <w:name w:val="Texto de bloque3"/>
    <w:basedOn w:val="Normal"/>
    <w:rsid w:val="0006036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Prrafodelista3">
    <w:name w:val="Párrafo de lista3"/>
    <w:basedOn w:val="Normal"/>
    <w:rsid w:val="00060361"/>
    <w:pPr>
      <w:ind w:left="708"/>
    </w:pPr>
    <w:rPr>
      <w:lang w:val="x-none"/>
    </w:rPr>
  </w:style>
  <w:style w:type="paragraph" w:customStyle="1" w:styleId="Sinespaciado2">
    <w:name w:val="Sin espaciado2"/>
    <w:rsid w:val="00060361"/>
    <w:rPr>
      <w:rFonts w:ascii="Calibri" w:hAnsi="Calibri"/>
      <w:sz w:val="22"/>
      <w:szCs w:val="22"/>
      <w:lang w:eastAsia="en-US"/>
    </w:rPr>
  </w:style>
  <w:style w:type="numbering" w:customStyle="1" w:styleId="Sinlista1">
    <w:name w:val="Sin lista1"/>
    <w:next w:val="Sinlista"/>
    <w:uiPriority w:val="99"/>
    <w:semiHidden/>
    <w:unhideWhenUsed/>
    <w:rsid w:val="003A5C50"/>
  </w:style>
  <w:style w:type="character" w:customStyle="1" w:styleId="st1">
    <w:name w:val="st1"/>
    <w:basedOn w:val="Fuentedeprrafopredeter"/>
    <w:rsid w:val="005F6249"/>
    <w:rPr>
      <w:rFonts w:cs="Times New Roman"/>
    </w:rPr>
  </w:style>
  <w:style w:type="paragraph" w:customStyle="1" w:styleId="xl509">
    <w:name w:val="xl509"/>
    <w:basedOn w:val="Normal"/>
    <w:rsid w:val="00E33B18"/>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Puesto">
    <w:name w:val="Puesto"/>
    <w:basedOn w:val="Normal"/>
    <w:next w:val="Subttulo"/>
    <w:qFormat/>
    <w:rsid w:val="00AD7609"/>
    <w:pPr>
      <w:jc w:val="center"/>
    </w:pPr>
    <w:rPr>
      <w:b/>
      <w:sz w:val="28"/>
    </w:rPr>
  </w:style>
  <w:style w:type="character" w:styleId="nfasis">
    <w:name w:val="Emphasis"/>
    <w:qFormat/>
    <w:rsid w:val="002E6994"/>
    <w:rPr>
      <w:rFonts w:cs="Times New Roman"/>
      <w:i/>
      <w:iCs/>
    </w:rPr>
  </w:style>
  <w:style w:type="numbering" w:customStyle="1" w:styleId="1113">
    <w:name w:val="1.1.13"/>
    <w:rsid w:val="002E6994"/>
    <w:pPr>
      <w:numPr>
        <w:numId w:val="27"/>
      </w:numPr>
    </w:pPr>
  </w:style>
  <w:style w:type="paragraph" w:customStyle="1" w:styleId="Sangra2detindependiente11">
    <w:name w:val="Sangría 2 de t. independiente11"/>
    <w:basedOn w:val="Normal"/>
    <w:rsid w:val="008C3552"/>
    <w:pPr>
      <w:suppressAutoHyphens w:val="0"/>
      <w:overflowPunct w:val="0"/>
      <w:autoSpaceDE w:val="0"/>
      <w:autoSpaceDN w:val="0"/>
      <w:adjustRightInd w:val="0"/>
      <w:spacing w:before="100"/>
      <w:ind w:left="1985"/>
      <w:jc w:val="both"/>
      <w:textAlignment w:val="baseline"/>
    </w:pPr>
    <w:rPr>
      <w:rFonts w:ascii="Arial" w:eastAsia="Calibri" w:hAnsi="Arial"/>
      <w:sz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559">
      <w:bodyDiv w:val="1"/>
      <w:marLeft w:val="0"/>
      <w:marRight w:val="0"/>
      <w:marTop w:val="0"/>
      <w:marBottom w:val="0"/>
      <w:divBdr>
        <w:top w:val="none" w:sz="0" w:space="0" w:color="auto"/>
        <w:left w:val="none" w:sz="0" w:space="0" w:color="auto"/>
        <w:bottom w:val="none" w:sz="0" w:space="0" w:color="auto"/>
        <w:right w:val="none" w:sz="0" w:space="0" w:color="auto"/>
      </w:divBdr>
    </w:div>
    <w:div w:id="35588373">
      <w:bodyDiv w:val="1"/>
      <w:marLeft w:val="0"/>
      <w:marRight w:val="0"/>
      <w:marTop w:val="0"/>
      <w:marBottom w:val="0"/>
      <w:divBdr>
        <w:top w:val="none" w:sz="0" w:space="0" w:color="auto"/>
        <w:left w:val="none" w:sz="0" w:space="0" w:color="auto"/>
        <w:bottom w:val="none" w:sz="0" w:space="0" w:color="auto"/>
        <w:right w:val="none" w:sz="0" w:space="0" w:color="auto"/>
      </w:divBdr>
    </w:div>
    <w:div w:id="73094901">
      <w:bodyDiv w:val="1"/>
      <w:marLeft w:val="0"/>
      <w:marRight w:val="0"/>
      <w:marTop w:val="0"/>
      <w:marBottom w:val="0"/>
      <w:divBdr>
        <w:top w:val="none" w:sz="0" w:space="0" w:color="auto"/>
        <w:left w:val="none" w:sz="0" w:space="0" w:color="auto"/>
        <w:bottom w:val="none" w:sz="0" w:space="0" w:color="auto"/>
        <w:right w:val="none" w:sz="0" w:space="0" w:color="auto"/>
      </w:divBdr>
    </w:div>
    <w:div w:id="75707866">
      <w:bodyDiv w:val="1"/>
      <w:marLeft w:val="0"/>
      <w:marRight w:val="0"/>
      <w:marTop w:val="0"/>
      <w:marBottom w:val="0"/>
      <w:divBdr>
        <w:top w:val="none" w:sz="0" w:space="0" w:color="auto"/>
        <w:left w:val="none" w:sz="0" w:space="0" w:color="auto"/>
        <w:bottom w:val="none" w:sz="0" w:space="0" w:color="auto"/>
        <w:right w:val="none" w:sz="0" w:space="0" w:color="auto"/>
      </w:divBdr>
    </w:div>
    <w:div w:id="161703833">
      <w:bodyDiv w:val="1"/>
      <w:marLeft w:val="0"/>
      <w:marRight w:val="0"/>
      <w:marTop w:val="0"/>
      <w:marBottom w:val="0"/>
      <w:divBdr>
        <w:top w:val="none" w:sz="0" w:space="0" w:color="auto"/>
        <w:left w:val="none" w:sz="0" w:space="0" w:color="auto"/>
        <w:bottom w:val="none" w:sz="0" w:space="0" w:color="auto"/>
        <w:right w:val="none" w:sz="0" w:space="0" w:color="auto"/>
      </w:divBdr>
    </w:div>
    <w:div w:id="168258864">
      <w:bodyDiv w:val="1"/>
      <w:marLeft w:val="0"/>
      <w:marRight w:val="0"/>
      <w:marTop w:val="0"/>
      <w:marBottom w:val="0"/>
      <w:divBdr>
        <w:top w:val="none" w:sz="0" w:space="0" w:color="auto"/>
        <w:left w:val="none" w:sz="0" w:space="0" w:color="auto"/>
        <w:bottom w:val="none" w:sz="0" w:space="0" w:color="auto"/>
        <w:right w:val="none" w:sz="0" w:space="0" w:color="auto"/>
      </w:divBdr>
    </w:div>
    <w:div w:id="182205994">
      <w:bodyDiv w:val="1"/>
      <w:marLeft w:val="0"/>
      <w:marRight w:val="0"/>
      <w:marTop w:val="0"/>
      <w:marBottom w:val="0"/>
      <w:divBdr>
        <w:top w:val="none" w:sz="0" w:space="0" w:color="auto"/>
        <w:left w:val="none" w:sz="0" w:space="0" w:color="auto"/>
        <w:bottom w:val="none" w:sz="0" w:space="0" w:color="auto"/>
        <w:right w:val="none" w:sz="0" w:space="0" w:color="auto"/>
      </w:divBdr>
    </w:div>
    <w:div w:id="228812630">
      <w:bodyDiv w:val="1"/>
      <w:marLeft w:val="0"/>
      <w:marRight w:val="0"/>
      <w:marTop w:val="0"/>
      <w:marBottom w:val="0"/>
      <w:divBdr>
        <w:top w:val="none" w:sz="0" w:space="0" w:color="auto"/>
        <w:left w:val="none" w:sz="0" w:space="0" w:color="auto"/>
        <w:bottom w:val="none" w:sz="0" w:space="0" w:color="auto"/>
        <w:right w:val="none" w:sz="0" w:space="0" w:color="auto"/>
      </w:divBdr>
    </w:div>
    <w:div w:id="297734760">
      <w:bodyDiv w:val="1"/>
      <w:marLeft w:val="0"/>
      <w:marRight w:val="0"/>
      <w:marTop w:val="0"/>
      <w:marBottom w:val="0"/>
      <w:divBdr>
        <w:top w:val="none" w:sz="0" w:space="0" w:color="auto"/>
        <w:left w:val="none" w:sz="0" w:space="0" w:color="auto"/>
        <w:bottom w:val="none" w:sz="0" w:space="0" w:color="auto"/>
        <w:right w:val="none" w:sz="0" w:space="0" w:color="auto"/>
      </w:divBdr>
    </w:div>
    <w:div w:id="330764482">
      <w:bodyDiv w:val="1"/>
      <w:marLeft w:val="0"/>
      <w:marRight w:val="0"/>
      <w:marTop w:val="0"/>
      <w:marBottom w:val="0"/>
      <w:divBdr>
        <w:top w:val="none" w:sz="0" w:space="0" w:color="auto"/>
        <w:left w:val="none" w:sz="0" w:space="0" w:color="auto"/>
        <w:bottom w:val="none" w:sz="0" w:space="0" w:color="auto"/>
        <w:right w:val="none" w:sz="0" w:space="0" w:color="auto"/>
      </w:divBdr>
    </w:div>
    <w:div w:id="348144681">
      <w:bodyDiv w:val="1"/>
      <w:marLeft w:val="0"/>
      <w:marRight w:val="0"/>
      <w:marTop w:val="0"/>
      <w:marBottom w:val="0"/>
      <w:divBdr>
        <w:top w:val="none" w:sz="0" w:space="0" w:color="auto"/>
        <w:left w:val="none" w:sz="0" w:space="0" w:color="auto"/>
        <w:bottom w:val="none" w:sz="0" w:space="0" w:color="auto"/>
        <w:right w:val="none" w:sz="0" w:space="0" w:color="auto"/>
      </w:divBdr>
    </w:div>
    <w:div w:id="378551321">
      <w:bodyDiv w:val="1"/>
      <w:marLeft w:val="0"/>
      <w:marRight w:val="0"/>
      <w:marTop w:val="0"/>
      <w:marBottom w:val="0"/>
      <w:divBdr>
        <w:top w:val="none" w:sz="0" w:space="0" w:color="auto"/>
        <w:left w:val="none" w:sz="0" w:space="0" w:color="auto"/>
        <w:bottom w:val="none" w:sz="0" w:space="0" w:color="auto"/>
        <w:right w:val="none" w:sz="0" w:space="0" w:color="auto"/>
      </w:divBdr>
    </w:div>
    <w:div w:id="391738916">
      <w:bodyDiv w:val="1"/>
      <w:marLeft w:val="0"/>
      <w:marRight w:val="0"/>
      <w:marTop w:val="0"/>
      <w:marBottom w:val="0"/>
      <w:divBdr>
        <w:top w:val="none" w:sz="0" w:space="0" w:color="auto"/>
        <w:left w:val="none" w:sz="0" w:space="0" w:color="auto"/>
        <w:bottom w:val="none" w:sz="0" w:space="0" w:color="auto"/>
        <w:right w:val="none" w:sz="0" w:space="0" w:color="auto"/>
      </w:divBdr>
    </w:div>
    <w:div w:id="395203279">
      <w:bodyDiv w:val="1"/>
      <w:marLeft w:val="0"/>
      <w:marRight w:val="0"/>
      <w:marTop w:val="0"/>
      <w:marBottom w:val="0"/>
      <w:divBdr>
        <w:top w:val="none" w:sz="0" w:space="0" w:color="auto"/>
        <w:left w:val="none" w:sz="0" w:space="0" w:color="auto"/>
        <w:bottom w:val="none" w:sz="0" w:space="0" w:color="auto"/>
        <w:right w:val="none" w:sz="0" w:space="0" w:color="auto"/>
      </w:divBdr>
    </w:div>
    <w:div w:id="396056991">
      <w:bodyDiv w:val="1"/>
      <w:marLeft w:val="0"/>
      <w:marRight w:val="0"/>
      <w:marTop w:val="0"/>
      <w:marBottom w:val="0"/>
      <w:divBdr>
        <w:top w:val="none" w:sz="0" w:space="0" w:color="auto"/>
        <w:left w:val="none" w:sz="0" w:space="0" w:color="auto"/>
        <w:bottom w:val="none" w:sz="0" w:space="0" w:color="auto"/>
        <w:right w:val="none" w:sz="0" w:space="0" w:color="auto"/>
      </w:divBdr>
    </w:div>
    <w:div w:id="434398179">
      <w:bodyDiv w:val="1"/>
      <w:marLeft w:val="0"/>
      <w:marRight w:val="0"/>
      <w:marTop w:val="0"/>
      <w:marBottom w:val="0"/>
      <w:divBdr>
        <w:top w:val="none" w:sz="0" w:space="0" w:color="auto"/>
        <w:left w:val="none" w:sz="0" w:space="0" w:color="auto"/>
        <w:bottom w:val="none" w:sz="0" w:space="0" w:color="auto"/>
        <w:right w:val="none" w:sz="0" w:space="0" w:color="auto"/>
      </w:divBdr>
    </w:div>
    <w:div w:id="550725763">
      <w:bodyDiv w:val="1"/>
      <w:marLeft w:val="0"/>
      <w:marRight w:val="0"/>
      <w:marTop w:val="0"/>
      <w:marBottom w:val="0"/>
      <w:divBdr>
        <w:top w:val="none" w:sz="0" w:space="0" w:color="auto"/>
        <w:left w:val="none" w:sz="0" w:space="0" w:color="auto"/>
        <w:bottom w:val="none" w:sz="0" w:space="0" w:color="auto"/>
        <w:right w:val="none" w:sz="0" w:space="0" w:color="auto"/>
      </w:divBdr>
    </w:div>
    <w:div w:id="555815935">
      <w:bodyDiv w:val="1"/>
      <w:marLeft w:val="0"/>
      <w:marRight w:val="0"/>
      <w:marTop w:val="0"/>
      <w:marBottom w:val="0"/>
      <w:divBdr>
        <w:top w:val="none" w:sz="0" w:space="0" w:color="auto"/>
        <w:left w:val="none" w:sz="0" w:space="0" w:color="auto"/>
        <w:bottom w:val="none" w:sz="0" w:space="0" w:color="auto"/>
        <w:right w:val="none" w:sz="0" w:space="0" w:color="auto"/>
      </w:divBdr>
    </w:div>
    <w:div w:id="578293461">
      <w:bodyDiv w:val="1"/>
      <w:marLeft w:val="0"/>
      <w:marRight w:val="0"/>
      <w:marTop w:val="0"/>
      <w:marBottom w:val="0"/>
      <w:divBdr>
        <w:top w:val="none" w:sz="0" w:space="0" w:color="auto"/>
        <w:left w:val="none" w:sz="0" w:space="0" w:color="auto"/>
        <w:bottom w:val="none" w:sz="0" w:space="0" w:color="auto"/>
        <w:right w:val="none" w:sz="0" w:space="0" w:color="auto"/>
      </w:divBdr>
    </w:div>
    <w:div w:id="581135932">
      <w:bodyDiv w:val="1"/>
      <w:marLeft w:val="0"/>
      <w:marRight w:val="0"/>
      <w:marTop w:val="0"/>
      <w:marBottom w:val="0"/>
      <w:divBdr>
        <w:top w:val="none" w:sz="0" w:space="0" w:color="auto"/>
        <w:left w:val="none" w:sz="0" w:space="0" w:color="auto"/>
        <w:bottom w:val="none" w:sz="0" w:space="0" w:color="auto"/>
        <w:right w:val="none" w:sz="0" w:space="0" w:color="auto"/>
      </w:divBdr>
    </w:div>
    <w:div w:id="589584515">
      <w:bodyDiv w:val="1"/>
      <w:marLeft w:val="0"/>
      <w:marRight w:val="0"/>
      <w:marTop w:val="0"/>
      <w:marBottom w:val="0"/>
      <w:divBdr>
        <w:top w:val="none" w:sz="0" w:space="0" w:color="auto"/>
        <w:left w:val="none" w:sz="0" w:space="0" w:color="auto"/>
        <w:bottom w:val="none" w:sz="0" w:space="0" w:color="auto"/>
        <w:right w:val="none" w:sz="0" w:space="0" w:color="auto"/>
      </w:divBdr>
    </w:div>
    <w:div w:id="598298213">
      <w:bodyDiv w:val="1"/>
      <w:marLeft w:val="0"/>
      <w:marRight w:val="0"/>
      <w:marTop w:val="0"/>
      <w:marBottom w:val="0"/>
      <w:divBdr>
        <w:top w:val="none" w:sz="0" w:space="0" w:color="auto"/>
        <w:left w:val="none" w:sz="0" w:space="0" w:color="auto"/>
        <w:bottom w:val="none" w:sz="0" w:space="0" w:color="auto"/>
        <w:right w:val="none" w:sz="0" w:space="0" w:color="auto"/>
      </w:divBdr>
    </w:div>
    <w:div w:id="633755552">
      <w:bodyDiv w:val="1"/>
      <w:marLeft w:val="0"/>
      <w:marRight w:val="0"/>
      <w:marTop w:val="0"/>
      <w:marBottom w:val="0"/>
      <w:divBdr>
        <w:top w:val="none" w:sz="0" w:space="0" w:color="auto"/>
        <w:left w:val="none" w:sz="0" w:space="0" w:color="auto"/>
        <w:bottom w:val="none" w:sz="0" w:space="0" w:color="auto"/>
        <w:right w:val="none" w:sz="0" w:space="0" w:color="auto"/>
      </w:divBdr>
    </w:div>
    <w:div w:id="652217245">
      <w:bodyDiv w:val="1"/>
      <w:marLeft w:val="0"/>
      <w:marRight w:val="0"/>
      <w:marTop w:val="0"/>
      <w:marBottom w:val="0"/>
      <w:divBdr>
        <w:top w:val="none" w:sz="0" w:space="0" w:color="auto"/>
        <w:left w:val="none" w:sz="0" w:space="0" w:color="auto"/>
        <w:bottom w:val="none" w:sz="0" w:space="0" w:color="auto"/>
        <w:right w:val="none" w:sz="0" w:space="0" w:color="auto"/>
      </w:divBdr>
    </w:div>
    <w:div w:id="710423312">
      <w:bodyDiv w:val="1"/>
      <w:marLeft w:val="0"/>
      <w:marRight w:val="0"/>
      <w:marTop w:val="0"/>
      <w:marBottom w:val="0"/>
      <w:divBdr>
        <w:top w:val="none" w:sz="0" w:space="0" w:color="auto"/>
        <w:left w:val="none" w:sz="0" w:space="0" w:color="auto"/>
        <w:bottom w:val="none" w:sz="0" w:space="0" w:color="auto"/>
        <w:right w:val="none" w:sz="0" w:space="0" w:color="auto"/>
      </w:divBdr>
    </w:div>
    <w:div w:id="740710139">
      <w:bodyDiv w:val="1"/>
      <w:marLeft w:val="0"/>
      <w:marRight w:val="0"/>
      <w:marTop w:val="0"/>
      <w:marBottom w:val="0"/>
      <w:divBdr>
        <w:top w:val="none" w:sz="0" w:space="0" w:color="auto"/>
        <w:left w:val="none" w:sz="0" w:space="0" w:color="auto"/>
        <w:bottom w:val="none" w:sz="0" w:space="0" w:color="auto"/>
        <w:right w:val="none" w:sz="0" w:space="0" w:color="auto"/>
      </w:divBdr>
    </w:div>
    <w:div w:id="757948519">
      <w:bodyDiv w:val="1"/>
      <w:marLeft w:val="0"/>
      <w:marRight w:val="0"/>
      <w:marTop w:val="0"/>
      <w:marBottom w:val="0"/>
      <w:divBdr>
        <w:top w:val="none" w:sz="0" w:space="0" w:color="auto"/>
        <w:left w:val="none" w:sz="0" w:space="0" w:color="auto"/>
        <w:bottom w:val="none" w:sz="0" w:space="0" w:color="auto"/>
        <w:right w:val="none" w:sz="0" w:space="0" w:color="auto"/>
      </w:divBdr>
    </w:div>
    <w:div w:id="842013814">
      <w:bodyDiv w:val="1"/>
      <w:marLeft w:val="0"/>
      <w:marRight w:val="0"/>
      <w:marTop w:val="0"/>
      <w:marBottom w:val="0"/>
      <w:divBdr>
        <w:top w:val="none" w:sz="0" w:space="0" w:color="auto"/>
        <w:left w:val="none" w:sz="0" w:space="0" w:color="auto"/>
        <w:bottom w:val="none" w:sz="0" w:space="0" w:color="auto"/>
        <w:right w:val="none" w:sz="0" w:space="0" w:color="auto"/>
      </w:divBdr>
    </w:div>
    <w:div w:id="887692197">
      <w:bodyDiv w:val="1"/>
      <w:marLeft w:val="0"/>
      <w:marRight w:val="0"/>
      <w:marTop w:val="0"/>
      <w:marBottom w:val="0"/>
      <w:divBdr>
        <w:top w:val="none" w:sz="0" w:space="0" w:color="auto"/>
        <w:left w:val="none" w:sz="0" w:space="0" w:color="auto"/>
        <w:bottom w:val="none" w:sz="0" w:space="0" w:color="auto"/>
        <w:right w:val="none" w:sz="0" w:space="0" w:color="auto"/>
      </w:divBdr>
    </w:div>
    <w:div w:id="953054471">
      <w:bodyDiv w:val="1"/>
      <w:marLeft w:val="0"/>
      <w:marRight w:val="0"/>
      <w:marTop w:val="0"/>
      <w:marBottom w:val="0"/>
      <w:divBdr>
        <w:top w:val="none" w:sz="0" w:space="0" w:color="auto"/>
        <w:left w:val="none" w:sz="0" w:space="0" w:color="auto"/>
        <w:bottom w:val="none" w:sz="0" w:space="0" w:color="auto"/>
        <w:right w:val="none" w:sz="0" w:space="0" w:color="auto"/>
      </w:divBdr>
    </w:div>
    <w:div w:id="988171800">
      <w:bodyDiv w:val="1"/>
      <w:marLeft w:val="0"/>
      <w:marRight w:val="0"/>
      <w:marTop w:val="0"/>
      <w:marBottom w:val="0"/>
      <w:divBdr>
        <w:top w:val="none" w:sz="0" w:space="0" w:color="auto"/>
        <w:left w:val="none" w:sz="0" w:space="0" w:color="auto"/>
        <w:bottom w:val="none" w:sz="0" w:space="0" w:color="auto"/>
        <w:right w:val="none" w:sz="0" w:space="0" w:color="auto"/>
      </w:divBdr>
    </w:div>
    <w:div w:id="1009215939">
      <w:bodyDiv w:val="1"/>
      <w:marLeft w:val="0"/>
      <w:marRight w:val="0"/>
      <w:marTop w:val="0"/>
      <w:marBottom w:val="0"/>
      <w:divBdr>
        <w:top w:val="none" w:sz="0" w:space="0" w:color="auto"/>
        <w:left w:val="none" w:sz="0" w:space="0" w:color="auto"/>
        <w:bottom w:val="none" w:sz="0" w:space="0" w:color="auto"/>
        <w:right w:val="none" w:sz="0" w:space="0" w:color="auto"/>
      </w:divBdr>
    </w:div>
    <w:div w:id="1053773213">
      <w:bodyDiv w:val="1"/>
      <w:marLeft w:val="0"/>
      <w:marRight w:val="0"/>
      <w:marTop w:val="0"/>
      <w:marBottom w:val="0"/>
      <w:divBdr>
        <w:top w:val="none" w:sz="0" w:space="0" w:color="auto"/>
        <w:left w:val="none" w:sz="0" w:space="0" w:color="auto"/>
        <w:bottom w:val="none" w:sz="0" w:space="0" w:color="auto"/>
        <w:right w:val="none" w:sz="0" w:space="0" w:color="auto"/>
      </w:divBdr>
    </w:div>
    <w:div w:id="1076898949">
      <w:bodyDiv w:val="1"/>
      <w:marLeft w:val="0"/>
      <w:marRight w:val="0"/>
      <w:marTop w:val="0"/>
      <w:marBottom w:val="0"/>
      <w:divBdr>
        <w:top w:val="none" w:sz="0" w:space="0" w:color="auto"/>
        <w:left w:val="none" w:sz="0" w:space="0" w:color="auto"/>
        <w:bottom w:val="none" w:sz="0" w:space="0" w:color="auto"/>
        <w:right w:val="none" w:sz="0" w:space="0" w:color="auto"/>
      </w:divBdr>
    </w:div>
    <w:div w:id="1090738022">
      <w:bodyDiv w:val="1"/>
      <w:marLeft w:val="0"/>
      <w:marRight w:val="0"/>
      <w:marTop w:val="0"/>
      <w:marBottom w:val="0"/>
      <w:divBdr>
        <w:top w:val="none" w:sz="0" w:space="0" w:color="auto"/>
        <w:left w:val="none" w:sz="0" w:space="0" w:color="auto"/>
        <w:bottom w:val="none" w:sz="0" w:space="0" w:color="auto"/>
        <w:right w:val="none" w:sz="0" w:space="0" w:color="auto"/>
      </w:divBdr>
    </w:div>
    <w:div w:id="1105348892">
      <w:bodyDiv w:val="1"/>
      <w:marLeft w:val="0"/>
      <w:marRight w:val="0"/>
      <w:marTop w:val="0"/>
      <w:marBottom w:val="0"/>
      <w:divBdr>
        <w:top w:val="none" w:sz="0" w:space="0" w:color="auto"/>
        <w:left w:val="none" w:sz="0" w:space="0" w:color="auto"/>
        <w:bottom w:val="none" w:sz="0" w:space="0" w:color="auto"/>
        <w:right w:val="none" w:sz="0" w:space="0" w:color="auto"/>
      </w:divBdr>
    </w:div>
    <w:div w:id="1115251171">
      <w:bodyDiv w:val="1"/>
      <w:marLeft w:val="0"/>
      <w:marRight w:val="0"/>
      <w:marTop w:val="0"/>
      <w:marBottom w:val="0"/>
      <w:divBdr>
        <w:top w:val="none" w:sz="0" w:space="0" w:color="auto"/>
        <w:left w:val="none" w:sz="0" w:space="0" w:color="auto"/>
        <w:bottom w:val="none" w:sz="0" w:space="0" w:color="auto"/>
        <w:right w:val="none" w:sz="0" w:space="0" w:color="auto"/>
      </w:divBdr>
    </w:div>
    <w:div w:id="1152529245">
      <w:bodyDiv w:val="1"/>
      <w:marLeft w:val="0"/>
      <w:marRight w:val="0"/>
      <w:marTop w:val="0"/>
      <w:marBottom w:val="0"/>
      <w:divBdr>
        <w:top w:val="none" w:sz="0" w:space="0" w:color="auto"/>
        <w:left w:val="none" w:sz="0" w:space="0" w:color="auto"/>
        <w:bottom w:val="none" w:sz="0" w:space="0" w:color="auto"/>
        <w:right w:val="none" w:sz="0" w:space="0" w:color="auto"/>
      </w:divBdr>
    </w:div>
    <w:div w:id="1164130850">
      <w:bodyDiv w:val="1"/>
      <w:marLeft w:val="0"/>
      <w:marRight w:val="0"/>
      <w:marTop w:val="0"/>
      <w:marBottom w:val="0"/>
      <w:divBdr>
        <w:top w:val="none" w:sz="0" w:space="0" w:color="auto"/>
        <w:left w:val="none" w:sz="0" w:space="0" w:color="auto"/>
        <w:bottom w:val="none" w:sz="0" w:space="0" w:color="auto"/>
        <w:right w:val="none" w:sz="0" w:space="0" w:color="auto"/>
      </w:divBdr>
    </w:div>
    <w:div w:id="1187258735">
      <w:bodyDiv w:val="1"/>
      <w:marLeft w:val="0"/>
      <w:marRight w:val="0"/>
      <w:marTop w:val="0"/>
      <w:marBottom w:val="0"/>
      <w:divBdr>
        <w:top w:val="none" w:sz="0" w:space="0" w:color="auto"/>
        <w:left w:val="none" w:sz="0" w:space="0" w:color="auto"/>
        <w:bottom w:val="none" w:sz="0" w:space="0" w:color="auto"/>
        <w:right w:val="none" w:sz="0" w:space="0" w:color="auto"/>
      </w:divBdr>
    </w:div>
    <w:div w:id="1194224473">
      <w:bodyDiv w:val="1"/>
      <w:marLeft w:val="0"/>
      <w:marRight w:val="0"/>
      <w:marTop w:val="0"/>
      <w:marBottom w:val="0"/>
      <w:divBdr>
        <w:top w:val="none" w:sz="0" w:space="0" w:color="auto"/>
        <w:left w:val="none" w:sz="0" w:space="0" w:color="auto"/>
        <w:bottom w:val="none" w:sz="0" w:space="0" w:color="auto"/>
        <w:right w:val="none" w:sz="0" w:space="0" w:color="auto"/>
      </w:divBdr>
    </w:div>
    <w:div w:id="1226185897">
      <w:bodyDiv w:val="1"/>
      <w:marLeft w:val="0"/>
      <w:marRight w:val="0"/>
      <w:marTop w:val="0"/>
      <w:marBottom w:val="0"/>
      <w:divBdr>
        <w:top w:val="none" w:sz="0" w:space="0" w:color="auto"/>
        <w:left w:val="none" w:sz="0" w:space="0" w:color="auto"/>
        <w:bottom w:val="none" w:sz="0" w:space="0" w:color="auto"/>
        <w:right w:val="none" w:sz="0" w:space="0" w:color="auto"/>
      </w:divBdr>
    </w:div>
    <w:div w:id="1292251486">
      <w:bodyDiv w:val="1"/>
      <w:marLeft w:val="0"/>
      <w:marRight w:val="0"/>
      <w:marTop w:val="0"/>
      <w:marBottom w:val="0"/>
      <w:divBdr>
        <w:top w:val="none" w:sz="0" w:space="0" w:color="auto"/>
        <w:left w:val="none" w:sz="0" w:space="0" w:color="auto"/>
        <w:bottom w:val="none" w:sz="0" w:space="0" w:color="auto"/>
        <w:right w:val="none" w:sz="0" w:space="0" w:color="auto"/>
      </w:divBdr>
    </w:div>
    <w:div w:id="1333528416">
      <w:bodyDiv w:val="1"/>
      <w:marLeft w:val="0"/>
      <w:marRight w:val="0"/>
      <w:marTop w:val="0"/>
      <w:marBottom w:val="0"/>
      <w:divBdr>
        <w:top w:val="none" w:sz="0" w:space="0" w:color="auto"/>
        <w:left w:val="none" w:sz="0" w:space="0" w:color="auto"/>
        <w:bottom w:val="none" w:sz="0" w:space="0" w:color="auto"/>
        <w:right w:val="none" w:sz="0" w:space="0" w:color="auto"/>
      </w:divBdr>
    </w:div>
    <w:div w:id="1380089717">
      <w:bodyDiv w:val="1"/>
      <w:marLeft w:val="0"/>
      <w:marRight w:val="0"/>
      <w:marTop w:val="0"/>
      <w:marBottom w:val="0"/>
      <w:divBdr>
        <w:top w:val="none" w:sz="0" w:space="0" w:color="auto"/>
        <w:left w:val="none" w:sz="0" w:space="0" w:color="auto"/>
        <w:bottom w:val="none" w:sz="0" w:space="0" w:color="auto"/>
        <w:right w:val="none" w:sz="0" w:space="0" w:color="auto"/>
      </w:divBdr>
    </w:div>
    <w:div w:id="1442070848">
      <w:bodyDiv w:val="1"/>
      <w:marLeft w:val="0"/>
      <w:marRight w:val="0"/>
      <w:marTop w:val="0"/>
      <w:marBottom w:val="0"/>
      <w:divBdr>
        <w:top w:val="none" w:sz="0" w:space="0" w:color="auto"/>
        <w:left w:val="none" w:sz="0" w:space="0" w:color="auto"/>
        <w:bottom w:val="none" w:sz="0" w:space="0" w:color="auto"/>
        <w:right w:val="none" w:sz="0" w:space="0" w:color="auto"/>
      </w:divBdr>
    </w:div>
    <w:div w:id="1452478583">
      <w:bodyDiv w:val="1"/>
      <w:marLeft w:val="0"/>
      <w:marRight w:val="0"/>
      <w:marTop w:val="0"/>
      <w:marBottom w:val="0"/>
      <w:divBdr>
        <w:top w:val="none" w:sz="0" w:space="0" w:color="auto"/>
        <w:left w:val="none" w:sz="0" w:space="0" w:color="auto"/>
        <w:bottom w:val="none" w:sz="0" w:space="0" w:color="auto"/>
        <w:right w:val="none" w:sz="0" w:space="0" w:color="auto"/>
      </w:divBdr>
    </w:div>
    <w:div w:id="1478261250">
      <w:bodyDiv w:val="1"/>
      <w:marLeft w:val="0"/>
      <w:marRight w:val="0"/>
      <w:marTop w:val="0"/>
      <w:marBottom w:val="0"/>
      <w:divBdr>
        <w:top w:val="none" w:sz="0" w:space="0" w:color="auto"/>
        <w:left w:val="none" w:sz="0" w:space="0" w:color="auto"/>
        <w:bottom w:val="none" w:sz="0" w:space="0" w:color="auto"/>
        <w:right w:val="none" w:sz="0" w:space="0" w:color="auto"/>
      </w:divBdr>
    </w:div>
    <w:div w:id="1539270954">
      <w:bodyDiv w:val="1"/>
      <w:marLeft w:val="0"/>
      <w:marRight w:val="0"/>
      <w:marTop w:val="0"/>
      <w:marBottom w:val="0"/>
      <w:divBdr>
        <w:top w:val="none" w:sz="0" w:space="0" w:color="auto"/>
        <w:left w:val="none" w:sz="0" w:space="0" w:color="auto"/>
        <w:bottom w:val="none" w:sz="0" w:space="0" w:color="auto"/>
        <w:right w:val="none" w:sz="0" w:space="0" w:color="auto"/>
      </w:divBdr>
    </w:div>
    <w:div w:id="1558780298">
      <w:bodyDiv w:val="1"/>
      <w:marLeft w:val="0"/>
      <w:marRight w:val="0"/>
      <w:marTop w:val="0"/>
      <w:marBottom w:val="0"/>
      <w:divBdr>
        <w:top w:val="none" w:sz="0" w:space="0" w:color="auto"/>
        <w:left w:val="none" w:sz="0" w:space="0" w:color="auto"/>
        <w:bottom w:val="none" w:sz="0" w:space="0" w:color="auto"/>
        <w:right w:val="none" w:sz="0" w:space="0" w:color="auto"/>
      </w:divBdr>
    </w:div>
    <w:div w:id="1583248547">
      <w:bodyDiv w:val="1"/>
      <w:marLeft w:val="0"/>
      <w:marRight w:val="0"/>
      <w:marTop w:val="0"/>
      <w:marBottom w:val="0"/>
      <w:divBdr>
        <w:top w:val="none" w:sz="0" w:space="0" w:color="auto"/>
        <w:left w:val="none" w:sz="0" w:space="0" w:color="auto"/>
        <w:bottom w:val="none" w:sz="0" w:space="0" w:color="auto"/>
        <w:right w:val="none" w:sz="0" w:space="0" w:color="auto"/>
      </w:divBdr>
    </w:div>
    <w:div w:id="1657295547">
      <w:bodyDiv w:val="1"/>
      <w:marLeft w:val="0"/>
      <w:marRight w:val="0"/>
      <w:marTop w:val="0"/>
      <w:marBottom w:val="0"/>
      <w:divBdr>
        <w:top w:val="none" w:sz="0" w:space="0" w:color="auto"/>
        <w:left w:val="none" w:sz="0" w:space="0" w:color="auto"/>
        <w:bottom w:val="none" w:sz="0" w:space="0" w:color="auto"/>
        <w:right w:val="none" w:sz="0" w:space="0" w:color="auto"/>
      </w:divBdr>
    </w:div>
    <w:div w:id="1666517821">
      <w:bodyDiv w:val="1"/>
      <w:marLeft w:val="0"/>
      <w:marRight w:val="0"/>
      <w:marTop w:val="0"/>
      <w:marBottom w:val="0"/>
      <w:divBdr>
        <w:top w:val="none" w:sz="0" w:space="0" w:color="auto"/>
        <w:left w:val="none" w:sz="0" w:space="0" w:color="auto"/>
        <w:bottom w:val="none" w:sz="0" w:space="0" w:color="auto"/>
        <w:right w:val="none" w:sz="0" w:space="0" w:color="auto"/>
      </w:divBdr>
    </w:div>
    <w:div w:id="1699693567">
      <w:bodyDiv w:val="1"/>
      <w:marLeft w:val="0"/>
      <w:marRight w:val="0"/>
      <w:marTop w:val="0"/>
      <w:marBottom w:val="0"/>
      <w:divBdr>
        <w:top w:val="none" w:sz="0" w:space="0" w:color="auto"/>
        <w:left w:val="none" w:sz="0" w:space="0" w:color="auto"/>
        <w:bottom w:val="none" w:sz="0" w:space="0" w:color="auto"/>
        <w:right w:val="none" w:sz="0" w:space="0" w:color="auto"/>
      </w:divBdr>
    </w:div>
    <w:div w:id="1771241562">
      <w:bodyDiv w:val="1"/>
      <w:marLeft w:val="0"/>
      <w:marRight w:val="0"/>
      <w:marTop w:val="0"/>
      <w:marBottom w:val="0"/>
      <w:divBdr>
        <w:top w:val="none" w:sz="0" w:space="0" w:color="auto"/>
        <w:left w:val="none" w:sz="0" w:space="0" w:color="auto"/>
        <w:bottom w:val="none" w:sz="0" w:space="0" w:color="auto"/>
        <w:right w:val="none" w:sz="0" w:space="0" w:color="auto"/>
      </w:divBdr>
    </w:div>
    <w:div w:id="1815878197">
      <w:bodyDiv w:val="1"/>
      <w:marLeft w:val="0"/>
      <w:marRight w:val="0"/>
      <w:marTop w:val="0"/>
      <w:marBottom w:val="0"/>
      <w:divBdr>
        <w:top w:val="none" w:sz="0" w:space="0" w:color="auto"/>
        <w:left w:val="none" w:sz="0" w:space="0" w:color="auto"/>
        <w:bottom w:val="none" w:sz="0" w:space="0" w:color="auto"/>
        <w:right w:val="none" w:sz="0" w:space="0" w:color="auto"/>
      </w:divBdr>
    </w:div>
    <w:div w:id="1837918651">
      <w:bodyDiv w:val="1"/>
      <w:marLeft w:val="0"/>
      <w:marRight w:val="0"/>
      <w:marTop w:val="0"/>
      <w:marBottom w:val="0"/>
      <w:divBdr>
        <w:top w:val="none" w:sz="0" w:space="0" w:color="auto"/>
        <w:left w:val="none" w:sz="0" w:space="0" w:color="auto"/>
        <w:bottom w:val="none" w:sz="0" w:space="0" w:color="auto"/>
        <w:right w:val="none" w:sz="0" w:space="0" w:color="auto"/>
      </w:divBdr>
    </w:div>
    <w:div w:id="1848134514">
      <w:bodyDiv w:val="1"/>
      <w:marLeft w:val="0"/>
      <w:marRight w:val="0"/>
      <w:marTop w:val="0"/>
      <w:marBottom w:val="0"/>
      <w:divBdr>
        <w:top w:val="none" w:sz="0" w:space="0" w:color="auto"/>
        <w:left w:val="none" w:sz="0" w:space="0" w:color="auto"/>
        <w:bottom w:val="none" w:sz="0" w:space="0" w:color="auto"/>
        <w:right w:val="none" w:sz="0" w:space="0" w:color="auto"/>
      </w:divBdr>
    </w:div>
    <w:div w:id="1862666063">
      <w:bodyDiv w:val="1"/>
      <w:marLeft w:val="0"/>
      <w:marRight w:val="0"/>
      <w:marTop w:val="0"/>
      <w:marBottom w:val="0"/>
      <w:divBdr>
        <w:top w:val="none" w:sz="0" w:space="0" w:color="auto"/>
        <w:left w:val="none" w:sz="0" w:space="0" w:color="auto"/>
        <w:bottom w:val="none" w:sz="0" w:space="0" w:color="auto"/>
        <w:right w:val="none" w:sz="0" w:space="0" w:color="auto"/>
      </w:divBdr>
    </w:div>
    <w:div w:id="1957835800">
      <w:bodyDiv w:val="1"/>
      <w:marLeft w:val="0"/>
      <w:marRight w:val="0"/>
      <w:marTop w:val="0"/>
      <w:marBottom w:val="0"/>
      <w:divBdr>
        <w:top w:val="none" w:sz="0" w:space="0" w:color="auto"/>
        <w:left w:val="none" w:sz="0" w:space="0" w:color="auto"/>
        <w:bottom w:val="none" w:sz="0" w:space="0" w:color="auto"/>
        <w:right w:val="none" w:sz="0" w:space="0" w:color="auto"/>
      </w:divBdr>
    </w:div>
    <w:div w:id="1959950497">
      <w:bodyDiv w:val="1"/>
      <w:marLeft w:val="0"/>
      <w:marRight w:val="0"/>
      <w:marTop w:val="0"/>
      <w:marBottom w:val="0"/>
      <w:divBdr>
        <w:top w:val="none" w:sz="0" w:space="0" w:color="auto"/>
        <w:left w:val="none" w:sz="0" w:space="0" w:color="auto"/>
        <w:bottom w:val="none" w:sz="0" w:space="0" w:color="auto"/>
        <w:right w:val="none" w:sz="0" w:space="0" w:color="auto"/>
      </w:divBdr>
    </w:div>
    <w:div w:id="1990403944">
      <w:bodyDiv w:val="1"/>
      <w:marLeft w:val="0"/>
      <w:marRight w:val="0"/>
      <w:marTop w:val="0"/>
      <w:marBottom w:val="0"/>
      <w:divBdr>
        <w:top w:val="none" w:sz="0" w:space="0" w:color="auto"/>
        <w:left w:val="none" w:sz="0" w:space="0" w:color="auto"/>
        <w:bottom w:val="none" w:sz="0" w:space="0" w:color="auto"/>
        <w:right w:val="none" w:sz="0" w:space="0" w:color="auto"/>
      </w:divBdr>
    </w:div>
    <w:div w:id="2015691941">
      <w:bodyDiv w:val="1"/>
      <w:marLeft w:val="0"/>
      <w:marRight w:val="0"/>
      <w:marTop w:val="0"/>
      <w:marBottom w:val="0"/>
      <w:divBdr>
        <w:top w:val="none" w:sz="0" w:space="0" w:color="auto"/>
        <w:left w:val="none" w:sz="0" w:space="0" w:color="auto"/>
        <w:bottom w:val="none" w:sz="0" w:space="0" w:color="auto"/>
        <w:right w:val="none" w:sz="0" w:space="0" w:color="auto"/>
      </w:divBdr>
    </w:div>
    <w:div w:id="2020352192">
      <w:bodyDiv w:val="1"/>
      <w:marLeft w:val="0"/>
      <w:marRight w:val="0"/>
      <w:marTop w:val="0"/>
      <w:marBottom w:val="0"/>
      <w:divBdr>
        <w:top w:val="none" w:sz="0" w:space="0" w:color="auto"/>
        <w:left w:val="none" w:sz="0" w:space="0" w:color="auto"/>
        <w:bottom w:val="none" w:sz="0" w:space="0" w:color="auto"/>
        <w:right w:val="none" w:sz="0" w:space="0" w:color="auto"/>
      </w:divBdr>
    </w:div>
    <w:div w:id="2021160552">
      <w:bodyDiv w:val="1"/>
      <w:marLeft w:val="0"/>
      <w:marRight w:val="0"/>
      <w:marTop w:val="0"/>
      <w:marBottom w:val="0"/>
      <w:divBdr>
        <w:top w:val="none" w:sz="0" w:space="0" w:color="auto"/>
        <w:left w:val="none" w:sz="0" w:space="0" w:color="auto"/>
        <w:bottom w:val="none" w:sz="0" w:space="0" w:color="auto"/>
        <w:right w:val="none" w:sz="0" w:space="0" w:color="auto"/>
      </w:divBdr>
    </w:div>
    <w:div w:id="2056735125">
      <w:bodyDiv w:val="1"/>
      <w:marLeft w:val="0"/>
      <w:marRight w:val="0"/>
      <w:marTop w:val="0"/>
      <w:marBottom w:val="0"/>
      <w:divBdr>
        <w:top w:val="none" w:sz="0" w:space="0" w:color="auto"/>
        <w:left w:val="none" w:sz="0" w:space="0" w:color="auto"/>
        <w:bottom w:val="none" w:sz="0" w:space="0" w:color="auto"/>
        <w:right w:val="none" w:sz="0" w:space="0" w:color="auto"/>
      </w:divBdr>
    </w:div>
    <w:div w:id="2057966244">
      <w:bodyDiv w:val="1"/>
      <w:marLeft w:val="0"/>
      <w:marRight w:val="0"/>
      <w:marTop w:val="0"/>
      <w:marBottom w:val="0"/>
      <w:divBdr>
        <w:top w:val="none" w:sz="0" w:space="0" w:color="auto"/>
        <w:left w:val="none" w:sz="0" w:space="0" w:color="auto"/>
        <w:bottom w:val="none" w:sz="0" w:space="0" w:color="auto"/>
        <w:right w:val="none" w:sz="0" w:space="0" w:color="auto"/>
      </w:divBdr>
    </w:div>
    <w:div w:id="2077238798">
      <w:bodyDiv w:val="1"/>
      <w:marLeft w:val="0"/>
      <w:marRight w:val="0"/>
      <w:marTop w:val="0"/>
      <w:marBottom w:val="0"/>
      <w:divBdr>
        <w:top w:val="none" w:sz="0" w:space="0" w:color="auto"/>
        <w:left w:val="none" w:sz="0" w:space="0" w:color="auto"/>
        <w:bottom w:val="none" w:sz="0" w:space="0" w:color="auto"/>
        <w:right w:val="none" w:sz="0" w:space="0" w:color="auto"/>
      </w:divBdr>
    </w:div>
    <w:div w:id="2116823158">
      <w:bodyDiv w:val="1"/>
      <w:marLeft w:val="0"/>
      <w:marRight w:val="0"/>
      <w:marTop w:val="0"/>
      <w:marBottom w:val="0"/>
      <w:divBdr>
        <w:top w:val="none" w:sz="0" w:space="0" w:color="auto"/>
        <w:left w:val="none" w:sz="0" w:space="0" w:color="auto"/>
        <w:bottom w:val="none" w:sz="0" w:space="0" w:color="auto"/>
        <w:right w:val="none" w:sz="0" w:space="0" w:color="auto"/>
      </w:divBdr>
    </w:div>
    <w:div w:id="213512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pranet@funcionpublica.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pcp-compranet.hacienda.gob.mx/"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7690E-1FB9-41EA-B484-5C54A3C9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30</Pages>
  <Words>12301</Words>
  <Characters>67658</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79800</CharactersWithSpaces>
  <SharedDoc>false</SharedDoc>
  <HLinks>
    <vt:vector size="18" baseType="variant">
      <vt:variant>
        <vt:i4>655386</vt:i4>
      </vt:variant>
      <vt:variant>
        <vt:i4>6</vt:i4>
      </vt:variant>
      <vt:variant>
        <vt:i4>0</vt:i4>
      </vt:variant>
      <vt:variant>
        <vt:i4>5</vt:i4>
      </vt:variant>
      <vt:variant>
        <vt:lpwstr>http://www.gob.mx/sfp</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131155</vt:i4>
      </vt:variant>
      <vt:variant>
        <vt:i4>0</vt:i4>
      </vt:variant>
      <vt:variant>
        <vt:i4>0</vt:i4>
      </vt:variant>
      <vt:variant>
        <vt:i4>5</vt:i4>
      </vt:variant>
      <vt:variant>
        <vt:lpwstr>http://www.infonavit.org.mx/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Erendida Suarez Gonzalez</cp:lastModifiedBy>
  <cp:revision>42</cp:revision>
  <cp:lastPrinted>2023-08-25T19:13:00Z</cp:lastPrinted>
  <dcterms:created xsi:type="dcterms:W3CDTF">2023-11-27T18:37:00Z</dcterms:created>
  <dcterms:modified xsi:type="dcterms:W3CDTF">2024-12-13T23:28:00Z</dcterms:modified>
</cp:coreProperties>
</file>