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6E17F" w14:textId="390676B8" w:rsidR="004E35EF" w:rsidRDefault="00431DDC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r w:rsidRPr="00431DDC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Servicio de Mantenimiento y </w:t>
      </w:r>
      <w:r w:rsidR="00FB6E30" w:rsidRPr="00431DDC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Fabricación</w:t>
      </w:r>
      <w:r w:rsidRPr="00431DDC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 de Mobiliario de Madera de Farmacia, Abastecimiento, CADIT y Jefatura de Urgencias.</w:t>
      </w:r>
      <w:r w:rsidR="004E35EF" w:rsidRPr="004E35EF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 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296F88FC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28C3A787" w14:textId="1C324897" w:rsidR="00FB6E30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78352602" w:history="1">
            <w:r w:rsidR="00FB6E30" w:rsidRPr="00827A27">
              <w:rPr>
                <w:rStyle w:val="Hipervnculo"/>
                <w:noProof/>
              </w:rPr>
              <w:t>Requerimiento Técnico</w:t>
            </w:r>
            <w:r w:rsidR="00FB6E30">
              <w:rPr>
                <w:noProof/>
                <w:webHidden/>
              </w:rPr>
              <w:tab/>
            </w:r>
            <w:r w:rsidR="00FB6E30">
              <w:rPr>
                <w:noProof/>
                <w:webHidden/>
              </w:rPr>
              <w:fldChar w:fldCharType="begin"/>
            </w:r>
            <w:r w:rsidR="00FB6E30">
              <w:rPr>
                <w:noProof/>
                <w:webHidden/>
              </w:rPr>
              <w:instrText xml:space="preserve"> PAGEREF _Toc178352602 \h </w:instrText>
            </w:r>
            <w:r w:rsidR="00FB6E30">
              <w:rPr>
                <w:noProof/>
                <w:webHidden/>
              </w:rPr>
            </w:r>
            <w:r w:rsidR="00FB6E30">
              <w:rPr>
                <w:noProof/>
                <w:webHidden/>
              </w:rPr>
              <w:fldChar w:fldCharType="separate"/>
            </w:r>
            <w:r w:rsidR="00FB6E30">
              <w:rPr>
                <w:noProof/>
                <w:webHidden/>
              </w:rPr>
              <w:t>2</w:t>
            </w:r>
            <w:r w:rsidR="00FB6E30">
              <w:rPr>
                <w:noProof/>
                <w:webHidden/>
              </w:rPr>
              <w:fldChar w:fldCharType="end"/>
            </w:r>
          </w:hyperlink>
        </w:p>
        <w:p w14:paraId="74FEBB29" w14:textId="6EF98E44" w:rsidR="00FB6E30" w:rsidRDefault="00FB6E3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03" w:history="1">
            <w:r w:rsidRPr="00827A27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827A27">
              <w:rPr>
                <w:rStyle w:val="Hipervnculo"/>
                <w:noProof/>
              </w:rPr>
              <w:t>Descripción de los Bienes o Servicios.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EFAEB" w14:textId="3497CC1F" w:rsidR="00FB6E30" w:rsidRDefault="00FB6E3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04" w:history="1">
            <w:r w:rsidRPr="00827A27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827A27">
              <w:rPr>
                <w:rStyle w:val="Hipervnculo"/>
                <w:noProof/>
              </w:rPr>
              <w:t>Características Técnicas del Servicio.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D0049" w14:textId="4A1910DA" w:rsidR="00FB6E30" w:rsidRDefault="00FB6E30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05" w:history="1">
            <w:r w:rsidRPr="00827A27">
              <w:rPr>
                <w:rStyle w:val="Hipervnculo"/>
                <w:noProof/>
                <w:lang w:eastAsia="ar-SA"/>
              </w:rPr>
              <w:t>Lugar, Plazos y Condiciones.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0AE30" w14:textId="4BF1ADC9" w:rsidR="00FB6E30" w:rsidRDefault="00FB6E3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06" w:history="1">
            <w:r w:rsidRPr="00827A27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827A27">
              <w:rPr>
                <w:rStyle w:val="Hipervnculo"/>
                <w:noProof/>
              </w:rPr>
              <w:t>Lugar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72DB9" w14:textId="51F138C8" w:rsidR="00FB6E30" w:rsidRDefault="00FB6E3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07" w:history="1">
            <w:r w:rsidRPr="00827A27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827A27">
              <w:rPr>
                <w:rStyle w:val="Hipervnculo"/>
                <w:noProof/>
              </w:rPr>
              <w:t>Plazos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1D438" w14:textId="2292F367" w:rsidR="00FB6E30" w:rsidRDefault="00FB6E3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08" w:history="1">
            <w:r w:rsidRPr="00827A27">
              <w:rPr>
                <w:rStyle w:val="Hipervnculo"/>
                <w:noProof/>
              </w:rPr>
              <w:t>3.</w:t>
            </w:r>
            <w:r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Pr="00827A27">
              <w:rPr>
                <w:rStyle w:val="Hipervnculo"/>
                <w:noProof/>
              </w:rPr>
              <w:t>Condiciones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74329" w14:textId="05F3CAC9" w:rsidR="00FB6E30" w:rsidRDefault="00FB6E30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09" w:history="1">
            <w:r w:rsidRPr="00827A27">
              <w:rPr>
                <w:rStyle w:val="Hipervnculo"/>
                <w:noProof/>
              </w:rPr>
              <w:t>Ejecución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83512" w14:textId="4351EA88" w:rsidR="00FB6E30" w:rsidRDefault="00FB6E30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10" w:history="1">
            <w:r w:rsidRPr="00827A27">
              <w:rPr>
                <w:rStyle w:val="Hipervnculo"/>
                <w:noProof/>
              </w:rPr>
              <w:t>Recepción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8975B" w14:textId="640ADF68" w:rsidR="00FB6E30" w:rsidRDefault="00FB6E30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11" w:history="1">
            <w:r w:rsidRPr="00827A27">
              <w:rPr>
                <w:rStyle w:val="Hipervnculo"/>
                <w:noProof/>
                <w:lang w:eastAsia="ar-SA"/>
              </w:rPr>
              <w:t>Términos de la Contratación.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5127" w14:textId="2D4AC712" w:rsidR="00FB6E30" w:rsidRDefault="00FB6E3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12" w:history="1">
            <w:r w:rsidRPr="00827A27">
              <w:rPr>
                <w:rStyle w:val="Hipervnculo"/>
                <w:noProof/>
              </w:rPr>
              <w:t>Vigencia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D2FDD" w14:textId="3D3309B4" w:rsidR="00FB6E30" w:rsidRDefault="00FB6E3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13" w:history="1">
            <w:r w:rsidRPr="00827A27">
              <w:rPr>
                <w:rStyle w:val="Hipervnculo"/>
                <w:noProof/>
              </w:rPr>
              <w:t>Garantía de Cumplimiento de Contrato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2244D" w14:textId="3165A484" w:rsidR="00FB6E30" w:rsidRDefault="00FB6E3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14" w:history="1">
            <w:r w:rsidRPr="00827A27">
              <w:rPr>
                <w:rStyle w:val="Hipervnculo"/>
                <w:noProof/>
              </w:rPr>
              <w:t>Obligaciones del Proveedor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770D7" w14:textId="20854EC3" w:rsidR="00FB6E30" w:rsidRDefault="00FB6E3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15" w:history="1">
            <w:r w:rsidRPr="00827A27">
              <w:rPr>
                <w:rStyle w:val="Hipervnculo"/>
                <w:noProof/>
              </w:rPr>
              <w:t>Garantía de Cumplimiento de Contrato.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0E444" w14:textId="52824ACC" w:rsidR="00FB6E30" w:rsidRDefault="00FB6E3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78352616" w:history="1">
            <w:r w:rsidRPr="00827A27">
              <w:rPr>
                <w:rStyle w:val="Hipervnculo"/>
                <w:noProof/>
              </w:rPr>
              <w:t>Pago.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_Toc178352616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4DF6F" w14:textId="2151B76F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39A2BDB3" w14:textId="77777777" w:rsidR="00D34426" w:rsidRDefault="00D34426" w:rsidP="00BE3A67"/>
    <w:p w14:paraId="0AE95B5B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78352602"/>
      <w:r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78352603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Pr="00B373FD" w:rsidRDefault="00B373FD" w:rsidP="00B373FD"/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6020"/>
        <w:gridCol w:w="1300"/>
        <w:gridCol w:w="1200"/>
      </w:tblGrid>
      <w:tr w:rsidR="00E91127" w:rsidRPr="00E91127" w14:paraId="00C3D5DC" w14:textId="77777777" w:rsidTr="00355250">
        <w:trPr>
          <w:trHeight w:val="225"/>
        </w:trPr>
        <w:tc>
          <w:tcPr>
            <w:tcW w:w="360" w:type="dxa"/>
            <w:shd w:val="clear" w:color="000000" w:fill="BFBFBF"/>
            <w:vAlign w:val="center"/>
            <w:hideMark/>
          </w:tcPr>
          <w:p w14:paraId="3EA6C25D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6020" w:type="dxa"/>
            <w:shd w:val="clear" w:color="000000" w:fill="BFBFBF"/>
            <w:vAlign w:val="center"/>
            <w:hideMark/>
          </w:tcPr>
          <w:p w14:paraId="1E7B4C8B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1300" w:type="dxa"/>
            <w:shd w:val="clear" w:color="000000" w:fill="BFBFBF"/>
            <w:vAlign w:val="center"/>
            <w:hideMark/>
          </w:tcPr>
          <w:p w14:paraId="7B343367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1200" w:type="dxa"/>
            <w:shd w:val="clear" w:color="000000" w:fill="BFBFBF"/>
            <w:noWrap/>
            <w:vAlign w:val="center"/>
            <w:hideMark/>
          </w:tcPr>
          <w:p w14:paraId="1CA4FE7D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E91127" w:rsidRPr="00E91127" w14:paraId="15103B0C" w14:textId="77777777" w:rsidTr="00355250">
        <w:trPr>
          <w:trHeight w:val="1239"/>
        </w:trPr>
        <w:tc>
          <w:tcPr>
            <w:tcW w:w="360" w:type="dxa"/>
            <w:shd w:val="clear" w:color="auto" w:fill="auto"/>
            <w:vAlign w:val="center"/>
            <w:hideMark/>
          </w:tcPr>
          <w:p w14:paraId="73F0013B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91127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596C29FF" w14:textId="77777777" w:rsidR="00E91127" w:rsidRPr="00337870" w:rsidRDefault="00E91127" w:rsidP="00337870">
            <w:pPr>
              <w:rPr>
                <w:lang w:val="es-MX" w:eastAsia="es-MX"/>
              </w:rPr>
            </w:pPr>
            <w:r w:rsidRPr="00337870">
              <w:rPr>
                <w:lang w:val="es-MX" w:eastAsia="es-MX"/>
              </w:rPr>
              <w:t>Fabricación de barra flotante con dimensiones de 1.70 m x 0.35 m con espesor 0.06 m a consiste en: elaboración de marco a base de PTR de 2x2 pulgadas con refuerzo interior forrado con melanina en área del sótano incluye: materiales, mano de obra, herramienta, equipo y todo lo necesario para su correcta ejecución.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59400DE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91127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9F20756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E91127" w:rsidRPr="00E91127" w14:paraId="7022A2B9" w14:textId="77777777" w:rsidTr="00355250">
        <w:trPr>
          <w:trHeight w:val="1408"/>
        </w:trPr>
        <w:tc>
          <w:tcPr>
            <w:tcW w:w="360" w:type="dxa"/>
            <w:shd w:val="clear" w:color="auto" w:fill="auto"/>
            <w:vAlign w:val="center"/>
            <w:hideMark/>
          </w:tcPr>
          <w:p w14:paraId="2AB5F5CE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91127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21A3AD64" w14:textId="77777777" w:rsidR="00E91127" w:rsidRPr="00337870" w:rsidRDefault="00E91127" w:rsidP="00337870">
            <w:pPr>
              <w:rPr>
                <w:lang w:val="es-MX" w:eastAsia="es-MX"/>
              </w:rPr>
            </w:pPr>
            <w:r w:rsidRPr="00337870">
              <w:rPr>
                <w:lang w:val="es-MX" w:eastAsia="es-MX"/>
              </w:rPr>
              <w:t>Fabricación de mesa con dimensiones de 2.50 m x 1.20 m consiste en: en fabricación de estructura con PTR de 2 x 2 pulgadas, suministro y aplicación de pintura esmalte color gris perla, forrado con cubierta de melamina modelo hilado marca Arauco en área de farmacia incluye: materiales, mano de obra, herramienta y todo lo necesario para su correcta ejecución.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F3F88BB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91127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36D38A3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E91127" w:rsidRPr="00E91127" w14:paraId="10E3E56C" w14:textId="77777777" w:rsidTr="00355250">
        <w:trPr>
          <w:trHeight w:val="1542"/>
        </w:trPr>
        <w:tc>
          <w:tcPr>
            <w:tcW w:w="360" w:type="dxa"/>
            <w:shd w:val="clear" w:color="auto" w:fill="auto"/>
            <w:vAlign w:val="center"/>
            <w:hideMark/>
          </w:tcPr>
          <w:p w14:paraId="7BC9876B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91127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D5D0994" w14:textId="77777777" w:rsidR="00E91127" w:rsidRPr="00337870" w:rsidRDefault="00E91127" w:rsidP="00337870">
            <w:pPr>
              <w:rPr>
                <w:lang w:val="es-MX" w:eastAsia="es-MX"/>
              </w:rPr>
            </w:pPr>
            <w:r w:rsidRPr="00337870">
              <w:rPr>
                <w:lang w:val="es-MX" w:eastAsia="es-MX"/>
              </w:rPr>
              <w:t>Fabricación de escuadra para escritorio existente con dimensiones de 0.60 m x 1.51 m x 0.75 m consiste en: suministro y fabricación de extensión de escritorio para dar forma en l con dimensiones de 0.80 m x 0.50 m fabricación de estructura a base de PTR, suministro y aplicación de pintura esmalte color gris perla, forrado de cubierta general modelo roble santa marca Arauco en área de farmacia incluye: materiales, mano de obra, herramienta y todo lo necesario para su correcta ejecución.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54580C0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91127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6694E0C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E91127" w:rsidRPr="00E91127" w14:paraId="51DC70A9" w14:textId="77777777" w:rsidTr="00355250">
        <w:trPr>
          <w:trHeight w:val="1834"/>
        </w:trPr>
        <w:tc>
          <w:tcPr>
            <w:tcW w:w="360" w:type="dxa"/>
            <w:shd w:val="clear" w:color="auto" w:fill="auto"/>
            <w:vAlign w:val="center"/>
            <w:hideMark/>
          </w:tcPr>
          <w:p w14:paraId="11E52984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91127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F767928" w14:textId="77777777" w:rsidR="00E91127" w:rsidRPr="00337870" w:rsidRDefault="00E91127" w:rsidP="00337870">
            <w:pPr>
              <w:rPr>
                <w:lang w:val="es-MX" w:eastAsia="es-MX"/>
              </w:rPr>
            </w:pPr>
            <w:r w:rsidRPr="00337870">
              <w:rPr>
                <w:lang w:val="es-MX" w:eastAsia="es-MX"/>
              </w:rPr>
              <w:t>Reparación y ajuste de armario con dimensiones de 1.35 m x 0.60 m x 2.13 m consiste en: desmonte de puertas corredizas y modificación de 1 puerta abatible desmonte de entrepaños del lateral derecho, suministro y colocación de 9 entrepaños modo dispensador de medicamentos con inclinación, suministro y aplicación de pintura esmalte color blanco en interior y forrado exterior con melamina, suministro y colocación de chapa en puerta abatible en área de farmacia incluye: materiales, mano de obra, herramienta, equipo y todo lo necesario para su correcta ejecución.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F12C2F5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91127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DCDF929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E91127" w:rsidRPr="00E91127" w14:paraId="58D872E3" w14:textId="77777777" w:rsidTr="00355250">
        <w:trPr>
          <w:trHeight w:val="1265"/>
        </w:trPr>
        <w:tc>
          <w:tcPr>
            <w:tcW w:w="360" w:type="dxa"/>
            <w:shd w:val="clear" w:color="auto" w:fill="auto"/>
            <w:vAlign w:val="center"/>
            <w:hideMark/>
          </w:tcPr>
          <w:p w14:paraId="10DAEA46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91127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395A41F7" w14:textId="77777777" w:rsidR="00E91127" w:rsidRPr="00337870" w:rsidRDefault="00E91127" w:rsidP="00337870">
            <w:pPr>
              <w:rPr>
                <w:lang w:val="es-MX" w:eastAsia="es-MX"/>
              </w:rPr>
            </w:pPr>
            <w:r w:rsidRPr="00337870">
              <w:rPr>
                <w:lang w:val="es-MX" w:eastAsia="es-MX"/>
              </w:rPr>
              <w:t>Fabricación de mesa con dimensiones de 1.87 m x 0.60 m x 0.75 m consiste en: fabricación de estructura con PTR de 2 x 2 pulgadas, suministro y aplicación de pintura esmalte color gris perla, forrado con cubierta de melamina modelo roble marca Arauco en área de farmacia incluye: materiales, mano de obra, herramienta, equipo y todo lo necesario para su correcta ejecución.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6A185F5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91127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0D9CF10F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E91127" w:rsidRPr="00E91127" w14:paraId="09C31203" w14:textId="77777777" w:rsidTr="00355250">
        <w:trPr>
          <w:trHeight w:val="1578"/>
        </w:trPr>
        <w:tc>
          <w:tcPr>
            <w:tcW w:w="360" w:type="dxa"/>
            <w:shd w:val="clear" w:color="auto" w:fill="auto"/>
            <w:vAlign w:val="center"/>
            <w:hideMark/>
          </w:tcPr>
          <w:p w14:paraId="02BC4F47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91127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0D39FDFC" w14:textId="77777777" w:rsidR="00E91127" w:rsidRPr="00337870" w:rsidRDefault="00E91127" w:rsidP="00337870">
            <w:pPr>
              <w:rPr>
                <w:lang w:val="es-MX" w:eastAsia="es-MX"/>
              </w:rPr>
            </w:pPr>
            <w:r w:rsidRPr="00337870">
              <w:rPr>
                <w:lang w:val="es-MX" w:eastAsia="es-MX"/>
              </w:rPr>
              <w:t>Fabricación de mesa de trabajo flotante con dimensiones de 2.15 m x 0.60 m x 0.75 m consiste en: fabricación de estructura con PTR de 2 x 2 pulgadas, suministro y aplicación de pintura esmalte color gris perla, forrado con cubierta de melamina modelo roble marca Arauco en área de farmacia incluye: materiales, mano de obra, herramienta, equipo y todo lo necesario para su correcta ejecución.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4D15FF4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91127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F5ACEF9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E91127" w:rsidRPr="00E91127" w14:paraId="35060D2B" w14:textId="77777777" w:rsidTr="00355250">
        <w:trPr>
          <w:trHeight w:val="1719"/>
        </w:trPr>
        <w:tc>
          <w:tcPr>
            <w:tcW w:w="360" w:type="dxa"/>
            <w:shd w:val="clear" w:color="auto" w:fill="auto"/>
            <w:vAlign w:val="center"/>
            <w:hideMark/>
          </w:tcPr>
          <w:p w14:paraId="1B96AAB9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91127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7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7E20466E" w14:textId="77777777" w:rsidR="00E91127" w:rsidRPr="00337870" w:rsidRDefault="00E91127" w:rsidP="00337870">
            <w:pPr>
              <w:rPr>
                <w:lang w:val="es-MX" w:eastAsia="es-MX"/>
              </w:rPr>
            </w:pPr>
            <w:r w:rsidRPr="00337870">
              <w:rPr>
                <w:lang w:val="es-MX" w:eastAsia="es-MX"/>
              </w:rPr>
              <w:t>Fabricación de mesa de trabajo tipo L con dimensiones de 4.52 m x 0.60 x 0.75 m más escuadra con dimensiones de 2.00 m x 0.60 m x 0.75 m consiste en: fabricación de estructura con PTR de 2 x 2 pulgadas, suministro y aplicación de pintura esmalte color gris perla, forrado de cubierta de melamina modelo roble marca Arauco en área de farmacia incluye: materiales, mano de obra, herramienta, equipo y todo lo necesario para su correcta ejecución.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73AF840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91127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6C5286B0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E91127" w:rsidRPr="00E91127" w14:paraId="06E1C54A" w14:textId="77777777" w:rsidTr="00355250">
        <w:trPr>
          <w:trHeight w:val="1275"/>
        </w:trPr>
        <w:tc>
          <w:tcPr>
            <w:tcW w:w="360" w:type="dxa"/>
            <w:shd w:val="clear" w:color="auto" w:fill="auto"/>
            <w:vAlign w:val="center"/>
            <w:hideMark/>
          </w:tcPr>
          <w:p w14:paraId="4433EE95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91127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17549A4E" w14:textId="3758E71F" w:rsidR="00E91127" w:rsidRPr="00337870" w:rsidRDefault="00E91127" w:rsidP="00337870">
            <w:pPr>
              <w:rPr>
                <w:lang w:val="es-MX" w:eastAsia="es-MX"/>
              </w:rPr>
            </w:pPr>
            <w:r w:rsidRPr="00337870">
              <w:rPr>
                <w:lang w:val="es-MX" w:eastAsia="es-MX"/>
              </w:rPr>
              <w:t xml:space="preserve">Fabricación de mueble con diseño en hueco existente con dimensiones de 0.60 m x 0.80 m x 0.80 m consiste en: fabricación de bastidor de madera con entrepaño intermedio forrado con melamina color blanco en área de </w:t>
            </w:r>
            <w:r w:rsidR="00355250" w:rsidRPr="00337870">
              <w:rPr>
                <w:lang w:val="es-MX" w:eastAsia="es-MX"/>
              </w:rPr>
              <w:t>CADIT</w:t>
            </w:r>
            <w:r w:rsidRPr="00337870">
              <w:rPr>
                <w:lang w:val="es-MX" w:eastAsia="es-MX"/>
              </w:rPr>
              <w:t xml:space="preserve"> incluye: jaladera, 2 chapas, materiales, materiales, mano de obra, equipo, herramienta y todo lo necesario para su correcta ejecución.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3B06373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91127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0E406B3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E91127" w:rsidRPr="00E91127" w14:paraId="4707577A" w14:textId="77777777" w:rsidTr="00355250">
        <w:trPr>
          <w:trHeight w:val="1548"/>
        </w:trPr>
        <w:tc>
          <w:tcPr>
            <w:tcW w:w="360" w:type="dxa"/>
            <w:shd w:val="clear" w:color="auto" w:fill="auto"/>
            <w:vAlign w:val="center"/>
            <w:hideMark/>
          </w:tcPr>
          <w:p w14:paraId="1E5A6D92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91127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0E2A2AAC" w14:textId="77777777" w:rsidR="00E91127" w:rsidRPr="00337870" w:rsidRDefault="00E91127" w:rsidP="00337870">
            <w:pPr>
              <w:rPr>
                <w:lang w:val="es-MX" w:eastAsia="es-MX"/>
              </w:rPr>
            </w:pPr>
            <w:r w:rsidRPr="00337870">
              <w:rPr>
                <w:lang w:val="es-MX" w:eastAsia="es-MX"/>
              </w:rPr>
              <w:t>Fabricación de mesa de trabajo tipo L con dimensiones de 1.90 m x 0.50 x 0.75 m más escuadra con dimensiones de 1.22 m x 0.80 m x 0.75 m consiste en: fabricación de estructura con PTR de 2 x 2 pulgadas, suministro y aplicación de pintura esmalte color gris perla, forrado de cubierta de melamina modelo roble marca Arauco en área urgencias incluye: materiales, mano de obra, herramienta, equipo y todo lo necesario para su correcta ejecución.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02B3B78B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91127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439505AB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E91127" w:rsidRPr="00E91127" w14:paraId="7F3B584B" w14:textId="77777777" w:rsidTr="00355250">
        <w:trPr>
          <w:trHeight w:val="1542"/>
        </w:trPr>
        <w:tc>
          <w:tcPr>
            <w:tcW w:w="360" w:type="dxa"/>
            <w:shd w:val="clear" w:color="auto" w:fill="auto"/>
            <w:vAlign w:val="center"/>
            <w:hideMark/>
          </w:tcPr>
          <w:p w14:paraId="7FB3B271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E91127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</w:t>
            </w:r>
          </w:p>
        </w:tc>
        <w:tc>
          <w:tcPr>
            <w:tcW w:w="6020" w:type="dxa"/>
            <w:shd w:val="clear" w:color="auto" w:fill="auto"/>
            <w:vAlign w:val="center"/>
            <w:hideMark/>
          </w:tcPr>
          <w:p w14:paraId="2BD19210" w14:textId="77777777" w:rsidR="00E91127" w:rsidRPr="00337870" w:rsidRDefault="00E91127" w:rsidP="00337870">
            <w:pPr>
              <w:rPr>
                <w:lang w:val="es-MX" w:eastAsia="es-MX"/>
              </w:rPr>
            </w:pPr>
            <w:r w:rsidRPr="00337870">
              <w:rPr>
                <w:lang w:val="es-MX" w:eastAsia="es-MX"/>
              </w:rPr>
              <w:t xml:space="preserve">Fabricación de mesa para equipo de espirómetro con dimensiones de 0.60 m 0.60 m x 0.75 m consiste en fabricación de estructura con PTR de 2 x 2 pulgadas, con malla de protección en todo el perímetro, suministro y aplicación de pintura esmalte color gris perla forrado con cubierta de melamina modelo roble marca Arauco en área de </w:t>
            </w:r>
            <w:proofErr w:type="spellStart"/>
            <w:r w:rsidRPr="00337870">
              <w:rPr>
                <w:lang w:val="es-MX" w:eastAsia="es-MX"/>
              </w:rPr>
              <w:t>Inhaloterapía</w:t>
            </w:r>
            <w:proofErr w:type="spellEnd"/>
            <w:r w:rsidRPr="00337870">
              <w:rPr>
                <w:lang w:val="es-MX" w:eastAsia="es-MX"/>
              </w:rPr>
              <w:t xml:space="preserve"> incluye, materiales, mano de obra, herramienta, equipo y todo lo necesario para su correcta ejecución.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1DD30C7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E91127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DA50847" w14:textId="77777777" w:rsidR="00E91127" w:rsidRPr="00E91127" w:rsidRDefault="00E91127" w:rsidP="00E91127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E91127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</w:tbl>
    <w:p w14:paraId="1963B773" w14:textId="77777777" w:rsidR="00432E17" w:rsidRDefault="00432E17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78352604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5BAF7845" w14:textId="24840ED6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deberá de realizarse de conformidad con las especificaciones del presente anexo y este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E761F96" w14:textId="18E2750F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proveedor se presentará en las fechas establecidas en el calendario de ejecución en las Unidad y se </w:t>
      </w:r>
      <w:r w:rsidR="000C156D" w:rsidRPr="00A17171">
        <w:rPr>
          <w:rFonts w:cs="Arial"/>
          <w:color w:val="C00000"/>
          <w:szCs w:val="16"/>
        </w:rPr>
        <w:t>presentará</w:t>
      </w:r>
      <w:r w:rsidRPr="00A17171">
        <w:rPr>
          <w:rFonts w:cs="Arial"/>
          <w:color w:val="C00000"/>
          <w:szCs w:val="16"/>
        </w:rPr>
        <w:t xml:space="preserve"> con el material y personal para realizar los servicios en las oficinas del Departamento de Conservación y Servicios Generales, de la UMAE y previa autorización iniciar los trabajos en las áreas indicadas por el </w:t>
      </w:r>
      <w:r w:rsidR="00A24853" w:rsidRPr="00A17171">
        <w:rPr>
          <w:rFonts w:cs="Arial"/>
          <w:color w:val="C00000"/>
          <w:szCs w:val="16"/>
        </w:rPr>
        <w:t>jefe</w:t>
      </w:r>
      <w:r w:rsidRPr="00A17171">
        <w:rPr>
          <w:rFonts w:cs="Arial"/>
          <w:color w:val="C00000"/>
          <w:szCs w:val="16"/>
        </w:rPr>
        <w:t xml:space="preserve"> de la Oficina de Conservación</w:t>
      </w:r>
      <w:r>
        <w:rPr>
          <w:rFonts w:cs="Arial"/>
          <w:color w:val="C00000"/>
          <w:szCs w:val="16"/>
        </w:rPr>
        <w:t>.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E62EB92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Hoja de servicio en donde se relacionen los conceptos y total de servicios realizados, firmado y avalado por el Administrador del contrato o de su Auxiliar.</w:t>
      </w:r>
      <w:r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30DE6E3" w14:textId="4B4D6B1F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jefe de la oficina de conservación y administrador del contrato dentro del periodo establecido para la entrega y se deberá de firmar acta entrega recepción. </w:t>
      </w:r>
    </w:p>
    <w:p w14:paraId="104BFF6F" w14:textId="53F4026D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4A8A505" w14:textId="709704B1" w:rsidR="00CE79CF" w:rsidRPr="00072540" w:rsidRDefault="00A015E6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015E6">
        <w:rPr>
          <w:rFonts w:cs="Arial"/>
          <w:color w:val="C00000"/>
          <w:szCs w:val="16"/>
        </w:rPr>
        <w:t>Se deberá de entregar reporte fotográfico en donde se aprecie el proceso de realización del servicio en sus tres etapas (ANTES, DURANTE y DESPUES)</w:t>
      </w:r>
      <w:r w:rsidR="00A17171" w:rsidRPr="00A17171">
        <w:rPr>
          <w:rFonts w:cs="Arial"/>
          <w:color w:val="C00000"/>
          <w:szCs w:val="16"/>
        </w:rPr>
        <w:t>.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721A94C" w14:textId="030ABBC6" w:rsidR="000E50DD" w:rsidRPr="00072540" w:rsidRDefault="000E50DD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072540">
        <w:rPr>
          <w:rFonts w:cs="Arial"/>
          <w:color w:val="C00000"/>
          <w:szCs w:val="16"/>
        </w:rPr>
        <w:tab/>
      </w:r>
    </w:p>
    <w:p w14:paraId="3916E6E3" w14:textId="4D847818" w:rsidR="00320F28" w:rsidRDefault="005D233F" w:rsidP="00320F28">
      <w:pPr>
        <w:pStyle w:val="Ttulo1"/>
        <w:rPr>
          <w:lang w:eastAsia="ar-SA"/>
        </w:rPr>
      </w:pPr>
      <w:bookmarkStart w:id="3" w:name="_Toc178352605"/>
      <w:r>
        <w:rPr>
          <w:lang w:eastAsia="ar-SA"/>
        </w:rPr>
        <w:t xml:space="preserve">Lugar, Plazos </w:t>
      </w:r>
      <w:r w:rsidR="004E35EF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78352606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78352607"/>
      <w:r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4E77114B" w14:textId="77777777" w:rsidR="004E35EF" w:rsidRDefault="004E35EF" w:rsidP="003A0041"/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720"/>
        <w:gridCol w:w="1240"/>
        <w:gridCol w:w="1180"/>
        <w:gridCol w:w="1240"/>
      </w:tblGrid>
      <w:tr w:rsidR="007D7C5B" w:rsidRPr="007D7C5B" w14:paraId="11E81E29" w14:textId="77777777" w:rsidTr="007D7C5B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ADEA8F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20C2A05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B4D2E3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0B3CD6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29A693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Periodo</w:t>
            </w:r>
          </w:p>
        </w:tc>
      </w:tr>
      <w:tr w:rsidR="007D7C5B" w:rsidRPr="007D7C5B" w14:paraId="669FC1F4" w14:textId="77777777" w:rsidTr="007D7C5B">
        <w:trPr>
          <w:trHeight w:val="107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D9CCAF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C5B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1B7C" w14:textId="77777777" w:rsidR="007D7C5B" w:rsidRPr="007D7C5B" w:rsidRDefault="007D7C5B" w:rsidP="007D7C5B">
            <w:pPr>
              <w:rPr>
                <w:lang w:val="es-MX" w:eastAsia="es-MX"/>
              </w:rPr>
            </w:pPr>
            <w:r w:rsidRPr="007D7C5B">
              <w:rPr>
                <w:lang w:val="es-MX" w:eastAsia="es-MX"/>
              </w:rPr>
              <w:t>Fabricación de barra flotante con dimensiones de 1.70 m x 0.35 m con espesor 0.06 m a consiste en: elaboración de marco a base de PTR de 2x2 pulgadas con refuerzo interior forrado con melanina en área del sótano incluye: materiales, mano de obra, herramienta, equipo y todo lo necesario para su correcta ejecución.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2994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7D7C5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50230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1A2CF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7D7C5B" w:rsidRPr="007D7C5B" w14:paraId="489B8C9A" w14:textId="77777777" w:rsidTr="007D7C5B">
        <w:trPr>
          <w:trHeight w:val="1247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E096EB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C5B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0B7" w14:textId="77777777" w:rsidR="007D7C5B" w:rsidRPr="007D7C5B" w:rsidRDefault="007D7C5B" w:rsidP="007D7C5B">
            <w:pPr>
              <w:rPr>
                <w:lang w:val="es-MX" w:eastAsia="es-MX"/>
              </w:rPr>
            </w:pPr>
            <w:r w:rsidRPr="007D7C5B">
              <w:rPr>
                <w:lang w:val="es-MX" w:eastAsia="es-MX"/>
              </w:rPr>
              <w:t>Fabricación de mesa con dimensiones de 2.50 m x 1.20 m consiste en: en fabricación de estructura con PTR de 2 x 2 pulgadas, suministro y aplicación de pintura esmalte color gris perla, forrado con cubierta de melamina modelo hilado marca Arauco en área de farmacia incluye: materiales, mano de obra, herramienta y todo lo necesario para su correcta ejecución.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F0ED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7D7C5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182C5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B522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7D7C5B" w:rsidRPr="007D7C5B" w14:paraId="4E55C87C" w14:textId="77777777" w:rsidTr="007D7C5B">
        <w:trPr>
          <w:trHeight w:val="1676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DD314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C5B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65A8" w14:textId="77777777" w:rsidR="007D7C5B" w:rsidRPr="007D7C5B" w:rsidRDefault="007D7C5B" w:rsidP="007D7C5B">
            <w:pPr>
              <w:rPr>
                <w:lang w:val="es-MX" w:eastAsia="es-MX"/>
              </w:rPr>
            </w:pPr>
            <w:r w:rsidRPr="007D7C5B">
              <w:rPr>
                <w:lang w:val="es-MX" w:eastAsia="es-MX"/>
              </w:rPr>
              <w:t>Fabricación de escuadra para escritorio existente con dimensiones de 0.60 m x 1.51 m x 0.75 m consiste en: suministro y fabricación de extensión de escritorio para dar forma en l con dimensiones de 0.80 m x 0.50 m fabricación de estructura a base de PTR, suministro y aplicación de pintura esmalte color gris perla, forrado de cubierta general modelo roble santa marca Arauco en área de farmacia incluye: materiales, mano de obra, herramienta y todo lo necesario para su correcta ejecución.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AB22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7D7C5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90DAB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E3C8E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7D7C5B" w:rsidRPr="007D7C5B" w14:paraId="51D07B8F" w14:textId="77777777" w:rsidTr="007D7C5B">
        <w:trPr>
          <w:trHeight w:val="1827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92007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C5B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845C" w14:textId="77777777" w:rsidR="007D7C5B" w:rsidRPr="007D7C5B" w:rsidRDefault="007D7C5B" w:rsidP="007D7C5B">
            <w:pPr>
              <w:rPr>
                <w:lang w:val="es-MX" w:eastAsia="es-MX"/>
              </w:rPr>
            </w:pPr>
            <w:r w:rsidRPr="007D7C5B">
              <w:rPr>
                <w:lang w:val="es-MX" w:eastAsia="es-MX"/>
              </w:rPr>
              <w:t>Reparación y ajuste de armario con dimensiones de 1.35 m x 0.60 m x 2.13 m consiste en: desmonte de puertas corredizas y modificación de 1 puerta abatible desmonte de entrepaños del lateral derecho, suministro y colocación de 9 entrepaños modo dispensador de medicamentos con inclinación, suministro y aplicación de pintura esmalte color blanco en interior y forrado exterior con melamina, suministro y colocación de chapa en puerta abatible en área de farmacia incluye: materiales, mano de obra, herramienta, equipo y todo lo necesario para su correcta ejecución.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92C3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7D7C5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33EC5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BF631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7D7C5B" w:rsidRPr="007D7C5B" w14:paraId="146405BE" w14:textId="77777777" w:rsidTr="007D7C5B">
        <w:trPr>
          <w:trHeight w:val="14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20FAE9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C5B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8DF0" w14:textId="77777777" w:rsidR="007D7C5B" w:rsidRPr="007D7C5B" w:rsidRDefault="007D7C5B" w:rsidP="007D7C5B">
            <w:pPr>
              <w:rPr>
                <w:lang w:val="es-MX" w:eastAsia="es-MX"/>
              </w:rPr>
            </w:pPr>
            <w:r w:rsidRPr="007D7C5B">
              <w:rPr>
                <w:lang w:val="es-MX" w:eastAsia="es-MX"/>
              </w:rPr>
              <w:t>Fabricación de mesa con dimensiones de 1.87 m x 0.60 m x 0.75 m consiste en: fabricación de estructura con PTR de 2 x 2 pulgadas, suministro y aplicación de pintura esmalte color gris perla, forrado con cubierta de melamina modelo roble marca Arauco en área de farmacia incluye: materiales, mano de obra, herramienta, equipo y todo lo necesario para su correcta ejecución.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375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7D7C5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318B3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754FB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7D7C5B" w:rsidRPr="007D7C5B" w14:paraId="5840C1EB" w14:textId="77777777" w:rsidTr="007D7C5B">
        <w:trPr>
          <w:trHeight w:val="2028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3CF45B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C5B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6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38F4" w14:textId="77777777" w:rsidR="007D7C5B" w:rsidRPr="007D7C5B" w:rsidRDefault="007D7C5B" w:rsidP="007D7C5B">
            <w:pPr>
              <w:rPr>
                <w:lang w:val="es-MX" w:eastAsia="es-MX"/>
              </w:rPr>
            </w:pPr>
            <w:r w:rsidRPr="007D7C5B">
              <w:rPr>
                <w:lang w:val="es-MX" w:eastAsia="es-MX"/>
              </w:rPr>
              <w:t>Fabricación de mesa de trabajo flotante con dimensiones de 2.15 m x 0.60 m x 0.75 m consiste en: fabricación de estructura con PTR de 2 x 2 pulgadas, suministro y aplicación de pintura esmalte color gris perla, forrado con cubierta de melamina modelo roble marca Arauco en área de farmacia incluye: materiales, mano de obra, herramienta, equipo y todo lo necesario para su correcta ejecución.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9FB6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7D7C5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BF65D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212E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7D7C5B" w:rsidRPr="007D7C5B" w14:paraId="0CACB626" w14:textId="77777777" w:rsidTr="007D7C5B">
        <w:trPr>
          <w:trHeight w:val="170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C36E7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C5B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7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104A" w14:textId="77777777" w:rsidR="007D7C5B" w:rsidRPr="007D7C5B" w:rsidRDefault="007D7C5B" w:rsidP="007D7C5B">
            <w:pPr>
              <w:rPr>
                <w:lang w:val="es-MX" w:eastAsia="es-MX"/>
              </w:rPr>
            </w:pPr>
            <w:r w:rsidRPr="007D7C5B">
              <w:rPr>
                <w:lang w:val="es-MX" w:eastAsia="es-MX"/>
              </w:rPr>
              <w:t>Fabricación de mesa de trabajo tipo L con dimensiones de 4.52 m x 0.60 x 0.75 m más escuadra con dimensiones de 2.00 m x 0.60 m x 0.75 m consiste en: fabricación de estructura con PTR de 2 x 2 pulgadas, suministro y aplicación de pintura esmalte color gris perla, forrado de cubierta de melamina modelo roble marca Arauco en área de farmacia incluye: materiales, mano de obra, herramienta, equipo y todo lo necesario para su correcta ejecución.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AE96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7D7C5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AAA2D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F5996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7D7C5B" w:rsidRPr="007D7C5B" w14:paraId="1D5CEBAA" w14:textId="77777777" w:rsidTr="007D7C5B">
        <w:trPr>
          <w:trHeight w:val="1407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D47D96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C5B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BCA8" w14:textId="77777777" w:rsidR="007D7C5B" w:rsidRPr="007D7C5B" w:rsidRDefault="007D7C5B" w:rsidP="007D7C5B">
            <w:pPr>
              <w:rPr>
                <w:lang w:val="es-MX" w:eastAsia="es-MX"/>
              </w:rPr>
            </w:pPr>
            <w:r w:rsidRPr="007D7C5B">
              <w:rPr>
                <w:lang w:val="es-MX" w:eastAsia="es-MX"/>
              </w:rPr>
              <w:t xml:space="preserve">Fabricación de mueble con diseño en hueco existente con dimensiones de 0.60 m x 0.80 m x 0.80 m consiste en: fabricación de bastidor de madera con entrepaño intermedio forrado con melamina color blanco en área de </w:t>
            </w:r>
            <w:proofErr w:type="spellStart"/>
            <w:r w:rsidRPr="007D7C5B">
              <w:rPr>
                <w:lang w:val="es-MX" w:eastAsia="es-MX"/>
              </w:rPr>
              <w:t>Cadit</w:t>
            </w:r>
            <w:proofErr w:type="spellEnd"/>
            <w:r w:rsidRPr="007D7C5B">
              <w:rPr>
                <w:lang w:val="es-MX" w:eastAsia="es-MX"/>
              </w:rPr>
              <w:t xml:space="preserve"> incluye: jaladera, 2 chapas, materiales, materiales, mano de obra, equipo, herramienta y todo lo necesario para su correcta ejecución.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58B8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7D7C5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43CAC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8644E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7D7C5B" w:rsidRPr="007D7C5B" w14:paraId="1AC7A95A" w14:textId="77777777" w:rsidTr="007D7C5B">
        <w:trPr>
          <w:trHeight w:val="154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C99ED2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C5B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8B66" w14:textId="77777777" w:rsidR="007D7C5B" w:rsidRPr="007D7C5B" w:rsidRDefault="007D7C5B" w:rsidP="007D7C5B">
            <w:pPr>
              <w:rPr>
                <w:lang w:val="es-MX" w:eastAsia="es-MX"/>
              </w:rPr>
            </w:pPr>
            <w:r w:rsidRPr="007D7C5B">
              <w:rPr>
                <w:lang w:val="es-MX" w:eastAsia="es-MX"/>
              </w:rPr>
              <w:t>Fabricación de mesa de trabajo tipo L con dimensiones de 1.90 m x 0.50 x 0.75 m más escuadra con dimensiones de 1.22 m x 0.80 m x 0.75 m consiste en: fabricación de estructura con PTR de 2 x 2 pulgadas, suministro y aplicación de pintura esmalte color gris perla, forrado de cubierta de melamina modelo roble marca Arauco en área urgencias incluye: materiales, mano de obra, herramienta, equipo y todo lo necesario para su correcta ejecución.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88DD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7D7C5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D8B0F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9332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7D7C5B" w:rsidRPr="007D7C5B" w14:paraId="299D92B5" w14:textId="77777777" w:rsidTr="007D7C5B">
        <w:trPr>
          <w:trHeight w:val="1676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B8A068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D7C5B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10</w:t>
            </w:r>
          </w:p>
        </w:tc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B741" w14:textId="77777777" w:rsidR="007D7C5B" w:rsidRPr="007D7C5B" w:rsidRDefault="007D7C5B" w:rsidP="007D7C5B">
            <w:pPr>
              <w:rPr>
                <w:lang w:val="es-MX" w:eastAsia="es-MX"/>
              </w:rPr>
            </w:pPr>
            <w:r w:rsidRPr="007D7C5B">
              <w:rPr>
                <w:lang w:val="es-MX" w:eastAsia="es-MX"/>
              </w:rPr>
              <w:t xml:space="preserve">Fabricación de mesa para equipo de espirómetro con dimensiones de 0.60 m 0.60 m x 0.75 m consiste en fabricación de estructura con PTR de 2 x 2 pulgadas, con malla de protección en todo el perímetro, suministro y aplicación de pintura esmalte color gris perla forrado con cubierta de melamina modelo roble marca Arauco en área de </w:t>
            </w:r>
            <w:proofErr w:type="spellStart"/>
            <w:r w:rsidRPr="007D7C5B">
              <w:rPr>
                <w:lang w:val="es-MX" w:eastAsia="es-MX"/>
              </w:rPr>
              <w:t>Inhaloterapía</w:t>
            </w:r>
            <w:proofErr w:type="spellEnd"/>
            <w:r w:rsidRPr="007D7C5B">
              <w:rPr>
                <w:lang w:val="es-MX" w:eastAsia="es-MX"/>
              </w:rPr>
              <w:t xml:space="preserve"> incluye, materiales, mano de obra, herramienta, equipo y todo lo necesario para su correcta ejecución.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3406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7D7C5B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D83E0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8FCF8" w14:textId="77777777" w:rsidR="007D7C5B" w:rsidRPr="007D7C5B" w:rsidRDefault="007D7C5B" w:rsidP="007D7C5B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7D7C5B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</w:tbl>
    <w:p w14:paraId="3B37CFA7" w14:textId="77777777" w:rsidR="004E35EF" w:rsidRDefault="004E35EF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78352608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78352609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Pr="00731FEB" w:rsidRDefault="00CB2A6C" w:rsidP="00DC184D"/>
    <w:p w14:paraId="0AF162DE" w14:textId="3B28FF18" w:rsidR="00CB2A6C" w:rsidRPr="00731FEB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731FEB">
        <w:rPr>
          <w:sz w:val="16"/>
          <w:szCs w:val="16"/>
        </w:rPr>
        <w:t>El</w:t>
      </w:r>
      <w:r w:rsidR="004E1251" w:rsidRPr="00731FEB">
        <w:rPr>
          <w:sz w:val="16"/>
          <w:szCs w:val="16"/>
        </w:rPr>
        <w:t xml:space="preserve"> proveedor deberá de presentarse en el lugar </w:t>
      </w:r>
      <w:r w:rsidR="002A456F" w:rsidRPr="00731FEB">
        <w:rPr>
          <w:sz w:val="16"/>
          <w:szCs w:val="16"/>
        </w:rPr>
        <w:t>y fechas</w:t>
      </w:r>
      <w:r w:rsidR="004E1251" w:rsidRPr="00731FEB">
        <w:rPr>
          <w:sz w:val="16"/>
          <w:szCs w:val="16"/>
        </w:rPr>
        <w:t xml:space="preserve"> establecidas para la ejecución de los servicios</w:t>
      </w:r>
      <w:r w:rsidR="00083E68" w:rsidRPr="00731FEB">
        <w:rPr>
          <w:sz w:val="16"/>
          <w:szCs w:val="16"/>
        </w:rPr>
        <w:t>.</w:t>
      </w:r>
    </w:p>
    <w:p w14:paraId="1E53B8F7" w14:textId="77777777" w:rsidR="00C0639C" w:rsidRPr="00731FEB" w:rsidRDefault="00C0639C" w:rsidP="00C0639C">
      <w:pPr>
        <w:pStyle w:val="Prrafodelista"/>
        <w:rPr>
          <w:sz w:val="16"/>
          <w:szCs w:val="16"/>
        </w:rPr>
      </w:pPr>
    </w:p>
    <w:p w14:paraId="3FEE145A" w14:textId="2F60596F" w:rsidR="00083E68" w:rsidRPr="00731FEB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731FEB">
        <w:rPr>
          <w:sz w:val="16"/>
          <w:szCs w:val="16"/>
        </w:rPr>
        <w:t xml:space="preserve">Previo a iniciar con la ejecución de los servicios deberá de </w:t>
      </w:r>
      <w:r w:rsidR="00DA3DA9" w:rsidRPr="00731FEB">
        <w:rPr>
          <w:sz w:val="16"/>
          <w:szCs w:val="16"/>
        </w:rPr>
        <w:t xml:space="preserve">reportándose </w:t>
      </w:r>
      <w:r w:rsidRPr="00731FEB">
        <w:rPr>
          <w:sz w:val="16"/>
          <w:szCs w:val="16"/>
        </w:rPr>
        <w:t xml:space="preserve">con el </w:t>
      </w:r>
      <w:proofErr w:type="gramStart"/>
      <w:r w:rsidRPr="00731FEB">
        <w:rPr>
          <w:sz w:val="16"/>
          <w:szCs w:val="16"/>
        </w:rPr>
        <w:t>Jefe</w:t>
      </w:r>
      <w:proofErr w:type="gramEnd"/>
      <w:r w:rsidRPr="00731FEB">
        <w:rPr>
          <w:sz w:val="16"/>
          <w:szCs w:val="16"/>
        </w:rPr>
        <w:t xml:space="preserve"> de Departamento de Conservación y Servicios Generales y/o Jefe de la Oficina de Conservación, para </w:t>
      </w:r>
      <w:r w:rsidR="002A456F" w:rsidRPr="00731FEB">
        <w:rPr>
          <w:sz w:val="16"/>
          <w:szCs w:val="16"/>
        </w:rPr>
        <w:t>que se verifique</w:t>
      </w:r>
      <w:r w:rsidR="00522DA3" w:rsidRPr="00731FEB">
        <w:rPr>
          <w:sz w:val="16"/>
          <w:szCs w:val="16"/>
        </w:rPr>
        <w:t xml:space="preserve"> que los</w:t>
      </w:r>
      <w:r w:rsidR="002A456F" w:rsidRPr="00731FEB">
        <w:rPr>
          <w:sz w:val="16"/>
          <w:szCs w:val="16"/>
        </w:rPr>
        <w:t xml:space="preserve"> materiales, insumos, refacciones, </w:t>
      </w:r>
      <w:r w:rsidR="00522DA3" w:rsidRPr="00731FEB">
        <w:rPr>
          <w:sz w:val="16"/>
          <w:szCs w:val="16"/>
        </w:rPr>
        <w:t>equipo de protección personal con los que realizara el servicio</w:t>
      </w:r>
      <w:r w:rsidR="00A90C2D" w:rsidRPr="00731FEB">
        <w:rPr>
          <w:sz w:val="16"/>
          <w:szCs w:val="16"/>
        </w:rPr>
        <w:t xml:space="preserve"> y que estos </w:t>
      </w:r>
      <w:r w:rsidR="00522DA3" w:rsidRPr="00731FEB">
        <w:rPr>
          <w:sz w:val="16"/>
          <w:szCs w:val="16"/>
        </w:rPr>
        <w:t xml:space="preserve">son los </w:t>
      </w:r>
      <w:r w:rsidR="00083E68" w:rsidRPr="00731FEB">
        <w:rPr>
          <w:sz w:val="16"/>
          <w:szCs w:val="16"/>
        </w:rPr>
        <w:t xml:space="preserve">que se encuentran especificados </w:t>
      </w:r>
      <w:r w:rsidR="00522DA3" w:rsidRPr="00731FEB">
        <w:rPr>
          <w:sz w:val="16"/>
          <w:szCs w:val="16"/>
        </w:rPr>
        <w:t>en la</w:t>
      </w:r>
      <w:r w:rsidR="00083E68" w:rsidRPr="00731FEB">
        <w:rPr>
          <w:sz w:val="16"/>
          <w:szCs w:val="16"/>
        </w:rPr>
        <w:t xml:space="preserve"> </w:t>
      </w:r>
      <w:r w:rsidR="00522DA3" w:rsidRPr="00731FEB">
        <w:rPr>
          <w:sz w:val="16"/>
          <w:szCs w:val="16"/>
        </w:rPr>
        <w:t>Descripción Técni</w:t>
      </w:r>
      <w:r w:rsidR="00083E68" w:rsidRPr="00731FEB">
        <w:rPr>
          <w:sz w:val="16"/>
          <w:szCs w:val="16"/>
        </w:rPr>
        <w:t>ca del Servicio.</w:t>
      </w:r>
    </w:p>
    <w:p w14:paraId="0CD4E192" w14:textId="77777777" w:rsidR="00083E68" w:rsidRPr="00731FEB" w:rsidRDefault="00083E68" w:rsidP="00083E68">
      <w:pPr>
        <w:pStyle w:val="Prrafodelista"/>
        <w:rPr>
          <w:sz w:val="16"/>
          <w:szCs w:val="16"/>
        </w:rPr>
      </w:pPr>
    </w:p>
    <w:p w14:paraId="4A52C558" w14:textId="093195EC" w:rsidR="00083E68" w:rsidRPr="00731FEB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731FEB">
        <w:rPr>
          <w:sz w:val="16"/>
          <w:szCs w:val="16"/>
        </w:rPr>
        <w:t>El servicio deberá de realizarse de conformidad con la</w:t>
      </w:r>
      <w:r w:rsidRPr="00731FEB">
        <w:t xml:space="preserve"> </w:t>
      </w:r>
      <w:r w:rsidRPr="00731FEB">
        <w:rPr>
          <w:sz w:val="16"/>
          <w:szCs w:val="16"/>
        </w:rPr>
        <w:t xml:space="preserve">Descripción Técnica del Servicio y este será supervisado por el Administrador del Contrato o por su Auxiliar verificando que este se ejecute </w:t>
      </w:r>
      <w:proofErr w:type="gramStart"/>
      <w:r w:rsidRPr="00731FEB">
        <w:rPr>
          <w:sz w:val="16"/>
          <w:szCs w:val="16"/>
        </w:rPr>
        <w:t>de acuerdo a</w:t>
      </w:r>
      <w:proofErr w:type="gramEnd"/>
      <w:r w:rsidRPr="00731FEB">
        <w:rPr>
          <w:sz w:val="16"/>
          <w:szCs w:val="16"/>
        </w:rPr>
        <w:t xml:space="preserve"> las especificaciones solicitadas.</w:t>
      </w:r>
    </w:p>
    <w:p w14:paraId="69CB84DA" w14:textId="5D13B781" w:rsidR="00CD4881" w:rsidRPr="00731FEB" w:rsidRDefault="00CD4881" w:rsidP="00714BB5">
      <w:pPr>
        <w:rPr>
          <w:szCs w:val="16"/>
        </w:rPr>
      </w:pPr>
      <w:r w:rsidRPr="00731FEB">
        <w:rPr>
          <w:szCs w:val="16"/>
        </w:rPr>
        <w:t>Una vez concluido la totalidad de los servicios se procederá a realizar Acta Entrega Recepción d</w:t>
      </w:r>
      <w:r w:rsidR="00215A1F" w:rsidRPr="00731FEB">
        <w:rPr>
          <w:szCs w:val="16"/>
        </w:rPr>
        <w:t xml:space="preserve">onde se </w:t>
      </w:r>
      <w:r w:rsidR="004B38FE" w:rsidRPr="00731FEB">
        <w:rPr>
          <w:szCs w:val="16"/>
        </w:rPr>
        <w:t>señalará</w:t>
      </w:r>
      <w:r w:rsidR="00215A1F" w:rsidRPr="00731FEB">
        <w:rPr>
          <w:szCs w:val="16"/>
        </w:rPr>
        <w:t xml:space="preserve"> el periodo de inicio y termino de la ejecución de los servicios, cantidades realizadas </w:t>
      </w:r>
      <w:r w:rsidRPr="00731FEB">
        <w:rPr>
          <w:szCs w:val="16"/>
        </w:rPr>
        <w:t xml:space="preserve"> </w:t>
      </w:r>
      <w:r w:rsidR="00215A1F" w:rsidRPr="00731FEB">
        <w:rPr>
          <w:szCs w:val="16"/>
        </w:rPr>
        <w:t xml:space="preserve"> y será firmada por el personal </w:t>
      </w:r>
      <w:r w:rsidR="00766B1F" w:rsidRPr="00731FEB">
        <w:rPr>
          <w:szCs w:val="16"/>
        </w:rPr>
        <w:t>del</w:t>
      </w:r>
      <w:r w:rsidR="000B3765" w:rsidRPr="00731FEB">
        <w:rPr>
          <w:szCs w:val="16"/>
        </w:rPr>
        <w:t xml:space="preserve"> Proveedor y por el Administrador del Contrato y/o el Auxiliar del Administrador del Contrato.</w:t>
      </w:r>
      <w:r w:rsidR="00215A1F" w:rsidRPr="00731FEB">
        <w:rPr>
          <w:szCs w:val="16"/>
        </w:rPr>
        <w:t xml:space="preserve"> </w:t>
      </w:r>
    </w:p>
    <w:p w14:paraId="4747A02D" w14:textId="77777777" w:rsidR="00C0639C" w:rsidRPr="00731FEB" w:rsidRDefault="00C0639C" w:rsidP="001F0AA1"/>
    <w:p w14:paraId="7F8046D6" w14:textId="6C77B42A" w:rsidR="00F37C71" w:rsidRPr="00731FEB" w:rsidRDefault="001F0AA1" w:rsidP="001F0AA1">
      <w:bookmarkStart w:id="8" w:name="_Toc178352610"/>
      <w:r w:rsidRPr="00731FEB">
        <w:rPr>
          <w:rStyle w:val="Ttulo3Car"/>
          <w:b w:val="0"/>
        </w:rPr>
        <w:t>Recepción de los servicios</w:t>
      </w:r>
      <w:bookmarkEnd w:id="8"/>
      <w:r w:rsidRPr="00731FEB">
        <w:t xml:space="preserve">.  </w:t>
      </w:r>
      <w:r w:rsidR="00714BB5" w:rsidRPr="00731FEB">
        <w:t>Los responsables de la recepción de los servicios en la unidad serán</w:t>
      </w:r>
      <w:r w:rsidR="00F37C71" w:rsidRPr="00731FEB">
        <w:t xml:space="preserve"> el</w:t>
      </w:r>
      <w:r w:rsidR="00714BB5" w:rsidRPr="00731FEB">
        <w:t xml:space="preserve"> Administrador del Contrato, y/o Auxiliar del Administrador del contrato, </w:t>
      </w:r>
      <w:r w:rsidR="00C0639C" w:rsidRPr="00731FEB">
        <w:t>por lo que el proveedor deberá de presentar la siguiente documentación:</w:t>
      </w:r>
    </w:p>
    <w:p w14:paraId="6C9D67C5" w14:textId="77777777" w:rsidR="001F0AA1" w:rsidRPr="00731FEB" w:rsidRDefault="001F0AA1" w:rsidP="001F0AA1"/>
    <w:p w14:paraId="6919357C" w14:textId="380196F6" w:rsidR="001F0AA1" w:rsidRPr="00731FEB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731FEB">
        <w:rPr>
          <w:sz w:val="16"/>
          <w:szCs w:val="16"/>
        </w:rPr>
        <w:lastRenderedPageBreak/>
        <w:t>F</w:t>
      </w:r>
      <w:r w:rsidR="001F0AA1" w:rsidRPr="00731FEB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731FEB">
        <w:rPr>
          <w:sz w:val="16"/>
          <w:szCs w:val="16"/>
        </w:rPr>
        <w:t>número</w:t>
      </w:r>
      <w:r w:rsidR="001F0AA1" w:rsidRPr="00731FEB">
        <w:rPr>
          <w:sz w:val="16"/>
          <w:szCs w:val="16"/>
        </w:rPr>
        <w:t xml:space="preserve"> de fianza o garantía de cumplimiento </w:t>
      </w:r>
      <w:r w:rsidRPr="00731FEB">
        <w:rPr>
          <w:sz w:val="16"/>
          <w:szCs w:val="16"/>
        </w:rPr>
        <w:t>entregada</w:t>
      </w:r>
      <w:r w:rsidR="001F0AA1" w:rsidRPr="00731FEB">
        <w:rPr>
          <w:sz w:val="16"/>
          <w:szCs w:val="16"/>
        </w:rPr>
        <w:t>, nombre de la afianzadora, numero de contrato, numero de proveedor</w:t>
      </w:r>
      <w:r w:rsidR="00C84204" w:rsidRPr="00731FEB">
        <w:rPr>
          <w:sz w:val="16"/>
          <w:szCs w:val="16"/>
        </w:rPr>
        <w:t>.</w:t>
      </w:r>
      <w:r w:rsidR="001F0AA1" w:rsidRPr="00731FEB">
        <w:rPr>
          <w:sz w:val="16"/>
          <w:szCs w:val="16"/>
        </w:rPr>
        <w:t xml:space="preserve"> </w:t>
      </w:r>
      <w:r w:rsidR="001F0AA1" w:rsidRPr="00731FEB">
        <w:rPr>
          <w:sz w:val="16"/>
          <w:szCs w:val="16"/>
        </w:rPr>
        <w:tab/>
      </w:r>
      <w:r w:rsidR="001F0AA1" w:rsidRPr="00731FEB">
        <w:rPr>
          <w:sz w:val="16"/>
          <w:szCs w:val="16"/>
        </w:rPr>
        <w:tab/>
      </w:r>
    </w:p>
    <w:p w14:paraId="0725B369" w14:textId="30091A16" w:rsidR="001F0AA1" w:rsidRPr="00731FEB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731FEB">
        <w:rPr>
          <w:sz w:val="16"/>
          <w:szCs w:val="16"/>
        </w:rPr>
        <w:t>A</w:t>
      </w:r>
      <w:r w:rsidR="001F0AA1" w:rsidRPr="00731FEB">
        <w:rPr>
          <w:sz w:val="16"/>
          <w:szCs w:val="16"/>
        </w:rPr>
        <w:t xml:space="preserve">cuse de carga de factura en el portal de proveedores </w:t>
      </w:r>
      <w:r w:rsidRPr="00731FEB">
        <w:rPr>
          <w:sz w:val="16"/>
          <w:szCs w:val="16"/>
        </w:rPr>
        <w:t>IMSS</w:t>
      </w:r>
      <w:r w:rsidR="00C84204" w:rsidRPr="00731FEB">
        <w:rPr>
          <w:sz w:val="16"/>
          <w:szCs w:val="16"/>
        </w:rPr>
        <w:t>.</w:t>
      </w:r>
      <w:r w:rsidR="001F0AA1" w:rsidRPr="00731FEB">
        <w:rPr>
          <w:sz w:val="16"/>
          <w:szCs w:val="16"/>
        </w:rPr>
        <w:tab/>
      </w:r>
      <w:r w:rsidR="001F0AA1" w:rsidRPr="00731FEB">
        <w:rPr>
          <w:sz w:val="16"/>
          <w:szCs w:val="16"/>
        </w:rPr>
        <w:tab/>
      </w:r>
      <w:r w:rsidR="001F0AA1" w:rsidRPr="00731FEB">
        <w:rPr>
          <w:sz w:val="16"/>
          <w:szCs w:val="16"/>
        </w:rPr>
        <w:tab/>
      </w:r>
      <w:r w:rsidR="001F0AA1" w:rsidRPr="00731FEB">
        <w:rPr>
          <w:sz w:val="16"/>
          <w:szCs w:val="16"/>
        </w:rPr>
        <w:tab/>
      </w:r>
    </w:p>
    <w:p w14:paraId="4C60830F" w14:textId="683A89BE" w:rsidR="001F0AA1" w:rsidRPr="00731FEB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731FEB">
        <w:rPr>
          <w:sz w:val="16"/>
          <w:szCs w:val="16"/>
        </w:rPr>
        <w:t>“</w:t>
      </w:r>
      <w:r w:rsidR="003F0B21" w:rsidRPr="00731FEB">
        <w:rPr>
          <w:sz w:val="16"/>
          <w:szCs w:val="16"/>
        </w:rPr>
        <w:t>O</w:t>
      </w:r>
      <w:r w:rsidRPr="00731FEB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 w:rsidRPr="00731FEB">
        <w:rPr>
          <w:sz w:val="16"/>
          <w:szCs w:val="16"/>
        </w:rPr>
        <w:t>.</w:t>
      </w:r>
      <w:r w:rsidRPr="00731FEB">
        <w:rPr>
          <w:sz w:val="16"/>
          <w:szCs w:val="16"/>
        </w:rPr>
        <w:tab/>
      </w:r>
      <w:r w:rsidRPr="00731FEB">
        <w:rPr>
          <w:sz w:val="16"/>
          <w:szCs w:val="16"/>
        </w:rPr>
        <w:tab/>
      </w:r>
      <w:r w:rsidRPr="00731FEB">
        <w:rPr>
          <w:sz w:val="16"/>
          <w:szCs w:val="16"/>
        </w:rPr>
        <w:tab/>
      </w:r>
      <w:r w:rsidRPr="00731FEB">
        <w:rPr>
          <w:sz w:val="16"/>
          <w:szCs w:val="16"/>
        </w:rPr>
        <w:tab/>
      </w:r>
    </w:p>
    <w:p w14:paraId="1B351671" w14:textId="28C3305E" w:rsidR="00AF5228" w:rsidRPr="00731FEB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731FEB">
        <w:rPr>
          <w:sz w:val="16"/>
          <w:szCs w:val="16"/>
        </w:rPr>
        <w:t>“</w:t>
      </w:r>
      <w:r w:rsidR="003F0B21" w:rsidRPr="00731FEB">
        <w:rPr>
          <w:sz w:val="16"/>
          <w:szCs w:val="16"/>
        </w:rPr>
        <w:t>C</w:t>
      </w:r>
      <w:r w:rsidRPr="00731FEB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 w:rsidRPr="00731FEB">
        <w:rPr>
          <w:sz w:val="16"/>
          <w:szCs w:val="16"/>
        </w:rPr>
        <w:t>.</w:t>
      </w:r>
      <w:r w:rsidRPr="00731FEB">
        <w:rPr>
          <w:sz w:val="16"/>
          <w:szCs w:val="16"/>
        </w:rPr>
        <w:tab/>
      </w:r>
    </w:p>
    <w:p w14:paraId="0E85CA44" w14:textId="77777777" w:rsidR="00714BB5" w:rsidRPr="00731FEB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731FEB">
        <w:rPr>
          <w:sz w:val="16"/>
          <w:szCs w:val="16"/>
        </w:rPr>
        <w:t>“</w:t>
      </w:r>
      <w:r w:rsidR="003F0B21" w:rsidRPr="00731FEB">
        <w:rPr>
          <w:sz w:val="16"/>
          <w:szCs w:val="16"/>
        </w:rPr>
        <w:t>O</w:t>
      </w:r>
      <w:r w:rsidRPr="00731FEB">
        <w:rPr>
          <w:sz w:val="16"/>
          <w:szCs w:val="16"/>
        </w:rPr>
        <w:t xml:space="preserve">pinión de cumplimiento de obligaciones fiscales” vigente y </w:t>
      </w:r>
      <w:r w:rsidR="003F0B21" w:rsidRPr="00731FEB">
        <w:rPr>
          <w:sz w:val="16"/>
          <w:szCs w:val="16"/>
        </w:rPr>
        <w:t>positiva a</w:t>
      </w:r>
      <w:r w:rsidRPr="00731FEB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731FEB" w:rsidRDefault="001F0AA1" w:rsidP="00714BB5">
      <w:pPr>
        <w:pStyle w:val="Prrafodelista"/>
        <w:rPr>
          <w:sz w:val="16"/>
          <w:szCs w:val="16"/>
        </w:rPr>
      </w:pPr>
      <w:r w:rsidRPr="00731FEB">
        <w:rPr>
          <w:sz w:val="16"/>
          <w:szCs w:val="16"/>
        </w:rPr>
        <w:tab/>
      </w:r>
      <w:r w:rsidRPr="00731FEB">
        <w:rPr>
          <w:sz w:val="16"/>
          <w:szCs w:val="16"/>
        </w:rPr>
        <w:tab/>
      </w:r>
      <w:r w:rsidRPr="00731FEB">
        <w:tab/>
      </w:r>
      <w:r w:rsidRPr="00731FEB">
        <w:tab/>
      </w:r>
      <w:r w:rsidRPr="00731FEB">
        <w:tab/>
      </w:r>
    </w:p>
    <w:p w14:paraId="6A479B9B" w14:textId="38D265F2" w:rsidR="00B47F9F" w:rsidRPr="00731FEB" w:rsidRDefault="005D233F" w:rsidP="00B47F9F">
      <w:pPr>
        <w:pStyle w:val="Ttulo1"/>
        <w:rPr>
          <w:b w:val="0"/>
          <w:lang w:eastAsia="ar-SA"/>
        </w:rPr>
      </w:pPr>
      <w:bookmarkStart w:id="9" w:name="_Toc178352611"/>
      <w:r w:rsidRPr="00731FEB">
        <w:rPr>
          <w:b w:val="0"/>
          <w:lang w:eastAsia="ar-SA"/>
        </w:rPr>
        <w:t>Términos de la Contratación</w:t>
      </w:r>
      <w:r w:rsidR="00B47F9F" w:rsidRPr="00731FEB">
        <w:rPr>
          <w:b w:val="0"/>
          <w:lang w:eastAsia="ar-SA"/>
        </w:rPr>
        <w:t>.</w:t>
      </w:r>
      <w:bookmarkEnd w:id="9"/>
    </w:p>
    <w:p w14:paraId="4D6317A6" w14:textId="77777777" w:rsidR="00020701" w:rsidRPr="00731FEB" w:rsidRDefault="00020701" w:rsidP="00020701">
      <w:pPr>
        <w:rPr>
          <w:lang w:eastAsia="ar-SA"/>
        </w:rPr>
      </w:pPr>
    </w:p>
    <w:p w14:paraId="0F5742C1" w14:textId="6EA95CDA" w:rsidR="003752CE" w:rsidRPr="00731FEB" w:rsidRDefault="00317350" w:rsidP="003752CE">
      <w:bookmarkStart w:id="10" w:name="_Toc178352612"/>
      <w:r w:rsidRPr="00731FEB">
        <w:rPr>
          <w:rStyle w:val="Ttulo2Car"/>
          <w:b w:val="0"/>
        </w:rPr>
        <w:t>Vigencia</w:t>
      </w:r>
      <w:bookmarkEnd w:id="10"/>
      <w:r w:rsidR="003752CE" w:rsidRPr="00731FEB">
        <w:t xml:space="preserve">. </w:t>
      </w:r>
      <w:r w:rsidRPr="00731FEB">
        <w:t xml:space="preserve"> La vigencia de la contratación iniciará a partir de la fecha de notificación de la adjudicación del contrato al </w:t>
      </w:r>
      <w:r w:rsidR="000C156D" w:rsidRPr="00731FEB">
        <w:rPr>
          <w:color w:val="C00000"/>
        </w:rPr>
        <w:t>09</w:t>
      </w:r>
      <w:r w:rsidRPr="00731FEB">
        <w:rPr>
          <w:color w:val="C00000"/>
        </w:rPr>
        <w:t xml:space="preserve"> de </w:t>
      </w:r>
      <w:r w:rsidR="00386632" w:rsidRPr="00731FEB">
        <w:rPr>
          <w:color w:val="C00000"/>
        </w:rPr>
        <w:t>octubre</w:t>
      </w:r>
      <w:r w:rsidRPr="00731FEB">
        <w:rPr>
          <w:color w:val="C00000"/>
        </w:rPr>
        <w:t xml:space="preserve"> del año 2024 </w:t>
      </w:r>
    </w:p>
    <w:p w14:paraId="131DDD9D" w14:textId="77777777" w:rsidR="003752CE" w:rsidRPr="00731FEB" w:rsidRDefault="003752CE" w:rsidP="00020701"/>
    <w:p w14:paraId="71C496B1" w14:textId="5C192008" w:rsidR="00B117C7" w:rsidRPr="00731FEB" w:rsidRDefault="004F5EAD" w:rsidP="00B117C7">
      <w:bookmarkStart w:id="11" w:name="_Toc178352613"/>
      <w:r w:rsidRPr="00731FEB">
        <w:rPr>
          <w:rStyle w:val="Ttulo2Car"/>
          <w:b w:val="0"/>
        </w:rPr>
        <w:t>Garantía de Cumplimiento de Contrato</w:t>
      </w:r>
      <w:bookmarkEnd w:id="11"/>
      <w:r w:rsidR="00EA4474" w:rsidRPr="00731FEB">
        <w:t>.</w:t>
      </w:r>
      <w:r w:rsidR="00B117C7" w:rsidRPr="00731FEB">
        <w:t xml:space="preserve"> </w:t>
      </w:r>
      <w:r w:rsidR="00EA4474" w:rsidRPr="00731FEB">
        <w:t xml:space="preserve"> </w:t>
      </w:r>
      <w:r w:rsidR="00B117C7" w:rsidRPr="00731FEB">
        <w:t xml:space="preserve">El proveedor se obliga a entregar a favor de “el Instituto” </w:t>
      </w:r>
      <w:r w:rsidR="009406FD" w:rsidRPr="00731FEB">
        <w:t xml:space="preserve">un garantía de cumplimiento de contrato mediante </w:t>
      </w:r>
      <w:r w:rsidR="00B117C7" w:rsidRPr="00731FEB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731FEB">
        <w:t>Artículo</w:t>
      </w:r>
      <w:r w:rsidR="00B117C7" w:rsidRPr="00731FEB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731FEB" w:rsidRDefault="00EA4474" w:rsidP="00EA4474"/>
    <w:p w14:paraId="0FC094AF" w14:textId="50DB02BC" w:rsidR="00457F10" w:rsidRPr="00731FEB" w:rsidRDefault="00E30674" w:rsidP="00501AF2">
      <w:bookmarkStart w:id="12" w:name="_Toc178352614"/>
      <w:r w:rsidRPr="00731FEB">
        <w:rPr>
          <w:rStyle w:val="Ttulo2Car"/>
          <w:b w:val="0"/>
        </w:rPr>
        <w:t>Obligaciones del Proveedor</w:t>
      </w:r>
      <w:bookmarkEnd w:id="12"/>
      <w:r w:rsidRPr="00731FEB">
        <w:t xml:space="preserve">.  El proveedor se obliga </w:t>
      </w:r>
      <w:r w:rsidR="00386632" w:rsidRPr="00731FEB">
        <w:t>a:</w:t>
      </w:r>
    </w:p>
    <w:p w14:paraId="35F5FB9D" w14:textId="77777777" w:rsidR="00457F10" w:rsidRPr="00731FEB" w:rsidRDefault="00457F10" w:rsidP="00501AF2"/>
    <w:p w14:paraId="2C44C9C5" w14:textId="234B5CD8" w:rsidR="00501AF2" w:rsidRPr="00731FEB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731FEB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731FEB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731FEB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731FEB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731FEB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731FEB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731FEB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731FEB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731FEB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0CC34ECA" w:rsidR="003752CE" w:rsidRPr="00731FEB" w:rsidRDefault="002609D2" w:rsidP="002609D2">
      <w:bookmarkStart w:id="13" w:name="_Toc178352615"/>
      <w:r w:rsidRPr="00731FEB">
        <w:rPr>
          <w:rStyle w:val="Ttulo2Car"/>
          <w:b w:val="0"/>
        </w:rPr>
        <w:t>Garantía de Cumplimiento de Contrato.</w:t>
      </w:r>
      <w:bookmarkEnd w:id="13"/>
      <w:r w:rsidRPr="00731FEB">
        <w:t xml:space="preserve"> </w:t>
      </w:r>
      <w:r w:rsidR="00C65F4C" w:rsidRPr="00731FEB">
        <w:t xml:space="preserve">De conformidad lo estipulado en el artículo 48 segundo párrafo de la Ley de Adquisiciones, Arrendamientos y Servicios del Sector Público se </w:t>
      </w:r>
      <w:r w:rsidR="004E35EF" w:rsidRPr="00731FEB">
        <w:t>exceptuará</w:t>
      </w:r>
      <w:r w:rsidR="00C65F4C" w:rsidRPr="00731FEB">
        <w:t xml:space="preserve"> a “EL PROVEEDOR” de la presentación de la garantía de cumplimiento del </w:t>
      </w:r>
      <w:r w:rsidR="00766B1F" w:rsidRPr="00731FEB">
        <w:t>contrato derivado</w:t>
      </w:r>
      <w:r w:rsidR="00C65F4C" w:rsidRPr="00731FEB">
        <w:t xml:space="preserve"> que el calendario de ejecución de los Servicios se </w:t>
      </w:r>
      <w:r w:rsidR="00731FEB" w:rsidRPr="00731FEB">
        <w:t>realizará</w:t>
      </w:r>
      <w:r w:rsidR="002576A3" w:rsidRPr="00731FEB">
        <w:t xml:space="preserve"> dentro</w:t>
      </w:r>
      <w:r w:rsidR="00C65F4C" w:rsidRPr="00731FEB">
        <w:t xml:space="preserve"> de los diez primeros días naturales siguientes a la firma del contrato.</w:t>
      </w:r>
    </w:p>
    <w:p w14:paraId="2C72A306" w14:textId="77777777" w:rsidR="003752CE" w:rsidRPr="00731FEB" w:rsidRDefault="003752CE" w:rsidP="00020701"/>
    <w:p w14:paraId="19C772C8" w14:textId="00FD3B18" w:rsidR="00314BBB" w:rsidRPr="00731FEB" w:rsidRDefault="00020701" w:rsidP="00314BBB">
      <w:r w:rsidRPr="00731FEB">
        <w:t>Prohibición de cesión de derechos y obligaciones. El proveedor adjudicado se obliga a no ceder en forma parcial ni total, a favor de cualquier otra persona física o moral, los derechos y obligaciones que se deriven de este procedimiento de contratación</w:t>
      </w:r>
      <w:r w:rsidR="00314BBB" w:rsidRPr="00731FEB">
        <w:t>, La garantía de cumplimento deberá entregarse dentro de los 10 días naturales siguientes a la firma del contrato,</w:t>
      </w:r>
    </w:p>
    <w:p w14:paraId="2CB4718B" w14:textId="138B1B88" w:rsidR="00020701" w:rsidRPr="00731FEB" w:rsidRDefault="00020701" w:rsidP="00020701"/>
    <w:p w14:paraId="3623D0DD" w14:textId="42DAA6B1" w:rsidR="00D34B6C" w:rsidRPr="00731FEB" w:rsidRDefault="00D34B6C" w:rsidP="00D34B6C">
      <w:pPr>
        <w:rPr>
          <w:rFonts w:eastAsia="Times New Roman" w:cs="Open Sans"/>
          <w:color w:val="000000"/>
          <w:szCs w:val="16"/>
          <w:lang w:val="es-MX" w:eastAsia="es-MX"/>
        </w:rPr>
      </w:pPr>
      <w:bookmarkStart w:id="14" w:name="_Toc178352616"/>
      <w:r w:rsidRPr="00731FEB">
        <w:rPr>
          <w:rStyle w:val="Ttulo2Car"/>
          <w:b w:val="0"/>
        </w:rPr>
        <w:t>Pago.</w:t>
      </w:r>
      <w:bookmarkEnd w:id="14"/>
      <w:r w:rsidRPr="00731FEB">
        <w:t xml:space="preserve">  El pago se realizará en pesos mexicanos, o en su caso se especificará la moneda extranjera, en los plazos normados por la Dirección de Finanzas, del Instituto Mexicano del Seguro Social,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 w:rsidRPr="00731FEB"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D9B3B" w14:textId="77777777" w:rsidR="00145110" w:rsidRDefault="00145110" w:rsidP="00984A99">
      <w:r>
        <w:separator/>
      </w:r>
    </w:p>
  </w:endnote>
  <w:endnote w:type="continuationSeparator" w:id="0">
    <w:p w14:paraId="4AFB66E6" w14:textId="77777777" w:rsidR="00145110" w:rsidRDefault="00145110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72FB1" w14:textId="77777777" w:rsidR="00145110" w:rsidRDefault="00145110" w:rsidP="00984A99">
      <w:r>
        <w:separator/>
      </w:r>
    </w:p>
  </w:footnote>
  <w:footnote w:type="continuationSeparator" w:id="0">
    <w:p w14:paraId="05DAA69F" w14:textId="77777777" w:rsidR="00145110" w:rsidRDefault="00145110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60FEC"/>
    <w:rsid w:val="00061F4F"/>
    <w:rsid w:val="00072540"/>
    <w:rsid w:val="00083E68"/>
    <w:rsid w:val="00085F29"/>
    <w:rsid w:val="00086E14"/>
    <w:rsid w:val="00092D3E"/>
    <w:rsid w:val="0009378C"/>
    <w:rsid w:val="000A377D"/>
    <w:rsid w:val="000A3C56"/>
    <w:rsid w:val="000B3765"/>
    <w:rsid w:val="000C156D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5110"/>
    <w:rsid w:val="00146C68"/>
    <w:rsid w:val="00146E26"/>
    <w:rsid w:val="00155FAA"/>
    <w:rsid w:val="00161564"/>
    <w:rsid w:val="00161B35"/>
    <w:rsid w:val="00170F07"/>
    <w:rsid w:val="00173F73"/>
    <w:rsid w:val="00174C77"/>
    <w:rsid w:val="0017773D"/>
    <w:rsid w:val="00186198"/>
    <w:rsid w:val="00192E4E"/>
    <w:rsid w:val="00197DD0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12830"/>
    <w:rsid w:val="00313CCC"/>
    <w:rsid w:val="00314BBB"/>
    <w:rsid w:val="00315AAC"/>
    <w:rsid w:val="00317350"/>
    <w:rsid w:val="00320F28"/>
    <w:rsid w:val="003231A2"/>
    <w:rsid w:val="00323CA5"/>
    <w:rsid w:val="00337870"/>
    <w:rsid w:val="00344B80"/>
    <w:rsid w:val="00344E6A"/>
    <w:rsid w:val="003455A5"/>
    <w:rsid w:val="00347C10"/>
    <w:rsid w:val="00351063"/>
    <w:rsid w:val="00355250"/>
    <w:rsid w:val="003556DE"/>
    <w:rsid w:val="00365F3B"/>
    <w:rsid w:val="0037048C"/>
    <w:rsid w:val="003723F5"/>
    <w:rsid w:val="003752CE"/>
    <w:rsid w:val="003753D9"/>
    <w:rsid w:val="00376113"/>
    <w:rsid w:val="00386632"/>
    <w:rsid w:val="00397FD5"/>
    <w:rsid w:val="003A0041"/>
    <w:rsid w:val="003F090E"/>
    <w:rsid w:val="003F0B21"/>
    <w:rsid w:val="003F50AB"/>
    <w:rsid w:val="00413094"/>
    <w:rsid w:val="004155B7"/>
    <w:rsid w:val="00420FF2"/>
    <w:rsid w:val="00421AC3"/>
    <w:rsid w:val="00431DDC"/>
    <w:rsid w:val="00432E17"/>
    <w:rsid w:val="00436F93"/>
    <w:rsid w:val="00447ADC"/>
    <w:rsid w:val="00455708"/>
    <w:rsid w:val="00456F2C"/>
    <w:rsid w:val="00457F10"/>
    <w:rsid w:val="00467062"/>
    <w:rsid w:val="00492F1E"/>
    <w:rsid w:val="004A06BC"/>
    <w:rsid w:val="004B38FE"/>
    <w:rsid w:val="004C1131"/>
    <w:rsid w:val="004D4FC4"/>
    <w:rsid w:val="004D6635"/>
    <w:rsid w:val="004E1251"/>
    <w:rsid w:val="004E35EF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52D7F"/>
    <w:rsid w:val="00564B4F"/>
    <w:rsid w:val="00570363"/>
    <w:rsid w:val="0057480C"/>
    <w:rsid w:val="005950B0"/>
    <w:rsid w:val="00596D5B"/>
    <w:rsid w:val="005A5A49"/>
    <w:rsid w:val="005B2664"/>
    <w:rsid w:val="005B681D"/>
    <w:rsid w:val="005C79F6"/>
    <w:rsid w:val="005D233F"/>
    <w:rsid w:val="005D3211"/>
    <w:rsid w:val="005E2755"/>
    <w:rsid w:val="005F0159"/>
    <w:rsid w:val="005F7946"/>
    <w:rsid w:val="00606BA6"/>
    <w:rsid w:val="00617964"/>
    <w:rsid w:val="00623C5E"/>
    <w:rsid w:val="00624BB4"/>
    <w:rsid w:val="0065000A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31FEB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F8"/>
    <w:rsid w:val="007D7C5B"/>
    <w:rsid w:val="007F17E8"/>
    <w:rsid w:val="008001E6"/>
    <w:rsid w:val="00804AE1"/>
    <w:rsid w:val="00813CFE"/>
    <w:rsid w:val="0082089C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7465A"/>
    <w:rsid w:val="00976C62"/>
    <w:rsid w:val="00976F6C"/>
    <w:rsid w:val="00984A99"/>
    <w:rsid w:val="009A1514"/>
    <w:rsid w:val="009A224D"/>
    <w:rsid w:val="009A2B42"/>
    <w:rsid w:val="009C5B21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015E6"/>
    <w:rsid w:val="00A16EA9"/>
    <w:rsid w:val="00A17171"/>
    <w:rsid w:val="00A24853"/>
    <w:rsid w:val="00A24B0C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90C2D"/>
    <w:rsid w:val="00A945C8"/>
    <w:rsid w:val="00AA4C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2373"/>
    <w:rsid w:val="00B167F5"/>
    <w:rsid w:val="00B24D1C"/>
    <w:rsid w:val="00B26078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7230"/>
    <w:rsid w:val="00BF1BF1"/>
    <w:rsid w:val="00C0639C"/>
    <w:rsid w:val="00C128D9"/>
    <w:rsid w:val="00C26875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1127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670BA"/>
    <w:rsid w:val="00F6777B"/>
    <w:rsid w:val="00F810DA"/>
    <w:rsid w:val="00F8132C"/>
    <w:rsid w:val="00F858AA"/>
    <w:rsid w:val="00F962FC"/>
    <w:rsid w:val="00FB6E30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2716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Hector Hidalgo</cp:lastModifiedBy>
  <cp:revision>20</cp:revision>
  <cp:lastPrinted>2024-04-05T17:04:00Z</cp:lastPrinted>
  <dcterms:created xsi:type="dcterms:W3CDTF">2024-05-24T21:25:00Z</dcterms:created>
  <dcterms:modified xsi:type="dcterms:W3CDTF">2024-09-28T00:05:00Z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