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1CA54" w14:textId="77777777" w:rsidR="00556F28" w:rsidRPr="0019531C" w:rsidRDefault="00556F28" w:rsidP="00556F28">
      <w:pPr>
        <w:jc w:val="center"/>
        <w:rPr>
          <w:rFonts w:ascii="Noto Sans" w:hAnsi="Noto Sans" w:cs="Noto Sans"/>
          <w:sz w:val="20"/>
          <w:szCs w:val="20"/>
        </w:rPr>
      </w:pPr>
    </w:p>
    <w:p w14:paraId="5EDBC3E5" w14:textId="77777777" w:rsidR="00556F28" w:rsidRPr="0019531C" w:rsidRDefault="00556F28" w:rsidP="00556F28">
      <w:pPr>
        <w:jc w:val="center"/>
        <w:rPr>
          <w:rFonts w:ascii="Noto Sans" w:hAnsi="Noto Sans" w:cs="Noto Sans"/>
          <w:sz w:val="20"/>
          <w:szCs w:val="20"/>
        </w:rPr>
      </w:pPr>
    </w:p>
    <w:p w14:paraId="2FF70EB2" w14:textId="77777777" w:rsidR="00556F28" w:rsidRPr="0019531C" w:rsidRDefault="00556F28" w:rsidP="00556F28">
      <w:pPr>
        <w:jc w:val="center"/>
        <w:rPr>
          <w:rFonts w:ascii="Noto Sans" w:hAnsi="Noto Sans" w:cs="Noto Sans"/>
          <w:sz w:val="20"/>
          <w:szCs w:val="20"/>
        </w:rPr>
      </w:pPr>
    </w:p>
    <w:p w14:paraId="33FB88B9"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INSTITUTO MEXICANO DEL SEGURO SOCIAL</w:t>
      </w:r>
    </w:p>
    <w:p w14:paraId="53B8F4AD"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ÓRGANO DE OPERACIÓN ADMINISTRATIVA DESCONCENTRADA EN EL ESTADO DE QUERETARO</w:t>
      </w:r>
    </w:p>
    <w:p w14:paraId="798F7805"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JEFATURA DE SERVICIOS ADMINISTRATIVOS</w:t>
      </w:r>
    </w:p>
    <w:p w14:paraId="0FFC5C98"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COORDINACIÓN DE ABASTECIMIENTO Y EQUIPAMIENTO</w:t>
      </w:r>
    </w:p>
    <w:p w14:paraId="5F78E199" w14:textId="77777777" w:rsidR="00556F28" w:rsidRDefault="00556F28" w:rsidP="00556F28">
      <w:pPr>
        <w:jc w:val="center"/>
        <w:rPr>
          <w:rFonts w:ascii="Noto Sans" w:hAnsi="Noto Sans" w:cs="Noto Sans"/>
          <w:sz w:val="20"/>
          <w:szCs w:val="20"/>
        </w:rPr>
      </w:pPr>
    </w:p>
    <w:p w14:paraId="31EFB578" w14:textId="77777777" w:rsidR="00EB3E03" w:rsidRPr="0019531C" w:rsidRDefault="00EB3E03" w:rsidP="00556F28">
      <w:pPr>
        <w:jc w:val="center"/>
        <w:rPr>
          <w:rFonts w:ascii="Noto Sans" w:hAnsi="Noto Sans" w:cs="Noto Sans"/>
          <w:sz w:val="20"/>
          <w:szCs w:val="20"/>
        </w:rPr>
      </w:pPr>
    </w:p>
    <w:p w14:paraId="3B739521" w14:textId="77777777" w:rsidR="00556F28" w:rsidRPr="0019531C" w:rsidRDefault="00556F28" w:rsidP="00556F28">
      <w:pPr>
        <w:jc w:val="center"/>
        <w:rPr>
          <w:rFonts w:ascii="Noto Sans" w:hAnsi="Noto Sans" w:cs="Noto Sans"/>
          <w:sz w:val="20"/>
          <w:szCs w:val="20"/>
        </w:rPr>
      </w:pPr>
    </w:p>
    <w:p w14:paraId="5C2CF811" w14:textId="342FFC95" w:rsidR="00556F28" w:rsidRPr="0019531C" w:rsidRDefault="00556F28" w:rsidP="00556F28">
      <w:pPr>
        <w:jc w:val="center"/>
        <w:rPr>
          <w:rFonts w:ascii="Noto Sans" w:hAnsi="Noto Sans" w:cs="Noto Sans"/>
          <w:sz w:val="20"/>
          <w:szCs w:val="20"/>
        </w:rPr>
      </w:pPr>
      <w:r w:rsidRPr="0019531C">
        <w:rPr>
          <w:rFonts w:ascii="Noto Sans" w:hAnsi="Noto Sans" w:cs="Noto Sans"/>
          <w:noProof/>
          <w:sz w:val="20"/>
          <w:szCs w:val="20"/>
          <w:lang w:eastAsia="es-MX"/>
        </w:rPr>
        <w:drawing>
          <wp:inline distT="0" distB="0" distL="0" distR="0" wp14:anchorId="2FF9A3F1" wp14:editId="171316CA">
            <wp:extent cx="929005" cy="1097280"/>
            <wp:effectExtent l="0" t="0" r="444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14:paraId="44357F4A" w14:textId="77777777" w:rsidR="00556F28" w:rsidRPr="0019531C" w:rsidRDefault="00556F28" w:rsidP="00556F28">
      <w:pPr>
        <w:jc w:val="center"/>
        <w:rPr>
          <w:rFonts w:ascii="Noto Sans" w:hAnsi="Noto Sans" w:cs="Noto Sans"/>
          <w:sz w:val="20"/>
          <w:szCs w:val="20"/>
        </w:rPr>
      </w:pPr>
    </w:p>
    <w:p w14:paraId="68E2193C" w14:textId="6955665E"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 xml:space="preserve">AV. MEZQUITAL NO. 6, COL. SAN PABLO, C.P. 76130, QUERÉTARO, </w:t>
      </w:r>
      <w:proofErr w:type="spellStart"/>
      <w:r w:rsidRPr="0019531C">
        <w:rPr>
          <w:rFonts w:ascii="Noto Sans" w:hAnsi="Noto Sans" w:cs="Noto Sans"/>
          <w:b/>
          <w:sz w:val="20"/>
          <w:szCs w:val="20"/>
        </w:rPr>
        <w:t>QRO</w:t>
      </w:r>
      <w:proofErr w:type="spellEnd"/>
      <w:r w:rsidRPr="0019531C">
        <w:rPr>
          <w:rFonts w:ascii="Noto Sans" w:hAnsi="Noto Sans" w:cs="Noto Sans"/>
          <w:b/>
          <w:sz w:val="20"/>
          <w:szCs w:val="20"/>
        </w:rPr>
        <w:t>.</w:t>
      </w:r>
    </w:p>
    <w:p w14:paraId="44EF001E" w14:textId="77777777" w:rsidR="00556F28" w:rsidRPr="0019531C" w:rsidRDefault="00556F28" w:rsidP="00556F28">
      <w:pPr>
        <w:jc w:val="center"/>
        <w:rPr>
          <w:rFonts w:ascii="Noto Sans" w:hAnsi="Noto Sans" w:cs="Noto Sans"/>
          <w:b/>
          <w:sz w:val="20"/>
          <w:szCs w:val="20"/>
        </w:rPr>
      </w:pPr>
    </w:p>
    <w:p w14:paraId="1FE45944" w14:textId="77777777" w:rsidR="00556F28" w:rsidRPr="0019531C" w:rsidRDefault="00556F28" w:rsidP="00556F28">
      <w:pPr>
        <w:jc w:val="center"/>
        <w:rPr>
          <w:rFonts w:ascii="Noto Sans" w:hAnsi="Noto Sans" w:cs="Noto Sans"/>
          <w:b/>
          <w:sz w:val="20"/>
          <w:szCs w:val="20"/>
        </w:rPr>
      </w:pPr>
    </w:p>
    <w:p w14:paraId="16413B6E" w14:textId="77777777" w:rsidR="00556F28" w:rsidRPr="0019531C" w:rsidRDefault="00556F28" w:rsidP="00556F28">
      <w:pPr>
        <w:jc w:val="center"/>
        <w:rPr>
          <w:rFonts w:ascii="Noto Sans" w:hAnsi="Noto Sans" w:cs="Noto Sans"/>
          <w:b/>
          <w:sz w:val="20"/>
          <w:szCs w:val="20"/>
        </w:rPr>
      </w:pPr>
    </w:p>
    <w:p w14:paraId="5F91A780" w14:textId="77777777" w:rsidR="00556F28" w:rsidRPr="0019531C" w:rsidRDefault="00556F28" w:rsidP="00556F28">
      <w:pPr>
        <w:jc w:val="center"/>
        <w:rPr>
          <w:rFonts w:ascii="Noto Sans" w:hAnsi="Noto Sans" w:cs="Noto Sans"/>
          <w:b/>
          <w:sz w:val="20"/>
          <w:szCs w:val="20"/>
        </w:rPr>
      </w:pPr>
    </w:p>
    <w:p w14:paraId="71D3D0B5"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CONVOCATORIA</w:t>
      </w:r>
    </w:p>
    <w:p w14:paraId="65FAAF94" w14:textId="77777777" w:rsidR="00556F28" w:rsidRPr="0019531C" w:rsidRDefault="00556F28" w:rsidP="00556F28">
      <w:pPr>
        <w:jc w:val="center"/>
        <w:rPr>
          <w:rFonts w:ascii="Noto Sans" w:hAnsi="Noto Sans" w:cs="Noto Sans"/>
          <w:b/>
          <w:sz w:val="20"/>
          <w:szCs w:val="20"/>
        </w:rPr>
      </w:pPr>
    </w:p>
    <w:p w14:paraId="5D2EBC79" w14:textId="77777777" w:rsidR="00556F28" w:rsidRPr="0019531C" w:rsidRDefault="00556F28" w:rsidP="00556F28">
      <w:pPr>
        <w:jc w:val="center"/>
        <w:rPr>
          <w:rFonts w:ascii="Noto Sans" w:hAnsi="Noto Sans" w:cs="Noto Sans"/>
          <w:b/>
          <w:sz w:val="20"/>
          <w:szCs w:val="20"/>
        </w:rPr>
      </w:pPr>
    </w:p>
    <w:p w14:paraId="65014386" w14:textId="77777777" w:rsidR="00556F28" w:rsidRPr="0019531C" w:rsidRDefault="00556F28" w:rsidP="00556F28">
      <w:pPr>
        <w:jc w:val="center"/>
        <w:rPr>
          <w:rFonts w:ascii="Noto Sans" w:hAnsi="Noto Sans" w:cs="Noto Sans"/>
          <w:b/>
          <w:sz w:val="20"/>
          <w:szCs w:val="20"/>
        </w:rPr>
      </w:pPr>
    </w:p>
    <w:p w14:paraId="7C885626" w14:textId="77777777" w:rsidR="00556F28" w:rsidRPr="0019531C" w:rsidRDefault="00556F28" w:rsidP="00556F28">
      <w:pPr>
        <w:jc w:val="center"/>
        <w:rPr>
          <w:rFonts w:ascii="Noto Sans" w:hAnsi="Noto Sans" w:cs="Noto Sans"/>
          <w:b/>
          <w:sz w:val="20"/>
          <w:szCs w:val="20"/>
        </w:rPr>
      </w:pPr>
    </w:p>
    <w:p w14:paraId="155DF448" w14:textId="52A0B3E4"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LICITACIÓN PÚBLICA NACIONAL ELECTRÓNICA</w:t>
      </w:r>
    </w:p>
    <w:p w14:paraId="50712707" w14:textId="3C987D32" w:rsidR="00556F28" w:rsidRPr="0019531C" w:rsidRDefault="00976BD4" w:rsidP="00556F28">
      <w:pPr>
        <w:jc w:val="center"/>
        <w:rPr>
          <w:rFonts w:ascii="Noto Sans" w:hAnsi="Noto Sans" w:cs="Noto Sans"/>
          <w:b/>
          <w:sz w:val="20"/>
          <w:szCs w:val="20"/>
        </w:rPr>
      </w:pPr>
      <w:r>
        <w:rPr>
          <w:rFonts w:ascii="Noto Sans" w:hAnsi="Noto Sans" w:cs="Noto Sans"/>
          <w:b/>
          <w:sz w:val="20"/>
          <w:szCs w:val="20"/>
        </w:rPr>
        <w:t>NO.  LA-50-GYR-050GYR075-N</w:t>
      </w:r>
      <w:r w:rsidR="002C564F">
        <w:rPr>
          <w:rFonts w:ascii="Noto Sans" w:hAnsi="Noto Sans" w:cs="Noto Sans"/>
          <w:b/>
          <w:sz w:val="20"/>
          <w:szCs w:val="20"/>
        </w:rPr>
        <w:t>-46-</w:t>
      </w:r>
      <w:r w:rsidR="00556F28" w:rsidRPr="0019531C">
        <w:rPr>
          <w:rFonts w:ascii="Noto Sans" w:hAnsi="Noto Sans" w:cs="Noto Sans"/>
          <w:b/>
          <w:sz w:val="20"/>
          <w:szCs w:val="20"/>
        </w:rPr>
        <w:t>2026</w:t>
      </w:r>
    </w:p>
    <w:p w14:paraId="1FF30C37" w14:textId="77777777" w:rsidR="00556F28" w:rsidRPr="0019531C" w:rsidRDefault="00556F28" w:rsidP="00556F28">
      <w:pPr>
        <w:jc w:val="center"/>
        <w:rPr>
          <w:rFonts w:ascii="Noto Sans" w:hAnsi="Noto Sans" w:cs="Noto Sans"/>
          <w:b/>
          <w:sz w:val="20"/>
          <w:szCs w:val="20"/>
        </w:rPr>
      </w:pPr>
    </w:p>
    <w:p w14:paraId="4A285732" w14:textId="77777777" w:rsidR="00556F28" w:rsidRPr="0019531C" w:rsidRDefault="00556F28" w:rsidP="00556F28">
      <w:pPr>
        <w:jc w:val="center"/>
        <w:rPr>
          <w:rFonts w:ascii="Noto Sans" w:hAnsi="Noto Sans" w:cs="Noto Sans"/>
          <w:b/>
          <w:sz w:val="20"/>
          <w:szCs w:val="20"/>
        </w:rPr>
      </w:pPr>
    </w:p>
    <w:p w14:paraId="08A6025E" w14:textId="77777777" w:rsidR="00556F28" w:rsidRPr="0019531C" w:rsidRDefault="00556F28" w:rsidP="00556F28">
      <w:pPr>
        <w:jc w:val="center"/>
        <w:rPr>
          <w:rFonts w:ascii="Noto Sans" w:hAnsi="Noto Sans" w:cs="Noto Sans"/>
          <w:b/>
          <w:sz w:val="20"/>
          <w:szCs w:val="20"/>
        </w:rPr>
      </w:pPr>
    </w:p>
    <w:p w14:paraId="63B58485" w14:textId="3513C14C"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SERVICIO SUBROGADO DE ESTUDIOS DE AUXILIARES DE DIAGNÓSTICO DEL SERVICIO DE CARDIOLOGÍA 2026</w:t>
      </w:r>
    </w:p>
    <w:p w14:paraId="45A9E13F" w14:textId="33C84185" w:rsidR="00556F28" w:rsidRPr="0019531C" w:rsidRDefault="00A66643" w:rsidP="00556F28">
      <w:pPr>
        <w:jc w:val="center"/>
        <w:rPr>
          <w:rFonts w:ascii="Noto Sans" w:hAnsi="Noto Sans" w:cs="Noto Sans"/>
          <w:b/>
          <w:sz w:val="20"/>
          <w:szCs w:val="20"/>
        </w:rPr>
      </w:pPr>
      <w:r>
        <w:rPr>
          <w:rFonts w:ascii="Noto Sans" w:hAnsi="Noto Sans" w:cs="Noto Sans"/>
          <w:b/>
          <w:sz w:val="20"/>
          <w:szCs w:val="20"/>
        </w:rPr>
        <w:t>PERIODO: DEL 10</w:t>
      </w:r>
      <w:r w:rsidR="00437428">
        <w:rPr>
          <w:rFonts w:ascii="Noto Sans" w:hAnsi="Noto Sans" w:cs="Noto Sans"/>
          <w:b/>
          <w:sz w:val="20"/>
          <w:szCs w:val="20"/>
        </w:rPr>
        <w:t xml:space="preserve"> DE MARZO</w:t>
      </w:r>
      <w:r w:rsidR="00556F28" w:rsidRPr="0019531C">
        <w:rPr>
          <w:rFonts w:ascii="Noto Sans" w:hAnsi="Noto Sans" w:cs="Noto Sans"/>
          <w:b/>
          <w:sz w:val="20"/>
          <w:szCs w:val="20"/>
        </w:rPr>
        <w:t xml:space="preserve"> AL 31 DE DICIEMBRE DE 2026</w:t>
      </w:r>
    </w:p>
    <w:p w14:paraId="2132FC30" w14:textId="77777777" w:rsidR="00556F28" w:rsidRPr="0019531C" w:rsidRDefault="00556F28" w:rsidP="00556F28">
      <w:pPr>
        <w:jc w:val="center"/>
        <w:rPr>
          <w:rFonts w:ascii="Noto Sans" w:hAnsi="Noto Sans" w:cs="Noto Sans"/>
          <w:b/>
          <w:sz w:val="20"/>
          <w:szCs w:val="20"/>
        </w:rPr>
      </w:pPr>
    </w:p>
    <w:p w14:paraId="3C019029" w14:textId="77777777" w:rsidR="00556F28" w:rsidRPr="0019531C" w:rsidRDefault="00556F28" w:rsidP="00556F28">
      <w:pPr>
        <w:jc w:val="center"/>
        <w:rPr>
          <w:rFonts w:ascii="Noto Sans" w:hAnsi="Noto Sans" w:cs="Noto Sans"/>
          <w:sz w:val="20"/>
          <w:szCs w:val="20"/>
        </w:rPr>
      </w:pPr>
    </w:p>
    <w:p w14:paraId="23043CC1" w14:textId="77777777" w:rsidR="00556F28" w:rsidRPr="0019531C" w:rsidRDefault="00556F28" w:rsidP="00556F28">
      <w:pPr>
        <w:jc w:val="center"/>
        <w:rPr>
          <w:rFonts w:ascii="Noto Sans" w:hAnsi="Noto Sans" w:cs="Noto Sans"/>
          <w:sz w:val="20"/>
          <w:szCs w:val="20"/>
        </w:rPr>
      </w:pPr>
    </w:p>
    <w:p w14:paraId="749B7301" w14:textId="77777777" w:rsidR="00556F28" w:rsidRPr="0019531C" w:rsidRDefault="00556F28" w:rsidP="00556F28">
      <w:pPr>
        <w:jc w:val="center"/>
        <w:rPr>
          <w:rFonts w:ascii="Noto Sans" w:hAnsi="Noto Sans" w:cs="Noto Sans"/>
          <w:sz w:val="20"/>
          <w:szCs w:val="20"/>
        </w:rPr>
      </w:pPr>
    </w:p>
    <w:p w14:paraId="0A97E4BA" w14:textId="77777777" w:rsidR="00556F28" w:rsidRPr="0019531C" w:rsidRDefault="00556F28" w:rsidP="00556F28">
      <w:pPr>
        <w:jc w:val="center"/>
        <w:rPr>
          <w:rFonts w:ascii="Noto Sans" w:hAnsi="Noto Sans" w:cs="Noto Sans"/>
          <w:sz w:val="20"/>
          <w:szCs w:val="20"/>
        </w:rPr>
      </w:pPr>
    </w:p>
    <w:p w14:paraId="002E74B0" w14:textId="77777777" w:rsidR="00556F28" w:rsidRPr="0019531C" w:rsidRDefault="00556F28" w:rsidP="00556F28">
      <w:pPr>
        <w:jc w:val="center"/>
        <w:rPr>
          <w:rFonts w:ascii="Noto Sans" w:hAnsi="Noto Sans" w:cs="Noto Sans"/>
          <w:sz w:val="20"/>
          <w:szCs w:val="20"/>
        </w:rPr>
      </w:pPr>
    </w:p>
    <w:p w14:paraId="113F317F" w14:textId="77777777" w:rsidR="00556F28" w:rsidRPr="0019531C" w:rsidRDefault="00556F28" w:rsidP="00556F28">
      <w:pPr>
        <w:jc w:val="center"/>
        <w:rPr>
          <w:rFonts w:ascii="Noto Sans" w:hAnsi="Noto Sans" w:cs="Noto Sans"/>
          <w:sz w:val="20"/>
          <w:szCs w:val="20"/>
        </w:rPr>
      </w:pPr>
    </w:p>
    <w:p w14:paraId="405A9966" w14:textId="77777777" w:rsidR="00556F28" w:rsidRPr="0019531C" w:rsidRDefault="00556F28" w:rsidP="00556F28">
      <w:pPr>
        <w:jc w:val="center"/>
        <w:rPr>
          <w:rFonts w:ascii="Noto Sans" w:hAnsi="Noto Sans" w:cs="Noto Sans"/>
          <w:sz w:val="20"/>
          <w:szCs w:val="20"/>
        </w:rPr>
      </w:pPr>
    </w:p>
    <w:p w14:paraId="6EBBB21A" w14:textId="77777777" w:rsidR="00556F28" w:rsidRPr="0019531C" w:rsidRDefault="00556F28" w:rsidP="00556F28">
      <w:pPr>
        <w:jc w:val="center"/>
        <w:rPr>
          <w:rFonts w:ascii="Noto Sans" w:hAnsi="Noto Sans" w:cs="Noto Sans"/>
          <w:sz w:val="20"/>
          <w:szCs w:val="20"/>
        </w:rPr>
      </w:pPr>
    </w:p>
    <w:p w14:paraId="31AC8FE0" w14:textId="77777777" w:rsidR="00556F28" w:rsidRPr="0019531C" w:rsidRDefault="00556F28" w:rsidP="00556F28">
      <w:pPr>
        <w:jc w:val="center"/>
        <w:rPr>
          <w:rFonts w:ascii="Noto Sans" w:hAnsi="Noto Sans" w:cs="Noto Sans"/>
          <w:sz w:val="20"/>
          <w:szCs w:val="20"/>
        </w:rPr>
      </w:pPr>
    </w:p>
    <w:p w14:paraId="441844BD" w14:textId="77777777" w:rsidR="00556F28" w:rsidRPr="0019531C" w:rsidRDefault="00556F28" w:rsidP="00556F28">
      <w:pPr>
        <w:jc w:val="center"/>
        <w:rPr>
          <w:rFonts w:ascii="Noto Sans" w:hAnsi="Noto Sans" w:cs="Noto Sans"/>
          <w:sz w:val="20"/>
          <w:szCs w:val="20"/>
        </w:rPr>
      </w:pPr>
    </w:p>
    <w:p w14:paraId="7211E19F" w14:textId="77777777" w:rsidR="00556F28" w:rsidRPr="0019531C" w:rsidRDefault="00556F28" w:rsidP="00556F28">
      <w:pPr>
        <w:jc w:val="center"/>
        <w:rPr>
          <w:rFonts w:ascii="Noto Sans" w:hAnsi="Noto Sans" w:cs="Noto Sans"/>
          <w:sz w:val="20"/>
          <w:szCs w:val="20"/>
        </w:rPr>
      </w:pPr>
    </w:p>
    <w:p w14:paraId="33097E3C" w14:textId="77777777" w:rsidR="00556F28" w:rsidRPr="0019531C" w:rsidRDefault="00556F28" w:rsidP="00556F28">
      <w:pPr>
        <w:jc w:val="center"/>
        <w:rPr>
          <w:rFonts w:ascii="Noto Sans" w:hAnsi="Noto Sans" w:cs="Noto Sans"/>
          <w:sz w:val="20"/>
          <w:szCs w:val="20"/>
        </w:rPr>
      </w:pPr>
    </w:p>
    <w:p w14:paraId="0E3C85D0" w14:textId="77777777" w:rsidR="00556F28" w:rsidRPr="0019531C" w:rsidRDefault="00556F28" w:rsidP="00556F28">
      <w:pPr>
        <w:jc w:val="center"/>
        <w:rPr>
          <w:rFonts w:ascii="Noto Sans" w:hAnsi="Noto Sans" w:cs="Noto Sans"/>
          <w:sz w:val="20"/>
          <w:szCs w:val="20"/>
        </w:rPr>
      </w:pPr>
    </w:p>
    <w:p w14:paraId="42E63103" w14:textId="77777777" w:rsidR="00556F28" w:rsidRPr="0019531C" w:rsidRDefault="00556F28" w:rsidP="00556F28">
      <w:pPr>
        <w:jc w:val="center"/>
        <w:rPr>
          <w:rFonts w:ascii="Noto Sans" w:hAnsi="Noto Sans" w:cs="Noto Sans"/>
          <w:sz w:val="20"/>
          <w:szCs w:val="20"/>
        </w:rPr>
      </w:pPr>
    </w:p>
    <w:p w14:paraId="13F31FA0" w14:textId="77777777" w:rsidR="00556F28" w:rsidRPr="002363E0" w:rsidRDefault="00556F28" w:rsidP="00556F28">
      <w:pPr>
        <w:jc w:val="center"/>
        <w:rPr>
          <w:rFonts w:ascii="Noto Sans" w:hAnsi="Noto Sans" w:cs="Noto Sans"/>
          <w:b/>
          <w:sz w:val="20"/>
          <w:szCs w:val="20"/>
        </w:rPr>
      </w:pPr>
      <w:r w:rsidRPr="002363E0">
        <w:rPr>
          <w:rFonts w:ascii="Noto Sans" w:hAnsi="Noto Sans" w:cs="Noto Sans"/>
          <w:b/>
          <w:sz w:val="20"/>
          <w:szCs w:val="20"/>
        </w:rPr>
        <w:t>P R E S E N T A C I Ó N:</w:t>
      </w:r>
    </w:p>
    <w:p w14:paraId="7111074D" w14:textId="77777777" w:rsidR="00556F28" w:rsidRPr="0019531C" w:rsidRDefault="00556F28" w:rsidP="00556F28">
      <w:pPr>
        <w:jc w:val="center"/>
        <w:rPr>
          <w:rFonts w:ascii="Noto Sans" w:hAnsi="Noto Sans" w:cs="Noto Sans"/>
          <w:sz w:val="20"/>
          <w:szCs w:val="20"/>
        </w:rPr>
      </w:pPr>
    </w:p>
    <w:p w14:paraId="35520E6F" w14:textId="77777777" w:rsidR="00556F28" w:rsidRPr="0019531C" w:rsidRDefault="00556F28" w:rsidP="00662DCD">
      <w:pPr>
        <w:jc w:val="both"/>
        <w:rPr>
          <w:rFonts w:ascii="Noto Sans" w:hAnsi="Noto Sans" w:cs="Noto Sans"/>
          <w:sz w:val="20"/>
          <w:szCs w:val="20"/>
        </w:rPr>
      </w:pPr>
    </w:p>
    <w:p w14:paraId="28007CBC" w14:textId="5F64CD7A" w:rsidR="00556F28" w:rsidRPr="0019531C" w:rsidRDefault="00556F28" w:rsidP="00662DCD">
      <w:pPr>
        <w:jc w:val="both"/>
        <w:rPr>
          <w:rFonts w:ascii="Noto Sans" w:hAnsi="Noto Sans" w:cs="Noto Sans"/>
          <w:sz w:val="20"/>
          <w:szCs w:val="20"/>
        </w:rPr>
      </w:pPr>
      <w:r w:rsidRPr="0019531C">
        <w:rPr>
          <w:rFonts w:ascii="Noto Sans" w:hAnsi="Noto Sans" w:cs="Noto Sans"/>
          <w:sz w:val="20"/>
          <w:szCs w:val="20"/>
        </w:rPr>
        <w:t>El Instituto Mexicano del Seguro Social, en cumplimiento a lo que establece el artículo 134 de la Constitución Política de los Estados Unidos Mexicanos y de conformidad con los artículos 35 fracción I, 36, 37, 39 fracción I , 40, 41, 42, 43, 44, 45, 46, 47, 48, 49, 50, 65, 66, 67, 68, 69, 70, 73, 74, 75, 76, 77, 78 y 84 de la Ley de Adquisiciones, Arrendamientos y Servicios del Sector Público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r w:rsidR="000F2256">
        <w:rPr>
          <w:rFonts w:ascii="Noto Sans" w:hAnsi="Noto Sans" w:cs="Noto Sans"/>
          <w:sz w:val="20"/>
          <w:szCs w:val="20"/>
        </w:rPr>
        <w:t xml:space="preserve"> 45, 46, 47,</w:t>
      </w:r>
      <w:r w:rsidR="004E185C">
        <w:rPr>
          <w:rFonts w:ascii="Noto Sans" w:hAnsi="Noto Sans" w:cs="Noto Sans"/>
          <w:sz w:val="20"/>
          <w:szCs w:val="20"/>
        </w:rPr>
        <w:t xml:space="preserve"> </w:t>
      </w:r>
      <w:r w:rsidR="000F2256">
        <w:rPr>
          <w:rFonts w:ascii="Noto Sans" w:hAnsi="Noto Sans" w:cs="Noto Sans"/>
          <w:sz w:val="20"/>
          <w:szCs w:val="20"/>
        </w:rPr>
        <w:t xml:space="preserve"> 57</w:t>
      </w:r>
      <w:r w:rsidR="001F5E12">
        <w:rPr>
          <w:rFonts w:ascii="Noto Sans" w:hAnsi="Noto Sans" w:cs="Noto Sans"/>
          <w:sz w:val="20"/>
          <w:szCs w:val="20"/>
        </w:rPr>
        <w:t xml:space="preserve">, 58, 83, 84, 86, 87, 88, 90, 91, 92, 93, 94, 95, 99, 102, 103, 104, 106, 108, </w:t>
      </w:r>
      <w:r w:rsidR="004E185C">
        <w:rPr>
          <w:rFonts w:ascii="Noto Sans" w:hAnsi="Noto Sans" w:cs="Noto Sans"/>
          <w:sz w:val="20"/>
          <w:szCs w:val="20"/>
        </w:rPr>
        <w:t xml:space="preserve">126, 129, 130, 136, 141, 142, 143, 144, 145 y150 </w:t>
      </w:r>
      <w:r w:rsidR="001F5E12">
        <w:rPr>
          <w:rFonts w:ascii="Noto Sans" w:hAnsi="Noto Sans" w:cs="Noto Sans"/>
          <w:sz w:val="20"/>
          <w:szCs w:val="20"/>
        </w:rPr>
        <w:t xml:space="preserve"> </w:t>
      </w:r>
      <w:r w:rsidRPr="0019531C">
        <w:rPr>
          <w:rFonts w:ascii="Noto Sans" w:hAnsi="Noto Sans" w:cs="Noto Sans"/>
          <w:sz w:val="20"/>
          <w:szCs w:val="20"/>
        </w:rPr>
        <w:t>de su Reglamento, el numeral 4.32 de las Políticas,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en base a  lo que establece el Numeral 9.2 del “Manual de Integración y Funcionamiento del Subcomité Revisor de Convocatorias en Materia de Adquisiciones, Arrendamientos y Servicios del Instituto Mexicano del Seguro Social” y demás disposiciones aplicables en la materia, se convoca a los interesados en participar en el procedimiento de contratación a través de la Licitación Pública Nacio</w:t>
      </w:r>
      <w:r w:rsidR="004E185C">
        <w:rPr>
          <w:rFonts w:ascii="Noto Sans" w:hAnsi="Noto Sans" w:cs="Noto Sans"/>
          <w:sz w:val="20"/>
          <w:szCs w:val="20"/>
        </w:rPr>
        <w:t>nal No. LA-50-GYR-050GYR075-N</w:t>
      </w:r>
      <w:r w:rsidR="002C564F">
        <w:rPr>
          <w:rFonts w:ascii="Noto Sans" w:hAnsi="Noto Sans" w:cs="Noto Sans"/>
          <w:sz w:val="20"/>
          <w:szCs w:val="20"/>
        </w:rPr>
        <w:t>-46-</w:t>
      </w:r>
      <w:r w:rsidRPr="0019531C">
        <w:rPr>
          <w:rFonts w:ascii="Noto Sans" w:hAnsi="Noto Sans" w:cs="Noto Sans"/>
          <w:sz w:val="20"/>
          <w:szCs w:val="20"/>
        </w:rPr>
        <w:t>2026 para la contratación del “</w:t>
      </w:r>
      <w:r w:rsidR="00EF6A26">
        <w:rPr>
          <w:rFonts w:ascii="Noto Sans" w:hAnsi="Noto Sans" w:cs="Noto Sans"/>
          <w:sz w:val="20"/>
          <w:szCs w:val="20"/>
        </w:rPr>
        <w:t>S</w:t>
      </w:r>
      <w:r w:rsidR="00EF6A26" w:rsidRPr="0019531C">
        <w:rPr>
          <w:rFonts w:ascii="Noto Sans" w:hAnsi="Noto Sans" w:cs="Noto Sans"/>
          <w:sz w:val="20"/>
          <w:szCs w:val="20"/>
        </w:rPr>
        <w:t xml:space="preserve">ervicio subrogado de estudios de auxiliares de diagnóstico </w:t>
      </w:r>
      <w:r w:rsidR="00EF6A26">
        <w:rPr>
          <w:rFonts w:ascii="Noto Sans" w:hAnsi="Noto Sans" w:cs="Noto Sans"/>
          <w:sz w:val="20"/>
          <w:szCs w:val="20"/>
        </w:rPr>
        <w:t>del servicio de cardiología 2026” por el periodo del 10</w:t>
      </w:r>
      <w:r w:rsidR="004E185C">
        <w:rPr>
          <w:rFonts w:ascii="Noto Sans" w:hAnsi="Noto Sans" w:cs="Noto Sans"/>
          <w:sz w:val="20"/>
          <w:szCs w:val="20"/>
        </w:rPr>
        <w:t xml:space="preserve"> de marzo</w:t>
      </w:r>
      <w:r w:rsidRPr="0019531C">
        <w:rPr>
          <w:rFonts w:ascii="Noto Sans" w:hAnsi="Noto Sans" w:cs="Noto Sans"/>
          <w:sz w:val="20"/>
          <w:szCs w:val="20"/>
        </w:rPr>
        <w:t xml:space="preserve"> al 31 de diciembre de 2026, de conformidad con la siguiente:</w:t>
      </w:r>
    </w:p>
    <w:p w14:paraId="35BE0BEB" w14:textId="77777777" w:rsidR="00556F28" w:rsidRPr="0019531C" w:rsidRDefault="00556F28" w:rsidP="00556F28">
      <w:pPr>
        <w:jc w:val="center"/>
        <w:rPr>
          <w:rFonts w:ascii="Noto Sans" w:hAnsi="Noto Sans" w:cs="Noto Sans"/>
          <w:sz w:val="20"/>
          <w:szCs w:val="20"/>
        </w:rPr>
      </w:pPr>
    </w:p>
    <w:p w14:paraId="56DC051F" w14:textId="77777777" w:rsidR="00556F28" w:rsidRPr="0019531C" w:rsidRDefault="00556F28" w:rsidP="00556F28">
      <w:pPr>
        <w:jc w:val="center"/>
        <w:rPr>
          <w:rFonts w:ascii="Noto Sans" w:hAnsi="Noto Sans" w:cs="Noto Sans"/>
          <w:sz w:val="20"/>
          <w:szCs w:val="20"/>
        </w:rPr>
      </w:pPr>
    </w:p>
    <w:p w14:paraId="51BD4C6E" w14:textId="77777777" w:rsidR="00556F28" w:rsidRPr="0019531C" w:rsidRDefault="00556F28" w:rsidP="00556F28">
      <w:pPr>
        <w:jc w:val="center"/>
        <w:rPr>
          <w:rFonts w:ascii="Noto Sans" w:hAnsi="Noto Sans" w:cs="Noto Sans"/>
          <w:sz w:val="20"/>
          <w:szCs w:val="20"/>
        </w:rPr>
      </w:pPr>
    </w:p>
    <w:p w14:paraId="6629ED74" w14:textId="77777777" w:rsidR="00556F28" w:rsidRPr="0019531C" w:rsidRDefault="00556F28" w:rsidP="00556F28">
      <w:pPr>
        <w:jc w:val="center"/>
        <w:rPr>
          <w:rFonts w:ascii="Noto Sans" w:hAnsi="Noto Sans" w:cs="Noto Sans"/>
          <w:sz w:val="20"/>
          <w:szCs w:val="20"/>
        </w:rPr>
      </w:pPr>
    </w:p>
    <w:p w14:paraId="71875EA5" w14:textId="77777777" w:rsidR="00556F28" w:rsidRPr="002363E0" w:rsidRDefault="00556F28" w:rsidP="00556F28">
      <w:pPr>
        <w:jc w:val="center"/>
        <w:rPr>
          <w:rFonts w:ascii="Noto Sans" w:hAnsi="Noto Sans" w:cs="Noto Sans"/>
          <w:b/>
          <w:sz w:val="20"/>
          <w:szCs w:val="20"/>
        </w:rPr>
      </w:pPr>
      <w:r w:rsidRPr="002363E0">
        <w:rPr>
          <w:rFonts w:ascii="Noto Sans" w:hAnsi="Noto Sans" w:cs="Noto Sans"/>
          <w:b/>
          <w:sz w:val="20"/>
          <w:szCs w:val="20"/>
        </w:rPr>
        <w:t>C O N V O C A T O R I A</w:t>
      </w:r>
    </w:p>
    <w:p w14:paraId="7146C22B" w14:textId="77777777" w:rsidR="00556F28" w:rsidRPr="0019531C" w:rsidRDefault="00556F28" w:rsidP="00556F28">
      <w:pPr>
        <w:jc w:val="center"/>
        <w:rPr>
          <w:rFonts w:ascii="Noto Sans" w:hAnsi="Noto Sans" w:cs="Noto Sans"/>
          <w:sz w:val="20"/>
          <w:szCs w:val="20"/>
        </w:rPr>
      </w:pPr>
    </w:p>
    <w:p w14:paraId="4293F0EB" w14:textId="77777777" w:rsidR="00556F28" w:rsidRPr="0019531C" w:rsidRDefault="00556F28" w:rsidP="00556F28">
      <w:pPr>
        <w:jc w:val="center"/>
        <w:rPr>
          <w:rFonts w:ascii="Noto Sans" w:hAnsi="Noto Sans" w:cs="Noto Sans"/>
          <w:sz w:val="20"/>
          <w:szCs w:val="20"/>
        </w:rPr>
      </w:pPr>
    </w:p>
    <w:p w14:paraId="408E469B" w14:textId="77777777" w:rsidR="00556F28" w:rsidRPr="0019531C" w:rsidRDefault="00556F28" w:rsidP="00556F28">
      <w:pPr>
        <w:jc w:val="center"/>
        <w:rPr>
          <w:rFonts w:ascii="Noto Sans" w:hAnsi="Noto Sans" w:cs="Noto Sans"/>
          <w:sz w:val="20"/>
          <w:szCs w:val="20"/>
        </w:rPr>
      </w:pPr>
    </w:p>
    <w:p w14:paraId="2D377CFB" w14:textId="77777777" w:rsidR="00556F28" w:rsidRPr="002363E0" w:rsidRDefault="00556F28" w:rsidP="002363E0">
      <w:pPr>
        <w:rPr>
          <w:rFonts w:ascii="Noto Sans" w:hAnsi="Noto Sans" w:cs="Noto Sans"/>
          <w:b/>
          <w:sz w:val="20"/>
          <w:szCs w:val="20"/>
        </w:rPr>
      </w:pPr>
      <w:r w:rsidRPr="0019531C">
        <w:rPr>
          <w:rFonts w:ascii="Noto Sans" w:hAnsi="Noto Sans" w:cs="Noto Sans"/>
          <w:sz w:val="20"/>
          <w:szCs w:val="20"/>
        </w:rPr>
        <w:br w:type="page"/>
      </w:r>
      <w:r w:rsidRPr="002363E0">
        <w:rPr>
          <w:rFonts w:ascii="Noto Sans" w:hAnsi="Noto Sans" w:cs="Noto Sans"/>
          <w:b/>
          <w:sz w:val="20"/>
          <w:szCs w:val="20"/>
        </w:rPr>
        <w:lastRenderedPageBreak/>
        <w:t>ÍNDICE:</w:t>
      </w:r>
    </w:p>
    <w:p w14:paraId="44C26666" w14:textId="77777777" w:rsidR="00556F28" w:rsidRPr="0019531C" w:rsidRDefault="00556F28" w:rsidP="00556F28">
      <w:pPr>
        <w:jc w:val="center"/>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556F28" w:rsidRPr="0019531C" w14:paraId="7E68CD55" w14:textId="77777777" w:rsidTr="0019531C">
        <w:trPr>
          <w:tblHeader/>
          <w:jc w:val="center"/>
        </w:trPr>
        <w:tc>
          <w:tcPr>
            <w:tcW w:w="834" w:type="dxa"/>
            <w:tcBorders>
              <w:top w:val="single" w:sz="4" w:space="0" w:color="000000"/>
              <w:left w:val="single" w:sz="4" w:space="0" w:color="000000"/>
              <w:bottom w:val="single" w:sz="4" w:space="0" w:color="000000"/>
            </w:tcBorders>
            <w:shd w:val="clear" w:color="auto" w:fill="EAF1DD" w:themeFill="accent3" w:themeFillTint="33"/>
          </w:tcPr>
          <w:p w14:paraId="70DF4040" w14:textId="77777777" w:rsidR="00556F28" w:rsidRPr="002363E0" w:rsidRDefault="00556F28" w:rsidP="00556F28">
            <w:pPr>
              <w:jc w:val="center"/>
              <w:rPr>
                <w:rFonts w:ascii="Noto Sans" w:hAnsi="Noto Sans" w:cs="Noto Sans"/>
                <w:b/>
                <w:sz w:val="20"/>
                <w:szCs w:val="20"/>
              </w:rPr>
            </w:pPr>
            <w:r w:rsidRPr="002363E0">
              <w:rPr>
                <w:rFonts w:ascii="Noto Sans" w:hAnsi="Noto Sans" w:cs="Noto Sans"/>
                <w:b/>
                <w:sz w:val="20"/>
                <w:szCs w:val="20"/>
              </w:rPr>
              <w:t>NUMERAL</w:t>
            </w:r>
          </w:p>
        </w:tc>
        <w:tc>
          <w:tcPr>
            <w:tcW w:w="953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FB0D85A" w14:textId="77777777" w:rsidR="00556F28" w:rsidRPr="002363E0" w:rsidRDefault="00556F28" w:rsidP="00556F28">
            <w:pPr>
              <w:jc w:val="center"/>
              <w:rPr>
                <w:rFonts w:ascii="Noto Sans" w:hAnsi="Noto Sans" w:cs="Noto Sans"/>
                <w:b/>
                <w:sz w:val="20"/>
                <w:szCs w:val="20"/>
              </w:rPr>
            </w:pPr>
            <w:r w:rsidRPr="002363E0">
              <w:rPr>
                <w:rFonts w:ascii="Noto Sans" w:hAnsi="Noto Sans" w:cs="Noto Sans"/>
                <w:b/>
                <w:sz w:val="20"/>
                <w:szCs w:val="20"/>
              </w:rPr>
              <w:t>C O N T E N I D O:</w:t>
            </w:r>
          </w:p>
        </w:tc>
      </w:tr>
      <w:tr w:rsidR="00556F28" w:rsidRPr="0019531C" w14:paraId="21C008C6" w14:textId="77777777" w:rsidTr="0019531C">
        <w:trPr>
          <w:jc w:val="center"/>
        </w:trPr>
        <w:tc>
          <w:tcPr>
            <w:tcW w:w="834" w:type="dxa"/>
            <w:tcBorders>
              <w:top w:val="single" w:sz="4" w:space="0" w:color="000000"/>
              <w:left w:val="single" w:sz="4" w:space="0" w:color="000000"/>
              <w:bottom w:val="single" w:sz="4" w:space="0" w:color="000000"/>
            </w:tcBorders>
          </w:tcPr>
          <w:p w14:paraId="159A3183" w14:textId="77777777" w:rsidR="00556F28" w:rsidRPr="0019531C" w:rsidRDefault="00556F28" w:rsidP="00556F28">
            <w:pPr>
              <w:jc w:val="center"/>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576A3D57"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GLOSARIO DE TÉRMINOS</w:t>
            </w:r>
          </w:p>
        </w:tc>
      </w:tr>
      <w:tr w:rsidR="00556F28" w:rsidRPr="0019531C" w14:paraId="01012FE5" w14:textId="77777777" w:rsidTr="0019531C">
        <w:trPr>
          <w:jc w:val="center"/>
        </w:trPr>
        <w:tc>
          <w:tcPr>
            <w:tcW w:w="834" w:type="dxa"/>
            <w:tcBorders>
              <w:top w:val="single" w:sz="4" w:space="0" w:color="000000"/>
              <w:left w:val="single" w:sz="4" w:space="0" w:color="000000"/>
              <w:bottom w:val="single" w:sz="4" w:space="0" w:color="000000"/>
            </w:tcBorders>
          </w:tcPr>
          <w:p w14:paraId="5F1D696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066237BE"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Información específica de la Licitación Pública</w:t>
            </w:r>
          </w:p>
        </w:tc>
      </w:tr>
      <w:tr w:rsidR="00556F28" w:rsidRPr="0019531C" w14:paraId="41F22350" w14:textId="77777777" w:rsidTr="0019531C">
        <w:trPr>
          <w:jc w:val="center"/>
        </w:trPr>
        <w:tc>
          <w:tcPr>
            <w:tcW w:w="834" w:type="dxa"/>
            <w:tcBorders>
              <w:top w:val="single" w:sz="4" w:space="0" w:color="000000"/>
              <w:left w:val="single" w:sz="4" w:space="0" w:color="000000"/>
              <w:bottom w:val="single" w:sz="4" w:space="0" w:color="000000"/>
            </w:tcBorders>
          </w:tcPr>
          <w:p w14:paraId="25971CB0"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31346421"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Datos generales de la entidad e identificación de la licitación pública</w:t>
            </w:r>
          </w:p>
        </w:tc>
      </w:tr>
      <w:tr w:rsidR="00556F28" w:rsidRPr="0019531C" w14:paraId="4DDF7C1B" w14:textId="77777777" w:rsidTr="0019531C">
        <w:trPr>
          <w:jc w:val="center"/>
        </w:trPr>
        <w:tc>
          <w:tcPr>
            <w:tcW w:w="834" w:type="dxa"/>
            <w:tcBorders>
              <w:top w:val="single" w:sz="4" w:space="0" w:color="000000"/>
              <w:left w:val="single" w:sz="4" w:space="0" w:color="000000"/>
              <w:bottom w:val="single" w:sz="4" w:space="0" w:color="000000"/>
            </w:tcBorders>
          </w:tcPr>
          <w:p w14:paraId="014183A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49654A48"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Medio y carácter de la licitación pública</w:t>
            </w:r>
          </w:p>
        </w:tc>
      </w:tr>
      <w:tr w:rsidR="00556F28" w:rsidRPr="0019531C" w14:paraId="16230017" w14:textId="77777777" w:rsidTr="0019531C">
        <w:trPr>
          <w:jc w:val="center"/>
        </w:trPr>
        <w:tc>
          <w:tcPr>
            <w:tcW w:w="834" w:type="dxa"/>
            <w:tcBorders>
              <w:top w:val="single" w:sz="4" w:space="0" w:color="000000"/>
              <w:left w:val="single" w:sz="4" w:space="0" w:color="000000"/>
              <w:bottom w:val="single" w:sz="4" w:space="0" w:color="000000"/>
            </w:tcBorders>
          </w:tcPr>
          <w:p w14:paraId="11A8F5D9"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19EC37BD"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Medio</w:t>
            </w:r>
          </w:p>
        </w:tc>
      </w:tr>
      <w:tr w:rsidR="00556F28" w:rsidRPr="0019531C" w14:paraId="036C3673" w14:textId="77777777" w:rsidTr="0019531C">
        <w:trPr>
          <w:jc w:val="center"/>
        </w:trPr>
        <w:tc>
          <w:tcPr>
            <w:tcW w:w="834" w:type="dxa"/>
            <w:tcBorders>
              <w:top w:val="single" w:sz="4" w:space="0" w:color="000000"/>
              <w:left w:val="single" w:sz="4" w:space="0" w:color="000000"/>
              <w:bottom w:val="single" w:sz="4" w:space="0" w:color="000000"/>
            </w:tcBorders>
          </w:tcPr>
          <w:p w14:paraId="57C72F3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0F6A7DE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Carácter</w:t>
            </w:r>
          </w:p>
        </w:tc>
      </w:tr>
      <w:tr w:rsidR="00556F28" w:rsidRPr="0019531C" w14:paraId="06371281" w14:textId="77777777" w:rsidTr="0019531C">
        <w:trPr>
          <w:jc w:val="center"/>
        </w:trPr>
        <w:tc>
          <w:tcPr>
            <w:tcW w:w="834" w:type="dxa"/>
            <w:tcBorders>
              <w:top w:val="single" w:sz="4" w:space="0" w:color="000000"/>
              <w:left w:val="single" w:sz="4" w:space="0" w:color="000000"/>
              <w:bottom w:val="single" w:sz="4" w:space="0" w:color="000000"/>
            </w:tcBorders>
          </w:tcPr>
          <w:p w14:paraId="69718A1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3CC0DB8" w14:textId="4C058604" w:rsidR="00556F28" w:rsidRPr="0019531C" w:rsidRDefault="00556F28" w:rsidP="00C942DA">
            <w:pPr>
              <w:rPr>
                <w:rFonts w:ascii="Noto Sans" w:hAnsi="Noto Sans" w:cs="Noto Sans"/>
                <w:sz w:val="20"/>
                <w:szCs w:val="20"/>
              </w:rPr>
            </w:pPr>
            <w:r w:rsidRPr="0019531C">
              <w:rPr>
                <w:rFonts w:ascii="Noto Sans" w:hAnsi="Noto Sans" w:cs="Noto Sans"/>
                <w:sz w:val="20"/>
                <w:szCs w:val="20"/>
              </w:rPr>
              <w:t>Número de identificación de la licitación pública asignado por la Plataforma</w:t>
            </w:r>
          </w:p>
        </w:tc>
      </w:tr>
      <w:tr w:rsidR="00556F28" w:rsidRPr="0019531C" w14:paraId="019E7C1D" w14:textId="77777777" w:rsidTr="0019531C">
        <w:trPr>
          <w:jc w:val="center"/>
        </w:trPr>
        <w:tc>
          <w:tcPr>
            <w:tcW w:w="834" w:type="dxa"/>
            <w:tcBorders>
              <w:top w:val="single" w:sz="4" w:space="0" w:color="000000"/>
              <w:left w:val="single" w:sz="4" w:space="0" w:color="000000"/>
              <w:bottom w:val="single" w:sz="4" w:space="0" w:color="000000"/>
            </w:tcBorders>
          </w:tcPr>
          <w:p w14:paraId="09CD9D5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301A724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Identificación de los ejercicios fiscales de contratación</w:t>
            </w:r>
          </w:p>
        </w:tc>
      </w:tr>
      <w:tr w:rsidR="00556F28" w:rsidRPr="0019531C" w14:paraId="08FECA43" w14:textId="77777777" w:rsidTr="0019531C">
        <w:trPr>
          <w:jc w:val="center"/>
        </w:trPr>
        <w:tc>
          <w:tcPr>
            <w:tcW w:w="834" w:type="dxa"/>
            <w:tcBorders>
              <w:top w:val="single" w:sz="4" w:space="0" w:color="000000"/>
              <w:left w:val="single" w:sz="4" w:space="0" w:color="000000"/>
              <w:bottom w:val="single" w:sz="4" w:space="0" w:color="000000"/>
            </w:tcBorders>
          </w:tcPr>
          <w:p w14:paraId="380C1D1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43C573F8"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Idioma en que se deberán de presentar las proposiciones, los anexos legales, administrativos y técnicos, así como en su caso los folletos que se acompañen</w:t>
            </w:r>
          </w:p>
        </w:tc>
      </w:tr>
      <w:tr w:rsidR="00556F28" w:rsidRPr="0019531C" w14:paraId="6B001871" w14:textId="77777777" w:rsidTr="0019531C">
        <w:trPr>
          <w:jc w:val="center"/>
        </w:trPr>
        <w:tc>
          <w:tcPr>
            <w:tcW w:w="834" w:type="dxa"/>
            <w:tcBorders>
              <w:top w:val="single" w:sz="4" w:space="0" w:color="000000"/>
              <w:left w:val="single" w:sz="4" w:space="0" w:color="000000"/>
              <w:bottom w:val="single" w:sz="4" w:space="0" w:color="000000"/>
            </w:tcBorders>
          </w:tcPr>
          <w:p w14:paraId="31A225A9"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348B9C8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Disponibilidad presupuestaria</w:t>
            </w:r>
          </w:p>
        </w:tc>
      </w:tr>
      <w:tr w:rsidR="00556F28" w:rsidRPr="0019531C" w14:paraId="200D0804" w14:textId="77777777" w:rsidTr="0019531C">
        <w:trPr>
          <w:jc w:val="center"/>
        </w:trPr>
        <w:tc>
          <w:tcPr>
            <w:tcW w:w="834" w:type="dxa"/>
            <w:tcBorders>
              <w:top w:val="single" w:sz="4" w:space="0" w:color="000000"/>
              <w:left w:val="single" w:sz="4" w:space="0" w:color="000000"/>
              <w:bottom w:val="single" w:sz="4" w:space="0" w:color="000000"/>
            </w:tcBorders>
          </w:tcPr>
          <w:p w14:paraId="7DB6927F"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601EFE4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Objeto y alcance de la licitación pública</w:t>
            </w:r>
          </w:p>
        </w:tc>
      </w:tr>
      <w:tr w:rsidR="00556F28" w:rsidRPr="0019531C" w14:paraId="4B5E2209" w14:textId="77777777" w:rsidTr="0019531C">
        <w:trPr>
          <w:jc w:val="center"/>
        </w:trPr>
        <w:tc>
          <w:tcPr>
            <w:tcW w:w="834" w:type="dxa"/>
            <w:tcBorders>
              <w:top w:val="single" w:sz="4" w:space="0" w:color="000000"/>
              <w:left w:val="single" w:sz="4" w:space="0" w:color="000000"/>
              <w:bottom w:val="single" w:sz="4" w:space="0" w:color="000000"/>
            </w:tcBorders>
          </w:tcPr>
          <w:p w14:paraId="2EF9335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93402DA"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Objeto de la Contratación</w:t>
            </w:r>
          </w:p>
        </w:tc>
      </w:tr>
      <w:tr w:rsidR="00556F28" w:rsidRPr="0019531C" w14:paraId="54514074" w14:textId="77777777" w:rsidTr="0019531C">
        <w:trPr>
          <w:jc w:val="center"/>
        </w:trPr>
        <w:tc>
          <w:tcPr>
            <w:tcW w:w="834" w:type="dxa"/>
            <w:tcBorders>
              <w:top w:val="single" w:sz="4" w:space="0" w:color="000000"/>
              <w:left w:val="single" w:sz="4" w:space="0" w:color="000000"/>
              <w:bottom w:val="single" w:sz="4" w:space="0" w:color="000000"/>
            </w:tcBorders>
          </w:tcPr>
          <w:p w14:paraId="754C9FF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17A29C4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Agrupación de partidas</w:t>
            </w:r>
          </w:p>
        </w:tc>
      </w:tr>
      <w:tr w:rsidR="00556F28" w:rsidRPr="0019531C" w14:paraId="7D25A4C0" w14:textId="77777777" w:rsidTr="0019531C">
        <w:trPr>
          <w:jc w:val="center"/>
        </w:trPr>
        <w:tc>
          <w:tcPr>
            <w:tcW w:w="834" w:type="dxa"/>
            <w:tcBorders>
              <w:top w:val="single" w:sz="4" w:space="0" w:color="000000"/>
              <w:left w:val="single" w:sz="4" w:space="0" w:color="000000"/>
              <w:bottom w:val="single" w:sz="4" w:space="0" w:color="000000"/>
            </w:tcBorders>
          </w:tcPr>
          <w:p w14:paraId="4C228FF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64FA9B5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Precios máximos de referencia</w:t>
            </w:r>
          </w:p>
        </w:tc>
      </w:tr>
      <w:tr w:rsidR="00556F28" w:rsidRPr="0019531C" w14:paraId="2E99B844" w14:textId="77777777" w:rsidTr="0019531C">
        <w:trPr>
          <w:jc w:val="center"/>
        </w:trPr>
        <w:tc>
          <w:tcPr>
            <w:tcW w:w="834" w:type="dxa"/>
            <w:tcBorders>
              <w:top w:val="single" w:sz="4" w:space="0" w:color="000000"/>
              <w:left w:val="single" w:sz="4" w:space="0" w:color="000000"/>
              <w:bottom w:val="single" w:sz="4" w:space="0" w:color="000000"/>
            </w:tcBorders>
          </w:tcPr>
          <w:p w14:paraId="282E65A5"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16FE2337"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Normas Oficiales Mexicanas, Normas Mexicanas, Internacionales, Referencia y Especificaciones.</w:t>
            </w:r>
          </w:p>
        </w:tc>
      </w:tr>
      <w:tr w:rsidR="00556F28" w:rsidRPr="0019531C" w14:paraId="571E08AB" w14:textId="77777777" w:rsidTr="0019531C">
        <w:trPr>
          <w:jc w:val="center"/>
        </w:trPr>
        <w:tc>
          <w:tcPr>
            <w:tcW w:w="834" w:type="dxa"/>
            <w:tcBorders>
              <w:top w:val="single" w:sz="4" w:space="0" w:color="000000"/>
              <w:left w:val="single" w:sz="4" w:space="0" w:color="000000"/>
              <w:bottom w:val="single" w:sz="4" w:space="0" w:color="000000"/>
            </w:tcBorders>
          </w:tcPr>
          <w:p w14:paraId="5A3EE6E3"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3A2C78A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Cantidad a contratar</w:t>
            </w:r>
          </w:p>
        </w:tc>
      </w:tr>
      <w:tr w:rsidR="00556F28" w:rsidRPr="0019531C" w14:paraId="4496EC43" w14:textId="77777777" w:rsidTr="0019531C">
        <w:trPr>
          <w:jc w:val="center"/>
        </w:trPr>
        <w:tc>
          <w:tcPr>
            <w:tcW w:w="834" w:type="dxa"/>
            <w:tcBorders>
              <w:top w:val="single" w:sz="4" w:space="0" w:color="000000"/>
              <w:left w:val="single" w:sz="4" w:space="0" w:color="000000"/>
              <w:bottom w:val="single" w:sz="4" w:space="0" w:color="000000"/>
            </w:tcBorders>
          </w:tcPr>
          <w:p w14:paraId="363F6C1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3A21FA9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Modalidad de la contratación</w:t>
            </w:r>
          </w:p>
        </w:tc>
      </w:tr>
      <w:tr w:rsidR="00556F28" w:rsidRPr="0019531C" w14:paraId="5B1B9644" w14:textId="77777777" w:rsidTr="0019531C">
        <w:trPr>
          <w:jc w:val="center"/>
        </w:trPr>
        <w:tc>
          <w:tcPr>
            <w:tcW w:w="834" w:type="dxa"/>
            <w:tcBorders>
              <w:top w:val="single" w:sz="4" w:space="0" w:color="000000"/>
              <w:left w:val="single" w:sz="4" w:space="0" w:color="000000"/>
              <w:bottom w:val="single" w:sz="4" w:space="0" w:color="000000"/>
            </w:tcBorders>
          </w:tcPr>
          <w:p w14:paraId="6CF2A0C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330ED55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Formas de licitación pública</w:t>
            </w:r>
          </w:p>
        </w:tc>
      </w:tr>
      <w:tr w:rsidR="00556F28" w:rsidRPr="0019531C" w14:paraId="3EAABF3F" w14:textId="77777777" w:rsidTr="0019531C">
        <w:trPr>
          <w:jc w:val="center"/>
        </w:trPr>
        <w:tc>
          <w:tcPr>
            <w:tcW w:w="834" w:type="dxa"/>
            <w:tcBorders>
              <w:top w:val="single" w:sz="4" w:space="0" w:color="000000"/>
              <w:left w:val="single" w:sz="4" w:space="0" w:color="000000"/>
              <w:bottom w:val="single" w:sz="4" w:space="0" w:color="000000"/>
            </w:tcBorders>
          </w:tcPr>
          <w:p w14:paraId="4C608DD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2F2F24FD"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Abastecimiento simultaneo</w:t>
            </w:r>
          </w:p>
        </w:tc>
      </w:tr>
      <w:tr w:rsidR="00556F28" w:rsidRPr="0019531C" w14:paraId="24D7000C" w14:textId="77777777" w:rsidTr="0019531C">
        <w:trPr>
          <w:jc w:val="center"/>
        </w:trPr>
        <w:tc>
          <w:tcPr>
            <w:tcW w:w="834" w:type="dxa"/>
            <w:tcBorders>
              <w:top w:val="single" w:sz="4" w:space="0" w:color="000000"/>
              <w:left w:val="single" w:sz="4" w:space="0" w:color="000000"/>
              <w:bottom w:val="single" w:sz="4" w:space="0" w:color="000000"/>
            </w:tcBorders>
          </w:tcPr>
          <w:p w14:paraId="3777BCB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78F7061"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Modelo del contrato</w:t>
            </w:r>
          </w:p>
        </w:tc>
      </w:tr>
      <w:tr w:rsidR="00556F28" w:rsidRPr="0019531C" w14:paraId="790CA77C" w14:textId="77777777" w:rsidTr="0019531C">
        <w:trPr>
          <w:jc w:val="center"/>
        </w:trPr>
        <w:tc>
          <w:tcPr>
            <w:tcW w:w="834" w:type="dxa"/>
            <w:tcBorders>
              <w:top w:val="single" w:sz="4" w:space="0" w:color="000000"/>
              <w:left w:val="single" w:sz="4" w:space="0" w:color="000000"/>
              <w:bottom w:val="single" w:sz="4" w:space="0" w:color="000000"/>
            </w:tcBorders>
          </w:tcPr>
          <w:p w14:paraId="672998C9"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41D73B5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Moneda en la que deberá cotizarse la partida y efectuarse los pagos respectivos</w:t>
            </w:r>
          </w:p>
        </w:tc>
      </w:tr>
      <w:tr w:rsidR="00556F28" w:rsidRPr="0019531C" w14:paraId="3F245DEA" w14:textId="77777777" w:rsidTr="0019531C">
        <w:trPr>
          <w:jc w:val="center"/>
        </w:trPr>
        <w:tc>
          <w:tcPr>
            <w:tcW w:w="834" w:type="dxa"/>
            <w:tcBorders>
              <w:top w:val="single" w:sz="4" w:space="0" w:color="000000"/>
              <w:left w:val="single" w:sz="4" w:space="0" w:color="000000"/>
              <w:bottom w:val="single" w:sz="4" w:space="0" w:color="000000"/>
            </w:tcBorders>
          </w:tcPr>
          <w:p w14:paraId="75823E4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209CEC5D"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Situaciones no previstas en la convocatoria</w:t>
            </w:r>
          </w:p>
        </w:tc>
      </w:tr>
      <w:tr w:rsidR="00556F28" w:rsidRPr="0019531C" w14:paraId="692ACC55" w14:textId="77777777" w:rsidTr="0019531C">
        <w:trPr>
          <w:jc w:val="center"/>
        </w:trPr>
        <w:tc>
          <w:tcPr>
            <w:tcW w:w="834" w:type="dxa"/>
            <w:tcBorders>
              <w:top w:val="single" w:sz="4" w:space="0" w:color="000000"/>
              <w:left w:val="single" w:sz="4" w:space="0" w:color="000000"/>
              <w:bottom w:val="single" w:sz="4" w:space="0" w:color="000000"/>
            </w:tcBorders>
          </w:tcPr>
          <w:p w14:paraId="7133A15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64C15D7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 xml:space="preserve">Clave </w:t>
            </w:r>
            <w:proofErr w:type="spellStart"/>
            <w:r w:rsidRPr="0019531C">
              <w:rPr>
                <w:rFonts w:ascii="Noto Sans" w:hAnsi="Noto Sans" w:cs="Noto Sans"/>
                <w:sz w:val="20"/>
                <w:szCs w:val="20"/>
              </w:rPr>
              <w:t>CUCOP</w:t>
            </w:r>
            <w:proofErr w:type="spellEnd"/>
          </w:p>
        </w:tc>
      </w:tr>
      <w:tr w:rsidR="00556F28" w:rsidRPr="0019531C" w14:paraId="216C9337" w14:textId="77777777" w:rsidTr="0019531C">
        <w:trPr>
          <w:jc w:val="center"/>
        </w:trPr>
        <w:tc>
          <w:tcPr>
            <w:tcW w:w="834" w:type="dxa"/>
            <w:tcBorders>
              <w:top w:val="single" w:sz="4" w:space="0" w:color="000000"/>
              <w:left w:val="single" w:sz="4" w:space="0" w:color="000000"/>
              <w:bottom w:val="single" w:sz="4" w:space="0" w:color="000000"/>
            </w:tcBorders>
          </w:tcPr>
          <w:p w14:paraId="29EDC4A1"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219D0F9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Forma y términos que regirán los diversos actos de la licitación pública.</w:t>
            </w:r>
          </w:p>
        </w:tc>
      </w:tr>
      <w:tr w:rsidR="00556F28" w:rsidRPr="0019531C" w14:paraId="0631FFFE" w14:textId="77777777" w:rsidTr="0019531C">
        <w:trPr>
          <w:jc w:val="center"/>
        </w:trPr>
        <w:tc>
          <w:tcPr>
            <w:tcW w:w="834" w:type="dxa"/>
            <w:tcBorders>
              <w:top w:val="single" w:sz="4" w:space="0" w:color="000000"/>
              <w:left w:val="single" w:sz="4" w:space="0" w:color="000000"/>
              <w:bottom w:val="single" w:sz="4" w:space="0" w:color="000000"/>
            </w:tcBorders>
          </w:tcPr>
          <w:p w14:paraId="5D5859A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2174501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Reducción de plazos</w:t>
            </w:r>
          </w:p>
        </w:tc>
      </w:tr>
      <w:tr w:rsidR="00556F28" w:rsidRPr="0019531C" w14:paraId="0405F3D4" w14:textId="77777777" w:rsidTr="0019531C">
        <w:trPr>
          <w:jc w:val="center"/>
        </w:trPr>
        <w:tc>
          <w:tcPr>
            <w:tcW w:w="834" w:type="dxa"/>
            <w:tcBorders>
              <w:top w:val="single" w:sz="4" w:space="0" w:color="000000"/>
              <w:left w:val="single" w:sz="4" w:space="0" w:color="000000"/>
              <w:bottom w:val="single" w:sz="4" w:space="0" w:color="000000"/>
            </w:tcBorders>
          </w:tcPr>
          <w:p w14:paraId="47366121"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0C390F20"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Fecha, hora y lugar para los actos de licitación pública</w:t>
            </w:r>
          </w:p>
        </w:tc>
      </w:tr>
      <w:tr w:rsidR="00556F28" w:rsidRPr="0019531C" w14:paraId="1EB87AC6" w14:textId="77777777" w:rsidTr="0019531C">
        <w:trPr>
          <w:jc w:val="center"/>
        </w:trPr>
        <w:tc>
          <w:tcPr>
            <w:tcW w:w="834" w:type="dxa"/>
            <w:tcBorders>
              <w:top w:val="single" w:sz="4" w:space="0" w:color="000000"/>
              <w:left w:val="single" w:sz="4" w:space="0" w:color="000000"/>
              <w:bottom w:val="single" w:sz="4" w:space="0" w:color="000000"/>
            </w:tcBorders>
          </w:tcPr>
          <w:p w14:paraId="7367BE2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6DF658C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Junta de aclaraciones</w:t>
            </w:r>
          </w:p>
        </w:tc>
      </w:tr>
      <w:tr w:rsidR="00556F28" w:rsidRPr="0019531C" w14:paraId="61C27A3A" w14:textId="77777777" w:rsidTr="0019531C">
        <w:trPr>
          <w:jc w:val="center"/>
        </w:trPr>
        <w:tc>
          <w:tcPr>
            <w:tcW w:w="834" w:type="dxa"/>
            <w:tcBorders>
              <w:top w:val="single" w:sz="4" w:space="0" w:color="000000"/>
              <w:left w:val="single" w:sz="4" w:space="0" w:color="000000"/>
              <w:bottom w:val="single" w:sz="4" w:space="0" w:color="000000"/>
            </w:tcBorders>
          </w:tcPr>
          <w:p w14:paraId="264AC57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1D8711C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Presentación y apertura de proposiciones</w:t>
            </w:r>
          </w:p>
        </w:tc>
      </w:tr>
      <w:tr w:rsidR="00556F28" w:rsidRPr="0019531C" w14:paraId="72889D49" w14:textId="77777777" w:rsidTr="0019531C">
        <w:trPr>
          <w:jc w:val="center"/>
        </w:trPr>
        <w:tc>
          <w:tcPr>
            <w:tcW w:w="834" w:type="dxa"/>
            <w:tcBorders>
              <w:top w:val="single" w:sz="4" w:space="0" w:color="000000"/>
              <w:left w:val="single" w:sz="4" w:space="0" w:color="000000"/>
              <w:bottom w:val="single" w:sz="4" w:space="0" w:color="000000"/>
            </w:tcBorders>
          </w:tcPr>
          <w:p w14:paraId="7CD7E8F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02117380"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Proposiciones conjuntas</w:t>
            </w:r>
          </w:p>
        </w:tc>
      </w:tr>
      <w:tr w:rsidR="00556F28" w:rsidRPr="0019531C" w14:paraId="55DE5118" w14:textId="77777777" w:rsidTr="0019531C">
        <w:trPr>
          <w:jc w:val="center"/>
        </w:trPr>
        <w:tc>
          <w:tcPr>
            <w:tcW w:w="834" w:type="dxa"/>
            <w:tcBorders>
              <w:top w:val="single" w:sz="4" w:space="0" w:color="000000"/>
              <w:left w:val="single" w:sz="4" w:space="0" w:color="000000"/>
              <w:bottom w:val="single" w:sz="4" w:space="0" w:color="000000"/>
            </w:tcBorders>
          </w:tcPr>
          <w:p w14:paraId="7E06E4AA"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697F5B4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Proposición única</w:t>
            </w:r>
          </w:p>
        </w:tc>
      </w:tr>
      <w:tr w:rsidR="00556F28" w:rsidRPr="0019531C" w14:paraId="6282FE6A" w14:textId="77777777" w:rsidTr="0019531C">
        <w:trPr>
          <w:jc w:val="center"/>
        </w:trPr>
        <w:tc>
          <w:tcPr>
            <w:tcW w:w="834" w:type="dxa"/>
            <w:tcBorders>
              <w:top w:val="single" w:sz="4" w:space="0" w:color="000000"/>
              <w:left w:val="single" w:sz="4" w:space="0" w:color="000000"/>
              <w:bottom w:val="single" w:sz="4" w:space="0" w:color="000000"/>
            </w:tcBorders>
          </w:tcPr>
          <w:p w14:paraId="4CD9E16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DAA1F6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Acreditar existencia legal en el acto de presentación y apertura de proposiciones.</w:t>
            </w:r>
          </w:p>
        </w:tc>
      </w:tr>
      <w:tr w:rsidR="00556F28" w:rsidRPr="0019531C" w14:paraId="576B790D" w14:textId="77777777" w:rsidTr="0019531C">
        <w:trPr>
          <w:jc w:val="center"/>
        </w:trPr>
        <w:tc>
          <w:tcPr>
            <w:tcW w:w="834" w:type="dxa"/>
            <w:tcBorders>
              <w:top w:val="single" w:sz="4" w:space="0" w:color="000000"/>
              <w:left w:val="single" w:sz="4" w:space="0" w:color="000000"/>
              <w:bottom w:val="single" w:sz="4" w:space="0" w:color="000000"/>
            </w:tcBorders>
          </w:tcPr>
          <w:p w14:paraId="5667267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4E3B63AB" w14:textId="0AF331A1" w:rsidR="00556F28" w:rsidRPr="0019531C" w:rsidRDefault="00556F28" w:rsidP="00C942DA">
            <w:pPr>
              <w:rPr>
                <w:rFonts w:ascii="Noto Sans" w:hAnsi="Noto Sans" w:cs="Noto Sans"/>
                <w:sz w:val="20"/>
                <w:szCs w:val="20"/>
              </w:rPr>
            </w:pPr>
            <w:r w:rsidRPr="0019531C">
              <w:rPr>
                <w:rFonts w:ascii="Noto Sans" w:hAnsi="Noto Sans" w:cs="Noto Sans"/>
                <w:sz w:val="20"/>
                <w:szCs w:val="20"/>
              </w:rPr>
              <w:t>Rúbrica en documentos en el acto de presentación y apertura de propuestas</w:t>
            </w:r>
          </w:p>
        </w:tc>
      </w:tr>
      <w:tr w:rsidR="00556F28" w:rsidRPr="0019531C" w14:paraId="027A764F" w14:textId="77777777" w:rsidTr="0019531C">
        <w:trPr>
          <w:jc w:val="center"/>
        </w:trPr>
        <w:tc>
          <w:tcPr>
            <w:tcW w:w="834" w:type="dxa"/>
            <w:tcBorders>
              <w:top w:val="single" w:sz="4" w:space="0" w:color="000000"/>
              <w:left w:val="single" w:sz="4" w:space="0" w:color="000000"/>
              <w:bottom w:val="single" w:sz="4" w:space="0" w:color="000000"/>
            </w:tcBorders>
          </w:tcPr>
          <w:p w14:paraId="510FD11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66D48836"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Acto de fallo</w:t>
            </w:r>
          </w:p>
        </w:tc>
      </w:tr>
      <w:tr w:rsidR="00556F28" w:rsidRPr="0019531C" w14:paraId="25A817F5" w14:textId="77777777" w:rsidTr="0019531C">
        <w:trPr>
          <w:jc w:val="center"/>
        </w:trPr>
        <w:tc>
          <w:tcPr>
            <w:tcW w:w="834" w:type="dxa"/>
            <w:tcBorders>
              <w:top w:val="single" w:sz="4" w:space="0" w:color="000000"/>
              <w:left w:val="single" w:sz="4" w:space="0" w:color="000000"/>
              <w:bottom w:val="single" w:sz="4" w:space="0" w:color="000000"/>
            </w:tcBorders>
          </w:tcPr>
          <w:p w14:paraId="2F195D63"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7B206AA4"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Firma del contrato</w:t>
            </w:r>
          </w:p>
        </w:tc>
      </w:tr>
      <w:tr w:rsidR="00556F28" w:rsidRPr="0019531C" w14:paraId="16F6FE64" w14:textId="77777777" w:rsidTr="0019531C">
        <w:trPr>
          <w:jc w:val="center"/>
        </w:trPr>
        <w:tc>
          <w:tcPr>
            <w:tcW w:w="834" w:type="dxa"/>
            <w:tcBorders>
              <w:top w:val="single" w:sz="4" w:space="0" w:color="000000"/>
              <w:left w:val="single" w:sz="4" w:space="0" w:color="000000"/>
              <w:bottom w:val="single" w:sz="4" w:space="0" w:color="000000"/>
            </w:tcBorders>
          </w:tcPr>
          <w:p w14:paraId="3CABC79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25144DB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Causas de rescisión administrativa del contrato</w:t>
            </w:r>
          </w:p>
        </w:tc>
      </w:tr>
      <w:tr w:rsidR="00556F28" w:rsidRPr="0019531C" w14:paraId="0D316D42" w14:textId="77777777" w:rsidTr="0019531C">
        <w:trPr>
          <w:jc w:val="center"/>
        </w:trPr>
        <w:tc>
          <w:tcPr>
            <w:tcW w:w="834" w:type="dxa"/>
            <w:tcBorders>
              <w:top w:val="single" w:sz="4" w:space="0" w:color="000000"/>
              <w:left w:val="single" w:sz="4" w:space="0" w:color="000000"/>
              <w:bottom w:val="single" w:sz="4" w:space="0" w:color="000000"/>
            </w:tcBorders>
          </w:tcPr>
          <w:p w14:paraId="1C89F4AF"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737C937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Procedimiento de rescisión</w:t>
            </w:r>
          </w:p>
        </w:tc>
      </w:tr>
      <w:tr w:rsidR="00556F28" w:rsidRPr="0019531C" w14:paraId="182AB4E7" w14:textId="77777777" w:rsidTr="0019531C">
        <w:trPr>
          <w:jc w:val="center"/>
        </w:trPr>
        <w:tc>
          <w:tcPr>
            <w:tcW w:w="834" w:type="dxa"/>
            <w:tcBorders>
              <w:top w:val="single" w:sz="4" w:space="0" w:color="000000"/>
              <w:left w:val="single" w:sz="4" w:space="0" w:color="000000"/>
              <w:bottom w:val="single" w:sz="4" w:space="0" w:color="000000"/>
            </w:tcBorders>
          </w:tcPr>
          <w:p w14:paraId="3C3945B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7C34FF1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Protocolo de actuación</w:t>
            </w:r>
          </w:p>
        </w:tc>
      </w:tr>
      <w:tr w:rsidR="00556F28" w:rsidRPr="0019531C" w14:paraId="4073A3B7" w14:textId="77777777" w:rsidTr="0019531C">
        <w:trPr>
          <w:jc w:val="center"/>
        </w:trPr>
        <w:tc>
          <w:tcPr>
            <w:tcW w:w="834" w:type="dxa"/>
            <w:tcBorders>
              <w:top w:val="single" w:sz="4" w:space="0" w:color="000000"/>
              <w:left w:val="single" w:sz="4" w:space="0" w:color="000000"/>
              <w:bottom w:val="single" w:sz="4" w:space="0" w:color="000000"/>
            </w:tcBorders>
          </w:tcPr>
          <w:p w14:paraId="396AC78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50755611"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Garantías</w:t>
            </w:r>
          </w:p>
        </w:tc>
      </w:tr>
      <w:tr w:rsidR="00556F28" w:rsidRPr="0019531C" w14:paraId="42AD4EDE" w14:textId="77777777" w:rsidTr="0019531C">
        <w:trPr>
          <w:jc w:val="center"/>
        </w:trPr>
        <w:tc>
          <w:tcPr>
            <w:tcW w:w="834" w:type="dxa"/>
            <w:tcBorders>
              <w:top w:val="single" w:sz="4" w:space="0" w:color="000000"/>
              <w:left w:val="single" w:sz="4" w:space="0" w:color="000000"/>
              <w:bottom w:val="single" w:sz="4" w:space="0" w:color="000000"/>
            </w:tcBorders>
          </w:tcPr>
          <w:p w14:paraId="2F5C7FA5"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0A99A07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Relación laboral</w:t>
            </w:r>
          </w:p>
        </w:tc>
      </w:tr>
      <w:tr w:rsidR="00556F28" w:rsidRPr="0019531C" w14:paraId="66224C04" w14:textId="77777777" w:rsidTr="0019531C">
        <w:trPr>
          <w:jc w:val="center"/>
        </w:trPr>
        <w:tc>
          <w:tcPr>
            <w:tcW w:w="834" w:type="dxa"/>
            <w:tcBorders>
              <w:top w:val="single" w:sz="4" w:space="0" w:color="000000"/>
              <w:left w:val="single" w:sz="4" w:space="0" w:color="000000"/>
              <w:bottom w:val="single" w:sz="4" w:space="0" w:color="000000"/>
            </w:tcBorders>
          </w:tcPr>
          <w:p w14:paraId="0DB7747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3.14</w:t>
            </w:r>
          </w:p>
        </w:tc>
        <w:tc>
          <w:tcPr>
            <w:tcW w:w="9530" w:type="dxa"/>
            <w:tcBorders>
              <w:top w:val="single" w:sz="4" w:space="0" w:color="000000"/>
              <w:left w:val="single" w:sz="4" w:space="0" w:color="000000"/>
              <w:bottom w:val="single" w:sz="4" w:space="0" w:color="000000"/>
              <w:right w:val="single" w:sz="4" w:space="0" w:color="000000"/>
            </w:tcBorders>
          </w:tcPr>
          <w:p w14:paraId="51FCB11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Penas convencionales y deducciones al pago</w:t>
            </w:r>
          </w:p>
        </w:tc>
      </w:tr>
      <w:tr w:rsidR="00556F28" w:rsidRPr="0019531C" w14:paraId="33B498BA" w14:textId="77777777" w:rsidTr="0019531C">
        <w:trPr>
          <w:jc w:val="center"/>
        </w:trPr>
        <w:tc>
          <w:tcPr>
            <w:tcW w:w="834" w:type="dxa"/>
            <w:tcBorders>
              <w:top w:val="single" w:sz="4" w:space="0" w:color="000000"/>
              <w:left w:val="single" w:sz="4" w:space="0" w:color="000000"/>
              <w:bottom w:val="single" w:sz="4" w:space="0" w:color="000000"/>
            </w:tcBorders>
          </w:tcPr>
          <w:p w14:paraId="4CCB2A0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3.15</w:t>
            </w:r>
          </w:p>
        </w:tc>
        <w:tc>
          <w:tcPr>
            <w:tcW w:w="9530" w:type="dxa"/>
            <w:tcBorders>
              <w:top w:val="single" w:sz="4" w:space="0" w:color="000000"/>
              <w:left w:val="single" w:sz="4" w:space="0" w:color="000000"/>
              <w:bottom w:val="single" w:sz="4" w:space="0" w:color="000000"/>
              <w:right w:val="single" w:sz="4" w:space="0" w:color="000000"/>
            </w:tcBorders>
          </w:tcPr>
          <w:p w14:paraId="2918B3C0"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Forma de pago</w:t>
            </w:r>
          </w:p>
        </w:tc>
      </w:tr>
      <w:tr w:rsidR="00556F28" w:rsidRPr="0019531C" w14:paraId="7B297F09" w14:textId="77777777" w:rsidTr="0019531C">
        <w:trPr>
          <w:jc w:val="center"/>
        </w:trPr>
        <w:tc>
          <w:tcPr>
            <w:tcW w:w="834" w:type="dxa"/>
            <w:tcBorders>
              <w:top w:val="single" w:sz="4" w:space="0" w:color="000000"/>
              <w:left w:val="single" w:sz="4" w:space="0" w:color="000000"/>
              <w:bottom w:val="single" w:sz="4" w:space="0" w:color="000000"/>
            </w:tcBorders>
          </w:tcPr>
          <w:p w14:paraId="3253F87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lastRenderedPageBreak/>
              <w:t>4.</w:t>
            </w:r>
          </w:p>
        </w:tc>
        <w:tc>
          <w:tcPr>
            <w:tcW w:w="9530" w:type="dxa"/>
            <w:tcBorders>
              <w:top w:val="single" w:sz="4" w:space="0" w:color="000000"/>
              <w:left w:val="single" w:sz="4" w:space="0" w:color="000000"/>
              <w:bottom w:val="single" w:sz="4" w:space="0" w:color="000000"/>
              <w:right w:val="single" w:sz="4" w:space="0" w:color="000000"/>
            </w:tcBorders>
          </w:tcPr>
          <w:p w14:paraId="5A6F4EA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Requisitos que los licitantes deben cumplir</w:t>
            </w:r>
          </w:p>
        </w:tc>
      </w:tr>
      <w:tr w:rsidR="00556F28" w:rsidRPr="0019531C" w14:paraId="6E4BE029" w14:textId="77777777" w:rsidTr="0019531C">
        <w:trPr>
          <w:jc w:val="center"/>
        </w:trPr>
        <w:tc>
          <w:tcPr>
            <w:tcW w:w="834" w:type="dxa"/>
            <w:tcBorders>
              <w:top w:val="single" w:sz="4" w:space="0" w:color="000000"/>
              <w:left w:val="single" w:sz="4" w:space="0" w:color="000000"/>
              <w:bottom w:val="single" w:sz="4" w:space="0" w:color="000000"/>
            </w:tcBorders>
          </w:tcPr>
          <w:p w14:paraId="01FB6DB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25ACB94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Documentación legal-administrativa que deben de presentar los licitantes participantes</w:t>
            </w:r>
          </w:p>
        </w:tc>
      </w:tr>
      <w:tr w:rsidR="00556F28" w:rsidRPr="0019531C" w14:paraId="4AD63BB4" w14:textId="77777777" w:rsidTr="0019531C">
        <w:trPr>
          <w:jc w:val="center"/>
        </w:trPr>
        <w:tc>
          <w:tcPr>
            <w:tcW w:w="834" w:type="dxa"/>
            <w:tcBorders>
              <w:top w:val="single" w:sz="4" w:space="0" w:color="000000"/>
              <w:left w:val="single" w:sz="4" w:space="0" w:color="000000"/>
              <w:bottom w:val="single" w:sz="4" w:space="0" w:color="000000"/>
            </w:tcBorders>
          </w:tcPr>
          <w:p w14:paraId="6FE364C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019EF97F" w14:textId="2EC3AFBA" w:rsidR="00556F28" w:rsidRPr="0019531C" w:rsidRDefault="00556F28" w:rsidP="00C942DA">
            <w:pPr>
              <w:rPr>
                <w:rFonts w:ascii="Noto Sans" w:hAnsi="Noto Sans" w:cs="Noto Sans"/>
                <w:sz w:val="20"/>
                <w:szCs w:val="20"/>
              </w:rPr>
            </w:pPr>
            <w:r w:rsidRPr="0019531C">
              <w:rPr>
                <w:rFonts w:ascii="Noto Sans" w:hAnsi="Noto Sans" w:cs="Noto Sans"/>
                <w:sz w:val="20"/>
                <w:szCs w:val="20"/>
              </w:rPr>
              <w:t>Documentación, proposición técnica que deben de presentar los licitantes participantes</w:t>
            </w:r>
          </w:p>
        </w:tc>
      </w:tr>
      <w:tr w:rsidR="00556F28" w:rsidRPr="0019531C" w14:paraId="799400E3" w14:textId="77777777" w:rsidTr="0019531C">
        <w:trPr>
          <w:jc w:val="center"/>
        </w:trPr>
        <w:tc>
          <w:tcPr>
            <w:tcW w:w="834" w:type="dxa"/>
            <w:tcBorders>
              <w:top w:val="single" w:sz="4" w:space="0" w:color="000000"/>
              <w:left w:val="single" w:sz="4" w:space="0" w:color="000000"/>
              <w:bottom w:val="single" w:sz="4" w:space="0" w:color="000000"/>
            </w:tcBorders>
          </w:tcPr>
          <w:p w14:paraId="17BD359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50BCE46D"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Documentos proposición económica</w:t>
            </w:r>
          </w:p>
        </w:tc>
      </w:tr>
      <w:tr w:rsidR="00556F28" w:rsidRPr="0019531C" w14:paraId="7DEE25E4" w14:textId="77777777" w:rsidTr="0019531C">
        <w:trPr>
          <w:jc w:val="center"/>
        </w:trPr>
        <w:tc>
          <w:tcPr>
            <w:tcW w:w="834" w:type="dxa"/>
            <w:tcBorders>
              <w:top w:val="single" w:sz="4" w:space="0" w:color="000000"/>
              <w:left w:val="single" w:sz="4" w:space="0" w:color="000000"/>
              <w:bottom w:val="single" w:sz="4" w:space="0" w:color="000000"/>
            </w:tcBorders>
          </w:tcPr>
          <w:p w14:paraId="3DF2F5C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2CCADF88"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Criterios específicos conforme a los cuales evaluarán las proposiciones</w:t>
            </w:r>
          </w:p>
        </w:tc>
      </w:tr>
      <w:tr w:rsidR="00556F28" w:rsidRPr="0019531C" w14:paraId="7E83B8CC" w14:textId="77777777" w:rsidTr="0019531C">
        <w:trPr>
          <w:jc w:val="center"/>
        </w:trPr>
        <w:tc>
          <w:tcPr>
            <w:tcW w:w="834" w:type="dxa"/>
            <w:tcBorders>
              <w:top w:val="single" w:sz="4" w:space="0" w:color="000000"/>
              <w:left w:val="single" w:sz="4" w:space="0" w:color="000000"/>
              <w:bottom w:val="single" w:sz="4" w:space="0" w:color="000000"/>
            </w:tcBorders>
          </w:tcPr>
          <w:p w14:paraId="3430929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467480F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Criterios de evaluación</w:t>
            </w:r>
          </w:p>
        </w:tc>
      </w:tr>
      <w:tr w:rsidR="00556F28" w:rsidRPr="0019531C" w14:paraId="5AB11170" w14:textId="77777777" w:rsidTr="0019531C">
        <w:trPr>
          <w:jc w:val="center"/>
        </w:trPr>
        <w:tc>
          <w:tcPr>
            <w:tcW w:w="834" w:type="dxa"/>
            <w:tcBorders>
              <w:top w:val="single" w:sz="4" w:space="0" w:color="000000"/>
              <w:left w:val="single" w:sz="4" w:space="0" w:color="000000"/>
              <w:bottom w:val="single" w:sz="4" w:space="0" w:color="000000"/>
            </w:tcBorders>
          </w:tcPr>
          <w:p w14:paraId="1E55781A"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4FED390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Constancias generales para la evaluación de la proposición económica</w:t>
            </w:r>
          </w:p>
        </w:tc>
      </w:tr>
      <w:tr w:rsidR="00556F28" w:rsidRPr="0019531C" w14:paraId="4F030F38" w14:textId="77777777" w:rsidTr="0019531C">
        <w:trPr>
          <w:jc w:val="center"/>
        </w:trPr>
        <w:tc>
          <w:tcPr>
            <w:tcW w:w="834" w:type="dxa"/>
            <w:tcBorders>
              <w:top w:val="single" w:sz="4" w:space="0" w:color="000000"/>
              <w:left w:val="single" w:sz="4" w:space="0" w:color="000000"/>
              <w:bottom w:val="single" w:sz="4" w:space="0" w:color="000000"/>
            </w:tcBorders>
          </w:tcPr>
          <w:p w14:paraId="55F6DE5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ABD661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 xml:space="preserve">Causales de </w:t>
            </w:r>
            <w:proofErr w:type="spellStart"/>
            <w:r w:rsidRPr="0019531C">
              <w:rPr>
                <w:rFonts w:ascii="Noto Sans" w:hAnsi="Noto Sans" w:cs="Noto Sans"/>
                <w:sz w:val="20"/>
                <w:szCs w:val="20"/>
              </w:rPr>
              <w:t>desechamiento</w:t>
            </w:r>
            <w:proofErr w:type="spellEnd"/>
          </w:p>
        </w:tc>
      </w:tr>
      <w:tr w:rsidR="00556F28" w:rsidRPr="0019531C" w14:paraId="75616259" w14:textId="77777777" w:rsidTr="0019531C">
        <w:trPr>
          <w:jc w:val="center"/>
        </w:trPr>
        <w:tc>
          <w:tcPr>
            <w:tcW w:w="834" w:type="dxa"/>
            <w:tcBorders>
              <w:top w:val="single" w:sz="4" w:space="0" w:color="000000"/>
              <w:left w:val="single" w:sz="4" w:space="0" w:color="000000"/>
              <w:bottom w:val="single" w:sz="4" w:space="0" w:color="000000"/>
            </w:tcBorders>
          </w:tcPr>
          <w:p w14:paraId="436BC97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191C7FD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Adjudicación de contrato</w:t>
            </w:r>
          </w:p>
        </w:tc>
      </w:tr>
      <w:tr w:rsidR="00556F28" w:rsidRPr="0019531C" w14:paraId="5C8C2F34" w14:textId="77777777" w:rsidTr="0019531C">
        <w:trPr>
          <w:jc w:val="center"/>
        </w:trPr>
        <w:tc>
          <w:tcPr>
            <w:tcW w:w="834" w:type="dxa"/>
            <w:tcBorders>
              <w:top w:val="single" w:sz="4" w:space="0" w:color="000000"/>
              <w:left w:val="single" w:sz="4" w:space="0" w:color="000000"/>
              <w:bottom w:val="single" w:sz="4" w:space="0" w:color="000000"/>
            </w:tcBorders>
          </w:tcPr>
          <w:p w14:paraId="3406EB3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87A72A1"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Relación de documentos que deben de presentar los licitantes</w:t>
            </w:r>
          </w:p>
        </w:tc>
      </w:tr>
      <w:tr w:rsidR="00556F28" w:rsidRPr="0019531C" w14:paraId="522EB17B" w14:textId="77777777" w:rsidTr="0019531C">
        <w:trPr>
          <w:jc w:val="center"/>
        </w:trPr>
        <w:tc>
          <w:tcPr>
            <w:tcW w:w="834" w:type="dxa"/>
            <w:tcBorders>
              <w:top w:val="single" w:sz="4" w:space="0" w:color="000000"/>
              <w:left w:val="single" w:sz="4" w:space="0" w:color="000000"/>
              <w:bottom w:val="single" w:sz="4" w:space="0" w:color="000000"/>
            </w:tcBorders>
          </w:tcPr>
          <w:p w14:paraId="08FBB7E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3BCA125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Acreditación de encontrarse al corriente de sus obligaciones fiscales</w:t>
            </w:r>
          </w:p>
        </w:tc>
      </w:tr>
      <w:tr w:rsidR="00556F28" w:rsidRPr="0019531C" w14:paraId="7638E6F0" w14:textId="77777777" w:rsidTr="0019531C">
        <w:trPr>
          <w:jc w:val="center"/>
        </w:trPr>
        <w:tc>
          <w:tcPr>
            <w:tcW w:w="834" w:type="dxa"/>
            <w:tcBorders>
              <w:top w:val="single" w:sz="4" w:space="0" w:color="000000"/>
              <w:left w:val="single" w:sz="4" w:space="0" w:color="000000"/>
              <w:bottom w:val="single" w:sz="4" w:space="0" w:color="000000"/>
            </w:tcBorders>
          </w:tcPr>
          <w:p w14:paraId="645B8AA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26E33A1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Consulta de opinión de cumplimiento de sus obligaciones en materia de seguridad social</w:t>
            </w:r>
          </w:p>
        </w:tc>
      </w:tr>
      <w:tr w:rsidR="00556F28" w:rsidRPr="0019531C" w14:paraId="2D1EC480" w14:textId="77777777" w:rsidTr="0019531C">
        <w:trPr>
          <w:jc w:val="center"/>
        </w:trPr>
        <w:tc>
          <w:tcPr>
            <w:tcW w:w="834" w:type="dxa"/>
            <w:tcBorders>
              <w:top w:val="single" w:sz="4" w:space="0" w:color="000000"/>
              <w:left w:val="single" w:sz="4" w:space="0" w:color="000000"/>
              <w:bottom w:val="single" w:sz="4" w:space="0" w:color="000000"/>
            </w:tcBorders>
          </w:tcPr>
          <w:p w14:paraId="000069D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2AE84EA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Impuestos y derechos</w:t>
            </w:r>
          </w:p>
        </w:tc>
      </w:tr>
      <w:tr w:rsidR="00556F28" w:rsidRPr="0019531C" w14:paraId="0401A844" w14:textId="77777777" w:rsidTr="0019531C">
        <w:trPr>
          <w:jc w:val="center"/>
        </w:trPr>
        <w:tc>
          <w:tcPr>
            <w:tcW w:w="834" w:type="dxa"/>
            <w:tcBorders>
              <w:top w:val="single" w:sz="4" w:space="0" w:color="000000"/>
              <w:left w:val="single" w:sz="4" w:space="0" w:color="000000"/>
              <w:bottom w:val="single" w:sz="4" w:space="0" w:color="000000"/>
            </w:tcBorders>
          </w:tcPr>
          <w:p w14:paraId="1065239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131411F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Inconformidades</w:t>
            </w:r>
          </w:p>
        </w:tc>
      </w:tr>
      <w:tr w:rsidR="00556F28" w:rsidRPr="0019531C" w14:paraId="29B4766D" w14:textId="77777777" w:rsidTr="0019531C">
        <w:trPr>
          <w:jc w:val="center"/>
        </w:trPr>
        <w:tc>
          <w:tcPr>
            <w:tcW w:w="834" w:type="dxa"/>
            <w:tcBorders>
              <w:top w:val="single" w:sz="4" w:space="0" w:color="000000"/>
              <w:left w:val="single" w:sz="4" w:space="0" w:color="000000"/>
              <w:bottom w:val="single" w:sz="4" w:space="0" w:color="000000"/>
            </w:tcBorders>
          </w:tcPr>
          <w:p w14:paraId="4EA0FE63"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114BF2F6"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Formatos que facilitarán y agilizarán la prestación y recepción de las proposiciones</w:t>
            </w:r>
          </w:p>
        </w:tc>
      </w:tr>
      <w:tr w:rsidR="00556F28" w:rsidRPr="0019531C" w14:paraId="441DE5DB" w14:textId="77777777" w:rsidTr="0019531C">
        <w:trPr>
          <w:jc w:val="center"/>
        </w:trPr>
        <w:tc>
          <w:tcPr>
            <w:tcW w:w="834" w:type="dxa"/>
            <w:tcBorders>
              <w:top w:val="single" w:sz="4" w:space="0" w:color="000000"/>
              <w:left w:val="single" w:sz="4" w:space="0" w:color="000000"/>
              <w:bottom w:val="single" w:sz="4" w:space="0" w:color="000000"/>
            </w:tcBorders>
          </w:tcPr>
          <w:p w14:paraId="0B2FE9C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482810E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Relación de Anexos.</w:t>
            </w:r>
          </w:p>
        </w:tc>
      </w:tr>
    </w:tbl>
    <w:p w14:paraId="4A07DE45"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br w:type="page"/>
      </w:r>
    </w:p>
    <w:p w14:paraId="2AE6E37F" w14:textId="77777777" w:rsidR="00556F28" w:rsidRPr="002363E0" w:rsidRDefault="00556F28" w:rsidP="002363E0">
      <w:pPr>
        <w:rPr>
          <w:rFonts w:ascii="Noto Sans" w:hAnsi="Noto Sans" w:cs="Noto Sans"/>
          <w:b/>
          <w:sz w:val="20"/>
          <w:szCs w:val="20"/>
        </w:rPr>
      </w:pPr>
      <w:r w:rsidRPr="002363E0">
        <w:rPr>
          <w:rFonts w:ascii="Noto Sans" w:hAnsi="Noto Sans" w:cs="Noto Sans"/>
          <w:b/>
          <w:sz w:val="20"/>
          <w:szCs w:val="20"/>
        </w:rPr>
        <w:lastRenderedPageBreak/>
        <w:t>GLOSARIO DE TÉRMINOS.</w:t>
      </w:r>
    </w:p>
    <w:p w14:paraId="76B23E39" w14:textId="77777777" w:rsidR="00556F28" w:rsidRPr="0019531C" w:rsidRDefault="00556F28" w:rsidP="00556F28">
      <w:pPr>
        <w:jc w:val="center"/>
        <w:rPr>
          <w:rFonts w:ascii="Noto Sans" w:hAnsi="Noto Sans" w:cs="Noto Sans"/>
          <w:sz w:val="20"/>
          <w:szCs w:val="20"/>
        </w:rPr>
      </w:pPr>
    </w:p>
    <w:p w14:paraId="2F0A0EA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efectos de esta convocatoria, se entenderá por:</w:t>
      </w:r>
    </w:p>
    <w:p w14:paraId="2FE15046" w14:textId="77777777" w:rsidR="00556F28" w:rsidRPr="0019531C" w:rsidRDefault="00556F28" w:rsidP="002363E0">
      <w:pPr>
        <w:jc w:val="both"/>
        <w:rPr>
          <w:rFonts w:ascii="Noto Sans" w:hAnsi="Noto Sans" w:cs="Noto Sans"/>
          <w:sz w:val="20"/>
          <w:szCs w:val="20"/>
        </w:rPr>
      </w:pPr>
    </w:p>
    <w:p w14:paraId="71D14FF7"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Acuerdo:</w:t>
      </w:r>
      <w:r w:rsidRPr="0019531C">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05F59BF6" w14:textId="77777777" w:rsidR="00556F28" w:rsidRPr="0019531C" w:rsidRDefault="00556F28" w:rsidP="002363E0">
      <w:pPr>
        <w:jc w:val="both"/>
        <w:rPr>
          <w:rFonts w:ascii="Noto Sans" w:hAnsi="Noto Sans" w:cs="Noto Sans"/>
          <w:sz w:val="20"/>
          <w:szCs w:val="20"/>
        </w:rPr>
      </w:pPr>
    </w:p>
    <w:p w14:paraId="3A6CEF21" w14:textId="0F14CE8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Administrador del Contrato:</w:t>
      </w:r>
      <w:r w:rsidRPr="0019531C">
        <w:rPr>
          <w:rFonts w:ascii="Noto Sans" w:hAnsi="Noto Sans" w:cs="Noto Sans"/>
          <w:sz w:val="20"/>
          <w:szCs w:val="20"/>
        </w:rPr>
        <w:t xml:space="preserve"> Servidor público del Área Administradora del Contrato en el IMSS, conforme al numeral 5.3.15 inciso b) y c) </w:t>
      </w:r>
      <w:proofErr w:type="spellStart"/>
      <w:r w:rsidRPr="0019531C">
        <w:rPr>
          <w:rFonts w:ascii="Noto Sans" w:hAnsi="Noto Sans" w:cs="Noto Sans"/>
          <w:sz w:val="20"/>
          <w:szCs w:val="20"/>
        </w:rPr>
        <w:t>repecto</w:t>
      </w:r>
      <w:proofErr w:type="spellEnd"/>
      <w:r w:rsidRPr="0019531C">
        <w:rPr>
          <w:rFonts w:ascii="Noto Sans" w:hAnsi="Noto Sans" w:cs="Noto Sans"/>
          <w:sz w:val="20"/>
          <w:szCs w:val="20"/>
        </w:rPr>
        <w:t xml:space="preserve"> a cada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y </w:t>
      </w:r>
      <w:proofErr w:type="spellStart"/>
      <w:r w:rsidRPr="0019531C">
        <w:rPr>
          <w:rFonts w:ascii="Noto Sans" w:hAnsi="Noto Sans" w:cs="Noto Sans"/>
          <w:sz w:val="20"/>
          <w:szCs w:val="20"/>
        </w:rPr>
        <w:t>UMAE</w:t>
      </w:r>
      <w:proofErr w:type="spellEnd"/>
      <w:r w:rsidRPr="0019531C">
        <w:rPr>
          <w:rFonts w:ascii="Noto Sans" w:hAnsi="Noto Sans" w:cs="Noto Sans"/>
          <w:sz w:val="20"/>
          <w:szCs w:val="20"/>
        </w:rPr>
        <w:t xml:space="preserve"> consolidado de acuerdo a las partidas; siendo en los </w:t>
      </w:r>
      <w:proofErr w:type="spellStart"/>
      <w:r w:rsidRPr="0019531C">
        <w:rPr>
          <w:rFonts w:ascii="Noto Sans" w:hAnsi="Noto Sans" w:cs="Noto Sans"/>
          <w:sz w:val="20"/>
          <w:szCs w:val="20"/>
        </w:rPr>
        <w:t>OOAD´S</w:t>
      </w:r>
      <w:proofErr w:type="spellEnd"/>
      <w:r w:rsidRPr="0019531C">
        <w:rPr>
          <w:rFonts w:ascii="Noto Sans" w:hAnsi="Noto Sans" w:cs="Noto Sans"/>
          <w:sz w:val="20"/>
          <w:szCs w:val="20"/>
        </w:rPr>
        <w:t xml:space="preserve"> los Jefes de Servicios Administrativos y su equivalente en las </w:t>
      </w:r>
      <w:proofErr w:type="spellStart"/>
      <w:r w:rsidRPr="0019531C">
        <w:rPr>
          <w:rFonts w:ascii="Noto Sans" w:hAnsi="Noto Sans" w:cs="Noto Sans"/>
          <w:sz w:val="20"/>
          <w:szCs w:val="20"/>
        </w:rPr>
        <w:t>UMAE´S</w:t>
      </w:r>
      <w:proofErr w:type="spellEnd"/>
      <w:r w:rsidRPr="0019531C">
        <w:rPr>
          <w:rFonts w:ascii="Noto Sans" w:hAnsi="Noto Sans" w:cs="Noto Sans"/>
          <w:sz w:val="20"/>
          <w:szCs w:val="20"/>
        </w:rPr>
        <w:t xml:space="preserve"> siendo auxiliados en todo lo médico y técnico para verificar y dar seguimiento al debido cumplimiento de los contratos con forme a los términos y </w:t>
      </w:r>
      <w:proofErr w:type="spellStart"/>
      <w:r w:rsidRPr="0019531C">
        <w:rPr>
          <w:rFonts w:ascii="Noto Sans" w:hAnsi="Noto Sans" w:cs="Noto Sans"/>
          <w:sz w:val="20"/>
          <w:szCs w:val="20"/>
        </w:rPr>
        <w:t>coniciones</w:t>
      </w:r>
      <w:proofErr w:type="spellEnd"/>
      <w:r w:rsidRPr="0019531C">
        <w:rPr>
          <w:rFonts w:ascii="Noto Sans" w:hAnsi="Noto Sans" w:cs="Noto Sans"/>
          <w:sz w:val="20"/>
          <w:szCs w:val="20"/>
        </w:rPr>
        <w:t xml:space="preserve"> de los jefes de servicios de prestaciones médicas de cada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y su equivalente en las </w:t>
      </w:r>
      <w:proofErr w:type="spellStart"/>
      <w:r w:rsidRPr="0019531C">
        <w:rPr>
          <w:rFonts w:ascii="Noto Sans" w:hAnsi="Noto Sans" w:cs="Noto Sans"/>
          <w:sz w:val="20"/>
          <w:szCs w:val="20"/>
        </w:rPr>
        <w:t>UMAE´S</w:t>
      </w:r>
      <w:proofErr w:type="spellEnd"/>
      <w:r w:rsidRPr="0019531C">
        <w:rPr>
          <w:rFonts w:ascii="Noto Sans" w:hAnsi="Noto Sans" w:cs="Noto Sans"/>
          <w:sz w:val="20"/>
          <w:szCs w:val="20"/>
        </w:rPr>
        <w:t xml:space="preserve"> de las </w:t>
      </w:r>
      <w:proofErr w:type="spellStart"/>
      <w:r w:rsidRPr="0019531C">
        <w:rPr>
          <w:rFonts w:ascii="Noto Sans" w:hAnsi="Noto Sans" w:cs="Noto Sans"/>
          <w:sz w:val="20"/>
          <w:szCs w:val="20"/>
        </w:rPr>
        <w:t>POBALINES</w:t>
      </w:r>
      <w:proofErr w:type="spellEnd"/>
      <w:r w:rsidRPr="0019531C">
        <w:rPr>
          <w:rFonts w:ascii="Noto Sans" w:hAnsi="Noto Sans" w:cs="Noto Sans"/>
          <w:sz w:val="20"/>
          <w:szCs w:val="20"/>
        </w:rPr>
        <w:t xml:space="preserve">, quien fungirá como lo establece el numeral 1 del </w:t>
      </w:r>
      <w:proofErr w:type="spellStart"/>
      <w:r w:rsidRPr="0019531C">
        <w:rPr>
          <w:rFonts w:ascii="Noto Sans" w:hAnsi="Noto Sans" w:cs="Noto Sans"/>
          <w:sz w:val="20"/>
          <w:szCs w:val="20"/>
        </w:rPr>
        <w:t>MAAGAASSP</w:t>
      </w:r>
      <w:proofErr w:type="spellEnd"/>
      <w:r w:rsidRPr="0019531C">
        <w:rPr>
          <w:rFonts w:ascii="Noto Sans" w:hAnsi="Noto Sans" w:cs="Noto Sans"/>
          <w:sz w:val="20"/>
          <w:szCs w:val="20"/>
        </w:rPr>
        <w:t>;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 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w:t>
      </w:r>
      <w:r w:rsidR="00525560">
        <w:rPr>
          <w:rFonts w:ascii="Noto Sans" w:hAnsi="Noto Sans" w:cs="Noto Sans"/>
          <w:sz w:val="20"/>
          <w:szCs w:val="20"/>
        </w:rPr>
        <w:t>nte, la rescisión del contrato.</w:t>
      </w:r>
    </w:p>
    <w:p w14:paraId="001E98C3" w14:textId="77777777" w:rsidR="00556F28" w:rsidRPr="0019531C" w:rsidRDefault="00556F28" w:rsidP="002363E0">
      <w:pPr>
        <w:jc w:val="both"/>
        <w:rPr>
          <w:rFonts w:ascii="Noto Sans" w:hAnsi="Noto Sans" w:cs="Noto Sans"/>
          <w:sz w:val="20"/>
          <w:szCs w:val="20"/>
        </w:rPr>
      </w:pPr>
    </w:p>
    <w:p w14:paraId="30D7272A"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ALSC</w:t>
      </w:r>
      <w:proofErr w:type="spellEnd"/>
      <w:r w:rsidRPr="00933955">
        <w:rPr>
          <w:rFonts w:ascii="Noto Sans" w:hAnsi="Noto Sans" w:cs="Noto Sans"/>
          <w:b/>
          <w:sz w:val="20"/>
          <w:szCs w:val="20"/>
        </w:rPr>
        <w:t>:</w:t>
      </w:r>
      <w:r w:rsidRPr="0019531C">
        <w:rPr>
          <w:rFonts w:ascii="Noto Sans" w:hAnsi="Noto Sans" w:cs="Noto Sans"/>
          <w:sz w:val="20"/>
          <w:szCs w:val="20"/>
        </w:rPr>
        <w:t xml:space="preserve"> Administración Local de Servicios al Contribuyente.</w:t>
      </w:r>
    </w:p>
    <w:p w14:paraId="4906442F" w14:textId="77777777" w:rsidR="00556F28" w:rsidRPr="0019531C" w:rsidRDefault="00556F28" w:rsidP="002363E0">
      <w:pPr>
        <w:jc w:val="both"/>
        <w:rPr>
          <w:rFonts w:ascii="Noto Sans" w:hAnsi="Noto Sans" w:cs="Noto Sans"/>
          <w:sz w:val="20"/>
          <w:szCs w:val="20"/>
        </w:rPr>
      </w:pPr>
    </w:p>
    <w:p w14:paraId="1072A3B5"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Antiséptico.-</w:t>
      </w:r>
      <w:r w:rsidRPr="0019531C">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18FF080F" w14:textId="77777777" w:rsidR="00556F28" w:rsidRPr="0019531C" w:rsidRDefault="00556F28" w:rsidP="002363E0">
      <w:pPr>
        <w:jc w:val="both"/>
        <w:rPr>
          <w:rFonts w:ascii="Noto Sans" w:hAnsi="Noto Sans" w:cs="Noto Sans"/>
          <w:sz w:val="20"/>
          <w:szCs w:val="20"/>
        </w:rPr>
      </w:pPr>
    </w:p>
    <w:p w14:paraId="0AE4EEDC"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Asistencia Técnica:</w:t>
      </w:r>
      <w:r w:rsidRPr="0019531C">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0BAC255F" w14:textId="77777777" w:rsidR="00556F28" w:rsidRPr="0019531C" w:rsidRDefault="00556F28" w:rsidP="002363E0">
      <w:pPr>
        <w:jc w:val="both"/>
        <w:rPr>
          <w:rFonts w:ascii="Noto Sans" w:hAnsi="Noto Sans" w:cs="Noto Sans"/>
          <w:sz w:val="20"/>
          <w:szCs w:val="20"/>
        </w:rPr>
      </w:pPr>
    </w:p>
    <w:p w14:paraId="662270DF"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Área Contratante:</w:t>
      </w:r>
      <w:r w:rsidRPr="0019531C">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5251002A" w14:textId="77777777" w:rsidR="00556F28" w:rsidRPr="0019531C" w:rsidRDefault="00556F28" w:rsidP="002363E0">
      <w:pPr>
        <w:jc w:val="both"/>
        <w:rPr>
          <w:rFonts w:ascii="Noto Sans" w:hAnsi="Noto Sans" w:cs="Noto Sans"/>
          <w:sz w:val="20"/>
          <w:szCs w:val="20"/>
        </w:rPr>
      </w:pPr>
    </w:p>
    <w:p w14:paraId="08802D5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En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A través de la CAE, bajo la supervisión del Titular, conforme al artículo 144 fracción XXIII del </w:t>
      </w:r>
      <w:proofErr w:type="spellStart"/>
      <w:r w:rsidRPr="0019531C">
        <w:rPr>
          <w:rFonts w:ascii="Noto Sans" w:hAnsi="Noto Sans" w:cs="Noto Sans"/>
          <w:sz w:val="20"/>
          <w:szCs w:val="20"/>
        </w:rPr>
        <w:t>RIIMSS</w:t>
      </w:r>
      <w:proofErr w:type="spellEnd"/>
      <w:r w:rsidRPr="0019531C">
        <w:rPr>
          <w:rFonts w:ascii="Noto Sans" w:hAnsi="Noto Sans" w:cs="Noto Sans"/>
          <w:sz w:val="20"/>
          <w:szCs w:val="20"/>
        </w:rPr>
        <w:t>.</w:t>
      </w:r>
    </w:p>
    <w:p w14:paraId="38583387" w14:textId="77777777" w:rsidR="00556F28" w:rsidRPr="0019531C" w:rsidRDefault="00556F28" w:rsidP="002363E0">
      <w:pPr>
        <w:jc w:val="both"/>
        <w:rPr>
          <w:rFonts w:ascii="Noto Sans" w:hAnsi="Noto Sans" w:cs="Noto Sans"/>
          <w:sz w:val="20"/>
          <w:szCs w:val="20"/>
        </w:rPr>
      </w:pPr>
    </w:p>
    <w:p w14:paraId="2ABDA27A" w14:textId="42BCC645"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Área Requirente:</w:t>
      </w:r>
      <w:r w:rsidRPr="0019531C">
        <w:rPr>
          <w:rFonts w:ascii="Noto Sans" w:hAnsi="Noto Sans" w:cs="Noto Sans"/>
          <w:sz w:val="20"/>
          <w:szCs w:val="20"/>
        </w:rPr>
        <w:t xml:space="preserve"> Los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que remiten sus requerimientos al área contratante en los términos de lo establecido en la fracción II del artículo 2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480EF364" w14:textId="77777777" w:rsidR="00556F28" w:rsidRPr="0019531C" w:rsidRDefault="00556F28" w:rsidP="002363E0">
      <w:pPr>
        <w:jc w:val="both"/>
        <w:rPr>
          <w:rFonts w:ascii="Noto Sans" w:hAnsi="Noto Sans" w:cs="Noto Sans"/>
          <w:sz w:val="20"/>
          <w:szCs w:val="20"/>
        </w:rPr>
      </w:pPr>
    </w:p>
    <w:p w14:paraId="009C31B4"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Área Integradora:</w:t>
      </w:r>
      <w:r w:rsidRPr="0019531C">
        <w:rPr>
          <w:rFonts w:ascii="Noto Sans" w:hAnsi="Noto Sans" w:cs="Noto Sans"/>
          <w:sz w:val="20"/>
          <w:szCs w:val="20"/>
        </w:rPr>
        <w:t xml:space="preserve"> La Jefatura de Servicios de Prestaciones Médicas, facultada en la dependencia para coordinar la integración de los requerimientos de los Servicios Médicos Integrales, considerando las áreas operativas médicas de los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y los dispuesto por las áreas normativas de la Dirección de Prestaciones Médicas con base a la población usuaria, censos nominales, capacidad instalada, cirugías programadas y demás que estime pertinentes. En los términos de lo establecido en el Manual de Organización de la Dirección de Prestaciones Médicas 2000-002-001.</w:t>
      </w:r>
    </w:p>
    <w:p w14:paraId="032B68DD" w14:textId="77777777" w:rsidR="00556F28" w:rsidRPr="0019531C" w:rsidRDefault="00556F28" w:rsidP="002363E0">
      <w:pPr>
        <w:jc w:val="both"/>
        <w:rPr>
          <w:rFonts w:ascii="Noto Sans" w:hAnsi="Noto Sans" w:cs="Noto Sans"/>
          <w:sz w:val="20"/>
          <w:szCs w:val="20"/>
        </w:rPr>
      </w:pPr>
    </w:p>
    <w:p w14:paraId="336288AE"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lastRenderedPageBreak/>
        <w:t>Área Responsable:</w:t>
      </w:r>
      <w:r w:rsidRPr="0019531C">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6622487F" w14:textId="77777777" w:rsidR="00556F28" w:rsidRPr="0019531C" w:rsidRDefault="00556F28" w:rsidP="002363E0">
      <w:pPr>
        <w:jc w:val="both"/>
        <w:rPr>
          <w:rFonts w:ascii="Noto Sans" w:hAnsi="Noto Sans" w:cs="Noto Sans"/>
          <w:sz w:val="20"/>
          <w:szCs w:val="20"/>
        </w:rPr>
      </w:pPr>
    </w:p>
    <w:p w14:paraId="4C44140E"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Área Técnica:</w:t>
      </w:r>
      <w:r w:rsidRPr="0019531C">
        <w:rPr>
          <w:rFonts w:ascii="Noto Sans" w:hAnsi="Noto Sans" w:cs="Noto Sans"/>
          <w:sz w:val="20"/>
          <w:szCs w:val="20"/>
        </w:rPr>
        <w:t xml:space="preserve"> La que en la dependencia o entidad elabora las especificaciones técnicas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6AC22C0F" w14:textId="77777777" w:rsidR="00556F28" w:rsidRPr="0019531C" w:rsidRDefault="00556F28" w:rsidP="002363E0">
      <w:pPr>
        <w:jc w:val="both"/>
        <w:rPr>
          <w:rFonts w:ascii="Noto Sans" w:hAnsi="Noto Sans" w:cs="Noto Sans"/>
          <w:sz w:val="20"/>
          <w:szCs w:val="20"/>
        </w:rPr>
      </w:pPr>
    </w:p>
    <w:p w14:paraId="36212686" w14:textId="28C70D9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Bacteri</w:t>
      </w:r>
      <w:r w:rsidR="00933955">
        <w:rPr>
          <w:rFonts w:ascii="Noto Sans" w:hAnsi="Noto Sans" w:cs="Noto Sans"/>
          <w:b/>
          <w:sz w:val="20"/>
          <w:szCs w:val="20"/>
        </w:rPr>
        <w:t>as:</w:t>
      </w:r>
      <w:r w:rsidRPr="0019531C">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30CFABD0" w14:textId="77777777" w:rsidR="00556F28" w:rsidRPr="0019531C" w:rsidRDefault="00556F28" w:rsidP="002363E0">
      <w:pPr>
        <w:jc w:val="both"/>
        <w:rPr>
          <w:rFonts w:ascii="Noto Sans" w:hAnsi="Noto Sans" w:cs="Noto Sans"/>
          <w:sz w:val="20"/>
          <w:szCs w:val="20"/>
        </w:rPr>
      </w:pPr>
    </w:p>
    <w:p w14:paraId="29FF08D4" w14:textId="5F0F105E"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Bienes de Consumo:</w:t>
      </w:r>
      <w:r w:rsidRPr="0019531C">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w:t>
      </w:r>
    </w:p>
    <w:p w14:paraId="380284AF" w14:textId="77777777" w:rsidR="00556F28" w:rsidRPr="0019531C" w:rsidRDefault="00556F28" w:rsidP="002363E0">
      <w:pPr>
        <w:jc w:val="both"/>
        <w:rPr>
          <w:rFonts w:ascii="Noto Sans" w:hAnsi="Noto Sans" w:cs="Noto Sans"/>
          <w:sz w:val="20"/>
          <w:szCs w:val="20"/>
        </w:rPr>
      </w:pPr>
    </w:p>
    <w:p w14:paraId="53A8F4FB"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Buenas Prácticas de Fabricación:</w:t>
      </w:r>
      <w:r w:rsidRPr="0019531C">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13CB1EFF" w14:textId="77777777" w:rsidR="00556F28" w:rsidRPr="0019531C" w:rsidRDefault="00556F28" w:rsidP="002363E0">
      <w:pPr>
        <w:jc w:val="both"/>
        <w:rPr>
          <w:rFonts w:ascii="Noto Sans" w:hAnsi="Noto Sans" w:cs="Noto Sans"/>
          <w:sz w:val="20"/>
          <w:szCs w:val="20"/>
        </w:rPr>
      </w:pPr>
    </w:p>
    <w:p w14:paraId="7270DFFF"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Catálogo de Insumos:</w:t>
      </w:r>
      <w:r w:rsidRPr="0019531C">
        <w:rPr>
          <w:rFonts w:ascii="Noto Sans" w:hAnsi="Noto Sans" w:cs="Noto Sans"/>
          <w:sz w:val="20"/>
          <w:szCs w:val="20"/>
        </w:rPr>
        <w:t xml:space="preserve"> El expedido por el Consejo de Salubridad General.</w:t>
      </w:r>
    </w:p>
    <w:p w14:paraId="6F4E1ECA" w14:textId="77777777" w:rsidR="00556F28" w:rsidRPr="0019531C" w:rsidRDefault="00556F28" w:rsidP="002363E0">
      <w:pPr>
        <w:jc w:val="both"/>
        <w:rPr>
          <w:rFonts w:ascii="Noto Sans" w:hAnsi="Noto Sans" w:cs="Noto Sans"/>
          <w:sz w:val="20"/>
          <w:szCs w:val="20"/>
        </w:rPr>
      </w:pPr>
    </w:p>
    <w:p w14:paraId="23000D9E"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CAE:</w:t>
      </w:r>
      <w:r w:rsidRPr="0019531C">
        <w:rPr>
          <w:rFonts w:ascii="Noto Sans" w:hAnsi="Noto Sans" w:cs="Noto Sans"/>
          <w:sz w:val="20"/>
          <w:szCs w:val="20"/>
        </w:rPr>
        <w:t xml:space="preserve"> Coordinación de Abastecimiento y Equipamiento de cada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w:t>
      </w:r>
    </w:p>
    <w:p w14:paraId="54171EF8" w14:textId="77777777" w:rsidR="00556F28" w:rsidRPr="0019531C" w:rsidRDefault="00556F28" w:rsidP="002363E0">
      <w:pPr>
        <w:jc w:val="both"/>
        <w:rPr>
          <w:rFonts w:ascii="Noto Sans" w:hAnsi="Noto Sans" w:cs="Noto Sans"/>
          <w:sz w:val="20"/>
          <w:szCs w:val="20"/>
        </w:rPr>
      </w:pPr>
    </w:p>
    <w:p w14:paraId="160BEF41"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CECOBAN</w:t>
      </w:r>
      <w:proofErr w:type="spellEnd"/>
      <w:r w:rsidRPr="00933955">
        <w:rPr>
          <w:rFonts w:ascii="Noto Sans" w:hAnsi="Noto Sans" w:cs="Noto Sans"/>
          <w:b/>
          <w:sz w:val="20"/>
          <w:szCs w:val="20"/>
        </w:rPr>
        <w:t>:</w:t>
      </w:r>
      <w:r w:rsidRPr="0019531C">
        <w:rPr>
          <w:rFonts w:ascii="Noto Sans" w:hAnsi="Noto Sans" w:cs="Noto Sans"/>
          <w:sz w:val="20"/>
          <w:szCs w:val="20"/>
        </w:rPr>
        <w:t xml:space="preserve"> Centro de Compensación Bancaria.</w:t>
      </w:r>
    </w:p>
    <w:p w14:paraId="62E65E50" w14:textId="77777777" w:rsidR="00556F28" w:rsidRPr="0019531C" w:rsidRDefault="00556F28" w:rsidP="002363E0">
      <w:pPr>
        <w:jc w:val="both"/>
        <w:rPr>
          <w:rFonts w:ascii="Noto Sans" w:hAnsi="Noto Sans" w:cs="Noto Sans"/>
          <w:sz w:val="20"/>
          <w:szCs w:val="20"/>
        </w:rPr>
      </w:pPr>
    </w:p>
    <w:p w14:paraId="3ABD0AC4"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CDI:</w:t>
      </w:r>
      <w:r w:rsidRPr="0019531C">
        <w:rPr>
          <w:rFonts w:ascii="Noto Sans" w:hAnsi="Noto Sans" w:cs="Noto Sans"/>
          <w:sz w:val="20"/>
          <w:szCs w:val="20"/>
        </w:rPr>
        <w:t xml:space="preserve"> Coordinador Delegacional de Informática.</w:t>
      </w:r>
    </w:p>
    <w:p w14:paraId="0152C3AB" w14:textId="77777777" w:rsidR="00556F28" w:rsidRPr="0019531C" w:rsidRDefault="00556F28" w:rsidP="002363E0">
      <w:pPr>
        <w:jc w:val="both"/>
        <w:rPr>
          <w:rFonts w:ascii="Noto Sans" w:hAnsi="Noto Sans" w:cs="Noto Sans"/>
          <w:sz w:val="20"/>
          <w:szCs w:val="20"/>
        </w:rPr>
      </w:pPr>
    </w:p>
    <w:p w14:paraId="5F292F04"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CFDI</w:t>
      </w:r>
      <w:proofErr w:type="spellEnd"/>
      <w:r w:rsidRPr="00933955">
        <w:rPr>
          <w:rFonts w:ascii="Noto Sans" w:hAnsi="Noto Sans" w:cs="Noto Sans"/>
          <w:b/>
          <w:sz w:val="20"/>
          <w:szCs w:val="20"/>
        </w:rPr>
        <w:t>:</w:t>
      </w:r>
      <w:r w:rsidRPr="0019531C">
        <w:rPr>
          <w:rFonts w:ascii="Noto Sans" w:hAnsi="Noto Sans" w:cs="Noto Sans"/>
          <w:sz w:val="20"/>
          <w:szCs w:val="20"/>
        </w:rPr>
        <w:t xml:space="preserve"> Comprobante Fiscal Digital por Internet.</w:t>
      </w:r>
    </w:p>
    <w:p w14:paraId="49FD99A0" w14:textId="77777777" w:rsidR="00556F28" w:rsidRPr="0019531C" w:rsidRDefault="00556F28" w:rsidP="002363E0">
      <w:pPr>
        <w:jc w:val="both"/>
        <w:rPr>
          <w:rFonts w:ascii="Noto Sans" w:hAnsi="Noto Sans" w:cs="Noto Sans"/>
          <w:sz w:val="20"/>
          <w:szCs w:val="20"/>
        </w:rPr>
      </w:pPr>
    </w:p>
    <w:p w14:paraId="20FB6705"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CFF</w:t>
      </w:r>
      <w:proofErr w:type="spellEnd"/>
      <w:r w:rsidRPr="00933955">
        <w:rPr>
          <w:rFonts w:ascii="Noto Sans" w:hAnsi="Noto Sans" w:cs="Noto Sans"/>
          <w:b/>
          <w:sz w:val="20"/>
          <w:szCs w:val="20"/>
        </w:rPr>
        <w:t>:</w:t>
      </w:r>
      <w:r w:rsidRPr="0019531C">
        <w:rPr>
          <w:rFonts w:ascii="Noto Sans" w:hAnsi="Noto Sans" w:cs="Noto Sans"/>
          <w:sz w:val="20"/>
          <w:szCs w:val="20"/>
        </w:rPr>
        <w:t xml:space="preserve"> Código Fiscal de la Federación.</w:t>
      </w:r>
    </w:p>
    <w:p w14:paraId="67ABE0C3" w14:textId="77777777" w:rsidR="00556F28" w:rsidRPr="0019531C" w:rsidRDefault="00556F28" w:rsidP="002363E0">
      <w:pPr>
        <w:jc w:val="both"/>
        <w:rPr>
          <w:rFonts w:ascii="Noto Sans" w:hAnsi="Noto Sans" w:cs="Noto Sans"/>
          <w:sz w:val="20"/>
          <w:szCs w:val="20"/>
        </w:rPr>
      </w:pPr>
    </w:p>
    <w:p w14:paraId="47DA90A6"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COFEPRIS</w:t>
      </w:r>
      <w:proofErr w:type="spellEnd"/>
      <w:r w:rsidRPr="00933955">
        <w:rPr>
          <w:rFonts w:ascii="Noto Sans" w:hAnsi="Noto Sans" w:cs="Noto Sans"/>
          <w:b/>
          <w:sz w:val="20"/>
          <w:szCs w:val="20"/>
        </w:rPr>
        <w:t>:</w:t>
      </w:r>
      <w:r w:rsidRPr="0019531C">
        <w:rPr>
          <w:rFonts w:ascii="Noto Sans" w:hAnsi="Noto Sans" w:cs="Noto Sans"/>
          <w:sz w:val="20"/>
          <w:szCs w:val="20"/>
        </w:rPr>
        <w:t xml:space="preserve"> Comisión Federal para la Protección contra Riesgos Sanitarios.</w:t>
      </w:r>
    </w:p>
    <w:p w14:paraId="26EC1B27" w14:textId="77777777" w:rsidR="00556F28" w:rsidRPr="0019531C" w:rsidRDefault="00556F28" w:rsidP="002363E0">
      <w:pPr>
        <w:jc w:val="both"/>
        <w:rPr>
          <w:rFonts w:ascii="Noto Sans" w:hAnsi="Noto Sans" w:cs="Noto Sans"/>
          <w:sz w:val="20"/>
          <w:szCs w:val="20"/>
        </w:rPr>
      </w:pPr>
    </w:p>
    <w:p w14:paraId="4ADA81C2"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Congruencia:</w:t>
      </w:r>
      <w:r w:rsidRPr="0019531C">
        <w:rPr>
          <w:rFonts w:ascii="Noto Sans" w:hAnsi="Noto Sans" w:cs="Noto Sans"/>
          <w:sz w:val="20"/>
          <w:szCs w:val="20"/>
        </w:rPr>
        <w:t xml:space="preserve"> Coherencia, Relación lógica.</w:t>
      </w:r>
    </w:p>
    <w:p w14:paraId="3BB0BA1B" w14:textId="77777777" w:rsidR="00556F28" w:rsidRPr="0019531C" w:rsidRDefault="00556F28" w:rsidP="002363E0">
      <w:pPr>
        <w:jc w:val="both"/>
        <w:rPr>
          <w:rFonts w:ascii="Noto Sans" w:hAnsi="Noto Sans" w:cs="Noto Sans"/>
          <w:sz w:val="20"/>
          <w:szCs w:val="20"/>
        </w:rPr>
      </w:pPr>
    </w:p>
    <w:p w14:paraId="05E0745B"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Contrato:</w:t>
      </w:r>
      <w:r w:rsidRPr="0019531C">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 Contrato: El acuerdo de voluntades para crear o transferir derechos y obligaciones, a través del cual se formaliza la adquisición o arrendamiento de bienes muebles o la prestación de servicios, de conformidad con el numeral 1 del </w:t>
      </w:r>
      <w:proofErr w:type="spellStart"/>
      <w:r w:rsidRPr="0019531C">
        <w:rPr>
          <w:rFonts w:ascii="Noto Sans" w:hAnsi="Noto Sans" w:cs="Noto Sans"/>
          <w:sz w:val="20"/>
          <w:szCs w:val="20"/>
        </w:rPr>
        <w:t>MAAGMAASSP</w:t>
      </w:r>
      <w:proofErr w:type="spellEnd"/>
      <w:r w:rsidRPr="0019531C">
        <w:rPr>
          <w:rFonts w:ascii="Noto Sans" w:hAnsi="Noto Sans" w:cs="Noto Sans"/>
          <w:sz w:val="20"/>
          <w:szCs w:val="20"/>
        </w:rPr>
        <w:t>.</w:t>
      </w:r>
    </w:p>
    <w:p w14:paraId="0EDC72AC" w14:textId="77777777" w:rsidR="00556F28" w:rsidRPr="0019531C" w:rsidRDefault="00556F28" w:rsidP="002363E0">
      <w:pPr>
        <w:jc w:val="both"/>
        <w:rPr>
          <w:rFonts w:ascii="Noto Sans" w:hAnsi="Noto Sans" w:cs="Noto Sans"/>
          <w:sz w:val="20"/>
          <w:szCs w:val="20"/>
        </w:rPr>
      </w:pPr>
    </w:p>
    <w:p w14:paraId="25BD78EC"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Cotizante:</w:t>
      </w:r>
      <w:r w:rsidRPr="0019531C">
        <w:rPr>
          <w:rFonts w:ascii="Noto Sans" w:hAnsi="Noto Sans" w:cs="Noto Sans"/>
          <w:sz w:val="20"/>
          <w:szCs w:val="20"/>
        </w:rPr>
        <w:t xml:space="preserve"> La persona física o moral que confirma su cotización en el procedimiento de adjudicación directa.</w:t>
      </w:r>
    </w:p>
    <w:p w14:paraId="70D4C2FC" w14:textId="77777777" w:rsidR="00556F28" w:rsidRPr="0019531C" w:rsidRDefault="00556F28" w:rsidP="002363E0">
      <w:pPr>
        <w:jc w:val="both"/>
        <w:rPr>
          <w:rFonts w:ascii="Noto Sans" w:hAnsi="Noto Sans" w:cs="Noto Sans"/>
          <w:sz w:val="20"/>
          <w:szCs w:val="20"/>
        </w:rPr>
      </w:pPr>
    </w:p>
    <w:p w14:paraId="2D4921CD"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Convocatoria:</w:t>
      </w:r>
      <w:r w:rsidRPr="0019531C">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w:t>
      </w:r>
      <w:r w:rsidRPr="0019531C">
        <w:rPr>
          <w:rFonts w:ascii="Noto Sans" w:hAnsi="Noto Sans" w:cs="Noto Sans"/>
          <w:sz w:val="20"/>
          <w:szCs w:val="20"/>
        </w:rPr>
        <w:lastRenderedPageBreak/>
        <w:t xml:space="preserve">a que se sujetará el procedimiento de contratación respectivo y los derechos y obligaciones de las partes, de conformidad al numeral 1 del </w:t>
      </w:r>
      <w:proofErr w:type="spellStart"/>
      <w:r w:rsidRPr="0019531C">
        <w:rPr>
          <w:rFonts w:ascii="Noto Sans" w:hAnsi="Noto Sans" w:cs="Noto Sans"/>
          <w:sz w:val="20"/>
          <w:szCs w:val="20"/>
        </w:rPr>
        <w:t>MAAGMAASSP</w:t>
      </w:r>
      <w:proofErr w:type="spellEnd"/>
      <w:r w:rsidRPr="0019531C">
        <w:rPr>
          <w:rFonts w:ascii="Noto Sans" w:hAnsi="Noto Sans" w:cs="Noto Sans"/>
          <w:sz w:val="20"/>
          <w:szCs w:val="20"/>
        </w:rPr>
        <w:t>.</w:t>
      </w:r>
    </w:p>
    <w:p w14:paraId="69A290CF" w14:textId="77777777" w:rsidR="00556F28" w:rsidRDefault="00556F28" w:rsidP="002363E0">
      <w:pPr>
        <w:jc w:val="both"/>
        <w:rPr>
          <w:rFonts w:ascii="Noto Sans" w:hAnsi="Noto Sans" w:cs="Noto Sans"/>
          <w:sz w:val="20"/>
          <w:szCs w:val="20"/>
        </w:rPr>
      </w:pPr>
    </w:p>
    <w:p w14:paraId="2470FAFA" w14:textId="678EF9B2" w:rsidR="00F040E9" w:rsidRPr="0019531C" w:rsidRDefault="00F040E9" w:rsidP="002363E0">
      <w:pPr>
        <w:jc w:val="both"/>
        <w:rPr>
          <w:rFonts w:ascii="Noto Sans" w:hAnsi="Noto Sans" w:cs="Noto Sans"/>
          <w:sz w:val="20"/>
          <w:szCs w:val="20"/>
        </w:rPr>
      </w:pPr>
      <w:r w:rsidRPr="00F040E9">
        <w:rPr>
          <w:rFonts w:ascii="Noto Sans" w:hAnsi="Noto Sans" w:cs="Noto Sans"/>
          <w:b/>
          <w:sz w:val="20"/>
          <w:szCs w:val="20"/>
        </w:rPr>
        <w:t>Dependencias:</w:t>
      </w:r>
      <w:r>
        <w:rPr>
          <w:rFonts w:ascii="Noto Sans" w:hAnsi="Noto Sans" w:cs="Noto Sans"/>
          <w:sz w:val="20"/>
          <w:szCs w:val="20"/>
        </w:rPr>
        <w:t xml:space="preserve"> Las señaladas en las fracciones I y II del artículo 1 de la </w:t>
      </w:r>
      <w:proofErr w:type="spellStart"/>
      <w:r>
        <w:rPr>
          <w:rFonts w:ascii="Noto Sans" w:hAnsi="Noto Sans" w:cs="Noto Sans"/>
          <w:sz w:val="20"/>
          <w:szCs w:val="20"/>
        </w:rPr>
        <w:t>LAASSP</w:t>
      </w:r>
      <w:proofErr w:type="spellEnd"/>
      <w:r>
        <w:rPr>
          <w:rFonts w:ascii="Noto Sans" w:hAnsi="Noto Sans" w:cs="Noto Sans"/>
          <w:sz w:val="20"/>
          <w:szCs w:val="20"/>
        </w:rPr>
        <w:t>.</w:t>
      </w:r>
    </w:p>
    <w:p w14:paraId="63934954" w14:textId="77777777" w:rsidR="00F040E9" w:rsidRDefault="00F040E9" w:rsidP="002363E0">
      <w:pPr>
        <w:jc w:val="both"/>
        <w:rPr>
          <w:rFonts w:ascii="Noto Sans" w:hAnsi="Noto Sans" w:cs="Noto Sans"/>
          <w:b/>
          <w:sz w:val="20"/>
          <w:szCs w:val="20"/>
        </w:rPr>
      </w:pPr>
    </w:p>
    <w:p w14:paraId="1C9A3F26" w14:textId="5FF3D50A"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DOF</w:t>
      </w:r>
      <w:proofErr w:type="spellEnd"/>
      <w:r w:rsidRPr="00933955">
        <w:rPr>
          <w:rFonts w:ascii="Noto Sans" w:hAnsi="Noto Sans" w:cs="Noto Sans"/>
          <w:b/>
          <w:sz w:val="20"/>
          <w:szCs w:val="20"/>
        </w:rPr>
        <w:t>:</w:t>
      </w:r>
      <w:r w:rsidRPr="0019531C">
        <w:rPr>
          <w:rFonts w:ascii="Noto Sans" w:hAnsi="Noto Sans" w:cs="Noto Sans"/>
          <w:sz w:val="20"/>
          <w:szCs w:val="20"/>
        </w:rPr>
        <w:t xml:space="preserve"> Diario Oficial de la Federación.</w:t>
      </w:r>
    </w:p>
    <w:p w14:paraId="6475687F" w14:textId="77777777" w:rsidR="00556F28" w:rsidRPr="0019531C" w:rsidRDefault="00556F28" w:rsidP="002363E0">
      <w:pPr>
        <w:jc w:val="both"/>
        <w:rPr>
          <w:rFonts w:ascii="Noto Sans" w:hAnsi="Noto Sans" w:cs="Noto Sans"/>
          <w:sz w:val="20"/>
          <w:szCs w:val="20"/>
        </w:rPr>
      </w:pPr>
    </w:p>
    <w:p w14:paraId="0736CC39" w14:textId="2840DA3E"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DSADT</w:t>
      </w:r>
      <w:proofErr w:type="spellEnd"/>
      <w:r w:rsidRPr="00933955">
        <w:rPr>
          <w:rFonts w:ascii="Noto Sans" w:hAnsi="Noto Sans" w:cs="Noto Sans"/>
          <w:b/>
          <w:sz w:val="20"/>
          <w:szCs w:val="20"/>
        </w:rPr>
        <w:t>:</w:t>
      </w:r>
      <w:r w:rsidRPr="0019531C">
        <w:rPr>
          <w:rFonts w:ascii="Noto Sans" w:hAnsi="Noto Sans" w:cs="Noto Sans"/>
          <w:sz w:val="20"/>
          <w:szCs w:val="20"/>
        </w:rPr>
        <w:t xml:space="preserve"> División de Sistemas Auxiliares de Diagnóstico y de Tratamiento.</w:t>
      </w:r>
    </w:p>
    <w:p w14:paraId="5C455264" w14:textId="77777777" w:rsidR="00556F28" w:rsidRPr="0019531C" w:rsidRDefault="00556F28" w:rsidP="002363E0">
      <w:pPr>
        <w:jc w:val="both"/>
        <w:rPr>
          <w:rFonts w:ascii="Noto Sans" w:hAnsi="Noto Sans" w:cs="Noto Sans"/>
          <w:sz w:val="20"/>
          <w:szCs w:val="20"/>
        </w:rPr>
      </w:pPr>
    </w:p>
    <w:p w14:paraId="475C9392" w14:textId="77777777" w:rsidR="00F040E9" w:rsidRDefault="00F040E9" w:rsidP="00F040E9">
      <w:pPr>
        <w:jc w:val="both"/>
        <w:rPr>
          <w:rFonts w:ascii="Noto Sans" w:hAnsi="Noto Sans" w:cs="Noto Sans"/>
          <w:sz w:val="20"/>
          <w:szCs w:val="20"/>
        </w:rPr>
      </w:pPr>
      <w:r w:rsidRPr="00933955">
        <w:rPr>
          <w:rFonts w:ascii="Noto Sans" w:hAnsi="Noto Sans" w:cs="Noto Sans"/>
          <w:b/>
          <w:sz w:val="20"/>
          <w:szCs w:val="20"/>
        </w:rPr>
        <w:t>Entidad Convocante:</w:t>
      </w:r>
      <w:r w:rsidRPr="0019531C">
        <w:rPr>
          <w:rFonts w:ascii="Noto Sans" w:hAnsi="Noto Sans" w:cs="Noto Sans"/>
          <w:sz w:val="20"/>
          <w:szCs w:val="20"/>
        </w:rPr>
        <w:t xml:space="preserve"> Instituto Mexicano del Seguro Social (IMSS).</w:t>
      </w:r>
    </w:p>
    <w:p w14:paraId="2E9B2403" w14:textId="625202EE" w:rsidR="00F040E9" w:rsidRDefault="00F040E9" w:rsidP="00F040E9">
      <w:pPr>
        <w:jc w:val="both"/>
        <w:rPr>
          <w:rFonts w:ascii="Noto Sans" w:hAnsi="Noto Sans" w:cs="Noto Sans"/>
          <w:sz w:val="20"/>
          <w:szCs w:val="20"/>
        </w:rPr>
      </w:pPr>
    </w:p>
    <w:p w14:paraId="7F47468A" w14:textId="44E79F38" w:rsidR="00F040E9" w:rsidRPr="0019531C" w:rsidRDefault="00F040E9" w:rsidP="00F040E9">
      <w:pPr>
        <w:jc w:val="both"/>
        <w:rPr>
          <w:rFonts w:ascii="Noto Sans" w:hAnsi="Noto Sans" w:cs="Noto Sans"/>
          <w:sz w:val="20"/>
          <w:szCs w:val="20"/>
        </w:rPr>
      </w:pPr>
      <w:r>
        <w:rPr>
          <w:rFonts w:ascii="Noto Sans" w:hAnsi="Noto Sans" w:cs="Noto Sans"/>
          <w:sz w:val="20"/>
          <w:szCs w:val="20"/>
        </w:rPr>
        <w:t xml:space="preserve">Entidades Federativas: Los Estados de la Federación y la Ciudad de México, conforme al artículo 43 de la Constitución de los Estados Unidos Mexicanos </w:t>
      </w:r>
    </w:p>
    <w:p w14:paraId="7BB5672D" w14:textId="77777777" w:rsidR="00F040E9" w:rsidRDefault="00F040E9" w:rsidP="002363E0">
      <w:pPr>
        <w:jc w:val="both"/>
        <w:rPr>
          <w:rFonts w:ascii="Noto Sans" w:hAnsi="Noto Sans" w:cs="Noto Sans"/>
          <w:b/>
          <w:sz w:val="20"/>
          <w:szCs w:val="20"/>
        </w:rPr>
      </w:pPr>
    </w:p>
    <w:p w14:paraId="6A769C32" w14:textId="7A4A2BCE" w:rsidR="00556F28" w:rsidRDefault="00556F28" w:rsidP="002363E0">
      <w:pPr>
        <w:jc w:val="both"/>
        <w:rPr>
          <w:rFonts w:ascii="Noto Sans" w:hAnsi="Noto Sans" w:cs="Noto Sans"/>
          <w:sz w:val="20"/>
          <w:szCs w:val="20"/>
        </w:rPr>
      </w:pPr>
      <w:r w:rsidRPr="00933955">
        <w:rPr>
          <w:rFonts w:ascii="Noto Sans" w:hAnsi="Noto Sans" w:cs="Noto Sans"/>
          <w:b/>
          <w:sz w:val="20"/>
          <w:szCs w:val="20"/>
        </w:rPr>
        <w:t>Equipo médico:</w:t>
      </w:r>
      <w:r w:rsidRPr="0019531C">
        <w:rPr>
          <w:rFonts w:ascii="Noto Sans" w:hAnsi="Noto Sans" w:cs="Noto Sans"/>
          <w:sz w:val="20"/>
          <w:szCs w:val="20"/>
        </w:rPr>
        <w:t xml:space="preserve"> Se requiere de equipos que deberán cumplir las esp</w:t>
      </w:r>
      <w:r w:rsidR="00933955">
        <w:rPr>
          <w:rFonts w:ascii="Noto Sans" w:hAnsi="Noto Sans" w:cs="Noto Sans"/>
          <w:sz w:val="20"/>
          <w:szCs w:val="20"/>
        </w:rPr>
        <w:t>ecificaciones que se establecen en el Anexo Técnico y en los Términos y Condiciones.</w:t>
      </w:r>
    </w:p>
    <w:p w14:paraId="04D41292" w14:textId="77777777" w:rsidR="00F040E9" w:rsidRDefault="00F040E9" w:rsidP="002363E0">
      <w:pPr>
        <w:jc w:val="both"/>
        <w:rPr>
          <w:rFonts w:ascii="Noto Sans" w:hAnsi="Noto Sans" w:cs="Noto Sans"/>
          <w:sz w:val="20"/>
          <w:szCs w:val="20"/>
        </w:rPr>
      </w:pPr>
    </w:p>
    <w:p w14:paraId="56D91BBE" w14:textId="6E880F56" w:rsidR="00F040E9" w:rsidRPr="0019531C" w:rsidRDefault="00F040E9" w:rsidP="002363E0">
      <w:pPr>
        <w:jc w:val="both"/>
        <w:rPr>
          <w:rFonts w:ascii="Noto Sans" w:hAnsi="Noto Sans" w:cs="Noto Sans"/>
          <w:sz w:val="20"/>
          <w:szCs w:val="20"/>
        </w:rPr>
      </w:pPr>
      <w:r w:rsidRPr="00F040E9">
        <w:rPr>
          <w:rFonts w:ascii="Noto Sans" w:hAnsi="Noto Sans" w:cs="Noto Sans"/>
          <w:b/>
          <w:sz w:val="20"/>
          <w:szCs w:val="20"/>
        </w:rPr>
        <w:t>Hacienda:</w:t>
      </w:r>
      <w:r>
        <w:rPr>
          <w:rFonts w:ascii="Noto Sans" w:hAnsi="Noto Sans" w:cs="Noto Sans"/>
          <w:sz w:val="20"/>
          <w:szCs w:val="20"/>
        </w:rPr>
        <w:t xml:space="preserve"> La Secretaría de Hacienda y Crédito Público.</w:t>
      </w:r>
    </w:p>
    <w:p w14:paraId="63530A25" w14:textId="77777777" w:rsidR="00556F28" w:rsidRPr="0019531C" w:rsidRDefault="00556F28" w:rsidP="002363E0">
      <w:pPr>
        <w:jc w:val="both"/>
        <w:rPr>
          <w:rFonts w:ascii="Noto Sans" w:hAnsi="Noto Sans" w:cs="Noto Sans"/>
          <w:sz w:val="20"/>
          <w:szCs w:val="20"/>
        </w:rPr>
      </w:pPr>
    </w:p>
    <w:p w14:paraId="0931C840"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IAAS</w:t>
      </w:r>
      <w:proofErr w:type="spellEnd"/>
      <w:r w:rsidRPr="00933955">
        <w:rPr>
          <w:rFonts w:ascii="Noto Sans" w:hAnsi="Noto Sans" w:cs="Noto Sans"/>
          <w:b/>
          <w:sz w:val="20"/>
          <w:szCs w:val="20"/>
        </w:rPr>
        <w:t>.-</w:t>
      </w:r>
      <w:r w:rsidRPr="0019531C">
        <w:rPr>
          <w:rFonts w:ascii="Noto Sans" w:hAnsi="Noto Sans" w:cs="Noto Sans"/>
          <w:sz w:val="20"/>
          <w:szCs w:val="20"/>
        </w:rPr>
        <w:t xml:space="preserve"> Infecciones Asociadas a la Atención de la Salud.</w:t>
      </w:r>
    </w:p>
    <w:p w14:paraId="55DBF6EC" w14:textId="77777777" w:rsidR="00556F28" w:rsidRDefault="00556F28" w:rsidP="002363E0">
      <w:pPr>
        <w:jc w:val="both"/>
        <w:rPr>
          <w:rFonts w:ascii="Noto Sans" w:hAnsi="Noto Sans" w:cs="Noto Sans"/>
          <w:sz w:val="20"/>
          <w:szCs w:val="20"/>
        </w:rPr>
      </w:pPr>
    </w:p>
    <w:p w14:paraId="77D79CF4" w14:textId="0B58E528" w:rsidR="00DF3592" w:rsidRDefault="00DF3592" w:rsidP="002363E0">
      <w:pPr>
        <w:jc w:val="both"/>
        <w:rPr>
          <w:rFonts w:ascii="Noto Sans" w:hAnsi="Noto Sans" w:cs="Noto Sans"/>
          <w:sz w:val="20"/>
          <w:szCs w:val="20"/>
        </w:rPr>
      </w:pPr>
      <w:r w:rsidRPr="00715582">
        <w:rPr>
          <w:rFonts w:ascii="Noto Sans" w:hAnsi="Noto Sans" w:cs="Noto Sans"/>
          <w:b/>
          <w:sz w:val="20"/>
          <w:szCs w:val="20"/>
        </w:rPr>
        <w:t>Interpósita persona:</w:t>
      </w:r>
      <w:r>
        <w:rPr>
          <w:rFonts w:ascii="Noto Sans" w:hAnsi="Noto Sans" w:cs="Noto Sans"/>
          <w:sz w:val="20"/>
          <w:szCs w:val="20"/>
        </w:rPr>
        <w:t xml:space="preserve"> </w:t>
      </w:r>
      <w:r w:rsidR="00715582">
        <w:rPr>
          <w:rFonts w:ascii="Noto Sans" w:hAnsi="Noto Sans" w:cs="Noto Sans"/>
          <w:sz w:val="20"/>
          <w:szCs w:val="20"/>
        </w:rPr>
        <w:t xml:space="preserve">Aquella que actúe en nombre propio, pero en interés de otra u otras personas que se encuentren impedidas o inhabilitadas para participar en procedimientos de contratación regulados en la presente Ley.  </w:t>
      </w:r>
    </w:p>
    <w:p w14:paraId="6745B257" w14:textId="77777777" w:rsidR="00DF3592" w:rsidRPr="0019531C" w:rsidRDefault="00DF3592" w:rsidP="002363E0">
      <w:pPr>
        <w:jc w:val="both"/>
        <w:rPr>
          <w:rFonts w:ascii="Noto Sans" w:hAnsi="Noto Sans" w:cs="Noto Sans"/>
          <w:sz w:val="20"/>
          <w:szCs w:val="20"/>
        </w:rPr>
      </w:pPr>
    </w:p>
    <w:p w14:paraId="5919D4A9"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Instituto o IMSS:</w:t>
      </w:r>
      <w:r w:rsidRPr="0019531C">
        <w:rPr>
          <w:rFonts w:ascii="Noto Sans" w:hAnsi="Noto Sans" w:cs="Noto Sans"/>
          <w:sz w:val="20"/>
          <w:szCs w:val="20"/>
        </w:rPr>
        <w:t xml:space="preserve"> Instituto Mexicano del Seguro Social.</w:t>
      </w:r>
    </w:p>
    <w:p w14:paraId="4F004B28" w14:textId="77777777" w:rsidR="00556F28" w:rsidRDefault="00556F28" w:rsidP="002363E0">
      <w:pPr>
        <w:jc w:val="both"/>
        <w:rPr>
          <w:rFonts w:ascii="Noto Sans" w:hAnsi="Noto Sans" w:cs="Noto Sans"/>
          <w:sz w:val="20"/>
          <w:szCs w:val="20"/>
        </w:rPr>
      </w:pPr>
    </w:p>
    <w:p w14:paraId="18C11D0C" w14:textId="14092621" w:rsidR="00715582" w:rsidRDefault="00715582" w:rsidP="002363E0">
      <w:pPr>
        <w:jc w:val="both"/>
        <w:rPr>
          <w:rFonts w:ascii="Noto Sans" w:hAnsi="Noto Sans" w:cs="Noto Sans"/>
          <w:sz w:val="20"/>
          <w:szCs w:val="20"/>
        </w:rPr>
      </w:pPr>
      <w:r>
        <w:rPr>
          <w:rFonts w:ascii="Noto Sans" w:hAnsi="Noto Sans" w:cs="Noto Sans"/>
          <w:sz w:val="20"/>
          <w:szCs w:val="20"/>
        </w:rPr>
        <w:t xml:space="preserve">Investigación de mercado: El proceso previo al inicio de los procedimientos de contratación, con excepción del dialogo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6C5BF942" w14:textId="77777777" w:rsidR="00715582" w:rsidRDefault="00715582" w:rsidP="002363E0">
      <w:pPr>
        <w:jc w:val="both"/>
        <w:rPr>
          <w:rFonts w:ascii="Noto Sans" w:hAnsi="Noto Sans" w:cs="Noto Sans"/>
          <w:sz w:val="20"/>
          <w:szCs w:val="20"/>
        </w:rPr>
      </w:pPr>
    </w:p>
    <w:p w14:paraId="59502FB9"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ISR</w:t>
      </w:r>
      <w:proofErr w:type="spellEnd"/>
      <w:r w:rsidRPr="00933955">
        <w:rPr>
          <w:rFonts w:ascii="Noto Sans" w:hAnsi="Noto Sans" w:cs="Noto Sans"/>
          <w:b/>
          <w:sz w:val="20"/>
          <w:szCs w:val="20"/>
        </w:rPr>
        <w:t>:</w:t>
      </w:r>
      <w:r w:rsidRPr="0019531C">
        <w:rPr>
          <w:rFonts w:ascii="Noto Sans" w:hAnsi="Noto Sans" w:cs="Noto Sans"/>
          <w:sz w:val="20"/>
          <w:szCs w:val="20"/>
        </w:rPr>
        <w:t xml:space="preserve"> Impuesto Sobre la Renta</w:t>
      </w:r>
    </w:p>
    <w:p w14:paraId="74439F26" w14:textId="77777777" w:rsidR="00556F28" w:rsidRPr="0019531C" w:rsidRDefault="00556F28" w:rsidP="002363E0">
      <w:pPr>
        <w:jc w:val="both"/>
        <w:rPr>
          <w:rFonts w:ascii="Noto Sans" w:hAnsi="Noto Sans" w:cs="Noto Sans"/>
          <w:sz w:val="20"/>
          <w:szCs w:val="20"/>
        </w:rPr>
      </w:pPr>
    </w:p>
    <w:p w14:paraId="613D77ED"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IVA:</w:t>
      </w:r>
      <w:r w:rsidRPr="0019531C">
        <w:rPr>
          <w:rFonts w:ascii="Noto Sans" w:hAnsi="Noto Sans" w:cs="Noto Sans"/>
          <w:sz w:val="20"/>
          <w:szCs w:val="20"/>
        </w:rPr>
        <w:t xml:space="preserve"> Impuesto al Valor Agregado.</w:t>
      </w:r>
    </w:p>
    <w:p w14:paraId="0E2EBA82" w14:textId="77777777" w:rsidR="00556F28" w:rsidRPr="0019531C" w:rsidRDefault="00556F28" w:rsidP="002363E0">
      <w:pPr>
        <w:jc w:val="both"/>
        <w:rPr>
          <w:rFonts w:ascii="Noto Sans" w:hAnsi="Noto Sans" w:cs="Noto Sans"/>
          <w:sz w:val="20"/>
          <w:szCs w:val="20"/>
        </w:rPr>
      </w:pPr>
    </w:p>
    <w:p w14:paraId="31B5C6EC"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LAASSP</w:t>
      </w:r>
      <w:proofErr w:type="spellEnd"/>
      <w:r w:rsidRPr="00933955">
        <w:rPr>
          <w:rFonts w:ascii="Noto Sans" w:hAnsi="Noto Sans" w:cs="Noto Sans"/>
          <w:b/>
          <w:sz w:val="20"/>
          <w:szCs w:val="20"/>
        </w:rPr>
        <w:t xml:space="preserve"> o Ley:</w:t>
      </w:r>
      <w:r w:rsidRPr="0019531C">
        <w:rPr>
          <w:rFonts w:ascii="Noto Sans" w:hAnsi="Noto Sans" w:cs="Noto Sans"/>
          <w:sz w:val="20"/>
          <w:szCs w:val="20"/>
        </w:rPr>
        <w:t xml:space="preserve"> Ley de Adquisiciones, Arrendamientos y Servicios del Sector Público.</w:t>
      </w:r>
    </w:p>
    <w:p w14:paraId="259D2055" w14:textId="77777777" w:rsidR="00556F28" w:rsidRPr="0019531C" w:rsidRDefault="00556F28" w:rsidP="002363E0">
      <w:pPr>
        <w:jc w:val="both"/>
        <w:rPr>
          <w:rFonts w:ascii="Noto Sans" w:hAnsi="Noto Sans" w:cs="Noto Sans"/>
          <w:sz w:val="20"/>
          <w:szCs w:val="20"/>
        </w:rPr>
      </w:pPr>
    </w:p>
    <w:p w14:paraId="17EE1321" w14:textId="5B014ECB"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LFPDPPP</w:t>
      </w:r>
      <w:proofErr w:type="spellEnd"/>
      <w:r w:rsidRPr="00933955">
        <w:rPr>
          <w:rFonts w:ascii="Noto Sans" w:hAnsi="Noto Sans" w:cs="Noto Sans"/>
          <w:b/>
          <w:sz w:val="20"/>
          <w:szCs w:val="20"/>
        </w:rPr>
        <w:t>:</w:t>
      </w:r>
      <w:r w:rsidRPr="0019531C">
        <w:rPr>
          <w:rFonts w:ascii="Noto Sans" w:hAnsi="Noto Sans" w:cs="Noto Sans"/>
          <w:sz w:val="20"/>
          <w:szCs w:val="20"/>
        </w:rPr>
        <w:t xml:space="preserve"> Ley Federal de Protección de Datos Personales en Posesión de los Particulares.</w:t>
      </w:r>
    </w:p>
    <w:p w14:paraId="23609FF3" w14:textId="77777777" w:rsidR="00556F28" w:rsidRPr="0019531C" w:rsidRDefault="00556F28" w:rsidP="002363E0">
      <w:pPr>
        <w:jc w:val="both"/>
        <w:rPr>
          <w:rFonts w:ascii="Noto Sans" w:hAnsi="Noto Sans" w:cs="Noto Sans"/>
          <w:sz w:val="20"/>
          <w:szCs w:val="20"/>
        </w:rPr>
      </w:pPr>
    </w:p>
    <w:p w14:paraId="4CE4E147"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LFPRH</w:t>
      </w:r>
      <w:proofErr w:type="spellEnd"/>
      <w:r w:rsidRPr="00933955">
        <w:rPr>
          <w:rFonts w:ascii="Noto Sans" w:hAnsi="Noto Sans" w:cs="Noto Sans"/>
          <w:b/>
          <w:sz w:val="20"/>
          <w:szCs w:val="20"/>
        </w:rPr>
        <w:t>:</w:t>
      </w:r>
      <w:r w:rsidRPr="0019531C">
        <w:rPr>
          <w:rFonts w:ascii="Noto Sans" w:hAnsi="Noto Sans" w:cs="Noto Sans"/>
          <w:sz w:val="20"/>
          <w:szCs w:val="20"/>
        </w:rPr>
        <w:t xml:space="preserve"> Ley Federal de Presupuesto y Responsabilidad Hacendaria.</w:t>
      </w:r>
    </w:p>
    <w:p w14:paraId="03A33CE2" w14:textId="77777777" w:rsidR="00556F28" w:rsidRPr="0019531C" w:rsidRDefault="00556F28" w:rsidP="002363E0">
      <w:pPr>
        <w:jc w:val="both"/>
        <w:rPr>
          <w:rFonts w:ascii="Noto Sans" w:hAnsi="Noto Sans" w:cs="Noto Sans"/>
          <w:sz w:val="20"/>
          <w:szCs w:val="20"/>
        </w:rPr>
      </w:pPr>
    </w:p>
    <w:p w14:paraId="286366A5"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LFTAIP</w:t>
      </w:r>
      <w:proofErr w:type="spellEnd"/>
      <w:r w:rsidRPr="00933955">
        <w:rPr>
          <w:rFonts w:ascii="Noto Sans" w:hAnsi="Noto Sans" w:cs="Noto Sans"/>
          <w:b/>
          <w:sz w:val="20"/>
          <w:szCs w:val="20"/>
        </w:rPr>
        <w:t>:</w:t>
      </w:r>
      <w:r w:rsidRPr="0019531C">
        <w:rPr>
          <w:rFonts w:ascii="Noto Sans" w:hAnsi="Noto Sans" w:cs="Noto Sans"/>
          <w:sz w:val="20"/>
          <w:szCs w:val="20"/>
        </w:rPr>
        <w:t xml:space="preserve"> Ley Federal de Transparencia y Acceso a la Información Pública.</w:t>
      </w:r>
    </w:p>
    <w:p w14:paraId="086598CB" w14:textId="77777777" w:rsidR="00556F28" w:rsidRPr="0019531C" w:rsidRDefault="00556F28" w:rsidP="002363E0">
      <w:pPr>
        <w:jc w:val="both"/>
        <w:rPr>
          <w:rFonts w:ascii="Noto Sans" w:hAnsi="Noto Sans" w:cs="Noto Sans"/>
          <w:sz w:val="20"/>
          <w:szCs w:val="20"/>
        </w:rPr>
      </w:pPr>
    </w:p>
    <w:p w14:paraId="3CA356D9" w14:textId="57BFBB34"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LGPDPPSO</w:t>
      </w:r>
      <w:proofErr w:type="spellEnd"/>
      <w:r w:rsidRPr="00933955">
        <w:rPr>
          <w:rFonts w:ascii="Noto Sans" w:hAnsi="Noto Sans" w:cs="Noto Sans"/>
          <w:b/>
          <w:sz w:val="20"/>
          <w:szCs w:val="20"/>
        </w:rPr>
        <w:t>:</w:t>
      </w:r>
      <w:r w:rsidRPr="0019531C">
        <w:rPr>
          <w:rFonts w:ascii="Noto Sans" w:hAnsi="Noto Sans" w:cs="Noto Sans"/>
          <w:sz w:val="20"/>
          <w:szCs w:val="20"/>
        </w:rPr>
        <w:t xml:space="preserve"> Ley General de </w:t>
      </w:r>
      <w:r w:rsidR="00933955" w:rsidRPr="0019531C">
        <w:rPr>
          <w:rFonts w:ascii="Noto Sans" w:hAnsi="Noto Sans" w:cs="Noto Sans"/>
          <w:sz w:val="20"/>
          <w:szCs w:val="20"/>
        </w:rPr>
        <w:t>Protección</w:t>
      </w:r>
      <w:r w:rsidRPr="0019531C">
        <w:rPr>
          <w:rFonts w:ascii="Noto Sans" w:hAnsi="Noto Sans" w:cs="Noto Sans"/>
          <w:sz w:val="20"/>
          <w:szCs w:val="20"/>
        </w:rPr>
        <w:t xml:space="preserve"> de Datos Personales en Posesión de Sujetos Obligados.</w:t>
      </w:r>
    </w:p>
    <w:p w14:paraId="61479806" w14:textId="77777777" w:rsidR="00556F28" w:rsidRPr="0019531C" w:rsidRDefault="00556F28" w:rsidP="002363E0">
      <w:pPr>
        <w:jc w:val="both"/>
        <w:rPr>
          <w:rFonts w:ascii="Noto Sans" w:hAnsi="Noto Sans" w:cs="Noto Sans"/>
          <w:sz w:val="20"/>
          <w:szCs w:val="20"/>
        </w:rPr>
      </w:pPr>
    </w:p>
    <w:p w14:paraId="12A00C2D"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lastRenderedPageBreak/>
        <w:t>LGTAIP</w:t>
      </w:r>
      <w:proofErr w:type="spellEnd"/>
      <w:r w:rsidRPr="00933955">
        <w:rPr>
          <w:rFonts w:ascii="Noto Sans" w:hAnsi="Noto Sans" w:cs="Noto Sans"/>
          <w:b/>
          <w:sz w:val="20"/>
          <w:szCs w:val="20"/>
        </w:rPr>
        <w:t>:</w:t>
      </w:r>
      <w:r w:rsidRPr="0019531C">
        <w:rPr>
          <w:rFonts w:ascii="Noto Sans" w:hAnsi="Noto Sans" w:cs="Noto Sans"/>
          <w:sz w:val="20"/>
          <w:szCs w:val="20"/>
        </w:rPr>
        <w:t xml:space="preserve"> Ley General de Transparencia y Acceso a la Información Pública.</w:t>
      </w:r>
    </w:p>
    <w:p w14:paraId="20FFE6B4" w14:textId="77777777" w:rsidR="00556F28" w:rsidRPr="0019531C" w:rsidRDefault="00556F28" w:rsidP="002363E0">
      <w:pPr>
        <w:jc w:val="both"/>
        <w:rPr>
          <w:rFonts w:ascii="Noto Sans" w:hAnsi="Noto Sans" w:cs="Noto Sans"/>
          <w:sz w:val="20"/>
          <w:szCs w:val="20"/>
        </w:rPr>
      </w:pPr>
    </w:p>
    <w:p w14:paraId="14423E64" w14:textId="6BC7665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Licitante:</w:t>
      </w:r>
      <w:r w:rsidRPr="0019531C">
        <w:rPr>
          <w:rFonts w:ascii="Noto Sans" w:hAnsi="Noto Sans" w:cs="Noto Sans"/>
          <w:sz w:val="20"/>
          <w:szCs w:val="20"/>
        </w:rPr>
        <w:t xml:space="preserve"> La persona que participe en cualqu</w:t>
      </w:r>
      <w:r w:rsidR="004A2329">
        <w:rPr>
          <w:rFonts w:ascii="Noto Sans" w:hAnsi="Noto Sans" w:cs="Noto Sans"/>
          <w:sz w:val="20"/>
          <w:szCs w:val="20"/>
        </w:rPr>
        <w:t>ier procedimiento de licitación pública o de invitación a cuando menos tres personas.</w:t>
      </w:r>
    </w:p>
    <w:p w14:paraId="4C60423E" w14:textId="77777777" w:rsidR="00556F28" w:rsidRPr="0019531C" w:rsidRDefault="00556F28" w:rsidP="002363E0">
      <w:pPr>
        <w:jc w:val="both"/>
        <w:rPr>
          <w:rFonts w:ascii="Noto Sans" w:hAnsi="Noto Sans" w:cs="Noto Sans"/>
          <w:sz w:val="20"/>
          <w:szCs w:val="20"/>
        </w:rPr>
      </w:pPr>
    </w:p>
    <w:p w14:paraId="23DA1C0B"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MAAGMAASSP</w:t>
      </w:r>
      <w:proofErr w:type="spellEnd"/>
      <w:r w:rsidRPr="00933955">
        <w:rPr>
          <w:rFonts w:ascii="Noto Sans" w:hAnsi="Noto Sans" w:cs="Noto Sans"/>
          <w:b/>
          <w:sz w:val="20"/>
          <w:szCs w:val="20"/>
        </w:rPr>
        <w:t>:</w:t>
      </w:r>
      <w:r w:rsidRPr="0019531C">
        <w:rPr>
          <w:rFonts w:ascii="Noto Sans" w:hAnsi="Noto Sans" w:cs="Noto Sans"/>
          <w:sz w:val="20"/>
          <w:szCs w:val="20"/>
        </w:rPr>
        <w:t xml:space="preserve"> Manual Administrativo de Aplicación General en Materia de Adquisiciones, Arrendamientos y Servicios del Sector Público.</w:t>
      </w:r>
    </w:p>
    <w:p w14:paraId="01728B78" w14:textId="77777777" w:rsidR="00556F28" w:rsidRPr="0019531C" w:rsidRDefault="00556F28" w:rsidP="002363E0">
      <w:pPr>
        <w:jc w:val="both"/>
        <w:rPr>
          <w:rFonts w:ascii="Noto Sans" w:hAnsi="Noto Sans" w:cs="Noto Sans"/>
          <w:sz w:val="20"/>
          <w:szCs w:val="20"/>
        </w:rPr>
      </w:pPr>
    </w:p>
    <w:p w14:paraId="225D3A49" w14:textId="0ADA9685"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Medios Remotos de Comunicación Electrónica:</w:t>
      </w:r>
      <w:r w:rsidRPr="0019531C">
        <w:rPr>
          <w:rFonts w:ascii="Noto Sans" w:hAnsi="Noto Sans" w:cs="Noto Sans"/>
          <w:sz w:val="20"/>
          <w:szCs w:val="20"/>
        </w:rPr>
        <w:t xml:space="preserve"> Los dispositivos tecnológicos que permiten efectuar transmisión y recepción de datos, documentos </w:t>
      </w:r>
      <w:r w:rsidR="00DF31C8" w:rsidRPr="0019531C">
        <w:rPr>
          <w:rFonts w:ascii="Noto Sans" w:hAnsi="Noto Sans" w:cs="Noto Sans"/>
          <w:sz w:val="20"/>
          <w:szCs w:val="20"/>
        </w:rPr>
        <w:t>electrónicos</w:t>
      </w:r>
      <w:r w:rsidRPr="0019531C">
        <w:rPr>
          <w:rFonts w:ascii="Noto Sans" w:hAnsi="Noto Sans" w:cs="Noto Sans"/>
          <w:sz w:val="20"/>
          <w:szCs w:val="20"/>
        </w:rPr>
        <w:t xml:space="preserve"> y/o información a través de computadoras, líneas telefónicas, enlaces dedicados, microondas y similares.</w:t>
      </w:r>
    </w:p>
    <w:p w14:paraId="6D91C521" w14:textId="77777777" w:rsidR="00556F28" w:rsidRPr="0019531C" w:rsidRDefault="00556F28" w:rsidP="002363E0">
      <w:pPr>
        <w:jc w:val="both"/>
        <w:rPr>
          <w:rFonts w:ascii="Noto Sans" w:hAnsi="Noto Sans" w:cs="Noto Sans"/>
          <w:sz w:val="20"/>
          <w:szCs w:val="20"/>
        </w:rPr>
      </w:pPr>
    </w:p>
    <w:p w14:paraId="0C447AB1" w14:textId="2183D141" w:rsidR="00556F28" w:rsidRPr="0019531C" w:rsidRDefault="00DF31C8" w:rsidP="002363E0">
      <w:pPr>
        <w:jc w:val="both"/>
        <w:rPr>
          <w:rFonts w:ascii="Noto Sans" w:hAnsi="Noto Sans" w:cs="Noto Sans"/>
          <w:sz w:val="20"/>
          <w:szCs w:val="20"/>
        </w:rPr>
      </w:pPr>
      <w:r>
        <w:rPr>
          <w:rFonts w:ascii="Noto Sans" w:hAnsi="Noto Sans" w:cs="Noto Sans"/>
          <w:b/>
          <w:sz w:val="20"/>
          <w:szCs w:val="20"/>
        </w:rPr>
        <w:t>Microorganismos:</w:t>
      </w:r>
      <w:r w:rsidR="00556F28" w:rsidRPr="0019531C">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3A237F30" w14:textId="77777777" w:rsidR="00556F28" w:rsidRPr="0019531C" w:rsidRDefault="00556F28" w:rsidP="002363E0">
      <w:pPr>
        <w:jc w:val="both"/>
        <w:rPr>
          <w:rFonts w:ascii="Noto Sans" w:hAnsi="Noto Sans" w:cs="Noto Sans"/>
          <w:sz w:val="20"/>
          <w:szCs w:val="20"/>
        </w:rPr>
      </w:pPr>
    </w:p>
    <w:p w14:paraId="7ED338B0" w14:textId="2B1C3912" w:rsidR="00556F28" w:rsidRPr="0019531C" w:rsidRDefault="00556F28" w:rsidP="002363E0">
      <w:pPr>
        <w:jc w:val="both"/>
        <w:rPr>
          <w:rFonts w:ascii="Noto Sans" w:hAnsi="Noto Sans" w:cs="Noto Sans"/>
          <w:sz w:val="20"/>
          <w:szCs w:val="20"/>
        </w:rPr>
      </w:pPr>
      <w:proofErr w:type="spellStart"/>
      <w:r w:rsidRPr="00DF31C8">
        <w:rPr>
          <w:rFonts w:ascii="Noto Sans" w:hAnsi="Noto Sans" w:cs="Noto Sans"/>
          <w:b/>
          <w:sz w:val="20"/>
          <w:szCs w:val="20"/>
        </w:rPr>
        <w:t>MIPYMES</w:t>
      </w:r>
      <w:proofErr w:type="spellEnd"/>
      <w:r w:rsidRPr="00DF31C8">
        <w:rPr>
          <w:rFonts w:ascii="Noto Sans" w:hAnsi="Noto Sans" w:cs="Noto Sans"/>
          <w:b/>
          <w:sz w:val="20"/>
          <w:szCs w:val="20"/>
        </w:rPr>
        <w:t>:</w:t>
      </w:r>
      <w:r w:rsidR="009A6FEF">
        <w:rPr>
          <w:rFonts w:ascii="Noto Sans" w:hAnsi="Noto Sans" w:cs="Noto Sans"/>
          <w:sz w:val="20"/>
          <w:szCs w:val="20"/>
        </w:rPr>
        <w:t xml:space="preserve"> Micro, pequeñas y medianas empresas.</w:t>
      </w:r>
    </w:p>
    <w:p w14:paraId="0832B97E" w14:textId="77777777" w:rsidR="00556F28" w:rsidRPr="0019531C" w:rsidRDefault="00556F28" w:rsidP="002363E0">
      <w:pPr>
        <w:jc w:val="both"/>
        <w:rPr>
          <w:rFonts w:ascii="Noto Sans" w:hAnsi="Noto Sans" w:cs="Noto Sans"/>
          <w:sz w:val="20"/>
          <w:szCs w:val="20"/>
        </w:rPr>
      </w:pPr>
    </w:p>
    <w:p w14:paraId="1D02CC80" w14:textId="77777777" w:rsidR="00556F28" w:rsidRPr="0019531C" w:rsidRDefault="00556F28" w:rsidP="002363E0">
      <w:pPr>
        <w:jc w:val="both"/>
        <w:rPr>
          <w:rFonts w:ascii="Noto Sans" w:hAnsi="Noto Sans" w:cs="Noto Sans"/>
          <w:sz w:val="20"/>
          <w:szCs w:val="20"/>
        </w:rPr>
      </w:pPr>
      <w:proofErr w:type="spellStart"/>
      <w:r w:rsidRPr="00DF31C8">
        <w:rPr>
          <w:rFonts w:ascii="Noto Sans" w:hAnsi="Noto Sans" w:cs="Noto Sans"/>
          <w:b/>
          <w:sz w:val="20"/>
          <w:szCs w:val="20"/>
        </w:rPr>
        <w:t>NOM</w:t>
      </w:r>
      <w:proofErr w:type="spellEnd"/>
      <w:r w:rsidRPr="00DF31C8">
        <w:rPr>
          <w:rFonts w:ascii="Noto Sans" w:hAnsi="Noto Sans" w:cs="Noto Sans"/>
          <w:b/>
          <w:sz w:val="20"/>
          <w:szCs w:val="20"/>
        </w:rPr>
        <w:t>:</w:t>
      </w:r>
      <w:r w:rsidRPr="0019531C">
        <w:rPr>
          <w:rFonts w:ascii="Noto Sans" w:hAnsi="Noto Sans" w:cs="Noto Sans"/>
          <w:sz w:val="20"/>
          <w:szCs w:val="20"/>
        </w:rPr>
        <w:t xml:space="preserve"> Norma Oficial Mexicana.</w:t>
      </w:r>
    </w:p>
    <w:p w14:paraId="0F6C070C" w14:textId="77777777" w:rsidR="00556F28" w:rsidRPr="0019531C" w:rsidRDefault="00556F28" w:rsidP="002363E0">
      <w:pPr>
        <w:jc w:val="both"/>
        <w:rPr>
          <w:rFonts w:ascii="Noto Sans" w:hAnsi="Noto Sans" w:cs="Noto Sans"/>
          <w:sz w:val="20"/>
          <w:szCs w:val="20"/>
        </w:rPr>
      </w:pPr>
    </w:p>
    <w:p w14:paraId="3E5701D8" w14:textId="053F3DF1"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NORMAS:</w:t>
      </w:r>
      <w:r w:rsidRPr="0019531C">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w:t>
      </w:r>
    </w:p>
    <w:p w14:paraId="2AEE94EF" w14:textId="77777777" w:rsidR="00556F28" w:rsidRPr="0019531C" w:rsidRDefault="00556F28" w:rsidP="002363E0">
      <w:pPr>
        <w:jc w:val="both"/>
        <w:rPr>
          <w:rFonts w:ascii="Noto Sans" w:hAnsi="Noto Sans" w:cs="Noto Sans"/>
          <w:sz w:val="20"/>
          <w:szCs w:val="20"/>
        </w:rPr>
      </w:pPr>
    </w:p>
    <w:p w14:paraId="1DD46A05" w14:textId="77777777"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Norma Institucional:</w:t>
      </w:r>
      <w:r w:rsidRPr="0019531C">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8F40972" w14:textId="77777777" w:rsidR="00556F28" w:rsidRPr="0019531C" w:rsidRDefault="00556F28" w:rsidP="002363E0">
      <w:pPr>
        <w:jc w:val="both"/>
        <w:rPr>
          <w:rFonts w:ascii="Noto Sans" w:hAnsi="Noto Sans" w:cs="Noto Sans"/>
          <w:sz w:val="20"/>
          <w:szCs w:val="20"/>
        </w:rPr>
      </w:pPr>
    </w:p>
    <w:p w14:paraId="451B4D21" w14:textId="77777777"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OIC:</w:t>
      </w:r>
      <w:r w:rsidRPr="0019531C">
        <w:rPr>
          <w:rFonts w:ascii="Noto Sans" w:hAnsi="Noto Sans" w:cs="Noto Sans"/>
          <w:sz w:val="20"/>
          <w:szCs w:val="20"/>
        </w:rPr>
        <w:t xml:space="preserve"> Órgano Interno de Control en el IMSS</w:t>
      </w:r>
    </w:p>
    <w:p w14:paraId="436AC86D" w14:textId="77777777" w:rsidR="00556F28" w:rsidRPr="0019531C" w:rsidRDefault="00556F28" w:rsidP="002363E0">
      <w:pPr>
        <w:jc w:val="both"/>
        <w:rPr>
          <w:rFonts w:ascii="Noto Sans" w:hAnsi="Noto Sans" w:cs="Noto Sans"/>
          <w:sz w:val="20"/>
          <w:szCs w:val="20"/>
        </w:rPr>
      </w:pPr>
    </w:p>
    <w:p w14:paraId="7297C47A" w14:textId="77777777"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OMS:</w:t>
      </w:r>
      <w:r w:rsidRPr="0019531C">
        <w:rPr>
          <w:rFonts w:ascii="Noto Sans" w:hAnsi="Noto Sans" w:cs="Noto Sans"/>
          <w:sz w:val="20"/>
          <w:szCs w:val="20"/>
        </w:rPr>
        <w:t xml:space="preserve"> Organización Mundial de la Salud.</w:t>
      </w:r>
    </w:p>
    <w:p w14:paraId="43597614" w14:textId="77777777" w:rsidR="00556F28" w:rsidRPr="0019531C" w:rsidRDefault="00556F28" w:rsidP="002363E0">
      <w:pPr>
        <w:jc w:val="both"/>
        <w:rPr>
          <w:rFonts w:ascii="Noto Sans" w:hAnsi="Noto Sans" w:cs="Noto Sans"/>
          <w:sz w:val="20"/>
          <w:szCs w:val="20"/>
        </w:rPr>
      </w:pPr>
    </w:p>
    <w:p w14:paraId="5A13BD8C" w14:textId="77777777" w:rsidR="00556F28" w:rsidRPr="0019531C" w:rsidRDefault="00556F28" w:rsidP="002363E0">
      <w:pPr>
        <w:jc w:val="both"/>
        <w:rPr>
          <w:rFonts w:ascii="Noto Sans" w:hAnsi="Noto Sans" w:cs="Noto Sans"/>
          <w:sz w:val="20"/>
          <w:szCs w:val="20"/>
        </w:rPr>
      </w:pPr>
      <w:proofErr w:type="spellStart"/>
      <w:r w:rsidRPr="00DF31C8">
        <w:rPr>
          <w:rFonts w:ascii="Noto Sans" w:hAnsi="Noto Sans" w:cs="Noto Sans"/>
          <w:b/>
          <w:sz w:val="20"/>
          <w:szCs w:val="20"/>
        </w:rPr>
        <w:t>OOAD</w:t>
      </w:r>
      <w:proofErr w:type="spellEnd"/>
      <w:r w:rsidRPr="00DF31C8">
        <w:rPr>
          <w:rFonts w:ascii="Noto Sans" w:hAnsi="Noto Sans" w:cs="Noto Sans"/>
          <w:b/>
          <w:sz w:val="20"/>
          <w:szCs w:val="20"/>
        </w:rPr>
        <w:t>:</w:t>
      </w:r>
      <w:r w:rsidRPr="0019531C">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425B8D5C" w14:textId="77777777" w:rsidR="00556F28" w:rsidRPr="0019531C" w:rsidRDefault="00556F28" w:rsidP="002363E0">
      <w:pPr>
        <w:jc w:val="both"/>
        <w:rPr>
          <w:rFonts w:ascii="Noto Sans" w:hAnsi="Noto Sans" w:cs="Noto Sans"/>
          <w:sz w:val="20"/>
          <w:szCs w:val="20"/>
        </w:rPr>
      </w:pPr>
    </w:p>
    <w:p w14:paraId="4D4AD2AB" w14:textId="77777777"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Plataforma:</w:t>
      </w:r>
      <w:r w:rsidRPr="0019531C">
        <w:rPr>
          <w:rFonts w:ascii="Noto Sans" w:hAnsi="Noto Sans" w:cs="Noto Sans"/>
          <w:sz w:val="20"/>
          <w:szCs w:val="20"/>
        </w:rPr>
        <w:t xml:space="preserve"> La Plataforma Digital de Contrataciones Públicas.</w:t>
      </w:r>
    </w:p>
    <w:p w14:paraId="4A80D891" w14:textId="77777777" w:rsidR="00556F28" w:rsidRPr="0019531C" w:rsidRDefault="00556F28" w:rsidP="002363E0">
      <w:pPr>
        <w:jc w:val="both"/>
        <w:rPr>
          <w:rFonts w:ascii="Noto Sans" w:hAnsi="Noto Sans" w:cs="Noto Sans"/>
          <w:sz w:val="20"/>
          <w:szCs w:val="20"/>
        </w:rPr>
      </w:pPr>
    </w:p>
    <w:p w14:paraId="4C010279" w14:textId="77777777" w:rsidR="00556F28" w:rsidRPr="0019531C" w:rsidRDefault="00556F28" w:rsidP="002363E0">
      <w:pPr>
        <w:jc w:val="both"/>
        <w:rPr>
          <w:rFonts w:ascii="Noto Sans" w:hAnsi="Noto Sans" w:cs="Noto Sans"/>
          <w:sz w:val="20"/>
          <w:szCs w:val="20"/>
        </w:rPr>
      </w:pPr>
      <w:proofErr w:type="spellStart"/>
      <w:r w:rsidRPr="00DF31C8">
        <w:rPr>
          <w:rFonts w:ascii="Noto Sans" w:hAnsi="Noto Sans" w:cs="Noto Sans"/>
          <w:b/>
          <w:sz w:val="20"/>
          <w:szCs w:val="20"/>
        </w:rPr>
        <w:t>POBALINES</w:t>
      </w:r>
      <w:proofErr w:type="spellEnd"/>
      <w:r w:rsidRPr="00DF31C8">
        <w:rPr>
          <w:rFonts w:ascii="Noto Sans" w:hAnsi="Noto Sans" w:cs="Noto Sans"/>
          <w:b/>
          <w:sz w:val="20"/>
          <w:szCs w:val="20"/>
        </w:rPr>
        <w:t>:</w:t>
      </w:r>
      <w:r w:rsidRPr="0019531C">
        <w:rPr>
          <w:rFonts w:ascii="Noto Sans" w:hAnsi="Noto Sans" w:cs="Noto Sans"/>
          <w:sz w:val="20"/>
          <w:szCs w:val="20"/>
        </w:rPr>
        <w:t xml:space="preserve"> Políticas, Bases y Lineamientos en Materia de Adquisiciones, Arrendamientos y Servicios del IMSS (actualizada el 6 de octubre de 2023)</w:t>
      </w:r>
    </w:p>
    <w:p w14:paraId="5DC8C6F4" w14:textId="77777777" w:rsidR="00556F28" w:rsidRDefault="00556F28" w:rsidP="002363E0">
      <w:pPr>
        <w:jc w:val="both"/>
        <w:rPr>
          <w:rFonts w:ascii="Noto Sans" w:hAnsi="Noto Sans" w:cs="Noto Sans"/>
          <w:sz w:val="20"/>
          <w:szCs w:val="20"/>
        </w:rPr>
      </w:pPr>
    </w:p>
    <w:p w14:paraId="74C63649" w14:textId="48BDB0CE" w:rsidR="009A6FEF" w:rsidRDefault="009A6FEF" w:rsidP="009A6FEF">
      <w:pPr>
        <w:jc w:val="both"/>
        <w:rPr>
          <w:rFonts w:ascii="Noto Sans" w:hAnsi="Noto Sans" w:cs="Noto Sans"/>
          <w:sz w:val="20"/>
          <w:szCs w:val="20"/>
        </w:rPr>
      </w:pPr>
      <w:r>
        <w:rPr>
          <w:rFonts w:ascii="Noto Sans" w:hAnsi="Noto Sans" w:cs="Noto Sans"/>
          <w:b/>
          <w:sz w:val="20"/>
          <w:szCs w:val="20"/>
        </w:rPr>
        <w:t xml:space="preserve">Precio no aceptable: </w:t>
      </w:r>
      <w:r w:rsidRPr="009A6FEF">
        <w:rPr>
          <w:rFonts w:ascii="Noto Sans" w:hAnsi="Noto Sans" w:cs="Noto Sans"/>
          <w:sz w:val="20"/>
          <w:szCs w:val="20"/>
        </w:rPr>
        <w:t>Aquel que no es admisible</w:t>
      </w:r>
      <w:r>
        <w:rPr>
          <w:rFonts w:ascii="Noto Sans" w:hAnsi="Noto Sans" w:cs="Noto Sans"/>
          <w:sz w:val="20"/>
          <w:szCs w:val="20"/>
        </w:rPr>
        <w:t xml:space="preserve"> para adjudicar un contrato, en cualquiera de los siguientes supuestos: </w:t>
      </w:r>
      <w:r w:rsidRPr="009A6FEF">
        <w:rPr>
          <w:rFonts w:ascii="Noto Sans" w:hAnsi="Noto Sans" w:cs="Noto Sans"/>
          <w:sz w:val="20"/>
          <w:szCs w:val="20"/>
        </w:rPr>
        <w:t xml:space="preserve">a) Cuando el monto ofertado en el procedimiento de contratación, exceda el presupuesto autorizado para la contratación de la dependencia o entidad contratante, o b) Cuando el monto ofertado resulte superior en un diez por ciento respecto del que se obtenga como mediana en la investigación de mercado o, en su defecto, respecto del promedio de las ofertas presentadas. </w:t>
      </w:r>
    </w:p>
    <w:p w14:paraId="3034AC1F" w14:textId="622BB97D" w:rsidR="009A6FEF" w:rsidRPr="009A6FEF" w:rsidRDefault="009A6FEF" w:rsidP="009A6FEF">
      <w:pPr>
        <w:jc w:val="both"/>
        <w:rPr>
          <w:rFonts w:ascii="Noto Sans" w:hAnsi="Noto Sans" w:cs="Noto Sans"/>
          <w:sz w:val="20"/>
          <w:szCs w:val="20"/>
        </w:rPr>
      </w:pPr>
      <w:r>
        <w:rPr>
          <w:rFonts w:ascii="Noto Sans" w:hAnsi="Noto Sans" w:cs="Noto Sans"/>
          <w:sz w:val="20"/>
          <w:szCs w:val="20"/>
        </w:rPr>
        <w:lastRenderedPageBreak/>
        <w:t xml:space="preserve">Precio no conveniente: Aquel que se determina a partir de obtener el promedio de los precios preponderantes que resultan de las proposiciones aceptadas técnicamente en el procedimiento de contratación, y a éste se le resta el porcentaje que determine la Secretaría en el Reglamento de la </w:t>
      </w:r>
      <w:proofErr w:type="spellStart"/>
      <w:r>
        <w:rPr>
          <w:rFonts w:ascii="Noto Sans" w:hAnsi="Noto Sans" w:cs="Noto Sans"/>
          <w:sz w:val="20"/>
          <w:szCs w:val="20"/>
        </w:rPr>
        <w:t>LAASSP</w:t>
      </w:r>
      <w:proofErr w:type="spellEnd"/>
      <w:r>
        <w:rPr>
          <w:rFonts w:ascii="Noto Sans" w:hAnsi="Noto Sans" w:cs="Noto Sans"/>
          <w:sz w:val="20"/>
          <w:szCs w:val="20"/>
        </w:rPr>
        <w:t>.</w:t>
      </w:r>
    </w:p>
    <w:p w14:paraId="5E69C3AC" w14:textId="77777777" w:rsidR="009A6FEF" w:rsidRDefault="009A6FEF" w:rsidP="002363E0">
      <w:pPr>
        <w:jc w:val="both"/>
        <w:rPr>
          <w:rFonts w:ascii="Noto Sans" w:hAnsi="Noto Sans" w:cs="Noto Sans"/>
          <w:b/>
          <w:sz w:val="20"/>
          <w:szCs w:val="20"/>
        </w:rPr>
      </w:pPr>
    </w:p>
    <w:p w14:paraId="7A85672A" w14:textId="124C0516"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Proveedor:</w:t>
      </w:r>
      <w:r w:rsidRPr="0019531C">
        <w:rPr>
          <w:rFonts w:ascii="Noto Sans" w:hAnsi="Noto Sans" w:cs="Noto Sans"/>
          <w:sz w:val="20"/>
          <w:szCs w:val="20"/>
        </w:rPr>
        <w:t xml:space="preserve"> La persona física o moral que celebre contrato de adquisiciones, arrendamiento</w:t>
      </w:r>
      <w:r w:rsidR="00FC05A7">
        <w:rPr>
          <w:rFonts w:ascii="Noto Sans" w:hAnsi="Noto Sans" w:cs="Noto Sans"/>
          <w:sz w:val="20"/>
          <w:szCs w:val="20"/>
        </w:rPr>
        <w:t>s o servicios.</w:t>
      </w:r>
    </w:p>
    <w:p w14:paraId="6AD39F01" w14:textId="77777777" w:rsidR="00556F28" w:rsidRPr="0019531C" w:rsidRDefault="00556F28" w:rsidP="002363E0">
      <w:pPr>
        <w:jc w:val="both"/>
        <w:rPr>
          <w:rFonts w:ascii="Noto Sans" w:hAnsi="Noto Sans" w:cs="Noto Sans"/>
          <w:sz w:val="20"/>
          <w:szCs w:val="20"/>
        </w:rPr>
      </w:pPr>
    </w:p>
    <w:p w14:paraId="5387E72B" w14:textId="77777777" w:rsidR="00556F28" w:rsidRPr="0019531C" w:rsidRDefault="00556F28" w:rsidP="002363E0">
      <w:pPr>
        <w:jc w:val="both"/>
        <w:rPr>
          <w:rFonts w:ascii="Noto Sans" w:hAnsi="Noto Sans" w:cs="Noto Sans"/>
          <w:sz w:val="20"/>
          <w:szCs w:val="20"/>
        </w:rPr>
      </w:pPr>
      <w:r w:rsidRPr="00FC05A7">
        <w:rPr>
          <w:rFonts w:ascii="Noto Sans" w:hAnsi="Noto Sans" w:cs="Noto Sans"/>
          <w:b/>
          <w:sz w:val="20"/>
          <w:szCs w:val="20"/>
        </w:rPr>
        <w:t xml:space="preserve">Reglamento o </w:t>
      </w:r>
      <w:proofErr w:type="spellStart"/>
      <w:r w:rsidRPr="00FC05A7">
        <w:rPr>
          <w:rFonts w:ascii="Noto Sans" w:hAnsi="Noto Sans" w:cs="Noto Sans"/>
          <w:b/>
          <w:sz w:val="20"/>
          <w:szCs w:val="20"/>
        </w:rPr>
        <w:t>RLAASSP</w:t>
      </w:r>
      <w:proofErr w:type="spellEnd"/>
      <w:r w:rsidRPr="00FC05A7">
        <w:rPr>
          <w:rFonts w:ascii="Noto Sans" w:hAnsi="Noto Sans" w:cs="Noto Sans"/>
          <w:b/>
          <w:sz w:val="20"/>
          <w:szCs w:val="20"/>
        </w:rPr>
        <w:t>:</w:t>
      </w:r>
      <w:r w:rsidRPr="0019531C">
        <w:rPr>
          <w:rFonts w:ascii="Noto Sans" w:hAnsi="Noto Sans" w:cs="Noto Sans"/>
          <w:sz w:val="20"/>
          <w:szCs w:val="20"/>
        </w:rPr>
        <w:t xml:space="preserve"> Reglamento de la Ley de Adquisiciones, Arrendamientos y Servicios del Sector Público.</w:t>
      </w:r>
    </w:p>
    <w:p w14:paraId="1FBC3590" w14:textId="77777777" w:rsidR="00556F28" w:rsidRPr="0019531C" w:rsidRDefault="00556F28" w:rsidP="002363E0">
      <w:pPr>
        <w:jc w:val="both"/>
        <w:rPr>
          <w:rFonts w:ascii="Noto Sans" w:hAnsi="Noto Sans" w:cs="Noto Sans"/>
          <w:sz w:val="20"/>
          <w:szCs w:val="20"/>
        </w:rPr>
      </w:pPr>
    </w:p>
    <w:p w14:paraId="125FA018" w14:textId="77777777" w:rsidR="00556F28" w:rsidRPr="0019531C" w:rsidRDefault="00556F28" w:rsidP="002363E0">
      <w:pPr>
        <w:jc w:val="both"/>
        <w:rPr>
          <w:rFonts w:ascii="Noto Sans" w:hAnsi="Noto Sans" w:cs="Noto Sans"/>
          <w:sz w:val="20"/>
          <w:szCs w:val="20"/>
        </w:rPr>
      </w:pPr>
      <w:r w:rsidRPr="00FC05A7">
        <w:rPr>
          <w:rFonts w:ascii="Noto Sans" w:hAnsi="Noto Sans" w:cs="Noto Sans"/>
          <w:b/>
          <w:sz w:val="20"/>
          <w:szCs w:val="20"/>
        </w:rPr>
        <w:t>Resolución Miscelánea Fiscal:</w:t>
      </w:r>
      <w:r w:rsidRPr="0019531C">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798D76D5" w14:textId="77777777" w:rsidR="00556F28" w:rsidRPr="0019531C" w:rsidRDefault="00556F28" w:rsidP="002363E0">
      <w:pPr>
        <w:jc w:val="both"/>
        <w:rPr>
          <w:rFonts w:ascii="Noto Sans" w:hAnsi="Noto Sans" w:cs="Noto Sans"/>
          <w:sz w:val="20"/>
          <w:szCs w:val="20"/>
        </w:rPr>
      </w:pPr>
    </w:p>
    <w:p w14:paraId="4314B979" w14:textId="77777777" w:rsidR="00556F28" w:rsidRDefault="00556F28" w:rsidP="002363E0">
      <w:pPr>
        <w:jc w:val="both"/>
        <w:rPr>
          <w:rFonts w:ascii="Noto Sans" w:hAnsi="Noto Sans" w:cs="Noto Sans"/>
          <w:sz w:val="20"/>
          <w:szCs w:val="20"/>
        </w:rPr>
      </w:pPr>
      <w:proofErr w:type="spellStart"/>
      <w:r w:rsidRPr="00FC05A7">
        <w:rPr>
          <w:rFonts w:ascii="Noto Sans" w:hAnsi="Noto Sans" w:cs="Noto Sans"/>
          <w:b/>
          <w:sz w:val="20"/>
          <w:szCs w:val="20"/>
        </w:rPr>
        <w:t>SAT</w:t>
      </w:r>
      <w:proofErr w:type="spellEnd"/>
      <w:r w:rsidRPr="00FC05A7">
        <w:rPr>
          <w:rFonts w:ascii="Noto Sans" w:hAnsi="Noto Sans" w:cs="Noto Sans"/>
          <w:b/>
          <w:sz w:val="20"/>
          <w:szCs w:val="20"/>
        </w:rPr>
        <w:t>:</w:t>
      </w:r>
      <w:r w:rsidRPr="0019531C">
        <w:rPr>
          <w:rFonts w:ascii="Noto Sans" w:hAnsi="Noto Sans" w:cs="Noto Sans"/>
          <w:sz w:val="20"/>
          <w:szCs w:val="20"/>
        </w:rPr>
        <w:t xml:space="preserve"> Servicio de Administración Tributaria.</w:t>
      </w:r>
    </w:p>
    <w:p w14:paraId="39C833FC" w14:textId="77777777" w:rsidR="006502B6" w:rsidRDefault="006502B6" w:rsidP="002363E0">
      <w:pPr>
        <w:jc w:val="both"/>
        <w:rPr>
          <w:rFonts w:ascii="Noto Sans" w:hAnsi="Noto Sans" w:cs="Noto Sans"/>
          <w:sz w:val="20"/>
          <w:szCs w:val="20"/>
        </w:rPr>
      </w:pPr>
    </w:p>
    <w:p w14:paraId="507F231D" w14:textId="371B28DC" w:rsidR="006502B6" w:rsidRPr="0019531C" w:rsidRDefault="006502B6" w:rsidP="002363E0">
      <w:pPr>
        <w:jc w:val="both"/>
        <w:rPr>
          <w:rFonts w:ascii="Noto Sans" w:hAnsi="Noto Sans" w:cs="Noto Sans"/>
          <w:sz w:val="20"/>
          <w:szCs w:val="20"/>
        </w:rPr>
      </w:pPr>
      <w:r>
        <w:rPr>
          <w:rFonts w:ascii="Noto Sans" w:hAnsi="Noto Sans" w:cs="Noto Sans"/>
          <w:sz w:val="20"/>
          <w:szCs w:val="20"/>
        </w:rPr>
        <w:t>Secretaría: La Secretaría Anticorrupción y Buen Gobierno.</w:t>
      </w:r>
    </w:p>
    <w:p w14:paraId="0D1C269C" w14:textId="77777777" w:rsidR="00556F28" w:rsidRPr="0019531C" w:rsidRDefault="00556F28" w:rsidP="002363E0">
      <w:pPr>
        <w:jc w:val="both"/>
        <w:rPr>
          <w:rFonts w:ascii="Noto Sans" w:hAnsi="Noto Sans" w:cs="Noto Sans"/>
          <w:sz w:val="20"/>
          <w:szCs w:val="20"/>
        </w:rPr>
      </w:pPr>
    </w:p>
    <w:p w14:paraId="349F6697" w14:textId="77777777" w:rsidR="00556F28" w:rsidRPr="0019531C" w:rsidRDefault="00556F28" w:rsidP="002363E0">
      <w:pPr>
        <w:jc w:val="both"/>
        <w:rPr>
          <w:rFonts w:ascii="Noto Sans" w:hAnsi="Noto Sans" w:cs="Noto Sans"/>
          <w:sz w:val="20"/>
          <w:szCs w:val="20"/>
        </w:rPr>
      </w:pPr>
      <w:r w:rsidRPr="00FC05A7">
        <w:rPr>
          <w:rFonts w:ascii="Noto Sans" w:hAnsi="Noto Sans" w:cs="Noto Sans"/>
          <w:b/>
          <w:sz w:val="20"/>
          <w:szCs w:val="20"/>
        </w:rPr>
        <w:t>SHCP:</w:t>
      </w:r>
      <w:r w:rsidRPr="0019531C">
        <w:rPr>
          <w:rFonts w:ascii="Noto Sans" w:hAnsi="Noto Sans" w:cs="Noto Sans"/>
          <w:sz w:val="20"/>
          <w:szCs w:val="20"/>
        </w:rPr>
        <w:t xml:space="preserve"> Secretaría de Hacienda y Crédito Público.</w:t>
      </w:r>
    </w:p>
    <w:p w14:paraId="622F7729" w14:textId="77777777" w:rsidR="00556F28" w:rsidRPr="0019531C" w:rsidRDefault="00556F28" w:rsidP="002363E0">
      <w:pPr>
        <w:jc w:val="both"/>
        <w:rPr>
          <w:rFonts w:ascii="Noto Sans" w:hAnsi="Noto Sans" w:cs="Noto Sans"/>
          <w:sz w:val="20"/>
          <w:szCs w:val="20"/>
        </w:rPr>
      </w:pPr>
    </w:p>
    <w:p w14:paraId="62DAA7A1" w14:textId="0F44B07D" w:rsidR="00556F28" w:rsidRPr="0019531C" w:rsidRDefault="00556F28" w:rsidP="002363E0">
      <w:pPr>
        <w:jc w:val="both"/>
        <w:rPr>
          <w:rFonts w:ascii="Noto Sans" w:hAnsi="Noto Sans" w:cs="Noto Sans"/>
          <w:sz w:val="20"/>
          <w:szCs w:val="20"/>
        </w:rPr>
      </w:pPr>
      <w:r w:rsidRPr="00FC05A7">
        <w:rPr>
          <w:rFonts w:ascii="Noto Sans" w:hAnsi="Noto Sans" w:cs="Noto Sans"/>
          <w:b/>
          <w:sz w:val="20"/>
          <w:szCs w:val="20"/>
        </w:rPr>
        <w:t>Sobre Cerrado:</w:t>
      </w:r>
      <w:r w:rsidRPr="0019531C">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En el caso de las proposiciones presentadas a través de la Plataforma, los sobres serán generados de conformidad con </w:t>
      </w:r>
      <w:r w:rsidR="00FC05A7">
        <w:rPr>
          <w:rFonts w:ascii="Noto Sans" w:hAnsi="Noto Sans" w:cs="Noto Sans"/>
          <w:sz w:val="20"/>
          <w:szCs w:val="20"/>
        </w:rPr>
        <w:t>lo establecido en el artículo 45</w:t>
      </w:r>
      <w:r w:rsidRPr="0019531C">
        <w:rPr>
          <w:rFonts w:ascii="Noto Sans" w:hAnsi="Noto Sans" w:cs="Noto Sans"/>
          <w:sz w:val="20"/>
          <w:szCs w:val="20"/>
        </w:rPr>
        <w:t xml:space="preserve"> de la Ley antes citada.</w:t>
      </w:r>
    </w:p>
    <w:p w14:paraId="795DA9AC" w14:textId="77777777" w:rsidR="00556F28" w:rsidRPr="0019531C" w:rsidRDefault="00556F28" w:rsidP="002363E0">
      <w:pPr>
        <w:jc w:val="both"/>
        <w:rPr>
          <w:rFonts w:ascii="Noto Sans" w:hAnsi="Noto Sans" w:cs="Noto Sans"/>
          <w:sz w:val="20"/>
          <w:szCs w:val="20"/>
        </w:rPr>
      </w:pPr>
    </w:p>
    <w:p w14:paraId="51B14200" w14:textId="77777777" w:rsidR="00556F28" w:rsidRPr="0019531C" w:rsidRDefault="00556F28" w:rsidP="002363E0">
      <w:pPr>
        <w:jc w:val="both"/>
        <w:rPr>
          <w:rFonts w:ascii="Noto Sans" w:hAnsi="Noto Sans" w:cs="Noto Sans"/>
          <w:sz w:val="20"/>
          <w:szCs w:val="20"/>
        </w:rPr>
      </w:pPr>
      <w:proofErr w:type="spellStart"/>
      <w:r w:rsidRPr="00F040E9">
        <w:rPr>
          <w:rFonts w:ascii="Noto Sans" w:hAnsi="Noto Sans" w:cs="Noto Sans"/>
          <w:b/>
          <w:sz w:val="20"/>
          <w:szCs w:val="20"/>
        </w:rPr>
        <w:t>SSA</w:t>
      </w:r>
      <w:proofErr w:type="spellEnd"/>
      <w:r w:rsidRPr="00F040E9">
        <w:rPr>
          <w:rFonts w:ascii="Noto Sans" w:hAnsi="Noto Sans" w:cs="Noto Sans"/>
          <w:b/>
          <w:sz w:val="20"/>
          <w:szCs w:val="20"/>
        </w:rPr>
        <w:t>:</w:t>
      </w:r>
      <w:r w:rsidRPr="0019531C">
        <w:rPr>
          <w:rFonts w:ascii="Noto Sans" w:hAnsi="Noto Sans" w:cs="Noto Sans"/>
          <w:sz w:val="20"/>
          <w:szCs w:val="20"/>
        </w:rPr>
        <w:t xml:space="preserve"> Secretaría de Salud.</w:t>
      </w:r>
    </w:p>
    <w:p w14:paraId="183DDFAE" w14:textId="77777777" w:rsidR="00556F28" w:rsidRPr="0019531C" w:rsidRDefault="00556F28" w:rsidP="002363E0">
      <w:pPr>
        <w:jc w:val="both"/>
        <w:rPr>
          <w:rFonts w:ascii="Noto Sans" w:hAnsi="Noto Sans" w:cs="Noto Sans"/>
          <w:sz w:val="20"/>
          <w:szCs w:val="20"/>
        </w:rPr>
      </w:pPr>
    </w:p>
    <w:p w14:paraId="18BADC59" w14:textId="77777777" w:rsidR="00556F28" w:rsidRPr="0019531C" w:rsidRDefault="00556F28" w:rsidP="002363E0">
      <w:pPr>
        <w:jc w:val="both"/>
        <w:rPr>
          <w:rFonts w:ascii="Noto Sans" w:hAnsi="Noto Sans" w:cs="Noto Sans"/>
          <w:sz w:val="20"/>
          <w:szCs w:val="20"/>
        </w:rPr>
      </w:pPr>
      <w:r w:rsidRPr="00F040E9">
        <w:rPr>
          <w:rFonts w:ascii="Noto Sans" w:hAnsi="Noto Sans" w:cs="Noto Sans"/>
          <w:b/>
          <w:sz w:val="20"/>
          <w:szCs w:val="20"/>
        </w:rPr>
        <w:t>Tecno vigilancia:</w:t>
      </w:r>
      <w:r w:rsidRPr="0019531C">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53A3F668" w14:textId="77777777" w:rsidR="00556F28" w:rsidRPr="0019531C" w:rsidRDefault="00556F28" w:rsidP="002363E0">
      <w:pPr>
        <w:jc w:val="both"/>
        <w:rPr>
          <w:rFonts w:ascii="Noto Sans" w:hAnsi="Noto Sans" w:cs="Noto Sans"/>
          <w:sz w:val="20"/>
          <w:szCs w:val="20"/>
        </w:rPr>
      </w:pPr>
    </w:p>
    <w:p w14:paraId="5430D6D6" w14:textId="77777777" w:rsidR="00556F28" w:rsidRPr="0019531C" w:rsidRDefault="00556F28" w:rsidP="002363E0">
      <w:pPr>
        <w:jc w:val="both"/>
        <w:rPr>
          <w:rFonts w:ascii="Noto Sans" w:hAnsi="Noto Sans" w:cs="Noto Sans"/>
          <w:sz w:val="20"/>
          <w:szCs w:val="20"/>
        </w:rPr>
      </w:pPr>
      <w:proofErr w:type="spellStart"/>
      <w:r w:rsidRPr="00F040E9">
        <w:rPr>
          <w:rFonts w:ascii="Noto Sans" w:hAnsi="Noto Sans" w:cs="Noto Sans"/>
          <w:b/>
          <w:sz w:val="20"/>
          <w:szCs w:val="20"/>
        </w:rPr>
        <w:t>UMA</w:t>
      </w:r>
      <w:proofErr w:type="spellEnd"/>
      <w:r w:rsidRPr="00F040E9">
        <w:rPr>
          <w:rFonts w:ascii="Noto Sans" w:hAnsi="Noto Sans" w:cs="Noto Sans"/>
          <w:b/>
          <w:sz w:val="20"/>
          <w:szCs w:val="20"/>
        </w:rPr>
        <w:t>:</w:t>
      </w:r>
      <w:r w:rsidRPr="0019531C">
        <w:rPr>
          <w:rFonts w:ascii="Noto Sans" w:hAnsi="Noto Sans" w:cs="Noto Sans"/>
          <w:sz w:val="20"/>
          <w:szCs w:val="20"/>
        </w:rPr>
        <w:t xml:space="preserve"> Unidad de Medida y Actualización.</w:t>
      </w:r>
    </w:p>
    <w:p w14:paraId="70AEAE86" w14:textId="77777777" w:rsidR="00556F28" w:rsidRPr="0019531C" w:rsidRDefault="00556F28" w:rsidP="002363E0">
      <w:pPr>
        <w:jc w:val="both"/>
        <w:rPr>
          <w:rFonts w:ascii="Noto Sans" w:hAnsi="Noto Sans" w:cs="Noto Sans"/>
          <w:sz w:val="20"/>
          <w:szCs w:val="20"/>
        </w:rPr>
      </w:pPr>
    </w:p>
    <w:p w14:paraId="786A4243" w14:textId="77777777" w:rsidR="00556F28" w:rsidRPr="0019531C" w:rsidRDefault="00556F28" w:rsidP="002363E0">
      <w:pPr>
        <w:jc w:val="both"/>
        <w:rPr>
          <w:rFonts w:ascii="Noto Sans" w:hAnsi="Noto Sans" w:cs="Noto Sans"/>
          <w:sz w:val="20"/>
          <w:szCs w:val="20"/>
        </w:rPr>
      </w:pPr>
    </w:p>
    <w:p w14:paraId="1F7D00A6" w14:textId="77777777" w:rsidR="00556F28" w:rsidRPr="0019531C" w:rsidRDefault="00556F28" w:rsidP="002363E0">
      <w:pPr>
        <w:jc w:val="both"/>
        <w:rPr>
          <w:rFonts w:ascii="Noto Sans" w:hAnsi="Noto Sans" w:cs="Noto Sans"/>
          <w:sz w:val="20"/>
          <w:szCs w:val="20"/>
        </w:rPr>
      </w:pPr>
    </w:p>
    <w:p w14:paraId="198EA0F8" w14:textId="77777777" w:rsidR="00556F28" w:rsidRPr="0019531C" w:rsidRDefault="00556F28" w:rsidP="002363E0">
      <w:pPr>
        <w:jc w:val="both"/>
        <w:rPr>
          <w:rFonts w:ascii="Noto Sans" w:hAnsi="Noto Sans" w:cs="Noto Sans"/>
          <w:sz w:val="20"/>
          <w:szCs w:val="20"/>
        </w:rPr>
      </w:pPr>
    </w:p>
    <w:p w14:paraId="0FC21A9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br w:type="page"/>
      </w:r>
    </w:p>
    <w:p w14:paraId="248209AA" w14:textId="77777777" w:rsidR="00556F28" w:rsidRPr="00D52836" w:rsidRDefault="00556F28" w:rsidP="002363E0">
      <w:pPr>
        <w:jc w:val="both"/>
        <w:rPr>
          <w:rFonts w:ascii="Noto Sans" w:hAnsi="Noto Sans" w:cs="Noto Sans"/>
          <w:b/>
          <w:sz w:val="20"/>
          <w:szCs w:val="20"/>
        </w:rPr>
      </w:pPr>
      <w:r w:rsidRPr="00D52836">
        <w:rPr>
          <w:rFonts w:ascii="Noto Sans" w:hAnsi="Noto Sans" w:cs="Noto Sans"/>
          <w:b/>
          <w:sz w:val="20"/>
          <w:szCs w:val="20"/>
        </w:rPr>
        <w:lastRenderedPageBreak/>
        <w:t>1. INFORMACIÓN ESPECÍFICA DE LA LICITACIÓN.</w:t>
      </w:r>
    </w:p>
    <w:p w14:paraId="2BB98232" w14:textId="77777777" w:rsidR="00556F28" w:rsidRPr="0019531C" w:rsidRDefault="00556F28" w:rsidP="002363E0">
      <w:pPr>
        <w:jc w:val="both"/>
        <w:rPr>
          <w:rFonts w:ascii="Noto Sans" w:hAnsi="Noto Sans" w:cs="Noto Sans"/>
          <w:sz w:val="20"/>
          <w:szCs w:val="20"/>
        </w:rPr>
      </w:pPr>
    </w:p>
    <w:p w14:paraId="06C47DED" w14:textId="77777777" w:rsidR="00556F28" w:rsidRPr="00D52836" w:rsidRDefault="00556F28" w:rsidP="002363E0">
      <w:pPr>
        <w:jc w:val="both"/>
        <w:rPr>
          <w:rFonts w:ascii="Noto Sans" w:hAnsi="Noto Sans" w:cs="Noto Sans"/>
          <w:b/>
          <w:sz w:val="20"/>
          <w:szCs w:val="20"/>
        </w:rPr>
      </w:pPr>
      <w:r w:rsidRPr="00D52836">
        <w:rPr>
          <w:rFonts w:ascii="Noto Sans" w:hAnsi="Noto Sans" w:cs="Noto Sans"/>
          <w:b/>
          <w:sz w:val="20"/>
          <w:szCs w:val="20"/>
        </w:rPr>
        <w:t>1.1 DATOS GENERALES DE LA ENTIDAD E IDENTIFICACIÓN DE LA LICITACIÓN PÚBLICA.</w:t>
      </w:r>
    </w:p>
    <w:p w14:paraId="3B1FA4B2" w14:textId="77777777" w:rsidR="00556F28" w:rsidRPr="0019531C" w:rsidRDefault="00556F28" w:rsidP="002363E0">
      <w:pPr>
        <w:jc w:val="both"/>
        <w:rPr>
          <w:rFonts w:ascii="Noto Sans" w:hAnsi="Noto Sans" w:cs="Noto Sans"/>
          <w:sz w:val="20"/>
          <w:szCs w:val="20"/>
        </w:rPr>
      </w:pPr>
    </w:p>
    <w:p w14:paraId="47FE11F6" w14:textId="1797650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de</w:t>
      </w:r>
      <w:r w:rsidR="00D52836">
        <w:rPr>
          <w:rFonts w:ascii="Noto Sans" w:hAnsi="Noto Sans" w:cs="Noto Sans"/>
          <w:sz w:val="20"/>
          <w:szCs w:val="20"/>
        </w:rPr>
        <w:t>l Área contratante: Coordinación de Abastecimiento y Equipamiento.</w:t>
      </w:r>
    </w:p>
    <w:p w14:paraId="7903E746" w14:textId="77777777" w:rsidR="00556F28" w:rsidRPr="0019531C" w:rsidRDefault="00556F28" w:rsidP="002363E0">
      <w:pPr>
        <w:jc w:val="both"/>
        <w:rPr>
          <w:rFonts w:ascii="Noto Sans" w:hAnsi="Noto Sans" w:cs="Noto Sans"/>
          <w:sz w:val="20"/>
          <w:szCs w:val="20"/>
        </w:rPr>
      </w:pPr>
    </w:p>
    <w:p w14:paraId="25CC71A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documentación que integre como parte de su propuesta será dirigida a:</w:t>
      </w:r>
    </w:p>
    <w:p w14:paraId="2F2FD115" w14:textId="77777777" w:rsidR="00556F28" w:rsidRPr="0019531C" w:rsidRDefault="00556F28" w:rsidP="002363E0">
      <w:pPr>
        <w:jc w:val="both"/>
        <w:rPr>
          <w:rFonts w:ascii="Noto Sans" w:hAnsi="Noto Sans" w:cs="Noto Sans"/>
          <w:sz w:val="20"/>
          <w:szCs w:val="20"/>
        </w:rPr>
      </w:pPr>
    </w:p>
    <w:p w14:paraId="5874D0D1" w14:textId="77777777" w:rsidR="00556F28" w:rsidRPr="002C564F" w:rsidRDefault="00556F28" w:rsidP="002363E0">
      <w:pPr>
        <w:jc w:val="both"/>
        <w:rPr>
          <w:rFonts w:ascii="Noto Sans" w:hAnsi="Noto Sans" w:cs="Noto Sans"/>
          <w:b/>
          <w:sz w:val="20"/>
          <w:szCs w:val="20"/>
        </w:rPr>
      </w:pPr>
      <w:r w:rsidRPr="002C564F">
        <w:rPr>
          <w:rFonts w:ascii="Noto Sans" w:hAnsi="Noto Sans" w:cs="Noto Sans"/>
          <w:b/>
          <w:sz w:val="20"/>
          <w:szCs w:val="20"/>
        </w:rPr>
        <w:t>INSTITUTO MEXICANO DEL SEGURO SOCIAL</w:t>
      </w:r>
    </w:p>
    <w:p w14:paraId="147BD8FD" w14:textId="77777777" w:rsidR="00556F28" w:rsidRPr="002C564F" w:rsidRDefault="00556F28" w:rsidP="002363E0">
      <w:pPr>
        <w:jc w:val="both"/>
        <w:rPr>
          <w:rFonts w:ascii="Noto Sans" w:hAnsi="Noto Sans" w:cs="Noto Sans"/>
          <w:b/>
          <w:sz w:val="20"/>
          <w:szCs w:val="20"/>
        </w:rPr>
      </w:pPr>
      <w:r w:rsidRPr="002C564F">
        <w:rPr>
          <w:rFonts w:ascii="Noto Sans" w:hAnsi="Noto Sans" w:cs="Noto Sans"/>
          <w:b/>
          <w:sz w:val="20"/>
          <w:szCs w:val="20"/>
        </w:rPr>
        <w:t>ÓRGANO DE OPERACIÓN ADMINISTRATIVA DESCONCENTRADA EN EL ESTADO DE QUERETARO</w:t>
      </w:r>
    </w:p>
    <w:p w14:paraId="6E402D6F" w14:textId="77777777" w:rsidR="00556F28" w:rsidRPr="002C564F" w:rsidRDefault="00556F28" w:rsidP="002363E0">
      <w:pPr>
        <w:jc w:val="both"/>
        <w:rPr>
          <w:rFonts w:ascii="Noto Sans" w:hAnsi="Noto Sans" w:cs="Noto Sans"/>
          <w:b/>
          <w:sz w:val="20"/>
          <w:szCs w:val="20"/>
        </w:rPr>
      </w:pPr>
      <w:r w:rsidRPr="002C564F">
        <w:rPr>
          <w:rFonts w:ascii="Noto Sans" w:hAnsi="Noto Sans" w:cs="Noto Sans"/>
          <w:b/>
          <w:sz w:val="20"/>
          <w:szCs w:val="20"/>
        </w:rPr>
        <w:t>JEFATURA DE SERVICIOS ADMINISTRATIVOS</w:t>
      </w:r>
    </w:p>
    <w:p w14:paraId="2F1BFF20" w14:textId="77777777" w:rsidR="00556F28" w:rsidRPr="002C564F" w:rsidRDefault="00556F28" w:rsidP="002363E0">
      <w:pPr>
        <w:jc w:val="both"/>
        <w:rPr>
          <w:rFonts w:ascii="Noto Sans" w:hAnsi="Noto Sans" w:cs="Noto Sans"/>
          <w:b/>
          <w:sz w:val="20"/>
          <w:szCs w:val="20"/>
        </w:rPr>
      </w:pPr>
      <w:r w:rsidRPr="002C564F">
        <w:rPr>
          <w:rFonts w:ascii="Noto Sans" w:hAnsi="Noto Sans" w:cs="Noto Sans"/>
          <w:b/>
          <w:sz w:val="20"/>
          <w:szCs w:val="20"/>
        </w:rPr>
        <w:t>COORDINACIÓN DE ABASTECIMIENTO Y EQUIPAMIENTO.</w:t>
      </w:r>
    </w:p>
    <w:p w14:paraId="60173595" w14:textId="77777777" w:rsidR="00556F28" w:rsidRPr="002C564F" w:rsidRDefault="00556F28" w:rsidP="002363E0">
      <w:pPr>
        <w:jc w:val="both"/>
        <w:rPr>
          <w:rFonts w:ascii="Noto Sans" w:hAnsi="Noto Sans" w:cs="Noto Sans"/>
          <w:b/>
          <w:sz w:val="20"/>
          <w:szCs w:val="20"/>
        </w:rPr>
      </w:pPr>
      <w:r w:rsidRPr="002C564F">
        <w:rPr>
          <w:rFonts w:ascii="Noto Sans" w:hAnsi="Noto Sans" w:cs="Noto Sans"/>
          <w:b/>
          <w:sz w:val="20"/>
          <w:szCs w:val="20"/>
        </w:rPr>
        <w:t>CONVOCATORIA A LA LICITACIÓN PÚBLICA NACIONAL</w:t>
      </w:r>
    </w:p>
    <w:p w14:paraId="756F6F7D" w14:textId="5A98924C" w:rsidR="00556F28" w:rsidRPr="0019531C" w:rsidRDefault="00556F28" w:rsidP="002363E0">
      <w:pPr>
        <w:jc w:val="both"/>
        <w:rPr>
          <w:rFonts w:ascii="Noto Sans" w:hAnsi="Noto Sans" w:cs="Noto Sans"/>
          <w:sz w:val="20"/>
          <w:szCs w:val="20"/>
        </w:rPr>
      </w:pPr>
      <w:r w:rsidRPr="002C564F">
        <w:rPr>
          <w:rFonts w:ascii="Noto Sans" w:hAnsi="Noto Sans" w:cs="Noto Sans"/>
          <w:b/>
          <w:sz w:val="20"/>
          <w:szCs w:val="20"/>
        </w:rPr>
        <w:t>NÚMERO LA-50-GYR-050G</w:t>
      </w:r>
      <w:r w:rsidR="00D52836" w:rsidRPr="002C564F">
        <w:rPr>
          <w:rFonts w:ascii="Noto Sans" w:hAnsi="Noto Sans" w:cs="Noto Sans"/>
          <w:b/>
          <w:sz w:val="20"/>
          <w:szCs w:val="20"/>
        </w:rPr>
        <w:t>YR075-N</w:t>
      </w:r>
      <w:r w:rsidR="002C564F" w:rsidRPr="002C564F">
        <w:rPr>
          <w:rFonts w:ascii="Noto Sans" w:hAnsi="Noto Sans" w:cs="Noto Sans"/>
          <w:b/>
          <w:sz w:val="20"/>
          <w:szCs w:val="20"/>
        </w:rPr>
        <w:t>-46-</w:t>
      </w:r>
      <w:r w:rsidRPr="002C564F">
        <w:rPr>
          <w:rFonts w:ascii="Noto Sans" w:hAnsi="Noto Sans" w:cs="Noto Sans"/>
          <w:b/>
          <w:sz w:val="20"/>
          <w:szCs w:val="20"/>
        </w:rPr>
        <w:t>2026</w:t>
      </w:r>
    </w:p>
    <w:p w14:paraId="4F1510DC" w14:textId="77777777" w:rsidR="00556F28" w:rsidRPr="0019531C" w:rsidRDefault="00556F28" w:rsidP="00556F28">
      <w:pPr>
        <w:jc w:val="center"/>
        <w:rPr>
          <w:rFonts w:ascii="Noto Sans" w:hAnsi="Noto Sans" w:cs="Noto Sans"/>
          <w:sz w:val="20"/>
          <w:szCs w:val="20"/>
        </w:rPr>
      </w:pPr>
    </w:p>
    <w:p w14:paraId="7634AAE6" w14:textId="3F74F99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Coordinación de Abastecimiento y Equipamiento, presenta la convocatoria a la Licitación Pública Nacio</w:t>
      </w:r>
      <w:r w:rsidR="006828E3">
        <w:rPr>
          <w:rFonts w:ascii="Noto Sans" w:hAnsi="Noto Sans" w:cs="Noto Sans"/>
          <w:sz w:val="20"/>
          <w:szCs w:val="20"/>
        </w:rPr>
        <w:t>nal No. LA-50-GYR-050GYR075-N</w:t>
      </w:r>
      <w:r w:rsidR="002C564F">
        <w:rPr>
          <w:rFonts w:ascii="Noto Sans" w:hAnsi="Noto Sans" w:cs="Noto Sans"/>
          <w:sz w:val="20"/>
          <w:szCs w:val="20"/>
        </w:rPr>
        <w:t>-46-</w:t>
      </w:r>
      <w:r w:rsidRPr="0019531C">
        <w:rPr>
          <w:rFonts w:ascii="Noto Sans" w:hAnsi="Noto Sans" w:cs="Noto Sans"/>
          <w:sz w:val="20"/>
          <w:szCs w:val="20"/>
        </w:rPr>
        <w:t>2026  para la contratación del Servicio</w:t>
      </w:r>
      <w:r w:rsidR="006828E3">
        <w:rPr>
          <w:rFonts w:ascii="Noto Sans" w:hAnsi="Noto Sans" w:cs="Noto Sans"/>
          <w:sz w:val="20"/>
          <w:szCs w:val="20"/>
        </w:rPr>
        <w:t xml:space="preserve"> subrogado de estudios auxiliares de diagnósticos del servicio de cardiología 2026.</w:t>
      </w:r>
    </w:p>
    <w:p w14:paraId="5D8D37BC" w14:textId="77777777" w:rsidR="00556F28" w:rsidRPr="0019531C" w:rsidRDefault="00556F28" w:rsidP="002363E0">
      <w:pPr>
        <w:jc w:val="both"/>
        <w:rPr>
          <w:rFonts w:ascii="Noto Sans" w:hAnsi="Noto Sans" w:cs="Noto Sans"/>
          <w:sz w:val="20"/>
          <w:szCs w:val="20"/>
        </w:rPr>
      </w:pPr>
    </w:p>
    <w:p w14:paraId="0D9FFCA5" w14:textId="19FD524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contrato que se derive del presente procedimiento de contratación será para cubrir las necesidades en los Hospitales </w:t>
      </w:r>
      <w:r w:rsidR="004940F6">
        <w:rPr>
          <w:rFonts w:ascii="Noto Sans" w:hAnsi="Noto Sans" w:cs="Noto Sans"/>
          <w:sz w:val="20"/>
          <w:szCs w:val="20"/>
        </w:rPr>
        <w:t xml:space="preserve">Generales Regionales No. 1 y 2, y </w:t>
      </w:r>
      <w:r w:rsidRPr="0019531C">
        <w:rPr>
          <w:rFonts w:ascii="Noto Sans" w:hAnsi="Noto Sans" w:cs="Noto Sans"/>
          <w:sz w:val="20"/>
          <w:szCs w:val="20"/>
        </w:rPr>
        <w:t xml:space="preserve">en el </w:t>
      </w:r>
      <w:r w:rsidR="004940F6">
        <w:rPr>
          <w:rFonts w:ascii="Noto Sans" w:hAnsi="Noto Sans" w:cs="Noto Sans"/>
          <w:sz w:val="20"/>
          <w:szCs w:val="20"/>
        </w:rPr>
        <w:t xml:space="preserve">Hospital General de Zona No. 3 </w:t>
      </w:r>
      <w:r w:rsidRPr="0019531C">
        <w:rPr>
          <w:rFonts w:ascii="Noto Sans" w:hAnsi="Noto Sans" w:cs="Noto Sans"/>
          <w:sz w:val="20"/>
          <w:szCs w:val="20"/>
        </w:rPr>
        <w:t xml:space="preserve">de Querétaro </w:t>
      </w:r>
      <w:r w:rsidR="000D7893">
        <w:rPr>
          <w:rFonts w:ascii="Noto Sans" w:hAnsi="Noto Sans" w:cs="Noto Sans"/>
          <w:sz w:val="20"/>
          <w:szCs w:val="20"/>
        </w:rPr>
        <w:t>y tendrá vigencia a partir del 10</w:t>
      </w:r>
      <w:r w:rsidR="004940F6">
        <w:rPr>
          <w:rFonts w:ascii="Noto Sans" w:hAnsi="Noto Sans" w:cs="Noto Sans"/>
          <w:sz w:val="20"/>
          <w:szCs w:val="20"/>
        </w:rPr>
        <w:t xml:space="preserve"> de marzo</w:t>
      </w:r>
      <w:r w:rsidRPr="0019531C">
        <w:rPr>
          <w:rFonts w:ascii="Noto Sans" w:hAnsi="Noto Sans" w:cs="Noto Sans"/>
          <w:sz w:val="20"/>
          <w:szCs w:val="20"/>
        </w:rPr>
        <w:t xml:space="preserve"> y hasta el 31 de diciembre de 2026, de conformidad con el artículo 67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4DABF525" w14:textId="77777777" w:rsidR="00556F28" w:rsidRPr="0019531C" w:rsidRDefault="00556F28" w:rsidP="002363E0">
      <w:pPr>
        <w:jc w:val="both"/>
        <w:rPr>
          <w:rFonts w:ascii="Noto Sans" w:hAnsi="Noto Sans" w:cs="Noto Sans"/>
          <w:sz w:val="20"/>
          <w:szCs w:val="20"/>
        </w:rPr>
      </w:pPr>
    </w:p>
    <w:p w14:paraId="58E876E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área requirente del servicio a contratar es la Jefatura de Servicios de Prestaciones Médicas.</w:t>
      </w:r>
    </w:p>
    <w:p w14:paraId="6926CD1E" w14:textId="77777777" w:rsidR="00556F28" w:rsidRPr="0019531C" w:rsidRDefault="00556F28" w:rsidP="002363E0">
      <w:pPr>
        <w:jc w:val="both"/>
        <w:rPr>
          <w:rFonts w:ascii="Noto Sans" w:hAnsi="Noto Sans" w:cs="Noto Sans"/>
          <w:sz w:val="20"/>
          <w:szCs w:val="20"/>
        </w:rPr>
      </w:pPr>
    </w:p>
    <w:p w14:paraId="1097D72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personas interesadas, deberán cumplir con lo establecido en las bases contenidas en la presente convocatoria.</w:t>
      </w:r>
    </w:p>
    <w:p w14:paraId="2C250806" w14:textId="77777777" w:rsidR="00556F28" w:rsidRPr="0019531C" w:rsidRDefault="00556F28" w:rsidP="002363E0">
      <w:pPr>
        <w:jc w:val="both"/>
        <w:rPr>
          <w:rFonts w:ascii="Noto Sans" w:hAnsi="Noto Sans" w:cs="Noto Sans"/>
          <w:sz w:val="20"/>
          <w:szCs w:val="20"/>
        </w:rPr>
      </w:pPr>
    </w:p>
    <w:p w14:paraId="23B18B66" w14:textId="6637EEE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un requisito sea solicitado más de una vez en la convocatoria, será suficiente con presentarlo una sola vez, referenciando a qué punto o puntos se refiere, para efectos de dar cabal cumplimiento a la Convocatoria.</w:t>
      </w:r>
    </w:p>
    <w:p w14:paraId="6D3D8AE3" w14:textId="77777777" w:rsidR="00556F28" w:rsidRPr="0019531C" w:rsidRDefault="00556F28" w:rsidP="002363E0">
      <w:pPr>
        <w:jc w:val="both"/>
        <w:rPr>
          <w:rFonts w:ascii="Noto Sans" w:hAnsi="Noto Sans" w:cs="Noto Sans"/>
          <w:sz w:val="20"/>
          <w:szCs w:val="20"/>
        </w:rPr>
      </w:pPr>
    </w:p>
    <w:p w14:paraId="6D06279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condiciones contenidas en la presente convocatoria a la Licitación Pública Nacional y en las proposiciones presentadas por los licitantes no podrán ser negociadas.</w:t>
      </w:r>
    </w:p>
    <w:p w14:paraId="2028BE51" w14:textId="77777777" w:rsidR="00556F28" w:rsidRPr="0019531C" w:rsidRDefault="00556F28" w:rsidP="002363E0">
      <w:pPr>
        <w:jc w:val="both"/>
        <w:rPr>
          <w:rFonts w:ascii="Noto Sans" w:hAnsi="Noto Sans" w:cs="Noto Sans"/>
          <w:sz w:val="20"/>
          <w:szCs w:val="20"/>
        </w:rPr>
      </w:pPr>
    </w:p>
    <w:p w14:paraId="5619FEC5" w14:textId="77777777" w:rsidR="00556F28" w:rsidRPr="004940F6" w:rsidRDefault="00556F28" w:rsidP="002363E0">
      <w:pPr>
        <w:jc w:val="both"/>
        <w:rPr>
          <w:rFonts w:ascii="Noto Sans" w:hAnsi="Noto Sans" w:cs="Noto Sans"/>
          <w:b/>
          <w:sz w:val="20"/>
          <w:szCs w:val="20"/>
        </w:rPr>
      </w:pPr>
      <w:r w:rsidRPr="004940F6">
        <w:rPr>
          <w:rFonts w:ascii="Noto Sans" w:hAnsi="Noto Sans" w:cs="Noto Sans"/>
          <w:b/>
          <w:sz w:val="20"/>
          <w:szCs w:val="20"/>
        </w:rPr>
        <w:t>1.2 MEDIO Y CARÁCTER DE LA LICITACIÓN PÚBLICA</w:t>
      </w:r>
    </w:p>
    <w:p w14:paraId="3E4FA123" w14:textId="77777777" w:rsidR="00556F28" w:rsidRPr="004940F6" w:rsidRDefault="00556F28" w:rsidP="002363E0">
      <w:pPr>
        <w:jc w:val="both"/>
        <w:rPr>
          <w:rFonts w:ascii="Noto Sans" w:hAnsi="Noto Sans" w:cs="Noto Sans"/>
          <w:b/>
          <w:sz w:val="20"/>
          <w:szCs w:val="20"/>
          <w:highlight w:val="yellow"/>
        </w:rPr>
      </w:pPr>
    </w:p>
    <w:p w14:paraId="0FE57FD4" w14:textId="77777777" w:rsidR="00556F28" w:rsidRPr="004940F6" w:rsidRDefault="00556F28" w:rsidP="002363E0">
      <w:pPr>
        <w:jc w:val="both"/>
        <w:rPr>
          <w:rFonts w:ascii="Noto Sans" w:hAnsi="Noto Sans" w:cs="Noto Sans"/>
          <w:b/>
          <w:sz w:val="20"/>
          <w:szCs w:val="20"/>
        </w:rPr>
      </w:pPr>
      <w:r w:rsidRPr="004940F6">
        <w:rPr>
          <w:rFonts w:ascii="Noto Sans" w:hAnsi="Noto Sans" w:cs="Noto Sans"/>
          <w:b/>
          <w:sz w:val="20"/>
          <w:szCs w:val="20"/>
        </w:rPr>
        <w:t>1.2.1 MEDIO</w:t>
      </w:r>
    </w:p>
    <w:p w14:paraId="72659FC2" w14:textId="77777777" w:rsidR="00556F28" w:rsidRPr="0019531C" w:rsidRDefault="00556F28" w:rsidP="002363E0">
      <w:pPr>
        <w:jc w:val="both"/>
        <w:rPr>
          <w:rFonts w:ascii="Noto Sans" w:hAnsi="Noto Sans" w:cs="Noto Sans"/>
          <w:sz w:val="20"/>
          <w:szCs w:val="20"/>
        </w:rPr>
      </w:pPr>
    </w:p>
    <w:p w14:paraId="3FAEDB13" w14:textId="1FBBB48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presente licitación pública Nacional conforme al medio utilizado es electrónica, por lo cual, los licitantes deberán participar únicamente a través de la Plataforma con base en el artículo 36 y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de conformidad con lo dispuesto en los Artículos 39</w:t>
      </w:r>
      <w:r w:rsidR="004940F6">
        <w:rPr>
          <w:rFonts w:ascii="Noto Sans" w:hAnsi="Noto Sans" w:cs="Noto Sans"/>
          <w:sz w:val="20"/>
          <w:szCs w:val="20"/>
        </w:rPr>
        <w:t xml:space="preserve"> fracción I de la </w:t>
      </w:r>
      <w:proofErr w:type="spellStart"/>
      <w:r w:rsidR="004940F6">
        <w:rPr>
          <w:rFonts w:ascii="Noto Sans" w:hAnsi="Noto Sans" w:cs="Noto Sans"/>
          <w:sz w:val="20"/>
          <w:szCs w:val="20"/>
        </w:rPr>
        <w:t>LAASSP</w:t>
      </w:r>
      <w:proofErr w:type="spellEnd"/>
      <w:r w:rsidR="004940F6">
        <w:rPr>
          <w:rFonts w:ascii="Noto Sans" w:hAnsi="Noto Sans" w:cs="Noto Sans"/>
          <w:sz w:val="20"/>
          <w:szCs w:val="20"/>
        </w:rPr>
        <w:t>, 91 fracción II y 95</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 xml:space="preserve"> y en el “Acuerdo por el que se establecen las disposiciones que deberán observar para la utilización de la Plataforma Digital de Contrataciones Públicas.</w:t>
      </w:r>
    </w:p>
    <w:p w14:paraId="32173CA6" w14:textId="77777777" w:rsidR="00556F28" w:rsidRPr="0019531C" w:rsidRDefault="00556F28" w:rsidP="002363E0">
      <w:pPr>
        <w:jc w:val="both"/>
        <w:rPr>
          <w:rFonts w:ascii="Noto Sans" w:hAnsi="Noto Sans" w:cs="Noto Sans"/>
          <w:sz w:val="20"/>
          <w:szCs w:val="20"/>
        </w:rPr>
      </w:pPr>
    </w:p>
    <w:p w14:paraId="407E707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proposiciones deberán estar suscritas mediante firma electrónica, la omisión de la firma electrónica será causal de </w:t>
      </w:r>
      <w:proofErr w:type="spellStart"/>
      <w:r w:rsidRPr="0019531C">
        <w:rPr>
          <w:rFonts w:ascii="Noto Sans" w:hAnsi="Noto Sans" w:cs="Noto Sans"/>
          <w:sz w:val="20"/>
          <w:szCs w:val="20"/>
        </w:rPr>
        <w:t>desechamiento</w:t>
      </w:r>
      <w:proofErr w:type="spellEnd"/>
      <w:r w:rsidRPr="0019531C">
        <w:rPr>
          <w:rFonts w:ascii="Noto Sans" w:hAnsi="Noto Sans" w:cs="Noto Sans"/>
          <w:sz w:val="20"/>
          <w:szCs w:val="20"/>
        </w:rPr>
        <w:t>.</w:t>
      </w:r>
    </w:p>
    <w:p w14:paraId="4DAE507D" w14:textId="77777777" w:rsidR="00556F28" w:rsidRPr="0019531C" w:rsidRDefault="00556F28" w:rsidP="002363E0">
      <w:pPr>
        <w:jc w:val="both"/>
        <w:rPr>
          <w:rFonts w:ascii="Noto Sans" w:hAnsi="Noto Sans" w:cs="Noto Sans"/>
          <w:sz w:val="20"/>
          <w:szCs w:val="20"/>
        </w:rPr>
      </w:pPr>
    </w:p>
    <w:p w14:paraId="3352A686" w14:textId="0AD6435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Los interesados en participar en el procedimiento deberán contar con Registro de Identificación Electrónica  ante la Plataforma Digital de Contrataciones Públicas.</w:t>
      </w:r>
    </w:p>
    <w:p w14:paraId="04CB37BA" w14:textId="77777777" w:rsidR="00556F28" w:rsidRPr="0019531C" w:rsidRDefault="00556F28" w:rsidP="002363E0">
      <w:pPr>
        <w:jc w:val="both"/>
        <w:rPr>
          <w:rFonts w:ascii="Noto Sans" w:hAnsi="Noto Sans" w:cs="Noto Sans"/>
          <w:sz w:val="20"/>
          <w:szCs w:val="20"/>
        </w:rPr>
      </w:pPr>
    </w:p>
    <w:p w14:paraId="0325944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53B5C94C" w14:textId="77777777" w:rsidR="00556F28" w:rsidRPr="0019531C" w:rsidRDefault="00556F28" w:rsidP="002363E0">
      <w:pPr>
        <w:jc w:val="both"/>
        <w:rPr>
          <w:rFonts w:ascii="Noto Sans" w:hAnsi="Noto Sans" w:cs="Noto Sans"/>
          <w:sz w:val="20"/>
          <w:szCs w:val="20"/>
        </w:rPr>
      </w:pPr>
    </w:p>
    <w:p w14:paraId="7FF8453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condiciones contenidas en la presente licitación pública y en las propuestas presentadas por los participantes no podrán ser negociadas, en términos del artículo 35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728479AA" w14:textId="77777777" w:rsidR="00556F28" w:rsidRPr="0019531C" w:rsidRDefault="00556F28" w:rsidP="002363E0">
      <w:pPr>
        <w:jc w:val="both"/>
        <w:rPr>
          <w:rFonts w:ascii="Noto Sans" w:hAnsi="Noto Sans" w:cs="Noto Sans"/>
          <w:sz w:val="20"/>
          <w:szCs w:val="20"/>
        </w:rPr>
      </w:pPr>
    </w:p>
    <w:p w14:paraId="12F1D624" w14:textId="44E3D763" w:rsidR="00556F28" w:rsidRPr="0019531C" w:rsidRDefault="005C08AF" w:rsidP="002363E0">
      <w:pPr>
        <w:jc w:val="both"/>
        <w:rPr>
          <w:rFonts w:ascii="Noto Sans" w:hAnsi="Noto Sans" w:cs="Noto Sans"/>
          <w:sz w:val="20"/>
          <w:szCs w:val="20"/>
        </w:rPr>
      </w:pPr>
      <w:r>
        <w:rPr>
          <w:rFonts w:ascii="Noto Sans" w:hAnsi="Noto Sans" w:cs="Noto Sans"/>
          <w:sz w:val="20"/>
          <w:szCs w:val="20"/>
        </w:rPr>
        <w:t xml:space="preserve">Las proposiciones </w:t>
      </w:r>
      <w:r w:rsidR="00556F28" w:rsidRPr="0019531C">
        <w:rPr>
          <w:rFonts w:ascii="Noto Sans" w:hAnsi="Noto Sans" w:cs="Noto Sans"/>
          <w:sz w:val="20"/>
          <w:szCs w:val="20"/>
        </w:rPr>
        <w:t>deberán enviarse por medios remotos de comunicación electrónica a través de la Plataforma Digital de Contrataciones Públicas “COMPRAS MX” por escrito, preferentemente en papel membretado de la empresa, sólo en idioma español y estar dirigidas al área convocante.</w:t>
      </w:r>
    </w:p>
    <w:p w14:paraId="62B0E995" w14:textId="77777777" w:rsidR="00556F28" w:rsidRPr="0019531C" w:rsidRDefault="00556F28" w:rsidP="002363E0">
      <w:pPr>
        <w:jc w:val="both"/>
        <w:rPr>
          <w:rFonts w:ascii="Noto Sans" w:hAnsi="Noto Sans" w:cs="Noto Sans"/>
          <w:sz w:val="20"/>
          <w:szCs w:val="20"/>
        </w:rPr>
      </w:pPr>
    </w:p>
    <w:p w14:paraId="3001EFE1" w14:textId="77777777" w:rsidR="00556F28" w:rsidRPr="005C08AF" w:rsidRDefault="00556F28" w:rsidP="002363E0">
      <w:pPr>
        <w:jc w:val="both"/>
        <w:rPr>
          <w:rFonts w:ascii="Noto Sans" w:hAnsi="Noto Sans" w:cs="Noto Sans"/>
          <w:b/>
          <w:sz w:val="20"/>
          <w:szCs w:val="20"/>
        </w:rPr>
      </w:pPr>
      <w:r w:rsidRPr="005C08AF">
        <w:rPr>
          <w:rFonts w:ascii="Noto Sans" w:hAnsi="Noto Sans" w:cs="Noto Sans"/>
          <w:b/>
          <w:sz w:val="20"/>
          <w:szCs w:val="20"/>
        </w:rPr>
        <w:t>1.2.2  CARÁCTER</w:t>
      </w:r>
    </w:p>
    <w:p w14:paraId="555C4A5A" w14:textId="77777777" w:rsidR="00556F28" w:rsidRPr="0019531C" w:rsidRDefault="00556F28" w:rsidP="002363E0">
      <w:pPr>
        <w:jc w:val="both"/>
        <w:rPr>
          <w:rFonts w:ascii="Noto Sans" w:hAnsi="Noto Sans" w:cs="Noto Sans"/>
          <w:sz w:val="20"/>
          <w:szCs w:val="20"/>
        </w:rPr>
      </w:pPr>
    </w:p>
    <w:p w14:paraId="509D40B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carácter del presente procedimiento de contratación es Nacional con fundamento en el Artículo 39 fracción 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3BC80358" w14:textId="77777777" w:rsidR="00556F28" w:rsidRPr="0019531C" w:rsidRDefault="00556F28" w:rsidP="002363E0">
      <w:pPr>
        <w:jc w:val="both"/>
        <w:rPr>
          <w:rFonts w:ascii="Noto Sans" w:hAnsi="Noto Sans" w:cs="Noto Sans"/>
          <w:sz w:val="20"/>
          <w:szCs w:val="20"/>
        </w:rPr>
      </w:pPr>
    </w:p>
    <w:p w14:paraId="03352B87" w14:textId="77777777" w:rsidR="00556F28" w:rsidRPr="005C08AF" w:rsidRDefault="00556F28" w:rsidP="002363E0">
      <w:pPr>
        <w:jc w:val="both"/>
        <w:rPr>
          <w:rFonts w:ascii="Noto Sans" w:hAnsi="Noto Sans" w:cs="Noto Sans"/>
          <w:b/>
          <w:sz w:val="20"/>
          <w:szCs w:val="20"/>
        </w:rPr>
      </w:pPr>
      <w:bookmarkStart w:id="0" w:name="_Toc428988932"/>
      <w:bookmarkStart w:id="1" w:name="_Toc367205737"/>
      <w:r w:rsidRPr="005C08AF">
        <w:rPr>
          <w:rFonts w:ascii="Noto Sans" w:hAnsi="Noto Sans" w:cs="Noto Sans"/>
          <w:b/>
          <w:sz w:val="20"/>
          <w:szCs w:val="20"/>
        </w:rPr>
        <w:t xml:space="preserve">1.3  NÚMERO DE IDENTIFICACIÓN DE CONVOCATORIA ASIGNADO POR </w:t>
      </w:r>
      <w:bookmarkEnd w:id="0"/>
      <w:r w:rsidRPr="005C08AF">
        <w:rPr>
          <w:rFonts w:ascii="Noto Sans" w:hAnsi="Noto Sans" w:cs="Noto Sans"/>
          <w:b/>
          <w:sz w:val="20"/>
          <w:szCs w:val="20"/>
        </w:rPr>
        <w:t>LA PLATAFORMA.</w:t>
      </w:r>
    </w:p>
    <w:p w14:paraId="29D38461" w14:textId="77777777" w:rsidR="00556F28" w:rsidRPr="0019531C" w:rsidRDefault="00556F28" w:rsidP="002363E0">
      <w:pPr>
        <w:jc w:val="both"/>
        <w:rPr>
          <w:rFonts w:ascii="Noto Sans" w:hAnsi="Noto Sans" w:cs="Noto Sans"/>
          <w:sz w:val="20"/>
          <w:szCs w:val="20"/>
        </w:rPr>
      </w:pPr>
    </w:p>
    <w:p w14:paraId="328A48C5" w14:textId="530FA705" w:rsidR="00556F28" w:rsidRPr="0019531C" w:rsidRDefault="006F1917" w:rsidP="002363E0">
      <w:pPr>
        <w:jc w:val="both"/>
        <w:rPr>
          <w:rFonts w:ascii="Noto Sans" w:hAnsi="Noto Sans" w:cs="Noto Sans"/>
          <w:sz w:val="20"/>
          <w:szCs w:val="20"/>
        </w:rPr>
      </w:pPr>
      <w:bookmarkStart w:id="2" w:name="_Toc428988933"/>
      <w:r>
        <w:rPr>
          <w:rFonts w:ascii="Noto Sans" w:hAnsi="Noto Sans" w:cs="Noto Sans"/>
          <w:sz w:val="20"/>
          <w:szCs w:val="20"/>
        </w:rPr>
        <w:t>No. LA-50-GYR-050GYR075-N</w:t>
      </w:r>
      <w:r w:rsidR="002C564F">
        <w:rPr>
          <w:rFonts w:ascii="Noto Sans" w:hAnsi="Noto Sans" w:cs="Noto Sans"/>
          <w:sz w:val="20"/>
          <w:szCs w:val="20"/>
        </w:rPr>
        <w:t>-46-</w:t>
      </w:r>
      <w:r w:rsidR="00556F28" w:rsidRPr="0019531C">
        <w:rPr>
          <w:rFonts w:ascii="Noto Sans" w:hAnsi="Noto Sans" w:cs="Noto Sans"/>
          <w:sz w:val="20"/>
          <w:szCs w:val="20"/>
        </w:rPr>
        <w:t>2026</w:t>
      </w:r>
    </w:p>
    <w:p w14:paraId="7E167BA3" w14:textId="77777777" w:rsidR="00556F28" w:rsidRPr="0019531C" w:rsidRDefault="00556F28" w:rsidP="002363E0">
      <w:pPr>
        <w:jc w:val="both"/>
        <w:rPr>
          <w:rFonts w:ascii="Noto Sans" w:hAnsi="Noto Sans" w:cs="Noto Sans"/>
          <w:sz w:val="20"/>
          <w:szCs w:val="20"/>
        </w:rPr>
      </w:pPr>
    </w:p>
    <w:p w14:paraId="3F9226C2" w14:textId="77777777" w:rsidR="00556F28" w:rsidRPr="005C08AF" w:rsidRDefault="00556F28" w:rsidP="002363E0">
      <w:pPr>
        <w:jc w:val="both"/>
        <w:rPr>
          <w:rFonts w:ascii="Noto Sans" w:hAnsi="Noto Sans" w:cs="Noto Sans"/>
          <w:b/>
          <w:sz w:val="20"/>
          <w:szCs w:val="20"/>
        </w:rPr>
      </w:pPr>
      <w:r w:rsidRPr="005C08AF">
        <w:rPr>
          <w:rFonts w:ascii="Noto Sans" w:hAnsi="Noto Sans" w:cs="Noto Sans"/>
          <w:b/>
          <w:sz w:val="20"/>
          <w:szCs w:val="20"/>
        </w:rPr>
        <w:t>1.4 INDICACIÓN DE LOS EJERCICIOS FISCALES PARA LA CONTRATACIÓN</w:t>
      </w:r>
      <w:bookmarkEnd w:id="2"/>
      <w:r w:rsidRPr="005C08AF">
        <w:rPr>
          <w:rFonts w:ascii="Noto Sans" w:hAnsi="Noto Sans" w:cs="Noto Sans"/>
          <w:b/>
          <w:sz w:val="20"/>
          <w:szCs w:val="20"/>
        </w:rPr>
        <w:t>.</w:t>
      </w:r>
    </w:p>
    <w:p w14:paraId="64E5B4C5" w14:textId="77777777" w:rsidR="00556F28" w:rsidRPr="0019531C" w:rsidRDefault="00556F28" w:rsidP="002363E0">
      <w:pPr>
        <w:jc w:val="both"/>
        <w:rPr>
          <w:rFonts w:ascii="Noto Sans" w:hAnsi="Noto Sans" w:cs="Noto Sans"/>
          <w:sz w:val="20"/>
          <w:szCs w:val="20"/>
        </w:rPr>
      </w:pPr>
    </w:p>
    <w:p w14:paraId="5B54D0AB" w14:textId="77777777" w:rsidR="00556F28" w:rsidRPr="0019531C" w:rsidRDefault="00556F28" w:rsidP="002363E0">
      <w:pPr>
        <w:jc w:val="both"/>
        <w:rPr>
          <w:rFonts w:ascii="Noto Sans" w:hAnsi="Noto Sans" w:cs="Noto Sans"/>
          <w:sz w:val="20"/>
          <w:szCs w:val="20"/>
        </w:rPr>
      </w:pPr>
      <w:bookmarkStart w:id="3" w:name="_Toc428988934"/>
      <w:r w:rsidRPr="0019531C">
        <w:rPr>
          <w:rFonts w:ascii="Noto Sans" w:hAnsi="Noto Sans" w:cs="Noto Sans"/>
          <w:sz w:val="20"/>
          <w:szCs w:val="20"/>
        </w:rPr>
        <w:t>La presente contratación implicará el ejercicio fiscal 2026.</w:t>
      </w:r>
    </w:p>
    <w:p w14:paraId="5FD60790" w14:textId="77777777" w:rsidR="00556F28" w:rsidRPr="0019531C" w:rsidRDefault="00556F28" w:rsidP="002363E0">
      <w:pPr>
        <w:jc w:val="both"/>
        <w:rPr>
          <w:rFonts w:ascii="Noto Sans" w:hAnsi="Noto Sans" w:cs="Noto Sans"/>
          <w:sz w:val="20"/>
          <w:szCs w:val="20"/>
        </w:rPr>
      </w:pPr>
    </w:p>
    <w:p w14:paraId="30ECF82E" w14:textId="77777777" w:rsidR="00556F28" w:rsidRPr="005C08AF" w:rsidRDefault="00556F28" w:rsidP="002363E0">
      <w:pPr>
        <w:jc w:val="both"/>
        <w:rPr>
          <w:rFonts w:ascii="Noto Sans" w:hAnsi="Noto Sans" w:cs="Noto Sans"/>
          <w:b/>
          <w:sz w:val="20"/>
          <w:szCs w:val="20"/>
        </w:rPr>
      </w:pPr>
      <w:r w:rsidRPr="005C08AF">
        <w:rPr>
          <w:rFonts w:ascii="Noto Sans" w:hAnsi="Noto Sans" w:cs="Noto Sans"/>
          <w:b/>
          <w:sz w:val="20"/>
          <w:szCs w:val="20"/>
        </w:rPr>
        <w:t>1.5 IDIOMA EN QUE SE DEBERÁN PRESENTAR LAS PROPOSICIONES, LOS ANEXOS LEGALES Y TÉCNICOS, ASÍ COMO EN SU CASO LOS FOLLETOS QUE SE ACOMPAÑEN</w:t>
      </w:r>
      <w:bookmarkEnd w:id="1"/>
      <w:bookmarkEnd w:id="3"/>
      <w:r w:rsidRPr="005C08AF">
        <w:rPr>
          <w:rFonts w:ascii="Noto Sans" w:hAnsi="Noto Sans" w:cs="Noto Sans"/>
          <w:b/>
          <w:sz w:val="20"/>
          <w:szCs w:val="20"/>
        </w:rPr>
        <w:t>.</w:t>
      </w:r>
    </w:p>
    <w:p w14:paraId="0DF9C086" w14:textId="77777777" w:rsidR="00556F28" w:rsidRPr="0019531C" w:rsidRDefault="00556F28" w:rsidP="002363E0">
      <w:pPr>
        <w:jc w:val="both"/>
        <w:rPr>
          <w:rFonts w:ascii="Noto Sans" w:hAnsi="Noto Sans" w:cs="Noto Sans"/>
          <w:sz w:val="20"/>
          <w:szCs w:val="20"/>
        </w:rPr>
      </w:pPr>
    </w:p>
    <w:p w14:paraId="415B96E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proposiciones deberán presentarse por escrito, preferentemente en papel membretado de la empresa, solo en </w:t>
      </w:r>
      <w:proofErr w:type="gramStart"/>
      <w:r w:rsidRPr="0019531C">
        <w:rPr>
          <w:rFonts w:ascii="Noto Sans" w:hAnsi="Noto Sans" w:cs="Noto Sans"/>
          <w:sz w:val="20"/>
          <w:szCs w:val="20"/>
        </w:rPr>
        <w:t>idioma español y dirigidas</w:t>
      </w:r>
      <w:proofErr w:type="gramEnd"/>
      <w:r w:rsidRPr="0019531C">
        <w:rPr>
          <w:rFonts w:ascii="Noto Sans" w:hAnsi="Noto Sans" w:cs="Noto Sans"/>
          <w:sz w:val="20"/>
          <w:szCs w:val="20"/>
        </w:rPr>
        <w:t xml:space="preserve"> al área convocante.</w:t>
      </w:r>
    </w:p>
    <w:p w14:paraId="71B97EB9" w14:textId="77777777" w:rsidR="00556F28" w:rsidRPr="0019531C" w:rsidRDefault="00556F28" w:rsidP="002363E0">
      <w:pPr>
        <w:jc w:val="both"/>
        <w:rPr>
          <w:rFonts w:ascii="Noto Sans" w:hAnsi="Noto Sans" w:cs="Noto Sans"/>
          <w:sz w:val="20"/>
          <w:szCs w:val="20"/>
        </w:rPr>
      </w:pPr>
      <w:bookmarkStart w:id="4" w:name="_Toc367205738"/>
      <w:bookmarkStart w:id="5" w:name="_Toc428988935"/>
    </w:p>
    <w:p w14:paraId="743F78B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207DC7A" w14:textId="77777777" w:rsidR="00556F28" w:rsidRPr="0019531C" w:rsidRDefault="00556F28" w:rsidP="002363E0">
      <w:pPr>
        <w:jc w:val="both"/>
        <w:rPr>
          <w:rFonts w:ascii="Noto Sans" w:hAnsi="Noto Sans" w:cs="Noto Sans"/>
          <w:sz w:val="20"/>
          <w:szCs w:val="20"/>
        </w:rPr>
      </w:pPr>
    </w:p>
    <w:p w14:paraId="42A20ADD" w14:textId="77777777" w:rsidR="00556F28" w:rsidRPr="006F1917" w:rsidRDefault="00556F28" w:rsidP="002363E0">
      <w:pPr>
        <w:jc w:val="both"/>
        <w:rPr>
          <w:rFonts w:ascii="Noto Sans" w:hAnsi="Noto Sans" w:cs="Noto Sans"/>
          <w:b/>
          <w:sz w:val="20"/>
          <w:szCs w:val="20"/>
        </w:rPr>
      </w:pPr>
      <w:r w:rsidRPr="006F1917">
        <w:rPr>
          <w:rFonts w:ascii="Noto Sans" w:hAnsi="Noto Sans" w:cs="Noto Sans"/>
          <w:b/>
          <w:sz w:val="20"/>
          <w:szCs w:val="20"/>
        </w:rPr>
        <w:t>1.6 DISPONIBILIDAD PRESUPUESTARIA</w:t>
      </w:r>
      <w:bookmarkEnd w:id="4"/>
      <w:bookmarkEnd w:id="5"/>
      <w:r w:rsidRPr="006F1917">
        <w:rPr>
          <w:rFonts w:ascii="Noto Sans" w:hAnsi="Noto Sans" w:cs="Noto Sans"/>
          <w:b/>
          <w:sz w:val="20"/>
          <w:szCs w:val="20"/>
        </w:rPr>
        <w:t>.</w:t>
      </w:r>
    </w:p>
    <w:p w14:paraId="5D879241" w14:textId="77777777" w:rsidR="00556F28" w:rsidRPr="0019531C" w:rsidRDefault="00556F28" w:rsidP="002363E0">
      <w:pPr>
        <w:jc w:val="both"/>
        <w:rPr>
          <w:rFonts w:ascii="Noto Sans" w:hAnsi="Noto Sans" w:cs="Noto Sans"/>
          <w:sz w:val="20"/>
          <w:szCs w:val="20"/>
        </w:rPr>
      </w:pPr>
    </w:p>
    <w:p w14:paraId="3502BCE1" w14:textId="6850B23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llevar a cabo el presente procedimiento de contratación, el Instituto cuenta con certificado de disponibilidad presupuestal p</w:t>
      </w:r>
      <w:r w:rsidR="006F1917">
        <w:rPr>
          <w:rFonts w:ascii="Noto Sans" w:hAnsi="Noto Sans" w:cs="Noto Sans"/>
          <w:sz w:val="20"/>
          <w:szCs w:val="20"/>
        </w:rPr>
        <w:t>revio número 0000003878-2026 de fecha 20 de enero de 2026</w:t>
      </w:r>
      <w:r w:rsidRPr="0019531C">
        <w:rPr>
          <w:rFonts w:ascii="Noto Sans" w:hAnsi="Noto Sans" w:cs="Noto Sans"/>
          <w:sz w:val="20"/>
          <w:szCs w:val="20"/>
        </w:rPr>
        <w:t xml:space="preserve">, autorizado por el Mtro. José Luis </w:t>
      </w:r>
      <w:r w:rsidR="00811AB1" w:rsidRPr="0019531C">
        <w:rPr>
          <w:rFonts w:ascii="Noto Sans" w:hAnsi="Noto Sans" w:cs="Noto Sans"/>
          <w:sz w:val="20"/>
          <w:szCs w:val="20"/>
        </w:rPr>
        <w:t>Paez</w:t>
      </w:r>
      <w:r w:rsidRPr="0019531C">
        <w:rPr>
          <w:rFonts w:ascii="Noto Sans" w:hAnsi="Noto Sans" w:cs="Noto Sans"/>
          <w:sz w:val="20"/>
          <w:szCs w:val="20"/>
        </w:rPr>
        <w:t xml:space="preserve"> Zamora, Titular de la Jefatura de Finanzas.</w:t>
      </w:r>
    </w:p>
    <w:p w14:paraId="4514C17B" w14:textId="77777777" w:rsidR="00556F28" w:rsidRPr="0019531C" w:rsidRDefault="00556F28" w:rsidP="002363E0">
      <w:pPr>
        <w:jc w:val="both"/>
        <w:rPr>
          <w:rFonts w:ascii="Noto Sans" w:hAnsi="Noto Sans" w:cs="Noto Sans"/>
          <w:sz w:val="20"/>
          <w:szCs w:val="20"/>
        </w:rPr>
      </w:pPr>
    </w:p>
    <w:p w14:paraId="484F58E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 xml:space="preserve">Cuenta contable </w:t>
      </w:r>
      <w:proofErr w:type="spellStart"/>
      <w:r w:rsidRPr="0019531C">
        <w:rPr>
          <w:rFonts w:ascii="Noto Sans" w:hAnsi="Noto Sans" w:cs="Noto Sans"/>
          <w:sz w:val="20"/>
          <w:szCs w:val="20"/>
        </w:rPr>
        <w:t>FINAT</w:t>
      </w:r>
      <w:proofErr w:type="spellEnd"/>
      <w:r w:rsidRPr="0019531C">
        <w:rPr>
          <w:rFonts w:ascii="Noto Sans" w:hAnsi="Noto Sans" w:cs="Noto Sans"/>
          <w:sz w:val="20"/>
          <w:szCs w:val="20"/>
        </w:rPr>
        <w:t>: 51331003</w:t>
      </w:r>
    </w:p>
    <w:p w14:paraId="2713AD15" w14:textId="77777777" w:rsidR="00556F28" w:rsidRPr="0019531C" w:rsidRDefault="00556F28" w:rsidP="002363E0">
      <w:pPr>
        <w:jc w:val="both"/>
        <w:rPr>
          <w:rFonts w:ascii="Noto Sans" w:hAnsi="Noto Sans" w:cs="Noto Sans"/>
          <w:sz w:val="20"/>
          <w:szCs w:val="20"/>
        </w:rPr>
      </w:pPr>
    </w:p>
    <w:p w14:paraId="4531C51B" w14:textId="77777777" w:rsidR="00556F28" w:rsidRPr="006F1917" w:rsidRDefault="00556F28" w:rsidP="002363E0">
      <w:pPr>
        <w:jc w:val="both"/>
        <w:rPr>
          <w:rFonts w:ascii="Noto Sans" w:hAnsi="Noto Sans" w:cs="Noto Sans"/>
          <w:b/>
          <w:sz w:val="20"/>
          <w:szCs w:val="20"/>
        </w:rPr>
      </w:pPr>
      <w:bookmarkStart w:id="6" w:name="_Toc367205740"/>
      <w:bookmarkStart w:id="7" w:name="_Toc428988937"/>
      <w:r w:rsidRPr="006F1917">
        <w:rPr>
          <w:rFonts w:ascii="Noto Sans" w:hAnsi="Noto Sans" w:cs="Noto Sans"/>
          <w:b/>
          <w:sz w:val="20"/>
          <w:szCs w:val="20"/>
        </w:rPr>
        <w:t xml:space="preserve">2. OBJETO Y ALCANCE DE LA </w:t>
      </w:r>
      <w:bookmarkEnd w:id="6"/>
      <w:bookmarkEnd w:id="7"/>
      <w:r w:rsidRPr="006F1917">
        <w:rPr>
          <w:rFonts w:ascii="Noto Sans" w:hAnsi="Noto Sans" w:cs="Noto Sans"/>
          <w:b/>
          <w:sz w:val="20"/>
          <w:szCs w:val="20"/>
        </w:rPr>
        <w:t>LICITACIÓN PÚBLICA.</w:t>
      </w:r>
    </w:p>
    <w:p w14:paraId="216371C8" w14:textId="77777777" w:rsidR="00556F28" w:rsidRPr="0019531C" w:rsidRDefault="00556F28" w:rsidP="002363E0">
      <w:pPr>
        <w:jc w:val="both"/>
        <w:rPr>
          <w:rFonts w:ascii="Noto Sans" w:hAnsi="Noto Sans" w:cs="Noto Sans"/>
          <w:sz w:val="20"/>
          <w:szCs w:val="20"/>
        </w:rPr>
      </w:pPr>
      <w:bookmarkStart w:id="8" w:name="_Toc428988938"/>
    </w:p>
    <w:p w14:paraId="7F10B861" w14:textId="77777777" w:rsidR="00556F28" w:rsidRPr="006F1917" w:rsidRDefault="00556F28" w:rsidP="002363E0">
      <w:pPr>
        <w:jc w:val="both"/>
        <w:rPr>
          <w:rFonts w:ascii="Noto Sans" w:hAnsi="Noto Sans" w:cs="Noto Sans"/>
          <w:b/>
          <w:sz w:val="20"/>
          <w:szCs w:val="20"/>
        </w:rPr>
      </w:pPr>
      <w:r w:rsidRPr="006F1917">
        <w:rPr>
          <w:rFonts w:ascii="Noto Sans" w:hAnsi="Noto Sans" w:cs="Noto Sans"/>
          <w:b/>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bookmarkEnd w:id="9"/>
    <w:bookmarkEnd w:id="10"/>
    <w:bookmarkEnd w:id="11"/>
    <w:bookmarkEnd w:id="12"/>
    <w:bookmarkEnd w:id="13"/>
    <w:p w14:paraId="3F7E6051" w14:textId="77777777" w:rsidR="00556F28" w:rsidRDefault="00556F28" w:rsidP="002363E0">
      <w:pPr>
        <w:jc w:val="both"/>
        <w:rPr>
          <w:rFonts w:ascii="Noto Sans" w:hAnsi="Noto Sans" w:cs="Noto Sans"/>
          <w:sz w:val="20"/>
          <w:szCs w:val="20"/>
        </w:rPr>
      </w:pPr>
    </w:p>
    <w:p w14:paraId="0C4FAC88" w14:textId="792D515B" w:rsidR="00D15703" w:rsidRPr="0019531C" w:rsidRDefault="00D15703" w:rsidP="002363E0">
      <w:pPr>
        <w:jc w:val="both"/>
        <w:rPr>
          <w:rFonts w:ascii="Noto Sans" w:hAnsi="Noto Sans" w:cs="Noto Sans"/>
          <w:sz w:val="20"/>
          <w:szCs w:val="20"/>
        </w:rPr>
      </w:pPr>
      <w:r w:rsidRPr="00D15703">
        <w:rPr>
          <w:rFonts w:ascii="Noto Sans" w:hAnsi="Noto Sans" w:cs="Noto Sans"/>
          <w:sz w:val="20"/>
          <w:szCs w:val="20"/>
        </w:rPr>
        <w:t>La pri</w:t>
      </w:r>
      <w:r>
        <w:rPr>
          <w:rFonts w:ascii="Noto Sans" w:hAnsi="Noto Sans" w:cs="Noto Sans"/>
          <w:sz w:val="20"/>
          <w:szCs w:val="20"/>
        </w:rPr>
        <w:t>ncipal justificación es que este</w:t>
      </w:r>
      <w:r w:rsidRPr="00D15703">
        <w:rPr>
          <w:rFonts w:ascii="Noto Sans" w:hAnsi="Noto Sans" w:cs="Noto Sans"/>
          <w:sz w:val="20"/>
          <w:szCs w:val="20"/>
        </w:rPr>
        <w:t xml:space="preserve"> </w:t>
      </w:r>
      <w:proofErr w:type="spellStart"/>
      <w:r w:rsidRPr="00D15703">
        <w:rPr>
          <w:rFonts w:ascii="Noto Sans" w:hAnsi="Noto Sans" w:cs="Noto Sans"/>
          <w:sz w:val="20"/>
          <w:szCs w:val="20"/>
        </w:rPr>
        <w:t>O</w:t>
      </w:r>
      <w:r>
        <w:rPr>
          <w:rFonts w:ascii="Noto Sans" w:hAnsi="Noto Sans" w:cs="Noto Sans"/>
          <w:sz w:val="20"/>
          <w:szCs w:val="20"/>
        </w:rPr>
        <w:t>.</w:t>
      </w:r>
      <w:r w:rsidRPr="00D15703">
        <w:rPr>
          <w:rFonts w:ascii="Noto Sans" w:hAnsi="Noto Sans" w:cs="Noto Sans"/>
          <w:sz w:val="20"/>
          <w:szCs w:val="20"/>
        </w:rPr>
        <w:t>O</w:t>
      </w:r>
      <w:r>
        <w:rPr>
          <w:rFonts w:ascii="Noto Sans" w:hAnsi="Noto Sans" w:cs="Noto Sans"/>
          <w:sz w:val="20"/>
          <w:szCs w:val="20"/>
        </w:rPr>
        <w:t>.</w:t>
      </w:r>
      <w:r w:rsidRPr="00D15703">
        <w:rPr>
          <w:rFonts w:ascii="Noto Sans" w:hAnsi="Noto Sans" w:cs="Noto Sans"/>
          <w:sz w:val="20"/>
          <w:szCs w:val="20"/>
        </w:rPr>
        <w:t>A</w:t>
      </w:r>
      <w:r>
        <w:rPr>
          <w:rFonts w:ascii="Noto Sans" w:hAnsi="Noto Sans" w:cs="Noto Sans"/>
          <w:sz w:val="20"/>
          <w:szCs w:val="20"/>
        </w:rPr>
        <w:t>.</w:t>
      </w:r>
      <w:r w:rsidRPr="00D15703">
        <w:rPr>
          <w:rFonts w:ascii="Noto Sans" w:hAnsi="Noto Sans" w:cs="Noto Sans"/>
          <w:sz w:val="20"/>
          <w:szCs w:val="20"/>
        </w:rPr>
        <w:t>D</w:t>
      </w:r>
      <w:proofErr w:type="spellEnd"/>
      <w:r>
        <w:rPr>
          <w:rFonts w:ascii="Noto Sans" w:hAnsi="Noto Sans" w:cs="Noto Sans"/>
          <w:sz w:val="20"/>
          <w:szCs w:val="20"/>
        </w:rPr>
        <w:t>. de Querétaro,</w:t>
      </w:r>
      <w:r w:rsidRPr="00D15703">
        <w:rPr>
          <w:rFonts w:ascii="Noto Sans" w:hAnsi="Noto Sans" w:cs="Noto Sans"/>
          <w:sz w:val="20"/>
          <w:szCs w:val="20"/>
        </w:rPr>
        <w:t xml:space="preserve"> cuenta con al menos 460  pacientes con más de 120 días esperando atención por tercer nivel  para la realización de estudios auxiliares de diagnóstica por el servicio médico de cardiología, lo que está repercutiendo en el aumento de días de incapacidad, retraso en el tratamiento tras la ausencia de complementación diagnostica, aumento de demanda de atención en la consulta externa  en búsqueda de ajuste de tratamiento tras falta de certeza diagnóstica, atención en urgencias por exacerbación de sintomatología, discapacidades todo ello por no lograr ofrecer atención a la población derechohabiente un diagnóstico oportuno y por lo tanto tratamiento efectivo para evitar </w:t>
      </w:r>
      <w:proofErr w:type="spellStart"/>
      <w:r w:rsidRPr="00D15703">
        <w:rPr>
          <w:rFonts w:ascii="Noto Sans" w:hAnsi="Noto Sans" w:cs="Noto Sans"/>
          <w:sz w:val="20"/>
          <w:szCs w:val="20"/>
        </w:rPr>
        <w:t>morbi</w:t>
      </w:r>
      <w:proofErr w:type="spellEnd"/>
      <w:r w:rsidRPr="00D15703">
        <w:rPr>
          <w:rFonts w:ascii="Noto Sans" w:hAnsi="Noto Sans" w:cs="Noto Sans"/>
          <w:sz w:val="20"/>
          <w:szCs w:val="20"/>
        </w:rPr>
        <w:t>-mortalidad, en todos estos casos en mención es indispensable brindar  atención de forma  oportuna y  eficiente reduciendo los tiempos  de espera para mejorar el pronóstico y los años de vida saludable a la población derechohabiente.</w:t>
      </w:r>
    </w:p>
    <w:p w14:paraId="702E473C" w14:textId="77777777" w:rsidR="00556F28" w:rsidRDefault="00556F28" w:rsidP="002363E0">
      <w:pPr>
        <w:jc w:val="both"/>
        <w:rPr>
          <w:rFonts w:ascii="Noto Sans" w:hAnsi="Noto Sans" w:cs="Noto Sans"/>
          <w:sz w:val="20"/>
          <w:szCs w:val="20"/>
        </w:rPr>
      </w:pPr>
    </w:p>
    <w:p w14:paraId="3A6FB7EB" w14:textId="77777777"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2.2 AGRUPACIÓN DE PARTIDAS</w:t>
      </w:r>
    </w:p>
    <w:p w14:paraId="6AEF743B" w14:textId="77777777" w:rsidR="00556F28" w:rsidRPr="0019531C" w:rsidRDefault="00556F28" w:rsidP="002363E0">
      <w:pPr>
        <w:jc w:val="both"/>
        <w:rPr>
          <w:rFonts w:ascii="Noto Sans" w:hAnsi="Noto Sans" w:cs="Noto Sans"/>
          <w:sz w:val="20"/>
          <w:szCs w:val="20"/>
        </w:rPr>
      </w:pPr>
    </w:p>
    <w:p w14:paraId="7F4AEEAB" w14:textId="3103BCC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aplica.</w:t>
      </w:r>
    </w:p>
    <w:p w14:paraId="78B32468" w14:textId="77777777" w:rsidR="00556F28" w:rsidRPr="0019531C" w:rsidRDefault="00556F28" w:rsidP="002363E0">
      <w:pPr>
        <w:jc w:val="both"/>
        <w:rPr>
          <w:rFonts w:ascii="Noto Sans" w:hAnsi="Noto Sans" w:cs="Noto Sans"/>
          <w:sz w:val="20"/>
          <w:szCs w:val="20"/>
        </w:rPr>
      </w:pPr>
      <w:bookmarkStart w:id="14" w:name="_Toc424735321"/>
      <w:bookmarkStart w:id="15" w:name="_Toc428988942"/>
    </w:p>
    <w:p w14:paraId="0B88A797" w14:textId="77777777"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2.3 PRECIOS MÁXIMOS DE REFERENCIA</w:t>
      </w:r>
    </w:p>
    <w:p w14:paraId="1491FE6F" w14:textId="77777777" w:rsidR="00556F28" w:rsidRPr="0019531C" w:rsidRDefault="00556F28" w:rsidP="002363E0">
      <w:pPr>
        <w:jc w:val="both"/>
        <w:rPr>
          <w:rFonts w:ascii="Noto Sans" w:hAnsi="Noto Sans" w:cs="Noto Sans"/>
          <w:sz w:val="20"/>
          <w:szCs w:val="20"/>
        </w:rPr>
      </w:pPr>
    </w:p>
    <w:p w14:paraId="3FDAB31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este procedimiento de compra no aplican los Precios Máximos de Referencia (</w:t>
      </w:r>
      <w:proofErr w:type="spellStart"/>
      <w:r w:rsidRPr="0019531C">
        <w:rPr>
          <w:rFonts w:ascii="Noto Sans" w:hAnsi="Noto Sans" w:cs="Noto Sans"/>
          <w:sz w:val="20"/>
          <w:szCs w:val="20"/>
        </w:rPr>
        <w:t>PMR</w:t>
      </w:r>
      <w:proofErr w:type="spellEnd"/>
      <w:r w:rsidRPr="0019531C">
        <w:rPr>
          <w:rFonts w:ascii="Noto Sans" w:hAnsi="Noto Sans" w:cs="Noto Sans"/>
          <w:sz w:val="20"/>
          <w:szCs w:val="20"/>
        </w:rPr>
        <w:t>).</w:t>
      </w:r>
    </w:p>
    <w:p w14:paraId="4415D0ED" w14:textId="77777777" w:rsidR="00556F28" w:rsidRPr="0019531C" w:rsidRDefault="00556F28" w:rsidP="002363E0">
      <w:pPr>
        <w:jc w:val="both"/>
        <w:rPr>
          <w:rFonts w:ascii="Noto Sans" w:hAnsi="Noto Sans" w:cs="Noto Sans"/>
          <w:sz w:val="20"/>
          <w:szCs w:val="20"/>
        </w:rPr>
      </w:pPr>
    </w:p>
    <w:p w14:paraId="13FCDDD5" w14:textId="77777777"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2.4 NORMAS OFICIALES MEXICANAS, NORMAS MEXICANAS, INTERNACIONALES, REFERENCIA O ESPECIFICACIONES</w:t>
      </w:r>
      <w:bookmarkEnd w:id="14"/>
      <w:bookmarkEnd w:id="15"/>
    </w:p>
    <w:p w14:paraId="66D6DDAA" w14:textId="77777777" w:rsidR="00556F28" w:rsidRPr="0019531C" w:rsidRDefault="00556F28" w:rsidP="002363E0">
      <w:pPr>
        <w:jc w:val="both"/>
        <w:rPr>
          <w:rFonts w:ascii="Noto Sans" w:hAnsi="Noto Sans" w:cs="Noto Sans"/>
          <w:sz w:val="20"/>
          <w:szCs w:val="20"/>
        </w:rPr>
      </w:pPr>
    </w:p>
    <w:p w14:paraId="5C029FD1" w14:textId="77777777" w:rsidR="00556F28" w:rsidRPr="0019531C" w:rsidRDefault="00556F28" w:rsidP="002363E0">
      <w:pPr>
        <w:jc w:val="both"/>
        <w:rPr>
          <w:rFonts w:ascii="Noto Sans" w:hAnsi="Noto Sans" w:cs="Noto Sans"/>
          <w:sz w:val="20"/>
          <w:szCs w:val="20"/>
        </w:rPr>
      </w:pPr>
      <w:bookmarkStart w:id="16" w:name="_Toc428988945"/>
      <w:r w:rsidRPr="0019531C">
        <w:rPr>
          <w:rFonts w:ascii="Noto Sans" w:hAnsi="Noto Sans" w:cs="Noto Sans"/>
          <w:sz w:val="20"/>
          <w:szCs w:val="20"/>
        </w:rPr>
        <w:t>Remitirse al Numeral 4 de la presente convocatoria.</w:t>
      </w:r>
    </w:p>
    <w:p w14:paraId="59096738" w14:textId="77777777" w:rsidR="00D15703" w:rsidRDefault="00D15703" w:rsidP="002363E0">
      <w:pPr>
        <w:jc w:val="both"/>
        <w:rPr>
          <w:rFonts w:ascii="Noto Sans" w:hAnsi="Noto Sans" w:cs="Noto Sans"/>
          <w:sz w:val="20"/>
          <w:szCs w:val="20"/>
        </w:rPr>
      </w:pPr>
    </w:p>
    <w:p w14:paraId="787E4B4E" w14:textId="6ED0BDAC"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2.5 CANTIDADES A CONTRATAR</w:t>
      </w:r>
    </w:p>
    <w:p w14:paraId="201BE37A" w14:textId="77777777" w:rsidR="00556F28" w:rsidRPr="0019531C" w:rsidRDefault="00556F28" w:rsidP="002363E0">
      <w:pPr>
        <w:jc w:val="both"/>
        <w:rPr>
          <w:rFonts w:ascii="Noto Sans" w:hAnsi="Noto Sans" w:cs="Noto Sans"/>
          <w:sz w:val="20"/>
          <w:szCs w:val="20"/>
        </w:rPr>
      </w:pPr>
    </w:p>
    <w:p w14:paraId="68F287C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cantidad de servicios a contratar se detalla en el </w:t>
      </w:r>
      <w:r w:rsidRPr="00D15703">
        <w:rPr>
          <w:rFonts w:ascii="Noto Sans" w:hAnsi="Noto Sans" w:cs="Noto Sans"/>
          <w:b/>
          <w:sz w:val="20"/>
          <w:szCs w:val="20"/>
        </w:rPr>
        <w:t>Anexo No. 1</w:t>
      </w:r>
      <w:r w:rsidRPr="0019531C">
        <w:rPr>
          <w:rFonts w:ascii="Noto Sans" w:hAnsi="Noto Sans" w:cs="Noto Sans"/>
          <w:sz w:val="20"/>
          <w:szCs w:val="20"/>
        </w:rPr>
        <w:t xml:space="preserve"> de la presente convocatoria.</w:t>
      </w:r>
    </w:p>
    <w:p w14:paraId="3B4FA992" w14:textId="77777777" w:rsidR="00556F28" w:rsidRPr="0019531C" w:rsidRDefault="00556F28" w:rsidP="002363E0">
      <w:pPr>
        <w:jc w:val="both"/>
        <w:rPr>
          <w:rFonts w:ascii="Noto Sans" w:hAnsi="Noto Sans" w:cs="Noto Sans"/>
          <w:sz w:val="20"/>
          <w:szCs w:val="20"/>
        </w:rPr>
      </w:pPr>
    </w:p>
    <w:bookmarkEnd w:id="16"/>
    <w:p w14:paraId="7A291C6E" w14:textId="77777777"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2.6 MODALIDAD DE CONTRATACIÓN</w:t>
      </w:r>
    </w:p>
    <w:p w14:paraId="1634925D" w14:textId="77777777" w:rsidR="00556F28" w:rsidRPr="0019531C" w:rsidRDefault="00556F28" w:rsidP="002363E0">
      <w:pPr>
        <w:jc w:val="both"/>
        <w:rPr>
          <w:rFonts w:ascii="Noto Sans" w:hAnsi="Noto Sans" w:cs="Noto Sans"/>
          <w:sz w:val="20"/>
          <w:szCs w:val="20"/>
        </w:rPr>
      </w:pPr>
    </w:p>
    <w:p w14:paraId="79DFAA8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presente procedimiento de contratación se llevará a cabo a través de las modalidades de contratación que se detallan a continuación:</w:t>
      </w:r>
    </w:p>
    <w:p w14:paraId="149F39AC" w14:textId="77777777" w:rsidR="00556F28" w:rsidRPr="0019531C" w:rsidRDefault="00556F28" w:rsidP="002363E0">
      <w:pPr>
        <w:jc w:val="both"/>
        <w:rPr>
          <w:rFonts w:ascii="Noto Sans" w:hAnsi="Noto Sans" w:cs="Noto Sans"/>
          <w:sz w:val="20"/>
          <w:szCs w:val="20"/>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64"/>
        <w:gridCol w:w="2875"/>
        <w:gridCol w:w="2043"/>
        <w:gridCol w:w="2330"/>
      </w:tblGrid>
      <w:tr w:rsidR="00556F28" w:rsidRPr="0019531C" w14:paraId="2D1FAF60" w14:textId="77777777" w:rsidTr="0019531C">
        <w:trPr>
          <w:jc w:val="center"/>
        </w:trPr>
        <w:tc>
          <w:tcPr>
            <w:tcW w:w="834" w:type="pct"/>
            <w:shd w:val="clear" w:color="auto" w:fill="EAF1DD" w:themeFill="accent3" w:themeFillTint="33"/>
            <w:vAlign w:val="center"/>
          </w:tcPr>
          <w:p w14:paraId="3B74299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Partidas</w:t>
            </w:r>
          </w:p>
        </w:tc>
        <w:tc>
          <w:tcPr>
            <w:tcW w:w="778" w:type="pct"/>
            <w:shd w:val="clear" w:color="auto" w:fill="EAF1DD" w:themeFill="accent3" w:themeFillTint="33"/>
            <w:vAlign w:val="center"/>
          </w:tcPr>
          <w:p w14:paraId="726B6E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Modalidad</w:t>
            </w:r>
          </w:p>
        </w:tc>
        <w:tc>
          <w:tcPr>
            <w:tcW w:w="1344" w:type="pct"/>
            <w:shd w:val="clear" w:color="auto" w:fill="EAF1DD" w:themeFill="accent3" w:themeFillTint="33"/>
            <w:vAlign w:val="center"/>
          </w:tcPr>
          <w:p w14:paraId="1E7541E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Fundamento legal</w:t>
            </w:r>
          </w:p>
        </w:tc>
        <w:tc>
          <w:tcPr>
            <w:tcW w:w="955" w:type="pct"/>
            <w:shd w:val="clear" w:color="auto" w:fill="EAF1DD" w:themeFill="accent3" w:themeFillTint="33"/>
            <w:vAlign w:val="center"/>
          </w:tcPr>
          <w:p w14:paraId="136DC7E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Modalidad</w:t>
            </w:r>
          </w:p>
        </w:tc>
        <w:tc>
          <w:tcPr>
            <w:tcW w:w="1089" w:type="pct"/>
            <w:shd w:val="clear" w:color="auto" w:fill="EAF1DD" w:themeFill="accent3" w:themeFillTint="33"/>
            <w:vAlign w:val="center"/>
          </w:tcPr>
          <w:p w14:paraId="7599ECD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Fundamento legal</w:t>
            </w:r>
          </w:p>
        </w:tc>
      </w:tr>
      <w:tr w:rsidR="00556F28" w:rsidRPr="0019531C" w14:paraId="6150C8C4" w14:textId="77777777" w:rsidTr="0019531C">
        <w:trPr>
          <w:trHeight w:val="626"/>
          <w:jc w:val="center"/>
        </w:trPr>
        <w:tc>
          <w:tcPr>
            <w:tcW w:w="834" w:type="pct"/>
            <w:vAlign w:val="center"/>
          </w:tcPr>
          <w:p w14:paraId="3397C36D" w14:textId="77777777"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1</w:t>
            </w:r>
          </w:p>
        </w:tc>
        <w:tc>
          <w:tcPr>
            <w:tcW w:w="778" w:type="pct"/>
            <w:vAlign w:val="center"/>
          </w:tcPr>
          <w:p w14:paraId="6031065C" w14:textId="77777777"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BINARIO</w:t>
            </w:r>
          </w:p>
        </w:tc>
        <w:tc>
          <w:tcPr>
            <w:tcW w:w="1344" w:type="pct"/>
            <w:vAlign w:val="center"/>
          </w:tcPr>
          <w:p w14:paraId="53CDE87D" w14:textId="1A9D1B89"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Artículo 47 pá</w:t>
            </w:r>
            <w:r w:rsidR="006B4FAE">
              <w:rPr>
                <w:rFonts w:ascii="Noto Sans" w:hAnsi="Noto Sans" w:cs="Noto Sans"/>
                <w:sz w:val="20"/>
                <w:szCs w:val="20"/>
              </w:rPr>
              <w:t xml:space="preserve">rrafo primero de la </w:t>
            </w:r>
            <w:proofErr w:type="spellStart"/>
            <w:r w:rsidR="006B4FAE">
              <w:rPr>
                <w:rFonts w:ascii="Noto Sans" w:hAnsi="Noto Sans" w:cs="Noto Sans"/>
                <w:sz w:val="20"/>
                <w:szCs w:val="20"/>
              </w:rPr>
              <w:t>LAASSP</w:t>
            </w:r>
            <w:proofErr w:type="spellEnd"/>
            <w:r w:rsidR="006B4FAE">
              <w:rPr>
                <w:rFonts w:ascii="Noto Sans" w:hAnsi="Noto Sans" w:cs="Noto Sans"/>
                <w:sz w:val="20"/>
                <w:szCs w:val="20"/>
              </w:rPr>
              <w:t xml:space="preserve">  y 99</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p>
        </w:tc>
        <w:tc>
          <w:tcPr>
            <w:tcW w:w="955" w:type="pct"/>
            <w:vAlign w:val="center"/>
          </w:tcPr>
          <w:p w14:paraId="1D5CE0EC" w14:textId="77777777"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Contrato abierto</w:t>
            </w:r>
          </w:p>
        </w:tc>
        <w:tc>
          <w:tcPr>
            <w:tcW w:w="1089" w:type="pct"/>
            <w:vAlign w:val="center"/>
          </w:tcPr>
          <w:p w14:paraId="0F2D8B97" w14:textId="77777777"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 xml:space="preserve">Artículo 68 de la </w:t>
            </w:r>
            <w:proofErr w:type="spellStart"/>
            <w:r w:rsidRPr="0019531C">
              <w:rPr>
                <w:rFonts w:ascii="Noto Sans" w:hAnsi="Noto Sans" w:cs="Noto Sans"/>
                <w:sz w:val="20"/>
                <w:szCs w:val="20"/>
              </w:rPr>
              <w:t>LAASSP</w:t>
            </w:r>
            <w:proofErr w:type="spellEnd"/>
          </w:p>
        </w:tc>
      </w:tr>
    </w:tbl>
    <w:p w14:paraId="7332E7C8" w14:textId="77777777" w:rsidR="00556F28" w:rsidRPr="0019531C" w:rsidRDefault="00556F28" w:rsidP="002363E0">
      <w:pPr>
        <w:jc w:val="both"/>
        <w:rPr>
          <w:rFonts w:ascii="Noto Sans" w:hAnsi="Noto Sans" w:cs="Noto Sans"/>
          <w:sz w:val="20"/>
          <w:szCs w:val="20"/>
        </w:rPr>
      </w:pPr>
    </w:p>
    <w:p w14:paraId="02F2E908" w14:textId="77777777" w:rsidR="00556F28" w:rsidRPr="006B4FAE" w:rsidRDefault="00556F28" w:rsidP="002363E0">
      <w:pPr>
        <w:jc w:val="both"/>
        <w:rPr>
          <w:rFonts w:ascii="Noto Sans" w:hAnsi="Noto Sans" w:cs="Noto Sans"/>
          <w:b/>
          <w:sz w:val="20"/>
          <w:szCs w:val="20"/>
        </w:rPr>
      </w:pPr>
      <w:bookmarkStart w:id="17" w:name="_Toc428988946"/>
      <w:r w:rsidRPr="006B4FAE">
        <w:rPr>
          <w:rFonts w:ascii="Noto Sans" w:hAnsi="Noto Sans" w:cs="Noto Sans"/>
          <w:b/>
          <w:sz w:val="20"/>
          <w:szCs w:val="20"/>
        </w:rPr>
        <w:t>2.7 FORMA DE LICITACIÓN PÚBLICA NACIONAL.</w:t>
      </w:r>
    </w:p>
    <w:p w14:paraId="3BE297AC" w14:textId="77777777" w:rsidR="00556F28" w:rsidRPr="0019531C" w:rsidRDefault="00556F28" w:rsidP="002363E0">
      <w:pPr>
        <w:jc w:val="both"/>
        <w:rPr>
          <w:rFonts w:ascii="Noto Sans" w:hAnsi="Noto Sans" w:cs="Noto Sans"/>
          <w:sz w:val="20"/>
          <w:szCs w:val="20"/>
        </w:rPr>
      </w:pPr>
    </w:p>
    <w:p w14:paraId="7EE16B1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adjudicará la totalidad del servicio a un solo licitante, por lo que los licitantes participantes deberán de cotizar al 100% el servicio solicitado.</w:t>
      </w:r>
    </w:p>
    <w:p w14:paraId="28D543E5" w14:textId="77777777" w:rsidR="00556F28" w:rsidRPr="0019531C" w:rsidRDefault="00556F28" w:rsidP="002363E0">
      <w:pPr>
        <w:jc w:val="both"/>
        <w:rPr>
          <w:rFonts w:ascii="Noto Sans" w:hAnsi="Noto Sans" w:cs="Noto Sans"/>
          <w:sz w:val="20"/>
          <w:szCs w:val="20"/>
        </w:rPr>
      </w:pPr>
    </w:p>
    <w:p w14:paraId="189A5E11"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2.7.1 ABASTECIMIENTO SIMULTÁNEO</w:t>
      </w:r>
    </w:p>
    <w:p w14:paraId="75177CA7" w14:textId="77777777" w:rsidR="00556F28" w:rsidRPr="0019531C" w:rsidRDefault="00556F28" w:rsidP="002363E0">
      <w:pPr>
        <w:jc w:val="both"/>
        <w:rPr>
          <w:rFonts w:ascii="Noto Sans" w:hAnsi="Noto Sans" w:cs="Noto Sans"/>
          <w:sz w:val="20"/>
          <w:szCs w:val="20"/>
        </w:rPr>
      </w:pPr>
    </w:p>
    <w:p w14:paraId="211601A4" w14:textId="77777777" w:rsidR="00556F28" w:rsidRPr="0019531C" w:rsidRDefault="00556F28" w:rsidP="002363E0">
      <w:pPr>
        <w:jc w:val="both"/>
        <w:rPr>
          <w:rFonts w:ascii="Noto Sans" w:hAnsi="Noto Sans" w:cs="Noto Sans"/>
          <w:sz w:val="20"/>
          <w:szCs w:val="20"/>
        </w:rPr>
      </w:pPr>
      <w:bookmarkStart w:id="18" w:name="_Toc367205763"/>
      <w:bookmarkEnd w:id="17"/>
      <w:r w:rsidRPr="0019531C">
        <w:rPr>
          <w:rFonts w:ascii="Noto Sans" w:hAnsi="Noto Sans" w:cs="Noto Sans"/>
          <w:sz w:val="20"/>
          <w:szCs w:val="20"/>
        </w:rPr>
        <w:t>Para el presente proceso no se requiere de abastecimiento simultáneo.</w:t>
      </w:r>
    </w:p>
    <w:p w14:paraId="6449A480" w14:textId="77777777" w:rsidR="00556F28" w:rsidRPr="0019531C" w:rsidRDefault="00556F28" w:rsidP="002363E0">
      <w:pPr>
        <w:jc w:val="both"/>
        <w:rPr>
          <w:rFonts w:ascii="Noto Sans" w:hAnsi="Noto Sans" w:cs="Noto Sans"/>
          <w:sz w:val="20"/>
          <w:szCs w:val="20"/>
        </w:rPr>
      </w:pPr>
    </w:p>
    <w:p w14:paraId="7838BDFB"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2.8 MODELO DE CONTRATO</w:t>
      </w:r>
    </w:p>
    <w:p w14:paraId="33DD2D36" w14:textId="77777777" w:rsidR="00556F28" w:rsidRPr="0019531C" w:rsidRDefault="00556F28" w:rsidP="002363E0">
      <w:pPr>
        <w:jc w:val="both"/>
        <w:rPr>
          <w:rFonts w:ascii="Noto Sans" w:hAnsi="Noto Sans" w:cs="Noto Sans"/>
          <w:sz w:val="20"/>
          <w:szCs w:val="20"/>
        </w:rPr>
      </w:pPr>
    </w:p>
    <w:p w14:paraId="471C412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Se adjunta como </w:t>
      </w:r>
      <w:hyperlink w:anchor="ANEXO_3" w:history="1">
        <w:r w:rsidRPr="006B4FAE">
          <w:rPr>
            <w:rFonts w:ascii="Noto Sans" w:hAnsi="Noto Sans" w:cs="Noto Sans"/>
            <w:b/>
            <w:sz w:val="20"/>
            <w:szCs w:val="20"/>
          </w:rPr>
          <w:t>Anexo No. 3</w:t>
        </w:r>
      </w:hyperlink>
      <w:r w:rsidRPr="0019531C">
        <w:rPr>
          <w:rFonts w:ascii="Noto Sans" w:hAnsi="Noto Sans" w:cs="Noto Sans"/>
          <w:sz w:val="20"/>
          <w:szCs w:val="20"/>
        </w:rPr>
        <w:t xml:space="preserve"> “Modelo de contrato” el modelo de contrato específico que será empleado para formalizar los derechos y obligaciones que se deriven de la presente licitación pública Nacional, a los cuales estará obligado el licitante que resulte adjudicado.</w:t>
      </w:r>
    </w:p>
    <w:p w14:paraId="21FCCC37" w14:textId="77777777" w:rsidR="00556F28" w:rsidRPr="0019531C" w:rsidRDefault="00556F28" w:rsidP="002363E0">
      <w:pPr>
        <w:jc w:val="both"/>
        <w:rPr>
          <w:rFonts w:ascii="Noto Sans" w:hAnsi="Noto Sans" w:cs="Noto Sans"/>
          <w:sz w:val="20"/>
          <w:szCs w:val="20"/>
        </w:rPr>
      </w:pPr>
    </w:p>
    <w:p w14:paraId="7A33194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informa que el contrato será elaborado y formalizado, con el licitante al que se le haya adjudicado el servicio a través del Módulo de Formalización de “INSTRUMENTOS JURÍDICOS”</w:t>
      </w:r>
    </w:p>
    <w:p w14:paraId="155E3EBF" w14:textId="77777777" w:rsidR="00556F28" w:rsidRPr="0019531C" w:rsidRDefault="00556F28" w:rsidP="002363E0">
      <w:pPr>
        <w:jc w:val="both"/>
        <w:rPr>
          <w:rFonts w:ascii="Noto Sans" w:hAnsi="Noto Sans" w:cs="Noto Sans"/>
          <w:sz w:val="20"/>
          <w:szCs w:val="20"/>
        </w:rPr>
      </w:pPr>
    </w:p>
    <w:p w14:paraId="5B99D976" w14:textId="77777777" w:rsidR="00556F28" w:rsidRPr="0019531C" w:rsidRDefault="00556F28" w:rsidP="002363E0">
      <w:pPr>
        <w:jc w:val="both"/>
        <w:rPr>
          <w:rFonts w:ascii="Noto Sans" w:hAnsi="Noto Sans" w:cs="Noto Sans"/>
          <w:sz w:val="20"/>
          <w:szCs w:val="20"/>
        </w:rPr>
      </w:pPr>
      <w:bookmarkStart w:id="19" w:name="_Toc428988947"/>
      <w:r w:rsidRPr="0019531C">
        <w:rPr>
          <w:rFonts w:ascii="Noto Sans" w:hAnsi="Noto Sans" w:cs="Noto Sans"/>
          <w:sz w:val="20"/>
          <w:szCs w:val="20"/>
        </w:rPr>
        <w:t xml:space="preserve">En caso de discrepancia entre el contenido del contrato y el de la presente Convocatoria, prevalecerá lo estipulado en ésta última, debiendo considerar las modificaciones que deriven de la Junta de Aclaraciones, de conformidad con lo previsto en el Artículo 66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383866EC" w14:textId="77777777" w:rsidR="00556F28" w:rsidRPr="0019531C" w:rsidRDefault="00556F28" w:rsidP="002363E0">
      <w:pPr>
        <w:jc w:val="both"/>
        <w:rPr>
          <w:rFonts w:ascii="Noto Sans" w:hAnsi="Noto Sans" w:cs="Noto Sans"/>
          <w:sz w:val="20"/>
          <w:szCs w:val="20"/>
        </w:rPr>
      </w:pPr>
    </w:p>
    <w:p w14:paraId="66D14A84"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2.9 MONEDA EN LA QUE DEBERÁ COTIZARSE LA PRESTACIÓN DEL SERVICIO Y EFECTUARSE LOS PAGOS RESPECTIVOS</w:t>
      </w:r>
    </w:p>
    <w:p w14:paraId="0624A18B" w14:textId="77777777" w:rsidR="00556F28" w:rsidRPr="0019531C" w:rsidRDefault="00556F28" w:rsidP="002363E0">
      <w:pPr>
        <w:jc w:val="both"/>
        <w:rPr>
          <w:rFonts w:ascii="Noto Sans" w:hAnsi="Noto Sans" w:cs="Noto Sans"/>
          <w:sz w:val="20"/>
          <w:szCs w:val="20"/>
        </w:rPr>
      </w:pPr>
    </w:p>
    <w:p w14:paraId="4656011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servicio a cotizar, objeto de esta  licitación pública Nacional y los pagos a efectuar se realizarán en pesos mexicanos.</w:t>
      </w:r>
    </w:p>
    <w:p w14:paraId="7F32D3E5" w14:textId="77777777" w:rsidR="006B4FAE" w:rsidRDefault="006B4FAE" w:rsidP="002363E0">
      <w:pPr>
        <w:jc w:val="both"/>
        <w:rPr>
          <w:rFonts w:ascii="Noto Sans" w:hAnsi="Noto Sans" w:cs="Noto Sans"/>
          <w:sz w:val="20"/>
          <w:szCs w:val="20"/>
        </w:rPr>
      </w:pPr>
    </w:p>
    <w:p w14:paraId="03789200" w14:textId="6E52F2A0"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2.10 SITUACIONES NO PREVISTAS EN LA CONVOCATORIA</w:t>
      </w:r>
    </w:p>
    <w:p w14:paraId="4385ADAA" w14:textId="77777777" w:rsidR="00556F28" w:rsidRPr="0019531C" w:rsidRDefault="00556F28" w:rsidP="002363E0">
      <w:pPr>
        <w:jc w:val="both"/>
        <w:rPr>
          <w:rFonts w:ascii="Noto Sans" w:hAnsi="Noto Sans" w:cs="Noto Sans"/>
          <w:sz w:val="20"/>
          <w:szCs w:val="20"/>
        </w:rPr>
      </w:pPr>
    </w:p>
    <w:p w14:paraId="7A643E4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72B61CBB" w14:textId="77777777" w:rsidR="00556F28" w:rsidRPr="0019531C" w:rsidRDefault="00556F28" w:rsidP="002363E0">
      <w:pPr>
        <w:jc w:val="both"/>
        <w:rPr>
          <w:rFonts w:ascii="Noto Sans" w:hAnsi="Noto Sans" w:cs="Noto Sans"/>
          <w:sz w:val="20"/>
          <w:szCs w:val="20"/>
        </w:rPr>
      </w:pPr>
    </w:p>
    <w:p w14:paraId="4F792459"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 xml:space="preserve">2.11 CLAVE </w:t>
      </w:r>
      <w:proofErr w:type="spellStart"/>
      <w:r w:rsidRPr="006B4FAE">
        <w:rPr>
          <w:rFonts w:ascii="Noto Sans" w:hAnsi="Noto Sans" w:cs="Noto Sans"/>
          <w:b/>
          <w:sz w:val="20"/>
          <w:szCs w:val="20"/>
        </w:rPr>
        <w:t>CUCOP</w:t>
      </w:r>
      <w:proofErr w:type="spellEnd"/>
    </w:p>
    <w:p w14:paraId="75745241" w14:textId="77777777" w:rsidR="00556F28" w:rsidRPr="0019531C" w:rsidRDefault="00556F28" w:rsidP="002363E0">
      <w:pPr>
        <w:jc w:val="both"/>
        <w:rPr>
          <w:rFonts w:ascii="Noto Sans" w:hAnsi="Noto Sans" w:cs="Noto Sans"/>
          <w:sz w:val="20"/>
          <w:szCs w:val="20"/>
        </w:rPr>
      </w:pPr>
    </w:p>
    <w:p w14:paraId="0A8485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Se encuentra en el </w:t>
      </w:r>
      <w:proofErr w:type="spellStart"/>
      <w:r w:rsidRPr="0019531C">
        <w:rPr>
          <w:rFonts w:ascii="Noto Sans" w:hAnsi="Noto Sans" w:cs="Noto Sans"/>
          <w:sz w:val="20"/>
          <w:szCs w:val="20"/>
        </w:rPr>
        <w:t>PAAAS</w:t>
      </w:r>
      <w:proofErr w:type="spellEnd"/>
      <w:r w:rsidRPr="0019531C">
        <w:rPr>
          <w:rFonts w:ascii="Noto Sans" w:hAnsi="Noto Sans" w:cs="Noto Sans"/>
          <w:sz w:val="20"/>
          <w:szCs w:val="20"/>
        </w:rPr>
        <w:t xml:space="preserve"> 2026 con Clave </w:t>
      </w:r>
      <w:proofErr w:type="spellStart"/>
      <w:r w:rsidRPr="0019531C">
        <w:rPr>
          <w:rFonts w:ascii="Noto Sans" w:hAnsi="Noto Sans" w:cs="Noto Sans"/>
          <w:sz w:val="20"/>
          <w:szCs w:val="20"/>
        </w:rPr>
        <w:t>CUCOP</w:t>
      </w:r>
      <w:proofErr w:type="spellEnd"/>
      <w:r w:rsidRPr="0019531C">
        <w:rPr>
          <w:rFonts w:ascii="Noto Sans" w:hAnsi="Noto Sans" w:cs="Noto Sans"/>
          <w:sz w:val="20"/>
          <w:szCs w:val="20"/>
        </w:rPr>
        <w:t xml:space="preserve"> 33900010, </w:t>
      </w:r>
      <w:proofErr w:type="spellStart"/>
      <w:r w:rsidRPr="0019531C">
        <w:rPr>
          <w:rFonts w:ascii="Noto Sans" w:hAnsi="Noto Sans" w:cs="Noto Sans"/>
          <w:sz w:val="20"/>
          <w:szCs w:val="20"/>
        </w:rPr>
        <w:t>CUCOP</w:t>
      </w:r>
      <w:proofErr w:type="spellEnd"/>
      <w:r w:rsidRPr="0019531C">
        <w:rPr>
          <w:rFonts w:ascii="Noto Sans" w:hAnsi="Noto Sans" w:cs="Noto Sans"/>
          <w:sz w:val="20"/>
          <w:szCs w:val="20"/>
        </w:rPr>
        <w:t>+ 33901-0010 “SERVICIO MÉDICO”</w:t>
      </w:r>
    </w:p>
    <w:p w14:paraId="18FC5305" w14:textId="77777777" w:rsidR="00556F28" w:rsidRPr="0019531C" w:rsidRDefault="00556F28" w:rsidP="002363E0">
      <w:pPr>
        <w:jc w:val="both"/>
        <w:rPr>
          <w:rFonts w:ascii="Noto Sans" w:hAnsi="Noto Sans" w:cs="Noto Sans"/>
          <w:sz w:val="20"/>
          <w:szCs w:val="20"/>
        </w:rPr>
      </w:pPr>
      <w:r w:rsidRPr="0019531C">
        <w:rPr>
          <w:rFonts w:ascii="Noto Sans" w:hAnsi="Noto Sans" w:cs="Noto Sans"/>
          <w:noProof/>
          <w:sz w:val="20"/>
          <w:szCs w:val="20"/>
          <w:lang w:eastAsia="es-MX"/>
        </w:rPr>
        <w:drawing>
          <wp:inline distT="0" distB="0" distL="0" distR="0" wp14:anchorId="406A21AA" wp14:editId="429A4DE6">
            <wp:extent cx="6459321" cy="9363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7187" cy="941835"/>
                    </a:xfrm>
                    <a:prstGeom prst="rect">
                      <a:avLst/>
                    </a:prstGeom>
                    <a:noFill/>
                    <a:ln>
                      <a:noFill/>
                    </a:ln>
                  </pic:spPr>
                </pic:pic>
              </a:graphicData>
            </a:graphic>
          </wp:inline>
        </w:drawing>
      </w:r>
    </w:p>
    <w:p w14:paraId="23099653" w14:textId="77777777" w:rsidR="00556F28" w:rsidRPr="0019531C" w:rsidRDefault="00556F28" w:rsidP="002363E0">
      <w:pPr>
        <w:jc w:val="both"/>
        <w:rPr>
          <w:rFonts w:ascii="Noto Sans" w:hAnsi="Noto Sans" w:cs="Noto Sans"/>
          <w:sz w:val="20"/>
          <w:szCs w:val="20"/>
        </w:rPr>
      </w:pPr>
    </w:p>
    <w:p w14:paraId="41D8A7C6" w14:textId="77777777" w:rsidR="00556F28" w:rsidRPr="0019531C" w:rsidRDefault="00556F28" w:rsidP="002363E0">
      <w:pPr>
        <w:jc w:val="both"/>
        <w:rPr>
          <w:rFonts w:ascii="Noto Sans" w:hAnsi="Noto Sans" w:cs="Noto Sans"/>
          <w:sz w:val="20"/>
          <w:szCs w:val="20"/>
        </w:rPr>
      </w:pPr>
    </w:p>
    <w:p w14:paraId="2FA9248F"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3. FORMA Y TÉRMINOS QUE REGIRÁN LOS DIVERSOS ACTOS DE LA</w:t>
      </w:r>
      <w:bookmarkEnd w:id="18"/>
      <w:bookmarkEnd w:id="19"/>
      <w:r w:rsidRPr="006B4FAE">
        <w:rPr>
          <w:rFonts w:ascii="Noto Sans" w:hAnsi="Noto Sans" w:cs="Noto Sans"/>
          <w:b/>
          <w:sz w:val="20"/>
          <w:szCs w:val="20"/>
        </w:rPr>
        <w:t xml:space="preserve"> LICITACIÓN PÚBLICA NACIONAL.</w:t>
      </w:r>
    </w:p>
    <w:p w14:paraId="06EC3C52" w14:textId="77777777" w:rsidR="00556F28" w:rsidRPr="0019531C" w:rsidRDefault="00556F28" w:rsidP="002363E0">
      <w:pPr>
        <w:jc w:val="both"/>
        <w:rPr>
          <w:rFonts w:ascii="Noto Sans" w:hAnsi="Noto Sans" w:cs="Noto Sans"/>
          <w:sz w:val="20"/>
          <w:szCs w:val="20"/>
        </w:rPr>
      </w:pPr>
    </w:p>
    <w:p w14:paraId="2FD2DC5F"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3.1 REDUCCIÓN DE PLAZOS</w:t>
      </w:r>
    </w:p>
    <w:p w14:paraId="475D0666" w14:textId="77777777" w:rsidR="00556F28" w:rsidRPr="0019531C" w:rsidRDefault="00556F28" w:rsidP="002363E0">
      <w:pPr>
        <w:jc w:val="both"/>
        <w:rPr>
          <w:rFonts w:ascii="Noto Sans" w:hAnsi="Noto Sans" w:cs="Noto Sans"/>
          <w:sz w:val="20"/>
          <w:szCs w:val="20"/>
        </w:rPr>
      </w:pPr>
    </w:p>
    <w:p w14:paraId="56CB4162" w14:textId="77777777" w:rsidR="00556F28" w:rsidRPr="0019531C" w:rsidRDefault="00556F28" w:rsidP="002363E0">
      <w:pPr>
        <w:jc w:val="both"/>
        <w:rPr>
          <w:rFonts w:ascii="Noto Sans" w:hAnsi="Noto Sans" w:cs="Noto Sans"/>
          <w:sz w:val="20"/>
          <w:szCs w:val="20"/>
        </w:rPr>
      </w:pPr>
      <w:bookmarkStart w:id="20" w:name="_Toc367205764"/>
      <w:bookmarkStart w:id="21" w:name="_Toc428988949"/>
      <w:r w:rsidRPr="0019531C">
        <w:rPr>
          <w:rFonts w:ascii="Noto Sans" w:hAnsi="Noto Sans" w:cs="Noto Sans"/>
          <w:sz w:val="20"/>
          <w:szCs w:val="20"/>
        </w:rPr>
        <w:t>No aplica.</w:t>
      </w:r>
    </w:p>
    <w:p w14:paraId="4E982DA2" w14:textId="7AD0CD66" w:rsidR="00811AB1" w:rsidRDefault="00811AB1">
      <w:pPr>
        <w:spacing w:after="200" w:line="276" w:lineRule="auto"/>
        <w:rPr>
          <w:rFonts w:ascii="Noto Sans" w:hAnsi="Noto Sans" w:cs="Noto Sans"/>
          <w:sz w:val="20"/>
          <w:szCs w:val="20"/>
        </w:rPr>
      </w:pPr>
      <w:r>
        <w:rPr>
          <w:rFonts w:ascii="Noto Sans" w:hAnsi="Noto Sans" w:cs="Noto Sans"/>
          <w:sz w:val="20"/>
          <w:szCs w:val="20"/>
        </w:rPr>
        <w:br w:type="page"/>
      </w:r>
    </w:p>
    <w:p w14:paraId="3764CCD3" w14:textId="77777777" w:rsidR="00556F28" w:rsidRPr="0019531C" w:rsidRDefault="00556F28" w:rsidP="002363E0">
      <w:pPr>
        <w:jc w:val="both"/>
        <w:rPr>
          <w:rFonts w:ascii="Noto Sans" w:hAnsi="Noto Sans" w:cs="Noto Sans"/>
          <w:sz w:val="20"/>
          <w:szCs w:val="20"/>
        </w:rPr>
      </w:pPr>
    </w:p>
    <w:p w14:paraId="3F1B824F" w14:textId="77777777" w:rsidR="00556F28" w:rsidRPr="00B538D6" w:rsidRDefault="00556F28" w:rsidP="002363E0">
      <w:pPr>
        <w:jc w:val="both"/>
        <w:rPr>
          <w:rFonts w:ascii="Noto Sans" w:hAnsi="Noto Sans" w:cs="Noto Sans"/>
          <w:b/>
          <w:sz w:val="20"/>
          <w:szCs w:val="20"/>
        </w:rPr>
      </w:pPr>
      <w:r w:rsidRPr="00B538D6">
        <w:rPr>
          <w:rFonts w:ascii="Noto Sans" w:hAnsi="Noto Sans" w:cs="Noto Sans"/>
          <w:b/>
          <w:sz w:val="20"/>
          <w:szCs w:val="20"/>
        </w:rPr>
        <w:t>3.2 FECHA, HORA Y LUGAR PARA LOS ACTOS DE LA</w:t>
      </w:r>
      <w:bookmarkEnd w:id="20"/>
      <w:bookmarkEnd w:id="21"/>
      <w:r w:rsidRPr="00B538D6">
        <w:rPr>
          <w:rFonts w:ascii="Noto Sans" w:hAnsi="Noto Sans" w:cs="Noto Sans"/>
          <w:b/>
          <w:sz w:val="20"/>
          <w:szCs w:val="20"/>
        </w:rPr>
        <w:t xml:space="preserve"> LICITACIÓN PÚBLICA NACIONAL.</w:t>
      </w:r>
    </w:p>
    <w:p w14:paraId="1D62DE1A" w14:textId="77777777" w:rsidR="00556F28" w:rsidRPr="0019531C" w:rsidRDefault="00556F28" w:rsidP="002363E0">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556F28" w:rsidRPr="0019531C" w14:paraId="246A87FB" w14:textId="77777777" w:rsidTr="0019531C">
        <w:trPr>
          <w:trHeight w:val="304"/>
          <w:tblHeader/>
          <w:jc w:val="center"/>
        </w:trPr>
        <w:tc>
          <w:tcPr>
            <w:tcW w:w="1620" w:type="pct"/>
            <w:tcBorders>
              <w:top w:val="single" w:sz="4" w:space="0" w:color="000000"/>
              <w:left w:val="single" w:sz="4" w:space="0" w:color="000000"/>
              <w:bottom w:val="single" w:sz="4" w:space="0" w:color="auto"/>
            </w:tcBorders>
            <w:shd w:val="clear" w:color="auto" w:fill="1F497D" w:themeFill="text2"/>
            <w:vAlign w:val="center"/>
          </w:tcPr>
          <w:p w14:paraId="74EF5745" w14:textId="77777777" w:rsidR="00556F28" w:rsidRPr="006B4FAE" w:rsidRDefault="00556F28" w:rsidP="006B4FAE">
            <w:pPr>
              <w:jc w:val="center"/>
              <w:rPr>
                <w:rFonts w:ascii="Noto Sans" w:hAnsi="Noto Sans" w:cs="Noto Sans"/>
                <w:color w:val="FFFFFF" w:themeColor="background1"/>
                <w:sz w:val="20"/>
                <w:szCs w:val="20"/>
              </w:rPr>
            </w:pPr>
            <w:r w:rsidRPr="006B4FAE">
              <w:rPr>
                <w:rFonts w:ascii="Noto Sans" w:hAnsi="Noto Sans" w:cs="Noto Sans"/>
                <w:color w:val="FFFFFF" w:themeColor="background1"/>
                <w:sz w:val="20"/>
                <w:szCs w:val="20"/>
              </w:rPr>
              <w:t>Acto</w:t>
            </w:r>
          </w:p>
        </w:tc>
        <w:tc>
          <w:tcPr>
            <w:tcW w:w="1286" w:type="pct"/>
            <w:tcBorders>
              <w:top w:val="single" w:sz="4" w:space="0" w:color="000000"/>
              <w:left w:val="single" w:sz="4" w:space="0" w:color="000000"/>
              <w:bottom w:val="single" w:sz="4" w:space="0" w:color="auto"/>
            </w:tcBorders>
            <w:shd w:val="clear" w:color="auto" w:fill="1F497D" w:themeFill="text2"/>
            <w:vAlign w:val="center"/>
          </w:tcPr>
          <w:p w14:paraId="1CF3EB61" w14:textId="77777777" w:rsidR="00556F28" w:rsidRPr="006B4FAE" w:rsidRDefault="00556F28" w:rsidP="006B4FAE">
            <w:pPr>
              <w:jc w:val="center"/>
              <w:rPr>
                <w:rFonts w:ascii="Noto Sans" w:hAnsi="Noto Sans" w:cs="Noto Sans"/>
                <w:color w:val="FFFFFF" w:themeColor="background1"/>
                <w:sz w:val="20"/>
                <w:szCs w:val="20"/>
              </w:rPr>
            </w:pPr>
            <w:r w:rsidRPr="006B4FAE">
              <w:rPr>
                <w:rFonts w:ascii="Noto Sans" w:hAnsi="Noto Sans" w:cs="Noto Sans"/>
                <w:color w:val="FFFFFF" w:themeColor="background1"/>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1F497D" w:themeFill="text2"/>
            <w:vAlign w:val="center"/>
          </w:tcPr>
          <w:p w14:paraId="54999EB6" w14:textId="77777777" w:rsidR="00556F28" w:rsidRPr="006B4FAE" w:rsidRDefault="00556F28" w:rsidP="006B4FAE">
            <w:pPr>
              <w:jc w:val="center"/>
              <w:rPr>
                <w:rFonts w:ascii="Noto Sans" w:hAnsi="Noto Sans" w:cs="Noto Sans"/>
                <w:color w:val="FFFFFF" w:themeColor="background1"/>
                <w:sz w:val="20"/>
                <w:szCs w:val="20"/>
              </w:rPr>
            </w:pPr>
            <w:r w:rsidRPr="006B4FAE">
              <w:rPr>
                <w:rFonts w:ascii="Noto Sans" w:hAnsi="Noto Sans" w:cs="Noto Sans"/>
                <w:color w:val="FFFFFF" w:themeColor="background1"/>
                <w:sz w:val="20"/>
                <w:szCs w:val="20"/>
              </w:rPr>
              <w:t>Lugar</w:t>
            </w:r>
          </w:p>
        </w:tc>
      </w:tr>
      <w:tr w:rsidR="00556F28" w:rsidRPr="0019531C" w14:paraId="1B47F5C2" w14:textId="77777777" w:rsidTr="0019531C">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25EF763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Publicación 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6E95C648" w14:textId="77AD6B30" w:rsidR="00556F28" w:rsidRPr="0019531C" w:rsidRDefault="00AD5E72" w:rsidP="002363E0">
            <w:pPr>
              <w:jc w:val="both"/>
              <w:rPr>
                <w:rFonts w:ascii="Noto Sans" w:hAnsi="Noto Sans" w:cs="Noto Sans"/>
                <w:sz w:val="20"/>
                <w:szCs w:val="20"/>
              </w:rPr>
            </w:pPr>
            <w:r>
              <w:rPr>
                <w:rFonts w:ascii="Noto Sans" w:hAnsi="Noto Sans" w:cs="Noto Sans"/>
                <w:sz w:val="20"/>
                <w:szCs w:val="20"/>
              </w:rPr>
              <w:t>18</w:t>
            </w:r>
            <w:r w:rsidR="006B4FAE">
              <w:rPr>
                <w:rFonts w:ascii="Noto Sans" w:hAnsi="Noto Sans" w:cs="Noto Sans"/>
                <w:sz w:val="20"/>
                <w:szCs w:val="20"/>
              </w:rPr>
              <w:t>/02/2026</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C646F1" w14:textId="6019B2C1" w:rsidR="006B4FAE" w:rsidRDefault="006B4FAE" w:rsidP="006B4FAE">
            <w:pPr>
              <w:jc w:val="both"/>
              <w:rPr>
                <w:rFonts w:ascii="Noto Sans" w:hAnsi="Noto Sans" w:cs="Noto Sans"/>
                <w:sz w:val="20"/>
                <w:szCs w:val="20"/>
              </w:rPr>
            </w:pPr>
            <w:r w:rsidRPr="006B4FAE">
              <w:rPr>
                <w:rFonts w:ascii="Noto Sans" w:hAnsi="Noto Sans" w:cs="Noto Sans"/>
                <w:b/>
                <w:sz w:val="20"/>
                <w:szCs w:val="20"/>
              </w:rPr>
              <w:t>MEDIO:</w:t>
            </w:r>
            <w:r>
              <w:rPr>
                <w:rFonts w:ascii="Noto Sans" w:hAnsi="Noto Sans" w:cs="Noto Sans"/>
                <w:sz w:val="20"/>
                <w:szCs w:val="20"/>
              </w:rPr>
              <w:t xml:space="preserve"> </w:t>
            </w:r>
            <w:r w:rsidR="00556F28" w:rsidRPr="0019531C">
              <w:rPr>
                <w:rFonts w:ascii="Noto Sans" w:hAnsi="Noto Sans" w:cs="Noto Sans"/>
                <w:sz w:val="20"/>
                <w:szCs w:val="20"/>
              </w:rPr>
              <w:t xml:space="preserve">Los actos se realizarán a través de la Plataforma Digital de Contrataciones Públicas “COMPRAS MX” </w:t>
            </w:r>
          </w:p>
          <w:p w14:paraId="02E4B6DD" w14:textId="75BE4A9C" w:rsidR="00556F28" w:rsidRPr="0019531C" w:rsidRDefault="006B4FAE" w:rsidP="006B4FAE">
            <w:pPr>
              <w:jc w:val="both"/>
              <w:rPr>
                <w:rFonts w:ascii="Noto Sans" w:hAnsi="Noto Sans" w:cs="Noto Sans"/>
                <w:sz w:val="20"/>
                <w:szCs w:val="20"/>
              </w:rPr>
            </w:pPr>
            <w:r w:rsidRPr="006B4FAE">
              <w:rPr>
                <w:rFonts w:ascii="Noto Sans" w:hAnsi="Noto Sans" w:cs="Noto Sans"/>
                <w:b/>
                <w:sz w:val="20"/>
                <w:szCs w:val="20"/>
              </w:rPr>
              <w:t>LUGAR:</w:t>
            </w:r>
            <w:r>
              <w:rPr>
                <w:rFonts w:ascii="Noto Sans" w:hAnsi="Noto Sans" w:cs="Noto Sans"/>
                <w:sz w:val="20"/>
                <w:szCs w:val="20"/>
              </w:rPr>
              <w:t xml:space="preserve"> </w:t>
            </w:r>
            <w:r w:rsidR="00556F28" w:rsidRPr="0019531C">
              <w:rPr>
                <w:rFonts w:ascii="Noto Sans" w:hAnsi="Noto Sans" w:cs="Noto Sans"/>
                <w:sz w:val="20"/>
                <w:szCs w:val="20"/>
              </w:rPr>
              <w:t xml:space="preserve">Coordinación de Abastecimiento y Equipamiento, ubicada en Av. Mezquital No. 6, Col. San Pablo, C.P. 76130, Querétaro, </w:t>
            </w:r>
            <w:proofErr w:type="spellStart"/>
            <w:r w:rsidR="00556F28" w:rsidRPr="0019531C">
              <w:rPr>
                <w:rFonts w:ascii="Noto Sans" w:hAnsi="Noto Sans" w:cs="Noto Sans"/>
                <w:sz w:val="20"/>
                <w:szCs w:val="20"/>
              </w:rPr>
              <w:t>Qro</w:t>
            </w:r>
            <w:proofErr w:type="spellEnd"/>
            <w:r w:rsidR="00556F28" w:rsidRPr="0019531C">
              <w:rPr>
                <w:rFonts w:ascii="Noto Sans" w:hAnsi="Noto Sans" w:cs="Noto Sans"/>
                <w:sz w:val="20"/>
                <w:szCs w:val="20"/>
              </w:rPr>
              <w:t xml:space="preserve">.,  de conformidad con lo establecido en el Artículo 36 y 37 de la </w:t>
            </w:r>
            <w:proofErr w:type="spellStart"/>
            <w:r w:rsidR="00556F28" w:rsidRPr="0019531C">
              <w:rPr>
                <w:rFonts w:ascii="Noto Sans" w:hAnsi="Noto Sans" w:cs="Noto Sans"/>
                <w:sz w:val="20"/>
                <w:szCs w:val="20"/>
              </w:rPr>
              <w:t>LAASSP</w:t>
            </w:r>
            <w:proofErr w:type="spellEnd"/>
            <w:r w:rsidR="00556F28" w:rsidRPr="0019531C">
              <w:rPr>
                <w:rFonts w:ascii="Noto Sans" w:hAnsi="Noto Sans" w:cs="Noto Sans"/>
                <w:sz w:val="20"/>
                <w:szCs w:val="20"/>
              </w:rPr>
              <w:t>.</w:t>
            </w:r>
          </w:p>
        </w:tc>
      </w:tr>
      <w:tr w:rsidR="00556F28" w:rsidRPr="0019531C" w14:paraId="4A1ACBDA" w14:textId="77777777" w:rsidTr="0019531C">
        <w:trPr>
          <w:trHeight w:val="551"/>
          <w:jc w:val="center"/>
        </w:trPr>
        <w:tc>
          <w:tcPr>
            <w:tcW w:w="1620" w:type="pct"/>
            <w:tcBorders>
              <w:top w:val="single" w:sz="4" w:space="0" w:color="auto"/>
              <w:left w:val="single" w:sz="4" w:space="0" w:color="000000"/>
              <w:bottom w:val="single" w:sz="4" w:space="0" w:color="000000"/>
            </w:tcBorders>
            <w:vAlign w:val="center"/>
          </w:tcPr>
          <w:p w14:paraId="32ABD32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04D0F23D" w14:textId="2115FDEC" w:rsidR="00556F28" w:rsidRPr="0019531C" w:rsidRDefault="002C564F" w:rsidP="002363E0">
            <w:pPr>
              <w:jc w:val="both"/>
              <w:rPr>
                <w:rFonts w:ascii="Noto Sans" w:hAnsi="Noto Sans" w:cs="Noto Sans"/>
                <w:sz w:val="20"/>
                <w:szCs w:val="20"/>
              </w:rPr>
            </w:pPr>
            <w:r>
              <w:rPr>
                <w:rFonts w:ascii="Noto Sans" w:hAnsi="Noto Sans" w:cs="Noto Sans"/>
                <w:sz w:val="20"/>
                <w:szCs w:val="20"/>
              </w:rPr>
              <w:t>24/02</w:t>
            </w:r>
            <w:r w:rsidR="00FD4246">
              <w:rPr>
                <w:rFonts w:ascii="Noto Sans" w:hAnsi="Noto Sans" w:cs="Noto Sans"/>
                <w:sz w:val="20"/>
                <w:szCs w:val="20"/>
              </w:rPr>
              <w:t>/2026 10</w:t>
            </w:r>
            <w:r w:rsidR="00556F28" w:rsidRPr="0019531C">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EE9CAED" w14:textId="77777777" w:rsidR="00556F28" w:rsidRPr="0019531C" w:rsidRDefault="00556F28" w:rsidP="002363E0">
            <w:pPr>
              <w:jc w:val="both"/>
              <w:rPr>
                <w:rFonts w:ascii="Noto Sans" w:hAnsi="Noto Sans" w:cs="Noto Sans"/>
                <w:sz w:val="20"/>
                <w:szCs w:val="20"/>
              </w:rPr>
            </w:pPr>
          </w:p>
        </w:tc>
      </w:tr>
      <w:tr w:rsidR="00556F28" w:rsidRPr="0019531C" w14:paraId="774A60CE" w14:textId="77777777" w:rsidTr="0019531C">
        <w:trPr>
          <w:trHeight w:val="551"/>
          <w:jc w:val="center"/>
        </w:trPr>
        <w:tc>
          <w:tcPr>
            <w:tcW w:w="1620" w:type="pct"/>
            <w:tcBorders>
              <w:top w:val="single" w:sz="4" w:space="0" w:color="000000"/>
              <w:left w:val="single" w:sz="4" w:space="0" w:color="000000"/>
              <w:bottom w:val="single" w:sz="4" w:space="0" w:color="000000"/>
            </w:tcBorders>
            <w:vAlign w:val="center"/>
          </w:tcPr>
          <w:p w14:paraId="010B374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65534EE" w14:textId="67C4506F" w:rsidR="00556F28" w:rsidRPr="0019531C" w:rsidRDefault="00AD5E72" w:rsidP="002363E0">
            <w:pPr>
              <w:jc w:val="both"/>
              <w:rPr>
                <w:rFonts w:ascii="Noto Sans" w:hAnsi="Noto Sans" w:cs="Noto Sans"/>
                <w:sz w:val="20"/>
                <w:szCs w:val="20"/>
              </w:rPr>
            </w:pPr>
            <w:r>
              <w:rPr>
                <w:rFonts w:ascii="Noto Sans" w:hAnsi="Noto Sans" w:cs="Noto Sans"/>
                <w:sz w:val="20"/>
                <w:szCs w:val="20"/>
              </w:rPr>
              <w:t>06</w:t>
            </w:r>
            <w:r w:rsidR="00FD4246">
              <w:rPr>
                <w:rFonts w:ascii="Noto Sans" w:hAnsi="Noto Sans" w:cs="Noto Sans"/>
                <w:sz w:val="20"/>
                <w:szCs w:val="20"/>
              </w:rPr>
              <w:t>/03/2026</w:t>
            </w:r>
            <w:r w:rsidR="00556F28" w:rsidRPr="0019531C">
              <w:rPr>
                <w:rFonts w:ascii="Noto Sans" w:hAnsi="Noto Sans" w:cs="Noto Sans"/>
                <w:sz w:val="20"/>
                <w:szCs w:val="20"/>
              </w:rPr>
              <w:t xml:space="preserve"> 10:00 horas</w:t>
            </w:r>
          </w:p>
        </w:tc>
        <w:tc>
          <w:tcPr>
            <w:tcW w:w="2094" w:type="pct"/>
            <w:vMerge/>
            <w:tcBorders>
              <w:top w:val="single" w:sz="4" w:space="0" w:color="auto"/>
              <w:left w:val="single" w:sz="4" w:space="0" w:color="auto"/>
              <w:bottom w:val="single" w:sz="4" w:space="0" w:color="auto"/>
              <w:right w:val="single" w:sz="4" w:space="0" w:color="auto"/>
            </w:tcBorders>
          </w:tcPr>
          <w:p w14:paraId="2DDC4B88" w14:textId="77777777" w:rsidR="00556F28" w:rsidRPr="0019531C" w:rsidRDefault="00556F28" w:rsidP="002363E0">
            <w:pPr>
              <w:jc w:val="both"/>
              <w:rPr>
                <w:rFonts w:ascii="Noto Sans" w:hAnsi="Noto Sans" w:cs="Noto Sans"/>
                <w:sz w:val="20"/>
                <w:szCs w:val="20"/>
              </w:rPr>
            </w:pPr>
          </w:p>
        </w:tc>
      </w:tr>
      <w:tr w:rsidR="00556F28" w:rsidRPr="0019531C" w14:paraId="44828CF0" w14:textId="77777777" w:rsidTr="0019531C">
        <w:trPr>
          <w:trHeight w:val="509"/>
          <w:jc w:val="center"/>
        </w:trPr>
        <w:tc>
          <w:tcPr>
            <w:tcW w:w="1620" w:type="pct"/>
            <w:tcBorders>
              <w:top w:val="single" w:sz="4" w:space="0" w:color="000000"/>
              <w:left w:val="single" w:sz="4" w:space="0" w:color="000000"/>
              <w:bottom w:val="single" w:sz="4" w:space="0" w:color="000000"/>
            </w:tcBorders>
            <w:vAlign w:val="center"/>
          </w:tcPr>
          <w:p w14:paraId="7B70B07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Acto de Notificación</w:t>
            </w:r>
          </w:p>
          <w:p w14:paraId="2D2E9D9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705FC9DF" w14:textId="281EF442" w:rsidR="00556F28" w:rsidRPr="0019531C" w:rsidRDefault="00AD5E72" w:rsidP="002363E0">
            <w:pPr>
              <w:jc w:val="both"/>
              <w:rPr>
                <w:rFonts w:ascii="Noto Sans" w:hAnsi="Noto Sans" w:cs="Noto Sans"/>
                <w:sz w:val="20"/>
                <w:szCs w:val="20"/>
              </w:rPr>
            </w:pPr>
            <w:r>
              <w:rPr>
                <w:rFonts w:ascii="Noto Sans" w:hAnsi="Noto Sans" w:cs="Noto Sans"/>
                <w:sz w:val="20"/>
                <w:szCs w:val="20"/>
              </w:rPr>
              <w:t>10</w:t>
            </w:r>
            <w:r w:rsidR="00FD4246">
              <w:rPr>
                <w:rFonts w:ascii="Noto Sans" w:hAnsi="Noto Sans" w:cs="Noto Sans"/>
                <w:sz w:val="20"/>
                <w:szCs w:val="20"/>
              </w:rPr>
              <w:t>/03/2026 10</w:t>
            </w:r>
            <w:r w:rsidR="00556F28" w:rsidRPr="0019531C">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5D05611" w14:textId="77777777" w:rsidR="00556F28" w:rsidRPr="0019531C" w:rsidRDefault="00556F28" w:rsidP="002363E0">
            <w:pPr>
              <w:jc w:val="both"/>
              <w:rPr>
                <w:rFonts w:ascii="Noto Sans" w:hAnsi="Noto Sans" w:cs="Noto Sans"/>
                <w:sz w:val="20"/>
                <w:szCs w:val="20"/>
              </w:rPr>
            </w:pPr>
          </w:p>
        </w:tc>
      </w:tr>
      <w:tr w:rsidR="00556F28" w:rsidRPr="0019531C" w14:paraId="1E703D87" w14:textId="77777777" w:rsidTr="0019531C">
        <w:trPr>
          <w:trHeight w:val="509"/>
          <w:jc w:val="center"/>
        </w:trPr>
        <w:tc>
          <w:tcPr>
            <w:tcW w:w="1620" w:type="pct"/>
            <w:tcBorders>
              <w:top w:val="single" w:sz="4" w:space="0" w:color="000000"/>
              <w:left w:val="single" w:sz="4" w:space="0" w:color="000000"/>
              <w:bottom w:val="single" w:sz="4" w:space="0" w:color="000000"/>
            </w:tcBorders>
            <w:vAlign w:val="center"/>
          </w:tcPr>
          <w:p w14:paraId="5F65A6F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9C2E1B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Dentro de los 15 días hábiles posteriores a la emisión del  fallo</w:t>
            </w:r>
          </w:p>
        </w:tc>
        <w:tc>
          <w:tcPr>
            <w:tcW w:w="2094" w:type="pct"/>
            <w:tcBorders>
              <w:top w:val="single" w:sz="4" w:space="0" w:color="auto"/>
              <w:left w:val="single" w:sz="4" w:space="0" w:color="auto"/>
              <w:bottom w:val="single" w:sz="4" w:space="0" w:color="auto"/>
              <w:right w:val="single" w:sz="4" w:space="0" w:color="auto"/>
            </w:tcBorders>
            <w:vAlign w:val="center"/>
          </w:tcPr>
          <w:p w14:paraId="2459113A" w14:textId="093A903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 través del Módulo d</w:t>
            </w:r>
            <w:r w:rsidR="003F2CDB">
              <w:rPr>
                <w:rFonts w:ascii="Noto Sans" w:hAnsi="Noto Sans" w:cs="Noto Sans"/>
                <w:sz w:val="20"/>
                <w:szCs w:val="20"/>
              </w:rPr>
              <w:t>e Formalización de “Instrumentos Jurídicos</w:t>
            </w:r>
            <w:r w:rsidRPr="0019531C">
              <w:rPr>
                <w:rFonts w:ascii="Noto Sans" w:hAnsi="Noto Sans" w:cs="Noto Sans"/>
                <w:sz w:val="20"/>
                <w:szCs w:val="20"/>
              </w:rPr>
              <w:t>”</w:t>
            </w:r>
          </w:p>
          <w:p w14:paraId="07F6B451" w14:textId="77777777" w:rsidR="00556F28" w:rsidRPr="0019531C" w:rsidRDefault="00556F28" w:rsidP="002363E0">
            <w:pPr>
              <w:jc w:val="both"/>
              <w:rPr>
                <w:rFonts w:ascii="Noto Sans" w:hAnsi="Noto Sans" w:cs="Noto Sans"/>
                <w:sz w:val="20"/>
                <w:szCs w:val="20"/>
              </w:rPr>
            </w:pPr>
          </w:p>
        </w:tc>
      </w:tr>
    </w:tbl>
    <w:p w14:paraId="52F51D10" w14:textId="77777777" w:rsidR="00556F28" w:rsidRPr="0019531C" w:rsidRDefault="00556F28" w:rsidP="002363E0">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556F28" w:rsidRPr="0019531C" w14:paraId="0204C835" w14:textId="77777777" w:rsidTr="0019531C">
        <w:tc>
          <w:tcPr>
            <w:tcW w:w="1623" w:type="pct"/>
            <w:tcBorders>
              <w:top w:val="single" w:sz="4" w:space="0" w:color="000000"/>
              <w:left w:val="single" w:sz="4" w:space="0" w:color="000000"/>
              <w:bottom w:val="single" w:sz="4" w:space="0" w:color="000000"/>
            </w:tcBorders>
            <w:vAlign w:val="center"/>
          </w:tcPr>
          <w:p w14:paraId="2068D16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7036D13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NACIONAL (ARTÍCULOS 39 FRACCIÓN 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tc>
      </w:tr>
      <w:tr w:rsidR="00556F28" w:rsidRPr="0019531C" w14:paraId="0D83DA71" w14:textId="77777777" w:rsidTr="0019531C">
        <w:tc>
          <w:tcPr>
            <w:tcW w:w="1623" w:type="pct"/>
            <w:tcBorders>
              <w:top w:val="single" w:sz="4" w:space="0" w:color="000000"/>
              <w:left w:val="single" w:sz="4" w:space="0" w:color="000000"/>
              <w:bottom w:val="single" w:sz="4" w:space="0" w:color="000000"/>
            </w:tcBorders>
            <w:vAlign w:val="center"/>
          </w:tcPr>
          <w:p w14:paraId="0C8146B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56837DF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ELECTRÓNICA (ÚNICAMENTE SE ACEPTARAN PROPUESTAS A TRAVÉS DE LA PLATAFORMA DIGITAL DE CONTRATACIONES PÚBLICAS “COMPRAS MX”), Artículos 36 y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tc>
      </w:tr>
    </w:tbl>
    <w:p w14:paraId="7E47F782" w14:textId="77777777" w:rsidR="00556F28" w:rsidRPr="0019531C" w:rsidRDefault="00556F28" w:rsidP="002363E0">
      <w:pPr>
        <w:jc w:val="both"/>
        <w:rPr>
          <w:rFonts w:ascii="Noto Sans" w:hAnsi="Noto Sans" w:cs="Noto Sans"/>
          <w:sz w:val="20"/>
          <w:szCs w:val="20"/>
        </w:rPr>
      </w:pPr>
    </w:p>
    <w:p w14:paraId="29EF26E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horario que regirá a los diferentes actos del procedimiento de la Licitación Pública será de conformidad con la zona horaria de la Ciudad de México GMT-5.</w:t>
      </w:r>
    </w:p>
    <w:p w14:paraId="56B4E667" w14:textId="77777777" w:rsidR="00556F28" w:rsidRPr="0019531C" w:rsidRDefault="00556F28" w:rsidP="002363E0">
      <w:pPr>
        <w:jc w:val="both"/>
        <w:rPr>
          <w:rFonts w:ascii="Noto Sans" w:hAnsi="Noto Sans" w:cs="Noto Sans"/>
          <w:sz w:val="20"/>
          <w:szCs w:val="20"/>
        </w:rPr>
      </w:pPr>
    </w:p>
    <w:p w14:paraId="74F7DFDF" w14:textId="77777777" w:rsidR="00556F28" w:rsidRPr="00F31B19" w:rsidRDefault="00556F28" w:rsidP="002363E0">
      <w:pPr>
        <w:jc w:val="both"/>
        <w:rPr>
          <w:rFonts w:ascii="Noto Sans" w:hAnsi="Noto Sans" w:cs="Noto Sans"/>
          <w:b/>
          <w:sz w:val="20"/>
          <w:szCs w:val="20"/>
        </w:rPr>
      </w:pPr>
      <w:r w:rsidRPr="00F31B19">
        <w:rPr>
          <w:rFonts w:ascii="Noto Sans" w:hAnsi="Noto Sans" w:cs="Noto Sans"/>
          <w:b/>
          <w:sz w:val="20"/>
          <w:szCs w:val="20"/>
        </w:rPr>
        <w:t>3.3 JUNTA DE ACLARACIONES</w:t>
      </w:r>
    </w:p>
    <w:p w14:paraId="645461C6" w14:textId="77777777" w:rsidR="00556F28" w:rsidRPr="0019531C" w:rsidRDefault="00556F28" w:rsidP="002363E0">
      <w:pPr>
        <w:jc w:val="both"/>
        <w:rPr>
          <w:rFonts w:ascii="Noto Sans" w:hAnsi="Noto Sans" w:cs="Noto Sans"/>
          <w:sz w:val="20"/>
          <w:szCs w:val="20"/>
        </w:rPr>
      </w:pPr>
    </w:p>
    <w:p w14:paraId="1437DB33" w14:textId="62EB776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correspondientes</w:t>
      </w:r>
      <w:r w:rsidR="006D42D3">
        <w:rPr>
          <w:rFonts w:ascii="Noto Sans" w:hAnsi="Noto Sans" w:cs="Noto Sans"/>
          <w:sz w:val="20"/>
          <w:szCs w:val="20"/>
        </w:rPr>
        <w:t>;</w:t>
      </w:r>
      <w:r w:rsidRPr="0019531C">
        <w:rPr>
          <w:rFonts w:ascii="Noto Sans" w:hAnsi="Noto Sans" w:cs="Noto Sans"/>
          <w:sz w:val="20"/>
          <w:szCs w:val="20"/>
        </w:rPr>
        <w:t xml:space="preserve"> a través de la Plataforma Digital de Contrataciones Públicas “COMPRAS MX” de conformidad con lo dispuesto en los Artículos 36 y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y 50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 xml:space="preserve">, acompañado de las citadas solicitudes de aclaración conforme lo estipula el artículo </w:t>
      </w:r>
      <w:r w:rsidR="006D42D3">
        <w:rPr>
          <w:rFonts w:ascii="Noto Sans" w:hAnsi="Noto Sans" w:cs="Noto Sans"/>
          <w:sz w:val="20"/>
          <w:szCs w:val="20"/>
        </w:rPr>
        <w:t xml:space="preserve"> </w:t>
      </w:r>
      <w:r w:rsidRPr="0019531C">
        <w:rPr>
          <w:rFonts w:ascii="Noto Sans" w:hAnsi="Noto Sans" w:cs="Noto Sans"/>
          <w:sz w:val="20"/>
          <w:szCs w:val="20"/>
        </w:rPr>
        <w:t xml:space="preserve">44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en el escrito manifestaran su interés en participar en la presente licitación pública, por si o en representación de un tercero, señalando, en</w:t>
      </w:r>
      <w:r w:rsidR="006D42D3">
        <w:rPr>
          <w:rFonts w:ascii="Noto Sans" w:hAnsi="Noto Sans" w:cs="Noto Sans"/>
          <w:sz w:val="20"/>
          <w:szCs w:val="20"/>
        </w:rPr>
        <w:t xml:space="preserve"> cada caso, los datos contenidos en el </w:t>
      </w:r>
      <w:r w:rsidR="006D42D3" w:rsidRPr="006D42D3">
        <w:rPr>
          <w:rFonts w:ascii="Noto Sans" w:hAnsi="Noto Sans" w:cs="Noto Sans"/>
          <w:b/>
          <w:sz w:val="20"/>
          <w:szCs w:val="20"/>
        </w:rPr>
        <w:t>Anexo No</w:t>
      </w:r>
      <w:r w:rsidRPr="006D42D3">
        <w:rPr>
          <w:rFonts w:ascii="Noto Sans" w:hAnsi="Noto Sans" w:cs="Noto Sans"/>
          <w:b/>
          <w:sz w:val="20"/>
          <w:szCs w:val="20"/>
        </w:rPr>
        <w:t>. 4</w:t>
      </w:r>
      <w:r w:rsidRPr="0019531C">
        <w:rPr>
          <w:rFonts w:ascii="Noto Sans" w:hAnsi="Noto Sans" w:cs="Noto Sans"/>
          <w:sz w:val="20"/>
          <w:szCs w:val="20"/>
        </w:rPr>
        <w:t>:</w:t>
      </w:r>
    </w:p>
    <w:p w14:paraId="3DE0E714" w14:textId="77777777" w:rsidR="00556F28" w:rsidRPr="0019531C" w:rsidRDefault="00556F28" w:rsidP="002363E0">
      <w:pPr>
        <w:jc w:val="both"/>
        <w:rPr>
          <w:rFonts w:ascii="Noto Sans" w:hAnsi="Noto Sans" w:cs="Noto Sans"/>
          <w:sz w:val="20"/>
          <w:szCs w:val="20"/>
        </w:rPr>
      </w:pPr>
    </w:p>
    <w:p w14:paraId="780DC2E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42FB138D" w14:textId="77777777" w:rsidR="00556F28" w:rsidRPr="0019531C" w:rsidRDefault="00556F28" w:rsidP="002363E0">
      <w:pPr>
        <w:jc w:val="both"/>
        <w:rPr>
          <w:rFonts w:ascii="Noto Sans" w:hAnsi="Noto Sans" w:cs="Noto Sans"/>
          <w:sz w:val="20"/>
          <w:szCs w:val="20"/>
        </w:rPr>
      </w:pPr>
    </w:p>
    <w:p w14:paraId="3529D6F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2128E4A0" w14:textId="77777777" w:rsidR="00556F28" w:rsidRPr="0019531C" w:rsidRDefault="00556F28" w:rsidP="002363E0">
      <w:pPr>
        <w:jc w:val="both"/>
        <w:rPr>
          <w:rFonts w:ascii="Noto Sans" w:hAnsi="Noto Sans" w:cs="Noto Sans"/>
          <w:sz w:val="20"/>
          <w:szCs w:val="20"/>
        </w:rPr>
      </w:pPr>
    </w:p>
    <w:p w14:paraId="38D7A39E" w14:textId="3D1F163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licitantes podrán</w:t>
      </w:r>
      <w:r w:rsidR="006D42D3">
        <w:rPr>
          <w:rFonts w:ascii="Noto Sans" w:hAnsi="Noto Sans" w:cs="Noto Sans"/>
          <w:sz w:val="20"/>
          <w:szCs w:val="20"/>
        </w:rPr>
        <w:t xml:space="preserve"> y tendrán permitido</w:t>
      </w:r>
      <w:r w:rsidRPr="0019531C">
        <w:rPr>
          <w:rFonts w:ascii="Noto Sans" w:hAnsi="Noto Sans" w:cs="Noto Sans"/>
          <w:sz w:val="20"/>
          <w:szCs w:val="20"/>
        </w:rPr>
        <w:t xml:space="preserve"> enviar las solicitudes de aclaración a la presente convocatoria a través de la Plataforma a más tardar 24 horas antes de la fecha y hora en que se vaya a realizar la junta de aclaraciones, de conformidad con lo establecido en el artículo 44</w:t>
      </w:r>
      <w:r w:rsidR="006D42D3">
        <w:rPr>
          <w:rFonts w:ascii="Noto Sans" w:hAnsi="Noto Sans" w:cs="Noto Sans"/>
          <w:sz w:val="20"/>
          <w:szCs w:val="20"/>
        </w:rPr>
        <w:t xml:space="preserve"> de la </w:t>
      </w:r>
      <w:proofErr w:type="spellStart"/>
      <w:r w:rsidR="006D42D3">
        <w:rPr>
          <w:rFonts w:ascii="Noto Sans" w:hAnsi="Noto Sans" w:cs="Noto Sans"/>
          <w:sz w:val="20"/>
          <w:szCs w:val="20"/>
        </w:rPr>
        <w:t>LAASSP</w:t>
      </w:r>
      <w:proofErr w:type="spellEnd"/>
      <w:r w:rsidR="006D42D3">
        <w:rPr>
          <w:rFonts w:ascii="Noto Sans" w:hAnsi="Noto Sans" w:cs="Noto Sans"/>
          <w:sz w:val="20"/>
          <w:szCs w:val="20"/>
        </w:rPr>
        <w:t xml:space="preserve"> y los artículos 90 fracción II y 91</w:t>
      </w:r>
      <w:r w:rsidRPr="0019531C">
        <w:rPr>
          <w:rFonts w:ascii="Noto Sans" w:hAnsi="Noto Sans" w:cs="Noto Sans"/>
          <w:sz w:val="20"/>
          <w:szCs w:val="20"/>
        </w:rPr>
        <w:t xml:space="preserve"> fracción I del </w:t>
      </w:r>
      <w:r w:rsidRPr="0019531C">
        <w:rPr>
          <w:rFonts w:ascii="Noto Sans" w:hAnsi="Noto Sans" w:cs="Noto Sans"/>
          <w:sz w:val="20"/>
          <w:szCs w:val="20"/>
        </w:rPr>
        <w:lastRenderedPageBreak/>
        <w:t>Reglamento de l</w:t>
      </w:r>
      <w:r w:rsidR="006D42D3">
        <w:rPr>
          <w:rFonts w:ascii="Noto Sans" w:hAnsi="Noto Sans" w:cs="Noto Sans"/>
          <w:sz w:val="20"/>
          <w:szCs w:val="20"/>
        </w:rPr>
        <w:t>a Ley, a efecto de que la convocante y el área técnica</w:t>
      </w:r>
      <w:r w:rsidRPr="0019531C">
        <w:rPr>
          <w:rFonts w:ascii="Noto Sans" w:hAnsi="Noto Sans" w:cs="Noto Sans"/>
          <w:sz w:val="20"/>
          <w:szCs w:val="20"/>
        </w:rPr>
        <w:t xml:space="preserve"> esté</w:t>
      </w:r>
      <w:r w:rsidR="006D42D3">
        <w:rPr>
          <w:rFonts w:ascii="Noto Sans" w:hAnsi="Noto Sans" w:cs="Noto Sans"/>
          <w:sz w:val="20"/>
          <w:szCs w:val="20"/>
        </w:rPr>
        <w:t>n</w:t>
      </w:r>
      <w:r w:rsidRPr="0019531C">
        <w:rPr>
          <w:rFonts w:ascii="Noto Sans" w:hAnsi="Noto Sans" w:cs="Noto Sans"/>
          <w:sz w:val="20"/>
          <w:szCs w:val="20"/>
        </w:rPr>
        <w:t xml:space="preserve"> en posibilidad de analizarlos y hacer las aclaraciones correspondientes, las solicitudes de aclaración versarán exclusivamente sobre los aspectos contenidos en la presente convocatoria y sus respectivos anexos.</w:t>
      </w:r>
    </w:p>
    <w:p w14:paraId="43ACC7E7" w14:textId="77777777" w:rsidR="00556F28" w:rsidRPr="0019531C" w:rsidRDefault="00556F28" w:rsidP="002363E0">
      <w:pPr>
        <w:jc w:val="both"/>
        <w:rPr>
          <w:rFonts w:ascii="Noto Sans" w:hAnsi="Noto Sans" w:cs="Noto Sans"/>
          <w:sz w:val="20"/>
          <w:szCs w:val="20"/>
        </w:rPr>
      </w:pPr>
    </w:p>
    <w:p w14:paraId="567DCB26" w14:textId="1892CC6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solicitudes de aclaración que sean recibidas con posterioridad al plazo previsto po</w:t>
      </w:r>
      <w:r w:rsidR="006D42D3">
        <w:rPr>
          <w:rFonts w:ascii="Noto Sans" w:hAnsi="Noto Sans" w:cs="Noto Sans"/>
          <w:sz w:val="20"/>
          <w:szCs w:val="20"/>
        </w:rPr>
        <w:t>r el 44 de la Ley, y artículo 91</w:t>
      </w:r>
      <w:r w:rsidRPr="0019531C">
        <w:rPr>
          <w:rFonts w:ascii="Noto Sans" w:hAnsi="Noto Sans" w:cs="Noto Sans"/>
          <w:sz w:val="20"/>
          <w:szCs w:val="20"/>
        </w:rPr>
        <w:t xml:space="preserve"> fracción VI del Reglamento de la Ley no serán contestadas por la convocante por resultar extemporáneas, debiéndose integrar al expediente respectivo.</w:t>
      </w:r>
    </w:p>
    <w:p w14:paraId="32E74FAA" w14:textId="77777777" w:rsidR="00556F28" w:rsidRPr="0019531C" w:rsidRDefault="00556F28" w:rsidP="002363E0">
      <w:pPr>
        <w:jc w:val="both"/>
        <w:rPr>
          <w:rFonts w:ascii="Noto Sans" w:hAnsi="Noto Sans" w:cs="Noto Sans"/>
          <w:sz w:val="20"/>
          <w:szCs w:val="20"/>
        </w:rPr>
      </w:pPr>
    </w:p>
    <w:p w14:paraId="6EE804F2" w14:textId="74140C1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w:t>
      </w:r>
    </w:p>
    <w:p w14:paraId="5612B019" w14:textId="77777777" w:rsidR="00556F28" w:rsidRPr="0019531C" w:rsidRDefault="00556F28" w:rsidP="002363E0">
      <w:pPr>
        <w:jc w:val="both"/>
        <w:rPr>
          <w:rFonts w:ascii="Noto Sans" w:hAnsi="Noto Sans" w:cs="Noto Sans"/>
          <w:sz w:val="20"/>
          <w:szCs w:val="20"/>
        </w:rPr>
      </w:pPr>
    </w:p>
    <w:p w14:paraId="25FA9669" w14:textId="396B766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convocante tomará como hora de recepción d</w:t>
      </w:r>
      <w:r w:rsidR="00AD12A3">
        <w:rPr>
          <w:rFonts w:ascii="Noto Sans" w:hAnsi="Noto Sans" w:cs="Noto Sans"/>
          <w:sz w:val="20"/>
          <w:szCs w:val="20"/>
        </w:rPr>
        <w:t xml:space="preserve">e las solicitudes de aclaración </w:t>
      </w:r>
      <w:r w:rsidRPr="0019531C">
        <w:rPr>
          <w:rFonts w:ascii="Noto Sans" w:hAnsi="Noto Sans" w:cs="Noto Sans"/>
          <w:sz w:val="20"/>
          <w:szCs w:val="20"/>
        </w:rPr>
        <w:t xml:space="preserve"> la hora que registre</w:t>
      </w:r>
      <w:r w:rsidR="00AD12A3">
        <w:rPr>
          <w:rFonts w:ascii="Noto Sans" w:hAnsi="Noto Sans" w:cs="Noto Sans"/>
          <w:sz w:val="20"/>
          <w:szCs w:val="20"/>
        </w:rPr>
        <w:t xml:space="preserve"> La Plataforma </w:t>
      </w:r>
      <w:r w:rsidRPr="0019531C">
        <w:rPr>
          <w:rFonts w:ascii="Noto Sans" w:hAnsi="Noto Sans" w:cs="Noto Sans"/>
          <w:sz w:val="20"/>
          <w:szCs w:val="20"/>
        </w:rPr>
        <w:t xml:space="preserve"> al momento de su envío.</w:t>
      </w:r>
    </w:p>
    <w:p w14:paraId="6AAAA31C" w14:textId="77777777" w:rsidR="00AD12A3" w:rsidRDefault="00AD12A3" w:rsidP="002363E0">
      <w:pPr>
        <w:jc w:val="both"/>
        <w:rPr>
          <w:rFonts w:ascii="Noto Sans" w:hAnsi="Noto Sans" w:cs="Noto Sans"/>
          <w:sz w:val="20"/>
          <w:szCs w:val="20"/>
        </w:rPr>
      </w:pPr>
    </w:p>
    <w:p w14:paraId="19690021" w14:textId="42BAE0A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 partir de la hora y fecha señaladas en la convocatoria para la celebración de la junta de aclaraciones, conforme</w:t>
      </w:r>
      <w:r w:rsidR="00DC242D">
        <w:rPr>
          <w:rFonts w:ascii="Noto Sans" w:hAnsi="Noto Sans" w:cs="Noto Sans"/>
          <w:sz w:val="20"/>
          <w:szCs w:val="20"/>
        </w:rPr>
        <w:t xml:space="preserve"> a lo previsto en el artículo 91</w:t>
      </w:r>
      <w:r w:rsidRPr="0019531C">
        <w:rPr>
          <w:rFonts w:ascii="Noto Sans" w:hAnsi="Noto Sans" w:cs="Noto Sans"/>
          <w:sz w:val="20"/>
          <w:szCs w:val="20"/>
        </w:rPr>
        <w:t xml:space="preserve"> fracció</w:t>
      </w:r>
      <w:r w:rsidR="00DC242D">
        <w:rPr>
          <w:rFonts w:ascii="Noto Sans" w:hAnsi="Noto Sans" w:cs="Noto Sans"/>
          <w:sz w:val="20"/>
          <w:szCs w:val="20"/>
        </w:rPr>
        <w:t xml:space="preserve">n II del </w:t>
      </w:r>
      <w:proofErr w:type="spellStart"/>
      <w:r w:rsidR="00DC242D">
        <w:rPr>
          <w:rFonts w:ascii="Noto Sans" w:hAnsi="Noto Sans" w:cs="Noto Sans"/>
          <w:sz w:val="20"/>
          <w:szCs w:val="20"/>
        </w:rPr>
        <w:t>RLAASSP</w:t>
      </w:r>
      <w:proofErr w:type="spellEnd"/>
      <w:r w:rsidR="00DC242D">
        <w:rPr>
          <w:rFonts w:ascii="Noto Sans" w:hAnsi="Noto Sans" w:cs="Noto Sans"/>
          <w:sz w:val="20"/>
          <w:szCs w:val="20"/>
        </w:rPr>
        <w:t>. L</w:t>
      </w:r>
      <w:r w:rsidRPr="0019531C">
        <w:rPr>
          <w:rFonts w:ascii="Noto Sans" w:hAnsi="Noto Sans" w:cs="Noto Sans"/>
          <w:sz w:val="20"/>
          <w:szCs w:val="20"/>
        </w:rPr>
        <w:t>a convocante enviará</w:t>
      </w:r>
      <w:r w:rsidR="00DC242D">
        <w:rPr>
          <w:rFonts w:ascii="Noto Sans" w:hAnsi="Noto Sans" w:cs="Noto Sans"/>
          <w:sz w:val="20"/>
          <w:szCs w:val="20"/>
        </w:rPr>
        <w:t xml:space="preserve"> a los licitantes, </w:t>
      </w:r>
      <w:r w:rsidRPr="0019531C">
        <w:rPr>
          <w:rFonts w:ascii="Noto Sans" w:hAnsi="Noto Sans" w:cs="Noto Sans"/>
          <w:sz w:val="20"/>
          <w:szCs w:val="20"/>
        </w:rPr>
        <w:t xml:space="preserve"> a través de la Plataforma</w:t>
      </w:r>
      <w:r w:rsidR="00DC242D">
        <w:rPr>
          <w:rFonts w:ascii="Noto Sans" w:hAnsi="Noto Sans" w:cs="Noto Sans"/>
          <w:sz w:val="20"/>
          <w:szCs w:val="20"/>
        </w:rPr>
        <w:t>,</w:t>
      </w:r>
      <w:r w:rsidRPr="0019531C">
        <w:rPr>
          <w:rFonts w:ascii="Noto Sans" w:hAnsi="Noto Sans" w:cs="Noto Sans"/>
          <w:sz w:val="20"/>
          <w:szCs w:val="20"/>
        </w:rPr>
        <w:t xml:space="preserve"> las contestaciones a las solicitudes de aclara</w:t>
      </w:r>
      <w:r w:rsidR="00DC242D">
        <w:rPr>
          <w:rFonts w:ascii="Noto Sans" w:hAnsi="Noto Sans" w:cs="Noto Sans"/>
          <w:sz w:val="20"/>
          <w:szCs w:val="20"/>
        </w:rPr>
        <w:t>ción recibidas.</w:t>
      </w:r>
    </w:p>
    <w:p w14:paraId="6C36BE7D" w14:textId="77777777" w:rsidR="00556F28" w:rsidRPr="0019531C" w:rsidRDefault="00556F28" w:rsidP="002363E0">
      <w:pPr>
        <w:jc w:val="both"/>
        <w:rPr>
          <w:rFonts w:ascii="Noto Sans" w:hAnsi="Noto Sans" w:cs="Noto Sans"/>
          <w:sz w:val="20"/>
          <w:szCs w:val="20"/>
        </w:rPr>
      </w:pPr>
    </w:p>
    <w:p w14:paraId="0B36ACB6" w14:textId="3697F56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w:t>
      </w:r>
      <w:r w:rsidR="00DC242D">
        <w:rPr>
          <w:rFonts w:ascii="Noto Sans" w:hAnsi="Noto Sans" w:cs="Noto Sans"/>
          <w:sz w:val="20"/>
          <w:szCs w:val="20"/>
        </w:rPr>
        <w:t>dientes, conforme al artículo 91</w:t>
      </w:r>
      <w:r w:rsidRPr="0019531C">
        <w:rPr>
          <w:rFonts w:ascii="Noto Sans" w:hAnsi="Noto Sans" w:cs="Noto Sans"/>
          <w:sz w:val="20"/>
          <w:szCs w:val="20"/>
        </w:rPr>
        <w:t xml:space="preserve"> fracción I del Reglamento de la Ley.</w:t>
      </w:r>
    </w:p>
    <w:p w14:paraId="4B8C79CA" w14:textId="77777777" w:rsidR="00556F28" w:rsidRPr="0019531C" w:rsidRDefault="00556F28" w:rsidP="002363E0">
      <w:pPr>
        <w:jc w:val="both"/>
        <w:rPr>
          <w:rFonts w:ascii="Noto Sans" w:hAnsi="Noto Sans" w:cs="Noto Sans"/>
          <w:sz w:val="20"/>
          <w:szCs w:val="20"/>
        </w:rPr>
      </w:pPr>
    </w:p>
    <w:p w14:paraId="672912A5" w14:textId="4422BF5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w:t>
      </w:r>
      <w:r w:rsidR="00DC242D">
        <w:rPr>
          <w:rFonts w:ascii="Noto Sans" w:hAnsi="Noto Sans" w:cs="Noto Sans"/>
          <w:sz w:val="20"/>
          <w:szCs w:val="20"/>
        </w:rPr>
        <w:t>s proposiciones.</w:t>
      </w:r>
    </w:p>
    <w:p w14:paraId="2DBD4319" w14:textId="77777777" w:rsidR="00556F28" w:rsidRPr="0019531C" w:rsidRDefault="00556F28" w:rsidP="002363E0">
      <w:pPr>
        <w:jc w:val="both"/>
        <w:rPr>
          <w:rFonts w:ascii="Noto Sans" w:hAnsi="Noto Sans" w:cs="Noto Sans"/>
          <w:sz w:val="20"/>
          <w:szCs w:val="20"/>
        </w:rPr>
      </w:pPr>
    </w:p>
    <w:p w14:paraId="50C3D2EC" w14:textId="77777777" w:rsidR="00556F28" w:rsidRPr="00DC242D" w:rsidRDefault="00556F28" w:rsidP="002363E0">
      <w:pPr>
        <w:jc w:val="both"/>
        <w:rPr>
          <w:rFonts w:ascii="Noto Sans" w:hAnsi="Noto Sans" w:cs="Noto Sans"/>
          <w:b/>
          <w:sz w:val="20"/>
          <w:szCs w:val="20"/>
        </w:rPr>
      </w:pPr>
      <w:r w:rsidRPr="00DC242D">
        <w:rPr>
          <w:rFonts w:ascii="Noto Sans" w:hAnsi="Noto Sans" w:cs="Noto Sans"/>
          <w:b/>
          <w:sz w:val="20"/>
          <w:szCs w:val="20"/>
        </w:rPr>
        <w:t>3.4 PRESENTACIÓN Y APERTURA DE PROPOSICIONES</w:t>
      </w:r>
    </w:p>
    <w:p w14:paraId="037F9476" w14:textId="77777777" w:rsidR="00556F28" w:rsidRPr="0019531C" w:rsidRDefault="00556F28" w:rsidP="002363E0">
      <w:pPr>
        <w:jc w:val="both"/>
        <w:rPr>
          <w:rFonts w:ascii="Noto Sans" w:hAnsi="Noto Sans" w:cs="Noto Sans"/>
          <w:sz w:val="20"/>
          <w:szCs w:val="20"/>
        </w:rPr>
      </w:pPr>
    </w:p>
    <w:p w14:paraId="506F157C" w14:textId="0B4BAA93" w:rsidR="00556F28" w:rsidRPr="0019531C" w:rsidRDefault="00556F28" w:rsidP="002363E0">
      <w:pPr>
        <w:jc w:val="both"/>
        <w:rPr>
          <w:rFonts w:ascii="Noto Sans" w:hAnsi="Noto Sans" w:cs="Noto Sans"/>
          <w:sz w:val="20"/>
          <w:szCs w:val="20"/>
        </w:rPr>
      </w:pPr>
      <w:bookmarkStart w:id="22" w:name="_Toc428988952"/>
      <w:r w:rsidRPr="0019531C">
        <w:rPr>
          <w:rFonts w:ascii="Noto Sans" w:hAnsi="Noto Sans" w:cs="Noto Sans"/>
          <w:sz w:val="20"/>
          <w:szCs w:val="20"/>
        </w:rPr>
        <w:t>La presentación y apertura de proposiciones se llevará a cabo en términos de los Ar</w:t>
      </w:r>
      <w:r w:rsidR="00DC242D">
        <w:rPr>
          <w:rFonts w:ascii="Noto Sans" w:hAnsi="Noto Sans" w:cs="Noto Sans"/>
          <w:sz w:val="20"/>
          <w:szCs w:val="20"/>
        </w:rPr>
        <w:t xml:space="preserve">tículos 45 y 46 de la </w:t>
      </w:r>
      <w:proofErr w:type="spellStart"/>
      <w:r w:rsidR="00DC242D">
        <w:rPr>
          <w:rFonts w:ascii="Noto Sans" w:hAnsi="Noto Sans" w:cs="Noto Sans"/>
          <w:sz w:val="20"/>
          <w:szCs w:val="20"/>
        </w:rPr>
        <w:t>LAASSP</w:t>
      </w:r>
      <w:proofErr w:type="spellEnd"/>
      <w:r w:rsidR="00DC242D">
        <w:rPr>
          <w:rFonts w:ascii="Noto Sans" w:hAnsi="Noto Sans" w:cs="Noto Sans"/>
          <w:sz w:val="20"/>
          <w:szCs w:val="20"/>
        </w:rPr>
        <w:t>, 92, 93, 94 segundo párrafo y 95</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 xml:space="preserve">, para lo cual podrán hacer uso de los formatos previstos en el </w:t>
      </w:r>
      <w:r w:rsidRPr="00DC242D">
        <w:rPr>
          <w:rFonts w:ascii="Noto Sans" w:hAnsi="Noto Sans" w:cs="Noto Sans"/>
          <w:b/>
          <w:sz w:val="20"/>
          <w:szCs w:val="20"/>
        </w:rPr>
        <w:t>Formato No. 8</w:t>
      </w:r>
      <w:r w:rsidRPr="0019531C">
        <w:rPr>
          <w:rFonts w:ascii="Noto Sans" w:hAnsi="Noto Sans" w:cs="Noto Sans"/>
          <w:sz w:val="20"/>
          <w:szCs w:val="20"/>
        </w:rPr>
        <w:t xml:space="preserve"> “Fo</w:t>
      </w:r>
      <w:r w:rsidR="00DC242D">
        <w:rPr>
          <w:rFonts w:ascii="Noto Sans" w:hAnsi="Noto Sans" w:cs="Noto Sans"/>
          <w:sz w:val="20"/>
          <w:szCs w:val="20"/>
        </w:rPr>
        <w:t>rmato</w:t>
      </w:r>
      <w:r w:rsidRPr="0019531C">
        <w:rPr>
          <w:rFonts w:ascii="Noto Sans" w:hAnsi="Noto Sans" w:cs="Noto Sans"/>
          <w:sz w:val="20"/>
          <w:szCs w:val="20"/>
        </w:rPr>
        <w:t xml:space="preserve"> que facilitarán y agilizarán la presentación y recepción de las proposiciones” de la presente Convocatoria.</w:t>
      </w:r>
    </w:p>
    <w:p w14:paraId="50980CBD" w14:textId="77777777" w:rsidR="00556F28" w:rsidRPr="0019531C" w:rsidRDefault="00556F28" w:rsidP="002363E0">
      <w:pPr>
        <w:jc w:val="both"/>
        <w:rPr>
          <w:rFonts w:ascii="Noto Sans" w:hAnsi="Noto Sans" w:cs="Noto Sans"/>
          <w:sz w:val="20"/>
          <w:szCs w:val="20"/>
        </w:rPr>
      </w:pPr>
    </w:p>
    <w:p w14:paraId="742D8E91" w14:textId="7D3F76D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licitantes deberán enviar su proposición firmada electrónicamente, de conformidad con lo dispuesto por l</w:t>
      </w:r>
      <w:r w:rsidR="00CE4215">
        <w:rPr>
          <w:rFonts w:ascii="Noto Sans" w:hAnsi="Noto Sans" w:cs="Noto Sans"/>
          <w:sz w:val="20"/>
          <w:szCs w:val="20"/>
        </w:rPr>
        <w:t xml:space="preserve">os Artículos 36 y 37 </w:t>
      </w:r>
      <w:proofErr w:type="spellStart"/>
      <w:r w:rsidR="00CE4215">
        <w:rPr>
          <w:rFonts w:ascii="Noto Sans" w:hAnsi="Noto Sans" w:cs="Noto Sans"/>
          <w:sz w:val="20"/>
          <w:szCs w:val="20"/>
        </w:rPr>
        <w:t>LAASSP</w:t>
      </w:r>
      <w:proofErr w:type="spellEnd"/>
      <w:r w:rsidR="00CE4215">
        <w:rPr>
          <w:rFonts w:ascii="Noto Sans" w:hAnsi="Noto Sans" w:cs="Noto Sans"/>
          <w:sz w:val="20"/>
          <w:szCs w:val="20"/>
        </w:rPr>
        <w:t xml:space="preserve"> y 95</w:t>
      </w:r>
      <w:r w:rsidRPr="0019531C">
        <w:rPr>
          <w:rFonts w:ascii="Noto Sans" w:hAnsi="Noto Sans" w:cs="Noto Sans"/>
          <w:sz w:val="20"/>
          <w:szCs w:val="20"/>
        </w:rPr>
        <w:t xml:space="preserve"> de su Reglamento, en sustitución de la firma autógrafa, se emplearán los medios de identificación electrónica que establezca la Secretaria de Hacienda y Crédito Público, siendo para los licitantes nacionales, la firma electrónica avanzada que emite el Servicio de Administración Tributaria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para el cumplimiento de obligaciones fiscales, y para licitantes extranjeros, el medio de identificación electrónico para que hagan uso de la Plataforma que genera el mismo sistema, siendo la única manera de legitimar el consentimiento de los licitantes para obligarse a las manifestaciones que realice con el uso de dicho sistema.</w:t>
      </w:r>
    </w:p>
    <w:p w14:paraId="12C33DB3" w14:textId="77777777" w:rsidR="00556F28" w:rsidRPr="0019531C" w:rsidRDefault="00556F28" w:rsidP="002363E0">
      <w:pPr>
        <w:jc w:val="both"/>
        <w:rPr>
          <w:rFonts w:ascii="Noto Sans" w:hAnsi="Noto Sans" w:cs="Noto Sans"/>
          <w:sz w:val="20"/>
          <w:szCs w:val="20"/>
        </w:rPr>
      </w:pPr>
    </w:p>
    <w:p w14:paraId="6722BA97" w14:textId="255E53A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w:t>
      </w:r>
      <w:r w:rsidR="00CE4215">
        <w:rPr>
          <w:rFonts w:ascii="Noto Sans" w:hAnsi="Noto Sans" w:cs="Noto Sans"/>
          <w:sz w:val="20"/>
          <w:szCs w:val="20"/>
        </w:rPr>
        <w:t>s hojas o la totalidad de los documentos mencionados en el párrafo anterior carezcan de folio o se constate que la o las hojas no foliadas mantienen continuidad, la convocante no podrá desechar la proposición. En el caso de que falte alguna hoja y la omisión pueda ser cubierta con información contenida en la propia proposición o con los documentos distintos a la misma, la convocante tampoco podrá desechar la proposici</w:t>
      </w:r>
      <w:r w:rsidR="00007206">
        <w:rPr>
          <w:rFonts w:ascii="Noto Sans" w:hAnsi="Noto Sans" w:cs="Noto Sans"/>
          <w:sz w:val="20"/>
          <w:szCs w:val="20"/>
        </w:rPr>
        <w:t xml:space="preserve">ón </w:t>
      </w:r>
      <w:r w:rsidRPr="0019531C">
        <w:rPr>
          <w:rFonts w:ascii="Noto Sans" w:hAnsi="Noto Sans" w:cs="Noto Sans"/>
          <w:sz w:val="20"/>
          <w:szCs w:val="20"/>
        </w:rPr>
        <w:t>d</w:t>
      </w:r>
      <w:r w:rsidR="00CE4215">
        <w:rPr>
          <w:rFonts w:ascii="Noto Sans" w:hAnsi="Noto Sans" w:cs="Noto Sans"/>
          <w:sz w:val="20"/>
          <w:szCs w:val="20"/>
        </w:rPr>
        <w:t>e conformidad con el Artículo 95</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3A5D2665" w14:textId="77777777" w:rsidR="00556F28" w:rsidRPr="0019531C" w:rsidRDefault="00556F28" w:rsidP="002363E0">
      <w:pPr>
        <w:jc w:val="both"/>
        <w:rPr>
          <w:rFonts w:ascii="Noto Sans" w:hAnsi="Noto Sans" w:cs="Noto Sans"/>
          <w:sz w:val="20"/>
          <w:szCs w:val="20"/>
        </w:rPr>
      </w:pPr>
    </w:p>
    <w:p w14:paraId="2296CDFB" w14:textId="77777777" w:rsidR="00556F28" w:rsidRPr="0019531C" w:rsidRDefault="00556F28" w:rsidP="002363E0">
      <w:pPr>
        <w:jc w:val="both"/>
        <w:rPr>
          <w:rFonts w:ascii="Noto Sans" w:hAnsi="Noto Sans" w:cs="Noto Sans"/>
          <w:sz w:val="20"/>
          <w:szCs w:val="20"/>
        </w:rPr>
      </w:pPr>
      <w:bookmarkStart w:id="23" w:name="_Toc428988950"/>
      <w:r w:rsidRPr="0019531C">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3"/>
    </w:p>
    <w:p w14:paraId="0E68CF22" w14:textId="77777777" w:rsidR="00556F28" w:rsidRPr="0019531C" w:rsidRDefault="00556F28" w:rsidP="002363E0">
      <w:pPr>
        <w:jc w:val="both"/>
        <w:rPr>
          <w:rFonts w:ascii="Noto Sans" w:hAnsi="Noto Sans" w:cs="Noto Sans"/>
          <w:sz w:val="20"/>
          <w:szCs w:val="20"/>
        </w:rPr>
      </w:pPr>
    </w:p>
    <w:p w14:paraId="65DF00A0" w14:textId="77777777" w:rsidR="00556F28" w:rsidRPr="00007206" w:rsidRDefault="00556F28" w:rsidP="002363E0">
      <w:pPr>
        <w:jc w:val="both"/>
        <w:rPr>
          <w:rFonts w:ascii="Noto Sans" w:hAnsi="Noto Sans" w:cs="Noto Sans"/>
          <w:b/>
          <w:sz w:val="20"/>
          <w:szCs w:val="20"/>
        </w:rPr>
      </w:pPr>
      <w:r w:rsidRPr="00007206">
        <w:rPr>
          <w:rFonts w:ascii="Noto Sans" w:hAnsi="Noto Sans" w:cs="Noto Sans"/>
          <w:b/>
          <w:sz w:val="20"/>
          <w:szCs w:val="20"/>
        </w:rPr>
        <w:t xml:space="preserve">3.5 </w:t>
      </w:r>
      <w:bookmarkStart w:id="24" w:name="_Toc424735333"/>
      <w:r w:rsidRPr="00007206">
        <w:rPr>
          <w:rFonts w:ascii="Noto Sans" w:hAnsi="Noto Sans" w:cs="Noto Sans"/>
          <w:b/>
          <w:sz w:val="20"/>
          <w:szCs w:val="20"/>
        </w:rPr>
        <w:t>PROPOSICIONES CONJUNTAS</w:t>
      </w:r>
      <w:bookmarkEnd w:id="24"/>
    </w:p>
    <w:p w14:paraId="3727D996" w14:textId="77777777" w:rsidR="00556F28" w:rsidRPr="0019531C" w:rsidRDefault="00556F28" w:rsidP="002363E0">
      <w:pPr>
        <w:jc w:val="both"/>
        <w:rPr>
          <w:rFonts w:ascii="Noto Sans" w:hAnsi="Noto Sans" w:cs="Noto Sans"/>
          <w:sz w:val="20"/>
          <w:szCs w:val="20"/>
        </w:rPr>
      </w:pPr>
    </w:p>
    <w:p w14:paraId="0ED312B5" w14:textId="4959D16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Conforme a lo dispuesto en el Artículo 45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serán aceptadas las proposiciones conjuntas, siempre y cuando éstas cumplan con </w:t>
      </w:r>
      <w:r w:rsidR="00007206">
        <w:rPr>
          <w:rFonts w:ascii="Noto Sans" w:hAnsi="Noto Sans" w:cs="Noto Sans"/>
          <w:sz w:val="20"/>
          <w:szCs w:val="20"/>
        </w:rPr>
        <w:t>lo establecido en el Artículo 88</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52815A9B" w14:textId="77777777" w:rsidR="00556F28" w:rsidRPr="0019531C" w:rsidRDefault="00556F28" w:rsidP="002363E0">
      <w:pPr>
        <w:jc w:val="both"/>
        <w:rPr>
          <w:rFonts w:ascii="Noto Sans" w:hAnsi="Noto Sans" w:cs="Noto Sans"/>
          <w:sz w:val="20"/>
          <w:szCs w:val="20"/>
        </w:rPr>
      </w:pPr>
    </w:p>
    <w:p w14:paraId="477DD6A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personas interesadas podrán agruparse para presentar una proposición, para tal efecto deberán cubrir los siguientes requisitos:</w:t>
      </w:r>
    </w:p>
    <w:p w14:paraId="419FD506" w14:textId="77777777" w:rsidR="00556F28" w:rsidRPr="0019531C" w:rsidRDefault="00556F28" w:rsidP="002363E0">
      <w:pPr>
        <w:jc w:val="both"/>
        <w:rPr>
          <w:rFonts w:ascii="Noto Sans" w:hAnsi="Noto Sans" w:cs="Noto Sans"/>
          <w:sz w:val="20"/>
          <w:szCs w:val="20"/>
        </w:rPr>
      </w:pPr>
    </w:p>
    <w:p w14:paraId="2BBC2EA8" w14:textId="3417CDA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escritos señalados en los numerales</w:t>
      </w:r>
      <w:r w:rsidR="00007206">
        <w:rPr>
          <w:rFonts w:ascii="Noto Sans" w:hAnsi="Noto Sans" w:cs="Noto Sans"/>
          <w:sz w:val="20"/>
          <w:szCs w:val="20"/>
        </w:rPr>
        <w:t>:</w:t>
      </w:r>
      <w:r w:rsidRPr="0019531C">
        <w:rPr>
          <w:rFonts w:ascii="Noto Sans" w:hAnsi="Noto Sans" w:cs="Noto Sans"/>
          <w:sz w:val="20"/>
          <w:szCs w:val="20"/>
        </w:rPr>
        <w:t xml:space="preserve"> 4.1.1, 4.1.2, 4.1.3, 4.1.4, 4.1.5, 4.1.6, 4.1.7, 4.1.8, 4.1.9, 4.1.10, 4</w:t>
      </w:r>
      <w:r w:rsidR="005F48AA">
        <w:rPr>
          <w:rFonts w:ascii="Noto Sans" w:hAnsi="Noto Sans" w:cs="Noto Sans"/>
          <w:sz w:val="20"/>
          <w:szCs w:val="20"/>
        </w:rPr>
        <w:t>.1.11, 4.1.12, 4.1.13, 4.1.14,  4.4.1 y</w:t>
      </w:r>
      <w:r w:rsidRPr="0019531C">
        <w:rPr>
          <w:rFonts w:ascii="Noto Sans" w:hAnsi="Noto Sans" w:cs="Noto Sans"/>
          <w:sz w:val="20"/>
          <w:szCs w:val="20"/>
        </w:rPr>
        <w:t xml:space="preserve"> </w:t>
      </w:r>
      <w:r w:rsidR="005F48AA">
        <w:rPr>
          <w:rFonts w:ascii="Noto Sans" w:hAnsi="Noto Sans" w:cs="Noto Sans"/>
          <w:sz w:val="20"/>
          <w:szCs w:val="20"/>
        </w:rPr>
        <w:t xml:space="preserve">4.1.2, </w:t>
      </w:r>
      <w:r w:rsidRPr="0019531C">
        <w:rPr>
          <w:rFonts w:ascii="Noto Sans" w:hAnsi="Noto Sans" w:cs="Noto Sans"/>
          <w:sz w:val="20"/>
          <w:szCs w:val="20"/>
        </w:rPr>
        <w:t>deberán ser presentados de manera individual por cada integrante.</w:t>
      </w:r>
    </w:p>
    <w:p w14:paraId="6D56B6F3" w14:textId="77777777" w:rsidR="00556F28" w:rsidRPr="0019531C" w:rsidRDefault="00556F28" w:rsidP="002363E0">
      <w:pPr>
        <w:jc w:val="both"/>
        <w:rPr>
          <w:rFonts w:ascii="Noto Sans" w:hAnsi="Noto Sans" w:cs="Noto Sans"/>
          <w:sz w:val="20"/>
          <w:szCs w:val="20"/>
        </w:rPr>
      </w:pPr>
    </w:p>
    <w:p w14:paraId="32B572E7" w14:textId="60DB2764" w:rsidR="00556F28" w:rsidRPr="00007206" w:rsidRDefault="00556F28" w:rsidP="002363E0">
      <w:pPr>
        <w:jc w:val="both"/>
        <w:rPr>
          <w:rFonts w:ascii="Noto Sans" w:hAnsi="Noto Sans" w:cs="Noto Sans"/>
          <w:b/>
          <w:sz w:val="20"/>
          <w:szCs w:val="20"/>
        </w:rPr>
      </w:pPr>
      <w:r w:rsidRPr="0019531C">
        <w:rPr>
          <w:rFonts w:ascii="Noto Sans" w:hAnsi="Noto Sans" w:cs="Noto Sans"/>
          <w:sz w:val="20"/>
          <w:szCs w:val="20"/>
        </w:rPr>
        <w:t>Los escritos señalados en los numerales</w:t>
      </w:r>
      <w:r w:rsidR="00007206">
        <w:rPr>
          <w:rFonts w:ascii="Noto Sans" w:hAnsi="Noto Sans" w:cs="Noto Sans"/>
          <w:sz w:val="20"/>
          <w:szCs w:val="20"/>
        </w:rPr>
        <w:t>:</w:t>
      </w:r>
      <w:r w:rsidRPr="0019531C">
        <w:rPr>
          <w:rFonts w:ascii="Noto Sans" w:hAnsi="Noto Sans" w:cs="Noto Sans"/>
          <w:sz w:val="20"/>
          <w:szCs w:val="20"/>
        </w:rPr>
        <w:t xml:space="preserve"> 4.2, 4.2.1, 4.2.2, 4.2.3, 4.2.4, 4.2.5, 4.2.6, 4.2.7, 4.2.8,</w:t>
      </w:r>
      <w:r w:rsidR="00F213E1">
        <w:rPr>
          <w:rFonts w:ascii="Noto Sans" w:hAnsi="Noto Sans" w:cs="Noto Sans"/>
          <w:sz w:val="20"/>
          <w:szCs w:val="20"/>
        </w:rPr>
        <w:t xml:space="preserve"> 4.2.9, 4.2.10, 4.2.11 y 4.2.12</w:t>
      </w:r>
      <w:r w:rsidRPr="0019531C">
        <w:rPr>
          <w:rFonts w:ascii="Noto Sans" w:hAnsi="Noto Sans" w:cs="Noto Sans"/>
          <w:sz w:val="20"/>
          <w:szCs w:val="20"/>
        </w:rPr>
        <w:t xml:space="preserve"> Proposición Técnica, así como 4.3, 4.3.1  Proposición Económica y 4.4,</w:t>
      </w:r>
      <w:r w:rsidR="00F213E1">
        <w:rPr>
          <w:rFonts w:ascii="Noto Sans" w:hAnsi="Noto Sans" w:cs="Noto Sans"/>
          <w:sz w:val="20"/>
          <w:szCs w:val="20"/>
        </w:rPr>
        <w:t xml:space="preserve"> 4.4.1,</w:t>
      </w:r>
      <w:r w:rsidRPr="0019531C">
        <w:rPr>
          <w:rFonts w:ascii="Noto Sans" w:hAnsi="Noto Sans" w:cs="Noto Sans"/>
          <w:sz w:val="20"/>
          <w:szCs w:val="20"/>
        </w:rPr>
        <w:t xml:space="preserve"> 4.4.2, documentación complementaria del presente numeral, 4.5.1 Deberán ser presentados por cada participante de la agrupación de acuerdo a lo establecido en el </w:t>
      </w:r>
      <w:r w:rsidRPr="00007206">
        <w:rPr>
          <w:rFonts w:ascii="Noto Sans" w:hAnsi="Noto Sans" w:cs="Noto Sans"/>
          <w:b/>
          <w:sz w:val="20"/>
          <w:szCs w:val="20"/>
        </w:rPr>
        <w:t>Formato No. 5.</w:t>
      </w:r>
    </w:p>
    <w:p w14:paraId="7605CDAC" w14:textId="77777777" w:rsidR="00556F28" w:rsidRPr="0019531C" w:rsidRDefault="00556F28" w:rsidP="002363E0">
      <w:pPr>
        <w:jc w:val="both"/>
        <w:rPr>
          <w:rFonts w:ascii="Noto Sans" w:hAnsi="Noto Sans" w:cs="Noto Sans"/>
          <w:sz w:val="20"/>
          <w:szCs w:val="20"/>
        </w:rPr>
      </w:pPr>
    </w:p>
    <w:p w14:paraId="57B043C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20262DA6" w14:textId="77777777" w:rsidR="00556F28" w:rsidRPr="0019531C" w:rsidRDefault="00556F28" w:rsidP="002363E0">
      <w:pPr>
        <w:jc w:val="both"/>
        <w:rPr>
          <w:rFonts w:ascii="Noto Sans" w:hAnsi="Noto Sans" w:cs="Noto Sans"/>
          <w:sz w:val="20"/>
          <w:szCs w:val="20"/>
        </w:rPr>
      </w:pPr>
    </w:p>
    <w:p w14:paraId="73B1FDC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hyperlink w:anchor="FORMATO_5" w:history="1">
        <w:r w:rsidRPr="00D452FD">
          <w:rPr>
            <w:rFonts w:ascii="Noto Sans" w:hAnsi="Noto Sans" w:cs="Noto Sans"/>
            <w:b/>
            <w:sz w:val="20"/>
            <w:szCs w:val="20"/>
          </w:rPr>
          <w:t>Formato No. 5</w:t>
        </w:r>
      </w:hyperlink>
      <w:r w:rsidRPr="0019531C">
        <w:rPr>
          <w:rFonts w:ascii="Noto Sans" w:hAnsi="Noto Sans" w:cs="Noto Sans"/>
          <w:sz w:val="20"/>
          <w:szCs w:val="20"/>
        </w:rPr>
        <w:t xml:space="preserve"> “Formato relativo al Modelo de Convenio de Participación Conjunta” de la presente Convocatoria.</w:t>
      </w:r>
    </w:p>
    <w:p w14:paraId="0E6208F9" w14:textId="77777777" w:rsidR="00556F28" w:rsidRPr="0019531C" w:rsidRDefault="00556F28" w:rsidP="002363E0">
      <w:pPr>
        <w:jc w:val="both"/>
        <w:rPr>
          <w:rFonts w:ascii="Noto Sans" w:hAnsi="Noto Sans" w:cs="Noto Sans"/>
          <w:sz w:val="20"/>
          <w:szCs w:val="20"/>
        </w:rPr>
      </w:pPr>
    </w:p>
    <w:p w14:paraId="61FF03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F291969" w14:textId="77777777" w:rsidR="00556F28" w:rsidRPr="0019531C" w:rsidRDefault="00556F28" w:rsidP="002363E0">
      <w:pPr>
        <w:jc w:val="both"/>
        <w:rPr>
          <w:rFonts w:ascii="Noto Sans" w:hAnsi="Noto Sans" w:cs="Noto Sans"/>
          <w:sz w:val="20"/>
          <w:szCs w:val="20"/>
        </w:rPr>
      </w:pPr>
    </w:p>
    <w:p w14:paraId="36C078A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10E0AE21" w14:textId="77777777" w:rsidR="00556F28" w:rsidRPr="0019531C" w:rsidRDefault="00556F28" w:rsidP="002363E0">
      <w:pPr>
        <w:jc w:val="both"/>
        <w:rPr>
          <w:rFonts w:ascii="Noto Sans" w:hAnsi="Noto Sans" w:cs="Noto Sans"/>
          <w:sz w:val="20"/>
          <w:szCs w:val="20"/>
        </w:rPr>
      </w:pPr>
    </w:p>
    <w:p w14:paraId="1684E23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02E6EA44" w14:textId="77777777" w:rsidR="00556F28" w:rsidRPr="0019531C" w:rsidRDefault="00556F28" w:rsidP="002363E0">
      <w:pPr>
        <w:jc w:val="both"/>
        <w:rPr>
          <w:rFonts w:ascii="Noto Sans" w:hAnsi="Noto Sans" w:cs="Noto Sans"/>
          <w:sz w:val="20"/>
          <w:szCs w:val="20"/>
        </w:rPr>
      </w:pPr>
    </w:p>
    <w:p w14:paraId="6FB5F27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3223AF2D" w14:textId="77777777" w:rsidR="00556F28" w:rsidRPr="0019531C" w:rsidRDefault="00556F28" w:rsidP="002363E0">
      <w:pPr>
        <w:jc w:val="both"/>
        <w:rPr>
          <w:rFonts w:ascii="Noto Sans" w:hAnsi="Noto Sans" w:cs="Noto Sans"/>
          <w:sz w:val="20"/>
          <w:szCs w:val="20"/>
        </w:rPr>
      </w:pPr>
    </w:p>
    <w:p w14:paraId="1E042A2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Estipulación expresa de que cada uno de los firmantes quedará obligado junto con los demás integrantes, ya sea en forma, según se convenga, para efectos del procedimiento de contratación y del contrato, en caso de que se les adjudique el mismo.</w:t>
      </w:r>
    </w:p>
    <w:p w14:paraId="20D163EC" w14:textId="77777777" w:rsidR="00556F28" w:rsidRPr="0019531C" w:rsidRDefault="00556F28" w:rsidP="002363E0">
      <w:pPr>
        <w:jc w:val="both"/>
        <w:rPr>
          <w:rFonts w:ascii="Noto Sans" w:hAnsi="Noto Sans" w:cs="Noto Sans"/>
          <w:sz w:val="20"/>
          <w:szCs w:val="20"/>
        </w:rPr>
      </w:pPr>
    </w:p>
    <w:p w14:paraId="1BF31B18" w14:textId="77777777" w:rsidR="00556F28" w:rsidRPr="00D452FD" w:rsidRDefault="00556F28" w:rsidP="002363E0">
      <w:pPr>
        <w:jc w:val="both"/>
        <w:rPr>
          <w:rFonts w:ascii="Noto Sans" w:hAnsi="Noto Sans" w:cs="Noto Sans"/>
          <w:b/>
          <w:sz w:val="20"/>
          <w:szCs w:val="20"/>
        </w:rPr>
      </w:pPr>
      <w:r w:rsidRPr="00D452FD">
        <w:rPr>
          <w:rFonts w:ascii="Noto Sans" w:hAnsi="Noto Sans" w:cs="Noto Sans"/>
          <w:b/>
          <w:sz w:val="20"/>
          <w:szCs w:val="20"/>
        </w:rPr>
        <w:t>3.6 PROPOSICIÓN ÚNICA</w:t>
      </w:r>
    </w:p>
    <w:p w14:paraId="586330B3" w14:textId="77777777" w:rsidR="00556F28" w:rsidRPr="0019531C" w:rsidRDefault="00556F28" w:rsidP="002363E0">
      <w:pPr>
        <w:jc w:val="both"/>
        <w:rPr>
          <w:rFonts w:ascii="Noto Sans" w:hAnsi="Noto Sans" w:cs="Noto Sans"/>
          <w:sz w:val="20"/>
          <w:szCs w:val="20"/>
        </w:rPr>
      </w:pPr>
    </w:p>
    <w:bookmarkEnd w:id="22"/>
    <w:p w14:paraId="705019B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4BF787C0" w14:textId="77777777" w:rsidR="00556F28" w:rsidRPr="0019531C" w:rsidRDefault="00556F28" w:rsidP="002363E0">
      <w:pPr>
        <w:jc w:val="both"/>
        <w:rPr>
          <w:rFonts w:ascii="Noto Sans" w:hAnsi="Noto Sans" w:cs="Noto Sans"/>
          <w:sz w:val="20"/>
          <w:szCs w:val="20"/>
        </w:rPr>
      </w:pPr>
      <w:bookmarkStart w:id="25" w:name="_Toc428988953"/>
    </w:p>
    <w:p w14:paraId="721FBDC5" w14:textId="77777777" w:rsidR="00556F28" w:rsidRPr="00D452FD" w:rsidRDefault="00556F28" w:rsidP="002363E0">
      <w:pPr>
        <w:jc w:val="both"/>
        <w:rPr>
          <w:rFonts w:ascii="Noto Sans" w:hAnsi="Noto Sans" w:cs="Noto Sans"/>
          <w:b/>
          <w:sz w:val="20"/>
          <w:szCs w:val="20"/>
        </w:rPr>
      </w:pPr>
      <w:bookmarkStart w:id="26" w:name="_Toc367205771"/>
      <w:r w:rsidRPr="00D452FD">
        <w:rPr>
          <w:rFonts w:ascii="Noto Sans" w:hAnsi="Noto Sans" w:cs="Noto Sans"/>
          <w:b/>
          <w:sz w:val="20"/>
          <w:szCs w:val="20"/>
        </w:rPr>
        <w:t>3</w:t>
      </w:r>
      <w:bookmarkEnd w:id="26"/>
      <w:r w:rsidRPr="00D452FD">
        <w:rPr>
          <w:rFonts w:ascii="Noto Sans" w:hAnsi="Noto Sans" w:cs="Noto Sans"/>
          <w:b/>
          <w:sz w:val="20"/>
          <w:szCs w:val="20"/>
        </w:rPr>
        <w:t>.7 ACREDITAR EXISTENCIA LEGAL EN EL ACTO DE PRESENTACIÓN Y APERTURA DE PROPOSICIONES</w:t>
      </w:r>
    </w:p>
    <w:p w14:paraId="46C0136B" w14:textId="77777777" w:rsidR="00556F28" w:rsidRPr="0019531C" w:rsidRDefault="00556F28" w:rsidP="002363E0">
      <w:pPr>
        <w:jc w:val="both"/>
        <w:rPr>
          <w:rFonts w:ascii="Noto Sans" w:hAnsi="Noto Sans" w:cs="Noto Sans"/>
          <w:sz w:val="20"/>
          <w:szCs w:val="20"/>
        </w:rPr>
      </w:pPr>
    </w:p>
    <w:p w14:paraId="51B5DC9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105782">
        <w:rPr>
          <w:rFonts w:ascii="Noto Sans" w:hAnsi="Noto Sans" w:cs="Noto Sans"/>
          <w:b/>
          <w:sz w:val="20"/>
          <w:szCs w:val="20"/>
        </w:rPr>
        <w:t>Formato No. 1</w:t>
      </w:r>
      <w:r w:rsidRPr="0019531C">
        <w:rPr>
          <w:rFonts w:ascii="Noto Sans" w:hAnsi="Noto Sans" w:cs="Noto Sans"/>
          <w:sz w:val="20"/>
          <w:szCs w:val="20"/>
        </w:rPr>
        <w:t xml:space="preserve"> “Formato Relativo al escrito de Acreditación del Licitante” de la presente Convocatoria, acompañando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8DC7C33" w14:textId="77777777" w:rsidR="00556F28" w:rsidRPr="0019531C" w:rsidRDefault="00556F28" w:rsidP="002363E0">
      <w:pPr>
        <w:jc w:val="both"/>
        <w:rPr>
          <w:rFonts w:ascii="Noto Sans" w:hAnsi="Noto Sans" w:cs="Noto Sans"/>
          <w:sz w:val="20"/>
          <w:szCs w:val="20"/>
        </w:rPr>
      </w:pPr>
    </w:p>
    <w:p w14:paraId="4D958738" w14:textId="77777777" w:rsidR="00556F28" w:rsidRPr="00105782" w:rsidRDefault="00556F28" w:rsidP="002363E0">
      <w:pPr>
        <w:jc w:val="both"/>
        <w:rPr>
          <w:rFonts w:ascii="Noto Sans" w:hAnsi="Noto Sans" w:cs="Noto Sans"/>
          <w:b/>
          <w:sz w:val="20"/>
          <w:szCs w:val="20"/>
        </w:rPr>
      </w:pPr>
      <w:bookmarkStart w:id="27" w:name="_Toc367205772"/>
      <w:r w:rsidRPr="00105782">
        <w:rPr>
          <w:rFonts w:ascii="Noto Sans" w:hAnsi="Noto Sans" w:cs="Noto Sans"/>
          <w:b/>
          <w:sz w:val="20"/>
          <w:szCs w:val="20"/>
        </w:rPr>
        <w:t>3.8 RÚBRICA EN DOCUMENTOS EN EL ACTO DE PRESENTACIÓN Y APERTURA DE PROPOSICIONES</w:t>
      </w:r>
      <w:bookmarkEnd w:id="27"/>
    </w:p>
    <w:p w14:paraId="7C714F40" w14:textId="77777777" w:rsidR="00556F28" w:rsidRPr="0019531C" w:rsidRDefault="00556F28" w:rsidP="002363E0">
      <w:pPr>
        <w:jc w:val="both"/>
        <w:rPr>
          <w:rFonts w:ascii="Noto Sans" w:hAnsi="Noto Sans" w:cs="Noto Sans"/>
          <w:sz w:val="20"/>
          <w:szCs w:val="20"/>
        </w:rPr>
      </w:pPr>
    </w:p>
    <w:p w14:paraId="21FA374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Por tratarse de una licitación pública nacional  electrónica en términos del Artículo 36 y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las propuestas recibidas a través de la Plataforma, no se imprimirán en su totalidad, toda vez que en dicho sistema, se tiene un expediente (carpeta virtual) el cual contiene toda la información que deriva del acto de Presentación y Apertura de Proposiciones.</w:t>
      </w:r>
    </w:p>
    <w:p w14:paraId="172736FF" w14:textId="77777777" w:rsidR="00556F28" w:rsidRPr="0019531C" w:rsidRDefault="00556F28" w:rsidP="00556F28">
      <w:pPr>
        <w:jc w:val="center"/>
        <w:rPr>
          <w:rFonts w:ascii="Noto Sans" w:hAnsi="Noto Sans" w:cs="Noto Sans"/>
          <w:sz w:val="20"/>
          <w:szCs w:val="20"/>
        </w:rPr>
      </w:pPr>
    </w:p>
    <w:p w14:paraId="5675A1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atención a lo antes expuesto, la convocante procederá a la descarga de las proposiciones técnicas y económicas que se hayan recibido a través de la Plataforma, las proposiciones económicas se imprimirán y rubricarán por el servidor(a)  público(a) que presida el acto.</w:t>
      </w:r>
    </w:p>
    <w:p w14:paraId="79CD85D8" w14:textId="77777777" w:rsidR="00556F28" w:rsidRPr="0019531C" w:rsidRDefault="00556F28" w:rsidP="002363E0">
      <w:pPr>
        <w:jc w:val="both"/>
        <w:rPr>
          <w:rFonts w:ascii="Noto Sans" w:hAnsi="Noto Sans" w:cs="Noto Sans"/>
          <w:sz w:val="20"/>
          <w:szCs w:val="20"/>
        </w:rPr>
      </w:pPr>
    </w:p>
    <w:p w14:paraId="5C94B524" w14:textId="77777777" w:rsidR="00556F28" w:rsidRPr="00105782" w:rsidRDefault="00556F28" w:rsidP="002363E0">
      <w:pPr>
        <w:jc w:val="both"/>
        <w:rPr>
          <w:rFonts w:ascii="Noto Sans" w:hAnsi="Noto Sans" w:cs="Noto Sans"/>
          <w:b/>
          <w:sz w:val="20"/>
          <w:szCs w:val="20"/>
        </w:rPr>
      </w:pPr>
      <w:r w:rsidRPr="00105782">
        <w:rPr>
          <w:rFonts w:ascii="Noto Sans" w:hAnsi="Noto Sans" w:cs="Noto Sans"/>
          <w:b/>
          <w:sz w:val="20"/>
          <w:szCs w:val="20"/>
        </w:rPr>
        <w:t>3.9 ACTO DE FALLO</w:t>
      </w:r>
      <w:bookmarkEnd w:id="25"/>
    </w:p>
    <w:p w14:paraId="4FF601B7" w14:textId="77777777" w:rsidR="00556F28" w:rsidRPr="0019531C" w:rsidRDefault="00556F28" w:rsidP="002363E0">
      <w:pPr>
        <w:jc w:val="both"/>
        <w:rPr>
          <w:rFonts w:ascii="Noto Sans" w:hAnsi="Noto Sans" w:cs="Noto Sans"/>
          <w:sz w:val="20"/>
          <w:szCs w:val="20"/>
        </w:rPr>
      </w:pPr>
    </w:p>
    <w:p w14:paraId="2BACA8F1" w14:textId="21F1F0B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fallo se emitirá de conformidad con el Artículo 49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y su contenido se difundirá a través de la Plataforma el mismo día en que sea emitido, en el entendido de que este procedimiento sustituye a la notificación personal.</w:t>
      </w:r>
    </w:p>
    <w:p w14:paraId="19D9E8C4" w14:textId="77777777" w:rsidR="00556F28" w:rsidRPr="0019531C" w:rsidRDefault="00556F28" w:rsidP="002363E0">
      <w:pPr>
        <w:jc w:val="both"/>
        <w:rPr>
          <w:rFonts w:ascii="Noto Sans" w:hAnsi="Noto Sans" w:cs="Noto Sans"/>
          <w:sz w:val="20"/>
          <w:szCs w:val="20"/>
        </w:rPr>
      </w:pPr>
    </w:p>
    <w:p w14:paraId="57C3580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 fundamento en el Artículo 67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con la notificación del fallo serán exigibles los derechos y obligaciones, sin perjuicio de la obligación de las partes de firmar el contrato en la fecha y términos señalados en la presente Convocatoria.</w:t>
      </w:r>
    </w:p>
    <w:p w14:paraId="7C15FB68" w14:textId="77777777" w:rsidR="00556F28" w:rsidRPr="0019531C" w:rsidRDefault="00556F28" w:rsidP="002363E0">
      <w:pPr>
        <w:jc w:val="both"/>
        <w:rPr>
          <w:rFonts w:ascii="Noto Sans" w:hAnsi="Noto Sans" w:cs="Noto Sans"/>
          <w:sz w:val="20"/>
          <w:szCs w:val="20"/>
        </w:rPr>
      </w:pPr>
    </w:p>
    <w:p w14:paraId="725ABB51" w14:textId="609031D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 fundamento en el artículo 49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con la notificación del fallo, por el que se adjudicará el (los) contrato (s), las obligaciones derivadas de este (s), serán exigibles, sin perjuicio de la obligación de las partes de firmarlo en los términos señalados en el fallo y l</w:t>
      </w:r>
      <w:r w:rsidR="00105782">
        <w:rPr>
          <w:rFonts w:ascii="Noto Sans" w:hAnsi="Noto Sans" w:cs="Noto Sans"/>
          <w:sz w:val="20"/>
          <w:szCs w:val="20"/>
        </w:rPr>
        <w:t xml:space="preserve">a fecha indicada en el </w:t>
      </w:r>
      <w:r w:rsidR="00105782" w:rsidRPr="00105782">
        <w:rPr>
          <w:rFonts w:ascii="Noto Sans" w:hAnsi="Noto Sans" w:cs="Noto Sans"/>
          <w:b/>
          <w:sz w:val="20"/>
          <w:szCs w:val="20"/>
        </w:rPr>
        <w:t xml:space="preserve">Numeral </w:t>
      </w:r>
      <w:r w:rsidRPr="00105782">
        <w:rPr>
          <w:rFonts w:ascii="Noto Sans" w:hAnsi="Noto Sans" w:cs="Noto Sans"/>
          <w:b/>
          <w:sz w:val="20"/>
          <w:szCs w:val="20"/>
        </w:rPr>
        <w:t>3.2</w:t>
      </w:r>
      <w:r w:rsidRPr="0019531C">
        <w:rPr>
          <w:rFonts w:ascii="Noto Sans" w:hAnsi="Noto Sans" w:cs="Noto Sans"/>
          <w:sz w:val="20"/>
          <w:szCs w:val="20"/>
        </w:rPr>
        <w:t xml:space="preserve">  de la presente convocatoria.</w:t>
      </w:r>
    </w:p>
    <w:p w14:paraId="1DD0FA0E" w14:textId="77777777" w:rsidR="00556F28" w:rsidRPr="0019531C" w:rsidRDefault="00556F28" w:rsidP="002363E0">
      <w:pPr>
        <w:jc w:val="both"/>
        <w:rPr>
          <w:rFonts w:ascii="Noto Sans" w:hAnsi="Noto Sans" w:cs="Noto Sans"/>
          <w:sz w:val="20"/>
          <w:szCs w:val="20"/>
        </w:rPr>
      </w:pPr>
    </w:p>
    <w:p w14:paraId="7515A6A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actas de las juntas de aclaraciones, del Acto de presentación y apertura de proposiciones, diferimiento de fallo en su caso  y notificación de fallo se difundirán a través de la Plataforma, dicho procedimiento sustituye la notificación personal.</w:t>
      </w:r>
    </w:p>
    <w:p w14:paraId="5AA73E04" w14:textId="77777777" w:rsidR="00556F28" w:rsidRPr="0019531C" w:rsidRDefault="00556F28" w:rsidP="002363E0">
      <w:pPr>
        <w:jc w:val="both"/>
        <w:rPr>
          <w:rFonts w:ascii="Noto Sans" w:hAnsi="Noto Sans" w:cs="Noto Sans"/>
          <w:sz w:val="20"/>
          <w:szCs w:val="20"/>
        </w:rPr>
      </w:pPr>
    </w:p>
    <w:p w14:paraId="5D030847" w14:textId="77777777" w:rsidR="00556F28" w:rsidRPr="00B538D6" w:rsidRDefault="00556F28" w:rsidP="002363E0">
      <w:pPr>
        <w:jc w:val="both"/>
        <w:rPr>
          <w:rFonts w:ascii="Noto Sans" w:hAnsi="Noto Sans" w:cs="Noto Sans"/>
          <w:b/>
          <w:sz w:val="20"/>
          <w:szCs w:val="20"/>
        </w:rPr>
      </w:pPr>
      <w:r w:rsidRPr="00B538D6">
        <w:rPr>
          <w:rFonts w:ascii="Noto Sans" w:hAnsi="Noto Sans" w:cs="Noto Sans"/>
          <w:b/>
          <w:sz w:val="20"/>
          <w:szCs w:val="20"/>
        </w:rPr>
        <w:t>3.10 FIRMA DE CONTRATO</w:t>
      </w:r>
    </w:p>
    <w:p w14:paraId="58616A0D" w14:textId="77777777" w:rsidR="00556F28" w:rsidRPr="0019531C" w:rsidRDefault="00556F28" w:rsidP="002363E0">
      <w:pPr>
        <w:jc w:val="both"/>
        <w:rPr>
          <w:rFonts w:ascii="Noto Sans" w:hAnsi="Noto Sans" w:cs="Noto Sans"/>
          <w:sz w:val="20"/>
          <w:szCs w:val="20"/>
        </w:rPr>
      </w:pPr>
    </w:p>
    <w:p w14:paraId="2C2E61E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El(los) licitante(s) adjudicado(s) deberá(n) firmar el contrato conforme al modelo que se señala en el </w:t>
      </w:r>
      <w:hyperlink w:anchor="ANEXO_3" w:history="1">
        <w:r w:rsidRPr="00B538D6">
          <w:rPr>
            <w:rFonts w:ascii="Noto Sans" w:hAnsi="Noto Sans" w:cs="Noto Sans"/>
            <w:b/>
            <w:sz w:val="20"/>
            <w:szCs w:val="20"/>
          </w:rPr>
          <w:t>Anexo No. 3</w:t>
        </w:r>
      </w:hyperlink>
      <w:r w:rsidRPr="0019531C">
        <w:rPr>
          <w:rFonts w:ascii="Noto Sans" w:hAnsi="Noto Sans" w:cs="Noto Sans"/>
          <w:sz w:val="20"/>
          <w:szCs w:val="20"/>
        </w:rPr>
        <w:t xml:space="preserve"> “Modelo de contrato” de la presente Convocatoria, considerando las modificaciones que deriven de la Junta de Aclaraciones, a través de la Plataforma.</w:t>
      </w:r>
    </w:p>
    <w:p w14:paraId="0A6E5A9F" w14:textId="77777777" w:rsidR="00556F28" w:rsidRPr="0019531C" w:rsidRDefault="00556F28" w:rsidP="002363E0">
      <w:pPr>
        <w:jc w:val="both"/>
        <w:rPr>
          <w:rFonts w:ascii="Noto Sans" w:hAnsi="Noto Sans" w:cs="Noto Sans"/>
          <w:sz w:val="20"/>
          <w:szCs w:val="20"/>
        </w:rPr>
      </w:pPr>
    </w:p>
    <w:p w14:paraId="469743BA" w14:textId="030971E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fecha de la fir</w:t>
      </w:r>
      <w:r w:rsidR="00B538D6">
        <w:rPr>
          <w:rFonts w:ascii="Noto Sans" w:hAnsi="Noto Sans" w:cs="Noto Sans"/>
          <w:sz w:val="20"/>
          <w:szCs w:val="20"/>
        </w:rPr>
        <w:t>ma del contrato se ratificara o rectificara en el acta</w:t>
      </w:r>
      <w:r w:rsidRPr="0019531C">
        <w:rPr>
          <w:rFonts w:ascii="Noto Sans" w:hAnsi="Noto Sans" w:cs="Noto Sans"/>
          <w:sz w:val="20"/>
          <w:szCs w:val="20"/>
        </w:rPr>
        <w:t xml:space="preserve"> del fallo correspondiente al presente procedimiento, de acuerdo a lo establecido en el  Artículo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o bien, en caso de que la fecha prevista originalmente se encuentre rebasada o no se encuentre vigente, o bien no se mencione en el fallo, el término para la firma del contrato quedará comprendido dentro de los quince días hábiles posteriores a la notificación del fallo.</w:t>
      </w:r>
    </w:p>
    <w:p w14:paraId="340E18BA" w14:textId="77777777" w:rsidR="00556F28" w:rsidRPr="0019531C" w:rsidRDefault="00556F28" w:rsidP="002363E0">
      <w:pPr>
        <w:jc w:val="both"/>
        <w:rPr>
          <w:rFonts w:ascii="Noto Sans" w:hAnsi="Noto Sans" w:cs="Noto Sans"/>
          <w:sz w:val="20"/>
          <w:szCs w:val="20"/>
        </w:rPr>
      </w:pPr>
    </w:p>
    <w:p w14:paraId="1BD76F7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su caso, convenio de participación conjunta.</w:t>
      </w:r>
    </w:p>
    <w:p w14:paraId="32DBDE2E" w14:textId="77777777" w:rsidR="00556F28" w:rsidRPr="0019531C" w:rsidRDefault="00556F28" w:rsidP="002363E0">
      <w:pPr>
        <w:jc w:val="both"/>
        <w:rPr>
          <w:rFonts w:ascii="Noto Sans" w:hAnsi="Noto Sans" w:cs="Noto Sans"/>
          <w:sz w:val="20"/>
          <w:szCs w:val="20"/>
        </w:rPr>
      </w:pPr>
    </w:p>
    <w:p w14:paraId="37E75C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1C75561" w14:textId="77777777" w:rsidR="00556F28" w:rsidRPr="0019531C" w:rsidRDefault="00556F28" w:rsidP="002363E0">
      <w:pPr>
        <w:jc w:val="both"/>
        <w:rPr>
          <w:rFonts w:ascii="Noto Sans" w:hAnsi="Noto Sans" w:cs="Noto Sans"/>
          <w:sz w:val="20"/>
          <w:szCs w:val="20"/>
        </w:rPr>
      </w:pPr>
    </w:p>
    <w:p w14:paraId="172344D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F1443A5" w14:textId="77777777" w:rsidR="00556F28" w:rsidRPr="0019531C" w:rsidRDefault="00556F28" w:rsidP="002363E0">
      <w:pPr>
        <w:jc w:val="both"/>
        <w:rPr>
          <w:rFonts w:ascii="Noto Sans" w:hAnsi="Noto Sans" w:cs="Noto Sans"/>
          <w:sz w:val="20"/>
          <w:szCs w:val="20"/>
        </w:rPr>
      </w:pPr>
    </w:p>
    <w:p w14:paraId="0773E77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4845206" w14:textId="77777777" w:rsidR="00556F28" w:rsidRPr="0019531C" w:rsidRDefault="00556F28" w:rsidP="002363E0">
      <w:pPr>
        <w:jc w:val="both"/>
        <w:rPr>
          <w:rFonts w:ascii="Noto Sans" w:hAnsi="Noto Sans" w:cs="Noto Sans"/>
          <w:sz w:val="20"/>
          <w:szCs w:val="20"/>
        </w:rPr>
      </w:pPr>
    </w:p>
    <w:p w14:paraId="634B58B7" w14:textId="77777777" w:rsidR="00556F28" w:rsidRPr="00B538D6" w:rsidRDefault="00556F28" w:rsidP="002363E0">
      <w:pPr>
        <w:jc w:val="both"/>
        <w:rPr>
          <w:rFonts w:ascii="Noto Sans" w:hAnsi="Noto Sans" w:cs="Noto Sans"/>
          <w:b/>
          <w:sz w:val="20"/>
          <w:szCs w:val="20"/>
        </w:rPr>
      </w:pPr>
      <w:r w:rsidRPr="00B538D6">
        <w:rPr>
          <w:rFonts w:ascii="Noto Sans" w:hAnsi="Noto Sans" w:cs="Noto Sans"/>
          <w:b/>
          <w:sz w:val="20"/>
          <w:szCs w:val="20"/>
        </w:rPr>
        <w:t>3.10.1 CAUSAS DE RESCISIÓN ADMINISTRATIVA DEL CONTRATO:</w:t>
      </w:r>
    </w:p>
    <w:p w14:paraId="5C974895" w14:textId="77777777" w:rsidR="00556F28" w:rsidRPr="0019531C" w:rsidRDefault="00556F28" w:rsidP="002363E0">
      <w:pPr>
        <w:jc w:val="both"/>
        <w:rPr>
          <w:rFonts w:ascii="Noto Sans" w:hAnsi="Noto Sans" w:cs="Noto Sans"/>
          <w:sz w:val="20"/>
          <w:szCs w:val="20"/>
        </w:rPr>
      </w:pPr>
    </w:p>
    <w:p w14:paraId="32C86FB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E73B047"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no entregue la garantía de cumplimiento del contrato, dentro del término de 10 (diez) días naturales posteriores a la firma del mismo.</w:t>
      </w:r>
    </w:p>
    <w:p w14:paraId="473E6EFB"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“EL PROVEEDOR”  incurra en falta de veracidad total o parcial respecto a la información proporcionada para la celebración del contrato.</w:t>
      </w:r>
    </w:p>
    <w:p w14:paraId="41346F32"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se incumpla, total o parcialmente, con cualesquiera de las obligaciones establecidas en el contrato y sus anexos.</w:t>
      </w:r>
    </w:p>
    <w:p w14:paraId="139AAD1B"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lastRenderedPageBreak/>
        <w:t>Cuando se compruebe que “EL PROVEEDOR” haya entregado bienes o realizado servicios con descripciones y características distintas a las pactadas en el contrato.</w:t>
      </w:r>
    </w:p>
    <w:p w14:paraId="2FEF936A"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En caso de que “EL PROVEEDOR” no reponga los servicios (pruebas) que le hayan sido notificados, por problemas de calidad, de acuerdo a lo estipulado en el contrato.</w:t>
      </w:r>
    </w:p>
    <w:p w14:paraId="14F7229A"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67F7204C"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Si la autoridad competente declara el concurso mercantil o cualquier situación análoga o equivalente que afecte el patrimonio de “EL PROVEEDOR”.</w:t>
      </w:r>
    </w:p>
    <w:p w14:paraId="0E9EDFD9"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7FFE524F"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45, de la Ley de Adquisiciones, Arrendamientos y Servicios del Sector Público.</w:t>
      </w:r>
    </w:p>
    <w:p w14:paraId="5AA88FAB"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0F9C6D6A"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7F1E2A42" w14:textId="6FBA87DB"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 xml:space="preserve">Cuando se compruebe que “EL PROVEEDOR” haya prestado el servicio con alcances o características distintas a las pactadas en </w:t>
      </w:r>
      <w:r w:rsidR="00B538D6">
        <w:rPr>
          <w:rFonts w:ascii="Noto Sans" w:hAnsi="Noto Sans" w:cs="Noto Sans"/>
          <w:sz w:val="20"/>
          <w:szCs w:val="20"/>
        </w:rPr>
        <w:t>esta licitación pública nacional</w:t>
      </w:r>
      <w:r w:rsidRPr="00B538D6">
        <w:rPr>
          <w:rFonts w:ascii="Noto Sans" w:hAnsi="Noto Sans" w:cs="Noto Sans"/>
          <w:sz w:val="20"/>
          <w:szCs w:val="20"/>
        </w:rPr>
        <w:t>.</w:t>
      </w:r>
    </w:p>
    <w:p w14:paraId="4348335E" w14:textId="59ABA57E"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43E76DB2" w14:textId="77777777" w:rsidR="00556F28" w:rsidRPr="0019531C" w:rsidRDefault="00556F28" w:rsidP="002363E0">
      <w:pPr>
        <w:jc w:val="both"/>
        <w:rPr>
          <w:rFonts w:ascii="Noto Sans" w:hAnsi="Noto Sans" w:cs="Noto Sans"/>
          <w:sz w:val="20"/>
          <w:szCs w:val="20"/>
        </w:rPr>
      </w:pPr>
    </w:p>
    <w:p w14:paraId="2068299F" w14:textId="28F8C1E5" w:rsidR="00556F28" w:rsidRPr="002D15C1" w:rsidRDefault="00556F28" w:rsidP="002363E0">
      <w:pPr>
        <w:jc w:val="both"/>
        <w:rPr>
          <w:rFonts w:ascii="Noto Sans" w:hAnsi="Noto Sans" w:cs="Noto Sans"/>
          <w:b/>
          <w:sz w:val="20"/>
          <w:szCs w:val="20"/>
        </w:rPr>
      </w:pPr>
      <w:r w:rsidRPr="002D15C1">
        <w:rPr>
          <w:rFonts w:ascii="Noto Sans" w:hAnsi="Noto Sans" w:cs="Noto Sans"/>
          <w:b/>
          <w:sz w:val="20"/>
          <w:szCs w:val="20"/>
        </w:rPr>
        <w:t>3.10.2 PROCEDIMIENTO DE RESCISIÓN.-</w:t>
      </w:r>
    </w:p>
    <w:p w14:paraId="57117813" w14:textId="77777777" w:rsidR="00556F28" w:rsidRPr="0019531C" w:rsidRDefault="00556F28" w:rsidP="002363E0">
      <w:pPr>
        <w:jc w:val="both"/>
        <w:rPr>
          <w:rFonts w:ascii="Noto Sans" w:hAnsi="Noto Sans" w:cs="Noto Sans"/>
          <w:sz w:val="20"/>
          <w:szCs w:val="20"/>
        </w:rPr>
      </w:pPr>
    </w:p>
    <w:p w14:paraId="54385D6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de rescisión administrativa, las partes convienen en someterse al siguiente procedimiento:</w:t>
      </w:r>
    </w:p>
    <w:p w14:paraId="1163EC7F" w14:textId="77777777" w:rsidR="00556F28" w:rsidRPr="0019531C" w:rsidRDefault="00556F28" w:rsidP="002363E0">
      <w:pPr>
        <w:jc w:val="both"/>
        <w:rPr>
          <w:rFonts w:ascii="Noto Sans" w:hAnsi="Noto Sans" w:cs="Noto Sans"/>
          <w:sz w:val="20"/>
          <w:szCs w:val="20"/>
        </w:rPr>
      </w:pPr>
    </w:p>
    <w:p w14:paraId="417480D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2D7F23CD" w14:textId="77777777" w:rsidR="00556F28" w:rsidRPr="0019531C" w:rsidRDefault="00556F28" w:rsidP="002363E0">
      <w:pPr>
        <w:jc w:val="both"/>
        <w:rPr>
          <w:rFonts w:ascii="Noto Sans" w:hAnsi="Noto Sans" w:cs="Noto Sans"/>
          <w:sz w:val="20"/>
          <w:szCs w:val="20"/>
        </w:rPr>
      </w:pPr>
    </w:p>
    <w:p w14:paraId="018D40B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Transcurrido el término a que se refiere el párrafo anterior, se resolverá considerando los argumentos y pruebas que hubiere hecho valer.</w:t>
      </w:r>
    </w:p>
    <w:p w14:paraId="22F7C29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15F19B44" w14:textId="77777777" w:rsidR="00556F28" w:rsidRPr="0019531C" w:rsidRDefault="00556F28" w:rsidP="002363E0">
      <w:pPr>
        <w:jc w:val="both"/>
        <w:rPr>
          <w:rFonts w:ascii="Noto Sans" w:hAnsi="Noto Sans" w:cs="Noto Sans"/>
          <w:sz w:val="20"/>
          <w:szCs w:val="20"/>
        </w:rPr>
      </w:pPr>
    </w:p>
    <w:p w14:paraId="70DE2E5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16A4D5BA" w14:textId="77777777" w:rsidR="00556F28" w:rsidRPr="0019531C" w:rsidRDefault="00556F28" w:rsidP="002363E0">
      <w:pPr>
        <w:jc w:val="both"/>
        <w:rPr>
          <w:rFonts w:ascii="Noto Sans" w:hAnsi="Noto Sans" w:cs="Noto Sans"/>
          <w:sz w:val="20"/>
          <w:szCs w:val="20"/>
        </w:rPr>
      </w:pPr>
    </w:p>
    <w:p w14:paraId="4CA80415" w14:textId="6A332FF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Para los efectos del párrafo que antecede, y de conformidad con el artículo 103 del Reglamento de la Ley de Adquisiciones, Arrendamientos y Servicios del Sector Público.</w:t>
      </w:r>
    </w:p>
    <w:p w14:paraId="64B1665B" w14:textId="77777777" w:rsidR="00556F28" w:rsidRPr="0019531C" w:rsidRDefault="00556F28" w:rsidP="002363E0">
      <w:pPr>
        <w:jc w:val="both"/>
        <w:rPr>
          <w:rFonts w:ascii="Noto Sans" w:hAnsi="Noto Sans" w:cs="Noto Sans"/>
          <w:sz w:val="20"/>
          <w:szCs w:val="20"/>
        </w:rPr>
      </w:pPr>
    </w:p>
    <w:p w14:paraId="04B08AE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03CD6B3B" w14:textId="77777777" w:rsidR="00556F28" w:rsidRPr="0019531C" w:rsidRDefault="00556F28" w:rsidP="002363E0">
      <w:pPr>
        <w:jc w:val="both"/>
        <w:rPr>
          <w:rFonts w:ascii="Noto Sans" w:hAnsi="Noto Sans" w:cs="Noto Sans"/>
          <w:sz w:val="20"/>
          <w:szCs w:val="20"/>
        </w:rPr>
      </w:pPr>
    </w:p>
    <w:p w14:paraId="7A97697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1DB5A218" w14:textId="77777777" w:rsidR="00556F28" w:rsidRPr="0019531C" w:rsidRDefault="00556F28" w:rsidP="002363E0">
      <w:pPr>
        <w:jc w:val="both"/>
        <w:rPr>
          <w:rFonts w:ascii="Noto Sans" w:hAnsi="Noto Sans" w:cs="Noto Sans"/>
          <w:sz w:val="20"/>
          <w:szCs w:val="20"/>
        </w:rPr>
      </w:pPr>
    </w:p>
    <w:p w14:paraId="5C183E7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292173F0" w14:textId="77777777" w:rsidR="00556F28" w:rsidRPr="0019531C" w:rsidRDefault="00556F28" w:rsidP="002363E0">
      <w:pPr>
        <w:jc w:val="both"/>
        <w:rPr>
          <w:rFonts w:ascii="Noto Sans" w:hAnsi="Noto Sans" w:cs="Noto Sans"/>
          <w:sz w:val="20"/>
          <w:szCs w:val="20"/>
        </w:rPr>
      </w:pPr>
    </w:p>
    <w:p w14:paraId="036978B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00488C47" w14:textId="77777777" w:rsidR="00556F28" w:rsidRPr="0019531C" w:rsidRDefault="00556F28" w:rsidP="002363E0">
      <w:pPr>
        <w:jc w:val="both"/>
        <w:rPr>
          <w:rFonts w:ascii="Noto Sans" w:hAnsi="Noto Sans" w:cs="Noto Sans"/>
          <w:sz w:val="20"/>
          <w:szCs w:val="20"/>
        </w:rPr>
      </w:pPr>
    </w:p>
    <w:p w14:paraId="7A3A2F12" w14:textId="77777777" w:rsidR="00556F28" w:rsidRPr="00694B7E" w:rsidRDefault="00556F28" w:rsidP="002363E0">
      <w:pPr>
        <w:jc w:val="both"/>
        <w:rPr>
          <w:rFonts w:ascii="Noto Sans" w:hAnsi="Noto Sans" w:cs="Noto Sans"/>
          <w:b/>
          <w:sz w:val="20"/>
          <w:szCs w:val="20"/>
        </w:rPr>
      </w:pPr>
      <w:r w:rsidRPr="00694B7E">
        <w:rPr>
          <w:rFonts w:ascii="Noto Sans" w:hAnsi="Noto Sans" w:cs="Noto Sans"/>
          <w:b/>
          <w:sz w:val="20"/>
          <w:szCs w:val="20"/>
        </w:rPr>
        <w:t>3.11 PROTOCOLO DE ACTUACIÓN</w:t>
      </w:r>
    </w:p>
    <w:p w14:paraId="252CB6FC" w14:textId="77777777" w:rsidR="00556F28" w:rsidRPr="0019531C" w:rsidRDefault="00556F28" w:rsidP="002363E0">
      <w:pPr>
        <w:jc w:val="both"/>
        <w:rPr>
          <w:rFonts w:ascii="Noto Sans" w:hAnsi="Noto Sans" w:cs="Noto Sans"/>
          <w:sz w:val="20"/>
          <w:szCs w:val="20"/>
        </w:rPr>
      </w:pPr>
    </w:p>
    <w:p w14:paraId="3F74A38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78B37FC2" w14:textId="77777777" w:rsidR="00556F28" w:rsidRPr="0019531C" w:rsidRDefault="00556F28" w:rsidP="002363E0">
      <w:pPr>
        <w:jc w:val="both"/>
        <w:rPr>
          <w:rFonts w:ascii="Noto Sans" w:hAnsi="Noto Sans" w:cs="Noto Sans"/>
          <w:sz w:val="20"/>
          <w:szCs w:val="20"/>
        </w:rPr>
      </w:pPr>
    </w:p>
    <w:p w14:paraId="19393B60" w14:textId="77777777" w:rsidR="00556F28" w:rsidRPr="00694B7E" w:rsidRDefault="00556F28" w:rsidP="002363E0">
      <w:pPr>
        <w:jc w:val="both"/>
        <w:rPr>
          <w:rFonts w:ascii="Noto Sans" w:hAnsi="Noto Sans" w:cs="Noto Sans"/>
          <w:b/>
          <w:sz w:val="20"/>
          <w:szCs w:val="20"/>
        </w:rPr>
      </w:pPr>
      <w:r w:rsidRPr="00694B7E">
        <w:rPr>
          <w:rFonts w:ascii="Noto Sans" w:hAnsi="Noto Sans" w:cs="Noto Sans"/>
          <w:b/>
          <w:sz w:val="20"/>
          <w:szCs w:val="20"/>
        </w:rPr>
        <w:t>3.12 GARANTÍAS</w:t>
      </w:r>
    </w:p>
    <w:p w14:paraId="43A79C21" w14:textId="77777777" w:rsidR="00556F28" w:rsidRPr="00694B7E" w:rsidRDefault="00556F28" w:rsidP="002363E0">
      <w:pPr>
        <w:jc w:val="both"/>
        <w:rPr>
          <w:rFonts w:ascii="Noto Sans" w:hAnsi="Noto Sans" w:cs="Noto Sans"/>
          <w:b/>
          <w:sz w:val="20"/>
          <w:szCs w:val="20"/>
        </w:rPr>
      </w:pPr>
    </w:p>
    <w:p w14:paraId="101D780E" w14:textId="77777777" w:rsidR="00556F28" w:rsidRPr="00694B7E" w:rsidRDefault="00556F28" w:rsidP="002363E0">
      <w:pPr>
        <w:jc w:val="both"/>
        <w:rPr>
          <w:rFonts w:ascii="Noto Sans" w:hAnsi="Noto Sans" w:cs="Noto Sans"/>
          <w:b/>
          <w:sz w:val="20"/>
          <w:szCs w:val="20"/>
        </w:rPr>
      </w:pPr>
      <w:r w:rsidRPr="00694B7E">
        <w:rPr>
          <w:rFonts w:ascii="Noto Sans" w:hAnsi="Noto Sans" w:cs="Noto Sans"/>
          <w:b/>
          <w:sz w:val="20"/>
          <w:szCs w:val="20"/>
        </w:rPr>
        <w:t>GARANTÍA DE LOS BIENES O SERVICIOS:</w:t>
      </w:r>
    </w:p>
    <w:p w14:paraId="5593714C" w14:textId="77777777" w:rsidR="00556F28" w:rsidRPr="0019531C" w:rsidRDefault="00556F28" w:rsidP="002363E0">
      <w:pPr>
        <w:jc w:val="both"/>
        <w:rPr>
          <w:rFonts w:ascii="Noto Sans" w:hAnsi="Noto Sans" w:cs="Noto Sans"/>
          <w:sz w:val="20"/>
          <w:szCs w:val="20"/>
        </w:rPr>
      </w:pPr>
    </w:p>
    <w:p w14:paraId="146E640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deberá manifestar expresamente:</w:t>
      </w:r>
    </w:p>
    <w:p w14:paraId="69FF2359" w14:textId="77777777" w:rsidR="00556F28" w:rsidRPr="0019531C" w:rsidRDefault="00556F28" w:rsidP="002363E0">
      <w:pPr>
        <w:jc w:val="both"/>
        <w:rPr>
          <w:rFonts w:ascii="Noto Sans" w:hAnsi="Noto Sans" w:cs="Noto Sans"/>
          <w:sz w:val="20"/>
          <w:szCs w:val="20"/>
        </w:rPr>
      </w:pPr>
    </w:p>
    <w:p w14:paraId="7BFBF4E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0BEE5CFE" w14:textId="77777777" w:rsidR="00556F28" w:rsidRPr="0019531C" w:rsidRDefault="00556F28" w:rsidP="002363E0">
      <w:pPr>
        <w:jc w:val="both"/>
        <w:rPr>
          <w:rFonts w:ascii="Noto Sans" w:hAnsi="Noto Sans" w:cs="Noto Sans"/>
          <w:sz w:val="20"/>
          <w:szCs w:val="20"/>
        </w:rPr>
      </w:pPr>
    </w:p>
    <w:p w14:paraId="52723C7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3875471" w14:textId="77777777" w:rsidR="00556F28" w:rsidRPr="0019531C" w:rsidRDefault="00556F28" w:rsidP="002363E0">
      <w:pPr>
        <w:jc w:val="both"/>
        <w:rPr>
          <w:rFonts w:ascii="Noto Sans" w:hAnsi="Noto Sans" w:cs="Noto Sans"/>
          <w:sz w:val="20"/>
          <w:szCs w:val="20"/>
        </w:rPr>
      </w:pPr>
    </w:p>
    <w:p w14:paraId="79BF1C0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33A36CD2" w14:textId="77777777" w:rsidR="00556F28" w:rsidRPr="0019531C" w:rsidRDefault="00556F28" w:rsidP="002363E0">
      <w:pPr>
        <w:jc w:val="both"/>
        <w:rPr>
          <w:rFonts w:ascii="Noto Sans" w:hAnsi="Noto Sans" w:cs="Noto Sans"/>
          <w:sz w:val="20"/>
          <w:szCs w:val="20"/>
        </w:rPr>
      </w:pPr>
    </w:p>
    <w:p w14:paraId="1F928F5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54915797" w14:textId="77777777" w:rsidR="00556F28" w:rsidRPr="0019531C" w:rsidRDefault="00556F28" w:rsidP="002363E0">
      <w:pPr>
        <w:jc w:val="both"/>
        <w:rPr>
          <w:rFonts w:ascii="Noto Sans" w:hAnsi="Noto Sans" w:cs="Noto Sans"/>
          <w:sz w:val="20"/>
          <w:szCs w:val="20"/>
        </w:rPr>
      </w:pPr>
    </w:p>
    <w:p w14:paraId="66DA200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90BCD7D" w14:textId="77777777" w:rsidR="00556F28" w:rsidRPr="0019531C" w:rsidRDefault="00556F28" w:rsidP="002363E0">
      <w:pPr>
        <w:jc w:val="both"/>
        <w:rPr>
          <w:rFonts w:ascii="Noto Sans" w:hAnsi="Noto Sans" w:cs="Noto Sans"/>
          <w:sz w:val="20"/>
          <w:szCs w:val="20"/>
        </w:rPr>
      </w:pPr>
    </w:p>
    <w:p w14:paraId="34D7148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A3BF40F" w14:textId="77777777" w:rsidR="00556F28" w:rsidRPr="0019531C" w:rsidRDefault="00556F28" w:rsidP="002363E0">
      <w:pPr>
        <w:jc w:val="both"/>
        <w:rPr>
          <w:rFonts w:ascii="Noto Sans" w:hAnsi="Noto Sans" w:cs="Noto Sans"/>
          <w:sz w:val="20"/>
          <w:szCs w:val="20"/>
        </w:rPr>
      </w:pPr>
    </w:p>
    <w:p w14:paraId="290EBB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 conformidad en que la reclamación que se presente ante la afianzadora por incumplimiento de contrato, quedará integrada con la siguiente documentación:</w:t>
      </w:r>
    </w:p>
    <w:p w14:paraId="354CD3E2" w14:textId="77777777" w:rsidR="00556F28" w:rsidRPr="0019531C" w:rsidRDefault="00556F28" w:rsidP="002363E0">
      <w:pPr>
        <w:jc w:val="both"/>
        <w:rPr>
          <w:rFonts w:ascii="Noto Sans" w:hAnsi="Noto Sans" w:cs="Noto Sans"/>
          <w:sz w:val="20"/>
          <w:szCs w:val="20"/>
        </w:rPr>
      </w:pPr>
    </w:p>
    <w:p w14:paraId="5F695B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Reclamación por escrito a la Institución de Fianzas.</w:t>
      </w:r>
    </w:p>
    <w:p w14:paraId="67F91A6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Copia de la póliza de fianza en su caso, sus documentos modificatorios.</w:t>
      </w:r>
    </w:p>
    <w:p w14:paraId="5A76797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Copia del contrato garantizado y en su caso sus convenios modificatorios.</w:t>
      </w:r>
    </w:p>
    <w:p w14:paraId="0E1ED63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Copia del documento de notificación al fiado de su incumplimiento.</w:t>
      </w:r>
    </w:p>
    <w:p w14:paraId="500C21B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su caso, la rescisión del contrato y su notificación.</w:t>
      </w:r>
    </w:p>
    <w:p w14:paraId="7C7561D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su caso, documento de terminación anticipada y su notificación.</w:t>
      </w:r>
    </w:p>
    <w:p w14:paraId="3E38179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Copia del finiquito y en su caso, su notificación.</w:t>
      </w:r>
    </w:p>
    <w:p w14:paraId="08EE515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Importe reclamado.</w:t>
      </w:r>
    </w:p>
    <w:p w14:paraId="39B2C9F3" w14:textId="77777777" w:rsidR="00556F28" w:rsidRPr="0019531C" w:rsidRDefault="00556F28" w:rsidP="002363E0">
      <w:pPr>
        <w:jc w:val="both"/>
        <w:rPr>
          <w:rFonts w:ascii="Noto Sans" w:hAnsi="Noto Sans" w:cs="Noto Sans"/>
          <w:sz w:val="20"/>
          <w:szCs w:val="20"/>
        </w:rPr>
      </w:pPr>
    </w:p>
    <w:p w14:paraId="1AFA3F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0D5866A5" w14:textId="77777777" w:rsidR="00556F28" w:rsidRPr="0019531C" w:rsidRDefault="00556F28" w:rsidP="002363E0">
      <w:pPr>
        <w:jc w:val="both"/>
        <w:rPr>
          <w:rFonts w:ascii="Noto Sans" w:hAnsi="Noto Sans" w:cs="Noto Sans"/>
          <w:sz w:val="20"/>
          <w:szCs w:val="20"/>
        </w:rPr>
      </w:pPr>
    </w:p>
    <w:p w14:paraId="136681D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cheque debe expedirse a nombre del Instituto Mexicano del Seguro Social.</w:t>
      </w:r>
    </w:p>
    <w:p w14:paraId="5E90BE6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Dicho cheque deberá ser resguardado, a título de garantía, en el caso del IMSS en la División de Contratos.</w:t>
      </w:r>
    </w:p>
    <w:p w14:paraId="71E6057B" w14:textId="77777777" w:rsidR="00556F28" w:rsidRPr="0019531C" w:rsidRDefault="00556F28" w:rsidP="002363E0">
      <w:pPr>
        <w:jc w:val="both"/>
        <w:rPr>
          <w:rFonts w:ascii="Noto Sans" w:hAnsi="Noto Sans" w:cs="Noto Sans"/>
          <w:sz w:val="20"/>
          <w:szCs w:val="20"/>
        </w:rPr>
      </w:pPr>
    </w:p>
    <w:p w14:paraId="206D2E2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178F77F1" w14:textId="77777777" w:rsidR="00556F28" w:rsidRPr="0019531C" w:rsidRDefault="00556F28" w:rsidP="002363E0">
      <w:pPr>
        <w:jc w:val="both"/>
        <w:rPr>
          <w:rFonts w:ascii="Noto Sans" w:hAnsi="Noto Sans" w:cs="Noto Sans"/>
          <w:sz w:val="20"/>
          <w:szCs w:val="20"/>
        </w:rPr>
      </w:pPr>
    </w:p>
    <w:p w14:paraId="75F904C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Esta garantía deberá presentarse a más tardar, dentro de los diez días naturales siguientes a la fecha de firma del contrato, en términos del artículo 69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6D3866C2" w14:textId="77777777" w:rsidR="00556F28" w:rsidRPr="0019531C" w:rsidRDefault="00556F28" w:rsidP="002363E0">
      <w:pPr>
        <w:jc w:val="both"/>
        <w:rPr>
          <w:rFonts w:ascii="Noto Sans" w:hAnsi="Noto Sans" w:cs="Noto Sans"/>
          <w:sz w:val="20"/>
          <w:szCs w:val="20"/>
        </w:rPr>
      </w:pPr>
    </w:p>
    <w:p w14:paraId="27CB0A0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A petición del Instituto, los licitantes deberán aportar todos los datos que se le soliciten con respecto a los recursos que posee, mismos que tienden a avalar la calidad y la oportunidad en el otorgamiento del servicio.</w:t>
      </w:r>
    </w:p>
    <w:p w14:paraId="334D6C04" w14:textId="77777777" w:rsidR="00556F28" w:rsidRPr="0019531C" w:rsidRDefault="00556F28" w:rsidP="002363E0">
      <w:pPr>
        <w:jc w:val="both"/>
        <w:rPr>
          <w:rFonts w:ascii="Noto Sans" w:hAnsi="Noto Sans" w:cs="Noto Sans"/>
          <w:sz w:val="20"/>
          <w:szCs w:val="20"/>
        </w:rPr>
      </w:pPr>
    </w:p>
    <w:p w14:paraId="3C35A06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0569BA7" w14:textId="77777777" w:rsidR="00556F28" w:rsidRPr="0019531C" w:rsidRDefault="00556F28" w:rsidP="002363E0">
      <w:pPr>
        <w:jc w:val="both"/>
        <w:rPr>
          <w:rFonts w:ascii="Noto Sans" w:hAnsi="Noto Sans" w:cs="Noto Sans"/>
          <w:sz w:val="20"/>
          <w:szCs w:val="20"/>
        </w:rPr>
      </w:pPr>
    </w:p>
    <w:p w14:paraId="459E3D85" w14:textId="77777777" w:rsidR="00556F28" w:rsidRPr="00694B7E" w:rsidRDefault="00556F28" w:rsidP="002363E0">
      <w:pPr>
        <w:jc w:val="both"/>
        <w:rPr>
          <w:rFonts w:ascii="Noto Sans" w:hAnsi="Noto Sans" w:cs="Noto Sans"/>
          <w:b/>
          <w:sz w:val="20"/>
          <w:szCs w:val="20"/>
        </w:rPr>
      </w:pPr>
      <w:r w:rsidRPr="00694B7E">
        <w:rPr>
          <w:rFonts w:ascii="Noto Sans" w:hAnsi="Noto Sans" w:cs="Noto Sans"/>
          <w:b/>
          <w:sz w:val="20"/>
          <w:szCs w:val="20"/>
        </w:rPr>
        <w:t>GARANTÍA DE CUMPLIMIENTO DE CONTRATO.</w:t>
      </w:r>
    </w:p>
    <w:p w14:paraId="62AAE7DD" w14:textId="77777777" w:rsidR="00556F28" w:rsidRPr="0019531C" w:rsidRDefault="00556F28" w:rsidP="002363E0">
      <w:pPr>
        <w:jc w:val="both"/>
        <w:rPr>
          <w:rFonts w:ascii="Noto Sans" w:hAnsi="Noto Sans" w:cs="Noto Sans"/>
          <w:sz w:val="20"/>
          <w:szCs w:val="20"/>
        </w:rPr>
      </w:pPr>
    </w:p>
    <w:p w14:paraId="518DED3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4CD322D6" w14:textId="77777777" w:rsidR="00556F28" w:rsidRPr="0019531C" w:rsidRDefault="00556F28" w:rsidP="002363E0">
      <w:pPr>
        <w:jc w:val="both"/>
        <w:rPr>
          <w:rFonts w:ascii="Noto Sans" w:hAnsi="Noto Sans" w:cs="Noto Sans"/>
          <w:sz w:val="20"/>
          <w:szCs w:val="20"/>
        </w:rPr>
      </w:pPr>
    </w:p>
    <w:p w14:paraId="5AEC583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3801F699" w14:textId="77777777" w:rsidR="00556F28" w:rsidRPr="0019531C" w:rsidRDefault="00556F28" w:rsidP="002363E0">
      <w:pPr>
        <w:jc w:val="both"/>
        <w:rPr>
          <w:rFonts w:ascii="Noto Sans" w:hAnsi="Noto Sans" w:cs="Noto Sans"/>
          <w:sz w:val="20"/>
          <w:szCs w:val="20"/>
        </w:rPr>
      </w:pPr>
    </w:p>
    <w:p w14:paraId="3E5E2EA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Esta garantía deberá presentarse a más tardar, dentro de los diez días naturales siguientes a la fecha de firma del contrato, en términos del artículo 69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3E300200" w14:textId="77777777" w:rsidR="00556F28" w:rsidRPr="0019531C" w:rsidRDefault="00556F28" w:rsidP="002363E0">
      <w:pPr>
        <w:jc w:val="both"/>
        <w:rPr>
          <w:rFonts w:ascii="Noto Sans" w:hAnsi="Noto Sans" w:cs="Noto Sans"/>
          <w:sz w:val="20"/>
          <w:szCs w:val="20"/>
        </w:rPr>
      </w:pPr>
    </w:p>
    <w:p w14:paraId="52C98B3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18EEDFA7" w14:textId="77777777" w:rsidR="00556F28" w:rsidRPr="0019531C" w:rsidRDefault="00556F28" w:rsidP="002363E0">
      <w:pPr>
        <w:jc w:val="both"/>
        <w:rPr>
          <w:rFonts w:ascii="Noto Sans" w:hAnsi="Noto Sans" w:cs="Noto Sans"/>
          <w:sz w:val="20"/>
          <w:szCs w:val="20"/>
        </w:rPr>
      </w:pPr>
    </w:p>
    <w:p w14:paraId="1F06CA4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Periodo de garantía: Durante la vigencia del contrato.</w:t>
      </w:r>
      <w:bookmarkStart w:id="28" w:name="_Toc428988954"/>
    </w:p>
    <w:p w14:paraId="628A0F7B" w14:textId="77777777" w:rsidR="00556F28" w:rsidRPr="0019531C" w:rsidRDefault="00556F28" w:rsidP="002363E0">
      <w:pPr>
        <w:jc w:val="both"/>
        <w:rPr>
          <w:rFonts w:ascii="Noto Sans" w:hAnsi="Noto Sans" w:cs="Noto Sans"/>
          <w:sz w:val="20"/>
          <w:szCs w:val="20"/>
        </w:rPr>
      </w:pPr>
    </w:p>
    <w:p w14:paraId="6580C2CA" w14:textId="77777777" w:rsidR="00556F28" w:rsidRPr="00F46DCC" w:rsidRDefault="00556F28" w:rsidP="002363E0">
      <w:pPr>
        <w:jc w:val="both"/>
        <w:rPr>
          <w:rFonts w:ascii="Noto Sans" w:hAnsi="Noto Sans" w:cs="Noto Sans"/>
          <w:b/>
          <w:sz w:val="20"/>
          <w:szCs w:val="20"/>
        </w:rPr>
      </w:pPr>
      <w:r w:rsidRPr="00F46DCC">
        <w:rPr>
          <w:rFonts w:ascii="Noto Sans" w:hAnsi="Noto Sans" w:cs="Noto Sans"/>
          <w:b/>
          <w:sz w:val="20"/>
          <w:szCs w:val="20"/>
        </w:rPr>
        <w:t>3.13 RELACIÓN LABORAL</w:t>
      </w:r>
    </w:p>
    <w:p w14:paraId="17BDA8CF" w14:textId="77777777" w:rsidR="00556F28" w:rsidRPr="0019531C" w:rsidRDefault="00556F28" w:rsidP="002363E0">
      <w:pPr>
        <w:jc w:val="both"/>
        <w:rPr>
          <w:rFonts w:ascii="Noto Sans" w:hAnsi="Noto Sans" w:cs="Noto Sans"/>
          <w:sz w:val="20"/>
          <w:szCs w:val="20"/>
        </w:rPr>
      </w:pPr>
    </w:p>
    <w:p w14:paraId="6201D67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presente Licitación Pública Nacional 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7B8DF8E2" w14:textId="77777777" w:rsidR="00556F28" w:rsidRPr="0019531C" w:rsidRDefault="00556F28" w:rsidP="002363E0">
      <w:pPr>
        <w:jc w:val="both"/>
        <w:rPr>
          <w:rFonts w:ascii="Noto Sans" w:hAnsi="Noto Sans" w:cs="Noto Sans"/>
          <w:sz w:val="20"/>
          <w:szCs w:val="20"/>
        </w:rPr>
      </w:pPr>
    </w:p>
    <w:p w14:paraId="1091EBE4" w14:textId="7CFB608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adjudicado se constituye como único patrón del personal que ocupe para proporcionar los servicios objeto de la pres</w:t>
      </w:r>
      <w:r w:rsidR="00F46DCC">
        <w:rPr>
          <w:rFonts w:ascii="Noto Sans" w:hAnsi="Noto Sans" w:cs="Noto Sans"/>
          <w:sz w:val="20"/>
          <w:szCs w:val="20"/>
        </w:rPr>
        <w:t>ente Licitación Pública Nacional</w:t>
      </w:r>
      <w:r w:rsidRPr="0019531C">
        <w:rPr>
          <w:rFonts w:ascii="Noto Sans" w:hAnsi="Noto Sans" w:cs="Noto Sans"/>
          <w:sz w:val="20"/>
          <w:szCs w:val="20"/>
        </w:rPr>
        <w:t xml:space="preserve">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w:t>
      </w:r>
      <w:r w:rsidRPr="0019531C">
        <w:rPr>
          <w:rFonts w:ascii="Noto Sans" w:hAnsi="Noto Sans" w:cs="Noto Sans"/>
          <w:sz w:val="20"/>
          <w:szCs w:val="20"/>
        </w:rPr>
        <w:lastRenderedPageBreak/>
        <w:t>dicho personal liberando al Instituto de cualquier responsabilidad solidaria y reclamación que hagan sus trabajadores al respecto.</w:t>
      </w:r>
    </w:p>
    <w:p w14:paraId="491351FC" w14:textId="77777777" w:rsidR="00556F28" w:rsidRPr="0019531C" w:rsidRDefault="00556F28" w:rsidP="002363E0">
      <w:pPr>
        <w:jc w:val="both"/>
        <w:rPr>
          <w:rFonts w:ascii="Noto Sans" w:hAnsi="Noto Sans" w:cs="Noto Sans"/>
          <w:sz w:val="20"/>
          <w:szCs w:val="20"/>
        </w:rPr>
      </w:pPr>
    </w:p>
    <w:p w14:paraId="053D0751" w14:textId="77777777" w:rsidR="00556F28" w:rsidRPr="00C33EF5" w:rsidRDefault="00556F28" w:rsidP="002363E0">
      <w:pPr>
        <w:jc w:val="both"/>
        <w:rPr>
          <w:rFonts w:ascii="Noto Sans" w:hAnsi="Noto Sans" w:cs="Noto Sans"/>
          <w:b/>
          <w:sz w:val="20"/>
          <w:szCs w:val="20"/>
        </w:rPr>
      </w:pPr>
      <w:r w:rsidRPr="00C33EF5">
        <w:rPr>
          <w:rFonts w:ascii="Noto Sans" w:hAnsi="Noto Sans" w:cs="Noto Sans"/>
          <w:b/>
          <w:sz w:val="20"/>
          <w:szCs w:val="20"/>
        </w:rPr>
        <w:t>3.14 PENAS CONVENCIONALES Y DEDUCCIONES AL PAGO.</w:t>
      </w:r>
    </w:p>
    <w:p w14:paraId="114E6EF1" w14:textId="77777777" w:rsidR="00556F28" w:rsidRPr="0019531C" w:rsidRDefault="00556F28" w:rsidP="002363E0">
      <w:pPr>
        <w:jc w:val="both"/>
        <w:rPr>
          <w:rFonts w:ascii="Noto Sans" w:hAnsi="Noto Sans" w:cs="Noto Sans"/>
          <w:sz w:val="20"/>
          <w:szCs w:val="20"/>
        </w:rPr>
      </w:pPr>
    </w:p>
    <w:p w14:paraId="0902D617" w14:textId="72DE66E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Remitirse al </w:t>
      </w:r>
      <w:r w:rsidRPr="00FA0028">
        <w:rPr>
          <w:rFonts w:ascii="Noto Sans" w:hAnsi="Noto Sans" w:cs="Noto Sans"/>
          <w:b/>
          <w:sz w:val="20"/>
          <w:szCs w:val="20"/>
        </w:rPr>
        <w:t>Anexo No. 2</w:t>
      </w:r>
      <w:r w:rsidRPr="0019531C">
        <w:rPr>
          <w:rFonts w:ascii="Noto Sans" w:hAnsi="Noto Sans" w:cs="Noto Sans"/>
          <w:sz w:val="20"/>
          <w:szCs w:val="20"/>
        </w:rPr>
        <w:t xml:space="preserve"> Términos y Condiciones, inciso g) de la presente Convocatoria.</w:t>
      </w:r>
    </w:p>
    <w:p w14:paraId="4CDBEF38" w14:textId="77777777" w:rsidR="00556F28" w:rsidRPr="0019531C" w:rsidRDefault="00556F28" w:rsidP="002363E0">
      <w:pPr>
        <w:jc w:val="both"/>
        <w:rPr>
          <w:rFonts w:ascii="Noto Sans" w:hAnsi="Noto Sans" w:cs="Noto Sans"/>
          <w:sz w:val="20"/>
          <w:szCs w:val="20"/>
        </w:rPr>
      </w:pPr>
    </w:p>
    <w:p w14:paraId="2C752065" w14:textId="77777777" w:rsidR="00556F28" w:rsidRPr="00C33EF5" w:rsidRDefault="00556F28" w:rsidP="002363E0">
      <w:pPr>
        <w:jc w:val="both"/>
        <w:rPr>
          <w:rFonts w:ascii="Noto Sans" w:hAnsi="Noto Sans" w:cs="Noto Sans"/>
          <w:b/>
          <w:sz w:val="20"/>
          <w:szCs w:val="20"/>
        </w:rPr>
      </w:pPr>
      <w:r w:rsidRPr="00C33EF5">
        <w:rPr>
          <w:rFonts w:ascii="Noto Sans" w:hAnsi="Noto Sans" w:cs="Noto Sans"/>
          <w:b/>
          <w:sz w:val="20"/>
          <w:szCs w:val="20"/>
        </w:rPr>
        <w:t>3. 15 FORMA DE PAGO</w:t>
      </w:r>
    </w:p>
    <w:p w14:paraId="24688F7F" w14:textId="77777777" w:rsidR="00556F28" w:rsidRDefault="00556F28" w:rsidP="002363E0">
      <w:pPr>
        <w:jc w:val="both"/>
        <w:rPr>
          <w:rFonts w:ascii="Noto Sans" w:hAnsi="Noto Sans" w:cs="Noto Sans"/>
          <w:sz w:val="20"/>
          <w:szCs w:val="20"/>
        </w:rPr>
      </w:pPr>
    </w:p>
    <w:p w14:paraId="7DD1C0CD" w14:textId="609A16C7" w:rsidR="00FA0028" w:rsidRPr="0019531C" w:rsidRDefault="00FA0028" w:rsidP="00FA0028">
      <w:pPr>
        <w:jc w:val="both"/>
        <w:rPr>
          <w:rFonts w:ascii="Noto Sans" w:hAnsi="Noto Sans" w:cs="Noto Sans"/>
          <w:sz w:val="20"/>
          <w:szCs w:val="20"/>
        </w:rPr>
      </w:pPr>
      <w:r>
        <w:rPr>
          <w:rFonts w:ascii="Noto Sans" w:hAnsi="Noto Sans" w:cs="Noto Sans"/>
          <w:sz w:val="20"/>
          <w:szCs w:val="20"/>
        </w:rPr>
        <w:t xml:space="preserve">Remitirse al </w:t>
      </w:r>
      <w:r w:rsidRPr="00FA0028">
        <w:rPr>
          <w:rFonts w:ascii="Noto Sans" w:hAnsi="Noto Sans" w:cs="Noto Sans"/>
          <w:b/>
          <w:sz w:val="20"/>
          <w:szCs w:val="20"/>
        </w:rPr>
        <w:t>Anexo No. 2</w:t>
      </w:r>
      <w:r w:rsidRPr="0019531C">
        <w:rPr>
          <w:rFonts w:ascii="Noto Sans" w:hAnsi="Noto Sans" w:cs="Noto Sans"/>
          <w:sz w:val="20"/>
          <w:szCs w:val="20"/>
        </w:rPr>
        <w:t xml:space="preserve"> </w:t>
      </w:r>
      <w:r>
        <w:rPr>
          <w:rFonts w:ascii="Noto Sans" w:hAnsi="Noto Sans" w:cs="Noto Sans"/>
          <w:sz w:val="20"/>
          <w:szCs w:val="20"/>
        </w:rPr>
        <w:t>Términos y Condiciones, inciso k</w:t>
      </w:r>
      <w:r w:rsidRPr="0019531C">
        <w:rPr>
          <w:rFonts w:ascii="Noto Sans" w:hAnsi="Noto Sans" w:cs="Noto Sans"/>
          <w:sz w:val="20"/>
          <w:szCs w:val="20"/>
        </w:rPr>
        <w:t>) de la presente Convocatoria.</w:t>
      </w:r>
    </w:p>
    <w:p w14:paraId="1311BA19" w14:textId="77777777" w:rsidR="00556F28" w:rsidRPr="0019531C" w:rsidRDefault="00556F28" w:rsidP="002363E0">
      <w:pPr>
        <w:jc w:val="both"/>
        <w:rPr>
          <w:rFonts w:ascii="Noto Sans" w:hAnsi="Noto Sans" w:cs="Noto Sans"/>
          <w:sz w:val="20"/>
          <w:szCs w:val="20"/>
        </w:rPr>
      </w:pPr>
    </w:p>
    <w:p w14:paraId="2A1D1412" w14:textId="77777777" w:rsidR="00556F28" w:rsidRPr="00641FFF" w:rsidRDefault="00556F28" w:rsidP="002363E0">
      <w:pPr>
        <w:jc w:val="both"/>
        <w:rPr>
          <w:rFonts w:ascii="Noto Sans" w:hAnsi="Noto Sans" w:cs="Noto Sans"/>
          <w:b/>
          <w:sz w:val="20"/>
          <w:szCs w:val="20"/>
        </w:rPr>
      </w:pPr>
      <w:r w:rsidRPr="00641FFF">
        <w:rPr>
          <w:rFonts w:ascii="Noto Sans" w:hAnsi="Noto Sans" w:cs="Noto Sans"/>
          <w:b/>
          <w:sz w:val="20"/>
          <w:szCs w:val="20"/>
        </w:rPr>
        <w:t xml:space="preserve">4. </w:t>
      </w:r>
      <w:bookmarkStart w:id="29" w:name="_Toc424735341"/>
      <w:r w:rsidRPr="00641FFF">
        <w:rPr>
          <w:rFonts w:ascii="Noto Sans" w:hAnsi="Noto Sans" w:cs="Noto Sans"/>
          <w:b/>
          <w:sz w:val="20"/>
          <w:szCs w:val="20"/>
        </w:rPr>
        <w:t>REQUISITOS QUE LOS LICITANTES DEBEN CUMPLIR</w:t>
      </w:r>
      <w:bookmarkStart w:id="30" w:name="_Toc428988955"/>
      <w:bookmarkEnd w:id="28"/>
      <w:bookmarkEnd w:id="29"/>
    </w:p>
    <w:p w14:paraId="3897B8DA" w14:textId="77777777" w:rsidR="00556F28" w:rsidRPr="0019531C" w:rsidRDefault="00556F28" w:rsidP="002363E0">
      <w:pPr>
        <w:jc w:val="both"/>
        <w:rPr>
          <w:rFonts w:ascii="Noto Sans" w:hAnsi="Noto Sans" w:cs="Noto Sans"/>
          <w:sz w:val="20"/>
          <w:szCs w:val="20"/>
        </w:rPr>
      </w:pPr>
    </w:p>
    <w:p w14:paraId="2F9B538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Todo licitante, proveedor y cotizante que participe en esta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integrarse al </w:t>
      </w:r>
      <w:proofErr w:type="spellStart"/>
      <w:r w:rsidRPr="0019531C">
        <w:rPr>
          <w:rFonts w:ascii="Noto Sans" w:hAnsi="Noto Sans" w:cs="Noto Sans"/>
          <w:sz w:val="20"/>
          <w:szCs w:val="20"/>
        </w:rPr>
        <w:t>REPIIMSS</w:t>
      </w:r>
      <w:proofErr w:type="spellEnd"/>
      <w:r w:rsidRPr="0019531C">
        <w:rPr>
          <w:rFonts w:ascii="Noto Sans" w:hAnsi="Noto Sans" w:cs="Noto Sans"/>
          <w:sz w:val="20"/>
          <w:szCs w:val="20"/>
        </w:rPr>
        <w:t xml:space="preserve"> (</w:t>
      </w:r>
      <w:hyperlink r:id="rId11" w:history="1">
        <w:r w:rsidRPr="0019531C">
          <w:rPr>
            <w:rFonts w:ascii="Noto Sans" w:hAnsi="Noto Sans" w:cs="Noto Sans"/>
            <w:sz w:val="20"/>
            <w:szCs w:val="20"/>
          </w:rPr>
          <w:t>http://repiimss.imss.gob.mx/imss/registro</w:t>
        </w:r>
      </w:hyperlink>
      <w:r w:rsidRPr="0019531C">
        <w:rPr>
          <w:rFonts w:ascii="Noto Sans" w:hAnsi="Noto Sans" w:cs="Noto Sans"/>
          <w:sz w:val="20"/>
          <w:szCs w:val="20"/>
        </w:rPr>
        <w:t>) en un plazo no mayor a 30 días naturales posteriores a la formalización de los instrumentos jurídicos derivados de los procedimientos de contratación realizados .Conforme a lo dispuesto en los numerales 6.7 de la Política de Integridad y 7.4 del Manual de Operación del (</w:t>
      </w:r>
      <w:proofErr w:type="spellStart"/>
      <w:r w:rsidRPr="0019531C">
        <w:rPr>
          <w:rFonts w:ascii="Noto Sans" w:hAnsi="Noto Sans" w:cs="Noto Sans"/>
          <w:sz w:val="20"/>
          <w:szCs w:val="20"/>
        </w:rPr>
        <w:t>REPIIMSS</w:t>
      </w:r>
      <w:proofErr w:type="spellEnd"/>
      <w:r w:rsidRPr="0019531C">
        <w:rPr>
          <w:rFonts w:ascii="Noto Sans" w:hAnsi="Noto Sans" w:cs="Noto Sans"/>
          <w:sz w:val="20"/>
          <w:szCs w:val="20"/>
        </w:rPr>
        <w:t>), indicando la cláusula incorporada para tal efecto y anexando evidencia documental que acredite su inclusión.</w:t>
      </w:r>
    </w:p>
    <w:p w14:paraId="74DFE45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REPIIMSS</w:t>
      </w:r>
      <w:proofErr w:type="spellEnd"/>
      <w:r w:rsidRPr="0019531C">
        <w:rPr>
          <w:rFonts w:ascii="Noto Sans" w:hAnsi="Noto Sans" w:cs="Noto Sans"/>
          <w:sz w:val="20"/>
          <w:szCs w:val="20"/>
        </w:rPr>
        <w:t>, más que un requisito, es una oportunidad para fortalecerla integridad, transparencia y eficiencia en los procesos de contratación.</w:t>
      </w:r>
    </w:p>
    <w:p w14:paraId="4C48B5D3" w14:textId="77777777" w:rsidR="00556F28" w:rsidRPr="0019531C" w:rsidRDefault="00556F28" w:rsidP="002363E0">
      <w:pPr>
        <w:jc w:val="both"/>
        <w:rPr>
          <w:rFonts w:ascii="Noto Sans" w:hAnsi="Noto Sans" w:cs="Noto Sans"/>
          <w:sz w:val="20"/>
          <w:szCs w:val="20"/>
        </w:rPr>
      </w:pPr>
    </w:p>
    <w:p w14:paraId="1C744B2D" w14:textId="2E251E7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Los requisitos que se consideran indispensables para la evaluación de la proposición legal técnica y económica, cuyo incumplimiento afectaría su solvencia y motivaría su </w:t>
      </w:r>
      <w:proofErr w:type="spellStart"/>
      <w:r w:rsidRPr="0019531C">
        <w:rPr>
          <w:rFonts w:ascii="Noto Sans" w:hAnsi="Noto Sans" w:cs="Noto Sans"/>
          <w:sz w:val="20"/>
          <w:szCs w:val="20"/>
        </w:rPr>
        <w:t>desechamiento</w:t>
      </w:r>
      <w:proofErr w:type="spellEnd"/>
      <w:r w:rsidRPr="0019531C">
        <w:rPr>
          <w:rFonts w:ascii="Noto Sans" w:hAnsi="Noto Sans" w:cs="Noto Sans"/>
          <w:sz w:val="20"/>
          <w:szCs w:val="20"/>
        </w:rPr>
        <w:t>, son los documentos indicados en los numerales  4.1, 4.1.1, 4.1.2, 4.1.3, 4.1.4, 4.1.5, 4.1.6, 4.1.7, 4.1.8, 4.1.9, 4.1.10, 4.1.11, 4.1.12, 4.1.13, 4.1.14, documentación legal-administrativa 4.2, 4.2.1, 4.2.2, 4.2.3, 4.2.4, 4.2.5, 4.2.6, 4.2.7, 4.2.8,</w:t>
      </w:r>
      <w:r w:rsidR="002B311C">
        <w:rPr>
          <w:rFonts w:ascii="Noto Sans" w:hAnsi="Noto Sans" w:cs="Noto Sans"/>
          <w:sz w:val="20"/>
          <w:szCs w:val="20"/>
        </w:rPr>
        <w:t xml:space="preserve"> 4.2.9, 4.2.10, 4.2.11, 4.2.12,</w:t>
      </w:r>
      <w:r w:rsidRPr="0019531C">
        <w:rPr>
          <w:rFonts w:ascii="Noto Sans" w:hAnsi="Noto Sans" w:cs="Noto Sans"/>
          <w:sz w:val="20"/>
          <w:szCs w:val="20"/>
        </w:rPr>
        <w:t xml:space="preserve"> Proposición Técnica, así como 4.3, 4.3.1  Proposición Económica y 4.4, 4.4.1, 4.4.2, documentación complementaria.</w:t>
      </w:r>
    </w:p>
    <w:p w14:paraId="3474C9ED" w14:textId="77777777" w:rsidR="00556F28" w:rsidRPr="0019531C" w:rsidRDefault="00556F28" w:rsidP="002363E0">
      <w:pPr>
        <w:jc w:val="both"/>
        <w:rPr>
          <w:rFonts w:ascii="Noto Sans" w:hAnsi="Noto Sans" w:cs="Noto Sans"/>
          <w:sz w:val="20"/>
          <w:szCs w:val="20"/>
        </w:rPr>
      </w:pPr>
    </w:p>
    <w:p w14:paraId="7F7354F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 fundamento en los Artículos 36, 37  y 45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los licitantes deberán enviar a través de la Plataforma, la siguiente documentación:</w:t>
      </w:r>
    </w:p>
    <w:p w14:paraId="0690BAEB" w14:textId="77777777" w:rsidR="00556F28" w:rsidRPr="0019531C" w:rsidRDefault="00556F28" w:rsidP="002363E0">
      <w:pPr>
        <w:jc w:val="both"/>
        <w:rPr>
          <w:rFonts w:ascii="Noto Sans" w:hAnsi="Noto Sans" w:cs="Noto Sans"/>
          <w:sz w:val="20"/>
          <w:szCs w:val="20"/>
        </w:rPr>
      </w:pPr>
      <w:bookmarkStart w:id="31" w:name="_Toc428988960"/>
      <w:bookmarkEnd w:id="30"/>
    </w:p>
    <w:p w14:paraId="795F7BA5" w14:textId="77777777"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4.1 Documentación legal</w:t>
      </w:r>
      <w:bookmarkEnd w:id="31"/>
      <w:r w:rsidRPr="00CA5B2C">
        <w:rPr>
          <w:rFonts w:ascii="Noto Sans" w:hAnsi="Noto Sans" w:cs="Noto Sans"/>
          <w:b/>
          <w:sz w:val="20"/>
          <w:szCs w:val="20"/>
        </w:rPr>
        <w:t xml:space="preserve"> vigente que deben presentar los licitantes participantes:</w:t>
      </w:r>
    </w:p>
    <w:p w14:paraId="5F176492" w14:textId="77777777" w:rsidR="00556F28" w:rsidRPr="0019531C" w:rsidRDefault="00556F28" w:rsidP="002363E0">
      <w:pPr>
        <w:jc w:val="both"/>
        <w:rPr>
          <w:rFonts w:ascii="Noto Sans" w:hAnsi="Noto Sans" w:cs="Noto Sans"/>
          <w:sz w:val="20"/>
          <w:szCs w:val="20"/>
        </w:rPr>
      </w:pPr>
    </w:p>
    <w:p w14:paraId="1F7A2A2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Remitirse al formato No. 8 de la presente Convocatoria.</w:t>
      </w:r>
    </w:p>
    <w:p w14:paraId="2CAFF056" w14:textId="77777777" w:rsidR="00556F28" w:rsidRPr="0019531C" w:rsidRDefault="00556F28" w:rsidP="002363E0">
      <w:pPr>
        <w:jc w:val="both"/>
        <w:rPr>
          <w:rFonts w:ascii="Noto Sans" w:hAnsi="Noto Sans" w:cs="Noto Sans"/>
          <w:sz w:val="20"/>
          <w:szCs w:val="20"/>
        </w:rPr>
      </w:pPr>
    </w:p>
    <w:p w14:paraId="74A3E8BC" w14:textId="77777777" w:rsidR="00556F28" w:rsidRPr="0019531C" w:rsidRDefault="00556F28" w:rsidP="002363E0">
      <w:pPr>
        <w:jc w:val="both"/>
        <w:rPr>
          <w:rFonts w:ascii="Noto Sans" w:hAnsi="Noto Sans" w:cs="Noto Sans"/>
          <w:sz w:val="20"/>
          <w:szCs w:val="20"/>
        </w:rPr>
      </w:pPr>
      <w:bookmarkStart w:id="32" w:name="_Toc428988956"/>
      <w:r w:rsidRPr="0019531C">
        <w:rPr>
          <w:rFonts w:ascii="Noto Sans" w:hAnsi="Noto Sans" w:cs="Noto Sans"/>
          <w:sz w:val="20"/>
          <w:szCs w:val="20"/>
        </w:rPr>
        <w:t>En caso de participación conjunta, cada integrante deberá cumplir con la entrega de toda la documentación legal.</w:t>
      </w:r>
    </w:p>
    <w:p w14:paraId="4F2457CD" w14:textId="77777777" w:rsidR="00556F28" w:rsidRPr="0019531C" w:rsidRDefault="00556F28" w:rsidP="002363E0">
      <w:pPr>
        <w:jc w:val="both"/>
        <w:rPr>
          <w:rFonts w:ascii="Noto Sans" w:hAnsi="Noto Sans" w:cs="Noto Sans"/>
          <w:sz w:val="20"/>
          <w:szCs w:val="20"/>
        </w:rPr>
      </w:pPr>
    </w:p>
    <w:p w14:paraId="404935B4" w14:textId="10BA999F"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4.2 Documentación  técnica</w:t>
      </w:r>
      <w:bookmarkEnd w:id="32"/>
      <w:r w:rsidRPr="00CA5B2C">
        <w:rPr>
          <w:rFonts w:ascii="Noto Sans" w:hAnsi="Noto Sans" w:cs="Noto Sans"/>
          <w:b/>
          <w:sz w:val="20"/>
          <w:szCs w:val="20"/>
        </w:rPr>
        <w:t xml:space="preserve"> vigente que deben presentar los licitantes participantes:</w:t>
      </w:r>
    </w:p>
    <w:p w14:paraId="539E1940" w14:textId="77777777" w:rsidR="00556F28" w:rsidRPr="0019531C" w:rsidRDefault="00556F28" w:rsidP="002363E0">
      <w:pPr>
        <w:jc w:val="both"/>
        <w:rPr>
          <w:rFonts w:ascii="Noto Sans" w:hAnsi="Noto Sans" w:cs="Noto Sans"/>
          <w:sz w:val="20"/>
          <w:szCs w:val="20"/>
        </w:rPr>
      </w:pPr>
    </w:p>
    <w:p w14:paraId="733B847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Remitirse la Formato No. 8 de la presente Convocatoria.</w:t>
      </w:r>
    </w:p>
    <w:p w14:paraId="4D54B4DF" w14:textId="77777777" w:rsidR="00556F28" w:rsidRPr="0019531C" w:rsidRDefault="00556F28" w:rsidP="002363E0">
      <w:pPr>
        <w:jc w:val="both"/>
        <w:rPr>
          <w:rFonts w:ascii="Noto Sans" w:hAnsi="Noto Sans" w:cs="Noto Sans"/>
          <w:sz w:val="20"/>
          <w:szCs w:val="20"/>
        </w:rPr>
      </w:pPr>
    </w:p>
    <w:p w14:paraId="45ABB65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participación conjunta, cada licitante deberá de presentar la documentación que corresponda de acuerdo a lo señalado en el oficio de participación conjunta.</w:t>
      </w:r>
    </w:p>
    <w:p w14:paraId="677EED96" w14:textId="77777777" w:rsidR="00556F28" w:rsidRPr="0019531C" w:rsidRDefault="00556F28" w:rsidP="002363E0">
      <w:pPr>
        <w:jc w:val="both"/>
        <w:rPr>
          <w:rFonts w:ascii="Noto Sans" w:hAnsi="Noto Sans" w:cs="Noto Sans"/>
          <w:sz w:val="20"/>
          <w:szCs w:val="20"/>
        </w:rPr>
      </w:pPr>
    </w:p>
    <w:p w14:paraId="0B6D865C" w14:textId="61A4163E"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4.3 Documento proposición económica</w:t>
      </w:r>
    </w:p>
    <w:p w14:paraId="03C83C5C" w14:textId="77777777" w:rsidR="00556F28" w:rsidRPr="0019531C" w:rsidRDefault="00556F28" w:rsidP="002363E0">
      <w:pPr>
        <w:jc w:val="both"/>
        <w:rPr>
          <w:rFonts w:ascii="Noto Sans" w:hAnsi="Noto Sans" w:cs="Noto Sans"/>
          <w:sz w:val="20"/>
          <w:szCs w:val="20"/>
        </w:rPr>
      </w:pPr>
    </w:p>
    <w:p w14:paraId="33C04D1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Remitirse la Formato No. 8 de la presente Convocatoria.</w:t>
      </w:r>
    </w:p>
    <w:p w14:paraId="735A69FB" w14:textId="77777777" w:rsidR="00556F28" w:rsidRPr="0019531C" w:rsidRDefault="00556F28" w:rsidP="002363E0">
      <w:pPr>
        <w:jc w:val="both"/>
        <w:rPr>
          <w:rFonts w:ascii="Noto Sans" w:hAnsi="Noto Sans" w:cs="Noto Sans"/>
          <w:sz w:val="20"/>
          <w:szCs w:val="20"/>
        </w:rPr>
      </w:pPr>
    </w:p>
    <w:p w14:paraId="6EA0C156" w14:textId="6EF62C2D"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4.4 Documentación complementaria</w:t>
      </w:r>
    </w:p>
    <w:p w14:paraId="2825E386" w14:textId="77777777" w:rsidR="00556F28" w:rsidRPr="0019531C" w:rsidRDefault="00556F28" w:rsidP="002363E0">
      <w:pPr>
        <w:jc w:val="both"/>
        <w:rPr>
          <w:rFonts w:ascii="Noto Sans" w:hAnsi="Noto Sans" w:cs="Noto Sans"/>
          <w:sz w:val="20"/>
          <w:szCs w:val="20"/>
        </w:rPr>
      </w:pPr>
    </w:p>
    <w:p w14:paraId="509659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Remitirse la Formato No. 8 de la presente Convocatoria.</w:t>
      </w:r>
    </w:p>
    <w:p w14:paraId="32E44675" w14:textId="77777777" w:rsidR="00556F28" w:rsidRPr="0019531C" w:rsidRDefault="00556F28" w:rsidP="002363E0">
      <w:pPr>
        <w:jc w:val="both"/>
        <w:rPr>
          <w:rFonts w:ascii="Noto Sans" w:hAnsi="Noto Sans" w:cs="Noto Sans"/>
          <w:sz w:val="20"/>
          <w:szCs w:val="20"/>
        </w:rPr>
      </w:pPr>
    </w:p>
    <w:p w14:paraId="7A6FC97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participación conjunta, cada licitante deberá presentar la documentación que corresponda de acuerdo a lo señalado en el oficio de participación conjunta, Anexo No. 5</w:t>
      </w:r>
    </w:p>
    <w:p w14:paraId="2D901D8A" w14:textId="77777777" w:rsidR="00556F28" w:rsidRPr="0019531C" w:rsidRDefault="00556F28" w:rsidP="002363E0">
      <w:pPr>
        <w:jc w:val="both"/>
        <w:rPr>
          <w:rFonts w:ascii="Noto Sans" w:hAnsi="Noto Sans" w:cs="Noto Sans"/>
          <w:sz w:val="20"/>
          <w:szCs w:val="20"/>
        </w:rPr>
      </w:pPr>
    </w:p>
    <w:p w14:paraId="0CCA0C2E" w14:textId="77777777"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5. Criterios específicos conforme a los cuales se evaluarán las proposiciones</w:t>
      </w:r>
    </w:p>
    <w:p w14:paraId="3E41FA68" w14:textId="77777777" w:rsidR="00556F28" w:rsidRPr="0019531C" w:rsidRDefault="00556F28" w:rsidP="002363E0">
      <w:pPr>
        <w:jc w:val="both"/>
        <w:rPr>
          <w:rFonts w:ascii="Noto Sans" w:hAnsi="Noto Sans" w:cs="Noto Sans"/>
          <w:sz w:val="20"/>
          <w:szCs w:val="20"/>
        </w:rPr>
      </w:pPr>
    </w:p>
    <w:p w14:paraId="04303C61" w14:textId="7509AA8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evaluarán los documentos señalados en los siguientes numerales de la Convocatoria:</w:t>
      </w:r>
    </w:p>
    <w:p w14:paraId="49890B7C" w14:textId="77777777" w:rsidR="00556F28" w:rsidRPr="0019531C" w:rsidRDefault="00556F28" w:rsidP="002363E0">
      <w:pPr>
        <w:jc w:val="both"/>
        <w:rPr>
          <w:rFonts w:ascii="Noto Sans" w:hAnsi="Noto Sans" w:cs="Noto Sans"/>
          <w:sz w:val="20"/>
          <w:szCs w:val="20"/>
        </w:rPr>
      </w:pPr>
    </w:p>
    <w:p w14:paraId="298A815E" w14:textId="0EDF60A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Numeral: 4.1 (4.1.1, 4.1.2, 4.1.3, 4.1.4, 4.1.5, 4.1.6, 4.1.7, 4.1.8, 4.1.9, 4.1.10, 4.1.11, 4.1.12, 4.1.13, 4.1.14)</w:t>
      </w:r>
    </w:p>
    <w:p w14:paraId="4191CD83" w14:textId="610DA9C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Numeral: 4.2 (4.2.1, 4.2.2, 4.2.3, 4.2.4, 4.2.5, 4.2.6, 4.2.7, 4.2.8</w:t>
      </w:r>
      <w:r w:rsidR="002B311C">
        <w:rPr>
          <w:rFonts w:ascii="Noto Sans" w:hAnsi="Noto Sans" w:cs="Noto Sans"/>
          <w:sz w:val="20"/>
          <w:szCs w:val="20"/>
        </w:rPr>
        <w:t>, 4.2.9, 4.2.10, 4.2.11, 4.2.12</w:t>
      </w:r>
      <w:r w:rsidRPr="0019531C">
        <w:rPr>
          <w:rFonts w:ascii="Noto Sans" w:hAnsi="Noto Sans" w:cs="Noto Sans"/>
          <w:sz w:val="20"/>
          <w:szCs w:val="20"/>
        </w:rPr>
        <w:t>)</w:t>
      </w:r>
    </w:p>
    <w:p w14:paraId="1185F6AE" w14:textId="2A8B79E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Numeral: 4.3 (4.3.1)</w:t>
      </w:r>
    </w:p>
    <w:p w14:paraId="5B552DC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Numeral: 4.4 (4.4.1 y 4.4.2)</w:t>
      </w:r>
    </w:p>
    <w:p w14:paraId="6DC915F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Sus Anexos y Formatos.)</w:t>
      </w:r>
    </w:p>
    <w:p w14:paraId="565C57D5" w14:textId="77777777" w:rsidR="00556F28" w:rsidRPr="0019531C" w:rsidRDefault="00556F28" w:rsidP="002363E0">
      <w:pPr>
        <w:jc w:val="both"/>
        <w:rPr>
          <w:rFonts w:ascii="Noto Sans" w:hAnsi="Noto Sans" w:cs="Noto Sans"/>
          <w:sz w:val="20"/>
          <w:szCs w:val="20"/>
        </w:rPr>
      </w:pPr>
    </w:p>
    <w:p w14:paraId="2FA25BB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Los criterios que se aplicarán para evaluar las proposiciones, se basarán en la información documental remitida, conforme al </w:t>
      </w:r>
      <w:r w:rsidRPr="002B311C">
        <w:rPr>
          <w:rFonts w:ascii="Noto Sans" w:hAnsi="Noto Sans" w:cs="Noto Sans"/>
          <w:b/>
          <w:sz w:val="20"/>
          <w:szCs w:val="20"/>
        </w:rPr>
        <w:t>Formato No. 8</w:t>
      </w:r>
      <w:r w:rsidRPr="0019531C">
        <w:rPr>
          <w:rFonts w:ascii="Noto Sans" w:hAnsi="Noto Sans" w:cs="Noto Sans"/>
          <w:sz w:val="20"/>
          <w:szCs w:val="20"/>
        </w:rPr>
        <w:t xml:space="preserve"> el cual forma parte del presente documento.</w:t>
      </w:r>
    </w:p>
    <w:p w14:paraId="02A59DC7" w14:textId="77777777" w:rsidR="00556F28" w:rsidRPr="0019531C" w:rsidRDefault="00556F28" w:rsidP="002363E0">
      <w:pPr>
        <w:jc w:val="both"/>
        <w:rPr>
          <w:rFonts w:ascii="Noto Sans" w:hAnsi="Noto Sans" w:cs="Noto Sans"/>
          <w:sz w:val="20"/>
          <w:szCs w:val="20"/>
        </w:rPr>
      </w:pPr>
    </w:p>
    <w:p w14:paraId="26A29F68" w14:textId="43D146B9" w:rsidR="00556F28" w:rsidRPr="00FE5511" w:rsidRDefault="00556F28" w:rsidP="002363E0">
      <w:pPr>
        <w:jc w:val="both"/>
        <w:rPr>
          <w:rFonts w:ascii="Noto Sans" w:hAnsi="Noto Sans" w:cs="Noto Sans"/>
          <w:b/>
          <w:sz w:val="20"/>
          <w:szCs w:val="20"/>
        </w:rPr>
      </w:pPr>
      <w:r w:rsidRPr="00FE5511">
        <w:rPr>
          <w:rFonts w:ascii="Noto Sans" w:hAnsi="Noto Sans" w:cs="Noto Sans"/>
          <w:b/>
          <w:sz w:val="20"/>
          <w:szCs w:val="20"/>
        </w:rPr>
        <w:t>5.1 Criterios de evaluación</w:t>
      </w:r>
    </w:p>
    <w:p w14:paraId="47CA1088" w14:textId="77777777" w:rsidR="00556F28" w:rsidRPr="0019531C" w:rsidRDefault="00556F28" w:rsidP="002363E0">
      <w:pPr>
        <w:jc w:val="both"/>
        <w:rPr>
          <w:rFonts w:ascii="Noto Sans" w:hAnsi="Noto Sans" w:cs="Noto Sans"/>
          <w:sz w:val="20"/>
          <w:szCs w:val="20"/>
        </w:rPr>
      </w:pPr>
      <w:bookmarkStart w:id="33" w:name="Punto_10"/>
      <w:bookmarkEnd w:id="33"/>
    </w:p>
    <w:tbl>
      <w:tblPr>
        <w:tblW w:w="4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667"/>
        <w:gridCol w:w="5767"/>
      </w:tblGrid>
      <w:tr w:rsidR="00556F28" w:rsidRPr="0019531C" w14:paraId="4ECB00DD" w14:textId="77777777" w:rsidTr="002B311C">
        <w:trPr>
          <w:jc w:val="center"/>
        </w:trPr>
        <w:tc>
          <w:tcPr>
            <w:tcW w:w="968" w:type="pct"/>
            <w:shd w:val="clear" w:color="auto" w:fill="EAF1DD" w:themeFill="accent3" w:themeFillTint="33"/>
          </w:tcPr>
          <w:p w14:paraId="2DE901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Partidas</w:t>
            </w:r>
          </w:p>
        </w:tc>
        <w:tc>
          <w:tcPr>
            <w:tcW w:w="904" w:type="pct"/>
            <w:shd w:val="clear" w:color="auto" w:fill="EAF1DD" w:themeFill="accent3" w:themeFillTint="33"/>
          </w:tcPr>
          <w:p w14:paraId="5EE2F2C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Modalidad</w:t>
            </w:r>
          </w:p>
        </w:tc>
        <w:tc>
          <w:tcPr>
            <w:tcW w:w="3128" w:type="pct"/>
            <w:shd w:val="clear" w:color="auto" w:fill="EAF1DD" w:themeFill="accent3" w:themeFillTint="33"/>
          </w:tcPr>
          <w:p w14:paraId="4387E0E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Fundamento legal</w:t>
            </w:r>
          </w:p>
        </w:tc>
      </w:tr>
      <w:tr w:rsidR="00556F28" w:rsidRPr="0019531C" w14:paraId="3FE1B3CD" w14:textId="77777777" w:rsidTr="002B311C">
        <w:trPr>
          <w:trHeight w:val="274"/>
          <w:jc w:val="center"/>
        </w:trPr>
        <w:tc>
          <w:tcPr>
            <w:tcW w:w="968" w:type="pct"/>
            <w:vAlign w:val="center"/>
          </w:tcPr>
          <w:p w14:paraId="5CECF20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1 Partida</w:t>
            </w:r>
          </w:p>
        </w:tc>
        <w:tc>
          <w:tcPr>
            <w:tcW w:w="904" w:type="pct"/>
            <w:vAlign w:val="center"/>
          </w:tcPr>
          <w:p w14:paraId="090EDFC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Binario</w:t>
            </w:r>
          </w:p>
        </w:tc>
        <w:tc>
          <w:tcPr>
            <w:tcW w:w="3128" w:type="pct"/>
            <w:vAlign w:val="center"/>
          </w:tcPr>
          <w:p w14:paraId="1AAB7CDC" w14:textId="7B38E83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Artícul0 47 </w:t>
            </w:r>
            <w:r w:rsidR="00FE5511">
              <w:rPr>
                <w:rFonts w:ascii="Noto Sans" w:hAnsi="Noto Sans" w:cs="Noto Sans"/>
                <w:sz w:val="20"/>
                <w:szCs w:val="20"/>
              </w:rPr>
              <w:t xml:space="preserve">primer párrafo de la </w:t>
            </w:r>
            <w:proofErr w:type="spellStart"/>
            <w:r w:rsidR="00FE5511">
              <w:rPr>
                <w:rFonts w:ascii="Noto Sans" w:hAnsi="Noto Sans" w:cs="Noto Sans"/>
                <w:sz w:val="20"/>
                <w:szCs w:val="20"/>
              </w:rPr>
              <w:t>LAASSP</w:t>
            </w:r>
            <w:proofErr w:type="spellEnd"/>
            <w:r w:rsidR="00FE5511">
              <w:rPr>
                <w:rFonts w:ascii="Noto Sans" w:hAnsi="Noto Sans" w:cs="Noto Sans"/>
                <w:sz w:val="20"/>
                <w:szCs w:val="20"/>
              </w:rPr>
              <w:t xml:space="preserve"> y 99</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p>
        </w:tc>
      </w:tr>
    </w:tbl>
    <w:p w14:paraId="50BB9BEF" w14:textId="77777777" w:rsidR="00556F28" w:rsidRPr="0019531C" w:rsidRDefault="00556F28" w:rsidP="002363E0">
      <w:pPr>
        <w:jc w:val="both"/>
        <w:rPr>
          <w:rFonts w:ascii="Noto Sans" w:hAnsi="Noto Sans" w:cs="Noto Sans"/>
          <w:sz w:val="20"/>
          <w:szCs w:val="20"/>
        </w:rPr>
      </w:pPr>
    </w:p>
    <w:p w14:paraId="4859FF35" w14:textId="77777777" w:rsidR="00556F28" w:rsidRPr="00FE5511" w:rsidRDefault="00556F28" w:rsidP="002363E0">
      <w:pPr>
        <w:jc w:val="both"/>
        <w:rPr>
          <w:rFonts w:ascii="Noto Sans" w:hAnsi="Noto Sans" w:cs="Noto Sans"/>
          <w:b/>
          <w:sz w:val="20"/>
          <w:szCs w:val="20"/>
        </w:rPr>
      </w:pPr>
      <w:r w:rsidRPr="00FE5511">
        <w:rPr>
          <w:rFonts w:ascii="Noto Sans" w:hAnsi="Noto Sans" w:cs="Noto Sans"/>
          <w:b/>
          <w:sz w:val="20"/>
          <w:szCs w:val="20"/>
        </w:rPr>
        <w:t>5.2 CONSIDERACIONES GENERALES PARA LA EVALUACIÓN DE PROPOSICIÓN ECONÓMICA</w:t>
      </w:r>
    </w:p>
    <w:p w14:paraId="3FA076DC" w14:textId="77777777" w:rsidR="00556F28" w:rsidRPr="0019531C" w:rsidRDefault="00556F28" w:rsidP="002363E0">
      <w:pPr>
        <w:jc w:val="both"/>
        <w:rPr>
          <w:rFonts w:ascii="Noto Sans" w:hAnsi="Noto Sans" w:cs="Noto Sans"/>
          <w:sz w:val="20"/>
          <w:szCs w:val="20"/>
        </w:rPr>
      </w:pPr>
    </w:p>
    <w:p w14:paraId="09FCB143" w14:textId="77777777" w:rsidR="00556F28" w:rsidRPr="0019531C" w:rsidRDefault="00556F28" w:rsidP="002363E0">
      <w:pPr>
        <w:jc w:val="both"/>
        <w:rPr>
          <w:rFonts w:ascii="Noto Sans" w:hAnsi="Noto Sans" w:cs="Noto Sans"/>
          <w:sz w:val="20"/>
          <w:szCs w:val="20"/>
        </w:rPr>
      </w:pPr>
      <w:bookmarkStart w:id="34" w:name="_Toc428988961"/>
      <w:bookmarkStart w:id="35" w:name="_Toc428988965"/>
      <w:r w:rsidRPr="0019531C">
        <w:rPr>
          <w:rFonts w:ascii="Noto Sans" w:hAnsi="Noto Sans" w:cs="Noto Sans"/>
          <w:sz w:val="20"/>
          <w:szCs w:val="20"/>
        </w:rPr>
        <w:t>Para efectos de la evaluación de la proposición económica, el Área Contratante tomará en consideración los criterios siguientes:</w:t>
      </w:r>
    </w:p>
    <w:p w14:paraId="3E291AED" w14:textId="77777777" w:rsidR="00556F28" w:rsidRPr="0019531C" w:rsidRDefault="00556F28" w:rsidP="002363E0">
      <w:pPr>
        <w:jc w:val="both"/>
        <w:rPr>
          <w:rFonts w:ascii="Noto Sans" w:hAnsi="Noto Sans" w:cs="Noto Sans"/>
          <w:sz w:val="20"/>
          <w:szCs w:val="20"/>
        </w:rPr>
      </w:pPr>
    </w:p>
    <w:p w14:paraId="49FAC9C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proposición económica deberá considerar el total de la cantidad requerida en pesos mexicanos, indicando número de partida, clave </w:t>
      </w:r>
      <w:proofErr w:type="spellStart"/>
      <w:r w:rsidRPr="0019531C">
        <w:rPr>
          <w:rFonts w:ascii="Noto Sans" w:hAnsi="Noto Sans" w:cs="Noto Sans"/>
          <w:sz w:val="20"/>
          <w:szCs w:val="20"/>
        </w:rPr>
        <w:t>SAI</w:t>
      </w:r>
      <w:proofErr w:type="spellEnd"/>
      <w:r w:rsidRPr="0019531C">
        <w:rPr>
          <w:rFonts w:ascii="Noto Sans" w:hAnsi="Noto Sans" w:cs="Noto Sans"/>
          <w:sz w:val="20"/>
          <w:szCs w:val="20"/>
        </w:rPr>
        <w:t xml:space="preserve"> y/o </w:t>
      </w:r>
      <w:proofErr w:type="spellStart"/>
      <w:r w:rsidRPr="0019531C">
        <w:rPr>
          <w:rFonts w:ascii="Noto Sans" w:hAnsi="Noto Sans" w:cs="Noto Sans"/>
          <w:sz w:val="20"/>
          <w:szCs w:val="20"/>
        </w:rPr>
        <w:t>PREI</w:t>
      </w:r>
      <w:proofErr w:type="spellEnd"/>
      <w:r w:rsidRPr="0019531C">
        <w:rPr>
          <w:rFonts w:ascii="Noto Sans" w:hAnsi="Noto Sans" w:cs="Noto Sans"/>
          <w:sz w:val="20"/>
          <w:szCs w:val="20"/>
        </w:rPr>
        <w:t xml:space="preserve"> en su caso, descripción, cantidad, marca en su caso, país de origen en su caso, precio unitario; subtotal y el importe total de los servicios ofertados, desglosando el </w:t>
      </w:r>
      <w:proofErr w:type="spellStart"/>
      <w:r w:rsidRPr="0019531C">
        <w:rPr>
          <w:rFonts w:ascii="Noto Sans" w:hAnsi="Noto Sans" w:cs="Noto Sans"/>
          <w:sz w:val="20"/>
          <w:szCs w:val="20"/>
        </w:rPr>
        <w:t>I.V.A</w:t>
      </w:r>
      <w:proofErr w:type="spellEnd"/>
      <w:r w:rsidRPr="0019531C">
        <w:rPr>
          <w:rFonts w:ascii="Noto Sans" w:hAnsi="Noto Sans" w:cs="Noto Sans"/>
          <w:sz w:val="20"/>
          <w:szCs w:val="20"/>
        </w:rPr>
        <w:t xml:space="preserve">., conforme al </w:t>
      </w:r>
      <w:r w:rsidRPr="00FE5511">
        <w:rPr>
          <w:rFonts w:ascii="Noto Sans" w:hAnsi="Noto Sans" w:cs="Noto Sans"/>
          <w:b/>
          <w:sz w:val="20"/>
          <w:szCs w:val="20"/>
        </w:rPr>
        <w:t>Formato No. 7,</w:t>
      </w:r>
      <w:r w:rsidRPr="0019531C">
        <w:rPr>
          <w:rFonts w:ascii="Noto Sans" w:hAnsi="Noto Sans" w:cs="Noto Sans"/>
          <w:sz w:val="20"/>
          <w:szCs w:val="20"/>
        </w:rPr>
        <w:t xml:space="preserve"> el cual forma parte de la presente Convocatoria.</w:t>
      </w:r>
    </w:p>
    <w:p w14:paraId="351C4677" w14:textId="77777777" w:rsidR="00556F28" w:rsidRPr="0019531C" w:rsidRDefault="00556F28" w:rsidP="002363E0">
      <w:pPr>
        <w:jc w:val="both"/>
        <w:rPr>
          <w:rFonts w:ascii="Noto Sans" w:hAnsi="Noto Sans" w:cs="Noto Sans"/>
          <w:sz w:val="20"/>
          <w:szCs w:val="20"/>
        </w:rPr>
      </w:pPr>
    </w:p>
    <w:p w14:paraId="18C815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Se analizarán los precios ofertados por los licitantes, y las operaciones aritméticas con objeto de verificar el importe total de los servicios ofertados, conforme a los datos contenidos en su proposición económica </w:t>
      </w:r>
      <w:r w:rsidRPr="00FE5511">
        <w:rPr>
          <w:rFonts w:ascii="Noto Sans" w:hAnsi="Noto Sans" w:cs="Noto Sans"/>
          <w:b/>
          <w:sz w:val="20"/>
          <w:szCs w:val="20"/>
        </w:rPr>
        <w:t>Formato No. 7</w:t>
      </w:r>
      <w:r w:rsidRPr="0019531C">
        <w:rPr>
          <w:rFonts w:ascii="Noto Sans" w:hAnsi="Noto Sans" w:cs="Noto Sans"/>
          <w:sz w:val="20"/>
          <w:szCs w:val="20"/>
        </w:rPr>
        <w:t>, de las presentes bases.</w:t>
      </w:r>
    </w:p>
    <w:p w14:paraId="4EE51AA9" w14:textId="77777777" w:rsidR="00556F28" w:rsidRPr="0019531C" w:rsidRDefault="00556F28" w:rsidP="002363E0">
      <w:pPr>
        <w:jc w:val="both"/>
        <w:rPr>
          <w:rFonts w:ascii="Noto Sans" w:hAnsi="Noto Sans" w:cs="Noto Sans"/>
          <w:sz w:val="20"/>
          <w:szCs w:val="20"/>
        </w:rPr>
      </w:pPr>
    </w:p>
    <w:p w14:paraId="463CA561" w14:textId="4E9307F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1FA147DE" w14:textId="77777777" w:rsidR="00556F28" w:rsidRPr="0019531C" w:rsidRDefault="00556F28" w:rsidP="002363E0">
      <w:pPr>
        <w:jc w:val="both"/>
        <w:rPr>
          <w:rFonts w:ascii="Noto Sans" w:hAnsi="Noto Sans" w:cs="Noto Sans"/>
          <w:sz w:val="20"/>
          <w:szCs w:val="20"/>
        </w:rPr>
      </w:pPr>
    </w:p>
    <w:p w14:paraId="094ECA0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verificará que los licitantes  coticen la totalidad de los servicios requeridos por partida.</w:t>
      </w:r>
    </w:p>
    <w:p w14:paraId="2EA8E866" w14:textId="77777777" w:rsidR="00556F28" w:rsidRPr="0019531C" w:rsidRDefault="00556F28" w:rsidP="002363E0">
      <w:pPr>
        <w:jc w:val="both"/>
        <w:rPr>
          <w:rFonts w:ascii="Noto Sans" w:hAnsi="Noto Sans" w:cs="Noto Sans"/>
          <w:sz w:val="20"/>
          <w:szCs w:val="20"/>
        </w:rPr>
      </w:pPr>
    </w:p>
    <w:p w14:paraId="20E86EF1" w14:textId="77777777" w:rsidR="00556F28" w:rsidRPr="00DC61BF" w:rsidRDefault="00556F28" w:rsidP="002363E0">
      <w:pPr>
        <w:jc w:val="both"/>
        <w:rPr>
          <w:rFonts w:ascii="Noto Sans" w:hAnsi="Noto Sans" w:cs="Noto Sans"/>
          <w:b/>
          <w:sz w:val="20"/>
          <w:szCs w:val="20"/>
        </w:rPr>
      </w:pPr>
      <w:r w:rsidRPr="00DC61BF">
        <w:rPr>
          <w:rFonts w:ascii="Noto Sans" w:hAnsi="Noto Sans" w:cs="Noto Sans"/>
          <w:b/>
          <w:sz w:val="20"/>
          <w:szCs w:val="20"/>
        </w:rPr>
        <w:t xml:space="preserve">5.3 CAUSALES DE </w:t>
      </w:r>
      <w:proofErr w:type="spellStart"/>
      <w:r w:rsidRPr="00DC61BF">
        <w:rPr>
          <w:rFonts w:ascii="Noto Sans" w:hAnsi="Noto Sans" w:cs="Noto Sans"/>
          <w:b/>
          <w:sz w:val="20"/>
          <w:szCs w:val="20"/>
        </w:rPr>
        <w:t>DESECHAMIENTO</w:t>
      </w:r>
      <w:bookmarkEnd w:id="34"/>
      <w:proofErr w:type="spellEnd"/>
    </w:p>
    <w:p w14:paraId="0FF4DDE2" w14:textId="77777777" w:rsidR="00556F28" w:rsidRPr="0019531C" w:rsidRDefault="00556F28" w:rsidP="002363E0">
      <w:pPr>
        <w:jc w:val="both"/>
        <w:rPr>
          <w:rFonts w:ascii="Noto Sans" w:hAnsi="Noto Sans" w:cs="Noto Sans"/>
          <w:sz w:val="20"/>
          <w:szCs w:val="20"/>
        </w:rPr>
      </w:pPr>
    </w:p>
    <w:p w14:paraId="3FF0E1C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De conformidad con el Artículo 40 fracción XVIII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será causa de </w:t>
      </w:r>
      <w:proofErr w:type="spellStart"/>
      <w:r w:rsidRPr="0019531C">
        <w:rPr>
          <w:rFonts w:ascii="Noto Sans" w:hAnsi="Noto Sans" w:cs="Noto Sans"/>
          <w:sz w:val="20"/>
          <w:szCs w:val="20"/>
        </w:rPr>
        <w:t>desechamiento</w:t>
      </w:r>
      <w:proofErr w:type="spellEnd"/>
      <w:r w:rsidRPr="0019531C">
        <w:rPr>
          <w:rFonts w:ascii="Noto Sans" w:hAnsi="Noto Sans" w:cs="Noto Sans"/>
          <w:sz w:val="20"/>
          <w:szCs w:val="20"/>
        </w:rPr>
        <w:t>:</w:t>
      </w:r>
    </w:p>
    <w:p w14:paraId="17122506" w14:textId="77777777" w:rsidR="00556F28" w:rsidRPr="0019531C" w:rsidRDefault="00556F28" w:rsidP="002363E0">
      <w:pPr>
        <w:jc w:val="both"/>
        <w:rPr>
          <w:rFonts w:ascii="Noto Sans" w:hAnsi="Noto Sans" w:cs="Noto Sans"/>
          <w:sz w:val="20"/>
          <w:szCs w:val="20"/>
        </w:rPr>
      </w:pPr>
    </w:p>
    <w:p w14:paraId="2E232495" w14:textId="1591F07E"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A.Cuando</w:t>
      </w:r>
      <w:proofErr w:type="spellEnd"/>
      <w:r w:rsidRPr="0019531C">
        <w:rPr>
          <w:rFonts w:ascii="Noto Sans" w:hAnsi="Noto Sans" w:cs="Noto Sans"/>
          <w:sz w:val="20"/>
          <w:szCs w:val="20"/>
        </w:rPr>
        <w:t xml:space="preserve"> el licitante no envíe a través de la Plataforma, la documentación solicitada en los numerales: 4.1, 4.1.1, 4.1.2, 4.1.3, 4.1.4, 4.1.5, 4.1.6, 4.1.7, 4.1.8, 4.1.9, 4.1.10, 4.1.11, 4.1.12, 4.1.13, 4.2, 4.2.1, 4.2.2, 4.2.3, 4.2.4, 4.2.5, 4.2.6, 4.2.7, 4.2.8,</w:t>
      </w:r>
      <w:r w:rsidR="00BC04DC">
        <w:rPr>
          <w:rFonts w:ascii="Noto Sans" w:hAnsi="Noto Sans" w:cs="Noto Sans"/>
          <w:sz w:val="20"/>
          <w:szCs w:val="20"/>
        </w:rPr>
        <w:t xml:space="preserve"> 4.2.9, 4.2.10, 4.2.11, 4.2.12,</w:t>
      </w:r>
      <w:r w:rsidRPr="0019531C">
        <w:rPr>
          <w:rFonts w:ascii="Noto Sans" w:hAnsi="Noto Sans" w:cs="Noto Sans"/>
          <w:sz w:val="20"/>
          <w:szCs w:val="20"/>
        </w:rPr>
        <w:t xml:space="preserve">  4.3, 4.3.1,  4.4, 4.4.1, sus anexos y formatos, así como los que se deriven del Acto de la Junta de Aclaraciones o bien que en los escritos señalados se omita la leyenda “bajo protesta de decir verdad”, en su caso.</w:t>
      </w:r>
    </w:p>
    <w:p w14:paraId="153F33F6" w14:textId="77777777" w:rsidR="00556F28" w:rsidRPr="0019531C" w:rsidRDefault="00556F28" w:rsidP="002363E0">
      <w:pPr>
        <w:jc w:val="both"/>
        <w:rPr>
          <w:rFonts w:ascii="Noto Sans" w:hAnsi="Noto Sans" w:cs="Noto Sans"/>
          <w:sz w:val="20"/>
          <w:szCs w:val="20"/>
        </w:rPr>
      </w:pPr>
    </w:p>
    <w:p w14:paraId="34B910F3"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B.Cuando</w:t>
      </w:r>
      <w:proofErr w:type="spellEnd"/>
      <w:r w:rsidRPr="0019531C">
        <w:rPr>
          <w:rFonts w:ascii="Noto Sans" w:hAnsi="Noto Sans" w:cs="Noto Sans"/>
          <w:sz w:val="20"/>
          <w:szCs w:val="20"/>
        </w:rPr>
        <w:t xml:space="preserve"> las empresas/licitantes se encuentren dentro de algunos los supuestos del Art. 71 y 90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3ACC170A" w14:textId="77777777" w:rsidR="00556F28" w:rsidRPr="0019531C" w:rsidRDefault="00556F28" w:rsidP="002363E0">
      <w:pPr>
        <w:jc w:val="both"/>
        <w:rPr>
          <w:rFonts w:ascii="Noto Sans" w:hAnsi="Noto Sans" w:cs="Noto Sans"/>
          <w:sz w:val="20"/>
          <w:szCs w:val="20"/>
        </w:rPr>
      </w:pPr>
    </w:p>
    <w:p w14:paraId="429CAF8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C.Cuando</w:t>
      </w:r>
      <w:proofErr w:type="spellEnd"/>
      <w:r w:rsidRPr="0019531C">
        <w:rPr>
          <w:rFonts w:ascii="Noto Sans" w:hAnsi="Noto Sans" w:cs="Noto Sans"/>
          <w:sz w:val="20"/>
          <w:szCs w:val="20"/>
        </w:rPr>
        <w:t xml:space="preserve"> presente proposición en participación conjunta y no envíe a través de la Plataforma:</w:t>
      </w:r>
    </w:p>
    <w:p w14:paraId="1006A02B" w14:textId="1AC3D24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Por cada integrante de la agrupación, la documentación solicitada en los numerales 4.1, 4.1.1, 4.1.2, 4.1.3, 4.1.4, 4.1.5, 4.1.6, 4.1.7, 4.1.8, 4.1.9, 4.1.10, 4.1.11, 4.1.12, 4.1.13, 4.3, 4.3.1, 4.4, 4.4.1 sus anexos y formatos de la presente convocatoria. Lo que corresponda a cada participante de la agrupación: 4.2, 4.2.1, 4.2.2, 4.2.3, 4.2.4, 4.2.5, 4.2.6, 4.2.7, 4.2.8, </w:t>
      </w:r>
      <w:r w:rsidR="00BC04DC">
        <w:rPr>
          <w:rFonts w:ascii="Noto Sans" w:hAnsi="Noto Sans" w:cs="Noto Sans"/>
          <w:sz w:val="20"/>
          <w:szCs w:val="20"/>
        </w:rPr>
        <w:t xml:space="preserve">4.2.9, 4.2.10, 4.2.11 y 4.2.12, </w:t>
      </w:r>
      <w:r w:rsidRPr="0019531C">
        <w:rPr>
          <w:rFonts w:ascii="Noto Sans" w:hAnsi="Noto Sans" w:cs="Noto Sans"/>
          <w:sz w:val="20"/>
          <w:szCs w:val="20"/>
        </w:rPr>
        <w:t>sus anexos y formatos de la presente convocatoria de conformidad a lo señalado en el numeral “3.5 Proposiciones Conjuntas” de la presente convocatoria.</w:t>
      </w:r>
    </w:p>
    <w:p w14:paraId="693B4817" w14:textId="77777777" w:rsidR="00556F28" w:rsidRPr="0019531C" w:rsidRDefault="00556F28" w:rsidP="002363E0">
      <w:pPr>
        <w:jc w:val="both"/>
        <w:rPr>
          <w:rFonts w:ascii="Noto Sans" w:hAnsi="Noto Sans" w:cs="Noto Sans"/>
          <w:sz w:val="20"/>
          <w:szCs w:val="20"/>
        </w:rPr>
      </w:pPr>
    </w:p>
    <w:p w14:paraId="22499C95"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D.Cuando</w:t>
      </w:r>
      <w:proofErr w:type="spellEnd"/>
      <w:r w:rsidRPr="0019531C">
        <w:rPr>
          <w:rFonts w:ascii="Noto Sans" w:hAnsi="Noto Sans" w:cs="Noto Sans"/>
          <w:sz w:val="20"/>
          <w:szCs w:val="20"/>
        </w:rPr>
        <w:t xml:space="preserve"> no envíe su proposición firmada de manera electrónica, o bien, que no cumpla con lo señalado en el numeral “3.4 Presentación y Apertura de Proposiciones” de la presente Convocatoria.</w:t>
      </w:r>
    </w:p>
    <w:p w14:paraId="7D08CE20" w14:textId="77777777" w:rsidR="00556F28" w:rsidRPr="0019531C" w:rsidRDefault="00556F28" w:rsidP="002363E0">
      <w:pPr>
        <w:jc w:val="both"/>
        <w:rPr>
          <w:rFonts w:ascii="Noto Sans" w:hAnsi="Noto Sans" w:cs="Noto Sans"/>
          <w:sz w:val="20"/>
          <w:szCs w:val="20"/>
        </w:rPr>
      </w:pPr>
    </w:p>
    <w:p w14:paraId="55D8A533"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E.Cuando</w:t>
      </w:r>
      <w:proofErr w:type="spellEnd"/>
      <w:r w:rsidRPr="0019531C">
        <w:rPr>
          <w:rFonts w:ascii="Noto Sans" w:hAnsi="Noto Sans" w:cs="Noto Sans"/>
          <w:sz w:val="20"/>
          <w:szCs w:val="20"/>
        </w:rPr>
        <w:t xml:space="preserve"> presente más de una proposición por partida, ya sea por sí mismo, o como integrante de una proposición conjunta.</w:t>
      </w:r>
    </w:p>
    <w:p w14:paraId="73466DDD" w14:textId="77777777" w:rsidR="00556F28" w:rsidRPr="0019531C" w:rsidRDefault="00556F28" w:rsidP="002363E0">
      <w:pPr>
        <w:jc w:val="both"/>
        <w:rPr>
          <w:rFonts w:ascii="Noto Sans" w:hAnsi="Noto Sans" w:cs="Noto Sans"/>
          <w:sz w:val="20"/>
          <w:szCs w:val="20"/>
        </w:rPr>
      </w:pPr>
    </w:p>
    <w:p w14:paraId="6FF1BD6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F.Cuando</w:t>
      </w:r>
      <w:proofErr w:type="spellEnd"/>
      <w:r w:rsidRPr="0019531C">
        <w:rPr>
          <w:rFonts w:ascii="Noto Sans" w:hAnsi="Noto Sans" w:cs="Noto Sans"/>
          <w:sz w:val="20"/>
          <w:szCs w:val="20"/>
        </w:rPr>
        <w:t xml:space="preserve"> los documentos (uno o más) que envíen los licitantes a través de la plataforma no sean legibles a simple vista imposibilitando el análisis integral de la proposición, y esto conlleve a un faltante o carencia de información que afecte la solvencia de la proposición, ésta se considerará insolvente.</w:t>
      </w:r>
    </w:p>
    <w:p w14:paraId="27FC1E04" w14:textId="77777777" w:rsidR="00556F28" w:rsidRPr="0019531C" w:rsidRDefault="00556F28" w:rsidP="002363E0">
      <w:pPr>
        <w:jc w:val="both"/>
        <w:rPr>
          <w:rFonts w:ascii="Noto Sans" w:hAnsi="Noto Sans" w:cs="Noto Sans"/>
          <w:sz w:val="20"/>
          <w:szCs w:val="20"/>
        </w:rPr>
      </w:pPr>
    </w:p>
    <w:p w14:paraId="0E185433"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G.Cuando</w:t>
      </w:r>
      <w:proofErr w:type="spellEnd"/>
      <w:r w:rsidRPr="0019531C">
        <w:rPr>
          <w:rFonts w:ascii="Noto Sans" w:hAnsi="Noto Sans" w:cs="Noto Sans"/>
          <w:sz w:val="20"/>
          <w:szCs w:val="20"/>
        </w:rPr>
        <w:t xml:space="preserve"> se compruebe que tienen acuerdo con otros licitantes para elevar el costo de los servicios o bienes solicitados, o bien, cualquier otro acuerdo que tenga como fin obtener una ventaja sobre los demás licitantes.</w:t>
      </w:r>
    </w:p>
    <w:p w14:paraId="5662ECB6" w14:textId="77777777" w:rsidR="00556F28" w:rsidRPr="0019531C" w:rsidRDefault="00556F28" w:rsidP="002363E0">
      <w:pPr>
        <w:jc w:val="both"/>
        <w:rPr>
          <w:rFonts w:ascii="Noto Sans" w:hAnsi="Noto Sans" w:cs="Noto Sans"/>
          <w:sz w:val="20"/>
          <w:szCs w:val="20"/>
        </w:rPr>
      </w:pPr>
    </w:p>
    <w:p w14:paraId="2C1FE732"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H.Cuando</w:t>
      </w:r>
      <w:proofErr w:type="spellEnd"/>
      <w:r w:rsidRPr="0019531C">
        <w:rPr>
          <w:rFonts w:ascii="Noto Sans" w:hAnsi="Noto Sans" w:cs="Noto Sans"/>
          <w:sz w:val="20"/>
          <w:szCs w:val="20"/>
        </w:rPr>
        <w:t xml:space="preserve"> no cotice la cantidad total de servicios o bienes requeridos por partida o renglón, según corresponda.</w:t>
      </w:r>
    </w:p>
    <w:p w14:paraId="5EF54446" w14:textId="77777777" w:rsidR="00556F28" w:rsidRPr="0019531C" w:rsidRDefault="00556F28" w:rsidP="002363E0">
      <w:pPr>
        <w:jc w:val="both"/>
        <w:rPr>
          <w:rFonts w:ascii="Noto Sans" w:hAnsi="Noto Sans" w:cs="Noto Sans"/>
          <w:sz w:val="20"/>
          <w:szCs w:val="20"/>
        </w:rPr>
      </w:pPr>
    </w:p>
    <w:p w14:paraId="02492CD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I.Cuando</w:t>
      </w:r>
      <w:proofErr w:type="spellEnd"/>
      <w:r w:rsidRPr="0019531C">
        <w:rPr>
          <w:rFonts w:ascii="Noto Sans" w:hAnsi="Noto Sans" w:cs="Noto Sans"/>
          <w:sz w:val="20"/>
          <w:szCs w:val="20"/>
        </w:rPr>
        <w:t xml:space="preserve"> no exista congruencia entre la descripción técnica del licitante y las especificaciones y requisitos obligatorios señalados en la presente Convocatoria.</w:t>
      </w:r>
    </w:p>
    <w:p w14:paraId="4C49EDCD" w14:textId="77777777" w:rsidR="00556F28" w:rsidRPr="0019531C" w:rsidRDefault="00556F28" w:rsidP="002363E0">
      <w:pPr>
        <w:jc w:val="both"/>
        <w:rPr>
          <w:rFonts w:ascii="Noto Sans" w:hAnsi="Noto Sans" w:cs="Noto Sans"/>
          <w:sz w:val="20"/>
          <w:szCs w:val="20"/>
        </w:rPr>
      </w:pPr>
    </w:p>
    <w:p w14:paraId="4B34A612"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J.Cuando</w:t>
      </w:r>
      <w:proofErr w:type="spellEnd"/>
      <w:r w:rsidRPr="0019531C">
        <w:rPr>
          <w:rFonts w:ascii="Noto Sans" w:hAnsi="Noto Sans" w:cs="Noto Sans"/>
          <w:sz w:val="20"/>
          <w:szCs w:val="20"/>
        </w:rPr>
        <w:t xml:space="preserve"> incurran en cualquier violación a las disposiciones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a su Reglamento o a cualquier otro ordenamiento legal o normativo vinculado con este procedimiento.</w:t>
      </w:r>
    </w:p>
    <w:p w14:paraId="3DD3CDCA" w14:textId="77777777" w:rsidR="00556F28" w:rsidRPr="0019531C" w:rsidRDefault="00556F28" w:rsidP="002363E0">
      <w:pPr>
        <w:jc w:val="both"/>
        <w:rPr>
          <w:rFonts w:ascii="Noto Sans" w:hAnsi="Noto Sans" w:cs="Noto Sans"/>
          <w:sz w:val="20"/>
          <w:szCs w:val="20"/>
        </w:rPr>
      </w:pPr>
    </w:p>
    <w:p w14:paraId="018AA2A4"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K.Cuando</w:t>
      </w:r>
      <w:proofErr w:type="spellEnd"/>
      <w:r w:rsidRPr="0019531C">
        <w:rPr>
          <w:rFonts w:ascii="Noto Sans" w:hAnsi="Noto Sans" w:cs="Noto Sans"/>
          <w:sz w:val="20"/>
          <w:szCs w:val="20"/>
        </w:rPr>
        <w:t xml:space="preserve"> no presente uno o más de los escritos o manifiestos solicitados con carácter de “bajo protesta de decir verdad”, solicitados en las presentes bases u omita la leyenda requerida.</w:t>
      </w:r>
    </w:p>
    <w:p w14:paraId="3E8E2267" w14:textId="77777777" w:rsidR="00556F28" w:rsidRPr="0019531C" w:rsidRDefault="00556F28" w:rsidP="002363E0">
      <w:pPr>
        <w:jc w:val="both"/>
        <w:rPr>
          <w:rFonts w:ascii="Noto Sans" w:hAnsi="Noto Sans" w:cs="Noto Sans"/>
          <w:sz w:val="20"/>
          <w:szCs w:val="20"/>
        </w:rPr>
      </w:pPr>
    </w:p>
    <w:p w14:paraId="6DCAA56E"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L.Cuando</w:t>
      </w:r>
      <w:proofErr w:type="spellEnd"/>
      <w:r w:rsidRPr="0019531C">
        <w:rPr>
          <w:rFonts w:ascii="Noto Sans" w:hAnsi="Noto Sans" w:cs="Noto Sans"/>
          <w:sz w:val="20"/>
          <w:szCs w:val="20"/>
        </w:rPr>
        <w:t xml:space="preserve"> no exista congruencia entre los catálogos, instructivos y demás documentación que soporte su propuesta que presenten los licitantes con lo ofertado en la propuesta técnica.</w:t>
      </w:r>
    </w:p>
    <w:p w14:paraId="1239545D" w14:textId="77777777" w:rsidR="00556F28" w:rsidRPr="0019531C" w:rsidRDefault="00556F28" w:rsidP="002363E0">
      <w:pPr>
        <w:jc w:val="both"/>
        <w:rPr>
          <w:rFonts w:ascii="Noto Sans" w:hAnsi="Noto Sans" w:cs="Noto Sans"/>
          <w:sz w:val="20"/>
          <w:szCs w:val="20"/>
        </w:rPr>
      </w:pPr>
    </w:p>
    <w:p w14:paraId="3C6640BD"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M.Cuando</w:t>
      </w:r>
      <w:proofErr w:type="spellEnd"/>
      <w:r w:rsidRPr="0019531C">
        <w:rPr>
          <w:rFonts w:ascii="Noto Sans" w:hAnsi="Noto Sans" w:cs="Noto Sans"/>
          <w:sz w:val="20"/>
          <w:szCs w:val="20"/>
        </w:rPr>
        <w:t xml:space="preserve"> el licitante no oferte alguna de las características solicitadas en las especificaciones contenidas en el Anexo Técnico y en el Anexo Términos y Condiciones, mismos que forman parte de la presente convocatoria.</w:t>
      </w:r>
    </w:p>
    <w:p w14:paraId="39CE5B0B" w14:textId="77777777" w:rsidR="00556F28" w:rsidRPr="0019531C" w:rsidRDefault="00556F28" w:rsidP="002363E0">
      <w:pPr>
        <w:jc w:val="both"/>
        <w:rPr>
          <w:rFonts w:ascii="Noto Sans" w:hAnsi="Noto Sans" w:cs="Noto Sans"/>
          <w:sz w:val="20"/>
          <w:szCs w:val="20"/>
        </w:rPr>
      </w:pPr>
    </w:p>
    <w:p w14:paraId="3C877A4E"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N.Cuando</w:t>
      </w:r>
      <w:proofErr w:type="spellEnd"/>
      <w:r w:rsidRPr="0019531C">
        <w:rPr>
          <w:rFonts w:ascii="Noto Sans" w:hAnsi="Noto Sans" w:cs="Noto Sans"/>
          <w:sz w:val="20"/>
          <w:szCs w:val="20"/>
        </w:rPr>
        <w:t xml:space="preserve"> cualquiera de los documentos presentados en su propuesta técnica, legal, administrativa y/o económica no sean legibles o no resulten completamente legibles incluyendo folletos, manuales, catálogos.</w:t>
      </w:r>
    </w:p>
    <w:p w14:paraId="346BDCDA" w14:textId="77777777" w:rsidR="00556F28" w:rsidRPr="0019531C" w:rsidRDefault="00556F28" w:rsidP="002363E0">
      <w:pPr>
        <w:jc w:val="both"/>
        <w:rPr>
          <w:rFonts w:ascii="Noto Sans" w:hAnsi="Noto Sans" w:cs="Noto Sans"/>
          <w:sz w:val="20"/>
          <w:szCs w:val="20"/>
        </w:rPr>
      </w:pPr>
    </w:p>
    <w:p w14:paraId="29045ADB"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O.Cuando</w:t>
      </w:r>
      <w:proofErr w:type="spellEnd"/>
      <w:r w:rsidRPr="0019531C">
        <w:rPr>
          <w:rFonts w:ascii="Noto Sans" w:hAnsi="Noto Sans" w:cs="Noto Sans"/>
          <w:sz w:val="20"/>
          <w:szCs w:val="20"/>
        </w:rPr>
        <w:t xml:space="preserve"> oferten en moneda extranjera.</w:t>
      </w:r>
    </w:p>
    <w:p w14:paraId="271E5E39" w14:textId="77777777" w:rsidR="00556F28" w:rsidRPr="0019531C" w:rsidRDefault="00556F28" w:rsidP="002363E0">
      <w:pPr>
        <w:jc w:val="both"/>
        <w:rPr>
          <w:rFonts w:ascii="Noto Sans" w:hAnsi="Noto Sans" w:cs="Noto Sans"/>
          <w:sz w:val="20"/>
          <w:szCs w:val="20"/>
        </w:rPr>
      </w:pPr>
    </w:p>
    <w:p w14:paraId="5311824E"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P.Cuando</w:t>
      </w:r>
      <w:proofErr w:type="spellEnd"/>
      <w:r w:rsidRPr="0019531C">
        <w:rPr>
          <w:rFonts w:ascii="Noto Sans" w:hAnsi="Noto Sans" w:cs="Noto Sans"/>
          <w:sz w:val="20"/>
          <w:szCs w:val="20"/>
        </w:rPr>
        <w:t xml:space="preserve"> se omita foliar cada  uno de los documentos que integren la proposición y aquéllos distintos a ésta, por lo que deberán estar foliados en todas y cada una de las hojas que conforman la proposición.</w:t>
      </w:r>
    </w:p>
    <w:p w14:paraId="61C0BCC1" w14:textId="77777777" w:rsidR="00556F28" w:rsidRPr="0019531C" w:rsidRDefault="00556F28" w:rsidP="002363E0">
      <w:pPr>
        <w:jc w:val="both"/>
        <w:rPr>
          <w:rFonts w:ascii="Noto Sans" w:hAnsi="Noto Sans" w:cs="Noto Sans"/>
          <w:sz w:val="20"/>
          <w:szCs w:val="20"/>
        </w:rPr>
      </w:pPr>
    </w:p>
    <w:p w14:paraId="3A1630D3"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Q.Si</w:t>
      </w:r>
      <w:proofErr w:type="spellEnd"/>
      <w:r w:rsidRPr="0019531C">
        <w:rPr>
          <w:rFonts w:ascii="Noto Sans" w:hAnsi="Noto Sans" w:cs="Noto Sans"/>
          <w:sz w:val="20"/>
          <w:szCs w:val="20"/>
        </w:rPr>
        <w:t xml:space="preserve"> omite </w:t>
      </w:r>
      <w:proofErr w:type="spellStart"/>
      <w:r w:rsidRPr="0019531C">
        <w:rPr>
          <w:rFonts w:ascii="Noto Sans" w:hAnsi="Noto Sans" w:cs="Noto Sans"/>
          <w:sz w:val="20"/>
          <w:szCs w:val="20"/>
        </w:rPr>
        <w:t>requisitar</w:t>
      </w:r>
      <w:proofErr w:type="spellEnd"/>
      <w:r w:rsidRPr="0019531C">
        <w:rPr>
          <w:rFonts w:ascii="Noto Sans" w:hAnsi="Noto Sans" w:cs="Noto Sans"/>
          <w:sz w:val="20"/>
          <w:szCs w:val="20"/>
        </w:rPr>
        <w:t xml:space="preserve"> o no </w:t>
      </w:r>
      <w:proofErr w:type="spellStart"/>
      <w:r w:rsidRPr="0019531C">
        <w:rPr>
          <w:rFonts w:ascii="Noto Sans" w:hAnsi="Noto Sans" w:cs="Noto Sans"/>
          <w:sz w:val="20"/>
          <w:szCs w:val="20"/>
        </w:rPr>
        <w:t>requisite</w:t>
      </w:r>
      <w:proofErr w:type="spellEnd"/>
      <w:r w:rsidRPr="0019531C">
        <w:rPr>
          <w:rFonts w:ascii="Noto Sans" w:hAnsi="Noto Sans" w:cs="Noto Sans"/>
          <w:sz w:val="20"/>
          <w:szCs w:val="20"/>
        </w:rPr>
        <w:t xml:space="preserve"> adecuadamente cualquiera de los formatos solicitados en las presentes bases.</w:t>
      </w:r>
    </w:p>
    <w:p w14:paraId="005BDA09" w14:textId="77777777" w:rsidR="00556F28" w:rsidRPr="0019531C" w:rsidRDefault="00556F28" w:rsidP="002363E0">
      <w:pPr>
        <w:jc w:val="both"/>
        <w:rPr>
          <w:rFonts w:ascii="Noto Sans" w:hAnsi="Noto Sans" w:cs="Noto Sans"/>
          <w:sz w:val="20"/>
          <w:szCs w:val="20"/>
        </w:rPr>
      </w:pPr>
    </w:p>
    <w:p w14:paraId="5EC8346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R.Cuando</w:t>
      </w:r>
      <w:proofErr w:type="spellEnd"/>
      <w:r w:rsidRPr="0019531C">
        <w:rPr>
          <w:rFonts w:ascii="Noto Sans" w:hAnsi="Noto Sans" w:cs="Noto Sans"/>
          <w:sz w:val="20"/>
          <w:szCs w:val="20"/>
        </w:rPr>
        <w:t xml:space="preserve"> las proposiciones no cuenten con la firma electrónica, de conformidad con lo previsto en el artículo 36 y 37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418F48E8" w14:textId="77777777" w:rsidR="00556F28" w:rsidRPr="0019531C" w:rsidRDefault="00556F28" w:rsidP="002363E0">
      <w:pPr>
        <w:jc w:val="both"/>
        <w:rPr>
          <w:rFonts w:ascii="Noto Sans" w:hAnsi="Noto Sans" w:cs="Noto Sans"/>
          <w:sz w:val="20"/>
          <w:szCs w:val="20"/>
        </w:rPr>
      </w:pPr>
    </w:p>
    <w:p w14:paraId="30ECCD51"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S.Cuando</w:t>
      </w:r>
      <w:proofErr w:type="spellEnd"/>
      <w:r w:rsidRPr="0019531C">
        <w:rPr>
          <w:rFonts w:ascii="Noto Sans" w:hAnsi="Noto Sans" w:cs="Noto Sans"/>
          <w:sz w:val="20"/>
          <w:szCs w:val="20"/>
        </w:rPr>
        <w:t xml:space="preserve"> su propuesta económica no cumpla con lo establecido en el Formato No. 7.</w:t>
      </w:r>
    </w:p>
    <w:p w14:paraId="078D5886" w14:textId="77777777" w:rsidR="00556F28" w:rsidRPr="0019531C" w:rsidRDefault="00556F28" w:rsidP="002363E0">
      <w:pPr>
        <w:jc w:val="both"/>
        <w:rPr>
          <w:rFonts w:ascii="Noto Sans" w:hAnsi="Noto Sans" w:cs="Noto Sans"/>
          <w:sz w:val="20"/>
          <w:szCs w:val="20"/>
        </w:rPr>
      </w:pPr>
    </w:p>
    <w:p w14:paraId="5489B3B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T.Cuando</w:t>
      </w:r>
      <w:proofErr w:type="spellEnd"/>
      <w:r w:rsidRPr="0019531C">
        <w:rPr>
          <w:rFonts w:ascii="Noto Sans" w:hAnsi="Noto Sans" w:cs="Noto Sans"/>
          <w:sz w:val="20"/>
          <w:szCs w:val="20"/>
        </w:rPr>
        <w:t xml:space="preserve"> la propuesta económica del licitante rebase el presupuesto que se tiene asignado para esta contratación.</w:t>
      </w:r>
    </w:p>
    <w:p w14:paraId="41C065AC" w14:textId="77777777" w:rsidR="00556F28" w:rsidRPr="0019531C" w:rsidRDefault="00556F28" w:rsidP="002363E0">
      <w:pPr>
        <w:jc w:val="both"/>
        <w:rPr>
          <w:rFonts w:ascii="Noto Sans" w:hAnsi="Noto Sans" w:cs="Noto Sans"/>
          <w:sz w:val="20"/>
          <w:szCs w:val="20"/>
        </w:rPr>
      </w:pPr>
    </w:p>
    <w:p w14:paraId="0D094A6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 Cuando no cuente con sucursal de atención en el Estado de Querétaro.</w:t>
      </w:r>
    </w:p>
    <w:p w14:paraId="38793AB9" w14:textId="77777777" w:rsidR="00556F28" w:rsidRPr="0019531C" w:rsidRDefault="00556F28" w:rsidP="002363E0">
      <w:pPr>
        <w:jc w:val="both"/>
        <w:rPr>
          <w:rFonts w:ascii="Noto Sans" w:hAnsi="Noto Sans" w:cs="Noto Sans"/>
          <w:sz w:val="20"/>
          <w:szCs w:val="20"/>
        </w:rPr>
      </w:pPr>
    </w:p>
    <w:p w14:paraId="1DCEA01A" w14:textId="3A9BE406"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V.Cuando</w:t>
      </w:r>
      <w:proofErr w:type="spellEnd"/>
      <w:r w:rsidRPr="0019531C">
        <w:rPr>
          <w:rFonts w:ascii="Noto Sans" w:hAnsi="Noto Sans" w:cs="Noto Sans"/>
          <w:sz w:val="20"/>
          <w:szCs w:val="20"/>
        </w:rPr>
        <w:t xml:space="preserve"> no apruebe la cedula de evaluación que se aplique en el acto d</w:t>
      </w:r>
      <w:r w:rsidR="00DC61BF">
        <w:rPr>
          <w:rFonts w:ascii="Noto Sans" w:hAnsi="Noto Sans" w:cs="Noto Sans"/>
          <w:sz w:val="20"/>
          <w:szCs w:val="20"/>
        </w:rPr>
        <w:t>e la visita a las instalaciones (en su caso)</w:t>
      </w:r>
    </w:p>
    <w:p w14:paraId="1AE0D792" w14:textId="77777777" w:rsidR="00556F28" w:rsidRPr="0019531C" w:rsidRDefault="00556F28" w:rsidP="002363E0">
      <w:pPr>
        <w:jc w:val="both"/>
        <w:rPr>
          <w:rFonts w:ascii="Noto Sans" w:hAnsi="Noto Sans" w:cs="Noto Sans"/>
          <w:sz w:val="20"/>
          <w:szCs w:val="20"/>
        </w:rPr>
      </w:pPr>
    </w:p>
    <w:p w14:paraId="3EBAB28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NOTA: Para cualquier situación que no esté prevista en la presente convocatoria, se aplicará lo establecido en la Ley y su Reglamento y, en su caso, la opinión de las autoridades competentes.</w:t>
      </w:r>
    </w:p>
    <w:bookmarkEnd w:id="35"/>
    <w:p w14:paraId="1B5F2774" w14:textId="77777777" w:rsidR="00556F28" w:rsidRPr="0019531C" w:rsidRDefault="00556F28" w:rsidP="002363E0">
      <w:pPr>
        <w:jc w:val="both"/>
        <w:rPr>
          <w:rFonts w:ascii="Noto Sans" w:hAnsi="Noto Sans" w:cs="Noto Sans"/>
          <w:sz w:val="20"/>
          <w:szCs w:val="20"/>
        </w:rPr>
      </w:pPr>
    </w:p>
    <w:p w14:paraId="2C795B24" w14:textId="77777777" w:rsidR="00556F28" w:rsidRPr="00DC61BF" w:rsidRDefault="00556F28" w:rsidP="002363E0">
      <w:pPr>
        <w:jc w:val="both"/>
        <w:rPr>
          <w:rFonts w:ascii="Noto Sans" w:hAnsi="Noto Sans" w:cs="Noto Sans"/>
          <w:b/>
          <w:sz w:val="20"/>
          <w:szCs w:val="20"/>
        </w:rPr>
      </w:pPr>
      <w:r w:rsidRPr="00DC61BF">
        <w:rPr>
          <w:rFonts w:ascii="Noto Sans" w:hAnsi="Noto Sans" w:cs="Noto Sans"/>
          <w:b/>
          <w:sz w:val="20"/>
          <w:szCs w:val="20"/>
        </w:rPr>
        <w:t>5.4 ADJUDICACIÓN DE CONTRATO</w:t>
      </w:r>
    </w:p>
    <w:p w14:paraId="46AA514A" w14:textId="77777777" w:rsidR="00556F28" w:rsidRPr="0019531C" w:rsidRDefault="00556F28" w:rsidP="002363E0">
      <w:pPr>
        <w:jc w:val="both"/>
        <w:rPr>
          <w:rFonts w:ascii="Noto Sans" w:hAnsi="Noto Sans" w:cs="Noto Sans"/>
          <w:sz w:val="20"/>
          <w:szCs w:val="20"/>
        </w:rPr>
      </w:pPr>
    </w:p>
    <w:p w14:paraId="0EFD5C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8C7D678" w14:textId="77777777" w:rsidR="00556F28" w:rsidRPr="0019531C" w:rsidRDefault="00556F28" w:rsidP="002363E0">
      <w:pPr>
        <w:jc w:val="both"/>
        <w:rPr>
          <w:rFonts w:ascii="Noto Sans" w:hAnsi="Noto Sans" w:cs="Noto Sans"/>
          <w:sz w:val="20"/>
          <w:szCs w:val="20"/>
        </w:rPr>
      </w:pPr>
    </w:p>
    <w:p w14:paraId="157B725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Para los casos señalados en las fracciones I y II del artículo 48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en caso de existir igualdad de condiciones, se dará preferencia a las personas que integran el sector de </w:t>
      </w:r>
      <w:proofErr w:type="spellStart"/>
      <w:r w:rsidRPr="0019531C">
        <w:rPr>
          <w:rFonts w:ascii="Noto Sans" w:hAnsi="Noto Sans" w:cs="Noto Sans"/>
          <w:sz w:val="20"/>
          <w:szCs w:val="20"/>
        </w:rPr>
        <w:t>Mipyme</w:t>
      </w:r>
      <w:proofErr w:type="spellEnd"/>
      <w:r w:rsidRPr="0019531C">
        <w:rPr>
          <w:rFonts w:ascii="Noto Sans" w:hAnsi="Noto Sans" w:cs="Noto Sans"/>
          <w:sz w:val="20"/>
          <w:szCs w:val="20"/>
        </w:rPr>
        <w:t xml:space="preserve"> nacionales cooperativa,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BDD5429" w14:textId="77777777" w:rsidR="00556F28" w:rsidRPr="0019531C" w:rsidRDefault="00556F28" w:rsidP="002363E0">
      <w:pPr>
        <w:jc w:val="both"/>
        <w:rPr>
          <w:rFonts w:ascii="Noto Sans" w:hAnsi="Noto Sans" w:cs="Noto Sans"/>
          <w:sz w:val="20"/>
          <w:szCs w:val="20"/>
        </w:rPr>
      </w:pPr>
    </w:p>
    <w:p w14:paraId="34F26E5B" w14:textId="77777777" w:rsidR="00556F28" w:rsidRPr="00DC61BF" w:rsidRDefault="00556F28" w:rsidP="002363E0">
      <w:pPr>
        <w:jc w:val="both"/>
        <w:rPr>
          <w:rFonts w:ascii="Noto Sans" w:hAnsi="Noto Sans" w:cs="Noto Sans"/>
          <w:b/>
          <w:sz w:val="20"/>
          <w:szCs w:val="20"/>
        </w:rPr>
      </w:pPr>
      <w:bookmarkStart w:id="36" w:name="_Toc428988966"/>
      <w:r w:rsidRPr="00DC61BF">
        <w:rPr>
          <w:rFonts w:ascii="Noto Sans" w:hAnsi="Noto Sans" w:cs="Noto Sans"/>
          <w:b/>
          <w:sz w:val="20"/>
          <w:szCs w:val="20"/>
        </w:rPr>
        <w:t>6. RELACIÓN DE DOCUMENTOS QUE DEBE PRESENTAR EL LICITANTE</w:t>
      </w:r>
      <w:bookmarkEnd w:id="36"/>
    </w:p>
    <w:p w14:paraId="53805B25" w14:textId="77777777" w:rsidR="00556F28" w:rsidRPr="0019531C" w:rsidRDefault="00556F28" w:rsidP="002363E0">
      <w:pPr>
        <w:jc w:val="both"/>
        <w:rPr>
          <w:rFonts w:ascii="Noto Sans" w:hAnsi="Noto Sans" w:cs="Noto Sans"/>
          <w:sz w:val="20"/>
          <w:szCs w:val="20"/>
        </w:rPr>
      </w:pPr>
    </w:p>
    <w:p w14:paraId="7E357C3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En el </w:t>
      </w:r>
      <w:r w:rsidRPr="00DC61BF">
        <w:rPr>
          <w:rFonts w:ascii="Noto Sans" w:hAnsi="Noto Sans" w:cs="Noto Sans"/>
          <w:b/>
          <w:sz w:val="20"/>
          <w:szCs w:val="20"/>
        </w:rPr>
        <w:t>Formato No. 8</w:t>
      </w:r>
      <w:r w:rsidRPr="0019531C">
        <w:rPr>
          <w:rFonts w:ascii="Noto Sans" w:hAnsi="Noto Sans" w:cs="Noto Sans"/>
          <w:sz w:val="20"/>
          <w:szCs w:val="20"/>
        </w:rPr>
        <w:t xml:space="preserve"> de la presente Convocatoria, se relacionan los documentos que debe presentar cada licitante.</w:t>
      </w:r>
    </w:p>
    <w:p w14:paraId="64EB721E" w14:textId="0672B45D" w:rsidR="00CB1C26" w:rsidRDefault="00CB1C26">
      <w:pPr>
        <w:spacing w:after="200" w:line="276" w:lineRule="auto"/>
        <w:rPr>
          <w:rFonts w:ascii="Noto Sans" w:hAnsi="Noto Sans" w:cs="Noto Sans"/>
          <w:sz w:val="20"/>
          <w:szCs w:val="20"/>
        </w:rPr>
      </w:pPr>
      <w:r>
        <w:rPr>
          <w:rFonts w:ascii="Noto Sans" w:hAnsi="Noto Sans" w:cs="Noto Sans"/>
          <w:sz w:val="20"/>
          <w:szCs w:val="20"/>
        </w:rPr>
        <w:br w:type="page"/>
      </w:r>
    </w:p>
    <w:p w14:paraId="797E08C2" w14:textId="77777777" w:rsidR="00556F28" w:rsidRPr="0019531C" w:rsidRDefault="00556F28" w:rsidP="002363E0">
      <w:pPr>
        <w:jc w:val="both"/>
        <w:rPr>
          <w:rFonts w:ascii="Noto Sans" w:hAnsi="Noto Sans" w:cs="Noto Sans"/>
          <w:sz w:val="20"/>
          <w:szCs w:val="20"/>
        </w:rPr>
      </w:pPr>
    </w:p>
    <w:p w14:paraId="3785D9D1" w14:textId="77777777" w:rsidR="00556F28" w:rsidRPr="00DC61BF" w:rsidRDefault="00556F28" w:rsidP="002363E0">
      <w:pPr>
        <w:jc w:val="both"/>
        <w:rPr>
          <w:rFonts w:ascii="Noto Sans" w:hAnsi="Noto Sans" w:cs="Noto Sans"/>
          <w:b/>
          <w:sz w:val="20"/>
          <w:szCs w:val="20"/>
        </w:rPr>
      </w:pPr>
      <w:r w:rsidRPr="00DC61BF">
        <w:rPr>
          <w:rFonts w:ascii="Noto Sans" w:hAnsi="Noto Sans" w:cs="Noto Sans"/>
          <w:b/>
          <w:sz w:val="20"/>
          <w:szCs w:val="20"/>
        </w:rPr>
        <w:t>7. ACREDITACIÓN DE ENCONTRARSE AL CORRIENTE DE SUS OBLIGACIONES FISCALES</w:t>
      </w:r>
    </w:p>
    <w:p w14:paraId="2501F680" w14:textId="77777777" w:rsidR="00556F28" w:rsidRPr="0019531C" w:rsidRDefault="00556F28" w:rsidP="002363E0">
      <w:pPr>
        <w:jc w:val="both"/>
        <w:rPr>
          <w:rFonts w:ascii="Noto Sans" w:hAnsi="Noto Sans" w:cs="Noto Sans"/>
          <w:sz w:val="20"/>
          <w:szCs w:val="20"/>
        </w:rPr>
      </w:pPr>
    </w:p>
    <w:p w14:paraId="575A629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ACREDITACIÓN DE ENCONTRARSE AL CORRIENTE DE SUS OBLIGACIONES FISCALES.</w:t>
      </w:r>
    </w:p>
    <w:p w14:paraId="41852FBE" w14:textId="77777777" w:rsidR="00556F28" w:rsidRPr="0019531C" w:rsidRDefault="00556F28" w:rsidP="002363E0">
      <w:pPr>
        <w:jc w:val="both"/>
        <w:rPr>
          <w:rFonts w:ascii="Noto Sans" w:hAnsi="Noto Sans" w:cs="Noto Sans"/>
          <w:sz w:val="20"/>
          <w:szCs w:val="20"/>
        </w:rPr>
      </w:pPr>
    </w:p>
    <w:p w14:paraId="2D8573A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(Una vez realizada la notificación de la adjudicación del procedimiento)</w:t>
      </w:r>
    </w:p>
    <w:p w14:paraId="73B28929" w14:textId="77777777" w:rsidR="00556F28" w:rsidRPr="0019531C" w:rsidRDefault="00556F28" w:rsidP="002363E0">
      <w:pPr>
        <w:jc w:val="both"/>
        <w:rPr>
          <w:rFonts w:ascii="Noto Sans" w:hAnsi="Noto Sans" w:cs="Noto Sans"/>
          <w:sz w:val="20"/>
          <w:szCs w:val="20"/>
        </w:rPr>
      </w:pPr>
    </w:p>
    <w:p w14:paraId="2344CC47" w14:textId="11BE5D3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relacionada con el cumplimiento de sus obligaciones fiscales en los términos que establece la Resolu</w:t>
      </w:r>
      <w:r w:rsidR="00121D9A">
        <w:rPr>
          <w:rFonts w:ascii="Noto Sans" w:hAnsi="Noto Sans" w:cs="Noto Sans"/>
          <w:sz w:val="20"/>
          <w:szCs w:val="20"/>
        </w:rPr>
        <w:t>ción Miscelánea Fiscal para 2026</w:t>
      </w:r>
      <w:r w:rsidRPr="0019531C">
        <w:rPr>
          <w:rFonts w:ascii="Noto Sans" w:hAnsi="Noto Sans" w:cs="Noto Sans"/>
          <w:sz w:val="20"/>
          <w:szCs w:val="20"/>
        </w:rPr>
        <w:t>.</w:t>
      </w:r>
    </w:p>
    <w:p w14:paraId="215D864D" w14:textId="77777777" w:rsidR="00556F28" w:rsidRPr="0019531C" w:rsidRDefault="00556F28" w:rsidP="002363E0">
      <w:pPr>
        <w:jc w:val="both"/>
        <w:rPr>
          <w:rFonts w:ascii="Noto Sans" w:hAnsi="Noto Sans" w:cs="Noto Sans"/>
          <w:sz w:val="20"/>
          <w:szCs w:val="20"/>
        </w:rPr>
      </w:pPr>
    </w:p>
    <w:p w14:paraId="1BF60EE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(Previo a la formalización del contrato)</w:t>
      </w:r>
    </w:p>
    <w:p w14:paraId="49A60F47" w14:textId="77777777" w:rsidR="00556F28" w:rsidRPr="0019531C" w:rsidRDefault="00556F28" w:rsidP="002363E0">
      <w:pPr>
        <w:jc w:val="both"/>
        <w:rPr>
          <w:rFonts w:ascii="Noto Sans" w:hAnsi="Noto Sans" w:cs="Noto Sans"/>
          <w:sz w:val="20"/>
          <w:szCs w:val="20"/>
        </w:rPr>
      </w:pPr>
    </w:p>
    <w:p w14:paraId="02A4F774" w14:textId="64A57F5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Previo a la suscripción del contrato, el licitante ganador deberá presentar la respuesta de la consulta de opinión ante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xml:space="preserve">, relacionada con el cumplimiento de sus obligaciones fiscales, en los términos que establece el </w:t>
      </w:r>
      <w:r w:rsidR="00DC61BF">
        <w:rPr>
          <w:rFonts w:ascii="Noto Sans" w:hAnsi="Noto Sans" w:cs="Noto Sans"/>
          <w:sz w:val="20"/>
          <w:szCs w:val="20"/>
        </w:rPr>
        <w:t>l</w:t>
      </w:r>
      <w:r w:rsidRPr="0019531C">
        <w:rPr>
          <w:rFonts w:ascii="Noto Sans" w:hAnsi="Noto Sans" w:cs="Noto Sans"/>
          <w:sz w:val="20"/>
          <w:szCs w:val="20"/>
        </w:rPr>
        <w:t>a Resolu</w:t>
      </w:r>
      <w:r w:rsidR="00DC61BF">
        <w:rPr>
          <w:rFonts w:ascii="Noto Sans" w:hAnsi="Noto Sans" w:cs="Noto Sans"/>
          <w:sz w:val="20"/>
          <w:szCs w:val="20"/>
        </w:rPr>
        <w:t>ción Miscelánea Fiscal para 2026</w:t>
      </w:r>
      <w:r w:rsidRPr="0019531C">
        <w:rPr>
          <w:rFonts w:ascii="Noto Sans" w:hAnsi="Noto Sans" w:cs="Noto Sans"/>
          <w:sz w:val="20"/>
          <w:szCs w:val="20"/>
        </w:rPr>
        <w:t>.</w:t>
      </w:r>
    </w:p>
    <w:p w14:paraId="0DB5DCC2" w14:textId="77777777" w:rsidR="00556F28" w:rsidRPr="0019531C" w:rsidRDefault="00556F28" w:rsidP="002363E0">
      <w:pPr>
        <w:jc w:val="both"/>
        <w:rPr>
          <w:rFonts w:ascii="Noto Sans" w:hAnsi="Noto Sans" w:cs="Noto Sans"/>
          <w:sz w:val="20"/>
          <w:szCs w:val="20"/>
        </w:rPr>
      </w:pPr>
    </w:p>
    <w:p w14:paraId="14E2BA20" w14:textId="2D27235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en términos de lo que establece la Resolu</w:t>
      </w:r>
      <w:r w:rsidR="00AD5E72">
        <w:rPr>
          <w:rFonts w:ascii="Noto Sans" w:hAnsi="Noto Sans" w:cs="Noto Sans"/>
          <w:sz w:val="20"/>
          <w:szCs w:val="20"/>
        </w:rPr>
        <w:t>ción Miscelánea Fiscal para 2026</w:t>
      </w:r>
      <w:r w:rsidRPr="0019531C">
        <w:rPr>
          <w:rFonts w:ascii="Noto Sans" w:hAnsi="Noto Sans" w:cs="Noto Sans"/>
          <w:sz w:val="20"/>
          <w:szCs w:val="20"/>
        </w:rPr>
        <w:t>.</w:t>
      </w:r>
    </w:p>
    <w:p w14:paraId="590B1838" w14:textId="77777777" w:rsidR="00556F28" w:rsidRPr="0019531C" w:rsidRDefault="00556F28" w:rsidP="002363E0">
      <w:pPr>
        <w:jc w:val="both"/>
        <w:rPr>
          <w:rFonts w:ascii="Noto Sans" w:hAnsi="Noto Sans" w:cs="Noto Sans"/>
          <w:sz w:val="20"/>
          <w:szCs w:val="20"/>
        </w:rPr>
      </w:pPr>
    </w:p>
    <w:p w14:paraId="19ACF7D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En tratándose de proposiciones conjuntas, presentadas en términos del artículo 45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se deberá presentar “un acuse de recepción” con el que se compruebe que se realizó la solicitud de opinión ante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por cada uno de los participantes en dicha proposición.</w:t>
      </w:r>
    </w:p>
    <w:p w14:paraId="1BAC77E7" w14:textId="77777777" w:rsidR="00556F28" w:rsidRPr="0019531C" w:rsidRDefault="00556F28" w:rsidP="002363E0">
      <w:pPr>
        <w:jc w:val="both"/>
        <w:rPr>
          <w:rFonts w:ascii="Noto Sans" w:hAnsi="Noto Sans" w:cs="Noto Sans"/>
          <w:sz w:val="20"/>
          <w:szCs w:val="20"/>
        </w:rPr>
      </w:pPr>
    </w:p>
    <w:p w14:paraId="4280A45F" w14:textId="45E63BE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En el supuesto de que el Instituto, previo a la formalización del contrato o pedido, como resultado de la consulta en el Portal  del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xml:space="preserve"> detecte que la  opinión es en sentido negativo sobre las obligaciones fiscales de la persona física o moral que resultó adjudicada, deberá de abstenerse de formalizar y procederá a remitir a la </w:t>
      </w:r>
      <w:r w:rsidR="008C7778">
        <w:rPr>
          <w:rFonts w:ascii="Noto Sans" w:hAnsi="Noto Sans" w:cs="Noto Sans"/>
          <w:sz w:val="20"/>
          <w:szCs w:val="20"/>
        </w:rPr>
        <w:t>Secretaría Anticorrupción y Buen Gobierno (</w:t>
      </w:r>
      <w:proofErr w:type="spellStart"/>
      <w:r w:rsidR="008C7778">
        <w:rPr>
          <w:rFonts w:ascii="Noto Sans" w:hAnsi="Noto Sans" w:cs="Noto Sans"/>
          <w:sz w:val="20"/>
          <w:szCs w:val="20"/>
        </w:rPr>
        <w:t>SABG</w:t>
      </w:r>
      <w:proofErr w:type="spellEnd"/>
      <w:r w:rsidRPr="0019531C">
        <w:rPr>
          <w:rFonts w:ascii="Noto Sans" w:hAnsi="Noto Sans" w:cs="Noto Sans"/>
          <w:sz w:val="20"/>
          <w:szCs w:val="20"/>
        </w:rPr>
        <w:t>) la documentación de los hechos presumiblemente constitutivos de infracción por la falta de la formalización del contrato o pedido, por causas imputables al licitante al que le fue adjudicado.</w:t>
      </w:r>
    </w:p>
    <w:p w14:paraId="5C2EA6FA" w14:textId="77777777" w:rsidR="00556F28" w:rsidRPr="0019531C" w:rsidRDefault="00556F28" w:rsidP="002363E0">
      <w:pPr>
        <w:jc w:val="both"/>
        <w:rPr>
          <w:rFonts w:ascii="Noto Sans" w:hAnsi="Noto Sans" w:cs="Noto Sans"/>
          <w:sz w:val="20"/>
          <w:szCs w:val="20"/>
        </w:rPr>
      </w:pPr>
    </w:p>
    <w:p w14:paraId="04C8B631" w14:textId="3448493D" w:rsidR="00556F28" w:rsidRPr="009A665A" w:rsidRDefault="00556F28" w:rsidP="002363E0">
      <w:pPr>
        <w:jc w:val="both"/>
        <w:rPr>
          <w:rFonts w:ascii="Noto Sans" w:hAnsi="Noto Sans" w:cs="Noto Sans"/>
          <w:b/>
          <w:sz w:val="20"/>
          <w:szCs w:val="20"/>
        </w:rPr>
      </w:pPr>
      <w:r w:rsidRPr="009A665A">
        <w:rPr>
          <w:rFonts w:ascii="Noto Sans" w:hAnsi="Noto Sans" w:cs="Noto Sans"/>
          <w:b/>
          <w:sz w:val="20"/>
          <w:szCs w:val="20"/>
        </w:rPr>
        <w:t>8. CONSULTA DE OPINIÓN DEL CUMPLIMIENTO DE SUS OBLIGACIONES EN MATERIA DE SEGURIDAD SOCIAL</w:t>
      </w:r>
    </w:p>
    <w:p w14:paraId="23022276" w14:textId="77777777" w:rsidR="00556F28" w:rsidRPr="0019531C" w:rsidRDefault="00556F28" w:rsidP="002363E0">
      <w:pPr>
        <w:jc w:val="both"/>
        <w:rPr>
          <w:rFonts w:ascii="Noto Sans" w:hAnsi="Noto Sans" w:cs="Noto Sans"/>
          <w:sz w:val="20"/>
          <w:szCs w:val="20"/>
        </w:rPr>
      </w:pPr>
    </w:p>
    <w:p w14:paraId="23F0C63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66F1BC91" w14:textId="77777777" w:rsidR="00556F28" w:rsidRPr="0019531C" w:rsidRDefault="00556F28" w:rsidP="002363E0">
      <w:pPr>
        <w:jc w:val="both"/>
        <w:rPr>
          <w:rFonts w:ascii="Noto Sans" w:hAnsi="Noto Sans" w:cs="Noto Sans"/>
          <w:sz w:val="20"/>
          <w:szCs w:val="20"/>
        </w:rPr>
      </w:pPr>
    </w:p>
    <w:p w14:paraId="2CE70416" w14:textId="4324CEB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Ingresarán en la página de internet del instituto (</w:t>
      </w:r>
      <w:hyperlink r:id="rId12" w:history="1">
        <w:r w:rsidRPr="0019531C">
          <w:rPr>
            <w:rFonts w:ascii="Noto Sans" w:hAnsi="Noto Sans" w:cs="Noto Sans"/>
            <w:sz w:val="20"/>
            <w:szCs w:val="20"/>
          </w:rPr>
          <w:t>www.imss.gob.mx</w:t>
        </w:r>
      </w:hyperlink>
      <w:r w:rsidRPr="0019531C">
        <w:rPr>
          <w:rFonts w:ascii="Noto Sans" w:hAnsi="Noto Sans" w:cs="Noto Sans"/>
          <w:sz w:val="20"/>
          <w:szCs w:val="20"/>
        </w:rPr>
        <w:t>), en el apartado “Patrones o empresas”, después en “Escritorio Virtual”, donde se registran con su firma electrónica (FIEL) y contraseña y deberán aceptar los términos y condiciones para el uso de los medios electrónicos. En el supuesto de tener un representant</w:t>
      </w:r>
      <w:r w:rsidR="009A665A">
        <w:rPr>
          <w:rFonts w:ascii="Noto Sans" w:hAnsi="Noto Sans" w:cs="Noto Sans"/>
          <w:sz w:val="20"/>
          <w:szCs w:val="20"/>
        </w:rPr>
        <w:t xml:space="preserve">e legal, este ingresará su FIEL. </w:t>
      </w:r>
      <w:r w:rsidRPr="0019531C">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5948740" w14:textId="77777777" w:rsidR="00556F28" w:rsidRPr="0019531C" w:rsidRDefault="00556F28" w:rsidP="002363E0">
      <w:pPr>
        <w:jc w:val="both"/>
        <w:rPr>
          <w:rFonts w:ascii="Noto Sans" w:hAnsi="Noto Sans" w:cs="Noto Sans"/>
          <w:sz w:val="20"/>
          <w:szCs w:val="20"/>
        </w:rPr>
      </w:pPr>
    </w:p>
    <w:p w14:paraId="1E157220" w14:textId="4567326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Después elegir la opción “opinión de cumplimiento”, el particular podrá imprimir el documento  que contiene la opinión de cumplimiento de obligaciones fiscales en materia de seguridad social.</w:t>
      </w:r>
    </w:p>
    <w:p w14:paraId="37C8013A" w14:textId="77777777" w:rsidR="00556F28" w:rsidRPr="0019531C" w:rsidRDefault="00556F28" w:rsidP="002363E0">
      <w:pPr>
        <w:jc w:val="both"/>
        <w:rPr>
          <w:rFonts w:ascii="Noto Sans" w:hAnsi="Noto Sans" w:cs="Noto Sans"/>
          <w:sz w:val="20"/>
          <w:szCs w:val="20"/>
        </w:rPr>
      </w:pPr>
    </w:p>
    <w:p w14:paraId="0EE3F27A" w14:textId="230540D5"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multicitada opinión, se generará atendiendo a la situación fiscal en materia de seguridad social del particular en los siguientes sentidos:</w:t>
      </w:r>
    </w:p>
    <w:p w14:paraId="59D9F515" w14:textId="77777777" w:rsidR="00556F28" w:rsidRPr="0019531C" w:rsidRDefault="00556F28" w:rsidP="002363E0">
      <w:pPr>
        <w:jc w:val="both"/>
        <w:rPr>
          <w:rFonts w:ascii="Noto Sans" w:hAnsi="Noto Sans" w:cs="Noto Sans"/>
          <w:sz w:val="20"/>
          <w:szCs w:val="20"/>
        </w:rPr>
      </w:pPr>
    </w:p>
    <w:p w14:paraId="199BFA67" w14:textId="1B94F3B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Positiva: Cuando el particular esté inscrito ante el instituto y al corriente en el cumplimiento de las obligaciones.</w:t>
      </w:r>
    </w:p>
    <w:p w14:paraId="0FE1F7BF" w14:textId="77777777" w:rsidR="00556F28" w:rsidRPr="0019531C" w:rsidRDefault="00556F28" w:rsidP="002363E0">
      <w:pPr>
        <w:jc w:val="both"/>
        <w:rPr>
          <w:rFonts w:ascii="Noto Sans" w:hAnsi="Noto Sans" w:cs="Noto Sans"/>
          <w:sz w:val="20"/>
          <w:szCs w:val="20"/>
        </w:rPr>
      </w:pPr>
    </w:p>
    <w:p w14:paraId="6AEA01F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Negativa: Cuando el particular no esté al corriente en el cumplimiento de las obligaciones en materia de seguridad social.</w:t>
      </w:r>
    </w:p>
    <w:p w14:paraId="2E599D85" w14:textId="77777777" w:rsidR="00556F28" w:rsidRPr="0019531C" w:rsidRDefault="00556F28" w:rsidP="002363E0">
      <w:pPr>
        <w:jc w:val="both"/>
        <w:rPr>
          <w:rFonts w:ascii="Noto Sans" w:hAnsi="Noto Sans" w:cs="Noto Sans"/>
          <w:sz w:val="20"/>
          <w:szCs w:val="20"/>
        </w:rPr>
      </w:pPr>
    </w:p>
    <w:p w14:paraId="3EFCD3DA" w14:textId="77777777" w:rsidR="00556F28" w:rsidRPr="00B34DAE" w:rsidRDefault="00556F28" w:rsidP="002363E0">
      <w:pPr>
        <w:jc w:val="both"/>
        <w:rPr>
          <w:rFonts w:ascii="Noto Sans" w:hAnsi="Noto Sans" w:cs="Noto Sans"/>
          <w:b/>
          <w:sz w:val="20"/>
          <w:szCs w:val="20"/>
        </w:rPr>
      </w:pPr>
      <w:r w:rsidRPr="00B34DAE">
        <w:rPr>
          <w:rFonts w:ascii="Noto Sans" w:hAnsi="Noto Sans" w:cs="Noto Sans"/>
          <w:b/>
          <w:sz w:val="20"/>
          <w:szCs w:val="20"/>
        </w:rPr>
        <w:t>9. IMPUESTOS Y DERECHOS</w:t>
      </w:r>
    </w:p>
    <w:p w14:paraId="0458388D" w14:textId="77777777" w:rsidR="00556F28" w:rsidRPr="0019531C" w:rsidRDefault="00556F28" w:rsidP="002363E0">
      <w:pPr>
        <w:jc w:val="both"/>
        <w:rPr>
          <w:rFonts w:ascii="Noto Sans" w:hAnsi="Noto Sans" w:cs="Noto Sans"/>
          <w:sz w:val="20"/>
          <w:szCs w:val="20"/>
        </w:rPr>
      </w:pPr>
    </w:p>
    <w:p w14:paraId="477E315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4F37D8A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Instituto sólo cubrirá el impuesto al valor agregado de acuerdo a lo establecido en las disposiciones legales vigentes en la materia.</w:t>
      </w:r>
    </w:p>
    <w:p w14:paraId="2C8071A4" w14:textId="77777777" w:rsidR="00556F28" w:rsidRPr="0019531C" w:rsidRDefault="00556F28" w:rsidP="002363E0">
      <w:pPr>
        <w:jc w:val="both"/>
        <w:rPr>
          <w:rFonts w:ascii="Noto Sans" w:hAnsi="Noto Sans" w:cs="Noto Sans"/>
          <w:sz w:val="20"/>
          <w:szCs w:val="20"/>
        </w:rPr>
      </w:pPr>
    </w:p>
    <w:p w14:paraId="56945FAB" w14:textId="77777777" w:rsidR="00556F28" w:rsidRPr="00B34DAE" w:rsidRDefault="00556F28" w:rsidP="002363E0">
      <w:pPr>
        <w:jc w:val="both"/>
        <w:rPr>
          <w:rFonts w:ascii="Noto Sans" w:hAnsi="Noto Sans" w:cs="Noto Sans"/>
          <w:b/>
          <w:sz w:val="20"/>
          <w:szCs w:val="20"/>
        </w:rPr>
      </w:pPr>
      <w:r w:rsidRPr="00B34DAE">
        <w:rPr>
          <w:rFonts w:ascii="Noto Sans" w:hAnsi="Noto Sans" w:cs="Noto Sans"/>
          <w:b/>
          <w:sz w:val="20"/>
          <w:szCs w:val="20"/>
        </w:rPr>
        <w:t>10.  INCONFORMIDADES</w:t>
      </w:r>
    </w:p>
    <w:p w14:paraId="1526FAB7" w14:textId="77777777" w:rsidR="00556F28" w:rsidRPr="0019531C" w:rsidRDefault="00556F28" w:rsidP="002363E0">
      <w:pPr>
        <w:jc w:val="both"/>
        <w:rPr>
          <w:rFonts w:ascii="Noto Sans" w:hAnsi="Noto Sans" w:cs="Noto Sans"/>
          <w:sz w:val="20"/>
          <w:szCs w:val="20"/>
        </w:rPr>
      </w:pPr>
    </w:p>
    <w:p w14:paraId="136CFEE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De conformidad con lo dispuesto en los artículos 95 y 96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los licitantes podrán interponer inconformidad ante el OIC o a través de la Plataforma Digital de Contrataciones Públicas COMPRAS MX en la siguiente dirección electrónica: </w:t>
      </w:r>
      <w:hyperlink r:id="rId13" w:history="1">
        <w:r w:rsidRPr="0019531C">
          <w:rPr>
            <w:rFonts w:ascii="Noto Sans" w:hAnsi="Noto Sans" w:cs="Noto Sans"/>
            <w:sz w:val="20"/>
            <w:szCs w:val="20"/>
          </w:rPr>
          <w:t>https://upcp-compranet.buengobierno.gob.mx/</w:t>
        </w:r>
      </w:hyperlink>
      <w:r w:rsidRPr="0019531C">
        <w:rPr>
          <w:rFonts w:ascii="Noto Sans" w:hAnsi="Noto Sans" w:cs="Noto Sans"/>
          <w:sz w:val="20"/>
          <w:szCs w:val="20"/>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28EF892A" w14:textId="77777777" w:rsidR="00556F28" w:rsidRPr="0019531C" w:rsidRDefault="00556F28" w:rsidP="002363E0">
      <w:pPr>
        <w:jc w:val="both"/>
        <w:rPr>
          <w:rFonts w:ascii="Noto Sans" w:hAnsi="Noto Sans" w:cs="Noto Sans"/>
          <w:sz w:val="20"/>
          <w:szCs w:val="20"/>
        </w:rPr>
      </w:pPr>
    </w:p>
    <w:p w14:paraId="5960F652" w14:textId="77777777" w:rsidR="00556F28" w:rsidRDefault="00556F28" w:rsidP="002363E0">
      <w:pPr>
        <w:jc w:val="both"/>
        <w:rPr>
          <w:rFonts w:ascii="Noto Sans" w:hAnsi="Noto Sans" w:cs="Noto Sans"/>
          <w:b/>
          <w:sz w:val="20"/>
          <w:szCs w:val="20"/>
        </w:rPr>
      </w:pPr>
      <w:bookmarkStart w:id="37" w:name="_Toc428988968"/>
      <w:r w:rsidRPr="00B34DAE">
        <w:rPr>
          <w:rFonts w:ascii="Noto Sans" w:hAnsi="Noto Sans" w:cs="Noto Sans"/>
          <w:b/>
          <w:sz w:val="20"/>
          <w:szCs w:val="20"/>
        </w:rPr>
        <w:t>11.  FORMATOS QUE FACILITARÁN Y AGILIZARÁN LA PRESENTACIÓN Y RECEPCIÓN DE LAS PROPOSICIONES</w:t>
      </w:r>
      <w:bookmarkEnd w:id="37"/>
    </w:p>
    <w:p w14:paraId="5390A0B2" w14:textId="77777777" w:rsidR="00996210" w:rsidRPr="00B34DAE" w:rsidRDefault="00996210" w:rsidP="002363E0">
      <w:pPr>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905"/>
      </w:tblGrid>
      <w:tr w:rsidR="00556F28" w:rsidRPr="0019531C" w14:paraId="718917A2" w14:textId="77777777" w:rsidTr="0019531C">
        <w:trPr>
          <w:trHeight w:val="232"/>
          <w:tblHeader/>
        </w:trPr>
        <w:tc>
          <w:tcPr>
            <w:tcW w:w="958" w:type="pct"/>
            <w:shd w:val="clear" w:color="auto" w:fill="EAF1DD" w:themeFill="accent3" w:themeFillTint="33"/>
            <w:vAlign w:val="center"/>
          </w:tcPr>
          <w:p w14:paraId="77D69076" w14:textId="77777777" w:rsidR="00556F28" w:rsidRPr="00996210" w:rsidRDefault="00556F28" w:rsidP="00996210">
            <w:pPr>
              <w:jc w:val="center"/>
              <w:rPr>
                <w:rFonts w:ascii="Noto Sans" w:hAnsi="Noto Sans" w:cs="Noto Sans"/>
                <w:b/>
                <w:sz w:val="20"/>
                <w:szCs w:val="20"/>
              </w:rPr>
            </w:pPr>
            <w:r w:rsidRPr="00996210">
              <w:rPr>
                <w:rFonts w:ascii="Noto Sans" w:hAnsi="Noto Sans" w:cs="Noto Sans"/>
                <w:b/>
                <w:sz w:val="20"/>
                <w:szCs w:val="20"/>
              </w:rPr>
              <w:t>Formato</w:t>
            </w:r>
          </w:p>
        </w:tc>
        <w:tc>
          <w:tcPr>
            <w:tcW w:w="4042" w:type="pct"/>
            <w:shd w:val="clear" w:color="auto" w:fill="EAF1DD" w:themeFill="accent3" w:themeFillTint="33"/>
            <w:vAlign w:val="center"/>
          </w:tcPr>
          <w:p w14:paraId="7D70F58D" w14:textId="77777777" w:rsidR="00556F28" w:rsidRPr="00996210" w:rsidRDefault="00556F28" w:rsidP="00996210">
            <w:pPr>
              <w:jc w:val="center"/>
              <w:rPr>
                <w:rFonts w:ascii="Noto Sans" w:hAnsi="Noto Sans" w:cs="Noto Sans"/>
                <w:b/>
                <w:sz w:val="20"/>
                <w:szCs w:val="20"/>
              </w:rPr>
            </w:pPr>
            <w:r w:rsidRPr="00996210">
              <w:rPr>
                <w:rFonts w:ascii="Noto Sans" w:hAnsi="Noto Sans" w:cs="Noto Sans"/>
                <w:b/>
                <w:sz w:val="20"/>
                <w:szCs w:val="20"/>
              </w:rPr>
              <w:t>Descripción</w:t>
            </w:r>
          </w:p>
        </w:tc>
      </w:tr>
      <w:tr w:rsidR="00556F28" w:rsidRPr="0019531C" w14:paraId="3FF33C4B" w14:textId="77777777" w:rsidTr="0019531C">
        <w:trPr>
          <w:trHeight w:val="232"/>
        </w:trPr>
        <w:tc>
          <w:tcPr>
            <w:tcW w:w="958" w:type="pct"/>
            <w:shd w:val="clear" w:color="auto" w:fill="auto"/>
            <w:vAlign w:val="center"/>
          </w:tcPr>
          <w:p w14:paraId="335C93F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1</w:t>
            </w:r>
          </w:p>
        </w:tc>
        <w:tc>
          <w:tcPr>
            <w:tcW w:w="4042" w:type="pct"/>
            <w:shd w:val="clear" w:color="auto" w:fill="auto"/>
            <w:vAlign w:val="center"/>
          </w:tcPr>
          <w:p w14:paraId="01A55D2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al Escrito de Acreditación del Licitante.</w:t>
            </w:r>
          </w:p>
        </w:tc>
      </w:tr>
      <w:tr w:rsidR="00556F28" w:rsidRPr="0019531C" w14:paraId="01E3C537" w14:textId="77777777" w:rsidTr="0019531C">
        <w:trPr>
          <w:trHeight w:val="473"/>
        </w:trPr>
        <w:tc>
          <w:tcPr>
            <w:tcW w:w="958" w:type="pct"/>
            <w:shd w:val="clear" w:color="auto" w:fill="auto"/>
            <w:vAlign w:val="center"/>
          </w:tcPr>
          <w:p w14:paraId="715CD9A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2</w:t>
            </w:r>
          </w:p>
        </w:tc>
        <w:tc>
          <w:tcPr>
            <w:tcW w:w="4042" w:type="pct"/>
            <w:shd w:val="clear" w:color="auto" w:fill="auto"/>
            <w:vAlign w:val="center"/>
          </w:tcPr>
          <w:p w14:paraId="1216706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Formato relativo al Escrito de no encontrarse en los supuestos de los Artículos 71 y 90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tc>
      </w:tr>
      <w:tr w:rsidR="00556F28" w:rsidRPr="0019531C" w14:paraId="4D2A88D2" w14:textId="77777777" w:rsidTr="0019531C">
        <w:trPr>
          <w:trHeight w:val="232"/>
        </w:trPr>
        <w:tc>
          <w:tcPr>
            <w:tcW w:w="958" w:type="pct"/>
            <w:shd w:val="clear" w:color="auto" w:fill="auto"/>
            <w:vAlign w:val="center"/>
          </w:tcPr>
          <w:p w14:paraId="1A118AA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3</w:t>
            </w:r>
          </w:p>
        </w:tc>
        <w:tc>
          <w:tcPr>
            <w:tcW w:w="4042" w:type="pct"/>
            <w:shd w:val="clear" w:color="auto" w:fill="auto"/>
            <w:vAlign w:val="center"/>
          </w:tcPr>
          <w:p w14:paraId="2DFFE61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 la Declaración de Integridad del Licitante.</w:t>
            </w:r>
          </w:p>
        </w:tc>
      </w:tr>
      <w:tr w:rsidR="00556F28" w:rsidRPr="0019531C" w14:paraId="03F45274" w14:textId="77777777" w:rsidTr="0019531C">
        <w:trPr>
          <w:trHeight w:val="473"/>
        </w:trPr>
        <w:tc>
          <w:tcPr>
            <w:tcW w:w="958" w:type="pct"/>
            <w:shd w:val="clear" w:color="auto" w:fill="auto"/>
            <w:vAlign w:val="center"/>
          </w:tcPr>
          <w:p w14:paraId="73CFCE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4</w:t>
            </w:r>
          </w:p>
        </w:tc>
        <w:tc>
          <w:tcPr>
            <w:tcW w:w="4042" w:type="pct"/>
            <w:shd w:val="clear" w:color="auto" w:fill="auto"/>
          </w:tcPr>
          <w:p w14:paraId="062992E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de manifestación bajo protesta de decir verdad, de la estratificación de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w:t>
            </w:r>
          </w:p>
        </w:tc>
      </w:tr>
      <w:tr w:rsidR="00556F28" w:rsidRPr="0019531C" w14:paraId="1B8A1F98" w14:textId="77777777" w:rsidTr="0019531C">
        <w:trPr>
          <w:trHeight w:val="242"/>
        </w:trPr>
        <w:tc>
          <w:tcPr>
            <w:tcW w:w="958" w:type="pct"/>
            <w:shd w:val="clear" w:color="auto" w:fill="auto"/>
            <w:vAlign w:val="center"/>
          </w:tcPr>
          <w:p w14:paraId="4F0BCCA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5</w:t>
            </w:r>
          </w:p>
        </w:tc>
        <w:tc>
          <w:tcPr>
            <w:tcW w:w="4042" w:type="pct"/>
            <w:shd w:val="clear" w:color="auto" w:fill="auto"/>
          </w:tcPr>
          <w:p w14:paraId="12B742C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al Modelo de Convenio de Participación Conjunta.</w:t>
            </w:r>
          </w:p>
        </w:tc>
      </w:tr>
      <w:tr w:rsidR="00556F28" w:rsidRPr="0019531C" w14:paraId="51E5E2F3" w14:textId="77777777" w:rsidTr="0019531C">
        <w:trPr>
          <w:trHeight w:val="232"/>
        </w:trPr>
        <w:tc>
          <w:tcPr>
            <w:tcW w:w="958" w:type="pct"/>
            <w:shd w:val="clear" w:color="auto" w:fill="auto"/>
            <w:vAlign w:val="center"/>
          </w:tcPr>
          <w:p w14:paraId="1CEAC66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6</w:t>
            </w:r>
          </w:p>
        </w:tc>
        <w:tc>
          <w:tcPr>
            <w:tcW w:w="4042" w:type="pct"/>
            <w:shd w:val="clear" w:color="auto" w:fill="auto"/>
            <w:vAlign w:val="center"/>
          </w:tcPr>
          <w:p w14:paraId="75C9985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 utilizar datos personales del licitante</w:t>
            </w:r>
          </w:p>
        </w:tc>
      </w:tr>
      <w:tr w:rsidR="00556F28" w:rsidRPr="0019531C" w14:paraId="639505D4" w14:textId="77777777" w:rsidTr="0019531C">
        <w:tblPrEx>
          <w:tblLook w:val="0000" w:firstRow="0" w:lastRow="0" w:firstColumn="0" w:lastColumn="0" w:noHBand="0" w:noVBand="0"/>
        </w:tblPrEx>
        <w:trPr>
          <w:trHeight w:val="209"/>
        </w:trPr>
        <w:tc>
          <w:tcPr>
            <w:tcW w:w="958" w:type="pct"/>
            <w:shd w:val="clear" w:color="auto" w:fill="auto"/>
          </w:tcPr>
          <w:p w14:paraId="7B4057A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7</w:t>
            </w:r>
          </w:p>
        </w:tc>
        <w:tc>
          <w:tcPr>
            <w:tcW w:w="4042" w:type="pct"/>
            <w:shd w:val="clear" w:color="auto" w:fill="auto"/>
          </w:tcPr>
          <w:p w14:paraId="6E7041B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 la Propuesta Económica</w:t>
            </w:r>
          </w:p>
        </w:tc>
      </w:tr>
      <w:tr w:rsidR="00556F28" w:rsidRPr="0019531C" w14:paraId="6F610EB6" w14:textId="77777777" w:rsidTr="0019531C">
        <w:tblPrEx>
          <w:tblLook w:val="0000" w:firstRow="0" w:lastRow="0" w:firstColumn="0" w:lastColumn="0" w:noHBand="0" w:noVBand="0"/>
        </w:tblPrEx>
        <w:trPr>
          <w:trHeight w:val="209"/>
        </w:trPr>
        <w:tc>
          <w:tcPr>
            <w:tcW w:w="958" w:type="pct"/>
            <w:shd w:val="clear" w:color="auto" w:fill="auto"/>
          </w:tcPr>
          <w:p w14:paraId="670D90D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8</w:t>
            </w:r>
          </w:p>
        </w:tc>
        <w:tc>
          <w:tcPr>
            <w:tcW w:w="4042" w:type="pct"/>
            <w:shd w:val="clear" w:color="auto" w:fill="auto"/>
          </w:tcPr>
          <w:p w14:paraId="0E79BD5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Relación de documentos que deberá enviar el licitante.</w:t>
            </w:r>
          </w:p>
        </w:tc>
      </w:tr>
      <w:tr w:rsidR="00556F28" w:rsidRPr="0019531C" w14:paraId="348E55A9" w14:textId="77777777" w:rsidTr="0019531C">
        <w:tblPrEx>
          <w:tblLook w:val="0000" w:firstRow="0" w:lastRow="0" w:firstColumn="0" w:lastColumn="0" w:noHBand="0" w:noVBand="0"/>
        </w:tblPrEx>
        <w:trPr>
          <w:trHeight w:val="48"/>
        </w:trPr>
        <w:tc>
          <w:tcPr>
            <w:tcW w:w="958" w:type="pct"/>
            <w:shd w:val="clear" w:color="auto" w:fill="auto"/>
          </w:tcPr>
          <w:p w14:paraId="797E5C1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9</w:t>
            </w:r>
          </w:p>
        </w:tc>
        <w:tc>
          <w:tcPr>
            <w:tcW w:w="4042" w:type="pct"/>
            <w:shd w:val="clear" w:color="auto" w:fill="auto"/>
          </w:tcPr>
          <w:p w14:paraId="7F9FE7D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Carta de aceptación vía electrónica.</w:t>
            </w:r>
          </w:p>
        </w:tc>
      </w:tr>
    </w:tbl>
    <w:p w14:paraId="1B75935D" w14:textId="158C5CDF" w:rsidR="002B66C7" w:rsidRDefault="002B66C7" w:rsidP="002363E0">
      <w:pPr>
        <w:jc w:val="both"/>
        <w:rPr>
          <w:rFonts w:ascii="Noto Sans" w:hAnsi="Noto Sans" w:cs="Noto Sans"/>
          <w:sz w:val="20"/>
          <w:szCs w:val="20"/>
        </w:rPr>
      </w:pPr>
    </w:p>
    <w:p w14:paraId="44D3943A" w14:textId="77777777" w:rsidR="002B66C7" w:rsidRDefault="002B66C7">
      <w:pPr>
        <w:spacing w:after="200" w:line="276" w:lineRule="auto"/>
        <w:rPr>
          <w:rFonts w:ascii="Noto Sans" w:hAnsi="Noto Sans" w:cs="Noto Sans"/>
          <w:sz w:val="20"/>
          <w:szCs w:val="20"/>
        </w:rPr>
      </w:pPr>
      <w:r>
        <w:rPr>
          <w:rFonts w:ascii="Noto Sans" w:hAnsi="Noto Sans" w:cs="Noto Sans"/>
          <w:sz w:val="20"/>
          <w:szCs w:val="20"/>
        </w:rPr>
        <w:br w:type="page"/>
      </w:r>
    </w:p>
    <w:p w14:paraId="6F4A6EDF" w14:textId="77777777" w:rsidR="00556F28" w:rsidRPr="0019531C" w:rsidRDefault="00556F28" w:rsidP="002363E0">
      <w:pPr>
        <w:jc w:val="both"/>
        <w:rPr>
          <w:rFonts w:ascii="Noto Sans" w:hAnsi="Noto Sans" w:cs="Noto Sans"/>
          <w:sz w:val="20"/>
          <w:szCs w:val="20"/>
        </w:rPr>
      </w:pPr>
    </w:p>
    <w:p w14:paraId="08A321A4" w14:textId="226C850F" w:rsidR="00556F28" w:rsidRPr="00092AF2" w:rsidRDefault="00092AF2" w:rsidP="002363E0">
      <w:pPr>
        <w:jc w:val="both"/>
        <w:rPr>
          <w:rFonts w:ascii="Noto Sans" w:hAnsi="Noto Sans" w:cs="Noto Sans"/>
          <w:b/>
          <w:sz w:val="20"/>
          <w:szCs w:val="20"/>
        </w:rPr>
      </w:pPr>
      <w:r w:rsidRPr="00092AF2">
        <w:rPr>
          <w:rFonts w:ascii="Noto Sans" w:hAnsi="Noto Sans" w:cs="Noto Sans"/>
          <w:b/>
          <w:sz w:val="20"/>
          <w:szCs w:val="20"/>
        </w:rPr>
        <w:t>12. RELACIÓN DE ANEXOS</w:t>
      </w:r>
    </w:p>
    <w:p w14:paraId="479E6BEB" w14:textId="77777777" w:rsidR="00092AF2" w:rsidRPr="0019531C" w:rsidRDefault="00092AF2" w:rsidP="002363E0">
      <w:pPr>
        <w:jc w:val="both"/>
        <w:rPr>
          <w:rFonts w:ascii="Noto Sans" w:hAnsi="Noto Sans" w:cs="Noto Sans"/>
          <w:sz w:val="20"/>
          <w:szCs w:val="20"/>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065"/>
      </w:tblGrid>
      <w:tr w:rsidR="00556F28" w:rsidRPr="0019531C" w14:paraId="7F9B863E" w14:textId="77777777" w:rsidTr="0019531C">
        <w:trPr>
          <w:tblHeader/>
        </w:trPr>
        <w:tc>
          <w:tcPr>
            <w:tcW w:w="880" w:type="pct"/>
            <w:shd w:val="clear" w:color="auto" w:fill="EAF1DD" w:themeFill="accent3" w:themeFillTint="33"/>
            <w:vAlign w:val="center"/>
          </w:tcPr>
          <w:p w14:paraId="754E55A9" w14:textId="77777777" w:rsidR="00556F28" w:rsidRPr="00996210" w:rsidRDefault="00556F28" w:rsidP="00996210">
            <w:pPr>
              <w:jc w:val="center"/>
              <w:rPr>
                <w:rFonts w:ascii="Noto Sans" w:hAnsi="Noto Sans" w:cs="Noto Sans"/>
                <w:b/>
                <w:sz w:val="20"/>
                <w:szCs w:val="20"/>
              </w:rPr>
            </w:pPr>
            <w:r w:rsidRPr="00996210">
              <w:rPr>
                <w:rFonts w:ascii="Noto Sans" w:hAnsi="Noto Sans" w:cs="Noto Sans"/>
                <w:b/>
                <w:sz w:val="20"/>
                <w:szCs w:val="20"/>
              </w:rPr>
              <w:t>Anexo</w:t>
            </w:r>
          </w:p>
        </w:tc>
        <w:tc>
          <w:tcPr>
            <w:tcW w:w="4120" w:type="pct"/>
            <w:shd w:val="clear" w:color="auto" w:fill="EAF1DD" w:themeFill="accent3" w:themeFillTint="33"/>
            <w:vAlign w:val="center"/>
          </w:tcPr>
          <w:p w14:paraId="5939205D" w14:textId="77777777" w:rsidR="00556F28" w:rsidRPr="00996210" w:rsidRDefault="00556F28" w:rsidP="00996210">
            <w:pPr>
              <w:jc w:val="center"/>
              <w:rPr>
                <w:rFonts w:ascii="Noto Sans" w:hAnsi="Noto Sans" w:cs="Noto Sans"/>
                <w:b/>
                <w:sz w:val="20"/>
                <w:szCs w:val="20"/>
              </w:rPr>
            </w:pPr>
            <w:r w:rsidRPr="00996210">
              <w:rPr>
                <w:rFonts w:ascii="Noto Sans" w:hAnsi="Noto Sans" w:cs="Noto Sans"/>
                <w:b/>
                <w:sz w:val="20"/>
                <w:szCs w:val="20"/>
              </w:rPr>
              <w:t>Descripción</w:t>
            </w:r>
          </w:p>
        </w:tc>
      </w:tr>
      <w:tr w:rsidR="00556F28" w:rsidRPr="0019531C" w14:paraId="397AF92F" w14:textId="77777777" w:rsidTr="0019531C">
        <w:tc>
          <w:tcPr>
            <w:tcW w:w="880" w:type="pct"/>
            <w:shd w:val="clear" w:color="auto" w:fill="auto"/>
            <w:vAlign w:val="center"/>
          </w:tcPr>
          <w:p w14:paraId="0C79FF6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1</w:t>
            </w:r>
          </w:p>
        </w:tc>
        <w:tc>
          <w:tcPr>
            <w:tcW w:w="4120" w:type="pct"/>
            <w:shd w:val="clear" w:color="auto" w:fill="auto"/>
            <w:vAlign w:val="center"/>
          </w:tcPr>
          <w:p w14:paraId="3F479DB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Requerimiento- Descripción Amplia y Detallada</w:t>
            </w:r>
          </w:p>
        </w:tc>
      </w:tr>
      <w:tr w:rsidR="00556F28" w:rsidRPr="0019531C" w14:paraId="70E913DF" w14:textId="77777777" w:rsidTr="0019531C">
        <w:tc>
          <w:tcPr>
            <w:tcW w:w="880" w:type="pct"/>
            <w:shd w:val="clear" w:color="auto" w:fill="auto"/>
            <w:vAlign w:val="center"/>
          </w:tcPr>
          <w:p w14:paraId="3DB649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2</w:t>
            </w:r>
          </w:p>
        </w:tc>
        <w:tc>
          <w:tcPr>
            <w:tcW w:w="4120" w:type="pct"/>
            <w:shd w:val="clear" w:color="auto" w:fill="auto"/>
            <w:vAlign w:val="center"/>
          </w:tcPr>
          <w:p w14:paraId="1526146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Técnico y Anexo Términos y Condiciones.</w:t>
            </w:r>
          </w:p>
        </w:tc>
      </w:tr>
      <w:tr w:rsidR="00727E1B" w:rsidRPr="0019531C" w14:paraId="2E0600D7" w14:textId="77777777" w:rsidTr="0019531C">
        <w:tc>
          <w:tcPr>
            <w:tcW w:w="880" w:type="pct"/>
            <w:shd w:val="clear" w:color="auto" w:fill="auto"/>
            <w:vAlign w:val="center"/>
          </w:tcPr>
          <w:p w14:paraId="0C33A8A9" w14:textId="175D6E17" w:rsidR="00727E1B" w:rsidRPr="0019531C" w:rsidRDefault="00727E1B" w:rsidP="002363E0">
            <w:pPr>
              <w:jc w:val="both"/>
              <w:rPr>
                <w:rFonts w:ascii="Noto Sans" w:hAnsi="Noto Sans" w:cs="Noto Sans"/>
                <w:sz w:val="20"/>
                <w:szCs w:val="20"/>
              </w:rPr>
            </w:pPr>
            <w:r>
              <w:rPr>
                <w:rFonts w:ascii="Noto Sans" w:hAnsi="Noto Sans" w:cs="Noto Sans"/>
                <w:sz w:val="20"/>
                <w:szCs w:val="20"/>
              </w:rPr>
              <w:t>Anexo No. 2 -A</w:t>
            </w:r>
          </w:p>
        </w:tc>
        <w:tc>
          <w:tcPr>
            <w:tcW w:w="4120" w:type="pct"/>
            <w:shd w:val="clear" w:color="auto" w:fill="auto"/>
            <w:vAlign w:val="center"/>
          </w:tcPr>
          <w:p w14:paraId="34DA1936" w14:textId="1739398C" w:rsidR="00727E1B" w:rsidRPr="0019531C" w:rsidRDefault="00727E1B" w:rsidP="002363E0">
            <w:pPr>
              <w:jc w:val="both"/>
              <w:rPr>
                <w:rFonts w:ascii="Noto Sans" w:hAnsi="Noto Sans" w:cs="Noto Sans"/>
                <w:sz w:val="20"/>
                <w:szCs w:val="20"/>
              </w:rPr>
            </w:pPr>
            <w:r>
              <w:rPr>
                <w:rFonts w:ascii="Noto Sans" w:hAnsi="Noto Sans" w:cs="Noto Sans"/>
                <w:sz w:val="20"/>
                <w:szCs w:val="20"/>
              </w:rPr>
              <w:t>Penas Convencionales y Deductivas.</w:t>
            </w:r>
          </w:p>
        </w:tc>
      </w:tr>
      <w:tr w:rsidR="00556F28" w:rsidRPr="0019531C" w14:paraId="2798C527" w14:textId="77777777" w:rsidTr="0019531C">
        <w:trPr>
          <w:trHeight w:val="79"/>
        </w:trPr>
        <w:tc>
          <w:tcPr>
            <w:tcW w:w="880" w:type="pct"/>
            <w:shd w:val="clear" w:color="auto" w:fill="auto"/>
            <w:vAlign w:val="center"/>
          </w:tcPr>
          <w:p w14:paraId="38AC402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3</w:t>
            </w:r>
          </w:p>
        </w:tc>
        <w:tc>
          <w:tcPr>
            <w:tcW w:w="4120" w:type="pct"/>
            <w:shd w:val="clear" w:color="auto" w:fill="auto"/>
            <w:vAlign w:val="center"/>
          </w:tcPr>
          <w:p w14:paraId="432618F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Modelo de contrato.</w:t>
            </w:r>
          </w:p>
        </w:tc>
      </w:tr>
      <w:tr w:rsidR="00556F28" w:rsidRPr="0019531C" w14:paraId="1EA32836" w14:textId="77777777" w:rsidTr="0019531C">
        <w:tc>
          <w:tcPr>
            <w:tcW w:w="880" w:type="pct"/>
            <w:shd w:val="clear" w:color="auto" w:fill="auto"/>
            <w:vAlign w:val="center"/>
          </w:tcPr>
          <w:p w14:paraId="2AD0219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3.1</w:t>
            </w:r>
          </w:p>
        </w:tc>
        <w:tc>
          <w:tcPr>
            <w:tcW w:w="4120" w:type="pct"/>
            <w:shd w:val="clear" w:color="auto" w:fill="auto"/>
            <w:vAlign w:val="center"/>
          </w:tcPr>
          <w:p w14:paraId="0DA56F1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Fianza de cumplimiento de contrato.</w:t>
            </w:r>
          </w:p>
        </w:tc>
      </w:tr>
      <w:tr w:rsidR="00556F28" w:rsidRPr="0019531C" w14:paraId="5C92E5A8" w14:textId="77777777" w:rsidTr="0019531C">
        <w:tc>
          <w:tcPr>
            <w:tcW w:w="880" w:type="pct"/>
            <w:shd w:val="clear" w:color="auto" w:fill="auto"/>
            <w:vAlign w:val="center"/>
          </w:tcPr>
          <w:p w14:paraId="744A603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4</w:t>
            </w:r>
          </w:p>
        </w:tc>
        <w:tc>
          <w:tcPr>
            <w:tcW w:w="4120" w:type="pct"/>
            <w:shd w:val="clear" w:color="auto" w:fill="auto"/>
            <w:vAlign w:val="center"/>
          </w:tcPr>
          <w:p w14:paraId="64599AC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Escrito de Interés en participar en la presente Licitación Pública.</w:t>
            </w:r>
          </w:p>
        </w:tc>
      </w:tr>
    </w:tbl>
    <w:p w14:paraId="0A814E6D" w14:textId="77777777" w:rsidR="00556F28" w:rsidRPr="0019531C" w:rsidRDefault="00556F28" w:rsidP="002363E0">
      <w:pPr>
        <w:jc w:val="both"/>
        <w:rPr>
          <w:rFonts w:ascii="Noto Sans" w:hAnsi="Noto Sans" w:cs="Noto Sans"/>
          <w:sz w:val="20"/>
          <w:szCs w:val="20"/>
        </w:rPr>
      </w:pPr>
    </w:p>
    <w:p w14:paraId="1DAA70C2" w14:textId="77777777" w:rsidR="00556F28" w:rsidRPr="00092AF2" w:rsidRDefault="00556F28" w:rsidP="002363E0">
      <w:pPr>
        <w:jc w:val="both"/>
        <w:rPr>
          <w:rFonts w:ascii="Noto Sans" w:hAnsi="Noto Sans" w:cs="Noto Sans"/>
          <w:b/>
          <w:sz w:val="20"/>
          <w:szCs w:val="20"/>
        </w:rPr>
      </w:pPr>
      <w:r w:rsidRPr="00092AF2">
        <w:rPr>
          <w:rFonts w:ascii="Noto Sans" w:hAnsi="Noto Sans" w:cs="Noto Sans"/>
          <w:b/>
          <w:sz w:val="20"/>
          <w:szCs w:val="20"/>
        </w:rPr>
        <w:t>ATENTAMENTE</w:t>
      </w:r>
    </w:p>
    <w:p w14:paraId="2EB48F0E" w14:textId="77777777" w:rsidR="00556F28" w:rsidRPr="00092AF2" w:rsidRDefault="00556F28" w:rsidP="002363E0">
      <w:pPr>
        <w:jc w:val="both"/>
        <w:rPr>
          <w:rFonts w:ascii="Noto Sans" w:hAnsi="Noto Sans" w:cs="Noto Sans"/>
          <w:b/>
          <w:sz w:val="20"/>
          <w:szCs w:val="20"/>
        </w:rPr>
      </w:pPr>
    </w:p>
    <w:p w14:paraId="5FE0D7FD" w14:textId="77777777" w:rsidR="00556F28" w:rsidRPr="00092AF2" w:rsidRDefault="00556F28" w:rsidP="002363E0">
      <w:pPr>
        <w:jc w:val="both"/>
        <w:rPr>
          <w:rFonts w:ascii="Noto Sans" w:hAnsi="Noto Sans" w:cs="Noto Sans"/>
          <w:b/>
          <w:sz w:val="20"/>
          <w:szCs w:val="20"/>
        </w:rPr>
      </w:pPr>
    </w:p>
    <w:p w14:paraId="4FCADED3" w14:textId="77777777" w:rsidR="00556F28" w:rsidRPr="00092AF2" w:rsidRDefault="00556F28" w:rsidP="002363E0">
      <w:pPr>
        <w:jc w:val="both"/>
        <w:rPr>
          <w:rFonts w:ascii="Noto Sans" w:hAnsi="Noto Sans" w:cs="Noto Sans"/>
          <w:b/>
          <w:sz w:val="20"/>
          <w:szCs w:val="20"/>
        </w:rPr>
      </w:pPr>
    </w:p>
    <w:p w14:paraId="34D31D4B" w14:textId="77777777" w:rsidR="00556F28" w:rsidRPr="00092AF2" w:rsidRDefault="00556F28" w:rsidP="002363E0">
      <w:pPr>
        <w:jc w:val="both"/>
        <w:rPr>
          <w:rFonts w:ascii="Noto Sans" w:hAnsi="Noto Sans" w:cs="Noto Sans"/>
          <w:b/>
          <w:sz w:val="20"/>
          <w:szCs w:val="20"/>
        </w:rPr>
      </w:pPr>
      <w:r w:rsidRPr="00092AF2">
        <w:rPr>
          <w:rFonts w:ascii="Noto Sans" w:hAnsi="Noto Sans" w:cs="Noto Sans"/>
          <w:b/>
          <w:sz w:val="20"/>
          <w:szCs w:val="20"/>
        </w:rPr>
        <w:t>LIC. J. GUADALUPE MONROY RESENDIZ</w:t>
      </w:r>
    </w:p>
    <w:p w14:paraId="22179B84" w14:textId="0C46202B" w:rsidR="00556F28" w:rsidRPr="00092AF2" w:rsidRDefault="00092AF2" w:rsidP="002363E0">
      <w:pPr>
        <w:jc w:val="both"/>
        <w:rPr>
          <w:rFonts w:ascii="Noto Sans" w:hAnsi="Noto Sans" w:cs="Noto Sans"/>
          <w:b/>
          <w:sz w:val="20"/>
          <w:szCs w:val="20"/>
        </w:rPr>
      </w:pPr>
      <w:r>
        <w:rPr>
          <w:rFonts w:ascii="Noto Sans" w:hAnsi="Noto Sans" w:cs="Noto Sans"/>
          <w:b/>
          <w:sz w:val="20"/>
          <w:szCs w:val="20"/>
        </w:rPr>
        <w:t>TITULAR</w:t>
      </w:r>
      <w:r w:rsidR="00556F28" w:rsidRPr="00092AF2">
        <w:rPr>
          <w:rFonts w:ascii="Noto Sans" w:hAnsi="Noto Sans" w:cs="Noto Sans"/>
          <w:b/>
          <w:sz w:val="20"/>
          <w:szCs w:val="20"/>
        </w:rPr>
        <w:t xml:space="preserve"> DE LA COORDINACIÓN DE ABASTECIMIENTO Y EQUIPAMIENTO</w:t>
      </w:r>
    </w:p>
    <w:p w14:paraId="7EB5E58D" w14:textId="77777777" w:rsidR="00556F28" w:rsidRPr="0019531C" w:rsidRDefault="00556F28" w:rsidP="002363E0">
      <w:pPr>
        <w:jc w:val="both"/>
        <w:rPr>
          <w:rFonts w:ascii="Noto Sans" w:hAnsi="Noto Sans" w:cs="Noto Sans"/>
          <w:sz w:val="20"/>
          <w:szCs w:val="20"/>
        </w:rPr>
      </w:pPr>
    </w:p>
    <w:p w14:paraId="26A76FA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Revisó: Mtra. María del Rocio Castro Millan, Encargada de la Oficina de Adquisición de Bienes y Contratación de Servicios.</w:t>
      </w:r>
    </w:p>
    <w:p w14:paraId="0073892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Elaboró.: Lic. Silvia Jaramillo Centeno. N47 Líder de Proyecto C 80.</w:t>
      </w:r>
    </w:p>
    <w:p w14:paraId="6B6160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br w:type="page"/>
      </w:r>
    </w:p>
    <w:p w14:paraId="11AFC0FA" w14:textId="77777777" w:rsidR="00556F28" w:rsidRPr="0019531C" w:rsidRDefault="00556F28" w:rsidP="002363E0">
      <w:pPr>
        <w:jc w:val="both"/>
        <w:rPr>
          <w:rFonts w:ascii="Noto Sans" w:hAnsi="Noto Sans" w:cs="Noto Sans"/>
          <w:sz w:val="20"/>
          <w:szCs w:val="20"/>
        </w:rPr>
      </w:pPr>
    </w:p>
    <w:p w14:paraId="5336ECAD" w14:textId="46FF140C" w:rsidR="00556F28" w:rsidRPr="00D94EFF" w:rsidRDefault="00556F28" w:rsidP="001E2F4D">
      <w:pPr>
        <w:jc w:val="center"/>
        <w:rPr>
          <w:rFonts w:ascii="Noto Sans" w:hAnsi="Noto Sans" w:cs="Noto Sans"/>
          <w:b/>
          <w:sz w:val="20"/>
          <w:szCs w:val="20"/>
        </w:rPr>
      </w:pPr>
      <w:r w:rsidRPr="00D94EFF">
        <w:rPr>
          <w:rFonts w:ascii="Noto Sans" w:hAnsi="Noto Sans" w:cs="Noto Sans"/>
          <w:b/>
          <w:sz w:val="20"/>
          <w:szCs w:val="20"/>
        </w:rPr>
        <w:t>ANEXO NO. 1</w:t>
      </w:r>
    </w:p>
    <w:p w14:paraId="3104DFB6" w14:textId="42B0FCDB" w:rsidR="00556F28" w:rsidRPr="00D94EFF" w:rsidRDefault="001E2F4D" w:rsidP="001E2F4D">
      <w:pPr>
        <w:jc w:val="center"/>
        <w:rPr>
          <w:rFonts w:ascii="Noto Sans" w:hAnsi="Noto Sans" w:cs="Noto Sans"/>
          <w:b/>
          <w:sz w:val="20"/>
          <w:szCs w:val="20"/>
        </w:rPr>
      </w:pPr>
      <w:r>
        <w:rPr>
          <w:rFonts w:ascii="Noto Sans" w:hAnsi="Noto Sans" w:cs="Noto Sans"/>
          <w:b/>
          <w:sz w:val="20"/>
          <w:szCs w:val="20"/>
        </w:rPr>
        <w:t>4.24.3 ANEXO TÉCNICO</w:t>
      </w:r>
    </w:p>
    <w:p w14:paraId="1AE13800" w14:textId="77777777" w:rsidR="001E2F4D" w:rsidRDefault="00556F28" w:rsidP="00D94EFF">
      <w:pPr>
        <w:jc w:val="center"/>
        <w:rPr>
          <w:rFonts w:ascii="Noto Sans" w:hAnsi="Noto Sans" w:cs="Noto Sans"/>
          <w:b/>
          <w:sz w:val="20"/>
          <w:szCs w:val="20"/>
        </w:rPr>
      </w:pPr>
      <w:r w:rsidRPr="00D94EFF">
        <w:rPr>
          <w:rFonts w:ascii="Noto Sans" w:hAnsi="Noto Sans" w:cs="Noto Sans"/>
          <w:b/>
          <w:sz w:val="20"/>
          <w:szCs w:val="20"/>
        </w:rPr>
        <w:t xml:space="preserve">SERVICIO SUBROGADO DE ESTUDIOS DE AUXILIARES DE DIAGNÓSTICO </w:t>
      </w:r>
    </w:p>
    <w:p w14:paraId="23072727" w14:textId="4D2E14B1" w:rsidR="00556F28" w:rsidRPr="00D94EFF" w:rsidRDefault="00556F28" w:rsidP="00D94EFF">
      <w:pPr>
        <w:jc w:val="center"/>
        <w:rPr>
          <w:rFonts w:ascii="Noto Sans" w:hAnsi="Noto Sans" w:cs="Noto Sans"/>
          <w:b/>
          <w:sz w:val="20"/>
          <w:szCs w:val="20"/>
        </w:rPr>
      </w:pPr>
      <w:r w:rsidRPr="00D94EFF">
        <w:rPr>
          <w:rFonts w:ascii="Noto Sans" w:hAnsi="Noto Sans" w:cs="Noto Sans"/>
          <w:b/>
          <w:sz w:val="20"/>
          <w:szCs w:val="20"/>
        </w:rPr>
        <w:t>DEL SERVICIO DE CARDIOLOGÍA 2026 2026</w:t>
      </w:r>
    </w:p>
    <w:p w14:paraId="6475DB6E" w14:textId="77777777" w:rsidR="00556F28" w:rsidRPr="00814241" w:rsidRDefault="00556F28" w:rsidP="002363E0">
      <w:pPr>
        <w:jc w:val="both"/>
        <w:rPr>
          <w:rFonts w:ascii="Noto Sans" w:hAnsi="Noto Sans" w:cs="Noto Sans"/>
          <w:sz w:val="16"/>
          <w:szCs w:val="16"/>
        </w:rPr>
      </w:pPr>
    </w:p>
    <w:tbl>
      <w:tblPr>
        <w:tblStyle w:val="Tablaconcuadrcula57"/>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6066"/>
      </w:tblGrid>
      <w:tr w:rsidR="00953C35" w:rsidRPr="00953C35" w14:paraId="6271C6F5" w14:textId="77777777" w:rsidTr="005A2083">
        <w:tc>
          <w:tcPr>
            <w:tcW w:w="4248" w:type="dxa"/>
          </w:tcPr>
          <w:p w14:paraId="7409C579" w14:textId="77777777" w:rsidR="00953C35" w:rsidRPr="00953C35" w:rsidRDefault="00953C35" w:rsidP="005A2083">
            <w:pPr>
              <w:autoSpaceDE w:val="0"/>
              <w:autoSpaceDN w:val="0"/>
              <w:adjustRightInd w:val="0"/>
              <w:jc w:val="both"/>
              <w:rPr>
                <w:rFonts w:ascii="Noto Sans" w:hAnsi="Noto Sans" w:cs="Noto Sans"/>
                <w:color w:val="000000"/>
              </w:rPr>
            </w:pPr>
            <w:r w:rsidRPr="00953C35">
              <w:rPr>
                <w:rFonts w:ascii="Noto Sans" w:hAnsi="Noto Sans" w:cs="Noto Sans"/>
                <w:color w:val="000000"/>
              </w:rPr>
              <w:t xml:space="preserve">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953C35">
              <w:rPr>
                <w:rFonts w:ascii="Noto Sans" w:hAnsi="Noto Sans" w:cs="Noto Sans"/>
                <w:color w:val="000000"/>
              </w:rPr>
              <w:t>SAI</w:t>
            </w:r>
            <w:proofErr w:type="spellEnd"/>
            <w:r w:rsidRPr="00953C35">
              <w:rPr>
                <w:rFonts w:ascii="Noto Sans" w:hAnsi="Noto Sans" w:cs="Noto Sans"/>
                <w:color w:val="000000"/>
              </w:rPr>
              <w:t xml:space="preserve">, </w:t>
            </w:r>
            <w:proofErr w:type="spellStart"/>
            <w:r w:rsidRPr="00953C35">
              <w:rPr>
                <w:rFonts w:ascii="Noto Sans" w:hAnsi="Noto Sans" w:cs="Noto Sans"/>
                <w:color w:val="000000"/>
              </w:rPr>
              <w:t>PREI</w:t>
            </w:r>
            <w:proofErr w:type="spellEnd"/>
            <w:r w:rsidRPr="00953C35">
              <w:rPr>
                <w:rFonts w:ascii="Noto Sans" w:hAnsi="Noto Sans" w:cs="Noto Sans"/>
                <w:color w:val="000000"/>
              </w:rPr>
              <w:t xml:space="preserve"> </w:t>
            </w:r>
            <w:proofErr w:type="spellStart"/>
            <w:r w:rsidRPr="00953C35">
              <w:rPr>
                <w:rFonts w:ascii="Noto Sans" w:hAnsi="Noto Sans" w:cs="Noto Sans"/>
                <w:color w:val="000000"/>
              </w:rPr>
              <w:t>Millenium</w:t>
            </w:r>
            <w:proofErr w:type="spellEnd"/>
            <w:r w:rsidRPr="00953C35">
              <w:rPr>
                <w:rFonts w:ascii="Noto Sans" w:hAnsi="Noto Sans" w:cs="Noto Sans"/>
                <w:color w:val="000000"/>
              </w:rPr>
              <w:t xml:space="preserve"> (en el caso de bienes terapéuticos se debe indicar la clave del </w:t>
            </w:r>
            <w:proofErr w:type="spellStart"/>
            <w:r w:rsidRPr="00953C35">
              <w:rPr>
                <w:rFonts w:ascii="Noto Sans" w:hAnsi="Noto Sans" w:cs="Noto Sans"/>
                <w:color w:val="000000"/>
              </w:rPr>
              <w:t>CBI</w:t>
            </w:r>
            <w:proofErr w:type="spellEnd"/>
            <w:r w:rsidRPr="00953C35">
              <w:rPr>
                <w:rFonts w:ascii="Noto Sans" w:hAnsi="Noto Sans" w:cs="Noto Sans"/>
                <w:color w:val="000000"/>
              </w:rPr>
              <w:t xml:space="preserve"> de Insumos para la Salud; en caso de bienes de consumo, la clave del CGA; y para Servicios Médicos Integrales, la clave del </w:t>
            </w:r>
            <w:proofErr w:type="spellStart"/>
            <w:r w:rsidRPr="00953C35">
              <w:rPr>
                <w:rFonts w:ascii="Noto Sans" w:hAnsi="Noto Sans" w:cs="Noto Sans"/>
                <w:color w:val="000000"/>
              </w:rPr>
              <w:t>CSMI</w:t>
            </w:r>
            <w:proofErr w:type="spellEnd"/>
            <w:r w:rsidRPr="00953C35">
              <w:rPr>
                <w:rFonts w:ascii="Noto Sans" w:hAnsi="Noto Sans" w:cs="Noto Sans"/>
                <w:color w:val="000000"/>
              </w:rPr>
              <w:t xml:space="preserve">) En todo caso, los bienes y servicios materia del requerimiento, deben incluir la clave </w:t>
            </w:r>
            <w:proofErr w:type="spellStart"/>
            <w:r w:rsidRPr="00953C35">
              <w:rPr>
                <w:rFonts w:ascii="Noto Sans" w:hAnsi="Noto Sans" w:cs="Noto Sans"/>
                <w:color w:val="000000"/>
              </w:rPr>
              <w:t>CUCOP</w:t>
            </w:r>
            <w:proofErr w:type="spellEnd"/>
            <w:r w:rsidRPr="00953C35">
              <w:rPr>
                <w:rFonts w:ascii="Noto Sans" w:hAnsi="Noto Sans" w:cs="Noto Sans"/>
                <w:color w:val="000000"/>
              </w:rPr>
              <w:t xml:space="preserve"> que le corresponda.</w:t>
            </w:r>
          </w:p>
        </w:tc>
        <w:tc>
          <w:tcPr>
            <w:tcW w:w="6066" w:type="dxa"/>
          </w:tcPr>
          <w:p w14:paraId="35E99D22" w14:textId="35D8DBD0"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El </w:t>
            </w:r>
            <w:r>
              <w:rPr>
                <w:rFonts w:ascii="Noto Sans" w:eastAsiaTheme="minorEastAsia" w:hAnsi="Noto Sans" w:cs="Noto Sans"/>
                <w:b/>
                <w:lang w:val="es-ES_tradnl"/>
              </w:rPr>
              <w:t>Formato</w:t>
            </w:r>
            <w:r w:rsidRPr="00953C35">
              <w:rPr>
                <w:rFonts w:ascii="Noto Sans" w:eastAsiaTheme="minorEastAsia" w:hAnsi="Noto Sans" w:cs="Noto Sans"/>
                <w:b/>
                <w:lang w:val="es-ES_tradnl"/>
              </w:rPr>
              <w:t xml:space="preserve"> No.</w:t>
            </w:r>
            <w:r>
              <w:rPr>
                <w:rFonts w:ascii="Noto Sans" w:eastAsiaTheme="minorEastAsia" w:hAnsi="Noto Sans" w:cs="Noto Sans"/>
                <w:b/>
                <w:lang w:val="es-ES_tradnl"/>
              </w:rPr>
              <w:t xml:space="preserve"> 7</w:t>
            </w:r>
            <w:r w:rsidRPr="00953C35">
              <w:rPr>
                <w:rFonts w:ascii="Noto Sans" w:eastAsiaTheme="minorEastAsia" w:hAnsi="Noto Sans" w:cs="Noto Sans"/>
                <w:lang w:val="es-ES_tradnl"/>
              </w:rPr>
              <w:t xml:space="preserve"> contiene el listado con la descripción amplia y detallada de los servicios requeridos por los Hospitales del Órgano de Operación Administrativa Desconcentrada del IMSS en  Querétaro. Las cantidades, por servicio, contenidas en el </w:t>
            </w:r>
            <w:r>
              <w:rPr>
                <w:rFonts w:ascii="Noto Sans" w:eastAsiaTheme="minorEastAsia" w:hAnsi="Noto Sans" w:cs="Noto Sans"/>
                <w:b/>
                <w:lang w:val="es-ES_tradnl"/>
              </w:rPr>
              <w:t>Formato No. 7</w:t>
            </w:r>
            <w:r w:rsidRPr="00953C35">
              <w:rPr>
                <w:rFonts w:ascii="Noto Sans" w:eastAsiaTheme="minorEastAsia" w:hAnsi="Noto Sans" w:cs="Noto Sans"/>
                <w:b/>
                <w:lang w:val="es-ES_tradnl"/>
              </w:rPr>
              <w:t>,</w:t>
            </w:r>
            <w:r w:rsidRPr="00953C35">
              <w:rPr>
                <w:rFonts w:ascii="Noto Sans" w:eastAsiaTheme="minorEastAsia" w:hAnsi="Noto Sans" w:cs="Noto Sans"/>
                <w:lang w:val="es-ES_tradnl"/>
              </w:rPr>
              <w:t xml:space="preserve"> son de carácter enunciativo más no limitativo, por lo que se hace la aclaración, que los servicios se solicitaran de acuerdo a las necesidades que se presenten en las Unidades Médicas, lo único que se debe tener en cuenta  es no sobrepasar el importe total con IVA incluido que se tiene asignado para este servicio.</w:t>
            </w:r>
          </w:p>
          <w:p w14:paraId="5E3DE3A9" w14:textId="77777777" w:rsidR="00953C35" w:rsidRPr="00953C35" w:rsidRDefault="00953C35" w:rsidP="005A2083">
            <w:pPr>
              <w:autoSpaceDE w:val="0"/>
              <w:jc w:val="both"/>
              <w:rPr>
                <w:rFonts w:ascii="Noto Sans" w:eastAsiaTheme="minorEastAsia" w:hAnsi="Noto Sans" w:cs="Noto Sans"/>
                <w:lang w:val="es-ES_tradnl"/>
              </w:rPr>
            </w:pPr>
          </w:p>
          <w:p w14:paraId="0753C116" w14:textId="77777777" w:rsidR="00953C35" w:rsidRPr="00953C35" w:rsidRDefault="00953C35" w:rsidP="005A2083">
            <w:pPr>
              <w:autoSpaceDE w:val="0"/>
              <w:jc w:val="both"/>
              <w:rPr>
                <w:rFonts w:ascii="Noto Sans" w:eastAsiaTheme="minorEastAsia" w:hAnsi="Noto Sans" w:cs="Noto Sans"/>
                <w:b/>
                <w:bCs/>
                <w:lang w:val="es-ES_tradnl"/>
              </w:rPr>
            </w:pPr>
            <w:r w:rsidRPr="00953C35">
              <w:rPr>
                <w:rFonts w:ascii="Noto Sans" w:eastAsiaTheme="minorEastAsia" w:hAnsi="Noto Sans" w:cs="Noto Sans"/>
                <w:b/>
                <w:bCs/>
                <w:lang w:val="es-ES_tradnl"/>
              </w:rPr>
              <w:t>CARACTERÍSTICAS – ESPECIFICACIONES</w:t>
            </w:r>
          </w:p>
          <w:p w14:paraId="332311AE" w14:textId="77777777" w:rsidR="00953C35" w:rsidRPr="00953C35" w:rsidRDefault="00953C35" w:rsidP="005A2083">
            <w:pPr>
              <w:autoSpaceDE w:val="0"/>
              <w:jc w:val="both"/>
              <w:rPr>
                <w:rFonts w:ascii="Noto Sans" w:eastAsiaTheme="minorEastAsia" w:hAnsi="Noto Sans" w:cs="Noto Sans"/>
                <w:b/>
                <w:bCs/>
                <w:lang w:val="es-ES_tradnl"/>
              </w:rPr>
            </w:pPr>
          </w:p>
          <w:p w14:paraId="636A0BE3" w14:textId="77777777" w:rsidR="00953C35" w:rsidRPr="00953C35" w:rsidRDefault="00953C35" w:rsidP="005A2083">
            <w:pPr>
              <w:autoSpaceDE w:val="0"/>
              <w:jc w:val="both"/>
              <w:rPr>
                <w:rFonts w:ascii="Noto Sans" w:eastAsiaTheme="minorEastAsia" w:hAnsi="Noto Sans" w:cs="Noto Sans"/>
                <w:b/>
                <w:bCs/>
                <w:lang w:val="es-ES_tradnl"/>
              </w:rPr>
            </w:pPr>
            <w:r w:rsidRPr="00953C35">
              <w:rPr>
                <w:rFonts w:ascii="Noto Sans" w:eastAsiaTheme="minorEastAsia" w:hAnsi="Noto Sans" w:cs="Noto Sans"/>
                <w:b/>
                <w:bCs/>
                <w:lang w:val="es-ES_tradnl"/>
              </w:rPr>
              <w:t>El licitante debe contar con el siguiente personal:</w:t>
            </w:r>
          </w:p>
          <w:p w14:paraId="7656EED6" w14:textId="77777777" w:rsidR="00953C35" w:rsidRPr="00953C35" w:rsidRDefault="00953C35" w:rsidP="005A2083">
            <w:pPr>
              <w:autoSpaceDE w:val="0"/>
              <w:jc w:val="both"/>
              <w:rPr>
                <w:rFonts w:ascii="Noto Sans" w:eastAsiaTheme="minorEastAsia" w:hAnsi="Noto Sans" w:cs="Noto Sans"/>
                <w:b/>
                <w:bCs/>
                <w:lang w:val="es-ES_tradnl"/>
              </w:rPr>
            </w:pPr>
          </w:p>
          <w:p w14:paraId="00156CC0"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Médico Especialista en cardiología para la interpretación y realización de estudios con cédula profesional y certificación por el Consejo Mexicano de Cardiología, presentando cédula profesional y documento de certificación.</w:t>
            </w:r>
          </w:p>
          <w:p w14:paraId="50F9AF88" w14:textId="77777777" w:rsidR="00953C35" w:rsidRPr="00953C35" w:rsidRDefault="00953C35" w:rsidP="005A2083">
            <w:pPr>
              <w:autoSpaceDE w:val="0"/>
              <w:jc w:val="both"/>
              <w:rPr>
                <w:rFonts w:ascii="Noto Sans" w:eastAsiaTheme="minorEastAsia" w:hAnsi="Noto Sans" w:cs="Noto Sans"/>
                <w:lang w:val="es-ES_tradnl"/>
              </w:rPr>
            </w:pPr>
          </w:p>
          <w:p w14:paraId="15CFCD93" w14:textId="45896A98"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El no presentar en su propuesta técnica la cédula profesional y la certificación por el Consejo Mexicano de Cardiología afectará la solvencia de la propuesta técnica y será causal de </w:t>
            </w:r>
            <w:proofErr w:type="spellStart"/>
            <w:r w:rsidRPr="00953C35">
              <w:rPr>
                <w:rFonts w:ascii="Noto Sans" w:eastAsiaTheme="minorEastAsia" w:hAnsi="Noto Sans" w:cs="Noto Sans"/>
                <w:lang w:val="es-ES_tradnl"/>
              </w:rPr>
              <w:t>desechamiento</w:t>
            </w:r>
            <w:proofErr w:type="spellEnd"/>
            <w:r w:rsidRPr="00953C35">
              <w:rPr>
                <w:rFonts w:ascii="Noto Sans" w:eastAsiaTheme="minorEastAsia" w:hAnsi="Noto Sans" w:cs="Noto Sans"/>
                <w:lang w:val="es-ES_tradnl"/>
              </w:rPr>
              <w:t>.</w:t>
            </w:r>
          </w:p>
          <w:p w14:paraId="600E475C" w14:textId="77777777" w:rsidR="00953C35" w:rsidRPr="00953C35" w:rsidRDefault="00953C35" w:rsidP="005A2083">
            <w:pPr>
              <w:autoSpaceDE w:val="0"/>
              <w:jc w:val="both"/>
              <w:rPr>
                <w:rFonts w:ascii="Noto Sans" w:eastAsiaTheme="minorEastAsia" w:hAnsi="Noto Sans" w:cs="Noto Sans"/>
                <w:lang w:val="es-ES_tradnl"/>
              </w:rPr>
            </w:pPr>
          </w:p>
          <w:p w14:paraId="1ED46ECA"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Los estudios de auxiliares de diagnóstico de cardiología deben de: </w:t>
            </w:r>
          </w:p>
          <w:p w14:paraId="56AAF11B" w14:textId="77777777" w:rsidR="00953C35" w:rsidRPr="00953C35" w:rsidRDefault="00953C35" w:rsidP="005A2083">
            <w:pPr>
              <w:autoSpaceDE w:val="0"/>
              <w:jc w:val="both"/>
              <w:rPr>
                <w:rFonts w:ascii="Noto Sans" w:eastAsiaTheme="minorEastAsia" w:hAnsi="Noto Sans" w:cs="Noto Sans"/>
                <w:lang w:val="es-ES_tradnl"/>
              </w:rPr>
            </w:pPr>
          </w:p>
          <w:p w14:paraId="76F07BB6"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Contar con los datos de identificación del paciente que corresponden nombre, número de seguridad social, fecha de realización y tipo de estudio.</w:t>
            </w:r>
          </w:p>
          <w:p w14:paraId="02C6EC55" w14:textId="77777777" w:rsidR="00953C35" w:rsidRPr="00953C35" w:rsidRDefault="00953C35" w:rsidP="005A2083">
            <w:pPr>
              <w:autoSpaceDE w:val="0"/>
              <w:jc w:val="both"/>
              <w:rPr>
                <w:rFonts w:ascii="Noto Sans" w:eastAsiaTheme="minorEastAsia" w:hAnsi="Noto Sans" w:cs="Noto Sans"/>
                <w:lang w:val="es-ES_tradnl"/>
              </w:rPr>
            </w:pPr>
          </w:p>
          <w:p w14:paraId="24652C0F"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El servicio se otorgará a pacientes ambulatorios, estos acudirán al consultorio del </w:t>
            </w:r>
            <w:proofErr w:type="spellStart"/>
            <w:r w:rsidRPr="00953C35">
              <w:rPr>
                <w:rFonts w:ascii="Noto Sans" w:eastAsiaTheme="minorEastAsia" w:hAnsi="Noto Sans" w:cs="Noto Sans"/>
                <w:lang w:val="es-ES_tradnl"/>
              </w:rPr>
              <w:t>subrogatorio</w:t>
            </w:r>
            <w:proofErr w:type="spellEnd"/>
            <w:r w:rsidRPr="00953C35">
              <w:rPr>
                <w:rFonts w:ascii="Noto Sans" w:eastAsiaTheme="minorEastAsia" w:hAnsi="Noto Sans" w:cs="Noto Sans"/>
                <w:lang w:val="es-ES_tradnl"/>
              </w:rPr>
              <w:t xml:space="preserve"> dentro de las 48 horas siguientes a que les fue entregada la solicitud de subrogación del servicio “Formato de subrogación 4-30-2/03” y vigencia de derechos, para que se les otorgue la cita.  </w:t>
            </w:r>
          </w:p>
          <w:p w14:paraId="2ADE9154" w14:textId="77777777" w:rsidR="005742D5" w:rsidRDefault="005742D5" w:rsidP="005A2083">
            <w:pPr>
              <w:autoSpaceDE w:val="0"/>
              <w:jc w:val="both"/>
              <w:rPr>
                <w:rFonts w:ascii="Noto Sans" w:eastAsiaTheme="minorEastAsia" w:hAnsi="Noto Sans" w:cs="Noto Sans"/>
                <w:lang w:val="es-ES_tradnl"/>
              </w:rPr>
            </w:pPr>
          </w:p>
          <w:p w14:paraId="7093C0F2"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El proveedor deberá atender a los  pacientes, para otorgarles su cita de lunes a viernes de 9:00 a las 20:00 horas indicando teléfonos (para </w:t>
            </w:r>
            <w:proofErr w:type="spellStart"/>
            <w:r w:rsidRPr="00953C35">
              <w:rPr>
                <w:rFonts w:ascii="Noto Sans" w:eastAsiaTheme="minorEastAsia" w:hAnsi="Noto Sans" w:cs="Noto Sans"/>
                <w:lang w:val="es-ES_tradnl"/>
              </w:rPr>
              <w:t>agendar</w:t>
            </w:r>
            <w:proofErr w:type="spellEnd"/>
            <w:r w:rsidRPr="00953C35">
              <w:rPr>
                <w:rFonts w:ascii="Noto Sans" w:eastAsiaTheme="minorEastAsia" w:hAnsi="Noto Sans" w:cs="Noto Sans"/>
                <w:lang w:val="es-ES_tradnl"/>
              </w:rPr>
              <w:t xml:space="preserve"> en caso necesario) y domicilio para </w:t>
            </w:r>
            <w:r w:rsidRPr="00953C35">
              <w:rPr>
                <w:rFonts w:ascii="Noto Sans" w:eastAsiaTheme="minorEastAsia" w:hAnsi="Noto Sans" w:cs="Noto Sans"/>
                <w:lang w:val="es-ES_tradnl"/>
              </w:rPr>
              <w:lastRenderedPageBreak/>
              <w:t>su localización.</w:t>
            </w:r>
          </w:p>
          <w:p w14:paraId="6F5DFBDF" w14:textId="77777777" w:rsidR="00953C35" w:rsidRPr="00953C35" w:rsidRDefault="00953C35" w:rsidP="005A2083">
            <w:pPr>
              <w:autoSpaceDE w:val="0"/>
              <w:jc w:val="both"/>
              <w:rPr>
                <w:rFonts w:ascii="Noto Sans" w:eastAsiaTheme="minorEastAsia" w:hAnsi="Noto Sans" w:cs="Noto Sans"/>
                <w:lang w:val="es-ES_tradnl"/>
              </w:rPr>
            </w:pPr>
          </w:p>
          <w:p w14:paraId="039492E0"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La emisión de resultados deberá ser entregado en papelería membretada del </w:t>
            </w:r>
            <w:proofErr w:type="spellStart"/>
            <w:r w:rsidRPr="00953C35">
              <w:rPr>
                <w:rFonts w:ascii="Noto Sans" w:eastAsiaTheme="minorEastAsia" w:hAnsi="Noto Sans" w:cs="Noto Sans"/>
                <w:lang w:val="es-ES_tradnl"/>
              </w:rPr>
              <w:t>subrogatorio</w:t>
            </w:r>
            <w:proofErr w:type="spellEnd"/>
            <w:r w:rsidRPr="00953C35">
              <w:rPr>
                <w:rFonts w:ascii="Noto Sans" w:eastAsiaTheme="minorEastAsia" w:hAnsi="Noto Sans" w:cs="Noto Sans"/>
                <w:lang w:val="es-ES_tradnl"/>
              </w:rPr>
              <w:t xml:space="preserve">, basado en el cumplimiento de NOM-004-SSA3-2012 del expediente clínico.   </w:t>
            </w:r>
          </w:p>
          <w:p w14:paraId="75D34E66" w14:textId="77777777" w:rsidR="00953C35" w:rsidRPr="00953C35" w:rsidRDefault="00953C35" w:rsidP="005A2083">
            <w:pPr>
              <w:autoSpaceDE w:val="0"/>
              <w:jc w:val="both"/>
              <w:rPr>
                <w:rFonts w:ascii="Noto Sans" w:eastAsiaTheme="minorEastAsia" w:hAnsi="Noto Sans" w:cs="Noto Sans"/>
                <w:lang w:val="es-ES_tradnl"/>
              </w:rPr>
            </w:pPr>
          </w:p>
          <w:p w14:paraId="467393A5" w14:textId="77777777" w:rsidR="00953C35" w:rsidRPr="00953C35" w:rsidRDefault="00953C35" w:rsidP="005A2083">
            <w:pPr>
              <w:autoSpaceDE w:val="0"/>
              <w:jc w:val="both"/>
              <w:rPr>
                <w:rFonts w:ascii="Noto Sans" w:eastAsiaTheme="minorEastAsia" w:hAnsi="Noto Sans" w:cs="Noto Sans"/>
                <w:b/>
                <w:bCs/>
                <w:lang w:val="es-ES_tradnl"/>
              </w:rPr>
            </w:pPr>
            <w:r w:rsidRPr="00953C35">
              <w:rPr>
                <w:rFonts w:ascii="Noto Sans" w:eastAsiaTheme="minorEastAsia" w:hAnsi="Noto Sans" w:cs="Noto Sans"/>
                <w:b/>
                <w:bCs/>
                <w:lang w:val="es-ES_tradnl"/>
              </w:rPr>
              <w:t>De las instalaciones:</w:t>
            </w:r>
          </w:p>
          <w:p w14:paraId="5AF3ECB1" w14:textId="77777777" w:rsidR="00953C35" w:rsidRPr="00953C35" w:rsidRDefault="00953C35" w:rsidP="005A2083">
            <w:pPr>
              <w:autoSpaceDE w:val="0"/>
              <w:jc w:val="both"/>
              <w:rPr>
                <w:rFonts w:ascii="Noto Sans" w:eastAsiaTheme="minorEastAsia" w:hAnsi="Noto Sans" w:cs="Noto Sans"/>
                <w:lang w:val="es-ES_tradnl"/>
              </w:rPr>
            </w:pPr>
          </w:p>
          <w:p w14:paraId="5ACC34A4"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Deberán de contar con programa de mantenimiento y calibración. Estos deberán estar vigentes durante el periodo a contratar.</w:t>
            </w:r>
          </w:p>
          <w:p w14:paraId="670C5875" w14:textId="77777777" w:rsidR="00953C35" w:rsidRPr="00953C35" w:rsidRDefault="00953C35" w:rsidP="005A2083">
            <w:pPr>
              <w:autoSpaceDE w:val="0"/>
              <w:jc w:val="both"/>
              <w:rPr>
                <w:rFonts w:ascii="Noto Sans" w:eastAsiaTheme="minorEastAsia" w:hAnsi="Noto Sans" w:cs="Noto Sans"/>
                <w:lang w:val="es-ES_tradnl"/>
              </w:rPr>
            </w:pPr>
          </w:p>
          <w:p w14:paraId="5FAA7B62"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La falta del programa de mantenimiento y calibración vigente, afectará la propuesta técnica y será causal de </w:t>
            </w:r>
            <w:proofErr w:type="spellStart"/>
            <w:r w:rsidRPr="00953C35">
              <w:rPr>
                <w:rFonts w:ascii="Noto Sans" w:eastAsiaTheme="minorEastAsia" w:hAnsi="Noto Sans" w:cs="Noto Sans"/>
                <w:lang w:val="es-ES_tradnl"/>
              </w:rPr>
              <w:t>desechamiento</w:t>
            </w:r>
            <w:proofErr w:type="spellEnd"/>
            <w:r w:rsidRPr="00953C35">
              <w:rPr>
                <w:rFonts w:ascii="Noto Sans" w:eastAsiaTheme="minorEastAsia" w:hAnsi="Noto Sans" w:cs="Noto Sans"/>
                <w:lang w:val="es-ES_tradnl"/>
              </w:rPr>
              <w:t>.</w:t>
            </w:r>
          </w:p>
          <w:p w14:paraId="2A4C5A9C" w14:textId="77777777" w:rsidR="00953C35" w:rsidRPr="00953C35" w:rsidRDefault="00953C35" w:rsidP="005A2083">
            <w:pPr>
              <w:autoSpaceDE w:val="0"/>
              <w:jc w:val="both"/>
              <w:rPr>
                <w:rFonts w:ascii="Noto Sans" w:eastAsiaTheme="minorEastAsia" w:hAnsi="Noto Sans" w:cs="Noto Sans"/>
                <w:lang w:val="es-ES_tradnl"/>
              </w:rPr>
            </w:pPr>
          </w:p>
          <w:p w14:paraId="4E3CDDC0" w14:textId="77777777" w:rsidR="00953C35" w:rsidRPr="00953C35" w:rsidRDefault="00953C35" w:rsidP="005A2083">
            <w:pPr>
              <w:autoSpaceDE w:val="0"/>
              <w:jc w:val="both"/>
              <w:rPr>
                <w:rFonts w:ascii="Noto Sans" w:eastAsiaTheme="minorEastAsia" w:hAnsi="Noto Sans" w:cs="Noto Sans"/>
                <w:b/>
                <w:bCs/>
                <w:lang w:val="es-ES_tradnl"/>
              </w:rPr>
            </w:pPr>
            <w:r w:rsidRPr="00953C35">
              <w:rPr>
                <w:rFonts w:ascii="Noto Sans" w:eastAsiaTheme="minorEastAsia" w:hAnsi="Noto Sans" w:cs="Noto Sans"/>
                <w:b/>
                <w:bCs/>
                <w:lang w:val="es-ES_tradnl"/>
              </w:rPr>
              <w:t>Estudios auxiliares de diagnóstico:</w:t>
            </w:r>
          </w:p>
          <w:p w14:paraId="1013E8BE" w14:textId="77777777" w:rsidR="00953C35" w:rsidRPr="00953C35" w:rsidRDefault="00953C35" w:rsidP="005A2083">
            <w:pPr>
              <w:autoSpaceDE w:val="0"/>
              <w:jc w:val="both"/>
              <w:rPr>
                <w:rFonts w:ascii="Noto Sans" w:eastAsiaTheme="minorEastAsia" w:hAnsi="Noto Sans" w:cs="Noto Sans"/>
                <w:b/>
                <w:bCs/>
                <w:lang w:val="es-ES_tradnl"/>
              </w:rPr>
            </w:pPr>
          </w:p>
          <w:p w14:paraId="66D47A44"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Los Licitantes deberán de contar con lo siguiente: </w:t>
            </w:r>
          </w:p>
          <w:p w14:paraId="00637A38" w14:textId="77777777" w:rsidR="00953C35" w:rsidRPr="00953C35" w:rsidRDefault="00953C35" w:rsidP="005A2083">
            <w:pPr>
              <w:autoSpaceDE w:val="0"/>
              <w:jc w:val="both"/>
              <w:rPr>
                <w:rFonts w:ascii="Noto Sans" w:eastAsiaTheme="minorEastAsia" w:hAnsi="Noto Sans" w:cs="Noto Sans"/>
                <w:lang w:val="es-ES_tradnl"/>
              </w:rPr>
            </w:pPr>
          </w:p>
          <w:p w14:paraId="03545EF5"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1.</w:t>
            </w:r>
            <w:r w:rsidRPr="00953C35">
              <w:rPr>
                <w:rFonts w:ascii="Noto Sans" w:eastAsiaTheme="minorEastAsia" w:hAnsi="Noto Sans" w:cs="Noto Sans"/>
                <w:lang w:val="es-ES_tradnl"/>
              </w:rPr>
              <w:tab/>
              <w:t xml:space="preserve">Equipo médico (monitor </w:t>
            </w:r>
            <w:proofErr w:type="spellStart"/>
            <w:r w:rsidRPr="00953C35">
              <w:rPr>
                <w:rFonts w:ascii="Noto Sans" w:eastAsiaTheme="minorEastAsia" w:hAnsi="Noto Sans" w:cs="Noto Sans"/>
                <w:lang w:val="es-ES_tradnl"/>
              </w:rPr>
              <w:t>Holter</w:t>
            </w:r>
            <w:proofErr w:type="spellEnd"/>
            <w:r w:rsidRPr="00953C35">
              <w:rPr>
                <w:rFonts w:ascii="Noto Sans" w:eastAsiaTheme="minorEastAsia" w:hAnsi="Noto Sans" w:cs="Noto Sans"/>
                <w:lang w:val="es-ES_tradnl"/>
              </w:rPr>
              <w:t>, ecocardiograma, mesa basculante, sistema de pruebas de esfuerzo) en condiciones óptimas.</w:t>
            </w:r>
          </w:p>
          <w:p w14:paraId="56CBA1B7" w14:textId="77777777" w:rsidR="00953C35" w:rsidRPr="00953C35" w:rsidRDefault="00953C35" w:rsidP="005A2083">
            <w:pPr>
              <w:autoSpaceDE w:val="0"/>
              <w:jc w:val="both"/>
              <w:rPr>
                <w:rFonts w:ascii="Noto Sans" w:eastAsiaTheme="minorEastAsia" w:hAnsi="Noto Sans" w:cs="Noto Sans"/>
                <w:lang w:val="es-ES_tradnl"/>
              </w:rPr>
            </w:pPr>
          </w:p>
          <w:p w14:paraId="5D07C0FC"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Deberán de presentar calendario de mantenimiento preventivo y/o correctivo del 2026.</w:t>
            </w:r>
          </w:p>
          <w:p w14:paraId="0D836375" w14:textId="77777777" w:rsidR="00953C35" w:rsidRPr="00953C35" w:rsidRDefault="00953C35" w:rsidP="005A2083">
            <w:pPr>
              <w:autoSpaceDE w:val="0"/>
              <w:jc w:val="both"/>
              <w:rPr>
                <w:rFonts w:ascii="Noto Sans" w:eastAsiaTheme="minorEastAsia" w:hAnsi="Noto Sans" w:cs="Noto Sans"/>
                <w:lang w:val="es-ES_tradnl"/>
              </w:rPr>
            </w:pPr>
          </w:p>
          <w:p w14:paraId="048B462A" w14:textId="77777777" w:rsidR="00953C35" w:rsidRPr="00953C35" w:rsidRDefault="00953C35" w:rsidP="005A2083">
            <w:pPr>
              <w:autoSpaceDE w:val="0"/>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La falta de evidencia de equipo médico, así como la falta del calendario de mantenimiento preventivo y/o correctivo del 2026, afectará la solvencia de la propuesta técnica y será causal de </w:t>
            </w:r>
            <w:proofErr w:type="spellStart"/>
            <w:r w:rsidRPr="00953C35">
              <w:rPr>
                <w:rFonts w:ascii="Noto Sans" w:eastAsiaTheme="minorEastAsia" w:hAnsi="Noto Sans" w:cs="Noto Sans"/>
                <w:lang w:val="es-ES_tradnl"/>
              </w:rPr>
              <w:t>desechamiento</w:t>
            </w:r>
            <w:proofErr w:type="spellEnd"/>
            <w:r w:rsidRPr="00953C35">
              <w:rPr>
                <w:rFonts w:ascii="Noto Sans" w:eastAsiaTheme="minorEastAsia" w:hAnsi="Noto Sans" w:cs="Noto Sans"/>
                <w:lang w:val="es-ES_tradnl"/>
              </w:rPr>
              <w:t>.</w:t>
            </w:r>
          </w:p>
          <w:p w14:paraId="6E0F77BF" w14:textId="77777777" w:rsidR="00953C35" w:rsidRPr="00953C35" w:rsidRDefault="00953C35" w:rsidP="005A2083">
            <w:pPr>
              <w:autoSpaceDE w:val="0"/>
              <w:jc w:val="both"/>
              <w:rPr>
                <w:rFonts w:ascii="Noto Sans" w:eastAsiaTheme="minorEastAsia" w:hAnsi="Noto Sans" w:cs="Noto Sans"/>
                <w:lang w:val="es-ES_tradnl"/>
              </w:rPr>
            </w:pPr>
          </w:p>
        </w:tc>
      </w:tr>
      <w:tr w:rsidR="00953C35" w:rsidRPr="00953C35" w14:paraId="74E494AE" w14:textId="77777777" w:rsidTr="005A2083">
        <w:tc>
          <w:tcPr>
            <w:tcW w:w="4248" w:type="dxa"/>
          </w:tcPr>
          <w:p w14:paraId="41EA867C" w14:textId="77777777" w:rsidR="00953C35" w:rsidRPr="00953C35" w:rsidRDefault="00953C35" w:rsidP="005A2083">
            <w:pPr>
              <w:autoSpaceDE w:val="0"/>
              <w:autoSpaceDN w:val="0"/>
              <w:adjustRightInd w:val="0"/>
              <w:jc w:val="both"/>
              <w:rPr>
                <w:rFonts w:ascii="Noto Sans" w:hAnsi="Noto Sans" w:cs="Noto Sans"/>
                <w:color w:val="000000"/>
              </w:rPr>
            </w:pPr>
            <w:r w:rsidRPr="00953C35">
              <w:rPr>
                <w:rFonts w:ascii="Noto Sans" w:hAnsi="Noto Sans" w:cs="Noto Sans"/>
                <w:color w:val="000000"/>
              </w:rPr>
              <w:lastRenderedPageBreak/>
              <w:t xml:space="preserve">b) 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w:t>
            </w:r>
            <w:proofErr w:type="spellStart"/>
            <w:r w:rsidRPr="00953C35">
              <w:rPr>
                <w:rFonts w:ascii="Noto Sans" w:hAnsi="Noto Sans" w:cs="Noto Sans"/>
                <w:color w:val="000000"/>
              </w:rPr>
              <w:t>LIC</w:t>
            </w:r>
            <w:proofErr w:type="spellEnd"/>
            <w:r w:rsidRPr="00953C35">
              <w:rPr>
                <w:rFonts w:ascii="Noto Sans" w:hAnsi="Noto Sans" w:cs="Noto Sans"/>
                <w:color w:val="000000"/>
              </w:rPr>
              <w:t>, cuando ésta resulte aplicable. Dicha comprobación será elaborada por el Área Técnica.</w:t>
            </w:r>
          </w:p>
          <w:p w14:paraId="5D3628F3" w14:textId="77777777" w:rsidR="00953C35" w:rsidRPr="00953C35" w:rsidRDefault="00953C35" w:rsidP="005A2083">
            <w:pPr>
              <w:autoSpaceDE w:val="0"/>
              <w:autoSpaceDN w:val="0"/>
              <w:adjustRightInd w:val="0"/>
              <w:jc w:val="both"/>
              <w:rPr>
                <w:rFonts w:ascii="Noto Sans" w:hAnsi="Noto Sans" w:cs="Noto Sans"/>
                <w:color w:val="000000"/>
              </w:rPr>
            </w:pPr>
            <w:r w:rsidRPr="00953C35">
              <w:rPr>
                <w:rFonts w:ascii="Noto Sans" w:hAnsi="Noto Sans" w:cs="Noto Sans"/>
                <w:color w:val="000000"/>
              </w:rPr>
              <w:t xml:space="preserve">Únicamente se podrá solicitar la presentación de muestras cuando se cuente con el personal técnico capacitado y certificado para realizar las pruebas, </w:t>
            </w:r>
            <w:r w:rsidRPr="00953C35">
              <w:rPr>
                <w:rFonts w:ascii="Noto Sans" w:hAnsi="Noto Sans" w:cs="Noto Sans"/>
                <w:color w:val="000000"/>
              </w:rPr>
              <w:lastRenderedPageBreak/>
              <w:t xml:space="preserve">mismas que deberán realizarse conforme la </w:t>
            </w:r>
            <w:proofErr w:type="spellStart"/>
            <w:r w:rsidRPr="00953C35">
              <w:rPr>
                <w:rFonts w:ascii="Noto Sans" w:hAnsi="Noto Sans" w:cs="Noto Sans"/>
                <w:color w:val="000000"/>
              </w:rPr>
              <w:t>LIC</w:t>
            </w:r>
            <w:proofErr w:type="spellEnd"/>
            <w:r w:rsidRPr="00953C35">
              <w:rPr>
                <w:rFonts w:ascii="Noto Sans" w:hAnsi="Noto Sans" w:cs="Noto Sans"/>
                <w:color w:val="000000"/>
              </w:rPr>
              <w:t>, a las Normas: Oficial Mexicana, Estándar (antes Mexicana), Internacional, de Referencia, o de Especificación Técnica.</w:t>
            </w:r>
          </w:p>
          <w:p w14:paraId="01CDCD52" w14:textId="77777777" w:rsidR="00953C35" w:rsidRPr="00953C35" w:rsidRDefault="00953C35" w:rsidP="005A2083">
            <w:pPr>
              <w:autoSpaceDE w:val="0"/>
              <w:autoSpaceDN w:val="0"/>
              <w:adjustRightInd w:val="0"/>
              <w:jc w:val="both"/>
              <w:rPr>
                <w:rFonts w:ascii="Noto Sans" w:hAnsi="Noto Sans" w:cs="Noto Sans"/>
              </w:rPr>
            </w:pPr>
            <w:r w:rsidRPr="00953C35">
              <w:rPr>
                <w:rFonts w:ascii="Noto Sans" w:hAnsi="Noto Sans" w:cs="Noto Sans"/>
                <w:color w:val="000000"/>
              </w:rPr>
              <w:t xml:space="preserve">En el caso de insumos para la salud, las piezas requeridas para prueba de la </w:t>
            </w:r>
            <w:proofErr w:type="spellStart"/>
            <w:r w:rsidRPr="00953C35">
              <w:rPr>
                <w:rFonts w:ascii="Noto Sans" w:hAnsi="Noto Sans" w:cs="Noto Sans"/>
                <w:color w:val="000000"/>
              </w:rPr>
              <w:t>CCILE</w:t>
            </w:r>
            <w:proofErr w:type="spellEnd"/>
            <w:r w:rsidRPr="00953C35">
              <w:rPr>
                <w:rFonts w:ascii="Noto Sans" w:hAnsi="Noto Sans" w:cs="Noto Sans"/>
                <w:color w:val="000000"/>
              </w:rPr>
              <w:t xml:space="preserve"> deberán entregarse dentro del plazo que ésta establezca y serán con cargo al proveedor, lo cual estará previsto en la convocatoria del procedimiento de contratación.</w:t>
            </w:r>
          </w:p>
        </w:tc>
        <w:tc>
          <w:tcPr>
            <w:tcW w:w="6066" w:type="dxa"/>
          </w:tcPr>
          <w:p w14:paraId="4F4A6A80" w14:textId="77777777" w:rsidR="00953C35" w:rsidRPr="00953C35" w:rsidRDefault="00953C35" w:rsidP="005A2083">
            <w:pPr>
              <w:ind w:right="283"/>
              <w:jc w:val="both"/>
              <w:rPr>
                <w:rFonts w:ascii="Noto Sans" w:eastAsiaTheme="minorEastAsia" w:hAnsi="Noto Sans" w:cs="Noto Sans"/>
                <w:lang w:val="es-ES_tradnl"/>
              </w:rPr>
            </w:pPr>
            <w:r w:rsidRPr="00953C35">
              <w:rPr>
                <w:rFonts w:ascii="Noto Sans" w:eastAsiaTheme="minorEastAsia" w:hAnsi="Noto Sans" w:cs="Noto Sans"/>
                <w:lang w:val="es-ES_tradnl"/>
              </w:rPr>
              <w:lastRenderedPageBreak/>
              <w:t>No se requiere.</w:t>
            </w:r>
          </w:p>
        </w:tc>
      </w:tr>
      <w:tr w:rsidR="00953C35" w:rsidRPr="00953C35" w14:paraId="4A03FF96" w14:textId="77777777" w:rsidTr="005A2083">
        <w:tc>
          <w:tcPr>
            <w:tcW w:w="4248" w:type="dxa"/>
          </w:tcPr>
          <w:p w14:paraId="0028C270" w14:textId="77777777" w:rsidR="00953C35" w:rsidRPr="00953C35" w:rsidRDefault="00953C35" w:rsidP="005A2083">
            <w:pPr>
              <w:autoSpaceDE w:val="0"/>
              <w:autoSpaceDN w:val="0"/>
              <w:adjustRightInd w:val="0"/>
              <w:jc w:val="both"/>
              <w:rPr>
                <w:rFonts w:ascii="Noto Sans" w:hAnsi="Noto Sans" w:cs="Noto Sans"/>
                <w:color w:val="000000"/>
              </w:rPr>
            </w:pPr>
            <w:r w:rsidRPr="00953C35">
              <w:rPr>
                <w:rFonts w:ascii="Noto Sans" w:hAnsi="Noto Sans" w:cs="Noto Sans"/>
                <w:color w:val="000000"/>
              </w:rPr>
              <w:lastRenderedPageBreak/>
              <w:t xml:space="preserve">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w:t>
            </w:r>
            <w:proofErr w:type="spellStart"/>
            <w:r w:rsidRPr="00953C35">
              <w:rPr>
                <w:rFonts w:ascii="Noto Sans" w:hAnsi="Noto Sans" w:cs="Noto Sans"/>
                <w:color w:val="000000"/>
              </w:rPr>
              <w:t>CBI</w:t>
            </w:r>
            <w:proofErr w:type="spellEnd"/>
            <w:r w:rsidRPr="00953C35">
              <w:rPr>
                <w:rFonts w:ascii="Noto Sans" w:hAnsi="Noto Sans" w:cs="Noto Sans"/>
                <w:color w:val="000000"/>
              </w:rPr>
              <w:t xml:space="preserve">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tc>
        <w:tc>
          <w:tcPr>
            <w:tcW w:w="6066" w:type="dxa"/>
          </w:tcPr>
          <w:p w14:paraId="36B7F377" w14:textId="77777777" w:rsidR="00953C35" w:rsidRPr="00953C35" w:rsidRDefault="00953C35" w:rsidP="005A2083">
            <w:pPr>
              <w:ind w:right="283"/>
              <w:jc w:val="both"/>
              <w:rPr>
                <w:rFonts w:ascii="Noto Sans" w:eastAsiaTheme="minorEastAsia" w:hAnsi="Noto Sans" w:cs="Noto Sans"/>
                <w:lang w:val="es-ES_tradnl"/>
              </w:rPr>
            </w:pPr>
            <w:r w:rsidRPr="00953C35">
              <w:rPr>
                <w:rFonts w:ascii="Noto Sans" w:eastAsiaTheme="minorEastAsia" w:hAnsi="Noto Sans" w:cs="Noto Sans"/>
                <w:lang w:val="es-ES_tradnl"/>
              </w:rPr>
              <w:t>No se requiere.</w:t>
            </w:r>
          </w:p>
        </w:tc>
      </w:tr>
      <w:tr w:rsidR="00953C35" w:rsidRPr="00953C35" w14:paraId="61004EB5" w14:textId="77777777" w:rsidTr="005A2083">
        <w:tc>
          <w:tcPr>
            <w:tcW w:w="4248" w:type="dxa"/>
          </w:tcPr>
          <w:p w14:paraId="1671002D" w14:textId="77777777" w:rsidR="00953C35" w:rsidRPr="00953C35" w:rsidRDefault="00953C35" w:rsidP="005A2083">
            <w:pPr>
              <w:autoSpaceDE w:val="0"/>
              <w:autoSpaceDN w:val="0"/>
              <w:adjustRightInd w:val="0"/>
              <w:jc w:val="both"/>
              <w:rPr>
                <w:rFonts w:ascii="Noto Sans" w:hAnsi="Noto Sans" w:cs="Noto Sans"/>
                <w:color w:val="000000"/>
              </w:rPr>
            </w:pPr>
            <w:r w:rsidRPr="00953C35">
              <w:rPr>
                <w:rFonts w:ascii="Noto Sans" w:hAnsi="Noto Sans" w:cs="Noto Sans"/>
                <w:color w:val="000000"/>
              </w:rPr>
              <w:t xml:space="preserve">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953C35">
              <w:rPr>
                <w:rFonts w:ascii="Noto Sans" w:hAnsi="Noto Sans" w:cs="Noto Sans"/>
              </w:rPr>
              <w:t>no limiten la libre participación, concurrencia y competencia económica, y de ser el caso, los cambios deberán desprenderse de ésta.</w:t>
            </w:r>
          </w:p>
        </w:tc>
        <w:tc>
          <w:tcPr>
            <w:tcW w:w="6066" w:type="dxa"/>
          </w:tcPr>
          <w:p w14:paraId="08207A4B" w14:textId="77777777" w:rsidR="00953C35" w:rsidRPr="00953C35" w:rsidRDefault="00953C35" w:rsidP="005A2083">
            <w:pPr>
              <w:autoSpaceDE w:val="0"/>
              <w:autoSpaceDN w:val="0"/>
              <w:adjustRightInd w:val="0"/>
              <w:jc w:val="both"/>
              <w:rPr>
                <w:rFonts w:ascii="Noto Sans" w:eastAsiaTheme="minorEastAsia" w:hAnsi="Noto Sans" w:cs="Noto Sans"/>
                <w:caps/>
                <w:kern w:val="2"/>
              </w:rPr>
            </w:pPr>
            <w:r w:rsidRPr="00953C35">
              <w:rPr>
                <w:rFonts w:ascii="Noto Sans" w:eastAsiaTheme="minorEastAsia" w:hAnsi="Noto Sans" w:cs="Noto Sans"/>
                <w:lang w:val="es-ES_tradnl"/>
              </w:rPr>
              <w:t>No se requiere.</w:t>
            </w:r>
          </w:p>
        </w:tc>
      </w:tr>
      <w:tr w:rsidR="00953C35" w:rsidRPr="00953C35" w14:paraId="5D6700FA" w14:textId="77777777" w:rsidTr="001E2F4D">
        <w:trPr>
          <w:trHeight w:val="281"/>
        </w:trPr>
        <w:tc>
          <w:tcPr>
            <w:tcW w:w="4248" w:type="dxa"/>
          </w:tcPr>
          <w:p w14:paraId="63D8702F" w14:textId="77777777" w:rsidR="00953C35" w:rsidRPr="00953C35" w:rsidRDefault="00953C35" w:rsidP="005A2083">
            <w:pPr>
              <w:autoSpaceDE w:val="0"/>
              <w:autoSpaceDN w:val="0"/>
              <w:adjustRightInd w:val="0"/>
              <w:jc w:val="both"/>
              <w:rPr>
                <w:rFonts w:ascii="Noto Sans" w:hAnsi="Noto Sans" w:cs="Noto Sans"/>
              </w:rPr>
            </w:pPr>
            <w:r w:rsidRPr="00953C35">
              <w:rPr>
                <w:rFonts w:ascii="Noto Sans" w:hAnsi="Noto Sans" w:cs="Noto Sans"/>
                <w:color w:val="000000"/>
              </w:rPr>
              <w:t xml:space="preserve">e) </w:t>
            </w:r>
            <w:r w:rsidRPr="00953C35">
              <w:rPr>
                <w:rFonts w:ascii="Noto Sans" w:eastAsiaTheme="minorEastAsia" w:hAnsi="Noto Sans" w:cs="Noto Sans"/>
                <w:lang w:val="es-ES_tradnl"/>
              </w:rPr>
              <w:t xml:space="preserve"> </w:t>
            </w:r>
            <w:r w:rsidRPr="00953C35">
              <w:rPr>
                <w:rFonts w:ascii="Noto Sans" w:hAnsi="Noto Sans" w:cs="Noto Sans"/>
                <w:color w:val="000000"/>
              </w:rPr>
              <w:t xml:space="preserve">Normas: Oficial Mexicana, Estándar (antes Mexicana), Internacional, de </w:t>
            </w:r>
            <w:r w:rsidRPr="00953C35">
              <w:rPr>
                <w:rFonts w:ascii="Noto Sans" w:hAnsi="Noto Sans" w:cs="Noto Sans"/>
                <w:color w:val="000000"/>
              </w:rPr>
              <w:lastRenderedPageBreak/>
              <w:t xml:space="preserve">Referencia o Especificación Técnica, que resulte aplicable a los bienes o servicios requeridos, conforme a la </w:t>
            </w:r>
            <w:proofErr w:type="spellStart"/>
            <w:r w:rsidRPr="00953C35">
              <w:rPr>
                <w:rFonts w:ascii="Noto Sans" w:hAnsi="Noto Sans" w:cs="Noto Sans"/>
                <w:color w:val="000000"/>
              </w:rPr>
              <w:t>LIC</w:t>
            </w:r>
            <w:proofErr w:type="spellEnd"/>
            <w:r w:rsidRPr="00953C35">
              <w:rPr>
                <w:rFonts w:ascii="Noto Sans" w:hAnsi="Noto Sans" w:cs="Noto Sans"/>
                <w:color w:val="000000"/>
              </w:rPr>
              <w:t xml:space="preserve"> con base en lo señalado en el numeral 4.28.4 de las presentes </w:t>
            </w:r>
            <w:proofErr w:type="spellStart"/>
            <w:r w:rsidRPr="00953C35">
              <w:rPr>
                <w:rFonts w:ascii="Noto Sans" w:hAnsi="Noto Sans" w:cs="Noto Sans"/>
                <w:color w:val="000000"/>
              </w:rPr>
              <w:t>POBALINES</w:t>
            </w:r>
            <w:proofErr w:type="spellEnd"/>
            <w:r w:rsidRPr="00953C35">
              <w:rPr>
                <w:rFonts w:ascii="Noto Sans" w:hAnsi="Noto Sans" w:cs="Noto Sans"/>
                <w:color w:val="000000"/>
              </w:rPr>
              <w:t xml:space="preserve"> y, en su caso, el Registro Sanitario correspondiente.</w:t>
            </w:r>
          </w:p>
        </w:tc>
        <w:tc>
          <w:tcPr>
            <w:tcW w:w="6066" w:type="dxa"/>
          </w:tcPr>
          <w:p w14:paraId="0154B3A3"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lastRenderedPageBreak/>
              <w:t xml:space="preserve">Los licitantes deberán acreditar el cumplimiento de las normas que se señalan a continuación, presentando </w:t>
            </w:r>
            <w:r w:rsidRPr="00953C35">
              <w:rPr>
                <w:rFonts w:ascii="Noto Sans" w:eastAsiaTheme="minorEastAsia" w:hAnsi="Noto Sans" w:cs="Noto Sans"/>
                <w:lang w:val="es-ES_tradnl"/>
              </w:rPr>
              <w:lastRenderedPageBreak/>
              <w:t>certificado que acredite el cumplimiento:</w:t>
            </w:r>
          </w:p>
          <w:p w14:paraId="297C31A8" w14:textId="77777777" w:rsidR="00953C35" w:rsidRPr="00953C35" w:rsidRDefault="00953C35" w:rsidP="005A2083">
            <w:pPr>
              <w:jc w:val="both"/>
              <w:rPr>
                <w:rFonts w:ascii="Noto Sans" w:eastAsiaTheme="minorEastAsia" w:hAnsi="Noto Sans" w:cs="Noto Sans"/>
                <w:lang w:val="es-ES_tradnl"/>
              </w:rPr>
            </w:pPr>
          </w:p>
          <w:p w14:paraId="1C89D1C7"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Clave de la Norma: NOM-004-SSA3-2012</w:t>
            </w:r>
          </w:p>
          <w:p w14:paraId="6E4172CE"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Título de la Norma:     Norma Oficial Mexicana del Expediente Clínico.</w:t>
            </w:r>
          </w:p>
          <w:p w14:paraId="5FDE312C"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 </w:t>
            </w:r>
          </w:p>
          <w:p w14:paraId="6A114F9B"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Clave de la Norma: NOM-016-SSA3-2012</w:t>
            </w:r>
          </w:p>
          <w:p w14:paraId="3527D95B"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Título de la Norma:     Norma Oficial Mexicana Que establece las características mínimas de infraestructura y equipamiento de hospitales y consultorios de atención médica especializada.</w:t>
            </w:r>
          </w:p>
          <w:p w14:paraId="54CA4F0D"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 </w:t>
            </w:r>
          </w:p>
          <w:p w14:paraId="70477B23"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Clave de la Norma: NOM-030-SSA2-1999,</w:t>
            </w:r>
          </w:p>
          <w:p w14:paraId="014BF09E"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Título de la Norma:     Norma Oficial Mexicana Para la prevención, detección, diagnóstico, tratamiento y control de la hipertensión arterial sistémica.</w:t>
            </w:r>
          </w:p>
          <w:p w14:paraId="595A9D76" w14:textId="77777777" w:rsidR="00953C35" w:rsidRPr="00953C35" w:rsidRDefault="00953C35" w:rsidP="005A2083">
            <w:pPr>
              <w:jc w:val="both"/>
              <w:rPr>
                <w:rFonts w:ascii="Noto Sans" w:eastAsiaTheme="minorEastAsia" w:hAnsi="Noto Sans" w:cs="Noto Sans"/>
                <w:lang w:val="es-ES_tradnl"/>
              </w:rPr>
            </w:pPr>
          </w:p>
          <w:p w14:paraId="04579D53"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Los certificados deberán de estar vigentes durante el periodo de vigencia de la contratación.</w:t>
            </w:r>
          </w:p>
          <w:p w14:paraId="303B35D8" w14:textId="77777777" w:rsidR="00953C35" w:rsidRPr="00953C35" w:rsidRDefault="00953C35" w:rsidP="005A2083">
            <w:pPr>
              <w:jc w:val="both"/>
              <w:rPr>
                <w:rFonts w:ascii="Noto Sans" w:eastAsiaTheme="minorEastAsia" w:hAnsi="Noto Sans" w:cs="Noto Sans"/>
                <w:lang w:val="es-ES_tradnl"/>
              </w:rPr>
            </w:pPr>
          </w:p>
          <w:p w14:paraId="6A8D7E40"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Los licitantes deberán demostrar contar con la documentación en regla que avala la capacidad profesional del servicio de estudios auxiliares de diagnóstico de cardiología, las instalaciones adecuadas, el personal humano y recursos materiales para el desarrollo del servicio solicitado, así como los permisos ante las autoridades fiscales, de la secretaría de salud y en particular de la </w:t>
            </w:r>
            <w:proofErr w:type="spellStart"/>
            <w:r w:rsidRPr="00953C35">
              <w:rPr>
                <w:rFonts w:ascii="Noto Sans" w:eastAsiaTheme="minorEastAsia" w:hAnsi="Noto Sans" w:cs="Noto Sans"/>
                <w:lang w:val="es-ES_tradnl"/>
              </w:rPr>
              <w:t>COFEPRIS</w:t>
            </w:r>
            <w:proofErr w:type="spellEnd"/>
            <w:r w:rsidRPr="00953C35">
              <w:rPr>
                <w:rFonts w:ascii="Noto Sans" w:eastAsiaTheme="minorEastAsia" w:hAnsi="Noto Sans" w:cs="Noto Sans"/>
                <w:lang w:val="es-ES_tradnl"/>
              </w:rPr>
              <w:t xml:space="preserve"> para su funcionamiento como son:</w:t>
            </w:r>
          </w:p>
          <w:p w14:paraId="513154D6" w14:textId="77777777" w:rsidR="00953C35" w:rsidRPr="00953C35" w:rsidRDefault="00953C35" w:rsidP="005A2083">
            <w:pPr>
              <w:jc w:val="both"/>
              <w:rPr>
                <w:rFonts w:ascii="Noto Sans" w:eastAsiaTheme="minorEastAsia" w:hAnsi="Noto Sans" w:cs="Noto Sans"/>
                <w:lang w:val="es-ES_tradnl"/>
              </w:rPr>
            </w:pPr>
          </w:p>
          <w:p w14:paraId="6C906BAF"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Aviso de funcionamiento y Responsable Sanitario </w:t>
            </w:r>
          </w:p>
          <w:p w14:paraId="7B7FFF86"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 </w:t>
            </w:r>
          </w:p>
          <w:p w14:paraId="787AA7B2"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Los licitantes deberán presentar un escrito en formato libre donde manifiesten que el servicio ofertado cumple con lo solicitado, por lo que durante la vigencia del contrato el Instituto podrá realizar de manera aleatoria, parcial o total, la verificación de los servicios detallados a los derechohabientes, conforme a la descripción amplia y detallada de los servicios en este documento, así como de las condiciones y características requeridas.</w:t>
            </w:r>
          </w:p>
          <w:p w14:paraId="148046C9" w14:textId="77777777" w:rsidR="00953C35" w:rsidRPr="00953C35" w:rsidRDefault="00953C35" w:rsidP="005A2083">
            <w:pPr>
              <w:jc w:val="both"/>
              <w:rPr>
                <w:rFonts w:ascii="Noto Sans" w:eastAsiaTheme="minorEastAsia" w:hAnsi="Noto Sans" w:cs="Noto Sans"/>
                <w:lang w:val="es-ES_tradnl"/>
              </w:rPr>
            </w:pPr>
          </w:p>
          <w:p w14:paraId="18284EE2" w14:textId="77777777" w:rsidR="00953C35" w:rsidRPr="00953C35" w:rsidRDefault="00953C35" w:rsidP="005A2083">
            <w:pPr>
              <w:jc w:val="both"/>
              <w:rPr>
                <w:rFonts w:ascii="Noto Sans" w:eastAsiaTheme="minorEastAsia" w:hAnsi="Noto Sans" w:cs="Noto Sans"/>
                <w:lang w:val="es-ES_tradnl"/>
              </w:rPr>
            </w:pPr>
            <w:r w:rsidRPr="00953C35">
              <w:rPr>
                <w:rFonts w:ascii="Noto Sans" w:eastAsiaTheme="minorEastAsia" w:hAnsi="Noto Sans" w:cs="Noto Sans"/>
                <w:lang w:val="es-ES_tradnl"/>
              </w:rPr>
              <w:t xml:space="preserve">La falta de cualquier documento, afectará la solvencia de la propuesta técnica y será causal de </w:t>
            </w:r>
            <w:proofErr w:type="spellStart"/>
            <w:r w:rsidRPr="00953C35">
              <w:rPr>
                <w:rFonts w:ascii="Noto Sans" w:eastAsiaTheme="minorEastAsia" w:hAnsi="Noto Sans" w:cs="Noto Sans"/>
                <w:lang w:val="es-ES_tradnl"/>
              </w:rPr>
              <w:t>desechamiento</w:t>
            </w:r>
            <w:proofErr w:type="spellEnd"/>
            <w:r w:rsidRPr="00953C35">
              <w:rPr>
                <w:rFonts w:ascii="Noto Sans" w:eastAsiaTheme="minorEastAsia" w:hAnsi="Noto Sans" w:cs="Noto Sans"/>
                <w:lang w:val="es-ES_tradnl"/>
              </w:rPr>
              <w:t>.</w:t>
            </w:r>
          </w:p>
        </w:tc>
      </w:tr>
      <w:tr w:rsidR="00953C35" w:rsidRPr="00953C35" w14:paraId="3B25963B" w14:textId="77777777" w:rsidTr="005A2083">
        <w:trPr>
          <w:trHeight w:val="416"/>
        </w:trPr>
        <w:tc>
          <w:tcPr>
            <w:tcW w:w="4248" w:type="dxa"/>
          </w:tcPr>
          <w:p w14:paraId="539D5E98" w14:textId="77777777" w:rsidR="00953C35" w:rsidRPr="00953C35" w:rsidRDefault="00953C35" w:rsidP="005A2083">
            <w:pPr>
              <w:autoSpaceDE w:val="0"/>
              <w:autoSpaceDN w:val="0"/>
              <w:adjustRightInd w:val="0"/>
              <w:jc w:val="both"/>
              <w:rPr>
                <w:rFonts w:ascii="Noto Sans" w:hAnsi="Noto Sans" w:cs="Noto Sans"/>
              </w:rPr>
            </w:pPr>
            <w:r w:rsidRPr="00953C35">
              <w:rPr>
                <w:rFonts w:ascii="Noto Sans" w:hAnsi="Noto Sans" w:cs="Noto Sans"/>
                <w:color w:val="000000"/>
              </w:rPr>
              <w:lastRenderedPageBreak/>
              <w:t>f) El Anexo Técnico no deberá contener información relativa a la suficiencia presupuestaria, precios de contratación, o al tipo de procedimiento de contratación.</w:t>
            </w:r>
          </w:p>
        </w:tc>
        <w:tc>
          <w:tcPr>
            <w:tcW w:w="6066" w:type="dxa"/>
          </w:tcPr>
          <w:p w14:paraId="5742DD03" w14:textId="77777777" w:rsidR="00953C35" w:rsidRPr="00953C35" w:rsidRDefault="00953C35" w:rsidP="005A2083">
            <w:pPr>
              <w:autoSpaceDE w:val="0"/>
              <w:jc w:val="both"/>
              <w:rPr>
                <w:rFonts w:ascii="Noto Sans" w:eastAsiaTheme="minorEastAsia" w:hAnsi="Noto Sans" w:cs="Noto Sans"/>
                <w:caps/>
                <w:kern w:val="2"/>
                <w:lang w:val="es-ES_tradnl"/>
              </w:rPr>
            </w:pPr>
            <w:r w:rsidRPr="00953C35">
              <w:rPr>
                <w:rFonts w:ascii="Noto Sans" w:hAnsi="Noto Sans" w:cs="Noto Sans"/>
                <w:color w:val="000000"/>
              </w:rPr>
              <w:t>No contiene información relativa a la suficiencia presupuestaria.</w:t>
            </w:r>
          </w:p>
        </w:tc>
      </w:tr>
    </w:tbl>
    <w:p w14:paraId="5F632170" w14:textId="77777777" w:rsidR="00556F28" w:rsidRPr="00953C35" w:rsidRDefault="00556F28" w:rsidP="002363E0">
      <w:pPr>
        <w:jc w:val="both"/>
        <w:rPr>
          <w:rFonts w:ascii="Noto Sans" w:hAnsi="Noto Sans" w:cs="Noto Sans"/>
          <w:sz w:val="20"/>
          <w:szCs w:val="20"/>
          <w:lang w:val="es-ES_tradnl"/>
        </w:rPr>
      </w:pPr>
    </w:p>
    <w:p w14:paraId="4D35A086" w14:textId="377A0B86" w:rsidR="00D94EFF" w:rsidRPr="00D94EFF" w:rsidRDefault="00D94EFF" w:rsidP="005742D5">
      <w:pPr>
        <w:jc w:val="center"/>
        <w:rPr>
          <w:rFonts w:ascii="Noto Sans" w:hAnsi="Noto Sans" w:cs="Noto Sans"/>
          <w:b/>
          <w:sz w:val="20"/>
          <w:szCs w:val="20"/>
        </w:rPr>
      </w:pPr>
      <w:r w:rsidRPr="00D94EFF">
        <w:rPr>
          <w:rFonts w:ascii="Noto Sans" w:hAnsi="Noto Sans" w:cs="Noto Sans"/>
          <w:b/>
          <w:sz w:val="20"/>
          <w:szCs w:val="20"/>
        </w:rPr>
        <w:lastRenderedPageBreak/>
        <w:t>ANEXO NO. 2</w:t>
      </w:r>
    </w:p>
    <w:p w14:paraId="6928A601" w14:textId="6018DC82" w:rsidR="00556F28" w:rsidRPr="00D94EFF" w:rsidRDefault="00556F28" w:rsidP="005742D5">
      <w:pPr>
        <w:jc w:val="center"/>
        <w:rPr>
          <w:rFonts w:ascii="Noto Sans" w:hAnsi="Noto Sans" w:cs="Noto Sans"/>
          <w:b/>
          <w:sz w:val="20"/>
          <w:szCs w:val="20"/>
        </w:rPr>
      </w:pPr>
      <w:r w:rsidRPr="00D94EFF">
        <w:rPr>
          <w:rFonts w:ascii="Noto Sans" w:hAnsi="Noto Sans" w:cs="Noto Sans"/>
          <w:b/>
          <w:sz w:val="20"/>
          <w:szCs w:val="20"/>
        </w:rPr>
        <w:t>4.24.4 TÉRMINOS Y CONDICIONES</w:t>
      </w:r>
    </w:p>
    <w:p w14:paraId="34D05659" w14:textId="77777777" w:rsidR="005742D5" w:rsidRDefault="00556F28" w:rsidP="00D94EFF">
      <w:pPr>
        <w:jc w:val="center"/>
        <w:rPr>
          <w:rFonts w:ascii="Noto Sans" w:hAnsi="Noto Sans" w:cs="Noto Sans"/>
          <w:b/>
          <w:sz w:val="20"/>
          <w:szCs w:val="20"/>
        </w:rPr>
      </w:pPr>
      <w:r w:rsidRPr="00D94EFF">
        <w:rPr>
          <w:rFonts w:ascii="Noto Sans" w:hAnsi="Noto Sans" w:cs="Noto Sans"/>
          <w:b/>
          <w:sz w:val="20"/>
          <w:szCs w:val="20"/>
        </w:rPr>
        <w:t xml:space="preserve">SERVICIO SUBROGADO DE ESTUDIOS DE AUXILIARES DE DIAGNÓSTICO </w:t>
      </w:r>
    </w:p>
    <w:p w14:paraId="577566A1" w14:textId="378D561F" w:rsidR="00556F28" w:rsidRPr="00D94EFF" w:rsidRDefault="00556F28" w:rsidP="00D94EFF">
      <w:pPr>
        <w:jc w:val="center"/>
        <w:rPr>
          <w:rFonts w:ascii="Noto Sans" w:hAnsi="Noto Sans" w:cs="Noto Sans"/>
          <w:b/>
          <w:sz w:val="20"/>
          <w:szCs w:val="20"/>
        </w:rPr>
      </w:pPr>
      <w:r w:rsidRPr="00D94EFF">
        <w:rPr>
          <w:rFonts w:ascii="Noto Sans" w:hAnsi="Noto Sans" w:cs="Noto Sans"/>
          <w:b/>
          <w:sz w:val="20"/>
          <w:szCs w:val="20"/>
        </w:rPr>
        <w:t>DEL S</w:t>
      </w:r>
      <w:r w:rsidR="00D94EFF">
        <w:rPr>
          <w:rFonts w:ascii="Noto Sans" w:hAnsi="Noto Sans" w:cs="Noto Sans"/>
          <w:b/>
          <w:sz w:val="20"/>
          <w:szCs w:val="20"/>
        </w:rPr>
        <w:t xml:space="preserve">ERVICIO DE CARDIOLOGÍA 2026 </w:t>
      </w:r>
    </w:p>
    <w:p w14:paraId="4DEF0867" w14:textId="77777777" w:rsidR="00556F28" w:rsidRPr="0019531C" w:rsidRDefault="00556F28" w:rsidP="002363E0">
      <w:pPr>
        <w:jc w:val="both"/>
        <w:rPr>
          <w:rFonts w:ascii="Noto Sans" w:hAnsi="Noto Sans" w:cs="Noto Sans"/>
          <w:sz w:val="20"/>
          <w:szCs w:val="20"/>
        </w:rPr>
      </w:pPr>
    </w:p>
    <w:tbl>
      <w:tblPr>
        <w:tblStyle w:val="Tablaconcuadrcula"/>
        <w:tblpPr w:leftFromText="141" w:rightFromText="141" w:vertAnchor="text" w:tblpX="216" w:tblpY="1"/>
        <w:tblOverlap w:val="never"/>
        <w:tblW w:w="10314" w:type="dxa"/>
        <w:tblLook w:val="04A0" w:firstRow="1" w:lastRow="0" w:firstColumn="1" w:lastColumn="0" w:noHBand="0" w:noVBand="1"/>
      </w:tblPr>
      <w:tblGrid>
        <w:gridCol w:w="4531"/>
        <w:gridCol w:w="5783"/>
      </w:tblGrid>
      <w:tr w:rsidR="005742D5" w:rsidRPr="0017619F" w14:paraId="660DA62E" w14:textId="77777777" w:rsidTr="005742D5">
        <w:trPr>
          <w:trHeight w:val="287"/>
        </w:trPr>
        <w:tc>
          <w:tcPr>
            <w:tcW w:w="4531" w:type="dxa"/>
          </w:tcPr>
          <w:p w14:paraId="07106425" w14:textId="77777777" w:rsidR="005742D5" w:rsidRPr="0017619F" w:rsidRDefault="005742D5" w:rsidP="005742D5">
            <w:pPr>
              <w:pStyle w:val="Default"/>
              <w:jc w:val="both"/>
              <w:rPr>
                <w:rFonts w:ascii="Noto Sans" w:eastAsiaTheme="minorHAnsi" w:hAnsi="Noto Sans" w:cs="Noto Sans"/>
                <w:sz w:val="20"/>
                <w:szCs w:val="20"/>
                <w:lang w:eastAsia="en-US"/>
              </w:rPr>
            </w:pPr>
            <w:r w:rsidRPr="0017619F">
              <w:rPr>
                <w:rFonts w:ascii="Noto Sans" w:eastAsiaTheme="minorHAnsi" w:hAnsi="Noto Sans" w:cs="Noto Sans"/>
                <w:sz w:val="20"/>
                <w:szCs w:val="20"/>
                <w:lang w:eastAsia="en-US"/>
              </w:rPr>
              <w:t>a) Vigencia de la contratación.</w:t>
            </w:r>
          </w:p>
        </w:tc>
        <w:tc>
          <w:tcPr>
            <w:tcW w:w="5783" w:type="dxa"/>
          </w:tcPr>
          <w:p w14:paraId="1ADE87D5" w14:textId="77777777" w:rsidR="005742D5" w:rsidRPr="0017619F" w:rsidRDefault="005742D5" w:rsidP="005742D5">
            <w:pPr>
              <w:jc w:val="both"/>
              <w:rPr>
                <w:rFonts w:ascii="Noto Sans" w:hAnsi="Noto Sans" w:cs="Noto Sans"/>
                <w:sz w:val="20"/>
                <w:szCs w:val="20"/>
              </w:rPr>
            </w:pPr>
            <w:r>
              <w:rPr>
                <w:rFonts w:ascii="Noto Sans" w:eastAsia="Arial" w:hAnsi="Noto Sans" w:cs="Noto Sans"/>
                <w:sz w:val="20"/>
                <w:szCs w:val="20"/>
              </w:rPr>
              <w:t xml:space="preserve">La vigencia de la contratación será a partir de la emisión del </w:t>
            </w:r>
            <w:r w:rsidRPr="0017619F">
              <w:rPr>
                <w:rFonts w:ascii="Noto Sans" w:eastAsia="Arial" w:hAnsi="Noto Sans" w:cs="Noto Sans"/>
                <w:sz w:val="20"/>
                <w:szCs w:val="20"/>
              </w:rPr>
              <w:t xml:space="preserve"> </w:t>
            </w:r>
            <w:r>
              <w:rPr>
                <w:rFonts w:ascii="Noto Sans" w:eastAsia="Arial" w:hAnsi="Noto Sans" w:cs="Noto Sans"/>
                <w:sz w:val="20"/>
                <w:szCs w:val="20"/>
              </w:rPr>
              <w:t>fallo</w:t>
            </w:r>
            <w:r w:rsidRPr="0017619F">
              <w:rPr>
                <w:rFonts w:ascii="Noto Sans" w:eastAsia="Arial" w:hAnsi="Noto Sans" w:cs="Noto Sans"/>
                <w:sz w:val="20"/>
                <w:szCs w:val="20"/>
              </w:rPr>
              <w:t xml:space="preserve"> al 31 de diciembre del 2026</w:t>
            </w:r>
          </w:p>
        </w:tc>
      </w:tr>
      <w:tr w:rsidR="005742D5" w:rsidRPr="0017619F" w14:paraId="7EA16C38" w14:textId="77777777" w:rsidTr="005742D5">
        <w:tc>
          <w:tcPr>
            <w:tcW w:w="4531" w:type="dxa"/>
          </w:tcPr>
          <w:p w14:paraId="34AD2E92" w14:textId="77777777" w:rsidR="005742D5" w:rsidRPr="0017619F" w:rsidRDefault="005742D5" w:rsidP="005742D5">
            <w:pPr>
              <w:pStyle w:val="Default"/>
              <w:jc w:val="both"/>
              <w:rPr>
                <w:rFonts w:ascii="Noto Sans" w:eastAsiaTheme="minorHAnsi" w:hAnsi="Noto Sans" w:cs="Noto Sans"/>
                <w:sz w:val="20"/>
                <w:szCs w:val="20"/>
                <w:lang w:eastAsia="en-US"/>
              </w:rPr>
            </w:pPr>
            <w:r w:rsidRPr="0017619F">
              <w:rPr>
                <w:rFonts w:ascii="Noto Sans" w:eastAsiaTheme="minorHAnsi" w:hAnsi="Noto Sans" w:cs="Noto Sans"/>
                <w:sz w:val="20"/>
                <w:szCs w:val="20"/>
                <w:lang w:eastAsia="en-US"/>
              </w:rPr>
              <w:t>b) Plazo de entrega del bien, arrendamiento o servicio, indicando en su caso, el calendario y programa de entregas que corresponda.</w:t>
            </w:r>
          </w:p>
        </w:tc>
        <w:tc>
          <w:tcPr>
            <w:tcW w:w="5783" w:type="dxa"/>
          </w:tcPr>
          <w:p w14:paraId="72E0542E" w14:textId="77777777" w:rsidR="005742D5" w:rsidRPr="0017619F" w:rsidRDefault="005742D5" w:rsidP="005742D5">
            <w:pPr>
              <w:jc w:val="both"/>
              <w:rPr>
                <w:rFonts w:ascii="Noto Sans" w:hAnsi="Noto Sans" w:cs="Noto Sans"/>
                <w:sz w:val="20"/>
                <w:szCs w:val="20"/>
              </w:rPr>
            </w:pPr>
            <w:r>
              <w:rPr>
                <w:rFonts w:ascii="Noto Sans" w:hAnsi="Noto Sans" w:cs="Noto Sans"/>
                <w:sz w:val="20"/>
                <w:szCs w:val="20"/>
              </w:rPr>
              <w:t>El plazo para la prestación del servicio dará inicio el día de la emisión del fallo y concluirá el 31 de diciembre de 2026.</w:t>
            </w:r>
          </w:p>
          <w:p w14:paraId="230A4AF2" w14:textId="77777777" w:rsidR="005742D5" w:rsidRPr="0017619F" w:rsidRDefault="005742D5" w:rsidP="005742D5">
            <w:pPr>
              <w:jc w:val="both"/>
              <w:rPr>
                <w:rFonts w:ascii="Noto Sans" w:hAnsi="Noto Sans" w:cs="Noto Sans"/>
                <w:sz w:val="20"/>
                <w:szCs w:val="20"/>
              </w:rPr>
            </w:pPr>
          </w:p>
          <w:p w14:paraId="5CE9DE7C" w14:textId="77777777" w:rsidR="005742D5" w:rsidRPr="0017619F" w:rsidRDefault="005742D5" w:rsidP="005742D5">
            <w:pPr>
              <w:jc w:val="both"/>
              <w:rPr>
                <w:rFonts w:ascii="Noto Sans" w:hAnsi="Noto Sans" w:cs="Noto Sans"/>
                <w:sz w:val="20"/>
                <w:szCs w:val="20"/>
              </w:rPr>
            </w:pPr>
            <w:r w:rsidRPr="0017619F">
              <w:rPr>
                <w:rFonts w:ascii="Noto Sans" w:hAnsi="Noto Sans" w:cs="Noto Sans"/>
                <w:sz w:val="20"/>
                <w:szCs w:val="20"/>
              </w:rPr>
              <w:t>El lugar de</w:t>
            </w:r>
            <w:r>
              <w:rPr>
                <w:rFonts w:ascii="Noto Sans" w:hAnsi="Noto Sans" w:cs="Noto Sans"/>
                <w:sz w:val="20"/>
                <w:szCs w:val="20"/>
              </w:rPr>
              <w:t xml:space="preserve"> la</w:t>
            </w:r>
            <w:r w:rsidRPr="0017619F">
              <w:rPr>
                <w:rFonts w:ascii="Noto Sans" w:hAnsi="Noto Sans" w:cs="Noto Sans"/>
                <w:sz w:val="20"/>
                <w:szCs w:val="20"/>
              </w:rPr>
              <w:t xml:space="preserve"> prestación de los servicios será en las instal</w:t>
            </w:r>
            <w:r>
              <w:rPr>
                <w:rFonts w:ascii="Noto Sans" w:hAnsi="Noto Sans" w:cs="Noto Sans"/>
                <w:sz w:val="20"/>
                <w:szCs w:val="20"/>
              </w:rPr>
              <w:t>aciones del proveedor que resulte adjudicado</w:t>
            </w:r>
            <w:r w:rsidRPr="0017619F">
              <w:rPr>
                <w:rFonts w:ascii="Noto Sans" w:hAnsi="Noto Sans" w:cs="Noto Sans"/>
                <w:sz w:val="20"/>
                <w:szCs w:val="20"/>
              </w:rPr>
              <w:t>, el cual atenderá a l</w:t>
            </w:r>
            <w:r>
              <w:rPr>
                <w:rFonts w:ascii="Noto Sans" w:hAnsi="Noto Sans" w:cs="Noto Sans"/>
                <w:sz w:val="20"/>
                <w:szCs w:val="20"/>
              </w:rPr>
              <w:t>os pacientes derivados por las Unidades Médicas de Segundo Nivel por el I</w:t>
            </w:r>
            <w:r w:rsidRPr="0017619F">
              <w:rPr>
                <w:rFonts w:ascii="Noto Sans" w:hAnsi="Noto Sans" w:cs="Noto Sans"/>
                <w:sz w:val="20"/>
                <w:szCs w:val="20"/>
              </w:rPr>
              <w:t>nstituto de la siguiente manera:</w:t>
            </w:r>
          </w:p>
          <w:p w14:paraId="13091A35" w14:textId="77777777" w:rsidR="005742D5" w:rsidRPr="0017619F" w:rsidRDefault="005742D5" w:rsidP="005742D5">
            <w:pPr>
              <w:jc w:val="both"/>
              <w:rPr>
                <w:rFonts w:ascii="Noto Sans" w:hAnsi="Noto Sans" w:cs="Noto Sans"/>
                <w:sz w:val="20"/>
                <w:szCs w:val="20"/>
              </w:rPr>
            </w:pPr>
          </w:p>
          <w:p w14:paraId="5F3F30F4" w14:textId="77777777" w:rsidR="005742D5" w:rsidRPr="004E4319" w:rsidRDefault="005742D5" w:rsidP="005742D5">
            <w:pPr>
              <w:jc w:val="both"/>
              <w:rPr>
                <w:rFonts w:ascii="Noto Sans" w:hAnsi="Noto Sans" w:cs="Noto Sans"/>
                <w:b/>
                <w:sz w:val="20"/>
                <w:szCs w:val="20"/>
              </w:rPr>
            </w:pPr>
            <w:r>
              <w:rPr>
                <w:rFonts w:ascii="Noto Sans" w:hAnsi="Noto Sans" w:cs="Noto Sans"/>
                <w:sz w:val="20"/>
                <w:szCs w:val="20"/>
              </w:rPr>
              <w:t>Cuando el</w:t>
            </w:r>
            <w:r w:rsidRPr="0017619F">
              <w:rPr>
                <w:rFonts w:ascii="Noto Sans" w:hAnsi="Noto Sans" w:cs="Noto Sans"/>
                <w:sz w:val="20"/>
                <w:szCs w:val="20"/>
              </w:rPr>
              <w:t xml:space="preserve"> Instituto envíe a pacientes ambulatorios con un formato </w:t>
            </w:r>
            <w:r w:rsidRPr="007F6FF4">
              <w:rPr>
                <w:rFonts w:ascii="Noto Sans" w:hAnsi="Noto Sans" w:cs="Noto Sans"/>
                <w:sz w:val="20"/>
                <w:szCs w:val="20"/>
              </w:rPr>
              <w:t>de solicitud</w:t>
            </w:r>
            <w:r w:rsidRPr="004E4319">
              <w:rPr>
                <w:rFonts w:ascii="Noto Sans" w:hAnsi="Noto Sans" w:cs="Noto Sans"/>
                <w:bCs/>
                <w:sz w:val="20"/>
                <w:szCs w:val="20"/>
              </w:rPr>
              <w:t xml:space="preserve"> de </w:t>
            </w:r>
            <w:r>
              <w:rPr>
                <w:rFonts w:ascii="Noto Sans" w:hAnsi="Noto Sans" w:cs="Noto Sans"/>
                <w:bCs/>
                <w:sz w:val="20"/>
                <w:szCs w:val="20"/>
              </w:rPr>
              <w:t>s</w:t>
            </w:r>
            <w:r w:rsidRPr="004E4319">
              <w:rPr>
                <w:rFonts w:ascii="Noto Sans" w:hAnsi="Noto Sans" w:cs="Noto Sans"/>
                <w:bCs/>
                <w:sz w:val="20"/>
                <w:szCs w:val="20"/>
              </w:rPr>
              <w:t xml:space="preserve">ubrogación de </w:t>
            </w:r>
            <w:r>
              <w:rPr>
                <w:rFonts w:ascii="Noto Sans" w:hAnsi="Noto Sans" w:cs="Noto Sans"/>
                <w:bCs/>
                <w:sz w:val="20"/>
                <w:szCs w:val="20"/>
              </w:rPr>
              <w:t>s</w:t>
            </w:r>
            <w:r w:rsidRPr="004E4319">
              <w:rPr>
                <w:rFonts w:ascii="Noto Sans" w:hAnsi="Noto Sans" w:cs="Noto Sans"/>
                <w:bCs/>
                <w:sz w:val="20"/>
                <w:szCs w:val="20"/>
              </w:rPr>
              <w:t>ervicios (4-30-2/03)</w:t>
            </w:r>
            <w:r>
              <w:rPr>
                <w:rFonts w:ascii="Noto Sans" w:hAnsi="Noto Sans" w:cs="Noto Sans"/>
                <w:b/>
                <w:sz w:val="20"/>
                <w:szCs w:val="20"/>
              </w:rPr>
              <w:t xml:space="preserve">, </w:t>
            </w:r>
            <w:r w:rsidRPr="0017619F">
              <w:rPr>
                <w:rFonts w:ascii="Noto Sans" w:hAnsi="Noto Sans" w:cs="Noto Sans"/>
                <w:sz w:val="20"/>
                <w:szCs w:val="20"/>
              </w:rPr>
              <w:t xml:space="preserve">el proveedor contará con 5 (cinco) días naturales para la realización del estudio solicitado, contados a partir del día de la entrega de la solicitud por parte del paciente en las instalaciones del proveedor adjudicado. El proveedor contará con 24 (veinticuatro) horas para entregar al paciente los resultados de su estudio del reporte del médico cardiólogo, así como resultado impreso del estudio, mediante hoja membretada con nombre, firma y </w:t>
            </w:r>
            <w:r>
              <w:rPr>
                <w:rFonts w:ascii="Noto Sans" w:hAnsi="Noto Sans" w:cs="Noto Sans"/>
                <w:sz w:val="20"/>
                <w:szCs w:val="20"/>
              </w:rPr>
              <w:t xml:space="preserve">número de </w:t>
            </w:r>
            <w:r w:rsidRPr="004E4319">
              <w:rPr>
                <w:rFonts w:ascii="Noto Sans" w:hAnsi="Noto Sans" w:cs="Noto Sans"/>
                <w:sz w:val="20"/>
                <w:szCs w:val="20"/>
              </w:rPr>
              <w:t>cédula profesional.</w:t>
            </w:r>
          </w:p>
          <w:p w14:paraId="1645E858" w14:textId="77777777" w:rsidR="005742D5" w:rsidRPr="0017619F" w:rsidRDefault="005742D5" w:rsidP="005742D5">
            <w:pPr>
              <w:jc w:val="both"/>
              <w:rPr>
                <w:rFonts w:ascii="Noto Sans" w:hAnsi="Noto Sans" w:cs="Noto Sans"/>
                <w:sz w:val="20"/>
                <w:szCs w:val="20"/>
              </w:rPr>
            </w:pPr>
          </w:p>
          <w:p w14:paraId="12EF3A6F" w14:textId="77777777" w:rsidR="005742D5" w:rsidRPr="000B625C" w:rsidRDefault="005742D5" w:rsidP="005742D5">
            <w:pPr>
              <w:jc w:val="both"/>
              <w:rPr>
                <w:rFonts w:ascii="Noto Sans" w:hAnsi="Noto Sans" w:cs="Noto Sans"/>
                <w:sz w:val="20"/>
                <w:szCs w:val="20"/>
              </w:rPr>
            </w:pPr>
            <w:r w:rsidRPr="0017619F">
              <w:rPr>
                <w:rFonts w:ascii="Noto Sans" w:hAnsi="Noto Sans" w:cs="Noto Sans"/>
                <w:sz w:val="20"/>
                <w:szCs w:val="20"/>
              </w:rPr>
              <w:t>En el caso que el Instituto envíe a pacientes urgentes con un formato de subrogación, el proveedor contará con 24 horas para la realización del estudio solicitado, contados a partir del día de la entrega de la solicitud en las instalaciones del proveedor ad</w:t>
            </w:r>
            <w:r>
              <w:rPr>
                <w:rFonts w:ascii="Noto Sans" w:hAnsi="Noto Sans" w:cs="Noto Sans"/>
                <w:sz w:val="20"/>
                <w:szCs w:val="20"/>
              </w:rPr>
              <w:t>judicado. El proveedor entregará</w:t>
            </w:r>
            <w:r w:rsidRPr="0017619F">
              <w:rPr>
                <w:rFonts w:ascii="Noto Sans" w:hAnsi="Noto Sans" w:cs="Noto Sans"/>
                <w:sz w:val="20"/>
                <w:szCs w:val="20"/>
              </w:rPr>
              <w:t xml:space="preserve"> el resultado de su estudio del reporte del médico cardiólogo, así como resultado impreso del estudio, mediante hoja membretada con nombre, firma y</w:t>
            </w:r>
            <w:r>
              <w:rPr>
                <w:rFonts w:ascii="Noto Sans" w:hAnsi="Noto Sans" w:cs="Noto Sans"/>
                <w:sz w:val="20"/>
                <w:szCs w:val="20"/>
              </w:rPr>
              <w:t xml:space="preserve"> número de </w:t>
            </w:r>
            <w:r w:rsidRPr="0017619F">
              <w:rPr>
                <w:rFonts w:ascii="Noto Sans" w:hAnsi="Noto Sans" w:cs="Noto Sans"/>
                <w:sz w:val="20"/>
                <w:szCs w:val="20"/>
              </w:rPr>
              <w:t xml:space="preserve"> </w:t>
            </w:r>
            <w:r w:rsidRPr="004E4319">
              <w:rPr>
                <w:rFonts w:ascii="Noto Sans" w:hAnsi="Noto Sans" w:cs="Noto Sans"/>
                <w:sz w:val="20"/>
                <w:szCs w:val="20"/>
              </w:rPr>
              <w:t>cédula profesional</w:t>
            </w:r>
            <w:r w:rsidRPr="0017619F">
              <w:rPr>
                <w:rFonts w:ascii="Noto Sans" w:hAnsi="Noto Sans" w:cs="Noto Sans"/>
                <w:sz w:val="20"/>
                <w:szCs w:val="20"/>
              </w:rPr>
              <w:t xml:space="preserve"> el mismo día.</w:t>
            </w:r>
          </w:p>
        </w:tc>
      </w:tr>
      <w:tr w:rsidR="005742D5" w:rsidRPr="0017619F" w14:paraId="39B92E1E" w14:textId="77777777" w:rsidTr="005742D5">
        <w:trPr>
          <w:trHeight w:val="416"/>
        </w:trPr>
        <w:tc>
          <w:tcPr>
            <w:tcW w:w="4531" w:type="dxa"/>
          </w:tcPr>
          <w:p w14:paraId="11C18D84"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c) Criterio de evaluación de proposiciones conforme a lo dispuesto por l</w:t>
            </w:r>
            <w:r>
              <w:rPr>
                <w:rFonts w:ascii="Noto Sans" w:hAnsi="Noto Sans" w:cs="Noto Sans"/>
                <w:color w:val="000000"/>
                <w:sz w:val="20"/>
                <w:szCs w:val="20"/>
              </w:rPr>
              <w:t>o</w:t>
            </w:r>
            <w:r w:rsidRPr="0017619F">
              <w:rPr>
                <w:rFonts w:ascii="Noto Sans" w:hAnsi="Noto Sans" w:cs="Noto Sans"/>
                <w:color w:val="000000"/>
                <w:sz w:val="20"/>
                <w:szCs w:val="20"/>
              </w:rPr>
              <w:t xml:space="preserve">s artículos 51, 52 y 53 de la </w:t>
            </w:r>
            <w:proofErr w:type="spellStart"/>
            <w:r w:rsidRPr="0017619F">
              <w:rPr>
                <w:rFonts w:ascii="Noto Sans" w:hAnsi="Noto Sans" w:cs="Noto Sans"/>
                <w:color w:val="000000"/>
                <w:sz w:val="20"/>
                <w:szCs w:val="20"/>
              </w:rPr>
              <w:t>RLAASSP</w:t>
            </w:r>
            <w:proofErr w:type="spellEnd"/>
            <w:r w:rsidRPr="0017619F">
              <w:rPr>
                <w:rFonts w:ascii="Noto Sans" w:hAnsi="Noto Sans" w:cs="Noto Sans"/>
                <w:color w:val="000000"/>
                <w:sz w:val="20"/>
                <w:szCs w:val="20"/>
              </w:rPr>
              <w:t>.</w:t>
            </w:r>
          </w:p>
          <w:p w14:paraId="495ECD74"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 xml:space="preserve">En su caso, la ponderación del criterio de evaluación de puntos y porcentajes con la que se evaluarán las propuestas, cumpliendo con lo dispuesto en el segundo párrafo del artículo 14 de la </w:t>
            </w:r>
            <w:proofErr w:type="spellStart"/>
            <w:r w:rsidRPr="0017619F">
              <w:rPr>
                <w:rFonts w:ascii="Noto Sans" w:hAnsi="Noto Sans" w:cs="Noto Sans"/>
                <w:color w:val="000000"/>
                <w:sz w:val="20"/>
                <w:szCs w:val="20"/>
              </w:rPr>
              <w:t>LAASSP</w:t>
            </w:r>
            <w:proofErr w:type="spellEnd"/>
            <w:r w:rsidRPr="0017619F">
              <w:rPr>
                <w:rFonts w:ascii="Noto Sans" w:hAnsi="Noto Sans" w:cs="Noto Sans"/>
                <w:color w:val="000000"/>
                <w:sz w:val="20"/>
                <w:szCs w:val="20"/>
              </w:rPr>
              <w:t>.</w:t>
            </w:r>
          </w:p>
          <w:p w14:paraId="54FCC670"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color w:val="000000"/>
                <w:sz w:val="20"/>
                <w:szCs w:val="20"/>
              </w:rPr>
              <w:t>En su caso, la metodología para la evaluación bajo el criterio de costo beneficio.</w:t>
            </w:r>
          </w:p>
        </w:tc>
        <w:tc>
          <w:tcPr>
            <w:tcW w:w="5783" w:type="dxa"/>
          </w:tcPr>
          <w:p w14:paraId="005594BA" w14:textId="77777777" w:rsidR="005742D5" w:rsidRPr="0017619F" w:rsidRDefault="005742D5" w:rsidP="005742D5">
            <w:pPr>
              <w:suppressAutoHyphens/>
              <w:jc w:val="both"/>
              <w:rPr>
                <w:rFonts w:ascii="Noto Sans" w:hAnsi="Noto Sans" w:cs="Noto Sans"/>
                <w:sz w:val="20"/>
                <w:szCs w:val="20"/>
              </w:rPr>
            </w:pPr>
            <w:r w:rsidRPr="0017619F">
              <w:rPr>
                <w:rFonts w:ascii="Noto Sans" w:hAnsi="Noto Sans" w:cs="Noto Sans"/>
                <w:sz w:val="20"/>
                <w:szCs w:val="20"/>
              </w:rPr>
              <w:t xml:space="preserve">La evaluación de las proposiciones que se reciban en el proceso de contratación será binaria, toda vez que el caso que nos ocupa, se actualiza la hipótesis normativa prevista en el numeral </w:t>
            </w:r>
            <w:r w:rsidRPr="00593201">
              <w:rPr>
                <w:rFonts w:ascii="Noto Sans" w:hAnsi="Noto Sans" w:cs="Noto Sans"/>
                <w:sz w:val="20"/>
                <w:szCs w:val="20"/>
              </w:rPr>
              <w:t xml:space="preserve">99 </w:t>
            </w:r>
            <w:r w:rsidRPr="0017619F">
              <w:rPr>
                <w:rFonts w:ascii="Noto Sans" w:hAnsi="Noto Sans" w:cs="Noto Sans"/>
                <w:sz w:val="20"/>
                <w:szCs w:val="20"/>
              </w:rPr>
              <w:t>segundo párrafo del Reglamento de la ley de adquisiciones, arrendamientos y sector público (</w:t>
            </w:r>
            <w:proofErr w:type="spellStart"/>
            <w:r w:rsidRPr="0017619F">
              <w:rPr>
                <w:rFonts w:ascii="Noto Sans" w:hAnsi="Noto Sans" w:cs="Noto Sans"/>
                <w:sz w:val="20"/>
                <w:szCs w:val="20"/>
              </w:rPr>
              <w:t>RLAASSP</w:t>
            </w:r>
            <w:proofErr w:type="spellEnd"/>
            <w:r w:rsidRPr="0017619F">
              <w:rPr>
                <w:rFonts w:ascii="Noto Sans" w:hAnsi="Noto Sans" w:cs="Noto Sans"/>
                <w:sz w:val="20"/>
                <w:szCs w:val="20"/>
              </w:rPr>
              <w:t>), que señala:</w:t>
            </w:r>
          </w:p>
          <w:p w14:paraId="6E375578" w14:textId="77777777" w:rsidR="005742D5" w:rsidRPr="0017619F" w:rsidRDefault="005742D5" w:rsidP="005742D5">
            <w:pPr>
              <w:suppressAutoHyphens/>
              <w:jc w:val="both"/>
              <w:rPr>
                <w:rFonts w:ascii="Noto Sans" w:hAnsi="Noto Sans" w:cs="Noto Sans"/>
                <w:sz w:val="20"/>
                <w:szCs w:val="20"/>
              </w:rPr>
            </w:pPr>
          </w:p>
          <w:p w14:paraId="5BD6DBBF" w14:textId="77777777" w:rsidR="005742D5" w:rsidRPr="0017619F" w:rsidRDefault="005742D5" w:rsidP="005742D5">
            <w:pPr>
              <w:suppressAutoHyphens/>
              <w:jc w:val="both"/>
              <w:rPr>
                <w:rFonts w:ascii="Noto Sans" w:hAnsi="Noto Sans" w:cs="Noto Sans"/>
                <w:sz w:val="20"/>
                <w:szCs w:val="20"/>
              </w:rPr>
            </w:pPr>
            <w:r>
              <w:rPr>
                <w:rFonts w:ascii="Noto Sans" w:hAnsi="Noto Sans" w:cs="Noto Sans"/>
                <w:sz w:val="20"/>
                <w:szCs w:val="20"/>
              </w:rPr>
              <w:t xml:space="preserve">Artículo </w:t>
            </w:r>
            <w:r w:rsidRPr="00593201">
              <w:rPr>
                <w:rFonts w:ascii="Noto Sans" w:hAnsi="Noto Sans" w:cs="Noto Sans"/>
                <w:sz w:val="20"/>
                <w:szCs w:val="20"/>
              </w:rPr>
              <w:t>99</w:t>
            </w:r>
            <w:r w:rsidRPr="0017619F">
              <w:rPr>
                <w:rFonts w:ascii="Noto Sans" w:hAnsi="Noto Sans" w:cs="Noto Sans"/>
                <w:sz w:val="20"/>
                <w:szCs w:val="20"/>
              </w:rPr>
              <w:t xml:space="preserve">.- los criterios para evaluar la solvencia de las proposiciones, deberán guardar relación con los requisitos y especificaciones </w:t>
            </w:r>
            <w:r w:rsidRPr="00143B89">
              <w:rPr>
                <w:rFonts w:ascii="Noto Sans" w:hAnsi="Noto Sans" w:cs="Noto Sans"/>
                <w:sz w:val="20"/>
                <w:szCs w:val="20"/>
              </w:rPr>
              <w:t>señalados</w:t>
            </w:r>
            <w:r w:rsidRPr="0017619F">
              <w:rPr>
                <w:rFonts w:ascii="Noto Sans" w:hAnsi="Noto Sans" w:cs="Noto Sans"/>
                <w:sz w:val="20"/>
                <w:szCs w:val="20"/>
              </w:rPr>
              <w:t xml:space="preserve"> para la integración de las </w:t>
            </w:r>
            <w:r w:rsidRPr="0017619F">
              <w:rPr>
                <w:rFonts w:ascii="Noto Sans" w:hAnsi="Noto Sans" w:cs="Noto Sans"/>
                <w:sz w:val="20"/>
                <w:szCs w:val="20"/>
              </w:rPr>
              <w:lastRenderedPageBreak/>
              <w:t>propuestas técnicas y económicas.</w:t>
            </w:r>
          </w:p>
          <w:p w14:paraId="5CB9200D" w14:textId="77777777" w:rsidR="005742D5" w:rsidRPr="0017619F" w:rsidRDefault="005742D5" w:rsidP="005742D5">
            <w:pPr>
              <w:suppressAutoHyphens/>
              <w:jc w:val="both"/>
              <w:rPr>
                <w:rFonts w:ascii="Noto Sans" w:hAnsi="Noto Sans" w:cs="Noto Sans"/>
                <w:sz w:val="20"/>
                <w:szCs w:val="20"/>
              </w:rPr>
            </w:pPr>
          </w:p>
          <w:p w14:paraId="450F819E" w14:textId="77777777" w:rsidR="005742D5" w:rsidRPr="0017619F" w:rsidRDefault="005742D5" w:rsidP="005742D5">
            <w:pPr>
              <w:suppressAutoHyphens/>
              <w:jc w:val="both"/>
              <w:rPr>
                <w:rFonts w:ascii="Noto Sans" w:hAnsi="Noto Sans" w:cs="Noto Sans"/>
                <w:sz w:val="20"/>
                <w:szCs w:val="20"/>
              </w:rPr>
            </w:pPr>
            <w:r w:rsidRPr="0017619F">
              <w:rPr>
                <w:rFonts w:ascii="Noto Sans" w:hAnsi="Noto Sans" w:cs="Noto Sans"/>
                <w:sz w:val="20"/>
                <w:szCs w:val="20"/>
              </w:rPr>
              <w:t xml:space="preserve">La aplicación del criterio de evaluación binario a que se refiere el segundo párrafo del artículo 47 de la ley será procedente en aquellos casos en que la convocante no requiera vincular las condiciones que deberán cumplir los proveedores con las características y especificaciones de los bienes a adquirir o a arrendar o de los servicios a contratar y el factor preponderante que considera para la adjudicación del contrato es el precio más bajo. </w:t>
            </w:r>
          </w:p>
          <w:p w14:paraId="7EEC5DA4" w14:textId="77777777" w:rsidR="005742D5" w:rsidRPr="0017619F" w:rsidRDefault="005742D5" w:rsidP="005742D5">
            <w:pPr>
              <w:suppressAutoHyphens/>
              <w:jc w:val="both"/>
              <w:rPr>
                <w:rFonts w:ascii="Noto Sans" w:hAnsi="Noto Sans" w:cs="Noto Sans"/>
                <w:sz w:val="20"/>
                <w:szCs w:val="20"/>
              </w:rPr>
            </w:pPr>
            <w:r w:rsidRPr="0017619F">
              <w:rPr>
                <w:rFonts w:ascii="Noto Sans" w:hAnsi="Noto Sans" w:cs="Noto Sans"/>
                <w:sz w:val="20"/>
                <w:szCs w:val="20"/>
              </w:rPr>
              <w:t>Así mismo, los criterios que se aplicarán para evaluar las proposiciones se basarán en la información documental presentada, por los licitantes, observando para el</w:t>
            </w:r>
            <w:r>
              <w:rPr>
                <w:rFonts w:ascii="Noto Sans" w:hAnsi="Noto Sans" w:cs="Noto Sans"/>
                <w:sz w:val="20"/>
                <w:szCs w:val="20"/>
              </w:rPr>
              <w:t>lo lo previsto en el artículo 68</w:t>
            </w:r>
            <w:r w:rsidRPr="0017619F">
              <w:rPr>
                <w:rFonts w:ascii="Noto Sans" w:hAnsi="Noto Sans" w:cs="Noto Sans"/>
                <w:sz w:val="20"/>
                <w:szCs w:val="20"/>
              </w:rPr>
              <w:t xml:space="preserve"> en lo r</w:t>
            </w:r>
            <w:r>
              <w:rPr>
                <w:rFonts w:ascii="Noto Sans" w:hAnsi="Noto Sans" w:cs="Noto Sans"/>
                <w:sz w:val="20"/>
                <w:szCs w:val="20"/>
              </w:rPr>
              <w:t>elativo al criterio binario y 69</w:t>
            </w:r>
            <w:r w:rsidRPr="0017619F">
              <w:rPr>
                <w:rFonts w:ascii="Noto Sans" w:hAnsi="Noto Sans" w:cs="Noto Sans"/>
                <w:sz w:val="20"/>
                <w:szCs w:val="20"/>
              </w:rPr>
              <w:t xml:space="preserve"> </w:t>
            </w:r>
            <w:proofErr w:type="gramStart"/>
            <w:r w:rsidRPr="0017619F">
              <w:rPr>
                <w:rFonts w:ascii="Noto Sans" w:hAnsi="Noto Sans" w:cs="Noto Sans"/>
                <w:sz w:val="20"/>
                <w:szCs w:val="20"/>
              </w:rPr>
              <w:t>fracción</w:t>
            </w:r>
            <w:proofErr w:type="gramEnd"/>
            <w:r w:rsidRPr="0017619F">
              <w:rPr>
                <w:rFonts w:ascii="Noto Sans" w:hAnsi="Noto Sans" w:cs="Noto Sans"/>
                <w:sz w:val="20"/>
                <w:szCs w:val="20"/>
              </w:rPr>
              <w:t xml:space="preserve"> II de la </w:t>
            </w:r>
            <w:proofErr w:type="spellStart"/>
            <w:r w:rsidRPr="0017619F">
              <w:rPr>
                <w:rFonts w:ascii="Noto Sans" w:hAnsi="Noto Sans" w:cs="Noto Sans"/>
                <w:sz w:val="20"/>
                <w:szCs w:val="20"/>
              </w:rPr>
              <w:t>LAASSP</w:t>
            </w:r>
            <w:proofErr w:type="spellEnd"/>
            <w:r w:rsidRPr="0017619F">
              <w:rPr>
                <w:rFonts w:ascii="Noto Sans" w:hAnsi="Noto Sans" w:cs="Noto Sans"/>
                <w:sz w:val="20"/>
                <w:szCs w:val="20"/>
              </w:rPr>
              <w:t xml:space="preserve">. </w:t>
            </w:r>
            <w:r>
              <w:rPr>
                <w:rFonts w:ascii="Noto Sans" w:hAnsi="Noto Sans" w:cs="Noto Sans"/>
                <w:sz w:val="20"/>
                <w:szCs w:val="20"/>
              </w:rPr>
              <w:t>L</w:t>
            </w:r>
            <w:r w:rsidRPr="0017619F">
              <w:rPr>
                <w:rFonts w:ascii="Noto Sans" w:hAnsi="Noto Sans" w:cs="Noto Sans"/>
                <w:sz w:val="20"/>
                <w:szCs w:val="20"/>
              </w:rPr>
              <w:t xml:space="preserve">a evaluación se realizará comparando entre sí, en forma equivalente, todas las condiciones ofrecidas explícitamente por los licitantes. </w:t>
            </w:r>
          </w:p>
          <w:p w14:paraId="4CD15536" w14:textId="77777777" w:rsidR="005742D5" w:rsidRPr="0017619F" w:rsidRDefault="005742D5" w:rsidP="005742D5">
            <w:pPr>
              <w:suppressAutoHyphens/>
              <w:jc w:val="both"/>
              <w:rPr>
                <w:rFonts w:ascii="Noto Sans" w:hAnsi="Noto Sans" w:cs="Noto Sans"/>
                <w:sz w:val="20"/>
                <w:szCs w:val="20"/>
              </w:rPr>
            </w:pPr>
          </w:p>
          <w:p w14:paraId="15BEE38B" w14:textId="77777777" w:rsidR="005742D5" w:rsidRPr="0017619F" w:rsidRDefault="005742D5" w:rsidP="005742D5">
            <w:pPr>
              <w:suppressAutoHyphens/>
              <w:jc w:val="both"/>
              <w:rPr>
                <w:rFonts w:ascii="Noto Sans" w:hAnsi="Noto Sans" w:cs="Noto Sans"/>
                <w:sz w:val="20"/>
                <w:szCs w:val="20"/>
              </w:rPr>
            </w:pPr>
            <w:r w:rsidRPr="0017619F">
              <w:rPr>
                <w:rFonts w:ascii="Noto Sans" w:hAnsi="Noto Sans" w:cs="Noto Sans"/>
                <w:sz w:val="20"/>
                <w:szCs w:val="20"/>
              </w:rPr>
              <w:t>Por lo que, el licitante que resulte adjudicado deberá cumplir con todos los requisitos solicitados</w:t>
            </w:r>
            <w:r>
              <w:rPr>
                <w:rFonts w:ascii="Noto Sans" w:hAnsi="Noto Sans" w:cs="Noto Sans"/>
                <w:sz w:val="20"/>
                <w:szCs w:val="20"/>
              </w:rPr>
              <w:t xml:space="preserve"> en el presente Anexo Términos y condiciones</w:t>
            </w:r>
            <w:r w:rsidRPr="0017619F">
              <w:rPr>
                <w:rFonts w:ascii="Noto Sans" w:hAnsi="Noto Sans" w:cs="Noto Sans"/>
                <w:sz w:val="20"/>
                <w:szCs w:val="20"/>
              </w:rPr>
              <w:t xml:space="preserve">, ya que todos son necesarios para garantizar la calidad y entrega oportuna del servicio. </w:t>
            </w:r>
          </w:p>
          <w:p w14:paraId="572C06B0" w14:textId="77777777" w:rsidR="005742D5" w:rsidRPr="0017619F" w:rsidRDefault="005742D5" w:rsidP="005742D5">
            <w:pPr>
              <w:suppressAutoHyphens/>
              <w:jc w:val="right"/>
              <w:rPr>
                <w:rFonts w:ascii="Noto Sans" w:hAnsi="Noto Sans" w:cs="Noto Sans"/>
                <w:sz w:val="20"/>
                <w:szCs w:val="20"/>
              </w:rPr>
            </w:pPr>
          </w:p>
          <w:p w14:paraId="4F097ACF" w14:textId="77777777" w:rsidR="005742D5" w:rsidRPr="0017619F" w:rsidRDefault="005742D5" w:rsidP="005742D5">
            <w:pPr>
              <w:suppressAutoHyphens/>
              <w:jc w:val="both"/>
              <w:rPr>
                <w:rFonts w:ascii="Noto Sans" w:hAnsi="Noto Sans" w:cs="Noto Sans"/>
                <w:sz w:val="20"/>
                <w:szCs w:val="20"/>
                <w:highlight w:val="yellow"/>
              </w:rPr>
            </w:pPr>
            <w:r w:rsidRPr="0017619F">
              <w:rPr>
                <w:rFonts w:ascii="Noto Sans" w:hAnsi="Noto Sans" w:cs="Noto Sans"/>
                <w:sz w:val="20"/>
                <w:szCs w:val="20"/>
              </w:rPr>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estandarizados en el mercado mediante las normas  NOM-004-SSA3-2012,  NOM-016-SSA3-2012 y  NOM-030-SSA2-1999 y el factor preponderante que se considera para la adjudicación del contrato es la garantía en la calidad del servicio, precio conveniente para el instituto mexicano del seguro social.</w:t>
            </w:r>
          </w:p>
        </w:tc>
      </w:tr>
      <w:tr w:rsidR="005742D5" w:rsidRPr="0017619F" w14:paraId="6D551623" w14:textId="77777777" w:rsidTr="005742D5">
        <w:trPr>
          <w:trHeight w:val="907"/>
        </w:trPr>
        <w:tc>
          <w:tcPr>
            <w:tcW w:w="4531" w:type="dxa"/>
          </w:tcPr>
          <w:p w14:paraId="102B035A" w14:textId="77777777" w:rsidR="005742D5" w:rsidRPr="0017619F" w:rsidRDefault="005742D5" w:rsidP="005742D5">
            <w:pPr>
              <w:autoSpaceDE w:val="0"/>
              <w:autoSpaceDN w:val="0"/>
              <w:adjustRightInd w:val="0"/>
              <w:jc w:val="both"/>
              <w:rPr>
                <w:rFonts w:ascii="Noto Sans" w:hAnsi="Noto Sans" w:cs="Noto Sans"/>
                <w:bCs/>
                <w:sz w:val="20"/>
                <w:szCs w:val="20"/>
              </w:rPr>
            </w:pPr>
            <w:r w:rsidRPr="0017619F">
              <w:rPr>
                <w:rFonts w:ascii="Noto Sans" w:hAnsi="Noto Sans" w:cs="Noto Sans"/>
                <w:bCs/>
                <w:sz w:val="20"/>
                <w:szCs w:val="20"/>
              </w:rPr>
              <w:lastRenderedPageBreak/>
              <w:t>d) Licencias, permisos, registros, certificados o autorizaciones que debe cumplir o aplicarse al bien o servicio a contratar.</w:t>
            </w:r>
          </w:p>
          <w:p w14:paraId="5D2C4DFD" w14:textId="77777777" w:rsidR="005742D5" w:rsidRPr="0017619F" w:rsidRDefault="005742D5" w:rsidP="005742D5">
            <w:pPr>
              <w:autoSpaceDE w:val="0"/>
              <w:autoSpaceDN w:val="0"/>
              <w:adjustRightInd w:val="0"/>
              <w:jc w:val="center"/>
              <w:rPr>
                <w:rFonts w:ascii="Noto Sans" w:hAnsi="Noto Sans" w:cs="Noto Sans"/>
                <w:sz w:val="20"/>
                <w:szCs w:val="20"/>
              </w:rPr>
            </w:pPr>
          </w:p>
        </w:tc>
        <w:tc>
          <w:tcPr>
            <w:tcW w:w="5783" w:type="dxa"/>
          </w:tcPr>
          <w:p w14:paraId="07B8C8E4" w14:textId="77777777" w:rsidR="005742D5" w:rsidRPr="0017619F" w:rsidRDefault="005742D5" w:rsidP="005742D5">
            <w:pPr>
              <w:spacing w:line="280" w:lineRule="exact"/>
              <w:jc w:val="both"/>
              <w:rPr>
                <w:rFonts w:ascii="Noto Sans" w:hAnsi="Noto Sans" w:cs="Noto Sans"/>
                <w:bCs/>
                <w:sz w:val="20"/>
                <w:szCs w:val="20"/>
                <w:lang w:val="es-ES_tradnl"/>
              </w:rPr>
            </w:pPr>
            <w:r w:rsidRPr="0017619F">
              <w:rPr>
                <w:rFonts w:ascii="Noto Sans" w:hAnsi="Noto Sans" w:cs="Noto Sans"/>
                <w:bCs/>
                <w:sz w:val="20"/>
                <w:szCs w:val="20"/>
                <w:lang w:val="es-ES_tradnl"/>
              </w:rPr>
              <w:t>Documentos que el licitante deberá presentar</w:t>
            </w:r>
            <w:r>
              <w:rPr>
                <w:rFonts w:ascii="Noto Sans" w:hAnsi="Noto Sans" w:cs="Noto Sans"/>
                <w:bCs/>
                <w:sz w:val="20"/>
                <w:szCs w:val="20"/>
                <w:lang w:val="es-ES_tradnl"/>
              </w:rPr>
              <w:t>:</w:t>
            </w:r>
          </w:p>
          <w:p w14:paraId="56FF8E78" w14:textId="77777777" w:rsidR="005742D5" w:rsidRPr="0017619F" w:rsidRDefault="005742D5" w:rsidP="005742D5">
            <w:pPr>
              <w:spacing w:line="280" w:lineRule="exact"/>
              <w:jc w:val="both"/>
              <w:rPr>
                <w:rFonts w:ascii="Noto Sans" w:hAnsi="Noto Sans" w:cs="Noto Sans"/>
                <w:bCs/>
                <w:sz w:val="20"/>
                <w:szCs w:val="20"/>
                <w:lang w:val="es-ES_tradnl"/>
              </w:rPr>
            </w:pPr>
          </w:p>
          <w:p w14:paraId="250981EA" w14:textId="77777777" w:rsidR="005742D5" w:rsidRPr="0017619F" w:rsidRDefault="005742D5" w:rsidP="005742D5">
            <w:pPr>
              <w:numPr>
                <w:ilvl w:val="0"/>
                <w:numId w:val="185"/>
              </w:numPr>
              <w:spacing w:line="280" w:lineRule="exact"/>
              <w:jc w:val="both"/>
              <w:rPr>
                <w:rFonts w:ascii="Noto Sans" w:hAnsi="Noto Sans" w:cs="Noto Sans"/>
                <w:bCs/>
                <w:sz w:val="20"/>
                <w:szCs w:val="20"/>
              </w:rPr>
            </w:pPr>
            <w:r w:rsidRPr="0017619F">
              <w:rPr>
                <w:rFonts w:ascii="Noto Sans" w:hAnsi="Noto Sans" w:cs="Noto Sans"/>
                <w:bCs/>
                <w:sz w:val="20"/>
                <w:szCs w:val="20"/>
              </w:rPr>
              <w:t>Licencia de funcionamiento o permiso de operación de la autoridad municipal, estatal o federal competente</w:t>
            </w:r>
            <w:r>
              <w:rPr>
                <w:rFonts w:ascii="Noto Sans" w:hAnsi="Noto Sans" w:cs="Noto Sans"/>
                <w:bCs/>
                <w:sz w:val="20"/>
                <w:szCs w:val="20"/>
              </w:rPr>
              <w:t>.</w:t>
            </w:r>
          </w:p>
          <w:p w14:paraId="78C9AC32" w14:textId="77777777" w:rsidR="005742D5" w:rsidRPr="0017619F" w:rsidRDefault="005742D5" w:rsidP="005742D5">
            <w:pPr>
              <w:numPr>
                <w:ilvl w:val="0"/>
                <w:numId w:val="185"/>
              </w:numPr>
              <w:spacing w:line="280" w:lineRule="exact"/>
              <w:jc w:val="both"/>
              <w:rPr>
                <w:rFonts w:ascii="Noto Sans" w:hAnsi="Noto Sans" w:cs="Noto Sans"/>
                <w:bCs/>
                <w:sz w:val="20"/>
                <w:szCs w:val="20"/>
              </w:rPr>
            </w:pPr>
            <w:r w:rsidRPr="0017619F">
              <w:rPr>
                <w:rFonts w:ascii="Noto Sans" w:hAnsi="Noto Sans" w:cs="Noto Sans"/>
                <w:sz w:val="20"/>
                <w:szCs w:val="20"/>
              </w:rPr>
              <w:t>Título de Médico Especialista en Cardiología</w:t>
            </w:r>
            <w:r>
              <w:rPr>
                <w:rFonts w:ascii="Noto Sans" w:hAnsi="Noto Sans" w:cs="Noto Sans"/>
                <w:sz w:val="20"/>
                <w:szCs w:val="20"/>
              </w:rPr>
              <w:t>.</w:t>
            </w:r>
            <w:r w:rsidRPr="0017619F">
              <w:rPr>
                <w:rFonts w:ascii="Noto Sans" w:hAnsi="Noto Sans" w:cs="Noto Sans"/>
                <w:sz w:val="20"/>
                <w:szCs w:val="20"/>
              </w:rPr>
              <w:t xml:space="preserve"> </w:t>
            </w:r>
          </w:p>
          <w:p w14:paraId="6BDFF139" w14:textId="77777777" w:rsidR="005742D5" w:rsidRPr="0017619F" w:rsidRDefault="005742D5" w:rsidP="005742D5">
            <w:pPr>
              <w:numPr>
                <w:ilvl w:val="0"/>
                <w:numId w:val="185"/>
              </w:numPr>
              <w:spacing w:line="280" w:lineRule="exact"/>
              <w:jc w:val="both"/>
              <w:rPr>
                <w:rFonts w:ascii="Noto Sans" w:hAnsi="Noto Sans" w:cs="Noto Sans"/>
                <w:bCs/>
                <w:sz w:val="20"/>
                <w:szCs w:val="20"/>
              </w:rPr>
            </w:pPr>
            <w:r w:rsidRPr="0017619F">
              <w:rPr>
                <w:rFonts w:ascii="Noto Sans" w:hAnsi="Noto Sans" w:cs="Noto Sans"/>
                <w:sz w:val="20"/>
                <w:szCs w:val="20"/>
              </w:rPr>
              <w:t>Cédu</w:t>
            </w:r>
            <w:r>
              <w:rPr>
                <w:rFonts w:ascii="Noto Sans" w:hAnsi="Noto Sans" w:cs="Noto Sans"/>
                <w:sz w:val="20"/>
                <w:szCs w:val="20"/>
              </w:rPr>
              <w:t>la de especialidad en Cardiologí</w:t>
            </w:r>
            <w:r w:rsidRPr="0017619F">
              <w:rPr>
                <w:rFonts w:ascii="Noto Sans" w:hAnsi="Noto Sans" w:cs="Noto Sans"/>
                <w:sz w:val="20"/>
                <w:szCs w:val="20"/>
              </w:rPr>
              <w:t>a</w:t>
            </w:r>
            <w:r>
              <w:rPr>
                <w:rFonts w:ascii="Noto Sans" w:hAnsi="Noto Sans" w:cs="Noto Sans"/>
                <w:sz w:val="20"/>
                <w:szCs w:val="20"/>
              </w:rPr>
              <w:t>.</w:t>
            </w:r>
            <w:r w:rsidRPr="0017619F">
              <w:rPr>
                <w:rFonts w:ascii="Noto Sans" w:hAnsi="Noto Sans" w:cs="Noto Sans"/>
                <w:sz w:val="20"/>
                <w:szCs w:val="20"/>
              </w:rPr>
              <w:t xml:space="preserve"> </w:t>
            </w:r>
          </w:p>
          <w:p w14:paraId="093609AD" w14:textId="77777777" w:rsidR="005742D5" w:rsidRPr="0017619F" w:rsidRDefault="005742D5" w:rsidP="005742D5">
            <w:pPr>
              <w:numPr>
                <w:ilvl w:val="0"/>
                <w:numId w:val="185"/>
              </w:numPr>
              <w:spacing w:line="280" w:lineRule="exact"/>
              <w:jc w:val="both"/>
              <w:rPr>
                <w:rFonts w:ascii="Noto Sans" w:hAnsi="Noto Sans" w:cs="Noto Sans"/>
                <w:bCs/>
                <w:sz w:val="20"/>
                <w:szCs w:val="20"/>
              </w:rPr>
            </w:pPr>
            <w:r w:rsidRPr="0017619F">
              <w:rPr>
                <w:rFonts w:ascii="Noto Sans" w:hAnsi="Noto Sans" w:cs="Noto Sans"/>
                <w:sz w:val="20"/>
                <w:szCs w:val="20"/>
              </w:rPr>
              <w:t>Documento de certificación avalada por el Consejo Mexicano de C</w:t>
            </w:r>
            <w:r>
              <w:rPr>
                <w:rFonts w:ascii="Noto Sans" w:hAnsi="Noto Sans" w:cs="Noto Sans"/>
                <w:sz w:val="20"/>
                <w:szCs w:val="20"/>
              </w:rPr>
              <w:t>ardiologí</w:t>
            </w:r>
            <w:r w:rsidRPr="0017619F">
              <w:rPr>
                <w:rFonts w:ascii="Noto Sans" w:hAnsi="Noto Sans" w:cs="Noto Sans"/>
                <w:sz w:val="20"/>
                <w:szCs w:val="20"/>
              </w:rPr>
              <w:t>a</w:t>
            </w:r>
            <w:r>
              <w:rPr>
                <w:rFonts w:ascii="Noto Sans" w:hAnsi="Noto Sans" w:cs="Noto Sans"/>
                <w:sz w:val="20"/>
                <w:szCs w:val="20"/>
              </w:rPr>
              <w:t>.</w:t>
            </w:r>
            <w:r w:rsidRPr="0017619F">
              <w:rPr>
                <w:rFonts w:ascii="Noto Sans" w:hAnsi="Noto Sans" w:cs="Noto Sans"/>
                <w:sz w:val="20"/>
                <w:szCs w:val="20"/>
              </w:rPr>
              <w:t xml:space="preserve"> </w:t>
            </w:r>
          </w:p>
          <w:p w14:paraId="791DEFF6" w14:textId="77777777" w:rsidR="005742D5" w:rsidRPr="0017619F" w:rsidRDefault="005742D5" w:rsidP="005742D5">
            <w:pPr>
              <w:numPr>
                <w:ilvl w:val="0"/>
                <w:numId w:val="185"/>
              </w:numPr>
              <w:spacing w:line="280" w:lineRule="exact"/>
              <w:jc w:val="both"/>
              <w:rPr>
                <w:rFonts w:ascii="Noto Sans" w:hAnsi="Noto Sans" w:cs="Noto Sans"/>
                <w:bCs/>
                <w:sz w:val="20"/>
                <w:szCs w:val="20"/>
              </w:rPr>
            </w:pPr>
            <w:r w:rsidRPr="0017619F">
              <w:rPr>
                <w:rFonts w:ascii="Noto Sans" w:hAnsi="Noto Sans" w:cs="Noto Sans"/>
                <w:bCs/>
                <w:sz w:val="20"/>
                <w:szCs w:val="20"/>
              </w:rPr>
              <w:t xml:space="preserve">Documentación mediante la cual acredite cumplir con todos y cada uno de los requisitos de Protección Civil de la localidad en donde se ubique </w:t>
            </w:r>
            <w:r w:rsidRPr="0017619F">
              <w:rPr>
                <w:rFonts w:ascii="Noto Sans" w:hAnsi="Noto Sans" w:cs="Noto Sans"/>
                <w:bCs/>
                <w:sz w:val="20"/>
                <w:szCs w:val="20"/>
              </w:rPr>
              <w:lastRenderedPageBreak/>
              <w:t xml:space="preserve">el inmueble en el cual se prestarán los servicios, acompañada del formato debidamente </w:t>
            </w:r>
            <w:proofErr w:type="spellStart"/>
            <w:r w:rsidRPr="0017619F">
              <w:rPr>
                <w:rFonts w:ascii="Noto Sans" w:hAnsi="Noto Sans" w:cs="Noto Sans"/>
                <w:bCs/>
                <w:sz w:val="20"/>
                <w:szCs w:val="20"/>
              </w:rPr>
              <w:t>requisitado</w:t>
            </w:r>
            <w:proofErr w:type="spellEnd"/>
            <w:r w:rsidRPr="0017619F">
              <w:rPr>
                <w:rFonts w:ascii="Noto Sans" w:hAnsi="Noto Sans" w:cs="Noto Sans"/>
                <w:bCs/>
                <w:sz w:val="20"/>
                <w:szCs w:val="20"/>
              </w:rPr>
              <w:t>.</w:t>
            </w:r>
          </w:p>
          <w:p w14:paraId="0C8BA077" w14:textId="77777777" w:rsidR="005742D5" w:rsidRPr="00384F38" w:rsidRDefault="005742D5" w:rsidP="005742D5">
            <w:pPr>
              <w:numPr>
                <w:ilvl w:val="0"/>
                <w:numId w:val="185"/>
              </w:numPr>
              <w:spacing w:line="280" w:lineRule="exact"/>
              <w:jc w:val="both"/>
              <w:rPr>
                <w:rFonts w:ascii="Noto Sans" w:hAnsi="Noto Sans" w:cs="Noto Sans"/>
                <w:bCs/>
                <w:sz w:val="20"/>
                <w:szCs w:val="20"/>
              </w:rPr>
            </w:pPr>
            <w:r w:rsidRPr="0017619F">
              <w:rPr>
                <w:rFonts w:ascii="Noto Sans" w:hAnsi="Noto Sans" w:cs="Noto Sans"/>
                <w:bCs/>
                <w:sz w:val="20"/>
                <w:szCs w:val="20"/>
              </w:rPr>
              <w:t>Avis</w:t>
            </w:r>
            <w:r>
              <w:rPr>
                <w:rFonts w:ascii="Noto Sans" w:hAnsi="Noto Sans" w:cs="Noto Sans"/>
                <w:bCs/>
                <w:sz w:val="20"/>
                <w:szCs w:val="20"/>
              </w:rPr>
              <w:t>o</w:t>
            </w:r>
            <w:r w:rsidRPr="004E4319">
              <w:rPr>
                <w:rFonts w:ascii="Noto Sans" w:hAnsi="Noto Sans" w:cs="Noto Sans"/>
                <w:bCs/>
                <w:sz w:val="20"/>
                <w:szCs w:val="20"/>
              </w:rPr>
              <w:t xml:space="preserve"> de Funcionamiento, de Responsable Sanitario</w:t>
            </w:r>
            <w:r>
              <w:rPr>
                <w:rFonts w:ascii="Noto Sans" w:hAnsi="Noto Sans" w:cs="Noto Sans"/>
                <w:bCs/>
                <w:sz w:val="20"/>
                <w:szCs w:val="20"/>
              </w:rPr>
              <w:t xml:space="preserve"> ante la Comisión Federal para la Protección contra Riesgos Sanitarios </w:t>
            </w:r>
            <w:r w:rsidRPr="0017619F">
              <w:rPr>
                <w:rFonts w:ascii="Noto Sans" w:hAnsi="Noto Sans" w:cs="Noto Sans"/>
                <w:bCs/>
                <w:sz w:val="20"/>
                <w:szCs w:val="20"/>
              </w:rPr>
              <w:t>de funcionamiento y de responsable sanitario del establecimiento de servicios de salud</w:t>
            </w:r>
            <w:r>
              <w:rPr>
                <w:rFonts w:ascii="Noto Sans" w:hAnsi="Noto Sans" w:cs="Noto Sans"/>
                <w:bCs/>
                <w:sz w:val="20"/>
                <w:szCs w:val="20"/>
              </w:rPr>
              <w:t>.</w:t>
            </w:r>
          </w:p>
          <w:p w14:paraId="63979E84" w14:textId="77777777" w:rsidR="005742D5" w:rsidRPr="0017619F" w:rsidRDefault="005742D5" w:rsidP="005742D5">
            <w:pPr>
              <w:numPr>
                <w:ilvl w:val="0"/>
                <w:numId w:val="185"/>
              </w:numPr>
              <w:spacing w:line="280" w:lineRule="exact"/>
              <w:jc w:val="both"/>
              <w:rPr>
                <w:rFonts w:ascii="Noto Sans" w:hAnsi="Noto Sans" w:cs="Noto Sans"/>
                <w:bCs/>
                <w:sz w:val="20"/>
                <w:szCs w:val="20"/>
              </w:rPr>
            </w:pPr>
            <w:r w:rsidRPr="0017619F">
              <w:rPr>
                <w:rFonts w:ascii="Noto Sans" w:hAnsi="Noto Sans" w:cs="Noto Sans"/>
                <w:sz w:val="20"/>
                <w:szCs w:val="20"/>
              </w:rPr>
              <w:t xml:space="preserve">Líneas Telefónicas locales y/o una cuenta de correo electrónico, para consulta y resolución de asuntos </w:t>
            </w:r>
            <w:r w:rsidRPr="00384F38">
              <w:rPr>
                <w:rFonts w:ascii="Noto Sans" w:hAnsi="Noto Sans" w:cs="Noto Sans"/>
                <w:sz w:val="20"/>
                <w:szCs w:val="20"/>
              </w:rPr>
              <w:t>relacionados</w:t>
            </w:r>
            <w:r>
              <w:rPr>
                <w:rFonts w:ascii="Noto Sans" w:hAnsi="Noto Sans" w:cs="Noto Sans"/>
                <w:sz w:val="20"/>
                <w:szCs w:val="20"/>
              </w:rPr>
              <w:t xml:space="preserve"> con el servicio de estudios auxiliares de diagnóstico de cardiología.  </w:t>
            </w:r>
            <w:r w:rsidRPr="0017619F">
              <w:rPr>
                <w:rFonts w:ascii="Noto Sans" w:hAnsi="Noto Sans" w:cs="Noto Sans"/>
                <w:b/>
                <w:bCs/>
                <w:sz w:val="20"/>
                <w:szCs w:val="20"/>
                <w:u w:val="single"/>
              </w:rPr>
              <w:t xml:space="preserve"> </w:t>
            </w:r>
          </w:p>
          <w:p w14:paraId="4AA90B04" w14:textId="77777777" w:rsidR="005742D5" w:rsidRPr="00593201" w:rsidRDefault="005742D5" w:rsidP="005742D5">
            <w:pPr>
              <w:numPr>
                <w:ilvl w:val="0"/>
                <w:numId w:val="185"/>
              </w:numPr>
              <w:spacing w:line="280" w:lineRule="exact"/>
              <w:jc w:val="both"/>
              <w:rPr>
                <w:rFonts w:ascii="Noto Sans" w:hAnsi="Noto Sans" w:cs="Noto Sans"/>
                <w:bCs/>
                <w:sz w:val="20"/>
                <w:szCs w:val="20"/>
              </w:rPr>
            </w:pPr>
            <w:r w:rsidRPr="0017619F">
              <w:rPr>
                <w:rFonts w:ascii="Noto Sans" w:hAnsi="Noto Sans" w:cs="Noto Sans"/>
                <w:sz w:val="20"/>
                <w:szCs w:val="20"/>
              </w:rPr>
              <w:t>El oferente deberá proporcionar carta bajo protesta de decir verdad firmada por el representante legal que cumple con la normatividad oficial por parte de la secretaria de Salud (</w:t>
            </w:r>
            <w:proofErr w:type="spellStart"/>
            <w:r w:rsidRPr="0017619F">
              <w:rPr>
                <w:rFonts w:ascii="Noto Sans" w:hAnsi="Noto Sans" w:cs="Noto Sans"/>
                <w:sz w:val="20"/>
                <w:szCs w:val="20"/>
              </w:rPr>
              <w:t>COFEPRIS</w:t>
            </w:r>
            <w:proofErr w:type="spellEnd"/>
            <w:r w:rsidRPr="0017619F">
              <w:rPr>
                <w:rFonts w:ascii="Noto Sans" w:hAnsi="Noto Sans" w:cs="Noto Sans"/>
                <w:sz w:val="20"/>
                <w:szCs w:val="20"/>
              </w:rPr>
              <w:t>) enunciando cada una de ellas.</w:t>
            </w:r>
          </w:p>
          <w:p w14:paraId="521862DB" w14:textId="77777777" w:rsidR="005742D5" w:rsidRPr="0017619F" w:rsidRDefault="005742D5" w:rsidP="005742D5">
            <w:pPr>
              <w:spacing w:line="280" w:lineRule="exact"/>
              <w:ind w:left="720"/>
              <w:jc w:val="both"/>
              <w:rPr>
                <w:rFonts w:ascii="Noto Sans" w:hAnsi="Noto Sans" w:cs="Noto Sans"/>
                <w:bCs/>
                <w:sz w:val="20"/>
                <w:szCs w:val="20"/>
              </w:rPr>
            </w:pPr>
          </w:p>
          <w:p w14:paraId="0C955390"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 xml:space="preserve">Los licitantes deberán acreditar el cumplimiento de las normas que se señalan a continuación, presentando </w:t>
            </w:r>
            <w:r>
              <w:rPr>
                <w:rFonts w:ascii="Noto Sans" w:hAnsi="Noto Sans" w:cs="Noto Sans"/>
                <w:sz w:val="20"/>
                <w:szCs w:val="20"/>
              </w:rPr>
              <w:t xml:space="preserve">el </w:t>
            </w:r>
            <w:r w:rsidRPr="0017619F">
              <w:rPr>
                <w:rFonts w:ascii="Noto Sans" w:hAnsi="Noto Sans" w:cs="Noto Sans"/>
                <w:sz w:val="20"/>
                <w:szCs w:val="20"/>
              </w:rPr>
              <w:t>certificado que acredite el cumplimiento:</w:t>
            </w:r>
          </w:p>
          <w:p w14:paraId="57B37348" w14:textId="77777777" w:rsidR="005742D5" w:rsidRPr="0017619F" w:rsidRDefault="005742D5" w:rsidP="005742D5">
            <w:pPr>
              <w:spacing w:line="280" w:lineRule="exact"/>
              <w:jc w:val="both"/>
              <w:rPr>
                <w:rFonts w:ascii="Noto Sans" w:hAnsi="Noto Sans" w:cs="Noto Sans"/>
                <w:sz w:val="20"/>
                <w:szCs w:val="20"/>
              </w:rPr>
            </w:pPr>
          </w:p>
          <w:p w14:paraId="1A5A854C"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Clave de la Norma: NOM-004-SSA3-2012</w:t>
            </w:r>
          </w:p>
          <w:p w14:paraId="1DB87CEB"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Título de la Norma:     Norma Oficial Mexicana del Expediente Clínico.</w:t>
            </w:r>
          </w:p>
          <w:p w14:paraId="499D01B6"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 xml:space="preserve"> </w:t>
            </w:r>
          </w:p>
          <w:p w14:paraId="275781C1"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Clave de la Norma: NOM-016-SSA3-2012</w:t>
            </w:r>
          </w:p>
          <w:p w14:paraId="63198C66"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Título de la Norma:     Norma Oficial Mexicana Que establece las características mínimas de infraestructura y equipamiento de hospitales y consultorios de atención médica especializada.</w:t>
            </w:r>
          </w:p>
          <w:p w14:paraId="662C033D"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 xml:space="preserve"> </w:t>
            </w:r>
          </w:p>
          <w:p w14:paraId="4185215D"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Clave de la Norma: NOM-030-SSA2-1999,</w:t>
            </w:r>
          </w:p>
          <w:p w14:paraId="2B5DBD56"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Título de la Norma:     Norma Oficial Mexicana Para la prevención, detección, diagnóstico, tratamiento y control de la hipertensión arterial sistémica.</w:t>
            </w:r>
          </w:p>
          <w:p w14:paraId="463549D5" w14:textId="77777777" w:rsidR="005742D5" w:rsidRPr="0017619F" w:rsidRDefault="005742D5" w:rsidP="005742D5">
            <w:pPr>
              <w:spacing w:line="280" w:lineRule="exact"/>
              <w:jc w:val="both"/>
              <w:rPr>
                <w:rFonts w:ascii="Noto Sans" w:hAnsi="Noto Sans" w:cs="Noto Sans"/>
                <w:sz w:val="20"/>
                <w:szCs w:val="20"/>
              </w:rPr>
            </w:pPr>
          </w:p>
          <w:p w14:paraId="055E560F"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 xml:space="preserve">Los certificados deberán de estar vigentes durante </w:t>
            </w:r>
            <w:r>
              <w:rPr>
                <w:rFonts w:ascii="Noto Sans" w:hAnsi="Noto Sans" w:cs="Noto Sans"/>
                <w:sz w:val="20"/>
                <w:szCs w:val="20"/>
              </w:rPr>
              <w:t>el periodo de la contratación.</w:t>
            </w:r>
          </w:p>
          <w:p w14:paraId="0F184396" w14:textId="77777777" w:rsidR="005742D5" w:rsidRPr="0017619F" w:rsidRDefault="005742D5" w:rsidP="005742D5">
            <w:pPr>
              <w:spacing w:line="280" w:lineRule="exact"/>
              <w:jc w:val="both"/>
              <w:rPr>
                <w:rFonts w:ascii="Noto Sans" w:hAnsi="Noto Sans" w:cs="Noto Sans"/>
                <w:sz w:val="20"/>
                <w:szCs w:val="20"/>
              </w:rPr>
            </w:pPr>
          </w:p>
          <w:p w14:paraId="30E58592" w14:textId="77777777" w:rsidR="005742D5" w:rsidRPr="0017619F" w:rsidRDefault="005742D5" w:rsidP="005742D5">
            <w:pPr>
              <w:spacing w:line="280" w:lineRule="exact"/>
              <w:jc w:val="both"/>
              <w:rPr>
                <w:rFonts w:ascii="Noto Sans" w:hAnsi="Noto Sans" w:cs="Noto Sans"/>
                <w:sz w:val="20"/>
                <w:szCs w:val="20"/>
              </w:rPr>
            </w:pPr>
            <w:r w:rsidRPr="0017619F">
              <w:rPr>
                <w:rFonts w:ascii="Noto Sans" w:hAnsi="Noto Sans" w:cs="Noto Sans"/>
                <w:sz w:val="20"/>
                <w:szCs w:val="20"/>
              </w:rPr>
              <w:t xml:space="preserve">Los licitantes deberán </w:t>
            </w:r>
            <w:r>
              <w:rPr>
                <w:rFonts w:ascii="Noto Sans" w:hAnsi="Noto Sans" w:cs="Noto Sans"/>
                <w:sz w:val="20"/>
                <w:szCs w:val="20"/>
              </w:rPr>
              <w:t xml:space="preserve">de </w:t>
            </w:r>
            <w:r w:rsidRPr="0017619F">
              <w:rPr>
                <w:rFonts w:ascii="Noto Sans" w:hAnsi="Noto Sans" w:cs="Noto Sans"/>
                <w:sz w:val="20"/>
                <w:szCs w:val="20"/>
              </w:rPr>
              <w:t>presentar</w:t>
            </w:r>
            <w:r>
              <w:rPr>
                <w:rFonts w:ascii="Noto Sans" w:hAnsi="Noto Sans" w:cs="Noto Sans"/>
                <w:sz w:val="20"/>
                <w:szCs w:val="20"/>
              </w:rPr>
              <w:t xml:space="preserve"> un escrito, en</w:t>
            </w:r>
            <w:r w:rsidRPr="0017619F">
              <w:rPr>
                <w:rFonts w:ascii="Noto Sans" w:hAnsi="Noto Sans" w:cs="Noto Sans"/>
                <w:sz w:val="20"/>
                <w:szCs w:val="20"/>
              </w:rPr>
              <w:t xml:space="preserve"> formato libre</w:t>
            </w:r>
            <w:r>
              <w:rPr>
                <w:rFonts w:ascii="Noto Sans" w:hAnsi="Noto Sans" w:cs="Noto Sans"/>
                <w:sz w:val="20"/>
                <w:szCs w:val="20"/>
              </w:rPr>
              <w:t>,</w:t>
            </w:r>
            <w:r w:rsidRPr="0017619F">
              <w:rPr>
                <w:rFonts w:ascii="Noto Sans" w:hAnsi="Noto Sans" w:cs="Noto Sans"/>
                <w:sz w:val="20"/>
                <w:szCs w:val="20"/>
              </w:rPr>
              <w:t xml:space="preserve"> donde manifiesten que el servicio ofertado cumple con lo solicitado</w:t>
            </w:r>
            <w:r>
              <w:rPr>
                <w:rFonts w:ascii="Noto Sans" w:hAnsi="Noto Sans" w:cs="Noto Sans"/>
                <w:sz w:val="20"/>
                <w:szCs w:val="20"/>
              </w:rPr>
              <w:t xml:space="preserve"> por el Instituto</w:t>
            </w:r>
            <w:r w:rsidRPr="0017619F">
              <w:rPr>
                <w:rFonts w:ascii="Noto Sans" w:hAnsi="Noto Sans" w:cs="Noto Sans"/>
                <w:sz w:val="20"/>
                <w:szCs w:val="20"/>
              </w:rPr>
              <w:t>, por lo que durante la vigencia del contrato el Instituto podrá realizar de manera aleatoria, parcial o total, la verificación de los s</w:t>
            </w:r>
            <w:r>
              <w:rPr>
                <w:rFonts w:ascii="Noto Sans" w:hAnsi="Noto Sans" w:cs="Noto Sans"/>
                <w:sz w:val="20"/>
                <w:szCs w:val="20"/>
              </w:rPr>
              <w:t>ervicios realizados</w:t>
            </w:r>
            <w:r w:rsidRPr="0017619F">
              <w:rPr>
                <w:rFonts w:ascii="Noto Sans" w:hAnsi="Noto Sans" w:cs="Noto Sans"/>
                <w:sz w:val="20"/>
                <w:szCs w:val="20"/>
              </w:rPr>
              <w:t xml:space="preserve"> a los derechohabientes, conforme a la </w:t>
            </w:r>
            <w:r w:rsidRPr="0017619F">
              <w:rPr>
                <w:rFonts w:ascii="Noto Sans" w:hAnsi="Noto Sans" w:cs="Noto Sans"/>
                <w:sz w:val="20"/>
                <w:szCs w:val="20"/>
              </w:rPr>
              <w:lastRenderedPageBreak/>
              <w:t>descripción de los servici</w:t>
            </w:r>
            <w:r>
              <w:rPr>
                <w:rFonts w:ascii="Noto Sans" w:hAnsi="Noto Sans" w:cs="Noto Sans"/>
                <w:sz w:val="20"/>
                <w:szCs w:val="20"/>
              </w:rPr>
              <w:t>os detallados en este documento</w:t>
            </w:r>
            <w:r w:rsidRPr="0017619F">
              <w:rPr>
                <w:rFonts w:ascii="Noto Sans" w:hAnsi="Noto Sans" w:cs="Noto Sans"/>
                <w:sz w:val="20"/>
                <w:szCs w:val="20"/>
              </w:rPr>
              <w:t>, así como de las condiciones y características requerida</w:t>
            </w:r>
            <w:r>
              <w:rPr>
                <w:rFonts w:ascii="Noto Sans" w:hAnsi="Noto Sans" w:cs="Noto Sans"/>
                <w:sz w:val="20"/>
                <w:szCs w:val="20"/>
              </w:rPr>
              <w:t>s.</w:t>
            </w:r>
          </w:p>
          <w:p w14:paraId="7041EEBA" w14:textId="77777777" w:rsidR="005742D5" w:rsidRPr="0017619F" w:rsidRDefault="005742D5" w:rsidP="005742D5">
            <w:pPr>
              <w:spacing w:line="280" w:lineRule="exact"/>
              <w:jc w:val="both"/>
              <w:rPr>
                <w:rFonts w:ascii="Noto Sans" w:hAnsi="Noto Sans" w:cs="Noto Sans"/>
                <w:sz w:val="20"/>
                <w:szCs w:val="20"/>
              </w:rPr>
            </w:pPr>
          </w:p>
          <w:p w14:paraId="2C705AB8" w14:textId="77777777" w:rsidR="005742D5" w:rsidRPr="0017619F" w:rsidRDefault="005742D5" w:rsidP="005742D5">
            <w:pPr>
              <w:spacing w:line="280" w:lineRule="exact"/>
              <w:jc w:val="both"/>
              <w:rPr>
                <w:rFonts w:ascii="Noto Sans" w:hAnsi="Noto Sans" w:cs="Noto Sans"/>
                <w:sz w:val="20"/>
                <w:szCs w:val="20"/>
              </w:rPr>
            </w:pPr>
            <w:r>
              <w:rPr>
                <w:rFonts w:ascii="Noto Sans" w:hAnsi="Noto Sans" w:cs="Noto Sans"/>
                <w:sz w:val="20"/>
                <w:szCs w:val="20"/>
              </w:rPr>
              <w:t xml:space="preserve">La no presentación de los documentos solicitados afectará la solvencia de la proposición técnica y será causal de </w:t>
            </w:r>
            <w:proofErr w:type="spellStart"/>
            <w:r>
              <w:rPr>
                <w:rFonts w:ascii="Noto Sans" w:hAnsi="Noto Sans" w:cs="Noto Sans"/>
                <w:sz w:val="20"/>
                <w:szCs w:val="20"/>
              </w:rPr>
              <w:t>desechamiento</w:t>
            </w:r>
            <w:proofErr w:type="spellEnd"/>
            <w:r>
              <w:rPr>
                <w:rFonts w:ascii="Noto Sans" w:hAnsi="Noto Sans" w:cs="Noto Sans"/>
                <w:sz w:val="20"/>
                <w:szCs w:val="20"/>
              </w:rPr>
              <w:t>.</w:t>
            </w:r>
          </w:p>
        </w:tc>
      </w:tr>
      <w:tr w:rsidR="005742D5" w:rsidRPr="0017619F" w14:paraId="6B165CAD" w14:textId="77777777" w:rsidTr="005742D5">
        <w:trPr>
          <w:trHeight w:val="1202"/>
        </w:trPr>
        <w:tc>
          <w:tcPr>
            <w:tcW w:w="4531" w:type="dxa"/>
          </w:tcPr>
          <w:p w14:paraId="743F3FFD"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color w:val="000000"/>
                <w:sz w:val="20"/>
                <w:szCs w:val="20"/>
              </w:rPr>
              <w:lastRenderedPageBreak/>
              <w:t>e) Documentación técnica necesaria como poder ser: folletos, catálogos, fotografías, manuales entre otros, en caso de que se requieran para comprobar sus especificaciones.</w:t>
            </w:r>
          </w:p>
        </w:tc>
        <w:tc>
          <w:tcPr>
            <w:tcW w:w="5783" w:type="dxa"/>
          </w:tcPr>
          <w:p w14:paraId="3986AFBE" w14:textId="77777777" w:rsidR="005742D5" w:rsidRPr="0017619F" w:rsidRDefault="005742D5" w:rsidP="005742D5">
            <w:pPr>
              <w:autoSpaceDE w:val="0"/>
              <w:jc w:val="both"/>
              <w:rPr>
                <w:rFonts w:ascii="Noto Sans" w:hAnsi="Noto Sans" w:cs="Noto Sans"/>
                <w:sz w:val="20"/>
                <w:szCs w:val="20"/>
              </w:rPr>
            </w:pPr>
            <w:r w:rsidRPr="0017619F">
              <w:rPr>
                <w:rFonts w:ascii="Noto Sans" w:hAnsi="Noto Sans" w:cs="Noto Sans"/>
                <w:sz w:val="20"/>
                <w:szCs w:val="20"/>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Tratándose de idioma distinto al español, deberá presentar traducción simple al español, referenciando el texto traducido.</w:t>
            </w:r>
          </w:p>
          <w:p w14:paraId="7F10D5F9" w14:textId="77777777" w:rsidR="005742D5" w:rsidRPr="0017619F" w:rsidRDefault="005742D5" w:rsidP="005742D5">
            <w:pPr>
              <w:autoSpaceDE w:val="0"/>
              <w:jc w:val="both"/>
              <w:rPr>
                <w:rFonts w:ascii="Noto Sans" w:hAnsi="Noto Sans" w:cs="Noto Sans"/>
                <w:sz w:val="20"/>
                <w:szCs w:val="20"/>
              </w:rPr>
            </w:pPr>
          </w:p>
          <w:p w14:paraId="43EDBC60" w14:textId="77777777" w:rsidR="005742D5" w:rsidRDefault="005742D5" w:rsidP="005742D5">
            <w:pPr>
              <w:autoSpaceDE w:val="0"/>
              <w:jc w:val="both"/>
              <w:rPr>
                <w:rFonts w:ascii="Noto Sans" w:hAnsi="Noto Sans" w:cs="Noto Sans"/>
                <w:sz w:val="20"/>
                <w:szCs w:val="20"/>
              </w:rPr>
            </w:pPr>
            <w:r w:rsidRPr="0017619F">
              <w:rPr>
                <w:rFonts w:ascii="Noto Sans" w:hAnsi="Noto Sans" w:cs="Noto Sans"/>
                <w:sz w:val="20"/>
                <w:szCs w:val="20"/>
              </w:rPr>
              <w:t>El equipo médico que proporcione el proveedor puede ser nuevo o usado. Para verificación de esto, el proveedor deberá presentar carta bajo protesta de decir verdad. Así mismo, el Proveedor no podrá ofertar bienes fabricados con leyenda “</w:t>
            </w:r>
            <w:proofErr w:type="spellStart"/>
            <w:r w:rsidRPr="0017619F">
              <w:rPr>
                <w:rFonts w:ascii="Noto Sans" w:hAnsi="Noto Sans" w:cs="Noto Sans"/>
                <w:sz w:val="20"/>
                <w:szCs w:val="20"/>
              </w:rPr>
              <w:t>ONLY</w:t>
            </w:r>
            <w:proofErr w:type="spellEnd"/>
            <w:r w:rsidRPr="0017619F">
              <w:rPr>
                <w:rFonts w:ascii="Noto Sans" w:hAnsi="Noto Sans" w:cs="Noto Sans"/>
                <w:sz w:val="20"/>
                <w:szCs w:val="20"/>
              </w:rPr>
              <w:t xml:space="preserve"> </w:t>
            </w:r>
            <w:proofErr w:type="spellStart"/>
            <w:r w:rsidRPr="0017619F">
              <w:rPr>
                <w:rFonts w:ascii="Noto Sans" w:hAnsi="Noto Sans" w:cs="Noto Sans"/>
                <w:sz w:val="20"/>
                <w:szCs w:val="20"/>
              </w:rPr>
              <w:t>EXPORT</w:t>
            </w:r>
            <w:proofErr w:type="spellEnd"/>
            <w:r w:rsidRPr="0017619F">
              <w:rPr>
                <w:rFonts w:ascii="Noto Sans" w:hAnsi="Noto Sans" w:cs="Noto Sans"/>
                <w:sz w:val="20"/>
                <w:szCs w:val="20"/>
              </w:rPr>
              <w:t>” ni “</w:t>
            </w:r>
            <w:proofErr w:type="spellStart"/>
            <w:r w:rsidRPr="0017619F">
              <w:rPr>
                <w:rFonts w:ascii="Noto Sans" w:hAnsi="Noto Sans" w:cs="Noto Sans"/>
                <w:sz w:val="20"/>
                <w:szCs w:val="20"/>
              </w:rPr>
              <w:t>ONLY</w:t>
            </w:r>
            <w:proofErr w:type="spellEnd"/>
            <w:r w:rsidRPr="0017619F">
              <w:rPr>
                <w:rFonts w:ascii="Noto Sans" w:hAnsi="Noto Sans" w:cs="Noto Sans"/>
                <w:sz w:val="20"/>
                <w:szCs w:val="20"/>
              </w:rPr>
              <w:t xml:space="preserve"> </w:t>
            </w:r>
            <w:proofErr w:type="spellStart"/>
            <w:r w:rsidRPr="0017619F">
              <w:rPr>
                <w:rFonts w:ascii="Noto Sans" w:hAnsi="Noto Sans" w:cs="Noto Sans"/>
                <w:sz w:val="20"/>
                <w:szCs w:val="20"/>
              </w:rPr>
              <w:t>INVESTIGATION</w:t>
            </w:r>
            <w:proofErr w:type="spellEnd"/>
            <w:r w:rsidRPr="0017619F">
              <w:rPr>
                <w:rFonts w:ascii="Noto Sans" w:hAnsi="Noto Sans" w:cs="Noto Sans"/>
                <w:sz w:val="20"/>
                <w:szCs w:val="20"/>
              </w:rPr>
              <w:t>” o etiquetas similares o en otros idiomas.</w:t>
            </w:r>
          </w:p>
          <w:p w14:paraId="12607FBA" w14:textId="77777777" w:rsidR="005742D5" w:rsidRDefault="005742D5" w:rsidP="005742D5">
            <w:pPr>
              <w:autoSpaceDE w:val="0"/>
              <w:jc w:val="both"/>
              <w:rPr>
                <w:rFonts w:ascii="Noto Sans" w:hAnsi="Noto Sans" w:cs="Noto Sans"/>
                <w:sz w:val="20"/>
                <w:szCs w:val="20"/>
              </w:rPr>
            </w:pPr>
          </w:p>
          <w:p w14:paraId="1B10B5AD" w14:textId="77777777" w:rsidR="005742D5" w:rsidRPr="0017619F" w:rsidRDefault="005742D5" w:rsidP="005742D5">
            <w:pPr>
              <w:autoSpaceDE w:val="0"/>
              <w:jc w:val="both"/>
              <w:rPr>
                <w:rFonts w:ascii="Noto Sans" w:hAnsi="Noto Sans" w:cs="Noto Sans"/>
                <w:sz w:val="20"/>
                <w:szCs w:val="20"/>
              </w:rPr>
            </w:pPr>
            <w:r>
              <w:rPr>
                <w:rFonts w:ascii="Noto Sans" w:hAnsi="Noto Sans" w:cs="Noto Sans"/>
                <w:sz w:val="20"/>
                <w:szCs w:val="20"/>
              </w:rPr>
              <w:t xml:space="preserve">La no presentación de los documentos solicitados afectará la solvencia de la proposición técnica y será causal de </w:t>
            </w:r>
            <w:proofErr w:type="spellStart"/>
            <w:r>
              <w:rPr>
                <w:rFonts w:ascii="Noto Sans" w:hAnsi="Noto Sans" w:cs="Noto Sans"/>
                <w:sz w:val="20"/>
                <w:szCs w:val="20"/>
              </w:rPr>
              <w:t>desechamiento</w:t>
            </w:r>
            <w:proofErr w:type="spellEnd"/>
            <w:r>
              <w:rPr>
                <w:rFonts w:ascii="Noto Sans" w:hAnsi="Noto Sans" w:cs="Noto Sans"/>
                <w:sz w:val="20"/>
                <w:szCs w:val="20"/>
              </w:rPr>
              <w:t>.</w:t>
            </w:r>
          </w:p>
        </w:tc>
      </w:tr>
      <w:tr w:rsidR="005742D5" w:rsidRPr="0017619F" w14:paraId="0FADFFBC" w14:textId="77777777" w:rsidTr="005742D5">
        <w:tc>
          <w:tcPr>
            <w:tcW w:w="4531" w:type="dxa"/>
          </w:tcPr>
          <w:p w14:paraId="53EE46D7"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color w:val="000000"/>
                <w:sz w:val="20"/>
                <w:szCs w:val="20"/>
              </w:rPr>
              <w:t>f) Visitas a las instalaciones institucionales, donde se suministrarán o colocarán los bienes o donde se prestarán los servicios, en su caso.</w:t>
            </w:r>
          </w:p>
        </w:tc>
        <w:tc>
          <w:tcPr>
            <w:tcW w:w="5783" w:type="dxa"/>
          </w:tcPr>
          <w:p w14:paraId="772098D1" w14:textId="77777777" w:rsidR="005742D5" w:rsidRPr="0017619F" w:rsidRDefault="005742D5" w:rsidP="005742D5">
            <w:pPr>
              <w:jc w:val="both"/>
              <w:rPr>
                <w:rFonts w:ascii="Noto Sans" w:hAnsi="Noto Sans" w:cs="Noto Sans"/>
                <w:sz w:val="20"/>
                <w:szCs w:val="20"/>
              </w:rPr>
            </w:pPr>
            <w:r w:rsidRPr="0017619F">
              <w:rPr>
                <w:rFonts w:ascii="Noto Sans" w:hAnsi="Noto Sans" w:cs="Noto Sans"/>
                <w:sz w:val="20"/>
                <w:szCs w:val="20"/>
              </w:rPr>
              <w:t>No se requiere visita a las instalaciones del Instituto.</w:t>
            </w:r>
          </w:p>
          <w:p w14:paraId="38938DA7" w14:textId="77777777" w:rsidR="005742D5" w:rsidRPr="0017619F" w:rsidRDefault="005742D5" w:rsidP="005742D5">
            <w:pPr>
              <w:autoSpaceDE w:val="0"/>
              <w:autoSpaceDN w:val="0"/>
              <w:adjustRightInd w:val="0"/>
              <w:jc w:val="both"/>
              <w:rPr>
                <w:rFonts w:ascii="Noto Sans" w:hAnsi="Noto Sans" w:cs="Noto Sans"/>
                <w:sz w:val="20"/>
                <w:szCs w:val="20"/>
              </w:rPr>
            </w:pPr>
          </w:p>
        </w:tc>
      </w:tr>
      <w:tr w:rsidR="005742D5" w:rsidRPr="0017619F" w14:paraId="581B8563" w14:textId="77777777" w:rsidTr="005742D5">
        <w:tc>
          <w:tcPr>
            <w:tcW w:w="4531" w:type="dxa"/>
          </w:tcPr>
          <w:p w14:paraId="21388E64" w14:textId="77777777" w:rsidR="005742D5" w:rsidRPr="0017619F" w:rsidRDefault="005742D5" w:rsidP="005742D5">
            <w:pPr>
              <w:pStyle w:val="Prrafodelista"/>
              <w:autoSpaceDE w:val="0"/>
              <w:autoSpaceDN w:val="0"/>
              <w:adjustRightInd w:val="0"/>
              <w:ind w:left="0"/>
              <w:jc w:val="both"/>
              <w:rPr>
                <w:rFonts w:ascii="Noto Sans" w:eastAsiaTheme="minorHAnsi" w:hAnsi="Noto Sans" w:cs="Noto Sans"/>
                <w:sz w:val="20"/>
                <w:szCs w:val="20"/>
                <w:lang w:val="es-MX" w:eastAsia="en-US"/>
              </w:rPr>
            </w:pPr>
            <w:r w:rsidRPr="0017619F">
              <w:rPr>
                <w:rFonts w:ascii="Noto Sans" w:eastAsiaTheme="minorHAnsi" w:hAnsi="Noto Sans" w:cs="Noto Sans"/>
                <w:color w:val="000000"/>
                <w:sz w:val="20"/>
                <w:szCs w:val="20"/>
                <w:lang w:val="es-MX" w:eastAsia="en-US"/>
              </w:rPr>
              <w:t>g) Si se requiere efectuar visitas a las instalaciones de los licitantes. Se deberá precisar puntualmente, el objeto y el resultado que se espera obtener de la misma, a efecto de que se plasme en la convocatoria.</w:t>
            </w:r>
          </w:p>
        </w:tc>
        <w:tc>
          <w:tcPr>
            <w:tcW w:w="5783" w:type="dxa"/>
          </w:tcPr>
          <w:p w14:paraId="11BB438F" w14:textId="77777777" w:rsidR="005742D5" w:rsidRPr="0017619F" w:rsidRDefault="005742D5" w:rsidP="005742D5">
            <w:pPr>
              <w:spacing w:line="276" w:lineRule="auto"/>
              <w:jc w:val="both"/>
              <w:rPr>
                <w:rFonts w:ascii="Noto Sans" w:hAnsi="Noto Sans" w:cs="Noto Sans"/>
                <w:sz w:val="20"/>
                <w:szCs w:val="20"/>
              </w:rPr>
            </w:pPr>
            <w:r w:rsidRPr="0017619F">
              <w:rPr>
                <w:rFonts w:ascii="Noto Sans" w:hAnsi="Noto Sans" w:cs="Noto Sans"/>
                <w:color w:val="000000"/>
                <w:sz w:val="20"/>
                <w:szCs w:val="20"/>
              </w:rPr>
              <w:t>No se requiere.</w:t>
            </w:r>
          </w:p>
        </w:tc>
      </w:tr>
      <w:tr w:rsidR="005742D5" w:rsidRPr="0017619F" w14:paraId="13070587" w14:textId="77777777" w:rsidTr="005742D5">
        <w:tc>
          <w:tcPr>
            <w:tcW w:w="4531" w:type="dxa"/>
          </w:tcPr>
          <w:p w14:paraId="32D908E6"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color w:val="000000"/>
                <w:sz w:val="20"/>
                <w:szCs w:val="20"/>
              </w:rPr>
              <w:t xml:space="preserve">h) Las penas convencionales y deducciones al pago de conformidad con lo dispuesto en el lineamiento 5.5.8 de las presentes </w:t>
            </w:r>
            <w:proofErr w:type="spellStart"/>
            <w:r w:rsidRPr="0017619F">
              <w:rPr>
                <w:rFonts w:ascii="Noto Sans" w:hAnsi="Noto Sans" w:cs="Noto Sans"/>
                <w:color w:val="000000"/>
                <w:sz w:val="20"/>
                <w:szCs w:val="20"/>
              </w:rPr>
              <w:t>POBALINES</w:t>
            </w:r>
            <w:proofErr w:type="spellEnd"/>
            <w:r w:rsidRPr="0017619F">
              <w:rPr>
                <w:rFonts w:ascii="Noto Sans" w:hAnsi="Noto Sans" w:cs="Noto Sans"/>
                <w:color w:val="000000"/>
                <w:sz w:val="20"/>
                <w:szCs w:val="20"/>
              </w:rPr>
              <w:t>.</w:t>
            </w:r>
          </w:p>
        </w:tc>
        <w:tc>
          <w:tcPr>
            <w:tcW w:w="5783" w:type="dxa"/>
          </w:tcPr>
          <w:p w14:paraId="4B37228A" w14:textId="77777777" w:rsidR="005742D5" w:rsidRPr="0017619F" w:rsidRDefault="005742D5" w:rsidP="005742D5">
            <w:pPr>
              <w:spacing w:line="276" w:lineRule="auto"/>
              <w:jc w:val="both"/>
              <w:rPr>
                <w:rFonts w:ascii="Noto Sans" w:hAnsi="Noto Sans" w:cs="Noto Sans"/>
                <w:sz w:val="20"/>
                <w:szCs w:val="20"/>
              </w:rPr>
            </w:pPr>
            <w:r w:rsidRPr="0017619F">
              <w:rPr>
                <w:rFonts w:ascii="Noto Sans" w:hAnsi="Noto Sans" w:cs="Noto Sans"/>
                <w:sz w:val="20"/>
                <w:szCs w:val="20"/>
              </w:rPr>
              <w:t xml:space="preserve">De conformidad con </w:t>
            </w:r>
            <w:r>
              <w:rPr>
                <w:rFonts w:ascii="Noto Sans" w:hAnsi="Noto Sans" w:cs="Noto Sans"/>
                <w:sz w:val="20"/>
                <w:szCs w:val="20"/>
              </w:rPr>
              <w:t>lo establecido en el artículo 75</w:t>
            </w:r>
            <w:r w:rsidRPr="0017619F">
              <w:rPr>
                <w:rFonts w:ascii="Noto Sans" w:hAnsi="Noto Sans" w:cs="Noto Sans"/>
                <w:sz w:val="20"/>
                <w:szCs w:val="20"/>
              </w:rPr>
              <w:t xml:space="preserve"> de la Ley de Adquisiciones Arrendamientos y Servicios del Sector Público, así como en el numeral 5.5.7.1 de las Políticas, Bases y Lineamientos en Materia de Adquisiciones, Arrendamientos y Prestación de Servicios del IMSS vigente, la pena convencional aplicable al Proveedor por atraso, en el cumplimiento de la prestación del servicio, será del 1% (uno por ciento) diario, sobre el valor de lo incumplido, aplicado al valor del servicio prestado con atraso o cuando el servicio no cumpla con lo solicitado, la que no deberá de ser mayor a la parte proporcional del importe de la </w:t>
            </w:r>
            <w:r w:rsidRPr="0017619F">
              <w:rPr>
                <w:rFonts w:ascii="Noto Sans" w:hAnsi="Noto Sans" w:cs="Noto Sans"/>
                <w:sz w:val="20"/>
                <w:szCs w:val="20"/>
              </w:rPr>
              <w:lastRenderedPageBreak/>
              <w:t>garantía de cumplimiento, la suma de las penas convencionales no deberá exceder el importe de dicha garantía.</w:t>
            </w:r>
          </w:p>
          <w:p w14:paraId="1D34F0CF" w14:textId="77777777" w:rsidR="005742D5" w:rsidRPr="0017619F" w:rsidRDefault="005742D5" w:rsidP="005742D5">
            <w:pPr>
              <w:spacing w:line="276" w:lineRule="auto"/>
              <w:jc w:val="both"/>
              <w:rPr>
                <w:rFonts w:ascii="Noto Sans" w:hAnsi="Noto Sans" w:cs="Noto Sans"/>
                <w:sz w:val="20"/>
                <w:szCs w:val="20"/>
              </w:rPr>
            </w:pPr>
            <w:r w:rsidRPr="00384F38">
              <w:rPr>
                <w:rFonts w:ascii="Noto Sans" w:hAnsi="Noto Sans" w:cs="Noto Sans"/>
                <w:sz w:val="20"/>
                <w:szCs w:val="20"/>
              </w:rPr>
              <w:t>Se adjunta Penas convencionales y deductivas del Servicio Subrogado de Estudios de Auxiliares de Diagnóstico del Servicios de Cardiología 2026.</w:t>
            </w:r>
          </w:p>
        </w:tc>
      </w:tr>
      <w:tr w:rsidR="005742D5" w:rsidRPr="0017619F" w14:paraId="0C99C401" w14:textId="77777777" w:rsidTr="005742D5">
        <w:tc>
          <w:tcPr>
            <w:tcW w:w="4531" w:type="dxa"/>
          </w:tcPr>
          <w:p w14:paraId="0F6BB4BB"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color w:val="000000"/>
                <w:sz w:val="20"/>
                <w:szCs w:val="20"/>
              </w:rPr>
              <w:lastRenderedPageBreak/>
              <w:t>i) En su caso, mecanismos requeridos al proveedor para responder por defectos o vicios ocultos de los bienes o de la calidad de los servicios.</w:t>
            </w:r>
          </w:p>
        </w:tc>
        <w:tc>
          <w:tcPr>
            <w:tcW w:w="5783" w:type="dxa"/>
          </w:tcPr>
          <w:p w14:paraId="3201359D" w14:textId="77777777" w:rsidR="005742D5" w:rsidRPr="0017619F" w:rsidRDefault="005742D5" w:rsidP="005742D5">
            <w:pPr>
              <w:spacing w:line="276" w:lineRule="auto"/>
              <w:jc w:val="both"/>
              <w:rPr>
                <w:rFonts w:ascii="Noto Sans" w:hAnsi="Noto Sans" w:cs="Noto Sans"/>
                <w:sz w:val="20"/>
                <w:szCs w:val="20"/>
              </w:rPr>
            </w:pPr>
            <w:r w:rsidRPr="0017619F">
              <w:rPr>
                <w:rFonts w:ascii="Noto Sans" w:hAnsi="Noto Sans" w:cs="Noto Sans"/>
                <w:sz w:val="20"/>
                <w:szCs w:val="20"/>
              </w:rPr>
              <w:t>Para garantizar el cumplimiento de todas y cada una de las obligaciones estipuladas en el contrato adjudicado y contar con la garantía para responder a defectos, incumplimiento o deficiencia en la calidad del servicio adjudicado, se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73728D0B" w14:textId="77777777" w:rsidR="005742D5" w:rsidRPr="0017619F" w:rsidRDefault="005742D5" w:rsidP="005742D5">
            <w:pPr>
              <w:spacing w:line="276" w:lineRule="auto"/>
              <w:jc w:val="both"/>
              <w:rPr>
                <w:rFonts w:ascii="Noto Sans" w:hAnsi="Noto Sans" w:cs="Noto Sans"/>
                <w:caps/>
                <w:kern w:val="2"/>
                <w:sz w:val="20"/>
                <w:szCs w:val="20"/>
              </w:rPr>
            </w:pPr>
            <w:r w:rsidRPr="0017619F">
              <w:rPr>
                <w:rFonts w:ascii="Noto Sans" w:hAnsi="Noto Sans" w:cs="Noto Sans"/>
                <w:sz w:val="20"/>
                <w:szCs w:val="20"/>
              </w:rPr>
              <w:t>En caso de que se detecte algún defecto en la calidad del servicio, el licitante deberá realizar el estudio nuevamente a satisfacción del Instituto.</w:t>
            </w:r>
          </w:p>
        </w:tc>
      </w:tr>
      <w:tr w:rsidR="005742D5" w:rsidRPr="0017619F" w14:paraId="7CA24C9A" w14:textId="77777777" w:rsidTr="005742D5">
        <w:trPr>
          <w:trHeight w:val="761"/>
        </w:trPr>
        <w:tc>
          <w:tcPr>
            <w:tcW w:w="10314" w:type="dxa"/>
            <w:gridSpan w:val="2"/>
          </w:tcPr>
          <w:p w14:paraId="02010826" w14:textId="77777777" w:rsidR="005742D5" w:rsidRPr="0017619F" w:rsidRDefault="005742D5" w:rsidP="005742D5">
            <w:pPr>
              <w:spacing w:line="276" w:lineRule="auto"/>
              <w:jc w:val="both"/>
              <w:rPr>
                <w:rFonts w:ascii="Noto Sans" w:hAnsi="Noto Sans" w:cs="Noto Sans"/>
                <w:sz w:val="20"/>
                <w:szCs w:val="20"/>
              </w:rPr>
            </w:pPr>
            <w:r w:rsidRPr="0017619F">
              <w:rPr>
                <w:rFonts w:ascii="Noto Sans" w:hAnsi="Noto Sans" w:cs="Noto Sans"/>
                <w:color w:val="000000"/>
                <w:sz w:val="20"/>
                <w:szCs w:val="20"/>
              </w:rPr>
              <w:t xml:space="preserve">j) Las garantías de anticipos y cumplimiento, deberán de apegarse al numeral 4.30.1, penúltimo párrafo de estas </w:t>
            </w:r>
            <w:proofErr w:type="spellStart"/>
            <w:r w:rsidRPr="0017619F">
              <w:rPr>
                <w:rFonts w:ascii="Noto Sans" w:hAnsi="Noto Sans" w:cs="Noto Sans"/>
                <w:color w:val="000000"/>
                <w:sz w:val="20"/>
                <w:szCs w:val="20"/>
              </w:rPr>
              <w:t>POBALINES</w:t>
            </w:r>
            <w:proofErr w:type="spellEnd"/>
            <w:r w:rsidRPr="0017619F">
              <w:rPr>
                <w:rFonts w:ascii="Noto Sans" w:hAnsi="Noto Sans" w:cs="Noto Sans"/>
                <w:color w:val="000000"/>
                <w:sz w:val="20"/>
                <w:szCs w:val="20"/>
              </w:rPr>
              <w:t>, así como la calidad de servicios y de operación y funcionamiento, que en su caso apliquen, las cuales deben indicar, según sea el caso:</w:t>
            </w:r>
          </w:p>
        </w:tc>
      </w:tr>
      <w:tr w:rsidR="005742D5" w:rsidRPr="0017619F" w14:paraId="09D4A48F" w14:textId="77777777" w:rsidTr="005742D5">
        <w:trPr>
          <w:trHeight w:val="985"/>
        </w:trPr>
        <w:tc>
          <w:tcPr>
            <w:tcW w:w="4531" w:type="dxa"/>
          </w:tcPr>
          <w:p w14:paraId="7961B5FE"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-Plazo para notificar al proveedor.</w:t>
            </w:r>
          </w:p>
        </w:tc>
        <w:tc>
          <w:tcPr>
            <w:tcW w:w="5783" w:type="dxa"/>
          </w:tcPr>
          <w:p w14:paraId="348FC065" w14:textId="77777777" w:rsidR="005742D5" w:rsidRPr="0017619F" w:rsidRDefault="005742D5" w:rsidP="005742D5">
            <w:pPr>
              <w:autoSpaceDE w:val="0"/>
              <w:autoSpaceDN w:val="0"/>
              <w:adjustRightInd w:val="0"/>
              <w:jc w:val="both"/>
              <w:rPr>
                <w:rFonts w:ascii="Noto Sans" w:hAnsi="Noto Sans" w:cs="Noto Sans"/>
                <w:caps/>
                <w:kern w:val="2"/>
                <w:sz w:val="20"/>
                <w:szCs w:val="20"/>
              </w:rPr>
            </w:pPr>
            <w:r w:rsidRPr="0017619F">
              <w:rPr>
                <w:rFonts w:ascii="Noto Sans" w:hAnsi="Noto Sans" w:cs="Noto Sans"/>
                <w:sz w:val="20"/>
                <w:szCs w:val="20"/>
              </w:rPr>
              <w:t xml:space="preserve">En caso de que se detecten defectos o vicios ocultos en la prestación del servicio contratado, la Jefatura de Medicina Interna del </w:t>
            </w:r>
            <w:proofErr w:type="spellStart"/>
            <w:r w:rsidRPr="0017619F">
              <w:rPr>
                <w:rFonts w:ascii="Noto Sans" w:hAnsi="Noto Sans" w:cs="Noto Sans"/>
                <w:sz w:val="20"/>
                <w:szCs w:val="20"/>
              </w:rPr>
              <w:t>H.G.R</w:t>
            </w:r>
            <w:proofErr w:type="spellEnd"/>
            <w:r w:rsidRPr="0017619F">
              <w:rPr>
                <w:rFonts w:ascii="Noto Sans" w:hAnsi="Noto Sans" w:cs="Noto Sans"/>
                <w:sz w:val="20"/>
                <w:szCs w:val="20"/>
              </w:rPr>
              <w:t xml:space="preserve">. 1, del </w:t>
            </w:r>
            <w:proofErr w:type="spellStart"/>
            <w:r w:rsidRPr="0017619F">
              <w:rPr>
                <w:rFonts w:ascii="Noto Sans" w:hAnsi="Noto Sans" w:cs="Noto Sans"/>
                <w:sz w:val="20"/>
                <w:szCs w:val="20"/>
              </w:rPr>
              <w:t>H.G.R</w:t>
            </w:r>
            <w:proofErr w:type="spellEnd"/>
            <w:r w:rsidRPr="0017619F">
              <w:rPr>
                <w:rFonts w:ascii="Noto Sans" w:hAnsi="Noto Sans" w:cs="Noto Sans"/>
                <w:sz w:val="20"/>
                <w:szCs w:val="20"/>
              </w:rPr>
              <w:t xml:space="preserve">. 2 y del </w:t>
            </w:r>
            <w:proofErr w:type="spellStart"/>
            <w:r w:rsidRPr="0017619F">
              <w:rPr>
                <w:rFonts w:ascii="Noto Sans" w:hAnsi="Noto Sans" w:cs="Noto Sans"/>
                <w:sz w:val="20"/>
                <w:szCs w:val="20"/>
              </w:rPr>
              <w:t>H</w:t>
            </w:r>
            <w:r>
              <w:rPr>
                <w:rFonts w:ascii="Noto Sans" w:hAnsi="Noto Sans" w:cs="Noto Sans"/>
                <w:sz w:val="20"/>
                <w:szCs w:val="20"/>
              </w:rPr>
              <w:t>.</w:t>
            </w:r>
            <w:r w:rsidRPr="0017619F">
              <w:rPr>
                <w:rFonts w:ascii="Noto Sans" w:hAnsi="Noto Sans" w:cs="Noto Sans"/>
                <w:sz w:val="20"/>
                <w:szCs w:val="20"/>
              </w:rPr>
              <w:t>G</w:t>
            </w:r>
            <w:r>
              <w:rPr>
                <w:rFonts w:ascii="Noto Sans" w:hAnsi="Noto Sans" w:cs="Noto Sans"/>
                <w:sz w:val="20"/>
                <w:szCs w:val="20"/>
              </w:rPr>
              <w:t>.</w:t>
            </w:r>
            <w:r w:rsidRPr="0017619F">
              <w:rPr>
                <w:rFonts w:ascii="Noto Sans" w:hAnsi="Noto Sans" w:cs="Noto Sans"/>
                <w:sz w:val="20"/>
                <w:szCs w:val="20"/>
              </w:rPr>
              <w:t>Z</w:t>
            </w:r>
            <w:proofErr w:type="spellEnd"/>
            <w:r w:rsidRPr="0017619F">
              <w:rPr>
                <w:rFonts w:ascii="Noto Sans" w:hAnsi="Noto Sans" w:cs="Noto Sans"/>
                <w:sz w:val="20"/>
                <w:szCs w:val="20"/>
              </w:rPr>
              <w:t>. 3, deberá</w:t>
            </w:r>
            <w:r>
              <w:rPr>
                <w:rFonts w:ascii="Noto Sans" w:hAnsi="Noto Sans" w:cs="Noto Sans"/>
                <w:sz w:val="20"/>
                <w:szCs w:val="20"/>
              </w:rPr>
              <w:t>n</w:t>
            </w:r>
            <w:r w:rsidRPr="0017619F">
              <w:rPr>
                <w:rFonts w:ascii="Noto Sans" w:hAnsi="Noto Sans" w:cs="Noto Sans"/>
                <w:sz w:val="20"/>
                <w:szCs w:val="20"/>
              </w:rPr>
              <w:t xml:space="preserve"> de reportar en un plazo no mayor a 72 horas las inconsistencias detectadas al proveedor por medio de correo electrónico</w:t>
            </w:r>
            <w:r>
              <w:rPr>
                <w:rFonts w:ascii="Noto Sans" w:hAnsi="Noto Sans" w:cs="Noto Sans"/>
                <w:sz w:val="20"/>
                <w:szCs w:val="20"/>
              </w:rPr>
              <w:t xml:space="preserve"> con copia al administrador del contrato o a través de  un reporte telefónico.</w:t>
            </w:r>
          </w:p>
        </w:tc>
      </w:tr>
      <w:tr w:rsidR="005742D5" w:rsidRPr="0017619F" w14:paraId="5F52E95F" w14:textId="77777777" w:rsidTr="005742D5">
        <w:trPr>
          <w:trHeight w:val="119"/>
        </w:trPr>
        <w:tc>
          <w:tcPr>
            <w:tcW w:w="4531" w:type="dxa"/>
          </w:tcPr>
          <w:p w14:paraId="3DB9A876"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-La existencia de consumibles y refacciones, en su caso.</w:t>
            </w:r>
          </w:p>
        </w:tc>
        <w:tc>
          <w:tcPr>
            <w:tcW w:w="5783" w:type="dxa"/>
          </w:tcPr>
          <w:p w14:paraId="16809EA5" w14:textId="77777777" w:rsidR="005742D5" w:rsidRPr="0017619F" w:rsidRDefault="005742D5" w:rsidP="005742D5">
            <w:pPr>
              <w:shd w:val="clear" w:color="auto" w:fill="FFFFFF"/>
              <w:jc w:val="both"/>
              <w:rPr>
                <w:rFonts w:ascii="Noto Sans" w:hAnsi="Noto Sans" w:cs="Noto Sans"/>
                <w:sz w:val="20"/>
                <w:szCs w:val="20"/>
              </w:rPr>
            </w:pPr>
            <w:r w:rsidRPr="0017619F">
              <w:rPr>
                <w:rFonts w:ascii="Noto Sans" w:hAnsi="Noto Sans" w:cs="Noto Sans"/>
                <w:sz w:val="20"/>
                <w:szCs w:val="20"/>
              </w:rPr>
              <w:t xml:space="preserve">No se requiere. </w:t>
            </w:r>
          </w:p>
        </w:tc>
      </w:tr>
      <w:tr w:rsidR="005742D5" w:rsidRPr="0017619F" w14:paraId="06F9752C" w14:textId="77777777" w:rsidTr="005742D5">
        <w:tc>
          <w:tcPr>
            <w:tcW w:w="4531" w:type="dxa"/>
          </w:tcPr>
          <w:p w14:paraId="0ACFBBA7"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-Plazo y condiciones de canje o devolución del bien.</w:t>
            </w:r>
          </w:p>
        </w:tc>
        <w:tc>
          <w:tcPr>
            <w:tcW w:w="5783" w:type="dxa"/>
          </w:tcPr>
          <w:p w14:paraId="5E5EBCD9" w14:textId="77777777" w:rsidR="005742D5" w:rsidRPr="0017619F" w:rsidRDefault="005742D5" w:rsidP="005742D5">
            <w:pPr>
              <w:shd w:val="clear" w:color="auto" w:fill="FFFFFF"/>
              <w:jc w:val="both"/>
              <w:rPr>
                <w:rFonts w:ascii="Noto Sans" w:hAnsi="Noto Sans" w:cs="Noto Sans"/>
                <w:sz w:val="20"/>
                <w:szCs w:val="20"/>
              </w:rPr>
            </w:pPr>
            <w:r w:rsidRPr="0017619F">
              <w:rPr>
                <w:rFonts w:ascii="Noto Sans" w:hAnsi="Noto Sans" w:cs="Noto Sans"/>
                <w:sz w:val="20"/>
                <w:szCs w:val="20"/>
              </w:rPr>
              <w:t xml:space="preserve">El proveedor tendrá un plazo de 24 horas a partir de la notificación por parte de la Jefatura de Medicina Interna del </w:t>
            </w:r>
            <w:proofErr w:type="spellStart"/>
            <w:r w:rsidRPr="0017619F">
              <w:rPr>
                <w:rFonts w:ascii="Noto Sans" w:hAnsi="Noto Sans" w:cs="Noto Sans"/>
                <w:sz w:val="20"/>
                <w:szCs w:val="20"/>
              </w:rPr>
              <w:t>HGR</w:t>
            </w:r>
            <w:proofErr w:type="spellEnd"/>
            <w:r w:rsidRPr="0017619F">
              <w:rPr>
                <w:rFonts w:ascii="Noto Sans" w:hAnsi="Noto Sans" w:cs="Noto Sans"/>
                <w:sz w:val="20"/>
                <w:szCs w:val="20"/>
              </w:rPr>
              <w:t xml:space="preserve"> 1, </w:t>
            </w:r>
            <w:proofErr w:type="spellStart"/>
            <w:r w:rsidRPr="0017619F">
              <w:rPr>
                <w:rFonts w:ascii="Noto Sans" w:hAnsi="Noto Sans" w:cs="Noto Sans"/>
                <w:sz w:val="20"/>
                <w:szCs w:val="20"/>
              </w:rPr>
              <w:t>HGR</w:t>
            </w:r>
            <w:proofErr w:type="spellEnd"/>
            <w:r w:rsidRPr="0017619F">
              <w:rPr>
                <w:rFonts w:ascii="Noto Sans" w:hAnsi="Noto Sans" w:cs="Noto Sans"/>
                <w:sz w:val="20"/>
                <w:szCs w:val="20"/>
              </w:rPr>
              <w:t xml:space="preserve"> 2 y </w:t>
            </w:r>
            <w:proofErr w:type="spellStart"/>
            <w:r w:rsidRPr="0017619F">
              <w:rPr>
                <w:rFonts w:ascii="Noto Sans" w:hAnsi="Noto Sans" w:cs="Noto Sans"/>
                <w:sz w:val="20"/>
                <w:szCs w:val="20"/>
              </w:rPr>
              <w:t>HGZ</w:t>
            </w:r>
            <w:proofErr w:type="spellEnd"/>
            <w:r w:rsidRPr="0017619F">
              <w:rPr>
                <w:rFonts w:ascii="Noto Sans" w:hAnsi="Noto Sans" w:cs="Noto Sans"/>
                <w:sz w:val="20"/>
                <w:szCs w:val="20"/>
              </w:rPr>
              <w:t>. 3, para la reposición del servicio y/o atención de la falta que originó la mala atención en el estudio de auxiliar de diagnóstico de cardiología lo anterior sin costo extra para el Instituto.</w:t>
            </w:r>
          </w:p>
          <w:p w14:paraId="737FC019" w14:textId="77777777" w:rsidR="005742D5" w:rsidRPr="0017619F" w:rsidRDefault="005742D5" w:rsidP="005742D5">
            <w:pPr>
              <w:shd w:val="clear" w:color="auto" w:fill="FFFFFF"/>
              <w:jc w:val="both"/>
              <w:rPr>
                <w:rFonts w:ascii="Noto Sans" w:hAnsi="Noto Sans" w:cs="Noto Sans"/>
                <w:sz w:val="20"/>
                <w:szCs w:val="20"/>
              </w:rPr>
            </w:pPr>
            <w:r w:rsidRPr="0017619F">
              <w:rPr>
                <w:rFonts w:ascii="Noto Sans" w:hAnsi="Noto Sans" w:cs="Noto Sans"/>
                <w:sz w:val="20"/>
                <w:szCs w:val="20"/>
              </w:rPr>
              <w:t>El proveedor notificara al Jefe de Medicina Interna</w:t>
            </w:r>
            <w:r>
              <w:rPr>
                <w:rFonts w:ascii="Noto Sans" w:hAnsi="Noto Sans" w:cs="Noto Sans"/>
                <w:sz w:val="20"/>
                <w:szCs w:val="20"/>
              </w:rPr>
              <w:t xml:space="preserve"> vía correo electrónico, con copia al administrador del contrato,</w:t>
            </w:r>
            <w:r w:rsidRPr="0017619F">
              <w:rPr>
                <w:rFonts w:ascii="Noto Sans" w:hAnsi="Noto Sans" w:cs="Noto Sans"/>
                <w:sz w:val="20"/>
                <w:szCs w:val="20"/>
              </w:rPr>
              <w:t xml:space="preserve"> que notificó la mala atención, el horario en que se realizará la reposición del servicio y/o atención reportada.</w:t>
            </w:r>
          </w:p>
        </w:tc>
      </w:tr>
      <w:tr w:rsidR="005742D5" w:rsidRPr="0017619F" w14:paraId="7C6A74A6" w14:textId="77777777" w:rsidTr="005742D5">
        <w:trPr>
          <w:trHeight w:val="261"/>
        </w:trPr>
        <w:tc>
          <w:tcPr>
            <w:tcW w:w="4531" w:type="dxa"/>
          </w:tcPr>
          <w:p w14:paraId="2B10D6A7" w14:textId="77777777" w:rsidR="005742D5" w:rsidRPr="0017619F" w:rsidRDefault="005742D5" w:rsidP="005742D5">
            <w:pPr>
              <w:autoSpaceDE w:val="0"/>
              <w:autoSpaceDN w:val="0"/>
              <w:adjustRightInd w:val="0"/>
              <w:jc w:val="both"/>
              <w:rPr>
                <w:rFonts w:ascii="Noto Sans" w:hAnsi="Noto Sans" w:cs="Noto Sans"/>
                <w:sz w:val="20"/>
                <w:szCs w:val="20"/>
                <w:highlight w:val="yellow"/>
              </w:rPr>
            </w:pPr>
            <w:r w:rsidRPr="0017619F">
              <w:rPr>
                <w:rFonts w:ascii="Noto Sans" w:hAnsi="Noto Sans" w:cs="Noto Sans"/>
                <w:color w:val="000000"/>
                <w:sz w:val="20"/>
                <w:szCs w:val="20"/>
              </w:rPr>
              <w:t>-Caducidad de los bienes.</w:t>
            </w:r>
          </w:p>
        </w:tc>
        <w:tc>
          <w:tcPr>
            <w:tcW w:w="5783" w:type="dxa"/>
          </w:tcPr>
          <w:p w14:paraId="40078AF3" w14:textId="77777777" w:rsidR="005742D5" w:rsidRPr="0017619F" w:rsidRDefault="005742D5" w:rsidP="005742D5">
            <w:pPr>
              <w:spacing w:line="276" w:lineRule="auto"/>
              <w:jc w:val="both"/>
              <w:rPr>
                <w:rFonts w:ascii="Noto Sans" w:hAnsi="Noto Sans" w:cs="Noto Sans"/>
                <w:sz w:val="20"/>
                <w:szCs w:val="20"/>
              </w:rPr>
            </w:pPr>
            <w:r w:rsidRPr="0017619F">
              <w:rPr>
                <w:rFonts w:ascii="Noto Sans" w:eastAsia="Arial" w:hAnsi="Noto Sans" w:cs="Noto Sans"/>
                <w:color w:val="000000"/>
                <w:sz w:val="20"/>
                <w:szCs w:val="20"/>
              </w:rPr>
              <w:t>No se requiere.</w:t>
            </w:r>
          </w:p>
        </w:tc>
      </w:tr>
      <w:tr w:rsidR="005742D5" w:rsidRPr="0017619F" w14:paraId="76977185" w14:textId="77777777" w:rsidTr="005742D5">
        <w:trPr>
          <w:trHeight w:val="556"/>
        </w:trPr>
        <w:tc>
          <w:tcPr>
            <w:tcW w:w="4531" w:type="dxa"/>
          </w:tcPr>
          <w:p w14:paraId="1B0A057C"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color w:val="000000"/>
                <w:sz w:val="20"/>
                <w:szCs w:val="20"/>
              </w:rPr>
              <w:lastRenderedPageBreak/>
              <w:t>-Centros de servicio (domicilios y horarios) y reporte técnico.</w:t>
            </w:r>
          </w:p>
        </w:tc>
        <w:tc>
          <w:tcPr>
            <w:tcW w:w="5783" w:type="dxa"/>
          </w:tcPr>
          <w:p w14:paraId="6A811F37" w14:textId="77777777" w:rsidR="005742D5" w:rsidRPr="0017619F" w:rsidRDefault="005742D5" w:rsidP="005742D5">
            <w:pPr>
              <w:jc w:val="both"/>
              <w:rPr>
                <w:rFonts w:ascii="Noto Sans" w:hAnsi="Noto Sans" w:cs="Noto Sans"/>
                <w:sz w:val="20"/>
                <w:szCs w:val="20"/>
              </w:rPr>
            </w:pPr>
            <w:r w:rsidRPr="0017619F">
              <w:rPr>
                <w:rFonts w:ascii="Noto Sans" w:hAnsi="Noto Sans" w:cs="Noto Sans"/>
                <w:sz w:val="20"/>
                <w:szCs w:val="20"/>
              </w:rPr>
              <w:t>El proveedor deberá de proporcionar números de teléfonos y correo(s)</w:t>
            </w:r>
            <w:r>
              <w:rPr>
                <w:rFonts w:ascii="Noto Sans" w:hAnsi="Noto Sans" w:cs="Noto Sans"/>
                <w:sz w:val="20"/>
                <w:szCs w:val="20"/>
              </w:rPr>
              <w:t xml:space="preserve"> electrónico(s)</w:t>
            </w:r>
            <w:r w:rsidRPr="0017619F">
              <w:rPr>
                <w:rFonts w:ascii="Noto Sans" w:hAnsi="Noto Sans" w:cs="Noto Sans"/>
                <w:sz w:val="20"/>
                <w:szCs w:val="20"/>
              </w:rPr>
              <w:t xml:space="preserve"> al cual se le comunicará cualquier eventualidad.</w:t>
            </w:r>
          </w:p>
        </w:tc>
      </w:tr>
      <w:tr w:rsidR="005742D5" w:rsidRPr="0017619F" w14:paraId="0081DF04" w14:textId="77777777" w:rsidTr="005742D5">
        <w:trPr>
          <w:trHeight w:val="60"/>
        </w:trPr>
        <w:tc>
          <w:tcPr>
            <w:tcW w:w="4531" w:type="dxa"/>
          </w:tcPr>
          <w:p w14:paraId="2AEAF4C7"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color w:val="000000"/>
                <w:sz w:val="20"/>
                <w:szCs w:val="20"/>
              </w:rPr>
              <w:t>-Periodo de garantía.</w:t>
            </w:r>
          </w:p>
        </w:tc>
        <w:tc>
          <w:tcPr>
            <w:tcW w:w="5783" w:type="dxa"/>
          </w:tcPr>
          <w:p w14:paraId="12BD3AB5" w14:textId="77777777" w:rsidR="005742D5" w:rsidRPr="0017619F" w:rsidRDefault="005742D5" w:rsidP="005742D5">
            <w:pPr>
              <w:spacing w:line="276" w:lineRule="auto"/>
              <w:jc w:val="both"/>
              <w:rPr>
                <w:rFonts w:ascii="Noto Sans" w:hAnsi="Noto Sans" w:cs="Noto Sans"/>
                <w:kern w:val="1"/>
                <w:sz w:val="20"/>
                <w:szCs w:val="20"/>
              </w:rPr>
            </w:pPr>
            <w:r w:rsidRPr="001E4493">
              <w:rPr>
                <w:rFonts w:ascii="Noto Sans" w:hAnsi="Noto Sans" w:cs="Noto Sans"/>
                <w:sz w:val="20"/>
                <w:szCs w:val="20"/>
              </w:rPr>
              <w:t>De la emisión del fallo al 31 de diciembre del 2026.</w:t>
            </w:r>
          </w:p>
        </w:tc>
      </w:tr>
      <w:tr w:rsidR="005742D5" w:rsidRPr="0017619F" w14:paraId="75AFD86C" w14:textId="77777777" w:rsidTr="005742D5">
        <w:trPr>
          <w:trHeight w:val="531"/>
        </w:trPr>
        <w:tc>
          <w:tcPr>
            <w:tcW w:w="4531" w:type="dxa"/>
          </w:tcPr>
          <w:p w14:paraId="115544D8"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-Tiempos máximos de reparación o atención de fallas.</w:t>
            </w:r>
          </w:p>
        </w:tc>
        <w:tc>
          <w:tcPr>
            <w:tcW w:w="5783" w:type="dxa"/>
          </w:tcPr>
          <w:p w14:paraId="0F3EC247" w14:textId="77777777" w:rsidR="005742D5" w:rsidRPr="0017619F" w:rsidRDefault="005742D5" w:rsidP="005742D5">
            <w:pPr>
              <w:jc w:val="both"/>
              <w:rPr>
                <w:rFonts w:ascii="Noto Sans" w:hAnsi="Noto Sans" w:cs="Noto Sans"/>
                <w:sz w:val="20"/>
                <w:szCs w:val="20"/>
              </w:rPr>
            </w:pPr>
            <w:r w:rsidRPr="0017619F">
              <w:rPr>
                <w:rFonts w:ascii="Noto Sans" w:hAnsi="Noto Sans" w:cs="Noto Sans"/>
                <w:sz w:val="20"/>
                <w:szCs w:val="20"/>
              </w:rPr>
              <w:t>No se requiere.</w:t>
            </w:r>
          </w:p>
        </w:tc>
      </w:tr>
      <w:tr w:rsidR="005742D5" w:rsidRPr="0017619F" w14:paraId="30F29553" w14:textId="77777777" w:rsidTr="005742D5">
        <w:tc>
          <w:tcPr>
            <w:tcW w:w="4531" w:type="dxa"/>
          </w:tcPr>
          <w:p w14:paraId="760E9962"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-Garantía de mano de obra y/o partes.</w:t>
            </w:r>
          </w:p>
        </w:tc>
        <w:tc>
          <w:tcPr>
            <w:tcW w:w="5783" w:type="dxa"/>
          </w:tcPr>
          <w:p w14:paraId="291F4DA6" w14:textId="77777777" w:rsidR="005742D5" w:rsidRPr="0017619F" w:rsidRDefault="005742D5" w:rsidP="005742D5">
            <w:pPr>
              <w:jc w:val="both"/>
              <w:rPr>
                <w:rFonts w:ascii="Noto Sans" w:hAnsi="Noto Sans" w:cs="Noto Sans"/>
                <w:sz w:val="20"/>
                <w:szCs w:val="20"/>
              </w:rPr>
            </w:pPr>
            <w:r w:rsidRPr="0017619F">
              <w:rPr>
                <w:rFonts w:ascii="Noto Sans" w:hAnsi="Noto Sans" w:cs="Noto Sans"/>
                <w:sz w:val="20"/>
                <w:szCs w:val="20"/>
              </w:rPr>
              <w:t xml:space="preserve">No se requiere. </w:t>
            </w:r>
          </w:p>
        </w:tc>
      </w:tr>
      <w:tr w:rsidR="005742D5" w:rsidRPr="0017619F" w14:paraId="29B9F2A0" w14:textId="77777777" w:rsidTr="005742D5">
        <w:tc>
          <w:tcPr>
            <w:tcW w:w="4531" w:type="dxa"/>
          </w:tcPr>
          <w:p w14:paraId="65575795"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-Mantenimientos correctivos y/o preventivos.</w:t>
            </w:r>
          </w:p>
        </w:tc>
        <w:tc>
          <w:tcPr>
            <w:tcW w:w="5783" w:type="dxa"/>
          </w:tcPr>
          <w:p w14:paraId="62C7E570" w14:textId="77777777" w:rsidR="005742D5" w:rsidRPr="0017619F" w:rsidRDefault="005742D5" w:rsidP="005742D5">
            <w:pPr>
              <w:jc w:val="both"/>
              <w:rPr>
                <w:rFonts w:ascii="Noto Sans" w:hAnsi="Noto Sans" w:cs="Noto Sans"/>
                <w:sz w:val="20"/>
                <w:szCs w:val="20"/>
              </w:rPr>
            </w:pPr>
            <w:r>
              <w:rPr>
                <w:rFonts w:ascii="Noto Sans" w:hAnsi="Noto Sans" w:cs="Noto Sans"/>
                <w:sz w:val="20"/>
                <w:szCs w:val="20"/>
              </w:rPr>
              <w:t xml:space="preserve">Por tratarse de un servicio subrogado </w:t>
            </w:r>
            <w:r w:rsidRPr="0017619F">
              <w:rPr>
                <w:rFonts w:ascii="Noto Sans" w:hAnsi="Noto Sans" w:cs="Noto Sans"/>
                <w:sz w:val="20"/>
                <w:szCs w:val="20"/>
              </w:rPr>
              <w:t>El proveedor</w:t>
            </w:r>
            <w:r>
              <w:rPr>
                <w:rFonts w:ascii="Noto Sans" w:hAnsi="Noto Sans" w:cs="Noto Sans"/>
                <w:sz w:val="20"/>
                <w:szCs w:val="20"/>
              </w:rPr>
              <w:t xml:space="preserve"> que resulte adjudicado se obliga a realizar de forma oportuna </w:t>
            </w:r>
            <w:r w:rsidRPr="0017619F">
              <w:rPr>
                <w:rFonts w:ascii="Noto Sans" w:hAnsi="Noto Sans" w:cs="Noto Sans"/>
                <w:sz w:val="20"/>
                <w:szCs w:val="20"/>
              </w:rPr>
              <w:t xml:space="preserve"> el manten</w:t>
            </w:r>
            <w:r>
              <w:rPr>
                <w:rFonts w:ascii="Noto Sans" w:hAnsi="Noto Sans" w:cs="Noto Sans"/>
                <w:sz w:val="20"/>
                <w:szCs w:val="20"/>
              </w:rPr>
              <w:t xml:space="preserve">imiento preventivo y correctivo del equipo que se utilizara para brindar los servicios de </w:t>
            </w:r>
            <w:r w:rsidRPr="000B625C">
              <w:rPr>
                <w:rFonts w:ascii="Noto Sans" w:hAnsi="Noto Sans" w:cs="Noto Sans"/>
                <w:bCs/>
                <w:sz w:val="20"/>
                <w:szCs w:val="20"/>
              </w:rPr>
              <w:t>estudios de auxiliares de diagnóstico del servicio de cardiología</w:t>
            </w:r>
            <w:r>
              <w:rPr>
                <w:rFonts w:ascii="Noto Sans" w:hAnsi="Noto Sans" w:cs="Noto Sans"/>
                <w:bCs/>
                <w:sz w:val="20"/>
                <w:szCs w:val="20"/>
              </w:rPr>
              <w:t>.</w:t>
            </w:r>
          </w:p>
        </w:tc>
      </w:tr>
      <w:tr w:rsidR="005742D5" w:rsidRPr="0017619F" w14:paraId="1042730D" w14:textId="77777777" w:rsidTr="005742D5">
        <w:tc>
          <w:tcPr>
            <w:tcW w:w="4531" w:type="dxa"/>
          </w:tcPr>
          <w:p w14:paraId="5D9D9E0B"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-En su caso, si se requiere capacitación, solicitar programa para la misma.</w:t>
            </w:r>
          </w:p>
        </w:tc>
        <w:tc>
          <w:tcPr>
            <w:tcW w:w="5783" w:type="dxa"/>
          </w:tcPr>
          <w:p w14:paraId="02C4F580"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sz w:val="20"/>
                <w:szCs w:val="20"/>
              </w:rPr>
              <w:t xml:space="preserve">No se requiere. </w:t>
            </w:r>
          </w:p>
          <w:p w14:paraId="590AD962" w14:textId="77777777" w:rsidR="005742D5" w:rsidRPr="0017619F" w:rsidRDefault="005742D5" w:rsidP="005742D5">
            <w:pPr>
              <w:jc w:val="both"/>
              <w:rPr>
                <w:rFonts w:ascii="Noto Sans" w:hAnsi="Noto Sans" w:cs="Noto Sans"/>
                <w:sz w:val="20"/>
                <w:szCs w:val="20"/>
              </w:rPr>
            </w:pPr>
          </w:p>
        </w:tc>
      </w:tr>
      <w:tr w:rsidR="005742D5" w:rsidRPr="0017619F" w14:paraId="260666D7" w14:textId="77777777" w:rsidTr="005742D5">
        <w:tc>
          <w:tcPr>
            <w:tcW w:w="4531" w:type="dxa"/>
          </w:tcPr>
          <w:p w14:paraId="60447A29"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 xml:space="preserve">-Porcentaje a requerir por concepto de garantía de cumplimiento en los términos del lineamiento 5.5.5 de estas </w:t>
            </w:r>
            <w:proofErr w:type="spellStart"/>
            <w:r w:rsidRPr="0017619F">
              <w:rPr>
                <w:rFonts w:ascii="Noto Sans" w:hAnsi="Noto Sans" w:cs="Noto Sans"/>
                <w:color w:val="000000"/>
                <w:sz w:val="20"/>
                <w:szCs w:val="20"/>
              </w:rPr>
              <w:t>POBALINES</w:t>
            </w:r>
            <w:proofErr w:type="spellEnd"/>
            <w:r w:rsidRPr="0017619F">
              <w:rPr>
                <w:rFonts w:ascii="Noto Sans" w:hAnsi="Noto Sans" w:cs="Noto Sans"/>
                <w:color w:val="000000"/>
                <w:sz w:val="20"/>
                <w:szCs w:val="20"/>
              </w:rPr>
              <w:t>.</w:t>
            </w:r>
          </w:p>
          <w:p w14:paraId="3E0F58D4" w14:textId="77777777" w:rsidR="005742D5" w:rsidRPr="0017619F" w:rsidRDefault="005742D5" w:rsidP="005742D5">
            <w:pPr>
              <w:autoSpaceDE w:val="0"/>
              <w:autoSpaceDN w:val="0"/>
              <w:adjustRightInd w:val="0"/>
              <w:jc w:val="both"/>
              <w:rPr>
                <w:rFonts w:ascii="Noto Sans" w:hAnsi="Noto Sans" w:cs="Noto Sans"/>
                <w:color w:val="000000"/>
                <w:sz w:val="20"/>
                <w:szCs w:val="20"/>
              </w:rPr>
            </w:pPr>
          </w:p>
          <w:p w14:paraId="6DCF8000"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En caso de considerarse como un requisito a presentar por la proveeduría, por lo que hace a la garantía por defectos o vicios ocultos, se deberá señalar el porcentaje o monto a afianzar.</w:t>
            </w:r>
          </w:p>
          <w:p w14:paraId="4C6E68AD"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color w:val="000000"/>
                <w:sz w:val="20"/>
                <w:szCs w:val="20"/>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tc>
        <w:tc>
          <w:tcPr>
            <w:tcW w:w="5783" w:type="dxa"/>
          </w:tcPr>
          <w:p w14:paraId="42B2853F" w14:textId="77777777" w:rsidR="005742D5" w:rsidRPr="0017619F" w:rsidRDefault="005742D5" w:rsidP="005742D5">
            <w:pPr>
              <w:tabs>
                <w:tab w:val="left" w:pos="-284"/>
                <w:tab w:val="left" w:pos="9498"/>
              </w:tabs>
              <w:spacing w:line="276" w:lineRule="auto"/>
              <w:jc w:val="both"/>
              <w:rPr>
                <w:rFonts w:ascii="Noto Sans" w:eastAsia="Arial" w:hAnsi="Noto Sans" w:cs="Noto Sans"/>
                <w:color w:val="000000"/>
                <w:sz w:val="20"/>
                <w:szCs w:val="20"/>
              </w:rPr>
            </w:pPr>
            <w:r w:rsidRPr="0017619F">
              <w:rPr>
                <w:rFonts w:ascii="Noto Sans" w:hAnsi="Noto Sans" w:cs="Noto Sans"/>
                <w:sz w:val="20"/>
                <w:szCs w:val="20"/>
              </w:rPr>
              <w:t xml:space="preserve">El proveedor, </w:t>
            </w:r>
            <w:r w:rsidRPr="0017619F">
              <w:rPr>
                <w:rFonts w:ascii="Noto Sans" w:eastAsia="Arial" w:hAnsi="Noto Sans" w:cs="Noto Sans"/>
                <w:color w:val="000000"/>
                <w:sz w:val="20"/>
                <w:szCs w:val="20"/>
              </w:rPr>
              <w:t>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55AE97E7" w14:textId="77777777" w:rsidR="005742D5" w:rsidRPr="0017619F" w:rsidRDefault="005742D5" w:rsidP="005742D5">
            <w:pPr>
              <w:tabs>
                <w:tab w:val="left" w:pos="-284"/>
                <w:tab w:val="left" w:pos="9498"/>
              </w:tabs>
              <w:spacing w:line="276" w:lineRule="auto"/>
              <w:jc w:val="both"/>
              <w:rPr>
                <w:rFonts w:ascii="Noto Sans" w:hAnsi="Noto Sans" w:cs="Noto Sans"/>
                <w:sz w:val="20"/>
                <w:szCs w:val="20"/>
              </w:rPr>
            </w:pPr>
            <w:r w:rsidRPr="0017619F">
              <w:rPr>
                <w:rFonts w:ascii="Noto Sans" w:hAnsi="Noto Sans" w:cs="Noto Sans"/>
                <w:sz w:val="20"/>
                <w:szCs w:val="20"/>
              </w:rPr>
              <w:t>La garantía de cumplimiento a las obligaciones del contrato se liberará mediante autorización por escrito por parte del Instituto en forma inmediata, siempre y cuando el proveedor haya cumplido a satisfacción del Instituto, con todas las obligaciones contractuales, así como lo establecido en el Anexo Técnico y Términos y Condiciones.</w:t>
            </w:r>
          </w:p>
        </w:tc>
      </w:tr>
      <w:tr w:rsidR="005742D5" w:rsidRPr="0017619F" w14:paraId="7732219D" w14:textId="77777777" w:rsidTr="005742D5">
        <w:tc>
          <w:tcPr>
            <w:tcW w:w="4531" w:type="dxa"/>
          </w:tcPr>
          <w:p w14:paraId="5EA40B7D"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k) Precisar la forma de pago para lo cual deberán especificar el tipo de moneda y si se realizará en una sola exhibición o pagos progresivos conforme a las entregas programadas en el contrato respectivo.</w:t>
            </w:r>
          </w:p>
          <w:p w14:paraId="56599BE4" w14:textId="77777777" w:rsidR="005742D5" w:rsidRPr="0017619F" w:rsidRDefault="005742D5" w:rsidP="005742D5">
            <w:pPr>
              <w:pStyle w:val="Prrafodelista"/>
              <w:autoSpaceDE w:val="0"/>
              <w:autoSpaceDN w:val="0"/>
              <w:adjustRightInd w:val="0"/>
              <w:jc w:val="both"/>
              <w:rPr>
                <w:rFonts w:ascii="Noto Sans" w:eastAsiaTheme="minorHAnsi" w:hAnsi="Noto Sans" w:cs="Noto Sans"/>
                <w:sz w:val="20"/>
                <w:szCs w:val="20"/>
                <w:lang w:val="es-MX" w:eastAsia="en-US"/>
              </w:rPr>
            </w:pPr>
          </w:p>
        </w:tc>
        <w:tc>
          <w:tcPr>
            <w:tcW w:w="5783" w:type="dxa"/>
          </w:tcPr>
          <w:p w14:paraId="46BE5FBB" w14:textId="77777777" w:rsidR="005742D5" w:rsidRPr="00593201" w:rsidRDefault="005742D5" w:rsidP="005742D5">
            <w:pPr>
              <w:tabs>
                <w:tab w:val="left" w:pos="930"/>
              </w:tabs>
              <w:jc w:val="both"/>
              <w:rPr>
                <w:rFonts w:ascii="Noto Sans" w:hAnsi="Noto Sans" w:cs="Noto Sans"/>
                <w:sz w:val="20"/>
                <w:szCs w:val="20"/>
              </w:rPr>
            </w:pPr>
            <w:r w:rsidRPr="00B65650">
              <w:rPr>
                <w:rFonts w:ascii="Noto Sans" w:hAnsi="Noto Sans" w:cs="Noto Sans"/>
                <w:sz w:val="20"/>
                <w:szCs w:val="20"/>
              </w:rPr>
              <w:t xml:space="preserve">El pago por la cantidad acordada se efectuará en pesos mexicanos, en una sola exhibición, a los 17 (diecisiete) días hábiles (Artículo 73 de la </w:t>
            </w:r>
            <w:proofErr w:type="spellStart"/>
            <w:r w:rsidRPr="00B65650">
              <w:rPr>
                <w:rFonts w:ascii="Noto Sans" w:hAnsi="Noto Sans" w:cs="Noto Sans"/>
                <w:sz w:val="20"/>
                <w:szCs w:val="20"/>
              </w:rPr>
              <w:t>LAASSP</w:t>
            </w:r>
            <w:proofErr w:type="spellEnd"/>
            <w:r w:rsidRPr="00B65650">
              <w:rPr>
                <w:rFonts w:ascii="Noto Sans" w:hAnsi="Noto Sans" w:cs="Noto Sans"/>
                <w:sz w:val="20"/>
                <w:szCs w:val="20"/>
              </w:rPr>
              <w:t>), posteriores a la entrega por parte del proveedor, de los siguientes documentos que respalden el servicio de manera mensual</w:t>
            </w:r>
            <w:r w:rsidRPr="00593201">
              <w:rPr>
                <w:rFonts w:ascii="Noto Sans" w:hAnsi="Noto Sans" w:cs="Noto Sans"/>
                <w:sz w:val="20"/>
                <w:szCs w:val="20"/>
              </w:rPr>
              <w:t xml:space="preserve">, </w:t>
            </w:r>
          </w:p>
          <w:p w14:paraId="106B63FA" w14:textId="77777777" w:rsidR="005742D5" w:rsidRPr="00593201" w:rsidRDefault="005742D5" w:rsidP="005742D5">
            <w:pPr>
              <w:tabs>
                <w:tab w:val="left" w:pos="930"/>
              </w:tabs>
              <w:jc w:val="both"/>
              <w:rPr>
                <w:rFonts w:ascii="Noto Sans" w:hAnsi="Noto Sans" w:cs="Noto Sans"/>
                <w:sz w:val="20"/>
                <w:szCs w:val="20"/>
              </w:rPr>
            </w:pPr>
          </w:p>
          <w:p w14:paraId="02E71589" w14:textId="77777777" w:rsidR="005742D5" w:rsidRPr="00593201" w:rsidRDefault="005742D5" w:rsidP="005742D5">
            <w:pPr>
              <w:tabs>
                <w:tab w:val="left" w:pos="930"/>
              </w:tabs>
              <w:jc w:val="both"/>
              <w:rPr>
                <w:rFonts w:ascii="Noto Sans" w:hAnsi="Noto Sans" w:cs="Noto Sans"/>
                <w:sz w:val="20"/>
                <w:szCs w:val="20"/>
              </w:rPr>
            </w:pPr>
            <w:r w:rsidRPr="00593201">
              <w:rPr>
                <w:rFonts w:ascii="Noto Sans" w:hAnsi="Noto Sans" w:cs="Noto Sans"/>
                <w:sz w:val="20"/>
                <w:szCs w:val="20"/>
              </w:rPr>
              <w:t>Documentos que debe presentar:</w:t>
            </w:r>
          </w:p>
          <w:p w14:paraId="7631E695" w14:textId="77777777" w:rsidR="005742D5" w:rsidRPr="00593201" w:rsidRDefault="005742D5" w:rsidP="005742D5">
            <w:pPr>
              <w:tabs>
                <w:tab w:val="left" w:pos="930"/>
              </w:tabs>
              <w:jc w:val="both"/>
              <w:rPr>
                <w:rFonts w:ascii="Noto Sans" w:hAnsi="Noto Sans" w:cs="Noto Sans"/>
                <w:sz w:val="20"/>
                <w:szCs w:val="20"/>
              </w:rPr>
            </w:pPr>
          </w:p>
          <w:p w14:paraId="7367DCB6"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Existencia de un contrato o convenio formalizado. Enlazado en el Sistema FINAT.</w:t>
            </w:r>
          </w:p>
          <w:p w14:paraId="728B2953"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lastRenderedPageBreak/>
              <w:t>Existencia de una Fianza.</w:t>
            </w:r>
          </w:p>
          <w:p w14:paraId="5FBD550E" w14:textId="77777777" w:rsidR="005742D5"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Representación impresa del comprobante fiscal  digital por Internet (CFDI) que cumpla con los requisitos establecidos en el Articulo 29-A del Código Fiscal de la Federación en la que se indique:</w:t>
            </w:r>
          </w:p>
          <w:p w14:paraId="7D74D652" w14:textId="77777777" w:rsidR="005742D5" w:rsidRPr="00593201" w:rsidRDefault="005742D5" w:rsidP="005742D5">
            <w:pPr>
              <w:pStyle w:val="Prrafodelista"/>
              <w:autoSpaceDE w:val="0"/>
              <w:autoSpaceDN w:val="0"/>
              <w:adjustRightInd w:val="0"/>
              <w:spacing w:line="259" w:lineRule="auto"/>
              <w:jc w:val="both"/>
              <w:rPr>
                <w:rFonts w:ascii="Noto Sans" w:eastAsiaTheme="minorEastAsia" w:hAnsi="Noto Sans" w:cs="Noto Sans"/>
                <w:sz w:val="20"/>
                <w:szCs w:val="20"/>
                <w:lang w:val="es-ES_tradnl"/>
              </w:rPr>
            </w:pPr>
          </w:p>
          <w:p w14:paraId="064EF8A3"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Numero de proveedor.</w:t>
            </w:r>
          </w:p>
          <w:p w14:paraId="1EA5279C"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Numero de contrato.</w:t>
            </w:r>
          </w:p>
          <w:p w14:paraId="40ED4D76"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Numero de servicios prestados, con descripción del servicio.</w:t>
            </w:r>
          </w:p>
          <w:p w14:paraId="6AC16DC6"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Precio Unitario por servicio.</w:t>
            </w:r>
          </w:p>
          <w:p w14:paraId="199D30D4"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Impuestos desglosados.</w:t>
            </w:r>
          </w:p>
          <w:p w14:paraId="3E66FE12"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 xml:space="preserve">Importe Total. </w:t>
            </w:r>
          </w:p>
          <w:p w14:paraId="102DD634"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 xml:space="preserve">Lo que indica la Norma de Pago. </w:t>
            </w:r>
          </w:p>
          <w:p w14:paraId="497F3E50"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El Proveedor, queda obligado a entregar al Instituto, junto con la factura de cobro respectivo, la “Opinión del Cumplimiento de obligaciones en materia de Seguridad Social (IMSS), SAT e INFONVIT, vigente y positiva.</w:t>
            </w:r>
          </w:p>
          <w:p w14:paraId="31867076" w14:textId="77777777" w:rsidR="005742D5" w:rsidRPr="00593201" w:rsidRDefault="005742D5" w:rsidP="005742D5">
            <w:pPr>
              <w:numPr>
                <w:ilvl w:val="0"/>
                <w:numId w:val="186"/>
              </w:numPr>
              <w:rPr>
                <w:rFonts w:ascii="Noto Sans" w:hAnsi="Noto Sans" w:cs="Noto Sans"/>
                <w:sz w:val="20"/>
                <w:szCs w:val="20"/>
              </w:rPr>
            </w:pPr>
            <w:r w:rsidRPr="00593201">
              <w:rPr>
                <w:rFonts w:ascii="Noto Sans" w:hAnsi="Noto Sans" w:cs="Noto Sans"/>
                <w:sz w:val="20"/>
                <w:szCs w:val="20"/>
              </w:rPr>
              <w:t xml:space="preserve">Centro de Costos: </w:t>
            </w:r>
          </w:p>
          <w:p w14:paraId="0D9519D7" w14:textId="77777777" w:rsidR="005742D5" w:rsidRPr="00593201" w:rsidRDefault="005742D5" w:rsidP="005742D5">
            <w:pPr>
              <w:numPr>
                <w:ilvl w:val="0"/>
                <w:numId w:val="186"/>
              </w:numPr>
              <w:rPr>
                <w:rFonts w:ascii="Noto Sans" w:hAnsi="Noto Sans" w:cs="Noto Sans"/>
                <w:sz w:val="20"/>
                <w:szCs w:val="20"/>
              </w:rPr>
            </w:pPr>
            <w:r w:rsidRPr="00593201">
              <w:rPr>
                <w:rFonts w:ascii="Noto Sans" w:hAnsi="Noto Sans" w:cs="Noto Sans"/>
                <w:sz w:val="20"/>
                <w:szCs w:val="20"/>
              </w:rPr>
              <w:t xml:space="preserve">Cuenta Contable </w:t>
            </w:r>
            <w:proofErr w:type="spellStart"/>
            <w:r w:rsidRPr="00593201">
              <w:rPr>
                <w:rFonts w:ascii="Noto Sans" w:hAnsi="Noto Sans" w:cs="Noto Sans"/>
                <w:sz w:val="20"/>
                <w:szCs w:val="20"/>
              </w:rPr>
              <w:t>FINAT</w:t>
            </w:r>
            <w:proofErr w:type="spellEnd"/>
            <w:r w:rsidRPr="00593201">
              <w:rPr>
                <w:rFonts w:ascii="Noto Sans" w:hAnsi="Noto Sans" w:cs="Noto Sans"/>
                <w:sz w:val="20"/>
                <w:szCs w:val="20"/>
              </w:rPr>
              <w:t xml:space="preserve">: </w:t>
            </w:r>
          </w:p>
          <w:p w14:paraId="2C0CFEB6"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hAnsi="Noto Sans" w:cs="Noto Sans"/>
                <w:sz w:val="20"/>
                <w:szCs w:val="20"/>
                <w:lang w:val="es-MX"/>
              </w:rPr>
              <w:t xml:space="preserve">Unidad de Información: </w:t>
            </w:r>
          </w:p>
          <w:p w14:paraId="0994490A" w14:textId="77777777" w:rsidR="005742D5" w:rsidRPr="00593201" w:rsidRDefault="005742D5" w:rsidP="005742D5">
            <w:pPr>
              <w:autoSpaceDE w:val="0"/>
              <w:autoSpaceDN w:val="0"/>
              <w:adjustRightInd w:val="0"/>
              <w:spacing w:line="259" w:lineRule="auto"/>
              <w:ind w:left="360"/>
              <w:jc w:val="both"/>
              <w:rPr>
                <w:rFonts w:ascii="Noto Sans" w:eastAsiaTheme="minorEastAsia" w:hAnsi="Noto Sans" w:cs="Noto Sans"/>
                <w:sz w:val="20"/>
                <w:szCs w:val="20"/>
                <w:lang w:val="es-ES_tradnl"/>
              </w:rPr>
            </w:pPr>
          </w:p>
          <w:p w14:paraId="18C2AB99" w14:textId="77777777" w:rsidR="005742D5" w:rsidRPr="00593201" w:rsidRDefault="005742D5" w:rsidP="005742D5">
            <w:pPr>
              <w:autoSpaceDE w:val="0"/>
              <w:autoSpaceDN w:val="0"/>
              <w:adjustRightInd w:val="0"/>
              <w:spacing w:line="259" w:lineRule="auto"/>
              <w:ind w:left="360"/>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En su caso, el Proveedor, queda obligado a entregar al Instituto:</w:t>
            </w:r>
          </w:p>
          <w:p w14:paraId="7F3DD170"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Nota de crédito (en su caso) conteniendo:</w:t>
            </w:r>
          </w:p>
          <w:p w14:paraId="0198B31F"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Número de contrato.</w:t>
            </w:r>
          </w:p>
          <w:p w14:paraId="5A1C626F"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Número de proveedor.</w:t>
            </w:r>
          </w:p>
          <w:p w14:paraId="0DF922AE" w14:textId="77777777" w:rsidR="005742D5" w:rsidRPr="00593201" w:rsidRDefault="005742D5" w:rsidP="005742D5">
            <w:pPr>
              <w:pStyle w:val="Prrafodelista"/>
              <w:numPr>
                <w:ilvl w:val="0"/>
                <w:numId w:val="186"/>
              </w:numPr>
              <w:autoSpaceDE w:val="0"/>
              <w:autoSpaceDN w:val="0"/>
              <w:adjustRightInd w:val="0"/>
              <w:spacing w:line="259" w:lineRule="auto"/>
              <w:contextualSpacing/>
              <w:jc w:val="both"/>
              <w:rPr>
                <w:rFonts w:ascii="Noto Sans" w:eastAsiaTheme="minorEastAsia" w:hAnsi="Noto Sans" w:cs="Noto Sans"/>
                <w:sz w:val="20"/>
                <w:szCs w:val="20"/>
                <w:lang w:val="es-ES_tradnl"/>
              </w:rPr>
            </w:pPr>
            <w:r w:rsidRPr="00593201">
              <w:rPr>
                <w:rFonts w:ascii="Noto Sans" w:eastAsiaTheme="minorEastAsia" w:hAnsi="Noto Sans" w:cs="Noto Sans"/>
                <w:sz w:val="20"/>
                <w:szCs w:val="20"/>
                <w:lang w:val="es-ES_tradnl"/>
              </w:rPr>
              <w:t>Número de documento que origina la nota de crédito.</w:t>
            </w:r>
          </w:p>
          <w:p w14:paraId="29B430CC" w14:textId="77777777" w:rsidR="005742D5" w:rsidRPr="00593201" w:rsidRDefault="005742D5" w:rsidP="005742D5">
            <w:pPr>
              <w:tabs>
                <w:tab w:val="left" w:pos="930"/>
              </w:tabs>
              <w:jc w:val="both"/>
              <w:rPr>
                <w:rFonts w:ascii="Noto Sans" w:hAnsi="Noto Sans" w:cs="Noto Sans"/>
                <w:sz w:val="20"/>
                <w:szCs w:val="20"/>
              </w:rPr>
            </w:pPr>
            <w:r w:rsidRPr="00593201">
              <w:rPr>
                <w:rFonts w:ascii="Noto Sans" w:hAnsi="Noto Sans" w:cs="Noto Sans"/>
                <w:sz w:val="20"/>
                <w:szCs w:val="20"/>
              </w:rPr>
              <w:t>Firmas de autorización en la representación impresa:</w:t>
            </w:r>
          </w:p>
          <w:p w14:paraId="00C0D5CF" w14:textId="77777777" w:rsidR="005742D5" w:rsidRPr="00593201" w:rsidRDefault="005742D5" w:rsidP="005742D5">
            <w:pPr>
              <w:tabs>
                <w:tab w:val="left" w:pos="930"/>
              </w:tabs>
              <w:jc w:val="both"/>
              <w:rPr>
                <w:rFonts w:ascii="Noto Sans" w:hAnsi="Noto Sans" w:cs="Noto Sans"/>
                <w:sz w:val="20"/>
                <w:szCs w:val="20"/>
              </w:rPr>
            </w:pPr>
          </w:p>
          <w:p w14:paraId="00D7158F" w14:textId="77777777" w:rsidR="005742D5" w:rsidRPr="00593201" w:rsidRDefault="005742D5" w:rsidP="005742D5">
            <w:pPr>
              <w:tabs>
                <w:tab w:val="left" w:pos="930"/>
              </w:tabs>
              <w:jc w:val="both"/>
              <w:rPr>
                <w:rFonts w:ascii="Noto Sans" w:hAnsi="Noto Sans" w:cs="Noto Sans"/>
                <w:sz w:val="20"/>
                <w:szCs w:val="20"/>
              </w:rPr>
            </w:pPr>
            <w:r w:rsidRPr="00593201">
              <w:rPr>
                <w:rFonts w:ascii="Noto Sans" w:hAnsi="Noto Sans" w:cs="Noto Sans"/>
                <w:sz w:val="20"/>
                <w:szCs w:val="20"/>
              </w:rPr>
              <w:t>Unidades de segundo nivel:</w:t>
            </w:r>
          </w:p>
          <w:p w14:paraId="5662BAA2" w14:textId="77777777" w:rsidR="005742D5" w:rsidRPr="00593201" w:rsidRDefault="005742D5" w:rsidP="005742D5">
            <w:pPr>
              <w:tabs>
                <w:tab w:val="left" w:pos="930"/>
              </w:tabs>
              <w:jc w:val="both"/>
              <w:rPr>
                <w:rFonts w:ascii="Noto Sans" w:hAnsi="Noto Sans" w:cs="Noto Sans"/>
                <w:sz w:val="20"/>
                <w:szCs w:val="20"/>
              </w:rPr>
            </w:pPr>
            <w:r w:rsidRPr="00593201">
              <w:rPr>
                <w:rFonts w:ascii="Noto Sans" w:hAnsi="Noto Sans" w:cs="Noto Sans"/>
                <w:sz w:val="20"/>
                <w:szCs w:val="20"/>
              </w:rPr>
              <w:t>Factura:</w:t>
            </w:r>
          </w:p>
          <w:p w14:paraId="249EBA38" w14:textId="77777777" w:rsidR="005742D5" w:rsidRPr="00593201" w:rsidRDefault="005742D5" w:rsidP="005742D5">
            <w:pPr>
              <w:tabs>
                <w:tab w:val="left" w:pos="930"/>
              </w:tabs>
              <w:jc w:val="both"/>
              <w:rPr>
                <w:rFonts w:ascii="Noto Sans" w:hAnsi="Noto Sans" w:cs="Noto Sans"/>
                <w:sz w:val="20"/>
                <w:szCs w:val="20"/>
              </w:rPr>
            </w:pPr>
          </w:p>
          <w:p w14:paraId="785ACE02" w14:textId="77777777" w:rsidR="005742D5" w:rsidRPr="00593201" w:rsidRDefault="005742D5" w:rsidP="005742D5">
            <w:pPr>
              <w:pStyle w:val="Prrafodelista"/>
              <w:numPr>
                <w:ilvl w:val="0"/>
                <w:numId w:val="186"/>
              </w:numPr>
              <w:tabs>
                <w:tab w:val="left" w:pos="930"/>
              </w:tabs>
              <w:contextualSpacing/>
              <w:jc w:val="both"/>
              <w:rPr>
                <w:rFonts w:ascii="Noto Sans" w:hAnsi="Noto Sans" w:cs="Noto Sans"/>
                <w:sz w:val="20"/>
                <w:szCs w:val="20"/>
              </w:rPr>
            </w:pPr>
            <w:r w:rsidRPr="00593201">
              <w:rPr>
                <w:rFonts w:ascii="Noto Sans" w:hAnsi="Noto Sans" w:cs="Noto Sans"/>
                <w:sz w:val="20"/>
                <w:szCs w:val="20"/>
              </w:rPr>
              <w:t>La administradora o el Administrador del contrato.</w:t>
            </w:r>
          </w:p>
          <w:p w14:paraId="4E9E107F" w14:textId="77777777" w:rsidR="005742D5" w:rsidRPr="00593201" w:rsidRDefault="005742D5" w:rsidP="005742D5">
            <w:pPr>
              <w:pStyle w:val="Prrafodelista"/>
              <w:numPr>
                <w:ilvl w:val="0"/>
                <w:numId w:val="186"/>
              </w:numPr>
              <w:tabs>
                <w:tab w:val="left" w:pos="930"/>
              </w:tabs>
              <w:contextualSpacing/>
              <w:jc w:val="both"/>
              <w:rPr>
                <w:rFonts w:ascii="Noto Sans" w:hAnsi="Noto Sans" w:cs="Noto Sans"/>
                <w:sz w:val="20"/>
                <w:szCs w:val="20"/>
              </w:rPr>
            </w:pPr>
            <w:r w:rsidRPr="00593201">
              <w:rPr>
                <w:rFonts w:ascii="Noto Sans" w:hAnsi="Noto Sans" w:cs="Noto Sans"/>
                <w:sz w:val="20"/>
                <w:szCs w:val="20"/>
              </w:rPr>
              <w:t>Director o Directora de la Unidad Hospitalaria.</w:t>
            </w:r>
          </w:p>
          <w:p w14:paraId="20EBB606" w14:textId="77777777" w:rsidR="005742D5" w:rsidRPr="00593201" w:rsidRDefault="005742D5" w:rsidP="005742D5">
            <w:pPr>
              <w:pStyle w:val="Prrafodelista"/>
              <w:numPr>
                <w:ilvl w:val="0"/>
                <w:numId w:val="186"/>
              </w:numPr>
              <w:tabs>
                <w:tab w:val="left" w:pos="930"/>
              </w:tabs>
              <w:contextualSpacing/>
              <w:jc w:val="both"/>
              <w:rPr>
                <w:rFonts w:ascii="Noto Sans" w:hAnsi="Noto Sans" w:cs="Noto Sans"/>
                <w:sz w:val="20"/>
                <w:szCs w:val="20"/>
              </w:rPr>
            </w:pPr>
            <w:r w:rsidRPr="00593201">
              <w:rPr>
                <w:rFonts w:ascii="Noto Sans" w:hAnsi="Noto Sans" w:cs="Noto Sans"/>
                <w:sz w:val="20"/>
                <w:szCs w:val="20"/>
              </w:rPr>
              <w:t>Jefe de servicio o Área Técnica.</w:t>
            </w:r>
          </w:p>
          <w:p w14:paraId="0DB2CE83" w14:textId="77777777" w:rsidR="005742D5" w:rsidRPr="00593201" w:rsidRDefault="005742D5" w:rsidP="005742D5">
            <w:pPr>
              <w:tabs>
                <w:tab w:val="left" w:pos="930"/>
              </w:tabs>
              <w:jc w:val="both"/>
              <w:rPr>
                <w:rFonts w:ascii="Noto Sans" w:hAnsi="Noto Sans" w:cs="Noto Sans"/>
                <w:sz w:val="20"/>
                <w:szCs w:val="20"/>
              </w:rPr>
            </w:pPr>
          </w:p>
          <w:p w14:paraId="1FA93243" w14:textId="77777777" w:rsidR="005742D5" w:rsidRPr="00593201" w:rsidRDefault="005742D5" w:rsidP="005742D5">
            <w:pPr>
              <w:tabs>
                <w:tab w:val="left" w:pos="930"/>
              </w:tabs>
              <w:jc w:val="both"/>
              <w:rPr>
                <w:rFonts w:ascii="Noto Sans" w:hAnsi="Noto Sans" w:cs="Noto Sans"/>
                <w:sz w:val="20"/>
                <w:szCs w:val="20"/>
              </w:rPr>
            </w:pPr>
            <w:r w:rsidRPr="00593201">
              <w:rPr>
                <w:rFonts w:ascii="Noto Sans" w:hAnsi="Noto Sans" w:cs="Noto Sans"/>
                <w:sz w:val="20"/>
                <w:szCs w:val="20"/>
              </w:rPr>
              <w:t xml:space="preserve">Los formatos 4-30-2/03 , deberán quedar en resguardo de la UNIDAD EJECUTORA DEL GASTO, y el </w:t>
            </w:r>
            <w:r w:rsidRPr="00593201">
              <w:rPr>
                <w:rFonts w:ascii="Noto Sans" w:hAnsi="Noto Sans" w:cs="Noto Sans"/>
                <w:b/>
                <w:bCs/>
                <w:sz w:val="20"/>
                <w:szCs w:val="20"/>
              </w:rPr>
              <w:t>proveedor deberá entregar digitalizadas en medio CD o archivo USB digitalizados los formatos 4-30-2/03, los resultados digitalizados de los estudios realizados</w:t>
            </w:r>
            <w:r w:rsidRPr="00593201">
              <w:rPr>
                <w:rFonts w:ascii="Noto Sans" w:hAnsi="Noto Sans" w:cs="Noto Sans"/>
                <w:sz w:val="20"/>
                <w:szCs w:val="20"/>
              </w:rPr>
              <w:t xml:space="preserve"> al Administrador de Contrato para firma de Factura.</w:t>
            </w:r>
          </w:p>
          <w:p w14:paraId="38F9F06F" w14:textId="77777777" w:rsidR="005742D5" w:rsidRPr="00593201" w:rsidRDefault="005742D5" w:rsidP="005742D5">
            <w:pPr>
              <w:tabs>
                <w:tab w:val="left" w:pos="930"/>
              </w:tabs>
              <w:jc w:val="both"/>
              <w:rPr>
                <w:rFonts w:ascii="Noto Sans" w:hAnsi="Noto Sans" w:cs="Noto Sans"/>
                <w:sz w:val="20"/>
                <w:szCs w:val="20"/>
              </w:rPr>
            </w:pPr>
          </w:p>
          <w:p w14:paraId="67899FB9" w14:textId="77777777" w:rsidR="005742D5" w:rsidRPr="00593201" w:rsidRDefault="005742D5" w:rsidP="005742D5">
            <w:pPr>
              <w:tabs>
                <w:tab w:val="left" w:pos="930"/>
              </w:tabs>
              <w:jc w:val="both"/>
              <w:rPr>
                <w:rFonts w:ascii="Noto Sans" w:hAnsi="Noto Sans" w:cs="Noto Sans"/>
                <w:sz w:val="20"/>
                <w:szCs w:val="20"/>
              </w:rPr>
            </w:pPr>
            <w:r w:rsidRPr="00593201">
              <w:rPr>
                <w:rFonts w:ascii="Noto Sans" w:hAnsi="Noto Sans" w:cs="Noto Sans"/>
                <w:sz w:val="20"/>
                <w:szCs w:val="20"/>
              </w:rPr>
              <w:t xml:space="preserve">Documentos que entregará en la caja pagadora de la Jefatura Delegacional de Finanzas, ubicada en Boulevard Bernardo Quintana No. 4100 edificio corporativo de plaza Bulevares 4to piso Col. Álamos 3ra Sección, Santiago de Querétaro </w:t>
            </w:r>
            <w:proofErr w:type="spellStart"/>
            <w:r w:rsidRPr="00593201">
              <w:rPr>
                <w:rFonts w:ascii="Noto Sans" w:hAnsi="Noto Sans" w:cs="Noto Sans"/>
                <w:sz w:val="20"/>
                <w:szCs w:val="20"/>
              </w:rPr>
              <w:t>CP</w:t>
            </w:r>
            <w:proofErr w:type="spellEnd"/>
            <w:r w:rsidRPr="00593201">
              <w:rPr>
                <w:rFonts w:ascii="Noto Sans" w:hAnsi="Noto Sans" w:cs="Noto Sans"/>
                <w:sz w:val="20"/>
                <w:szCs w:val="20"/>
              </w:rPr>
              <w:t xml:space="preserve"> 76160.</w:t>
            </w:r>
          </w:p>
          <w:p w14:paraId="25C16E66" w14:textId="77777777" w:rsidR="005742D5" w:rsidRPr="00593201" w:rsidRDefault="005742D5" w:rsidP="005742D5">
            <w:pPr>
              <w:tabs>
                <w:tab w:val="left" w:pos="930"/>
              </w:tabs>
              <w:jc w:val="both"/>
              <w:rPr>
                <w:rFonts w:ascii="Noto Sans" w:hAnsi="Noto Sans" w:cs="Noto Sans"/>
                <w:sz w:val="20"/>
                <w:szCs w:val="20"/>
              </w:rPr>
            </w:pPr>
          </w:p>
          <w:p w14:paraId="08B51201" w14:textId="77777777" w:rsidR="005742D5" w:rsidRPr="00593201" w:rsidRDefault="005742D5" w:rsidP="005742D5">
            <w:pPr>
              <w:tabs>
                <w:tab w:val="left" w:pos="930"/>
              </w:tabs>
              <w:jc w:val="both"/>
              <w:rPr>
                <w:rFonts w:ascii="Noto Sans" w:hAnsi="Noto Sans" w:cs="Noto Sans"/>
                <w:sz w:val="20"/>
                <w:szCs w:val="20"/>
              </w:rPr>
            </w:pPr>
            <w:r w:rsidRPr="00593201">
              <w:rPr>
                <w:rFonts w:ascii="Noto Sans" w:hAnsi="Noto Sans" w:cs="Noto Sans"/>
                <w:sz w:val="20"/>
                <w:szCs w:val="20"/>
              </w:rPr>
              <w:t>En caso de que el proveedor presente su factura y la documentación que soporta los bienes entregados con errores o deficiencias, el plazo de pagos se ajustará a lo establecido en el marco jurídico correspondiente.</w:t>
            </w:r>
          </w:p>
          <w:p w14:paraId="258066C3" w14:textId="77777777" w:rsidR="005742D5" w:rsidRPr="00593201" w:rsidRDefault="005742D5" w:rsidP="005742D5">
            <w:pPr>
              <w:tabs>
                <w:tab w:val="left" w:pos="930"/>
              </w:tabs>
              <w:jc w:val="both"/>
              <w:rPr>
                <w:rFonts w:ascii="Noto Sans" w:hAnsi="Noto Sans" w:cs="Noto Sans"/>
                <w:sz w:val="20"/>
                <w:szCs w:val="20"/>
              </w:rPr>
            </w:pPr>
          </w:p>
          <w:p w14:paraId="49F31BBC" w14:textId="77777777" w:rsidR="005742D5" w:rsidRPr="00593201" w:rsidRDefault="005742D5" w:rsidP="005742D5">
            <w:pPr>
              <w:tabs>
                <w:tab w:val="left" w:pos="930"/>
              </w:tabs>
              <w:jc w:val="both"/>
              <w:rPr>
                <w:rFonts w:ascii="Noto Sans" w:hAnsi="Noto Sans" w:cs="Noto Sans"/>
                <w:sz w:val="20"/>
                <w:szCs w:val="20"/>
              </w:rPr>
            </w:pPr>
            <w:r w:rsidRPr="00593201">
              <w:rPr>
                <w:rFonts w:ascii="Noto Sans" w:hAnsi="Noto Sans" w:cs="Noto Sans"/>
                <w:sz w:val="20"/>
                <w:szCs w:val="20"/>
              </w:rPr>
              <w:t>El pago se efectuará a través del sistema electrónico interbancario que el IMSS tiene en operación.</w:t>
            </w:r>
          </w:p>
          <w:p w14:paraId="0E7BCD6C" w14:textId="77777777" w:rsidR="005742D5" w:rsidRPr="00593201" w:rsidRDefault="005742D5" w:rsidP="005742D5">
            <w:pPr>
              <w:tabs>
                <w:tab w:val="left" w:pos="930"/>
              </w:tabs>
              <w:jc w:val="both"/>
              <w:rPr>
                <w:rFonts w:ascii="Noto Sans" w:hAnsi="Noto Sans" w:cs="Noto Sans"/>
                <w:sz w:val="20"/>
                <w:szCs w:val="20"/>
              </w:rPr>
            </w:pPr>
          </w:p>
          <w:p w14:paraId="3E845EB5" w14:textId="77777777" w:rsidR="005742D5" w:rsidRPr="00593201" w:rsidRDefault="005742D5" w:rsidP="005742D5">
            <w:pPr>
              <w:tabs>
                <w:tab w:val="left" w:pos="930"/>
              </w:tabs>
              <w:jc w:val="both"/>
              <w:rPr>
                <w:rFonts w:ascii="Noto Sans" w:hAnsi="Noto Sans" w:cs="Noto Sans"/>
                <w:sz w:val="20"/>
                <w:szCs w:val="20"/>
              </w:rPr>
            </w:pPr>
            <w:r w:rsidRPr="00593201">
              <w:rPr>
                <w:rFonts w:ascii="Noto Sans" w:hAnsi="Noto Sans" w:cs="Noto Sans"/>
                <w:sz w:val="20"/>
                <w:szCs w:val="20"/>
              </w:rPr>
              <w:t>El pago se realizara de forma electrónica en parcialidades.</w:t>
            </w:r>
          </w:p>
        </w:tc>
      </w:tr>
      <w:tr w:rsidR="005742D5" w:rsidRPr="0017619F" w14:paraId="562DEEEA" w14:textId="77777777" w:rsidTr="005742D5">
        <w:tc>
          <w:tcPr>
            <w:tcW w:w="4531" w:type="dxa"/>
          </w:tcPr>
          <w:p w14:paraId="59407866"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color w:val="000000"/>
                <w:sz w:val="20"/>
                <w:szCs w:val="20"/>
              </w:rPr>
              <w:lastRenderedPageBreak/>
              <w:t>l) Establecer los mecanismos de comprobación, supervisión y verificación de los bienes o servicios contratados y efectivamente entregados o prestados, así como del cumplimiento de las requisiciones de cada entregable.</w:t>
            </w:r>
          </w:p>
        </w:tc>
        <w:tc>
          <w:tcPr>
            <w:tcW w:w="5783" w:type="dxa"/>
          </w:tcPr>
          <w:p w14:paraId="1957BE58" w14:textId="77777777" w:rsidR="005742D5" w:rsidRPr="0017619F" w:rsidRDefault="005742D5" w:rsidP="005742D5">
            <w:pPr>
              <w:jc w:val="both"/>
              <w:rPr>
                <w:rFonts w:ascii="Noto Sans" w:hAnsi="Noto Sans" w:cs="Noto Sans"/>
                <w:caps/>
                <w:kern w:val="2"/>
                <w:sz w:val="20"/>
                <w:szCs w:val="20"/>
              </w:rPr>
            </w:pPr>
            <w:r w:rsidRPr="0017619F">
              <w:rPr>
                <w:rFonts w:ascii="Noto Sans" w:hAnsi="Noto Sans" w:cs="Noto Sans"/>
                <w:sz w:val="20"/>
                <w:szCs w:val="20"/>
              </w:rPr>
              <w:t xml:space="preserve">El proveedor entregará mensualmente copia de los reportes de los estudios realizados por el médico cardiólogo en forma impresa y las imágenes en forma electrónica al paciente y al final del mes se entregarán </w:t>
            </w:r>
            <w:r w:rsidRPr="0017619F">
              <w:rPr>
                <w:rFonts w:ascii="Noto Sans" w:hAnsi="Noto Sans" w:cs="Noto Sans"/>
                <w:b/>
                <w:bCs/>
                <w:sz w:val="20"/>
                <w:szCs w:val="20"/>
              </w:rPr>
              <w:t>al administrador del contr</w:t>
            </w:r>
            <w:r>
              <w:rPr>
                <w:rFonts w:ascii="Noto Sans" w:hAnsi="Noto Sans" w:cs="Noto Sans"/>
                <w:b/>
                <w:bCs/>
                <w:sz w:val="20"/>
                <w:szCs w:val="20"/>
              </w:rPr>
              <w:t>ato en forma digital en una USB</w:t>
            </w:r>
            <w:r w:rsidRPr="0017619F">
              <w:rPr>
                <w:rFonts w:ascii="Noto Sans" w:hAnsi="Noto Sans" w:cs="Noto Sans"/>
                <w:b/>
                <w:bCs/>
                <w:sz w:val="20"/>
                <w:szCs w:val="20"/>
              </w:rPr>
              <w:t>, así como al director de la unidad y/o a quien designe.</w:t>
            </w:r>
          </w:p>
        </w:tc>
      </w:tr>
      <w:tr w:rsidR="005742D5" w:rsidRPr="0017619F" w14:paraId="152CB9A2" w14:textId="77777777" w:rsidTr="005742D5">
        <w:tc>
          <w:tcPr>
            <w:tcW w:w="4531" w:type="dxa"/>
          </w:tcPr>
          <w:p w14:paraId="3B3362A5"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color w:val="000000"/>
                <w:sz w:val="20"/>
                <w:szCs w:val="20"/>
              </w:rPr>
              <w:t xml:space="preserve">m) En caso de que se solicite el otorgamiento de anticipo, deberá señalarse el porcentaje y forma de amortización del mismo, el cual debe ajustarse a las disposiciones establecidas en los artículos 13, 45, fracciones IX y X de la </w:t>
            </w:r>
            <w:proofErr w:type="spellStart"/>
            <w:r w:rsidRPr="0017619F">
              <w:rPr>
                <w:rFonts w:ascii="Noto Sans" w:hAnsi="Noto Sans" w:cs="Noto Sans"/>
                <w:color w:val="000000"/>
                <w:sz w:val="20"/>
                <w:szCs w:val="20"/>
              </w:rPr>
              <w:t>LAASSP</w:t>
            </w:r>
            <w:proofErr w:type="spellEnd"/>
            <w:r w:rsidRPr="0017619F">
              <w:rPr>
                <w:rFonts w:ascii="Noto Sans" w:hAnsi="Noto Sans" w:cs="Noto Sans"/>
                <w:color w:val="000000"/>
                <w:sz w:val="20"/>
                <w:szCs w:val="20"/>
              </w:rPr>
              <w:t xml:space="preserve"> y 81, fracción V del </w:t>
            </w:r>
            <w:proofErr w:type="spellStart"/>
            <w:r w:rsidRPr="0017619F">
              <w:rPr>
                <w:rFonts w:ascii="Noto Sans" w:hAnsi="Noto Sans" w:cs="Noto Sans"/>
                <w:color w:val="000000"/>
                <w:sz w:val="20"/>
                <w:szCs w:val="20"/>
              </w:rPr>
              <w:t>RLAASSP</w:t>
            </w:r>
            <w:proofErr w:type="spellEnd"/>
            <w:r w:rsidRPr="0017619F">
              <w:rPr>
                <w:rFonts w:ascii="Noto Sans" w:hAnsi="Noto Sans" w:cs="Noto Sans"/>
                <w:color w:val="000000"/>
                <w:sz w:val="20"/>
                <w:szCs w:val="20"/>
              </w:rPr>
              <w:t xml:space="preserve">, y el numeral 4.2.7 del </w:t>
            </w:r>
            <w:proofErr w:type="spellStart"/>
            <w:r w:rsidRPr="0017619F">
              <w:rPr>
                <w:rFonts w:ascii="Noto Sans" w:hAnsi="Noto Sans" w:cs="Noto Sans"/>
                <w:color w:val="000000"/>
                <w:sz w:val="20"/>
                <w:szCs w:val="20"/>
              </w:rPr>
              <w:t>MAAGMAASSP</w:t>
            </w:r>
            <w:proofErr w:type="spellEnd"/>
            <w:r w:rsidRPr="0017619F">
              <w:rPr>
                <w:rFonts w:ascii="Noto Sans" w:hAnsi="Noto Sans" w:cs="Noto Sans"/>
                <w:color w:val="000000"/>
                <w:sz w:val="20"/>
                <w:szCs w:val="20"/>
              </w:rPr>
              <w:t>. Así como la justificación para el otorgamiento del anticipo.</w:t>
            </w:r>
          </w:p>
        </w:tc>
        <w:tc>
          <w:tcPr>
            <w:tcW w:w="5783" w:type="dxa"/>
          </w:tcPr>
          <w:p w14:paraId="3D5C3367" w14:textId="77777777" w:rsidR="005742D5" w:rsidRPr="0017619F" w:rsidRDefault="005742D5" w:rsidP="005742D5">
            <w:pPr>
              <w:jc w:val="both"/>
              <w:rPr>
                <w:rFonts w:ascii="Noto Sans" w:hAnsi="Noto Sans" w:cs="Noto Sans"/>
                <w:sz w:val="20"/>
                <w:szCs w:val="20"/>
              </w:rPr>
            </w:pPr>
            <w:r w:rsidRPr="0017619F">
              <w:rPr>
                <w:rFonts w:ascii="Noto Sans" w:eastAsia="Arial" w:hAnsi="Noto Sans" w:cs="Noto Sans"/>
                <w:sz w:val="20"/>
                <w:szCs w:val="20"/>
              </w:rPr>
              <w:t>No se requiere.</w:t>
            </w:r>
          </w:p>
        </w:tc>
      </w:tr>
      <w:tr w:rsidR="005742D5" w:rsidRPr="0017619F" w14:paraId="1D203FBB" w14:textId="77777777" w:rsidTr="005742D5">
        <w:tc>
          <w:tcPr>
            <w:tcW w:w="4531" w:type="dxa"/>
          </w:tcPr>
          <w:p w14:paraId="6FDA2CB4"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sz w:val="20"/>
                <w:szCs w:val="20"/>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5783" w:type="dxa"/>
          </w:tcPr>
          <w:p w14:paraId="1FF1DFB7" w14:textId="77777777" w:rsidR="005742D5" w:rsidRPr="0017619F" w:rsidRDefault="005742D5" w:rsidP="005742D5">
            <w:pPr>
              <w:jc w:val="both"/>
              <w:rPr>
                <w:rFonts w:ascii="Noto Sans" w:hAnsi="Noto Sans" w:cs="Noto Sans"/>
                <w:sz w:val="20"/>
                <w:szCs w:val="20"/>
              </w:rPr>
            </w:pPr>
            <w:r w:rsidRPr="0017619F">
              <w:rPr>
                <w:rFonts w:ascii="Noto Sans" w:eastAsia="Arial" w:hAnsi="Noto Sans" w:cs="Noto Sans"/>
                <w:color w:val="000000"/>
                <w:sz w:val="20"/>
                <w:szCs w:val="20"/>
              </w:rPr>
              <w:t>No se requiere.</w:t>
            </w:r>
          </w:p>
        </w:tc>
      </w:tr>
      <w:tr w:rsidR="005742D5" w:rsidRPr="0017619F" w14:paraId="4184A053" w14:textId="77777777" w:rsidTr="005742D5">
        <w:tc>
          <w:tcPr>
            <w:tcW w:w="4531" w:type="dxa"/>
          </w:tcPr>
          <w:p w14:paraId="7939B103" w14:textId="77777777" w:rsidR="005742D5" w:rsidRPr="0017619F" w:rsidRDefault="005742D5" w:rsidP="005742D5">
            <w:pPr>
              <w:autoSpaceDE w:val="0"/>
              <w:autoSpaceDN w:val="0"/>
              <w:adjustRightInd w:val="0"/>
              <w:jc w:val="both"/>
              <w:rPr>
                <w:rFonts w:ascii="Noto Sans" w:hAnsi="Noto Sans" w:cs="Noto Sans"/>
                <w:sz w:val="20"/>
                <w:szCs w:val="20"/>
              </w:rPr>
            </w:pPr>
            <w:r w:rsidRPr="0017619F">
              <w:rPr>
                <w:rFonts w:ascii="Noto Sans" w:hAnsi="Noto Sans" w:cs="Noto Sans"/>
                <w:sz w:val="20"/>
                <w:szCs w:val="20"/>
              </w:rPr>
              <w:t xml:space="preserve">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w:t>
            </w:r>
            <w:r w:rsidRPr="0017619F">
              <w:rPr>
                <w:rFonts w:ascii="Noto Sans" w:hAnsi="Noto Sans" w:cs="Noto Sans"/>
                <w:sz w:val="20"/>
                <w:szCs w:val="20"/>
              </w:rPr>
              <w:lastRenderedPageBreak/>
              <w:t>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tc>
        <w:tc>
          <w:tcPr>
            <w:tcW w:w="5783" w:type="dxa"/>
          </w:tcPr>
          <w:p w14:paraId="3548B641" w14:textId="77777777" w:rsidR="005742D5" w:rsidRPr="0017619F" w:rsidRDefault="005742D5" w:rsidP="005742D5">
            <w:pPr>
              <w:ind w:right="283"/>
              <w:jc w:val="both"/>
              <w:rPr>
                <w:rFonts w:ascii="Noto Sans" w:hAnsi="Noto Sans" w:cs="Noto Sans"/>
                <w:sz w:val="20"/>
                <w:szCs w:val="20"/>
              </w:rPr>
            </w:pPr>
            <w:r w:rsidRPr="0017619F">
              <w:rPr>
                <w:rFonts w:ascii="Noto Sans" w:eastAsia="Arial" w:hAnsi="Noto Sans" w:cs="Noto Sans"/>
                <w:color w:val="000000"/>
                <w:sz w:val="20"/>
                <w:szCs w:val="20"/>
              </w:rPr>
              <w:lastRenderedPageBreak/>
              <w:t>No se requiere.</w:t>
            </w:r>
          </w:p>
        </w:tc>
      </w:tr>
      <w:tr w:rsidR="005742D5" w:rsidRPr="0017619F" w14:paraId="28130DB0" w14:textId="77777777" w:rsidTr="005742D5">
        <w:tc>
          <w:tcPr>
            <w:tcW w:w="4531" w:type="dxa"/>
          </w:tcPr>
          <w:p w14:paraId="18075949" w14:textId="77777777" w:rsidR="005742D5" w:rsidRPr="0017619F" w:rsidRDefault="005742D5" w:rsidP="005742D5">
            <w:pPr>
              <w:autoSpaceDE w:val="0"/>
              <w:autoSpaceDN w:val="0"/>
              <w:adjustRightInd w:val="0"/>
              <w:jc w:val="both"/>
              <w:rPr>
                <w:rFonts w:ascii="Noto Sans" w:hAnsi="Noto Sans" w:cs="Noto Sans"/>
                <w:color w:val="000000"/>
                <w:sz w:val="20"/>
                <w:szCs w:val="20"/>
              </w:rPr>
            </w:pPr>
            <w:r w:rsidRPr="0017619F">
              <w:rPr>
                <w:rFonts w:ascii="Noto Sans" w:hAnsi="Noto Sans" w:cs="Noto Sans"/>
                <w:sz w:val="20"/>
                <w:szCs w:val="20"/>
              </w:rPr>
              <w:lastRenderedPageBreak/>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5783" w:type="dxa"/>
          </w:tcPr>
          <w:p w14:paraId="6CF903C8" w14:textId="77777777" w:rsidR="005742D5" w:rsidRPr="0017619F" w:rsidRDefault="005742D5" w:rsidP="005742D5">
            <w:pPr>
              <w:autoSpaceDE w:val="0"/>
              <w:autoSpaceDN w:val="0"/>
              <w:adjustRightInd w:val="0"/>
              <w:jc w:val="both"/>
              <w:rPr>
                <w:rFonts w:ascii="Noto Sans" w:hAnsi="Noto Sans" w:cs="Noto Sans"/>
                <w:caps/>
                <w:kern w:val="2"/>
                <w:sz w:val="20"/>
                <w:szCs w:val="20"/>
              </w:rPr>
            </w:pPr>
            <w:r w:rsidRPr="0017619F">
              <w:rPr>
                <w:rFonts w:ascii="Noto Sans" w:eastAsia="Arial" w:hAnsi="Noto Sans" w:cs="Noto Sans"/>
                <w:color w:val="000000"/>
                <w:sz w:val="20"/>
                <w:szCs w:val="20"/>
              </w:rPr>
              <w:t>No aplica.</w:t>
            </w:r>
          </w:p>
        </w:tc>
      </w:tr>
    </w:tbl>
    <w:p w14:paraId="6622300E" w14:textId="77777777" w:rsidR="00556F28" w:rsidRPr="00953C35" w:rsidRDefault="00556F28" w:rsidP="002363E0">
      <w:pPr>
        <w:jc w:val="both"/>
        <w:rPr>
          <w:rFonts w:ascii="Noto Sans" w:hAnsi="Noto Sans" w:cs="Noto Sans"/>
          <w:sz w:val="20"/>
          <w:szCs w:val="20"/>
          <w:lang w:val="es-ES_tradnl"/>
        </w:rPr>
      </w:pPr>
    </w:p>
    <w:p w14:paraId="0CBF1F6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br w:type="page"/>
      </w:r>
    </w:p>
    <w:p w14:paraId="057D354E" w14:textId="77777777" w:rsidR="00727E1B" w:rsidRDefault="00727E1B" w:rsidP="00727E1B">
      <w:pPr>
        <w:spacing w:after="200" w:line="276" w:lineRule="auto"/>
        <w:jc w:val="center"/>
        <w:rPr>
          <w:rFonts w:ascii="Noto Sans" w:hAnsi="Noto Sans" w:cs="Noto Sans"/>
          <w:b/>
          <w:sz w:val="20"/>
          <w:szCs w:val="20"/>
        </w:rPr>
      </w:pPr>
      <w:r>
        <w:rPr>
          <w:rFonts w:ascii="Noto Sans" w:hAnsi="Noto Sans" w:cs="Noto Sans"/>
          <w:b/>
          <w:sz w:val="20"/>
          <w:szCs w:val="20"/>
        </w:rPr>
        <w:lastRenderedPageBreak/>
        <w:t>ANEXO NO. 2-A</w:t>
      </w:r>
    </w:p>
    <w:p w14:paraId="1BA05CE6" w14:textId="6BFDA0FA" w:rsidR="00ED5CDC" w:rsidRPr="00ED5CDC" w:rsidRDefault="00727E1B" w:rsidP="00ED5CDC">
      <w:pPr>
        <w:spacing w:after="200" w:line="276" w:lineRule="auto"/>
        <w:jc w:val="center"/>
        <w:rPr>
          <w:rFonts w:ascii="Noto Sans" w:hAnsi="Noto Sans" w:cs="Noto Sans"/>
          <w:b/>
          <w:sz w:val="20"/>
          <w:szCs w:val="20"/>
        </w:rPr>
      </w:pPr>
      <w:r w:rsidRPr="00727E1B">
        <w:rPr>
          <w:rFonts w:ascii="Noto Sans" w:hAnsi="Noto Sans" w:cs="Noto Sans"/>
          <w:b/>
          <w:sz w:val="20"/>
          <w:szCs w:val="20"/>
        </w:rPr>
        <w:t>PENAS CONVENCIONALES Y DEDUCTIVAS.</w:t>
      </w:r>
    </w:p>
    <w:p w14:paraId="7218995A" w14:textId="7E4D0675" w:rsidR="00ED5CDC" w:rsidRPr="00ED5CDC" w:rsidRDefault="00ED5CDC" w:rsidP="00ED5CDC">
      <w:pPr>
        <w:keepNext/>
        <w:keepLines/>
        <w:numPr>
          <w:ilvl w:val="0"/>
          <w:numId w:val="187"/>
        </w:numPr>
        <w:ind w:left="0" w:right="57" w:firstLine="0"/>
        <w:jc w:val="center"/>
        <w:outlineLvl w:val="0"/>
        <w:rPr>
          <w:rFonts w:ascii="Noto Sans" w:eastAsiaTheme="minorEastAsia" w:hAnsi="Noto Sans" w:cs="Noto Sans"/>
          <w:b/>
          <w:bCs/>
          <w:sz w:val="20"/>
          <w:szCs w:val="20"/>
          <w:lang w:val="es-ES_tradnl"/>
        </w:rPr>
      </w:pPr>
      <w:r w:rsidRPr="00ED5CDC">
        <w:rPr>
          <w:rFonts w:ascii="Noto Sans" w:eastAsiaTheme="minorEastAsia" w:hAnsi="Noto Sans" w:cs="Noto Sans"/>
          <w:b/>
          <w:bCs/>
          <w:sz w:val="20"/>
          <w:szCs w:val="20"/>
          <w:lang w:val="es-ES_tradnl"/>
        </w:rPr>
        <w:t>PENA CONVENCIONALES POR ATRASO EN LA PRESTACIÓN DE SERVICIO</w:t>
      </w:r>
    </w:p>
    <w:p w14:paraId="34BFFB92" w14:textId="77777777" w:rsidR="00ED5CDC" w:rsidRPr="00ED5CDC" w:rsidRDefault="00ED5CDC" w:rsidP="00ED5CDC">
      <w:pPr>
        <w:ind w:right="57"/>
        <w:rPr>
          <w:rFonts w:ascii="Noto Sans" w:eastAsiaTheme="minorEastAsia" w:hAnsi="Noto Sans" w:cs="Noto Sans"/>
          <w:sz w:val="24"/>
          <w:szCs w:val="24"/>
          <w:lang w:val="es-ES_tradnl" w:eastAsia="es-MX"/>
        </w:rPr>
      </w:pPr>
    </w:p>
    <w:p w14:paraId="4422DCD7" w14:textId="77777777" w:rsidR="00ED5CDC" w:rsidRPr="00ED5CDC" w:rsidRDefault="00ED5CDC" w:rsidP="00ED5CDC">
      <w:pPr>
        <w:ind w:right="57"/>
        <w:jc w:val="both"/>
        <w:rPr>
          <w:rFonts w:ascii="Noto Sans" w:eastAsiaTheme="minorEastAsia" w:hAnsi="Noto Sans" w:cs="Noto Sans"/>
          <w:sz w:val="20"/>
          <w:szCs w:val="20"/>
          <w:lang w:val="es-ES_tradnl" w:eastAsia="es-MX"/>
        </w:rPr>
      </w:pPr>
      <w:r w:rsidRPr="00ED5CDC">
        <w:rPr>
          <w:rFonts w:ascii="Noto Sans" w:eastAsiaTheme="minorEastAsia" w:hAnsi="Noto Sans" w:cs="Noto Sans"/>
          <w:sz w:val="20"/>
          <w:szCs w:val="20"/>
          <w:lang w:val="es-ES_tradnl" w:eastAsia="es-MX"/>
        </w:rPr>
        <w:t xml:space="preserve">El administrador del contrato será responsable de calcular y aplicar las penas convencionales, auxiliándose por el Jefe o encargado del servicio solicitante, en todos los casos se deberá determinar la causa por la cual el licitante adjudicado es creedor a una penalización basada en la tabla de penalizaciones, lo anterior conforme a lo establecido en los artículos 75 de la Ley de Adquisiciones  Arrendamientos y Servicios del Sector Público, 142 de su Reglamento y 4.3.3 del Manual Administrativo de Aplicación General en Materia de Adquisiciones, Arrendamientos y Servicios del Sector Público, por cada día de atraso de inicio en la prestación del servicio. La pena convencional se calculará conforme a lo siguiente (apartado 5.5.8 Inciso e) de </w:t>
      </w:r>
      <w:proofErr w:type="spellStart"/>
      <w:r w:rsidRPr="00ED5CDC">
        <w:rPr>
          <w:rFonts w:ascii="Noto Sans" w:eastAsiaTheme="minorEastAsia" w:hAnsi="Noto Sans" w:cs="Noto Sans"/>
          <w:sz w:val="20"/>
          <w:szCs w:val="20"/>
          <w:lang w:val="es-ES_tradnl" w:eastAsia="es-MX"/>
        </w:rPr>
        <w:t>POBALINES</w:t>
      </w:r>
      <w:proofErr w:type="spellEnd"/>
      <w:r w:rsidRPr="00ED5CDC">
        <w:rPr>
          <w:rFonts w:ascii="Noto Sans" w:eastAsiaTheme="minorEastAsia" w:hAnsi="Noto Sans" w:cs="Noto Sans"/>
          <w:sz w:val="20"/>
          <w:szCs w:val="20"/>
          <w:lang w:val="es-ES_tradnl" w:eastAsia="es-MX"/>
        </w:rPr>
        <w:t xml:space="preserve">: </w:t>
      </w:r>
    </w:p>
    <w:p w14:paraId="087F04EB"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bookmarkStart w:id="38" w:name="_heading=h.vx1227" w:colFirst="0" w:colLast="0"/>
      <w:bookmarkEnd w:id="38"/>
    </w:p>
    <w:p w14:paraId="0BEC5290"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r w:rsidRPr="00ED5CDC">
        <w:rPr>
          <w:rFonts w:ascii="Noto Sans" w:eastAsia="Montserrat Light" w:hAnsi="Noto Sans" w:cs="Noto Sans"/>
          <w:color w:val="000000"/>
          <w:sz w:val="20"/>
          <w:szCs w:val="20"/>
          <w:lang w:val="es-ES_tradnl" w:eastAsia="es-MX"/>
        </w:rPr>
        <w:t>Fórmula:</w:t>
      </w:r>
    </w:p>
    <w:p w14:paraId="042811B8"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proofErr w:type="spellStart"/>
      <w:r w:rsidRPr="00ED5CDC">
        <w:rPr>
          <w:rFonts w:ascii="Noto Sans" w:eastAsia="Montserrat Light" w:hAnsi="Noto Sans" w:cs="Noto Sans"/>
          <w:color w:val="000000"/>
          <w:sz w:val="20"/>
          <w:szCs w:val="20"/>
          <w:lang w:val="es-ES_tradnl" w:eastAsia="es-MX"/>
        </w:rPr>
        <w:t>PCA</w:t>
      </w:r>
      <w:proofErr w:type="spellEnd"/>
      <w:r w:rsidRPr="00ED5CDC">
        <w:rPr>
          <w:rFonts w:ascii="Noto Sans" w:eastAsia="Montserrat Light" w:hAnsi="Noto Sans" w:cs="Noto Sans"/>
          <w:color w:val="000000"/>
          <w:sz w:val="20"/>
          <w:szCs w:val="20"/>
          <w:lang w:val="es-ES_tradnl" w:eastAsia="es-MX"/>
        </w:rPr>
        <w:t xml:space="preserve">= %d x </w:t>
      </w:r>
      <w:proofErr w:type="spellStart"/>
      <w:r w:rsidRPr="00ED5CDC">
        <w:rPr>
          <w:rFonts w:ascii="Noto Sans" w:eastAsia="Montserrat Light" w:hAnsi="Noto Sans" w:cs="Noto Sans"/>
          <w:color w:val="000000"/>
          <w:sz w:val="20"/>
          <w:szCs w:val="20"/>
          <w:lang w:val="es-ES_tradnl" w:eastAsia="es-MX"/>
        </w:rPr>
        <w:t>nda</w:t>
      </w:r>
      <w:proofErr w:type="spellEnd"/>
      <w:r w:rsidRPr="00ED5CDC">
        <w:rPr>
          <w:rFonts w:ascii="Noto Sans" w:eastAsia="Montserrat Light" w:hAnsi="Noto Sans" w:cs="Noto Sans"/>
          <w:color w:val="000000"/>
          <w:sz w:val="20"/>
          <w:szCs w:val="20"/>
          <w:lang w:val="es-ES_tradnl" w:eastAsia="es-MX"/>
        </w:rPr>
        <w:t xml:space="preserve"> x </w:t>
      </w:r>
      <w:proofErr w:type="spellStart"/>
      <w:r w:rsidRPr="00ED5CDC">
        <w:rPr>
          <w:rFonts w:ascii="Noto Sans" w:eastAsia="Montserrat Light" w:hAnsi="Noto Sans" w:cs="Noto Sans"/>
          <w:color w:val="000000"/>
          <w:sz w:val="20"/>
          <w:szCs w:val="20"/>
          <w:lang w:val="es-ES_tradnl" w:eastAsia="es-MX"/>
        </w:rPr>
        <w:t>vspa</w:t>
      </w:r>
      <w:proofErr w:type="spellEnd"/>
      <w:r w:rsidRPr="00ED5CDC">
        <w:rPr>
          <w:rFonts w:ascii="Noto Sans" w:eastAsia="Montserrat Light" w:hAnsi="Noto Sans" w:cs="Noto Sans"/>
          <w:color w:val="000000"/>
          <w:sz w:val="20"/>
          <w:szCs w:val="20"/>
          <w:lang w:val="es-ES_tradnl" w:eastAsia="es-MX"/>
        </w:rPr>
        <w:t xml:space="preserve"> </w:t>
      </w:r>
    </w:p>
    <w:p w14:paraId="103C6430"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r w:rsidRPr="00ED5CDC">
        <w:rPr>
          <w:rFonts w:ascii="Noto Sans" w:eastAsia="Montserrat Light" w:hAnsi="Noto Sans" w:cs="Noto Sans"/>
          <w:color w:val="000000"/>
          <w:sz w:val="20"/>
          <w:szCs w:val="20"/>
          <w:lang w:val="es-ES_tradnl" w:eastAsia="es-MX"/>
        </w:rPr>
        <w:t xml:space="preserve">Dónde: </w:t>
      </w:r>
    </w:p>
    <w:p w14:paraId="77DC3C95" w14:textId="77777777" w:rsidR="00ED5CDC" w:rsidRPr="00ED5CDC" w:rsidRDefault="00ED5CDC" w:rsidP="00ED5CDC">
      <w:pPr>
        <w:pBdr>
          <w:top w:val="nil"/>
          <w:left w:val="nil"/>
          <w:bottom w:val="nil"/>
          <w:right w:val="nil"/>
          <w:between w:val="nil"/>
        </w:pBdr>
        <w:ind w:left="708" w:right="57"/>
        <w:jc w:val="both"/>
        <w:rPr>
          <w:rFonts w:ascii="Noto Sans" w:eastAsia="Montserrat Light" w:hAnsi="Noto Sans" w:cs="Noto Sans"/>
          <w:color w:val="000000"/>
          <w:sz w:val="20"/>
          <w:szCs w:val="20"/>
          <w:lang w:val="es-ES_tradnl" w:eastAsia="es-MX"/>
        </w:rPr>
      </w:pPr>
      <w:proofErr w:type="spellStart"/>
      <w:r w:rsidRPr="00ED5CDC">
        <w:rPr>
          <w:rFonts w:ascii="Noto Sans" w:eastAsia="Montserrat Light" w:hAnsi="Noto Sans" w:cs="Noto Sans"/>
          <w:color w:val="000000"/>
          <w:sz w:val="20"/>
          <w:szCs w:val="20"/>
          <w:lang w:val="es-ES_tradnl" w:eastAsia="es-MX"/>
        </w:rPr>
        <w:t>PCA</w:t>
      </w:r>
      <w:proofErr w:type="spellEnd"/>
      <w:r w:rsidRPr="00ED5CDC">
        <w:rPr>
          <w:rFonts w:ascii="Noto Sans" w:eastAsia="Montserrat Light" w:hAnsi="Noto Sans" w:cs="Noto Sans"/>
          <w:color w:val="000000"/>
          <w:sz w:val="20"/>
          <w:szCs w:val="20"/>
          <w:lang w:val="es-ES_tradnl" w:eastAsia="es-MX"/>
        </w:rPr>
        <w:t>= pena convencional aplicable.</w:t>
      </w:r>
    </w:p>
    <w:p w14:paraId="570D1457" w14:textId="77777777" w:rsidR="00ED5CDC" w:rsidRPr="00ED5CDC" w:rsidRDefault="00ED5CDC" w:rsidP="00ED5CDC">
      <w:pPr>
        <w:pBdr>
          <w:top w:val="nil"/>
          <w:left w:val="nil"/>
          <w:bottom w:val="nil"/>
          <w:right w:val="nil"/>
          <w:between w:val="nil"/>
        </w:pBdr>
        <w:ind w:left="708" w:right="57"/>
        <w:jc w:val="both"/>
        <w:rPr>
          <w:rFonts w:ascii="Noto Sans" w:eastAsia="Montserrat Light" w:hAnsi="Noto Sans" w:cs="Noto Sans"/>
          <w:color w:val="000000"/>
          <w:sz w:val="20"/>
          <w:szCs w:val="20"/>
          <w:lang w:val="es-ES_tradnl" w:eastAsia="es-MX"/>
        </w:rPr>
      </w:pPr>
      <w:r w:rsidRPr="00ED5CDC">
        <w:rPr>
          <w:rFonts w:ascii="Noto Sans" w:eastAsia="Montserrat Light" w:hAnsi="Noto Sans" w:cs="Noto Sans"/>
          <w:color w:val="000000"/>
          <w:sz w:val="20"/>
          <w:szCs w:val="20"/>
          <w:lang w:val="es-ES_tradnl" w:eastAsia="es-MX"/>
        </w:rPr>
        <w:t>%d=porcentaje determinado en la tabla de penas convencionales</w:t>
      </w:r>
    </w:p>
    <w:p w14:paraId="2BD24352" w14:textId="77777777" w:rsidR="00ED5CDC" w:rsidRPr="00ED5CDC" w:rsidRDefault="00ED5CDC" w:rsidP="00ED5CDC">
      <w:pPr>
        <w:pBdr>
          <w:top w:val="nil"/>
          <w:left w:val="nil"/>
          <w:bottom w:val="nil"/>
          <w:right w:val="nil"/>
          <w:between w:val="nil"/>
        </w:pBdr>
        <w:ind w:left="708" w:right="57"/>
        <w:jc w:val="both"/>
        <w:rPr>
          <w:rFonts w:ascii="Noto Sans" w:eastAsia="Montserrat Light" w:hAnsi="Noto Sans" w:cs="Noto Sans"/>
          <w:color w:val="000000"/>
          <w:sz w:val="20"/>
          <w:szCs w:val="20"/>
          <w:lang w:val="es-ES_tradnl" w:eastAsia="es-MX"/>
        </w:rPr>
      </w:pPr>
      <w:proofErr w:type="spellStart"/>
      <w:r w:rsidRPr="00ED5CDC">
        <w:rPr>
          <w:rFonts w:ascii="Noto Sans" w:eastAsia="Montserrat Light" w:hAnsi="Noto Sans" w:cs="Noto Sans"/>
          <w:color w:val="000000"/>
          <w:sz w:val="20"/>
          <w:szCs w:val="20"/>
          <w:lang w:val="es-ES_tradnl" w:eastAsia="es-MX"/>
        </w:rPr>
        <w:t>Nda</w:t>
      </w:r>
      <w:proofErr w:type="spellEnd"/>
      <w:r w:rsidRPr="00ED5CDC">
        <w:rPr>
          <w:rFonts w:ascii="Noto Sans" w:eastAsia="Montserrat Light" w:hAnsi="Noto Sans" w:cs="Noto Sans"/>
          <w:color w:val="000000"/>
          <w:sz w:val="20"/>
          <w:szCs w:val="20"/>
          <w:lang w:val="es-ES_tradnl" w:eastAsia="es-MX"/>
        </w:rPr>
        <w:t xml:space="preserve"> = número de días de atraso </w:t>
      </w:r>
    </w:p>
    <w:p w14:paraId="3C6D61FA" w14:textId="77777777" w:rsidR="00ED5CDC" w:rsidRPr="00ED5CDC" w:rsidRDefault="00ED5CDC" w:rsidP="00ED5CDC">
      <w:pPr>
        <w:pBdr>
          <w:top w:val="nil"/>
          <w:left w:val="nil"/>
          <w:bottom w:val="nil"/>
          <w:right w:val="nil"/>
          <w:between w:val="nil"/>
        </w:pBdr>
        <w:ind w:left="708" w:right="57"/>
        <w:jc w:val="both"/>
        <w:rPr>
          <w:rFonts w:ascii="Noto Sans" w:eastAsia="Montserrat Light" w:hAnsi="Noto Sans" w:cs="Noto Sans"/>
          <w:color w:val="000000"/>
          <w:sz w:val="20"/>
          <w:szCs w:val="20"/>
          <w:lang w:val="es-ES_tradnl" w:eastAsia="es-MX"/>
        </w:rPr>
      </w:pPr>
      <w:proofErr w:type="spellStart"/>
      <w:r w:rsidRPr="00ED5CDC">
        <w:rPr>
          <w:rFonts w:ascii="Noto Sans" w:eastAsia="Montserrat Light" w:hAnsi="Noto Sans" w:cs="Noto Sans"/>
          <w:color w:val="000000"/>
          <w:sz w:val="20"/>
          <w:szCs w:val="20"/>
          <w:lang w:val="es-ES_tradnl" w:eastAsia="es-MX"/>
        </w:rPr>
        <w:t>Vspa</w:t>
      </w:r>
      <w:proofErr w:type="spellEnd"/>
      <w:r w:rsidRPr="00ED5CDC">
        <w:rPr>
          <w:rFonts w:ascii="Noto Sans" w:eastAsia="Montserrat Light" w:hAnsi="Noto Sans" w:cs="Noto Sans"/>
          <w:color w:val="000000"/>
          <w:sz w:val="20"/>
          <w:szCs w:val="20"/>
          <w:lang w:val="es-ES_tradnl" w:eastAsia="es-MX"/>
        </w:rPr>
        <w:t xml:space="preserve"> = valor de los servicios prestados con atraso, sin IVA </w:t>
      </w:r>
    </w:p>
    <w:p w14:paraId="4B548EB5"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p>
    <w:p w14:paraId="05F39C42"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r w:rsidRPr="00ED5CDC">
        <w:rPr>
          <w:rFonts w:ascii="Noto Sans" w:eastAsia="Montserrat Light" w:hAnsi="Noto Sans" w:cs="Noto Sans"/>
          <w:color w:val="000000"/>
          <w:sz w:val="20"/>
          <w:szCs w:val="20"/>
          <w:lang w:val="es-ES_tradnl" w:eastAsia="es-MX"/>
        </w:rPr>
        <w:t xml:space="preserve">La penalización se calculará partir del día siguiente en que concluya el pazo establecido para el cumplimiento del concepto del servicio a sancionar, que debe aplicarse </w:t>
      </w:r>
      <w:r w:rsidRPr="00ED5CDC">
        <w:rPr>
          <w:rFonts w:ascii="Noto Sans" w:eastAsia="Montserrat Light" w:hAnsi="Noto Sans" w:cs="Noto Sans"/>
          <w:b/>
          <w:bCs/>
          <w:color w:val="000000"/>
          <w:sz w:val="20"/>
          <w:szCs w:val="20"/>
          <w:lang w:val="es-ES_tradnl" w:eastAsia="es-MX"/>
        </w:rPr>
        <w:t>bajo el principio de proporcionalidad</w:t>
      </w:r>
      <w:r w:rsidRPr="00ED5CDC">
        <w:rPr>
          <w:rFonts w:ascii="Noto Sans" w:eastAsia="Montserrat Light" w:hAnsi="Noto Sans" w:cs="Noto Sans"/>
          <w:color w:val="000000"/>
          <w:sz w:val="20"/>
          <w:szCs w:val="20"/>
          <w:lang w:val="es-ES_tradnl" w:eastAsia="es-MX"/>
        </w:rPr>
        <w:t xml:space="preserve">, toda vez que si una parte de la obligación fue cumplida, la pena ni puede ser aplicada a la totalidad del monto contratado, y que deben realizarse previo al inicio de la operación, en ningún caso se deberá autorizar el pago de los servicios sino se ha determinado, calculado y notificado al licitante adjudicado las penas convencionales aplicadas en términos de lo dispuesto en el contrato, así como su registro y validación en el sistema </w:t>
      </w:r>
      <w:proofErr w:type="spellStart"/>
      <w:r w:rsidRPr="00ED5CDC">
        <w:rPr>
          <w:rFonts w:ascii="Noto Sans" w:eastAsia="Montserrat Light" w:hAnsi="Noto Sans" w:cs="Noto Sans"/>
          <w:color w:val="000000"/>
          <w:sz w:val="20"/>
          <w:szCs w:val="20"/>
          <w:lang w:val="es-ES_tradnl" w:eastAsia="es-MX"/>
        </w:rPr>
        <w:t>PREI</w:t>
      </w:r>
      <w:proofErr w:type="spellEnd"/>
      <w:r w:rsidRPr="00ED5CDC">
        <w:rPr>
          <w:rFonts w:ascii="Noto Sans" w:eastAsia="Montserrat Light" w:hAnsi="Noto Sans" w:cs="Noto Sans"/>
          <w:color w:val="000000"/>
          <w:sz w:val="20"/>
          <w:szCs w:val="20"/>
          <w:lang w:val="es-ES_tradnl" w:eastAsia="es-MX"/>
        </w:rPr>
        <w:t xml:space="preserve"> </w:t>
      </w:r>
      <w:proofErr w:type="spellStart"/>
      <w:r w:rsidRPr="00ED5CDC">
        <w:rPr>
          <w:rFonts w:ascii="Noto Sans" w:eastAsia="Montserrat Light" w:hAnsi="Noto Sans" w:cs="Noto Sans"/>
          <w:color w:val="000000"/>
          <w:sz w:val="20"/>
          <w:szCs w:val="20"/>
          <w:lang w:val="es-ES_tradnl" w:eastAsia="es-MX"/>
        </w:rPr>
        <w:t>Millenium</w:t>
      </w:r>
      <w:proofErr w:type="spellEnd"/>
      <w:r w:rsidRPr="00ED5CDC">
        <w:rPr>
          <w:rFonts w:ascii="Noto Sans" w:eastAsia="Montserrat Light" w:hAnsi="Noto Sans" w:cs="Noto Sans"/>
          <w:color w:val="000000"/>
          <w:sz w:val="20"/>
          <w:szCs w:val="20"/>
          <w:lang w:val="es-ES_tradnl" w:eastAsia="es-MX"/>
        </w:rPr>
        <w:t>.</w:t>
      </w:r>
    </w:p>
    <w:p w14:paraId="6DBE5608"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p>
    <w:p w14:paraId="39F76ABE"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r w:rsidRPr="00ED5CDC">
        <w:rPr>
          <w:rFonts w:ascii="Noto Sans" w:eastAsia="Montserrat Light" w:hAnsi="Noto Sans" w:cs="Noto Sans"/>
          <w:color w:val="000000"/>
          <w:sz w:val="20"/>
          <w:szCs w:val="20"/>
          <w:lang w:val="es-ES_tradnl" w:eastAsia="es-MX"/>
        </w:rPr>
        <w:t xml:space="preserve">En caso de existir alguna pena convencional se notificará al </w:t>
      </w:r>
      <w:r w:rsidRPr="00ED5CDC">
        <w:rPr>
          <w:rFonts w:ascii="Noto Sans" w:eastAsia="Montserrat Light" w:hAnsi="Noto Sans" w:cs="Noto Sans"/>
          <w:b/>
          <w:bCs/>
          <w:color w:val="000000"/>
          <w:sz w:val="20"/>
          <w:szCs w:val="20"/>
          <w:lang w:val="es-ES_tradnl" w:eastAsia="es-MX"/>
        </w:rPr>
        <w:t xml:space="preserve">Administrador del Contrato </w:t>
      </w:r>
      <w:r w:rsidRPr="00ED5CDC">
        <w:rPr>
          <w:rFonts w:ascii="Noto Sans" w:eastAsia="Montserrat Light" w:hAnsi="Noto Sans" w:cs="Noto Sans"/>
          <w:color w:val="000000"/>
          <w:sz w:val="20"/>
          <w:szCs w:val="20"/>
          <w:lang w:val="es-ES_tradnl" w:eastAsia="es-MX"/>
        </w:rPr>
        <w:t>por medio de correo electrónico de la “Notificación de Pena Convencional” aportando la documental que soporte el incumplimiento al nivel de servicio, para revisión, cálculo, aplicación y seguimiento de las sanciones correspondientes por parte del Administrador de contrato.</w:t>
      </w:r>
    </w:p>
    <w:p w14:paraId="63C6BBFC"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p>
    <w:p w14:paraId="268B089A" w14:textId="7C157500" w:rsidR="00ED5CDC" w:rsidRPr="00ED5CDC" w:rsidRDefault="00ED5CDC" w:rsidP="00ED5CDC">
      <w:pPr>
        <w:pBdr>
          <w:top w:val="nil"/>
          <w:left w:val="nil"/>
          <w:bottom w:val="nil"/>
          <w:right w:val="nil"/>
          <w:between w:val="nil"/>
        </w:pBdr>
        <w:ind w:right="57"/>
        <w:jc w:val="both"/>
        <w:rPr>
          <w:rFonts w:ascii="Noto Sans" w:eastAsia="Montserrat Light" w:hAnsi="Noto Sans" w:cs="Noto Sans"/>
          <w:b/>
          <w:color w:val="000000"/>
          <w:sz w:val="20"/>
          <w:szCs w:val="20"/>
          <w:lang w:val="es-ES_tradnl" w:eastAsia="es-MX"/>
        </w:rPr>
      </w:pPr>
      <w:r w:rsidRPr="00ED5CDC">
        <w:rPr>
          <w:rFonts w:ascii="Noto Sans" w:eastAsia="Montserrat Light" w:hAnsi="Noto Sans" w:cs="Noto Sans"/>
          <w:b/>
          <w:color w:val="000000"/>
          <w:sz w:val="20"/>
          <w:szCs w:val="20"/>
          <w:lang w:val="es-ES_tradnl" w:eastAsia="es-MX"/>
        </w:rPr>
        <w:t xml:space="preserve">PENAS CONVENCIONALES </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7"/>
        <w:gridCol w:w="1815"/>
        <w:gridCol w:w="1904"/>
        <w:gridCol w:w="1807"/>
        <w:gridCol w:w="1756"/>
      </w:tblGrid>
      <w:tr w:rsidR="00ED5CDC" w:rsidRPr="00ED5CDC" w14:paraId="73C94EBF" w14:textId="77777777" w:rsidTr="00035BD7">
        <w:trPr>
          <w:trHeight w:val="436"/>
          <w:tblHeader/>
          <w:jc w:val="center"/>
        </w:trPr>
        <w:tc>
          <w:tcPr>
            <w:tcW w:w="3507" w:type="dxa"/>
            <w:shd w:val="clear" w:color="auto" w:fill="95B3D7"/>
            <w:vAlign w:val="center"/>
          </w:tcPr>
          <w:p w14:paraId="3ED5B39E"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color w:val="000000"/>
                <w:sz w:val="18"/>
                <w:szCs w:val="20"/>
                <w:lang w:val="es-ES_tradnl" w:eastAsia="es-MX"/>
              </w:rPr>
              <w:t xml:space="preserve">Concepto: </w:t>
            </w:r>
            <w:r w:rsidRPr="00ED5CDC">
              <w:rPr>
                <w:rFonts w:ascii="Noto Sans" w:eastAsia="Montserrat Light" w:hAnsi="Noto Sans" w:cs="Noto Sans"/>
                <w:b/>
                <w:bCs/>
                <w:color w:val="000000"/>
                <w:sz w:val="18"/>
                <w:szCs w:val="20"/>
                <w:lang w:val="es-ES_tradnl" w:eastAsia="es-MX"/>
              </w:rPr>
              <w:t>Presentación del Servicio</w:t>
            </w:r>
          </w:p>
        </w:tc>
        <w:tc>
          <w:tcPr>
            <w:tcW w:w="1815" w:type="dxa"/>
            <w:shd w:val="clear" w:color="auto" w:fill="95B3D7"/>
            <w:vAlign w:val="center"/>
          </w:tcPr>
          <w:p w14:paraId="27588CAA"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color w:val="000000"/>
                <w:sz w:val="18"/>
                <w:szCs w:val="20"/>
                <w:lang w:val="es-ES_tradnl" w:eastAsia="es-MX"/>
              </w:rPr>
              <w:t>Unidad de medida</w:t>
            </w:r>
          </w:p>
        </w:tc>
        <w:tc>
          <w:tcPr>
            <w:tcW w:w="1904" w:type="dxa"/>
            <w:shd w:val="clear" w:color="auto" w:fill="95B3D7"/>
            <w:vAlign w:val="center"/>
          </w:tcPr>
          <w:p w14:paraId="0B192E8D"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color w:val="000000"/>
                <w:sz w:val="18"/>
                <w:szCs w:val="20"/>
                <w:lang w:val="es-ES_tradnl" w:eastAsia="es-MX"/>
              </w:rPr>
              <w:t xml:space="preserve">Penalización </w:t>
            </w:r>
          </w:p>
        </w:tc>
        <w:tc>
          <w:tcPr>
            <w:tcW w:w="1807" w:type="dxa"/>
            <w:shd w:val="clear" w:color="auto" w:fill="95B3D7"/>
            <w:vAlign w:val="center"/>
          </w:tcPr>
          <w:p w14:paraId="601B9410"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color w:val="000000"/>
                <w:sz w:val="18"/>
                <w:szCs w:val="20"/>
                <w:lang w:val="es-ES_tradnl" w:eastAsia="es-MX"/>
              </w:rPr>
              <w:t>Responsable de reportar el incumplimiento</w:t>
            </w:r>
          </w:p>
        </w:tc>
        <w:tc>
          <w:tcPr>
            <w:tcW w:w="1756" w:type="dxa"/>
            <w:shd w:val="clear" w:color="auto" w:fill="95B3D7"/>
          </w:tcPr>
          <w:p w14:paraId="1D0C1689"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color w:val="000000"/>
                <w:sz w:val="18"/>
                <w:szCs w:val="20"/>
                <w:lang w:val="es-ES_tradnl" w:eastAsia="es-MX"/>
              </w:rPr>
              <w:t>Administrador del contrato será el responsable del cálculo, notificación de la pena</w:t>
            </w:r>
          </w:p>
        </w:tc>
      </w:tr>
      <w:tr w:rsidR="00ED5CDC" w:rsidRPr="00ED5CDC" w14:paraId="5B064D2D" w14:textId="77777777" w:rsidTr="00035BD7">
        <w:trPr>
          <w:trHeight w:val="436"/>
          <w:jc w:val="center"/>
        </w:trPr>
        <w:tc>
          <w:tcPr>
            <w:tcW w:w="3507" w:type="dxa"/>
          </w:tcPr>
          <w:p w14:paraId="0CDEF272"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color w:val="000000"/>
                <w:sz w:val="18"/>
                <w:szCs w:val="20"/>
                <w:lang w:val="es-ES_tradnl" w:eastAsia="es-MX"/>
              </w:rPr>
              <w:t xml:space="preserve">Cuando el proveedor no inicie la prestación del servicio de diagnóstico de cardiología, el día de la emisión del  fallo. </w:t>
            </w:r>
          </w:p>
          <w:p w14:paraId="6007B908"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p>
          <w:p w14:paraId="23525BE6"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p>
        </w:tc>
        <w:tc>
          <w:tcPr>
            <w:tcW w:w="1815" w:type="dxa"/>
            <w:vAlign w:val="center"/>
          </w:tcPr>
          <w:p w14:paraId="299C40ED"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color w:val="000000"/>
                <w:sz w:val="18"/>
                <w:szCs w:val="20"/>
                <w:lang w:val="es-ES_tradnl" w:eastAsia="es-MX"/>
              </w:rPr>
              <w:t>De la emisión del  fallo.</w:t>
            </w:r>
          </w:p>
        </w:tc>
        <w:tc>
          <w:tcPr>
            <w:tcW w:w="1904" w:type="dxa"/>
            <w:vAlign w:val="center"/>
          </w:tcPr>
          <w:p w14:paraId="6A738AAE"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b/>
                <w:bCs/>
                <w:color w:val="000000"/>
                <w:sz w:val="18"/>
                <w:szCs w:val="20"/>
                <w:lang w:val="es-ES_tradnl" w:eastAsia="es-MX"/>
              </w:rPr>
              <w:t>1% diario</w:t>
            </w:r>
            <w:r w:rsidRPr="00ED5CDC">
              <w:rPr>
                <w:rFonts w:ascii="Noto Sans" w:eastAsia="Montserrat Light" w:hAnsi="Noto Sans" w:cs="Noto Sans"/>
                <w:color w:val="000000"/>
                <w:sz w:val="18"/>
                <w:szCs w:val="20"/>
                <w:lang w:val="es-ES_tradnl" w:eastAsia="es-MX"/>
              </w:rPr>
              <w:t xml:space="preserve"> sobre el valor de la garantía del contrato, sin incluir el IVA </w:t>
            </w:r>
          </w:p>
        </w:tc>
        <w:tc>
          <w:tcPr>
            <w:tcW w:w="1807" w:type="dxa"/>
            <w:vAlign w:val="center"/>
          </w:tcPr>
          <w:p w14:paraId="6D9C1318"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color w:val="000000"/>
                <w:sz w:val="18"/>
                <w:szCs w:val="20"/>
                <w:lang w:val="es-ES_tradnl" w:eastAsia="es-MX"/>
              </w:rPr>
              <w:t xml:space="preserve">Jefe de Servicio y/o director de Unidad Médica  </w:t>
            </w:r>
          </w:p>
        </w:tc>
        <w:tc>
          <w:tcPr>
            <w:tcW w:w="1756" w:type="dxa"/>
            <w:vAlign w:val="center"/>
          </w:tcPr>
          <w:p w14:paraId="1795706A"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8"/>
                <w:szCs w:val="20"/>
                <w:lang w:val="es-ES_tradnl" w:eastAsia="es-MX"/>
              </w:rPr>
            </w:pPr>
            <w:r w:rsidRPr="00ED5CDC">
              <w:rPr>
                <w:rFonts w:ascii="Noto Sans" w:eastAsia="Montserrat Light" w:hAnsi="Noto Sans" w:cs="Noto Sans"/>
                <w:color w:val="000000"/>
                <w:sz w:val="18"/>
                <w:szCs w:val="20"/>
                <w:lang w:val="es-ES_tradnl" w:eastAsia="es-MX"/>
              </w:rPr>
              <w:t>Administrador de contrato</w:t>
            </w:r>
          </w:p>
        </w:tc>
      </w:tr>
    </w:tbl>
    <w:p w14:paraId="1BCB99CE"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b/>
          <w:bCs/>
          <w:color w:val="000000"/>
          <w:sz w:val="20"/>
          <w:szCs w:val="20"/>
          <w:lang w:val="es-ES_tradnl" w:eastAsia="es-MX"/>
        </w:rPr>
      </w:pPr>
    </w:p>
    <w:p w14:paraId="7C00ACAE"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b/>
          <w:bCs/>
          <w:color w:val="000000"/>
          <w:sz w:val="20"/>
          <w:szCs w:val="20"/>
          <w:lang w:val="es-ES_tradnl" w:eastAsia="es-MX"/>
        </w:rPr>
      </w:pPr>
      <w:r w:rsidRPr="00ED5CDC">
        <w:rPr>
          <w:rFonts w:ascii="Noto Sans" w:eastAsia="Montserrat Light" w:hAnsi="Noto Sans" w:cs="Noto Sans"/>
          <w:b/>
          <w:bCs/>
          <w:color w:val="000000"/>
          <w:sz w:val="20"/>
          <w:szCs w:val="20"/>
          <w:lang w:val="es-ES_tradnl" w:eastAsia="es-MX"/>
        </w:rPr>
        <w:lastRenderedPageBreak/>
        <w:t xml:space="preserve">DEDUCCIONES </w:t>
      </w:r>
    </w:p>
    <w:p w14:paraId="40ED87C5"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b/>
          <w:bCs/>
          <w:color w:val="000000"/>
          <w:sz w:val="20"/>
          <w:szCs w:val="20"/>
          <w:lang w:val="es-ES_tradnl" w:eastAsia="es-MX"/>
        </w:rPr>
      </w:pPr>
    </w:p>
    <w:p w14:paraId="737E7471"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r w:rsidRPr="00ED5CDC">
        <w:rPr>
          <w:rFonts w:ascii="Noto Sans" w:eastAsia="Montserrat Light" w:hAnsi="Noto Sans" w:cs="Noto Sans"/>
          <w:color w:val="000000"/>
          <w:sz w:val="20"/>
          <w:szCs w:val="20"/>
          <w:lang w:val="es-ES_tradnl" w:eastAsia="es-MX"/>
        </w:rPr>
        <w:t xml:space="preserve">En el procedimiento para la aplicación de las deducciones, el </w:t>
      </w:r>
      <w:r w:rsidRPr="00ED5CDC">
        <w:rPr>
          <w:rFonts w:ascii="Noto Sans" w:eastAsia="Montserrat Light" w:hAnsi="Noto Sans" w:cs="Noto Sans"/>
          <w:b/>
          <w:bCs/>
          <w:color w:val="000000"/>
          <w:sz w:val="20"/>
          <w:szCs w:val="20"/>
          <w:lang w:val="es-ES_tradnl" w:eastAsia="es-MX"/>
        </w:rPr>
        <w:t>Administrador del Contrato</w:t>
      </w:r>
      <w:r w:rsidRPr="00ED5CDC">
        <w:rPr>
          <w:rFonts w:ascii="Noto Sans" w:eastAsia="Montserrat Light" w:hAnsi="Noto Sans" w:cs="Noto Sans"/>
          <w:color w:val="000000"/>
          <w:sz w:val="20"/>
          <w:szCs w:val="20"/>
          <w:lang w:val="es-ES_tradnl" w:eastAsia="es-MX"/>
        </w:rPr>
        <w:t xml:space="preserve"> será el responsable de calcular y aplicarla deducción por concepto u obligación, nivel de servicio y unidad de medida, auxiliado del Jefe </w:t>
      </w:r>
      <w:proofErr w:type="spellStart"/>
      <w:r w:rsidRPr="00ED5CDC">
        <w:rPr>
          <w:rFonts w:ascii="Noto Sans" w:eastAsia="Montserrat Light" w:hAnsi="Noto Sans" w:cs="Noto Sans"/>
          <w:color w:val="000000"/>
          <w:sz w:val="20"/>
          <w:szCs w:val="20"/>
          <w:lang w:val="es-ES_tradnl" w:eastAsia="es-MX"/>
        </w:rPr>
        <w:t>se</w:t>
      </w:r>
      <w:proofErr w:type="spellEnd"/>
      <w:r w:rsidRPr="00ED5CDC">
        <w:rPr>
          <w:rFonts w:ascii="Noto Sans" w:eastAsia="Montserrat Light" w:hAnsi="Noto Sans" w:cs="Noto Sans"/>
          <w:color w:val="000000"/>
          <w:sz w:val="20"/>
          <w:szCs w:val="20"/>
          <w:lang w:val="es-ES_tradnl" w:eastAsia="es-MX"/>
        </w:rPr>
        <w:t xml:space="preserve"> Servicio. En todos los casos se deberá determinar la causa por la cual el licitante adjudicado es acreedor a una deductiva basada en la tabla de deducciones, lo anterior conforme a lo establecido en los artículos 76 de la Ley de Adquisiciones, Arrendamientos y Servicios del Sector Público, </w:t>
      </w:r>
      <w:r w:rsidRPr="00ED5CDC">
        <w:rPr>
          <w:rFonts w:ascii="Noto Sans" w:eastAsia="Montserrat Light" w:hAnsi="Noto Sans" w:cs="Noto Sans"/>
          <w:sz w:val="20"/>
          <w:szCs w:val="20"/>
          <w:lang w:val="es-ES_tradnl" w:eastAsia="es-MX"/>
        </w:rPr>
        <w:t xml:space="preserve">143 </w:t>
      </w:r>
      <w:r w:rsidRPr="00ED5CDC">
        <w:rPr>
          <w:rFonts w:ascii="Noto Sans" w:eastAsia="Montserrat Light" w:hAnsi="Noto Sans" w:cs="Noto Sans"/>
          <w:color w:val="000000"/>
          <w:sz w:val="20"/>
          <w:szCs w:val="20"/>
          <w:lang w:val="es-ES_tradnl" w:eastAsia="es-MX"/>
        </w:rPr>
        <w:t>de su Reglamento y 4.3.3 del Manuel Administrativo del Aplicación General en Materia de Adquisiciones, Arrendamientos y Servicios del Sector Púbico, y aplicando el principio de proporcionalidad.</w:t>
      </w:r>
    </w:p>
    <w:p w14:paraId="5546181F"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p>
    <w:p w14:paraId="7D184DE0"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r w:rsidRPr="00ED5CDC">
        <w:rPr>
          <w:rFonts w:ascii="Noto Sans" w:eastAsia="Montserrat Light" w:hAnsi="Noto Sans" w:cs="Noto Sans"/>
          <w:color w:val="000000"/>
          <w:sz w:val="20"/>
          <w:szCs w:val="20"/>
          <w:lang w:val="es-ES_tradnl" w:eastAsia="es-MX"/>
        </w:rPr>
        <w:t xml:space="preserve">En caso de existir alguna pena convencional se notificará al </w:t>
      </w:r>
      <w:r w:rsidRPr="00ED5CDC">
        <w:rPr>
          <w:rFonts w:ascii="Noto Sans" w:eastAsia="Montserrat Light" w:hAnsi="Noto Sans" w:cs="Noto Sans"/>
          <w:b/>
          <w:bCs/>
          <w:color w:val="000000"/>
          <w:sz w:val="20"/>
          <w:szCs w:val="20"/>
          <w:lang w:val="es-ES_tradnl" w:eastAsia="es-MX"/>
        </w:rPr>
        <w:t xml:space="preserve">Administrador del Contrato </w:t>
      </w:r>
      <w:r w:rsidRPr="00ED5CDC">
        <w:rPr>
          <w:rFonts w:ascii="Noto Sans" w:eastAsia="Montserrat Light" w:hAnsi="Noto Sans" w:cs="Noto Sans"/>
          <w:color w:val="000000"/>
          <w:sz w:val="20"/>
          <w:szCs w:val="20"/>
          <w:lang w:val="es-ES_tradnl" w:eastAsia="es-MX"/>
        </w:rPr>
        <w:t xml:space="preserve">por medio de correo electrónico de la “Deductiva” aportando la documental que soporte el incumplimiento al nivel de servicio, para revisión, cálculo, aplicación y seguimiento de las sanciones correspondientes por parte del Administrador de contrato </w:t>
      </w:r>
    </w:p>
    <w:p w14:paraId="28708ACE"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20"/>
          <w:szCs w:val="20"/>
          <w:lang w:val="es-ES_tradnl" w:eastAsia="es-MX"/>
        </w:rPr>
      </w:pPr>
    </w:p>
    <w:tbl>
      <w:tblPr>
        <w:tblW w:w="9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1"/>
        <w:gridCol w:w="1992"/>
        <w:gridCol w:w="1511"/>
        <w:gridCol w:w="1511"/>
        <w:gridCol w:w="1316"/>
        <w:gridCol w:w="1393"/>
      </w:tblGrid>
      <w:tr w:rsidR="00ED5CDC" w:rsidRPr="00ED5CDC" w14:paraId="33E3C4A7" w14:textId="77777777" w:rsidTr="00035BD7">
        <w:trPr>
          <w:trHeight w:val="428"/>
          <w:tblHeader/>
          <w:jc w:val="center"/>
        </w:trPr>
        <w:tc>
          <w:tcPr>
            <w:tcW w:w="2231" w:type="dxa"/>
            <w:shd w:val="clear" w:color="auto" w:fill="95B3D7"/>
            <w:vAlign w:val="center"/>
          </w:tcPr>
          <w:p w14:paraId="0089C134" w14:textId="77777777" w:rsidR="00ED5CDC" w:rsidRPr="00ED5CDC" w:rsidRDefault="00ED5CDC" w:rsidP="00ED5CDC">
            <w:pPr>
              <w:pBdr>
                <w:top w:val="nil"/>
                <w:left w:val="nil"/>
                <w:bottom w:val="nil"/>
                <w:right w:val="nil"/>
                <w:between w:val="nil"/>
              </w:pBdr>
              <w:ind w:right="57"/>
              <w:jc w:val="center"/>
              <w:rPr>
                <w:rFonts w:ascii="Noto Sans" w:eastAsia="Montserrat Light" w:hAnsi="Noto Sans" w:cs="Noto Sans"/>
                <w:color w:val="000000"/>
                <w:sz w:val="15"/>
                <w:szCs w:val="15"/>
                <w:lang w:val="es-ES_tradnl" w:eastAsia="es-MX"/>
              </w:rPr>
            </w:pPr>
            <w:bookmarkStart w:id="39" w:name="_heading=h.2u6wntf" w:colFirst="0" w:colLast="0"/>
            <w:bookmarkStart w:id="40" w:name="_Hlk193905436"/>
            <w:bookmarkEnd w:id="39"/>
            <w:r w:rsidRPr="00ED5CDC">
              <w:rPr>
                <w:rFonts w:ascii="Noto Sans" w:eastAsia="Montserrat Light" w:hAnsi="Noto Sans" w:cs="Noto Sans"/>
                <w:color w:val="000000"/>
                <w:sz w:val="15"/>
                <w:szCs w:val="15"/>
                <w:lang w:val="es-ES_tradnl" w:eastAsia="es-MX"/>
              </w:rPr>
              <w:t>Concepto</w:t>
            </w:r>
          </w:p>
        </w:tc>
        <w:tc>
          <w:tcPr>
            <w:tcW w:w="1992" w:type="dxa"/>
            <w:shd w:val="clear" w:color="auto" w:fill="95B3D7"/>
            <w:vAlign w:val="center"/>
          </w:tcPr>
          <w:p w14:paraId="3FC59C7E" w14:textId="77777777" w:rsidR="00ED5CDC" w:rsidRPr="00ED5CDC" w:rsidRDefault="00ED5CDC" w:rsidP="00ED5CDC">
            <w:pPr>
              <w:pBdr>
                <w:top w:val="nil"/>
                <w:left w:val="nil"/>
                <w:bottom w:val="nil"/>
                <w:right w:val="nil"/>
                <w:between w:val="nil"/>
              </w:pBdr>
              <w:ind w:right="57"/>
              <w:jc w:val="center"/>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Unidad de medida</w:t>
            </w:r>
          </w:p>
        </w:tc>
        <w:tc>
          <w:tcPr>
            <w:tcW w:w="1511" w:type="dxa"/>
            <w:shd w:val="clear" w:color="auto" w:fill="95B3D7"/>
            <w:vAlign w:val="center"/>
          </w:tcPr>
          <w:p w14:paraId="1B1154E2" w14:textId="77777777" w:rsidR="00ED5CDC" w:rsidRPr="00ED5CDC" w:rsidRDefault="00ED5CDC" w:rsidP="00ED5CDC">
            <w:pPr>
              <w:pBdr>
                <w:top w:val="nil"/>
                <w:left w:val="nil"/>
                <w:bottom w:val="nil"/>
                <w:right w:val="nil"/>
                <w:between w:val="nil"/>
              </w:pBdr>
              <w:ind w:right="57"/>
              <w:jc w:val="center"/>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Deducción</w:t>
            </w:r>
          </w:p>
        </w:tc>
        <w:tc>
          <w:tcPr>
            <w:tcW w:w="1511" w:type="dxa"/>
            <w:shd w:val="clear" w:color="auto" w:fill="95B3D7"/>
            <w:vAlign w:val="center"/>
          </w:tcPr>
          <w:p w14:paraId="02F22F82"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Límite de incumplimiento</w:t>
            </w:r>
          </w:p>
        </w:tc>
        <w:tc>
          <w:tcPr>
            <w:tcW w:w="1316" w:type="dxa"/>
            <w:shd w:val="clear" w:color="auto" w:fill="95B3D7"/>
            <w:vAlign w:val="center"/>
          </w:tcPr>
          <w:p w14:paraId="201533B1"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Responsable de reportar el incumplimiento</w:t>
            </w:r>
          </w:p>
        </w:tc>
        <w:tc>
          <w:tcPr>
            <w:tcW w:w="1393" w:type="dxa"/>
            <w:shd w:val="clear" w:color="auto" w:fill="95B3D7"/>
          </w:tcPr>
          <w:p w14:paraId="686CE03F"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Administrador del contrato será el responsable del cálculo, notificación de la pena</w:t>
            </w:r>
          </w:p>
        </w:tc>
      </w:tr>
      <w:tr w:rsidR="00ED5CDC" w:rsidRPr="00ED5CDC" w14:paraId="767EA999" w14:textId="77777777" w:rsidTr="00035BD7">
        <w:trPr>
          <w:trHeight w:val="428"/>
          <w:jc w:val="center"/>
        </w:trPr>
        <w:tc>
          <w:tcPr>
            <w:tcW w:w="2231" w:type="dxa"/>
          </w:tcPr>
          <w:p w14:paraId="43FC067F" w14:textId="6DE4A42B"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El proveedor deberá atender las solicitudes emitidas como “urgentes” en un término no mayor a 24 horas </w:t>
            </w:r>
          </w:p>
        </w:tc>
        <w:tc>
          <w:tcPr>
            <w:tcW w:w="1992" w:type="dxa"/>
            <w:vAlign w:val="center"/>
          </w:tcPr>
          <w:p w14:paraId="36920915"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Cuando el proveedor del Servicio diagnóstico de cardiología</w:t>
            </w:r>
          </w:p>
          <w:p w14:paraId="1B734765"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 no atienda a el paciente con una solicitud dictaminada como “urgente” en un término de 24 horas </w:t>
            </w:r>
          </w:p>
        </w:tc>
        <w:tc>
          <w:tcPr>
            <w:tcW w:w="1511" w:type="dxa"/>
            <w:vAlign w:val="center"/>
          </w:tcPr>
          <w:p w14:paraId="30869C39"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Se calcula una sanción por el 1% del importe de la factura correspondiente al mes del incumplimiento, más IVA </w:t>
            </w:r>
          </w:p>
        </w:tc>
        <w:tc>
          <w:tcPr>
            <w:tcW w:w="1511" w:type="dxa"/>
            <w:vAlign w:val="center"/>
          </w:tcPr>
          <w:p w14:paraId="372408D4"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Hasta en tres ocasiones durante la vigencia del servicio.</w:t>
            </w:r>
          </w:p>
        </w:tc>
        <w:tc>
          <w:tcPr>
            <w:tcW w:w="1316" w:type="dxa"/>
            <w:vAlign w:val="center"/>
          </w:tcPr>
          <w:p w14:paraId="7C7389D9"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Jefe de Servicio y/o Director de Unidad Médica.  </w:t>
            </w:r>
          </w:p>
        </w:tc>
        <w:tc>
          <w:tcPr>
            <w:tcW w:w="1393" w:type="dxa"/>
            <w:vAlign w:val="center"/>
          </w:tcPr>
          <w:p w14:paraId="777C4C0E"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Administrador de c</w:t>
            </w:r>
            <w:r w:rsidRPr="00ED5CDC">
              <w:rPr>
                <w:rFonts w:ascii="Noto Sans" w:eastAsia="Montserrat Light" w:hAnsi="Noto Sans" w:cs="Noto Sans"/>
                <w:i/>
                <w:color w:val="000000"/>
                <w:sz w:val="15"/>
                <w:szCs w:val="15"/>
                <w:lang w:val="es-ES_tradnl" w:eastAsia="es-MX"/>
              </w:rPr>
              <w:t>o</w:t>
            </w:r>
            <w:r w:rsidRPr="00ED5CDC">
              <w:rPr>
                <w:rFonts w:ascii="Noto Sans" w:eastAsia="Montserrat Light" w:hAnsi="Noto Sans" w:cs="Noto Sans"/>
                <w:color w:val="000000"/>
                <w:sz w:val="15"/>
                <w:szCs w:val="15"/>
                <w:lang w:val="es-ES_tradnl" w:eastAsia="es-MX"/>
              </w:rPr>
              <w:t>ntrato.</w:t>
            </w:r>
          </w:p>
        </w:tc>
      </w:tr>
      <w:tr w:rsidR="00ED5CDC" w:rsidRPr="00ED5CDC" w14:paraId="296AF6F1" w14:textId="77777777" w:rsidTr="00035BD7">
        <w:trPr>
          <w:trHeight w:val="428"/>
          <w:jc w:val="center"/>
        </w:trPr>
        <w:tc>
          <w:tcPr>
            <w:tcW w:w="2231" w:type="dxa"/>
          </w:tcPr>
          <w:p w14:paraId="743D3DCD"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El proveedor deberá proporcionar cita dentro de las primeras 48 horas al derechohabiente a partir de la entrega del formato de subrogación.</w:t>
            </w:r>
          </w:p>
        </w:tc>
        <w:tc>
          <w:tcPr>
            <w:tcW w:w="1992" w:type="dxa"/>
            <w:vAlign w:val="center"/>
          </w:tcPr>
          <w:p w14:paraId="6C78DEFA"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Cuando no asigne cita dentro de las 48 horas   posteriores a la entrega del formato de subrogación por parte del derechohabiente.</w:t>
            </w:r>
          </w:p>
        </w:tc>
        <w:tc>
          <w:tcPr>
            <w:tcW w:w="1511" w:type="dxa"/>
          </w:tcPr>
          <w:p w14:paraId="740F003F"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Se calcula una sanción por el 1% del importe de la factura correspondiente al mes del incumplimiento, más IVA </w:t>
            </w:r>
          </w:p>
        </w:tc>
        <w:tc>
          <w:tcPr>
            <w:tcW w:w="1511" w:type="dxa"/>
          </w:tcPr>
          <w:p w14:paraId="7E897296"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Hasta en tres ocasiones durante la vigencia del servicio.</w:t>
            </w:r>
          </w:p>
        </w:tc>
        <w:tc>
          <w:tcPr>
            <w:tcW w:w="1316" w:type="dxa"/>
            <w:vAlign w:val="center"/>
          </w:tcPr>
          <w:p w14:paraId="79FDCE83"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Jefe de Servicio y/o Director de Unidad Médica.  </w:t>
            </w:r>
          </w:p>
        </w:tc>
        <w:tc>
          <w:tcPr>
            <w:tcW w:w="1393" w:type="dxa"/>
            <w:vAlign w:val="center"/>
          </w:tcPr>
          <w:p w14:paraId="18E878B2"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Administrador de c</w:t>
            </w:r>
            <w:r w:rsidRPr="00ED5CDC">
              <w:rPr>
                <w:rFonts w:ascii="Noto Sans" w:eastAsia="Montserrat Light" w:hAnsi="Noto Sans" w:cs="Noto Sans"/>
                <w:i/>
                <w:color w:val="000000"/>
                <w:sz w:val="15"/>
                <w:szCs w:val="15"/>
                <w:lang w:val="es-ES_tradnl" w:eastAsia="es-MX"/>
              </w:rPr>
              <w:t>o</w:t>
            </w:r>
            <w:r w:rsidRPr="00ED5CDC">
              <w:rPr>
                <w:rFonts w:ascii="Noto Sans" w:eastAsia="Montserrat Light" w:hAnsi="Noto Sans" w:cs="Noto Sans"/>
                <w:color w:val="000000"/>
                <w:sz w:val="15"/>
                <w:szCs w:val="15"/>
                <w:lang w:val="es-ES_tradnl" w:eastAsia="es-MX"/>
              </w:rPr>
              <w:t>ntrato.</w:t>
            </w:r>
          </w:p>
        </w:tc>
      </w:tr>
      <w:tr w:rsidR="00ED5CDC" w:rsidRPr="00ED5CDC" w14:paraId="674ED596" w14:textId="77777777" w:rsidTr="00035BD7">
        <w:trPr>
          <w:trHeight w:val="428"/>
          <w:jc w:val="center"/>
        </w:trPr>
        <w:tc>
          <w:tcPr>
            <w:tcW w:w="2231" w:type="dxa"/>
          </w:tcPr>
          <w:p w14:paraId="079050D3"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El proveedor deberá realizar el estudio solicitado, en los primeros días 5naturales a partir de la cita </w:t>
            </w:r>
            <w:proofErr w:type="spellStart"/>
            <w:r w:rsidRPr="00ED5CDC">
              <w:rPr>
                <w:rFonts w:ascii="Noto Sans" w:eastAsia="Montserrat Light" w:hAnsi="Noto Sans" w:cs="Noto Sans"/>
                <w:color w:val="000000"/>
                <w:sz w:val="15"/>
                <w:szCs w:val="15"/>
                <w:lang w:val="es-ES_tradnl" w:eastAsia="es-MX"/>
              </w:rPr>
              <w:t>agendada</w:t>
            </w:r>
            <w:proofErr w:type="spellEnd"/>
            <w:r w:rsidRPr="00ED5CDC">
              <w:rPr>
                <w:rFonts w:ascii="Noto Sans" w:eastAsia="Montserrat Light" w:hAnsi="Noto Sans" w:cs="Noto Sans"/>
                <w:color w:val="000000"/>
                <w:sz w:val="15"/>
                <w:szCs w:val="15"/>
                <w:lang w:val="es-ES_tradnl" w:eastAsia="es-MX"/>
              </w:rPr>
              <w:t xml:space="preserve">. </w:t>
            </w:r>
          </w:p>
        </w:tc>
        <w:tc>
          <w:tcPr>
            <w:tcW w:w="1992" w:type="dxa"/>
            <w:vAlign w:val="center"/>
          </w:tcPr>
          <w:p w14:paraId="467956E4"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Cuando el proveedor no realice el estudio </w:t>
            </w:r>
            <w:proofErr w:type="spellStart"/>
            <w:r w:rsidRPr="00ED5CDC">
              <w:rPr>
                <w:rFonts w:ascii="Noto Sans" w:eastAsia="Montserrat Light" w:hAnsi="Noto Sans" w:cs="Noto Sans"/>
                <w:color w:val="000000"/>
                <w:sz w:val="15"/>
                <w:szCs w:val="15"/>
                <w:lang w:val="es-ES_tradnl" w:eastAsia="es-MX"/>
              </w:rPr>
              <w:t>agendado</w:t>
            </w:r>
            <w:proofErr w:type="spellEnd"/>
            <w:r w:rsidRPr="00ED5CDC">
              <w:rPr>
                <w:rFonts w:ascii="Noto Sans" w:eastAsia="Montserrat Light" w:hAnsi="Noto Sans" w:cs="Noto Sans"/>
                <w:color w:val="000000"/>
                <w:sz w:val="15"/>
                <w:szCs w:val="15"/>
                <w:lang w:val="es-ES_tradnl" w:eastAsia="es-MX"/>
              </w:rPr>
              <w:t xml:space="preserve"> dentro de los primeros 5 días naturales.</w:t>
            </w:r>
          </w:p>
        </w:tc>
        <w:tc>
          <w:tcPr>
            <w:tcW w:w="1511" w:type="dxa"/>
          </w:tcPr>
          <w:p w14:paraId="3807310F"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Se calcula una sanción por el 1% del importe de la factura correspondiente al mes del incumplimiento, más IVA </w:t>
            </w:r>
          </w:p>
        </w:tc>
        <w:tc>
          <w:tcPr>
            <w:tcW w:w="1511" w:type="dxa"/>
          </w:tcPr>
          <w:p w14:paraId="06F1EA30"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Hasta en tres ocasiones durante la vigencia del servicio.</w:t>
            </w:r>
          </w:p>
        </w:tc>
        <w:tc>
          <w:tcPr>
            <w:tcW w:w="1316" w:type="dxa"/>
            <w:vAlign w:val="center"/>
          </w:tcPr>
          <w:p w14:paraId="09B1EFD5"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Jefe de Servicio y/o Director de Unidad Médica.  </w:t>
            </w:r>
          </w:p>
        </w:tc>
        <w:tc>
          <w:tcPr>
            <w:tcW w:w="1393" w:type="dxa"/>
            <w:vAlign w:val="center"/>
          </w:tcPr>
          <w:p w14:paraId="0A4A814B"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Administrador de c</w:t>
            </w:r>
            <w:r w:rsidRPr="00ED5CDC">
              <w:rPr>
                <w:rFonts w:ascii="Noto Sans" w:eastAsia="Montserrat Light" w:hAnsi="Noto Sans" w:cs="Noto Sans"/>
                <w:i/>
                <w:color w:val="000000"/>
                <w:sz w:val="15"/>
                <w:szCs w:val="15"/>
                <w:lang w:val="es-ES_tradnl" w:eastAsia="es-MX"/>
              </w:rPr>
              <w:t>o</w:t>
            </w:r>
            <w:r w:rsidRPr="00ED5CDC">
              <w:rPr>
                <w:rFonts w:ascii="Noto Sans" w:eastAsia="Montserrat Light" w:hAnsi="Noto Sans" w:cs="Noto Sans"/>
                <w:color w:val="000000"/>
                <w:sz w:val="15"/>
                <w:szCs w:val="15"/>
                <w:lang w:val="es-ES_tradnl" w:eastAsia="es-MX"/>
              </w:rPr>
              <w:t>ntrato.</w:t>
            </w:r>
          </w:p>
        </w:tc>
      </w:tr>
      <w:tr w:rsidR="00ED5CDC" w:rsidRPr="00ED5CDC" w14:paraId="70D52DEC" w14:textId="77777777" w:rsidTr="00035BD7">
        <w:trPr>
          <w:trHeight w:val="428"/>
          <w:jc w:val="center"/>
        </w:trPr>
        <w:tc>
          <w:tcPr>
            <w:tcW w:w="2231" w:type="dxa"/>
          </w:tcPr>
          <w:p w14:paraId="5664D64C"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El proveedor deberá entregar el resultado impreso máximo 24 horas posterior a la realización del mismo.  </w:t>
            </w:r>
          </w:p>
        </w:tc>
        <w:tc>
          <w:tcPr>
            <w:tcW w:w="1992" w:type="dxa"/>
            <w:vAlign w:val="center"/>
          </w:tcPr>
          <w:p w14:paraId="757E16A5"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Cuando el proveedor no entregue el resultado impreso del estudio dentro de las 24 horas posteriores a la realización del estudio.</w:t>
            </w:r>
          </w:p>
        </w:tc>
        <w:tc>
          <w:tcPr>
            <w:tcW w:w="1511" w:type="dxa"/>
          </w:tcPr>
          <w:p w14:paraId="0137AD82"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Se calcula una sanción por el 1% del importe de la factura correspondiente al mes del incumplimiento, más IVA </w:t>
            </w:r>
          </w:p>
        </w:tc>
        <w:tc>
          <w:tcPr>
            <w:tcW w:w="1511" w:type="dxa"/>
          </w:tcPr>
          <w:p w14:paraId="5008078D"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Hasta en tres ocasiones durante la vigencia del servicio.</w:t>
            </w:r>
          </w:p>
        </w:tc>
        <w:tc>
          <w:tcPr>
            <w:tcW w:w="1316" w:type="dxa"/>
            <w:vAlign w:val="center"/>
          </w:tcPr>
          <w:p w14:paraId="5F169652"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 xml:space="preserve">Jefe de Servicio y/o Director de Unidad Médica.  </w:t>
            </w:r>
          </w:p>
        </w:tc>
        <w:tc>
          <w:tcPr>
            <w:tcW w:w="1393" w:type="dxa"/>
            <w:vAlign w:val="center"/>
          </w:tcPr>
          <w:p w14:paraId="0091B4E4" w14:textId="77777777" w:rsidR="00ED5CDC" w:rsidRPr="00ED5CDC" w:rsidRDefault="00ED5CDC" w:rsidP="00ED5CDC">
            <w:pPr>
              <w:pBdr>
                <w:top w:val="nil"/>
                <w:left w:val="nil"/>
                <w:bottom w:val="nil"/>
                <w:right w:val="nil"/>
                <w:between w:val="nil"/>
              </w:pBdr>
              <w:ind w:right="57"/>
              <w:jc w:val="both"/>
              <w:rPr>
                <w:rFonts w:ascii="Noto Sans" w:eastAsia="Montserrat Light" w:hAnsi="Noto Sans" w:cs="Noto Sans"/>
                <w:color w:val="000000"/>
                <w:sz w:val="15"/>
                <w:szCs w:val="15"/>
                <w:lang w:val="es-ES_tradnl" w:eastAsia="es-MX"/>
              </w:rPr>
            </w:pPr>
            <w:r w:rsidRPr="00ED5CDC">
              <w:rPr>
                <w:rFonts w:ascii="Noto Sans" w:eastAsia="Montserrat Light" w:hAnsi="Noto Sans" w:cs="Noto Sans"/>
                <w:color w:val="000000"/>
                <w:sz w:val="15"/>
                <w:szCs w:val="15"/>
                <w:lang w:val="es-ES_tradnl" w:eastAsia="es-MX"/>
              </w:rPr>
              <w:t>Administrador de c</w:t>
            </w:r>
            <w:r w:rsidRPr="00ED5CDC">
              <w:rPr>
                <w:rFonts w:ascii="Noto Sans" w:eastAsia="Montserrat Light" w:hAnsi="Noto Sans" w:cs="Noto Sans"/>
                <w:i/>
                <w:color w:val="000000"/>
                <w:sz w:val="15"/>
                <w:szCs w:val="15"/>
                <w:lang w:val="es-ES_tradnl" w:eastAsia="es-MX"/>
              </w:rPr>
              <w:t>o</w:t>
            </w:r>
            <w:r w:rsidRPr="00ED5CDC">
              <w:rPr>
                <w:rFonts w:ascii="Noto Sans" w:eastAsia="Montserrat Light" w:hAnsi="Noto Sans" w:cs="Noto Sans"/>
                <w:color w:val="000000"/>
                <w:sz w:val="15"/>
                <w:szCs w:val="15"/>
                <w:lang w:val="es-ES_tradnl" w:eastAsia="es-MX"/>
              </w:rPr>
              <w:t>ntrato.</w:t>
            </w:r>
          </w:p>
        </w:tc>
      </w:tr>
      <w:bookmarkEnd w:id="40"/>
    </w:tbl>
    <w:p w14:paraId="3D4F9F30" w14:textId="77777777" w:rsidR="00ED5CDC" w:rsidRPr="00ED5CDC" w:rsidRDefault="00ED5CDC" w:rsidP="00ED5CDC">
      <w:pPr>
        <w:ind w:right="57"/>
        <w:rPr>
          <w:rFonts w:ascii="Noto Sans" w:eastAsiaTheme="minorEastAsia" w:hAnsi="Noto Sans" w:cs="Noto Sans"/>
          <w:sz w:val="24"/>
          <w:szCs w:val="24"/>
          <w:lang w:val="es-ES_tradnl" w:eastAsia="es-MX"/>
        </w:rPr>
      </w:pPr>
    </w:p>
    <w:p w14:paraId="19D3428B" w14:textId="77777777" w:rsidR="00727E1B" w:rsidRPr="00727E1B" w:rsidRDefault="00727E1B" w:rsidP="00ED5CDC">
      <w:pPr>
        <w:spacing w:after="200" w:line="276" w:lineRule="auto"/>
        <w:rPr>
          <w:rFonts w:ascii="Noto Sans" w:hAnsi="Noto Sans" w:cs="Noto Sans"/>
          <w:b/>
          <w:sz w:val="20"/>
          <w:szCs w:val="20"/>
        </w:rPr>
      </w:pPr>
    </w:p>
    <w:p w14:paraId="1B2500D9" w14:textId="7715D875" w:rsidR="00556F28" w:rsidRPr="00D94EFF" w:rsidRDefault="00556F28" w:rsidP="00D94EFF">
      <w:pPr>
        <w:jc w:val="center"/>
        <w:rPr>
          <w:rFonts w:ascii="Noto Sans" w:hAnsi="Noto Sans" w:cs="Noto Sans"/>
          <w:b/>
          <w:sz w:val="20"/>
          <w:szCs w:val="20"/>
        </w:rPr>
      </w:pPr>
      <w:r w:rsidRPr="00D94EFF">
        <w:rPr>
          <w:rFonts w:ascii="Noto Sans" w:hAnsi="Noto Sans" w:cs="Noto Sans"/>
          <w:b/>
          <w:sz w:val="20"/>
          <w:szCs w:val="20"/>
        </w:rPr>
        <w:lastRenderedPageBreak/>
        <w:t>ANEXO NO. 3</w:t>
      </w:r>
    </w:p>
    <w:p w14:paraId="759E486A" w14:textId="77777777" w:rsidR="00556F28" w:rsidRPr="00D94EFF" w:rsidRDefault="00556F28" w:rsidP="00D94EFF">
      <w:pPr>
        <w:jc w:val="center"/>
        <w:rPr>
          <w:rFonts w:ascii="Noto Sans" w:hAnsi="Noto Sans" w:cs="Noto Sans"/>
          <w:b/>
          <w:sz w:val="20"/>
          <w:szCs w:val="20"/>
        </w:rPr>
      </w:pPr>
    </w:p>
    <w:p w14:paraId="544D0491" w14:textId="77777777" w:rsidR="00556F28" w:rsidRDefault="00556F28" w:rsidP="00D94EFF">
      <w:pPr>
        <w:jc w:val="center"/>
        <w:rPr>
          <w:rFonts w:ascii="Noto Sans" w:hAnsi="Noto Sans" w:cs="Noto Sans"/>
          <w:b/>
          <w:sz w:val="20"/>
          <w:szCs w:val="20"/>
        </w:rPr>
      </w:pPr>
      <w:bookmarkStart w:id="41" w:name="_Toc336378699"/>
      <w:bookmarkStart w:id="42" w:name="_Toc356557694"/>
      <w:bookmarkStart w:id="43" w:name="_Toc358979947"/>
      <w:bookmarkStart w:id="44" w:name="_Toc367205822"/>
      <w:r w:rsidRPr="00D94EFF">
        <w:rPr>
          <w:rFonts w:ascii="Noto Sans" w:hAnsi="Noto Sans" w:cs="Noto Sans"/>
          <w:b/>
          <w:sz w:val="20"/>
          <w:szCs w:val="20"/>
        </w:rPr>
        <w:t>MODELO DE CONTRATO</w:t>
      </w:r>
      <w:bookmarkEnd w:id="41"/>
      <w:bookmarkEnd w:id="42"/>
      <w:bookmarkEnd w:id="43"/>
      <w:bookmarkEnd w:id="44"/>
    </w:p>
    <w:p w14:paraId="311894F1" w14:textId="77777777" w:rsidR="00D94EFF" w:rsidRPr="00D94EFF" w:rsidRDefault="00D94EFF" w:rsidP="00D94EFF">
      <w:pPr>
        <w:jc w:val="center"/>
        <w:rPr>
          <w:rFonts w:ascii="Noto Sans" w:hAnsi="Noto Sans" w:cs="Noto Sans"/>
          <w:b/>
          <w:sz w:val="20"/>
          <w:szCs w:val="20"/>
        </w:rPr>
      </w:pPr>
    </w:p>
    <w:tbl>
      <w:tblPr>
        <w:tblW w:w="0" w:type="auto"/>
        <w:tblLook w:val="04A0" w:firstRow="1" w:lastRow="0" w:firstColumn="1" w:lastColumn="0" w:noHBand="0" w:noVBand="1"/>
      </w:tblPr>
      <w:tblGrid>
        <w:gridCol w:w="10940"/>
      </w:tblGrid>
      <w:tr w:rsidR="00556F28" w:rsidRPr="0019531C" w14:paraId="2079489C" w14:textId="77777777" w:rsidTr="0019531C">
        <w:tc>
          <w:tcPr>
            <w:tcW w:w="10940" w:type="dxa"/>
          </w:tcPr>
          <w:p w14:paraId="29B50478" w14:textId="3379B4A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DE CONTRATO:</w:t>
            </w:r>
          </w:p>
        </w:tc>
      </w:tr>
    </w:tbl>
    <w:p w14:paraId="67E35A6B" w14:textId="77777777" w:rsidR="00556F28" w:rsidRPr="0019531C" w:rsidRDefault="00556F28" w:rsidP="002363E0">
      <w:pPr>
        <w:jc w:val="both"/>
        <w:rPr>
          <w:rFonts w:ascii="Noto Sans" w:hAnsi="Noto Sans" w:cs="Noto Sans"/>
          <w:sz w:val="20"/>
          <w:szCs w:val="20"/>
        </w:rPr>
      </w:pPr>
    </w:p>
    <w:p w14:paraId="18109B3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MODELO DE CONTRATO PARA LA PRESTACIÓN DE SERVICIOS,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501FF089" w14:textId="77777777" w:rsidR="00556F28" w:rsidRPr="0019531C" w:rsidRDefault="00556F28" w:rsidP="002363E0">
      <w:pPr>
        <w:jc w:val="both"/>
        <w:rPr>
          <w:rFonts w:ascii="Noto Sans" w:hAnsi="Noto Sans" w:cs="Noto Sans"/>
          <w:sz w:val="20"/>
          <w:szCs w:val="20"/>
        </w:rPr>
      </w:pPr>
    </w:p>
    <w:p w14:paraId="745BAA4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CONTRATO (ABIERTO O CERRADO) PARA LA PRESTACIÓN DE SERVICIOS DE (DESCRIPCIÓN), CON CARÁCTER (NACIONAL / INTERNACIONAL BAJO COBERTURA DE LOS TRATADOS / INTERNACIONAL ABIERTA) QUE CELEBRAN, POR UNA PARTE, EL EJECUTIVO FEDERAL POR CONDUCTO DE LA  (NOMBRE DE LA DEPENDENCIA O ENTIDAD), EN LO SUCESIVO “LA DEPENDENCIA O ENTIDAD”, REPRESENTADA POR (NOMBRE DEL REPRESENTANTE DE LA DEPENDENCIA O ENTIDAD), EN SU CARÁCTER DE (SEÑALAR CARGO DEL REPRESENTANTE), Y POR LA OTRA, (NOMBRE DE LA PERSONA FÍSICA O </w:t>
      </w:r>
      <w:proofErr w:type="spellStart"/>
      <w:r w:rsidRPr="0019531C">
        <w:rPr>
          <w:rFonts w:ascii="Noto Sans" w:hAnsi="Noto Sans" w:cs="Noto Sans"/>
          <w:sz w:val="20"/>
          <w:szCs w:val="20"/>
        </w:rPr>
        <w:t>RAZON</w:t>
      </w:r>
      <w:proofErr w:type="spellEnd"/>
      <w:r w:rsidRPr="0019531C">
        <w:rPr>
          <w:rFonts w:ascii="Noto Sans" w:hAnsi="Noto Sans" w:cs="Noto Sans"/>
          <w:sz w:val="20"/>
          <w:szCs w:val="20"/>
        </w:rPr>
        <w:t xml:space="preserve"> SOCIAL DE LA MORAL), (SI ES CONJUNTA MENCIONAR EL NOMBRE DE CADA UNO DE ELLOS) EN LO SUCESIVO “EL PROVEEDOR”, (SÓLO SI EL PROVEEDOR ES PERSONA MORAL MOSTRAR EL SIGUIENTE TEXTO): REPRESENTADA POR (NOMBRE DEL REPRESENTANTE DE LA PERSONA FÍSICA O MORAL), EN SU CARÁCTER DE (SEÑALAR EN SU CASO EL CARÁCTER DEL REPRESENTANTE: APODERADO, REPRESENTANTE LEGAL, ADMINISTRADOR ÚNICO O PRESIDENTE DEL CONSEJO DE ADMINISTRACIÓN), (MENCIONAR CADA UNO DE LOS REPRESENTANTES DE LAS PERSONAS QUE DE MANERA CONJUNTA FORMALIZAN EL CONTRATO) A QUIENES DE MANERA CONJUNTA SE LES DENOMINARÁ “LAS PARTES”, AL TENOR DE LAS DECLARACIONES Y CLÁUSULAS SIGUIENTES:</w:t>
      </w:r>
    </w:p>
    <w:p w14:paraId="7B9F94CB" w14:textId="77777777" w:rsidR="00556F28" w:rsidRPr="0019531C" w:rsidRDefault="00556F28" w:rsidP="002363E0">
      <w:pPr>
        <w:jc w:val="both"/>
        <w:rPr>
          <w:rFonts w:ascii="Noto Sans" w:hAnsi="Noto Sans" w:cs="Noto Sans"/>
          <w:sz w:val="20"/>
          <w:szCs w:val="20"/>
        </w:rPr>
      </w:pPr>
    </w:p>
    <w:p w14:paraId="341C227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DECLARACIONES</w:t>
      </w:r>
    </w:p>
    <w:p w14:paraId="3662E64E" w14:textId="77777777" w:rsidR="00556F28" w:rsidRPr="0019531C" w:rsidRDefault="00556F28" w:rsidP="002363E0">
      <w:pPr>
        <w:jc w:val="both"/>
        <w:rPr>
          <w:rFonts w:ascii="Noto Sans" w:hAnsi="Noto Sans" w:cs="Noto Sans"/>
          <w:sz w:val="20"/>
          <w:szCs w:val="20"/>
        </w:rPr>
      </w:pPr>
    </w:p>
    <w:p w14:paraId="0B2A0539" w14:textId="5F146B1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1. </w:t>
      </w:r>
      <w:r w:rsidRPr="0019531C">
        <w:rPr>
          <w:rFonts w:ascii="Noto Sans" w:hAnsi="Noto Sans" w:cs="Noto Sans"/>
          <w:sz w:val="20"/>
          <w:szCs w:val="20"/>
        </w:rPr>
        <w:tab/>
        <w:t>“LA DEPENDENCIA O ENTIDAD” declara que:</w:t>
      </w:r>
    </w:p>
    <w:p w14:paraId="661708BD" w14:textId="77777777" w:rsidR="00556F28" w:rsidRPr="0019531C" w:rsidRDefault="00556F28" w:rsidP="002363E0">
      <w:pPr>
        <w:jc w:val="both"/>
        <w:rPr>
          <w:rFonts w:ascii="Noto Sans" w:hAnsi="Noto Sans" w:cs="Noto Sans"/>
          <w:sz w:val="20"/>
          <w:szCs w:val="20"/>
        </w:rPr>
      </w:pPr>
    </w:p>
    <w:p w14:paraId="1CB71ADF" w14:textId="2D5D5E4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I.1</w:t>
      </w:r>
      <w:r w:rsidRPr="0019531C">
        <w:rPr>
          <w:rFonts w:ascii="Noto Sans" w:hAnsi="Noto Sans" w:cs="Noto Sans"/>
          <w:sz w:val="20"/>
          <w:szCs w:val="20"/>
        </w:rPr>
        <w:tab/>
        <w:t>Es una “LA DEPENDENCIA O ENTIDAD”, de conformidad con (ORDENAMIENTO JURÍDICO EN LOS QUE SE REGULE SU EXISTENCIA), cuya competencia y atribuciones se señalan en ___ (ORDENAMIENTO JURÍDICO EN LOS QUE SE REGULEN SUS ATRIBUCIONES Y COMPETENCIAS).</w:t>
      </w:r>
    </w:p>
    <w:p w14:paraId="378E992E" w14:textId="77777777" w:rsidR="00556F28" w:rsidRPr="0019531C" w:rsidRDefault="00556F28" w:rsidP="002363E0">
      <w:pPr>
        <w:jc w:val="both"/>
        <w:rPr>
          <w:rFonts w:ascii="Noto Sans" w:hAnsi="Noto Sans" w:cs="Noto Sans"/>
          <w:sz w:val="20"/>
          <w:szCs w:val="20"/>
        </w:rPr>
      </w:pPr>
    </w:p>
    <w:p w14:paraId="74974E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I.2</w:t>
      </w:r>
      <w:r w:rsidRPr="0019531C">
        <w:rPr>
          <w:rFonts w:ascii="Noto Sans" w:hAnsi="Noto Sans" w:cs="Noto Sans"/>
          <w:sz w:val="20"/>
          <w:szCs w:val="20"/>
        </w:rPr>
        <w:tab/>
        <w:t>Conforme a lo dispuesto por (ORDENAMIENTO JURÍDICO EN EL QUE SE REGULEN SUS FACULTADES O INSTRUMENTO NOTARIAL EN EL QUE SE LE OTORGA LAS FACULTADES), el C. (NOMBRE Y CARGO DEL O LA REPRESENTANTE DE LA DEPENDENCIA O ENTIDAD), es el servidor público que cuenta con facultades legales para celebrar el presente contrato, quien podrá ser sustituido en cualquier momento en su cargo o funciones, sin que, por ello, sea necesario celebrar un convenio modificatorio.</w:t>
      </w:r>
    </w:p>
    <w:p w14:paraId="6B9B4355" w14:textId="77777777" w:rsidR="00556F28" w:rsidRPr="0019531C" w:rsidRDefault="00556F28" w:rsidP="002363E0">
      <w:pPr>
        <w:jc w:val="both"/>
        <w:rPr>
          <w:rFonts w:ascii="Noto Sans" w:hAnsi="Noto Sans" w:cs="Noto Sans"/>
          <w:sz w:val="20"/>
          <w:szCs w:val="20"/>
        </w:rPr>
      </w:pPr>
    </w:p>
    <w:p w14:paraId="3E730DA3" w14:textId="71F756A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I.3</w:t>
      </w:r>
      <w:r w:rsidRPr="0019531C">
        <w:rPr>
          <w:rFonts w:ascii="Noto Sans" w:hAnsi="Noto Sans" w:cs="Noto Sans"/>
          <w:sz w:val="20"/>
          <w:szCs w:val="20"/>
        </w:rPr>
        <w:tab/>
        <w:t xml:space="preserve">De conformidad con (ORDENAMIENTO JURÍDICO EN EL QUE SE REGULEN SUS FACULTADES)__ suscribe el presente instrumento el C.(NOMBRE DEL ADMINISTRADOR DEL CONTRATO), (SEÑALAR CARGO DEL ADMINISTRADOR DEL CONTRATO), con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(INCORPORAR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“EL PROVEEDOR” para los efectos del presente contrato.</w:t>
      </w:r>
    </w:p>
    <w:p w14:paraId="5EDF067F" w14:textId="77777777" w:rsidR="00556F28" w:rsidRPr="0019531C" w:rsidRDefault="00556F28" w:rsidP="002363E0">
      <w:pPr>
        <w:jc w:val="both"/>
        <w:rPr>
          <w:rFonts w:ascii="Noto Sans" w:hAnsi="Noto Sans" w:cs="Noto Sans"/>
          <w:sz w:val="20"/>
          <w:szCs w:val="20"/>
        </w:rPr>
      </w:pPr>
    </w:p>
    <w:p w14:paraId="2D091FA3" w14:textId="38C37A9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REQUERIR QUE EL INSTRUMENTO JURÍDICO SEA FIRMADO POR MÁS SERVIDORES PÚBLICOS, SE DEBERÁ AGREGAR LA SIGUIENTE DECLARACIÓN TANTAS VECES FIRMANTES SEAN AÑADIDOS.</w:t>
      </w:r>
    </w:p>
    <w:p w14:paraId="520F8076" w14:textId="77777777" w:rsidR="00556F28" w:rsidRPr="0019531C" w:rsidRDefault="00556F28" w:rsidP="002363E0">
      <w:pPr>
        <w:jc w:val="both"/>
        <w:rPr>
          <w:rFonts w:ascii="Noto Sans" w:hAnsi="Noto Sans" w:cs="Noto Sans"/>
          <w:sz w:val="20"/>
          <w:szCs w:val="20"/>
        </w:rPr>
      </w:pPr>
    </w:p>
    <w:p w14:paraId="37C01D5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I.4</w:t>
      </w:r>
      <w:r w:rsidRPr="0019531C">
        <w:rPr>
          <w:rFonts w:ascii="Noto Sans" w:hAnsi="Noto Sans" w:cs="Noto Sans"/>
          <w:sz w:val="20"/>
          <w:szCs w:val="20"/>
        </w:rPr>
        <w:tab/>
        <w:t>De conformidad con (ORDENAMIENTO JURÍDICO EN LOS QUE SE REGULEN SUS FACULTADES) suscribe el presente instrumento el C</w:t>
      </w:r>
      <w:proofErr w:type="gramStart"/>
      <w:r w:rsidRPr="0019531C">
        <w:rPr>
          <w:rFonts w:ascii="Noto Sans" w:hAnsi="Noto Sans" w:cs="Noto Sans"/>
          <w:sz w:val="20"/>
          <w:szCs w:val="20"/>
        </w:rPr>
        <w:t>.(</w:t>
      </w:r>
      <w:proofErr w:type="gramEnd"/>
      <w:r w:rsidRPr="0019531C">
        <w:rPr>
          <w:rFonts w:ascii="Noto Sans" w:hAnsi="Noto Sans" w:cs="Noto Sans"/>
          <w:sz w:val="20"/>
          <w:szCs w:val="20"/>
        </w:rPr>
        <w:t xml:space="preserve">NOMBRE DEL FIRMANTE X), (SEÑALAR CARGO DEL FIRMANTE X),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(INCORPORAR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DEL FIRMANTE X), facultado para (INCORPORAR FACULTADES Y PARTICIPACIÓN EN EL CONTRATO).</w:t>
      </w:r>
    </w:p>
    <w:p w14:paraId="603155DC" w14:textId="77777777" w:rsidR="00556F28" w:rsidRPr="0019531C" w:rsidRDefault="00556F28" w:rsidP="002363E0">
      <w:pPr>
        <w:jc w:val="both"/>
        <w:rPr>
          <w:rFonts w:ascii="Noto Sans" w:hAnsi="Noto Sans" w:cs="Noto Sans"/>
          <w:sz w:val="20"/>
          <w:szCs w:val="20"/>
        </w:rPr>
      </w:pPr>
    </w:p>
    <w:p w14:paraId="5FB7C3E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I.5</w:t>
      </w:r>
      <w:r w:rsidRPr="0019531C">
        <w:rPr>
          <w:rFonts w:ascii="Noto Sans" w:hAnsi="Noto Sans" w:cs="Noto Sans"/>
          <w:sz w:val="20"/>
          <w:szCs w:val="20"/>
        </w:rPr>
        <w:tab/>
        <w:t>La adjudicación del presente contrato se realizó mediante el procedimiento de (TIPO DE PROCEDIMIENTO) de carácter (INCORPORAR EL CARÁCTER DEL PROCEDIMIENTO), al amparo de lo establecido en los artículos 134 de la Constitución Política de los Estados Unidos Mexicanos; (CITAR LOS NUMERALES) de la Ley de Adquisiciones, Arrendamientos y Servicios del Sector Público,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(CITAR LOS NUMERALES) de su Reglamento.</w:t>
      </w:r>
    </w:p>
    <w:p w14:paraId="27E3F6E6" w14:textId="77777777" w:rsidR="00556F28" w:rsidRPr="0019531C" w:rsidRDefault="00556F28" w:rsidP="002363E0">
      <w:pPr>
        <w:jc w:val="both"/>
        <w:rPr>
          <w:rFonts w:ascii="Noto Sans" w:hAnsi="Noto Sans" w:cs="Noto Sans"/>
          <w:sz w:val="20"/>
          <w:szCs w:val="20"/>
        </w:rPr>
      </w:pPr>
    </w:p>
    <w:p w14:paraId="6F8397F0" w14:textId="3E41CDF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I.6</w:t>
      </w:r>
      <w:r w:rsidRPr="0019531C">
        <w:rPr>
          <w:rFonts w:ascii="Noto Sans" w:hAnsi="Noto Sans" w:cs="Noto Sans"/>
          <w:sz w:val="20"/>
          <w:szCs w:val="20"/>
        </w:rPr>
        <w:tab/>
        <w:t>“LA DEPENDENCIA O ENTIDAD” cuenta con suficiencia presupuestaria otorgada mediante (NÚMERO Y FECHA DE OFICIO), emitido por la _____________________.</w:t>
      </w:r>
    </w:p>
    <w:p w14:paraId="2668CFD8" w14:textId="77777777" w:rsidR="00556F28" w:rsidRPr="0019531C" w:rsidRDefault="00556F28" w:rsidP="002363E0">
      <w:pPr>
        <w:jc w:val="both"/>
        <w:rPr>
          <w:rFonts w:ascii="Noto Sans" w:hAnsi="Noto Sans" w:cs="Noto Sans"/>
          <w:sz w:val="20"/>
          <w:szCs w:val="20"/>
        </w:rPr>
      </w:pPr>
    </w:p>
    <w:p w14:paraId="1DFA5C7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28BA60FB" w14:textId="77777777" w:rsidR="00556F28" w:rsidRPr="0019531C" w:rsidRDefault="00556F28" w:rsidP="002363E0">
      <w:pPr>
        <w:jc w:val="both"/>
        <w:rPr>
          <w:rFonts w:ascii="Noto Sans" w:hAnsi="Noto Sans" w:cs="Noto Sans"/>
          <w:sz w:val="20"/>
          <w:szCs w:val="20"/>
        </w:rPr>
      </w:pPr>
    </w:p>
    <w:p w14:paraId="11273A8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Secretaría de Hacienda y Crédito Público (EN SU CASO TITULAR DE LA ENTIDAD) autorizó la </w:t>
      </w:r>
      <w:proofErr w:type="spellStart"/>
      <w:r w:rsidRPr="0019531C">
        <w:rPr>
          <w:rFonts w:ascii="Noto Sans" w:hAnsi="Noto Sans" w:cs="Noto Sans"/>
          <w:sz w:val="20"/>
          <w:szCs w:val="20"/>
        </w:rPr>
        <w:t>plurianualidad</w:t>
      </w:r>
      <w:proofErr w:type="spellEnd"/>
      <w:r w:rsidRPr="0019531C">
        <w:rPr>
          <w:rFonts w:ascii="Noto Sans" w:hAnsi="Noto Sans" w:cs="Noto Sans"/>
          <w:sz w:val="20"/>
          <w:szCs w:val="20"/>
        </w:rPr>
        <w:t xml:space="preserve"> mediante el oficio número______________________</w:t>
      </w:r>
    </w:p>
    <w:p w14:paraId="28FE03FF" w14:textId="77777777" w:rsidR="00556F28" w:rsidRPr="0019531C" w:rsidRDefault="00556F28" w:rsidP="002363E0">
      <w:pPr>
        <w:jc w:val="both"/>
        <w:rPr>
          <w:rFonts w:ascii="Noto Sans" w:hAnsi="Noto Sans" w:cs="Noto Sans"/>
          <w:sz w:val="20"/>
          <w:szCs w:val="20"/>
        </w:rPr>
      </w:pPr>
    </w:p>
    <w:p w14:paraId="33EC202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SI LA CONTRATACIÓN ES PREVIA A LA AUTORIZACIÓN DE SU PRESUPUESTO, CONFORME AL ARTÍCULO 33, PÁRRAFO SEGUNDO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(ANTICIPADA) MOSTRAR EL SIGUIENTE TEXTO:</w:t>
      </w:r>
    </w:p>
    <w:p w14:paraId="049991AC" w14:textId="77777777" w:rsidR="00556F28" w:rsidRPr="0019531C" w:rsidRDefault="00556F28" w:rsidP="002363E0">
      <w:pPr>
        <w:jc w:val="both"/>
        <w:rPr>
          <w:rFonts w:ascii="Noto Sans" w:hAnsi="Noto Sans" w:cs="Noto Sans"/>
          <w:sz w:val="20"/>
          <w:szCs w:val="20"/>
        </w:rPr>
      </w:pPr>
    </w:p>
    <w:p w14:paraId="1276146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56F89D1C" w14:textId="77777777" w:rsidR="00556F28" w:rsidRPr="0019531C" w:rsidRDefault="00556F28" w:rsidP="002363E0">
      <w:pPr>
        <w:jc w:val="both"/>
        <w:rPr>
          <w:rFonts w:ascii="Noto Sans" w:hAnsi="Noto Sans" w:cs="Noto Sans"/>
          <w:sz w:val="20"/>
          <w:szCs w:val="20"/>
        </w:rPr>
      </w:pPr>
    </w:p>
    <w:p w14:paraId="1AB02D2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I.7</w:t>
      </w:r>
      <w:r w:rsidRPr="0019531C">
        <w:rPr>
          <w:rFonts w:ascii="Noto Sans" w:hAnsi="Noto Sans" w:cs="Noto Sans"/>
          <w:sz w:val="20"/>
          <w:szCs w:val="20"/>
        </w:rPr>
        <w:tab/>
        <w:t>Cuenta con el Registro Federal de Contribuyentes N°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DEPENDENCIA O ENTIDAD).</w:t>
      </w:r>
    </w:p>
    <w:p w14:paraId="73C07C1E" w14:textId="77777777" w:rsidR="00556F28" w:rsidRPr="0019531C" w:rsidRDefault="00556F28" w:rsidP="002363E0">
      <w:pPr>
        <w:jc w:val="both"/>
        <w:rPr>
          <w:rFonts w:ascii="Noto Sans" w:hAnsi="Noto Sans" w:cs="Noto Sans"/>
          <w:sz w:val="20"/>
          <w:szCs w:val="20"/>
        </w:rPr>
      </w:pPr>
    </w:p>
    <w:p w14:paraId="3A66740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I.8</w:t>
      </w:r>
      <w:r w:rsidRPr="0019531C">
        <w:rPr>
          <w:rFonts w:ascii="Noto Sans" w:hAnsi="Noto Sans" w:cs="Noto Sans"/>
          <w:sz w:val="20"/>
          <w:szCs w:val="20"/>
        </w:rPr>
        <w:tab/>
        <w:t>Tiene establecido su domicilio en ________________________________________ mismo que señala para los fines y efectos legales del presente contrato.</w:t>
      </w:r>
    </w:p>
    <w:p w14:paraId="077DDE07" w14:textId="77777777" w:rsidR="00556F28" w:rsidRPr="0019531C" w:rsidRDefault="00556F28" w:rsidP="002363E0">
      <w:pPr>
        <w:jc w:val="both"/>
        <w:rPr>
          <w:rFonts w:ascii="Noto Sans" w:hAnsi="Noto Sans" w:cs="Noto Sans"/>
          <w:sz w:val="20"/>
          <w:szCs w:val="20"/>
        </w:rPr>
      </w:pPr>
    </w:p>
    <w:p w14:paraId="02BB6FD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SE APLIQUE REDUCCIÓN DE GARANTÍA DE CUMPLIMIENTO.</w:t>
      </w:r>
    </w:p>
    <w:p w14:paraId="6BBE2E8B" w14:textId="77777777" w:rsidR="00556F28" w:rsidRPr="0019531C" w:rsidRDefault="00556F28" w:rsidP="002363E0">
      <w:pPr>
        <w:jc w:val="both"/>
        <w:rPr>
          <w:rFonts w:ascii="Noto Sans" w:hAnsi="Noto Sans" w:cs="Noto Sans"/>
          <w:sz w:val="20"/>
          <w:szCs w:val="20"/>
        </w:rPr>
      </w:pPr>
    </w:p>
    <w:p w14:paraId="7A0C877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I.9</w:t>
      </w:r>
      <w:r w:rsidRPr="0019531C">
        <w:rPr>
          <w:rFonts w:ascii="Noto Sans" w:hAnsi="Noto Sans" w:cs="Noto Sans"/>
          <w:sz w:val="20"/>
          <w:szCs w:val="20"/>
        </w:rPr>
        <w:tab/>
        <w:t>De la revisión al historial de cumplimiento en materia de contrataciones en el Registro Electrónico de Personas Físicas y Morales, se advierte que “EL PROVEEDOR” cuenta con un grado de cumplimiento (INDICAR EL RANGO), por lo que “LA DEPENDENCIA O ENTIDAD” determina procedente efectuar la reducción del monto de la garantía por un porcentaje de ___.</w:t>
      </w:r>
    </w:p>
    <w:p w14:paraId="4DB64356" w14:textId="77777777" w:rsidR="00556F28" w:rsidRPr="0019531C" w:rsidRDefault="00556F28" w:rsidP="002363E0">
      <w:pPr>
        <w:jc w:val="both"/>
        <w:rPr>
          <w:rFonts w:ascii="Noto Sans" w:hAnsi="Noto Sans" w:cs="Noto Sans"/>
          <w:sz w:val="20"/>
          <w:szCs w:val="20"/>
        </w:rPr>
      </w:pPr>
    </w:p>
    <w:p w14:paraId="6442295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CUANDO LA PROPOSICIÓN GANADORA HAYA SIDO PRESENTADA EN FORMA CONJUNTA POR VARIAS PERSONAS, LAS DECLARACIONES SE DEBERÁN FORMULAR POR CADA UNO DE ELLOS, EN TÉRMINOS DEL ARTÍCULO 44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59399692" w14:textId="77777777" w:rsidR="00556F28" w:rsidRPr="0019531C" w:rsidRDefault="00556F28" w:rsidP="002363E0">
      <w:pPr>
        <w:jc w:val="both"/>
        <w:rPr>
          <w:rFonts w:ascii="Noto Sans" w:hAnsi="Noto Sans" w:cs="Noto Sans"/>
          <w:sz w:val="20"/>
          <w:szCs w:val="20"/>
        </w:rPr>
      </w:pPr>
    </w:p>
    <w:p w14:paraId="11524B5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w:t>
      </w:r>
      <w:r w:rsidRPr="0019531C">
        <w:rPr>
          <w:rFonts w:ascii="Noto Sans" w:hAnsi="Noto Sans" w:cs="Noto Sans"/>
          <w:sz w:val="20"/>
          <w:szCs w:val="20"/>
        </w:rPr>
        <w:tab/>
        <w:t>“EL PROVEEDOR” declara que (TRATÁNDOSE DE PERSONA FÍSICA):</w:t>
      </w:r>
    </w:p>
    <w:p w14:paraId="1D200199" w14:textId="77777777" w:rsidR="00556F28" w:rsidRPr="0019531C" w:rsidRDefault="00556F28" w:rsidP="002363E0">
      <w:pPr>
        <w:jc w:val="both"/>
        <w:rPr>
          <w:rFonts w:ascii="Noto Sans" w:hAnsi="Noto Sans" w:cs="Noto Sans"/>
          <w:sz w:val="20"/>
          <w:szCs w:val="20"/>
        </w:rPr>
      </w:pPr>
    </w:p>
    <w:p w14:paraId="6FEA13A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w:t>
      </w:r>
      <w:r w:rsidRPr="0019531C">
        <w:rPr>
          <w:rFonts w:ascii="Noto Sans" w:hAnsi="Noto Sans" w:cs="Noto Sans"/>
          <w:sz w:val="20"/>
          <w:szCs w:val="20"/>
        </w:rPr>
        <w:tab/>
        <w:t>“EL PROVEEDOR”, por conducto de su representante declara que (TRATÁNDOSE DE PERSONA MORAL):</w:t>
      </w:r>
    </w:p>
    <w:p w14:paraId="020031E1" w14:textId="77777777" w:rsidR="00556F28" w:rsidRPr="0019531C" w:rsidRDefault="00556F28" w:rsidP="002363E0">
      <w:pPr>
        <w:jc w:val="both"/>
        <w:rPr>
          <w:rFonts w:ascii="Noto Sans" w:hAnsi="Noto Sans" w:cs="Noto Sans"/>
          <w:sz w:val="20"/>
          <w:szCs w:val="20"/>
        </w:rPr>
      </w:pPr>
    </w:p>
    <w:p w14:paraId="5C863A5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INSTRUCCIÓN: EN CASO DE PROPUESTAS CONJUNTAS, INCORPORAR A CADA UNO DE LOS PROVEEDORES QUE LA INTEGRAN, EN TÉRMINOS DE LO SEÑALADO EN LOS NUMERALES II A III.1</w:t>
      </w:r>
    </w:p>
    <w:p w14:paraId="2477E409" w14:textId="77777777" w:rsidR="00556F28" w:rsidRPr="0019531C" w:rsidRDefault="00556F28" w:rsidP="002363E0">
      <w:pPr>
        <w:jc w:val="both"/>
        <w:rPr>
          <w:rFonts w:ascii="Noto Sans" w:hAnsi="Noto Sans" w:cs="Noto Sans"/>
          <w:sz w:val="20"/>
          <w:szCs w:val="20"/>
        </w:rPr>
      </w:pPr>
    </w:p>
    <w:p w14:paraId="2673F700" w14:textId="7D86520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SI ES PERSONA FÍSICA INCORPORAR LAS DECLARACIONES DE LOS NUMERALES II. Y II.1</w:t>
      </w:r>
    </w:p>
    <w:p w14:paraId="49D78AA6" w14:textId="77777777" w:rsidR="00556F28" w:rsidRPr="0019531C" w:rsidRDefault="00556F28" w:rsidP="002363E0">
      <w:pPr>
        <w:jc w:val="both"/>
        <w:rPr>
          <w:rFonts w:ascii="Noto Sans" w:hAnsi="Noto Sans" w:cs="Noto Sans"/>
          <w:sz w:val="20"/>
          <w:szCs w:val="20"/>
        </w:rPr>
      </w:pPr>
    </w:p>
    <w:p w14:paraId="6CEEDF5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II.1</w:t>
      </w:r>
      <w:r w:rsidRPr="0019531C">
        <w:rPr>
          <w:rFonts w:ascii="Noto Sans" w:hAnsi="Noto Sans" w:cs="Noto Sans"/>
          <w:sz w:val="20"/>
          <w:szCs w:val="20"/>
        </w:rPr>
        <w:tab/>
        <w:t>Es una persona física, de nacionalidad _____________lo que acredita con ___________________ (EN EL CASO DE PERSONAS EXTRANJERAS DESCRIBIR EL DOCUMENTO) __________________, expedida por ___________________.</w:t>
      </w:r>
    </w:p>
    <w:p w14:paraId="22FBE38E" w14:textId="77777777" w:rsidR="00556F28" w:rsidRPr="0019531C" w:rsidRDefault="00556F28" w:rsidP="002363E0">
      <w:pPr>
        <w:jc w:val="both"/>
        <w:rPr>
          <w:rFonts w:ascii="Noto Sans" w:hAnsi="Noto Sans" w:cs="Noto Sans"/>
          <w:sz w:val="20"/>
          <w:szCs w:val="20"/>
        </w:rPr>
      </w:pPr>
    </w:p>
    <w:p w14:paraId="3455804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SI ES PERSONA MORAL, ATENDER A LAS DECLARACIONES DE LOS NUMERALES II2 A II.2</w:t>
      </w:r>
    </w:p>
    <w:p w14:paraId="4F27C8E9" w14:textId="77777777" w:rsidR="00556F28" w:rsidRPr="0019531C" w:rsidRDefault="00556F28" w:rsidP="002363E0">
      <w:pPr>
        <w:jc w:val="both"/>
        <w:rPr>
          <w:rFonts w:ascii="Noto Sans" w:hAnsi="Noto Sans" w:cs="Noto Sans"/>
          <w:sz w:val="20"/>
          <w:szCs w:val="20"/>
        </w:rPr>
      </w:pPr>
    </w:p>
    <w:p w14:paraId="445382AA" w14:textId="2506526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II.2</w:t>
      </w:r>
      <w:r w:rsidRPr="0019531C">
        <w:rPr>
          <w:rFonts w:ascii="Noto Sans" w:hAnsi="Noto Sans" w:cs="Noto Sans"/>
          <w:sz w:val="20"/>
          <w:szCs w:val="20"/>
        </w:rPr>
        <w:tab/>
        <w:t>Es una persona moral legalmente constituida mediante ________________ (DESCRIBIR EL INSTRUMENTO PÚBLICO QUE LE DAN ORIGEN Y EN SU CASO LAS MODIFICACIONES QUE SE HUBIERAN REALIZADO), denominada (NOMBRE O RAZÓN SOCIAL), cuyo objeto social es _____________, entre otros, (OBJETO SOCIAL), inscrita en el Registro Público de la Propiedad de ____________ con el folio ______ de fecha ______.</w:t>
      </w:r>
    </w:p>
    <w:p w14:paraId="52C87C70" w14:textId="77777777" w:rsidR="00556F28" w:rsidRPr="0019531C" w:rsidRDefault="00556F28" w:rsidP="002363E0">
      <w:pPr>
        <w:jc w:val="both"/>
        <w:rPr>
          <w:rFonts w:ascii="Noto Sans" w:hAnsi="Noto Sans" w:cs="Noto Sans"/>
          <w:sz w:val="20"/>
          <w:szCs w:val="20"/>
        </w:rPr>
      </w:pPr>
    </w:p>
    <w:p w14:paraId="705AB5D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II.2</w:t>
      </w:r>
      <w:r w:rsidRPr="0019531C">
        <w:rPr>
          <w:rFonts w:ascii="Noto Sans" w:hAnsi="Noto Sans" w:cs="Noto Sans"/>
          <w:sz w:val="20"/>
          <w:szCs w:val="20"/>
        </w:rPr>
        <w:tab/>
        <w:t>La o el C. (NOMBRE DEL REPRESENTANTE LEGAL), en su carácter de __________________, cuenta con facultades suficientes para suscribir el presente contrato y obligar a su representada, como lo acredita con (INSTRUMENTO NOTARIAL DE CONSTITUCIÓN O PODER OTORGADO AL REPRESENTANTE LEGAL), mismo que bajo protesta de decir verdad manifiesta no le ha sido limitado ni revocado en forma alguna.</w:t>
      </w:r>
    </w:p>
    <w:p w14:paraId="62FFF60A" w14:textId="77777777" w:rsidR="00556F28" w:rsidRPr="0019531C" w:rsidRDefault="00556F28" w:rsidP="002363E0">
      <w:pPr>
        <w:jc w:val="both"/>
        <w:rPr>
          <w:rFonts w:ascii="Noto Sans" w:hAnsi="Noto Sans" w:cs="Noto Sans"/>
          <w:sz w:val="20"/>
          <w:szCs w:val="20"/>
        </w:rPr>
      </w:pPr>
    </w:p>
    <w:p w14:paraId="108EC928" w14:textId="7E9319BE"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EL CASO DE PERSONAS DE NACIONALIDAD EXTRANJERA, DEBERÁN PRESENTAR LA DOCUMENTACIÓN CORRESPONDIENTE DEBIDAMENTE APOSTILLADA.</w:t>
      </w:r>
    </w:p>
    <w:p w14:paraId="50C7D01B" w14:textId="77777777" w:rsidR="00556F28" w:rsidRPr="0019531C" w:rsidRDefault="00556F28" w:rsidP="002363E0">
      <w:pPr>
        <w:jc w:val="both"/>
        <w:rPr>
          <w:rFonts w:ascii="Noto Sans" w:hAnsi="Noto Sans" w:cs="Noto Sans"/>
          <w:sz w:val="20"/>
          <w:szCs w:val="20"/>
        </w:rPr>
      </w:pPr>
    </w:p>
    <w:p w14:paraId="1C878E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II.3</w:t>
      </w:r>
      <w:r w:rsidRPr="0019531C">
        <w:rPr>
          <w:rFonts w:ascii="Noto Sans" w:hAnsi="Noto Sans" w:cs="Noto Sans"/>
          <w:sz w:val="20"/>
          <w:szCs w:val="20"/>
        </w:rPr>
        <w:tab/>
        <w:t>Reúne las condiciones técnicas, jurídicas y económicas, y cuenta con la organización y elementos necesarios para su cumplimiento.</w:t>
      </w:r>
    </w:p>
    <w:p w14:paraId="176248D2" w14:textId="77777777" w:rsidR="00556F28" w:rsidRPr="0019531C" w:rsidRDefault="00556F28" w:rsidP="002363E0">
      <w:pPr>
        <w:jc w:val="both"/>
        <w:rPr>
          <w:rFonts w:ascii="Noto Sans" w:hAnsi="Noto Sans" w:cs="Noto Sans"/>
          <w:sz w:val="20"/>
          <w:szCs w:val="20"/>
        </w:rPr>
      </w:pPr>
    </w:p>
    <w:p w14:paraId="3090529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II.4</w:t>
      </w:r>
      <w:r w:rsidRPr="0019531C">
        <w:rPr>
          <w:rFonts w:ascii="Noto Sans" w:hAnsi="Noto Sans" w:cs="Noto Sans"/>
          <w:sz w:val="20"/>
          <w:szCs w:val="20"/>
        </w:rPr>
        <w:tab/>
        <w:t>Cuenta con su Registro Federal de Contribuyentes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PROVEEDOR).</w:t>
      </w:r>
    </w:p>
    <w:p w14:paraId="2BBC59F2" w14:textId="77777777" w:rsidR="00556F28" w:rsidRPr="0019531C" w:rsidRDefault="00556F28" w:rsidP="002363E0">
      <w:pPr>
        <w:jc w:val="both"/>
        <w:rPr>
          <w:rFonts w:ascii="Noto Sans" w:hAnsi="Noto Sans" w:cs="Noto Sans"/>
          <w:sz w:val="20"/>
          <w:szCs w:val="20"/>
        </w:rPr>
      </w:pPr>
    </w:p>
    <w:p w14:paraId="73D3678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II.5</w:t>
      </w:r>
      <w:r w:rsidRPr="0019531C">
        <w:rPr>
          <w:rFonts w:ascii="Noto Sans" w:hAnsi="Noto Sans" w:cs="Noto Sans"/>
          <w:sz w:val="20"/>
          <w:szCs w:val="20"/>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xml:space="preserve">, </w:t>
      </w:r>
      <w:proofErr w:type="spellStart"/>
      <w:r w:rsidRPr="0019531C">
        <w:rPr>
          <w:rFonts w:ascii="Noto Sans" w:hAnsi="Noto Sans" w:cs="Noto Sans"/>
          <w:sz w:val="20"/>
          <w:szCs w:val="20"/>
        </w:rPr>
        <w:t>INFONAVIT</w:t>
      </w:r>
      <w:proofErr w:type="spellEnd"/>
      <w:r w:rsidRPr="0019531C">
        <w:rPr>
          <w:rFonts w:ascii="Noto Sans" w:hAnsi="Noto Sans" w:cs="Noto Sans"/>
          <w:sz w:val="20"/>
          <w:szCs w:val="20"/>
        </w:rPr>
        <w:t xml:space="preserve"> e IMSS, respectivamente.</w:t>
      </w:r>
    </w:p>
    <w:p w14:paraId="1036FB30" w14:textId="77777777" w:rsidR="00556F28" w:rsidRPr="0019531C" w:rsidRDefault="00556F28" w:rsidP="002363E0">
      <w:pPr>
        <w:jc w:val="both"/>
        <w:rPr>
          <w:rFonts w:ascii="Noto Sans" w:hAnsi="Noto Sans" w:cs="Noto Sans"/>
          <w:sz w:val="20"/>
          <w:szCs w:val="20"/>
        </w:rPr>
      </w:pPr>
    </w:p>
    <w:p w14:paraId="284F17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II.6</w:t>
      </w:r>
      <w:r w:rsidRPr="0019531C">
        <w:rPr>
          <w:rFonts w:ascii="Noto Sans" w:hAnsi="Noto Sans" w:cs="Noto Sans"/>
          <w:sz w:val="20"/>
          <w:szCs w:val="20"/>
        </w:rPr>
        <w:tab/>
        <w:t>Tiene establecido su domicilio en ________________________________________ mismo que señala para los fines y efectos legales del presente contrato.</w:t>
      </w:r>
    </w:p>
    <w:p w14:paraId="7D5142F4" w14:textId="77777777" w:rsidR="00556F28" w:rsidRPr="0019531C" w:rsidRDefault="00556F28" w:rsidP="002363E0">
      <w:pPr>
        <w:jc w:val="both"/>
        <w:rPr>
          <w:rFonts w:ascii="Noto Sans" w:hAnsi="Noto Sans" w:cs="Noto Sans"/>
          <w:sz w:val="20"/>
          <w:szCs w:val="20"/>
        </w:rPr>
      </w:pPr>
    </w:p>
    <w:p w14:paraId="318273E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III.</w:t>
      </w:r>
      <w:r w:rsidRPr="0019531C">
        <w:rPr>
          <w:rFonts w:ascii="Noto Sans" w:hAnsi="Noto Sans" w:cs="Noto Sans"/>
          <w:sz w:val="20"/>
          <w:szCs w:val="20"/>
        </w:rPr>
        <w:tab/>
        <w:t>De “LAS PARTES”:</w:t>
      </w:r>
    </w:p>
    <w:p w14:paraId="74A5B9C9" w14:textId="77777777" w:rsidR="00556F28" w:rsidRPr="0019531C" w:rsidRDefault="00556F28" w:rsidP="002363E0">
      <w:pPr>
        <w:jc w:val="both"/>
        <w:rPr>
          <w:rFonts w:ascii="Noto Sans" w:hAnsi="Noto Sans" w:cs="Noto Sans"/>
          <w:sz w:val="20"/>
          <w:szCs w:val="20"/>
        </w:rPr>
      </w:pPr>
    </w:p>
    <w:p w14:paraId="14D555C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III.1</w:t>
      </w:r>
      <w:r w:rsidRPr="0019531C">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57493DA9" w14:textId="77777777" w:rsidR="00556F28" w:rsidRPr="0019531C" w:rsidRDefault="00556F28" w:rsidP="002363E0">
      <w:pPr>
        <w:jc w:val="both"/>
        <w:rPr>
          <w:rFonts w:ascii="Noto Sans" w:hAnsi="Noto Sans" w:cs="Noto Sans"/>
          <w:sz w:val="20"/>
          <w:szCs w:val="20"/>
        </w:rPr>
      </w:pPr>
    </w:p>
    <w:p w14:paraId="2FCF725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CLÁUSULAS</w:t>
      </w:r>
    </w:p>
    <w:p w14:paraId="4461FCF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PRIMERA. OBJETO DEL CONTRATO.</w:t>
      </w:r>
    </w:p>
    <w:p w14:paraId="7E32AAFA" w14:textId="77777777" w:rsidR="00556F28" w:rsidRPr="0019531C" w:rsidRDefault="00556F28" w:rsidP="002363E0">
      <w:pPr>
        <w:jc w:val="both"/>
        <w:rPr>
          <w:rFonts w:ascii="Noto Sans" w:hAnsi="Noto Sans" w:cs="Noto Sans"/>
          <w:sz w:val="20"/>
          <w:szCs w:val="20"/>
        </w:rPr>
      </w:pPr>
    </w:p>
    <w:p w14:paraId="78D646CE" w14:textId="6C4F8B4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PROVEEDOR” acepta y se obliga a proporcionar a “LA DEPENDENCIA O ENTIDAD” la prestación del servicio de (DESCRIPCIÓN PORMENORIZADA), en los términos y condiciones establecidos en la (CONVOCATORIA, INVITACIÓN </w:t>
      </w:r>
      <w:r w:rsidRPr="0019531C">
        <w:rPr>
          <w:rFonts w:ascii="Noto Sans" w:hAnsi="Noto Sans" w:cs="Noto Sans"/>
          <w:sz w:val="20"/>
          <w:szCs w:val="20"/>
        </w:rPr>
        <w:lastRenderedPageBreak/>
        <w:t>O SOLICITUD DE COTIZACIÓN, SEGÚN EL PROCEDIMIENTO DE CONTRATACIÓN), este contrato y sus anexos (NUMERAR Y DESCRIBIR LOS ANEXOS) que forman parte integrante del mismo.</w:t>
      </w:r>
    </w:p>
    <w:p w14:paraId="4F675521" w14:textId="77777777" w:rsidR="00556F28" w:rsidRPr="0019531C" w:rsidRDefault="00556F28" w:rsidP="002363E0">
      <w:pPr>
        <w:jc w:val="both"/>
        <w:rPr>
          <w:rFonts w:ascii="Noto Sans" w:hAnsi="Noto Sans" w:cs="Noto Sans"/>
          <w:sz w:val="20"/>
          <w:szCs w:val="20"/>
        </w:rPr>
      </w:pPr>
    </w:p>
    <w:p w14:paraId="4A39BC69" w14:textId="429FFDC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SEGUNDA. MONTO DEL CONTRATO</w:t>
      </w:r>
    </w:p>
    <w:p w14:paraId="23FDF7CA" w14:textId="77777777" w:rsidR="00556F28" w:rsidRPr="0019531C" w:rsidRDefault="00556F28" w:rsidP="002363E0">
      <w:pPr>
        <w:jc w:val="both"/>
        <w:rPr>
          <w:rFonts w:ascii="Noto Sans" w:hAnsi="Noto Sans" w:cs="Noto Sans"/>
          <w:sz w:val="20"/>
          <w:szCs w:val="20"/>
        </w:rPr>
      </w:pPr>
    </w:p>
    <w:p w14:paraId="6117CC95" w14:textId="0ED7E8C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TRATÁNDOSE DE CONTRATO CERRADO Y ANUAL, MOSTRAR EL SIGUIENTE PÁRRAFO:</w:t>
      </w:r>
    </w:p>
    <w:p w14:paraId="691065EA" w14:textId="77777777" w:rsidR="00556F28" w:rsidRPr="0019531C" w:rsidRDefault="00556F28" w:rsidP="002363E0">
      <w:pPr>
        <w:jc w:val="both"/>
        <w:rPr>
          <w:rFonts w:ascii="Noto Sans" w:hAnsi="Noto Sans" w:cs="Noto Sans"/>
          <w:sz w:val="20"/>
          <w:szCs w:val="20"/>
        </w:rPr>
      </w:pPr>
    </w:p>
    <w:p w14:paraId="3522B08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pagará a “EL PROVEEDOR” como contraprestación por los servicios objeto de este contrato, la cantidad de $ (MONTO TOTAL DEL CONTRATO SIN IMPUESTOS) más impuestos que asciende a $ (IMPUESTOS), que hace un total de (MONTO TOTAL CON IMPUESTOS).</w:t>
      </w:r>
    </w:p>
    <w:p w14:paraId="0EDB01D0" w14:textId="77777777" w:rsidR="00556F28" w:rsidRPr="0019531C" w:rsidRDefault="00556F28" w:rsidP="002363E0">
      <w:pPr>
        <w:jc w:val="both"/>
        <w:rPr>
          <w:rFonts w:ascii="Noto Sans" w:hAnsi="Noto Sans" w:cs="Noto Sans"/>
          <w:sz w:val="20"/>
          <w:szCs w:val="20"/>
        </w:rPr>
      </w:pPr>
    </w:p>
    <w:p w14:paraId="02E149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SER CERRADO Y PLURIANUAL, MOSTRAR LA TABLA Y LOS DOS PÁRRAFOS SIGUIENTES:</w:t>
      </w:r>
    </w:p>
    <w:p w14:paraId="17BD46CE" w14:textId="77777777" w:rsidR="00556F28" w:rsidRPr="0019531C" w:rsidRDefault="00556F28" w:rsidP="002363E0">
      <w:pPr>
        <w:jc w:val="both"/>
        <w:rPr>
          <w:rFonts w:ascii="Noto Sans" w:hAnsi="Noto Sans" w:cs="Noto Sans"/>
          <w:sz w:val="20"/>
          <w:szCs w:val="20"/>
        </w:rPr>
      </w:pPr>
    </w:p>
    <w:p w14:paraId="53520BB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conviene con “EL PROVEEDOR” que el monto total de los servicios es por la cantidad de $ (MONTO TOTAL DEL CONTRATO SIN IMPUESTOS) más impuestos que asciende a $ (IMPUESTOS), lo que hace un total de (MONTO TOTAL CON IMPUESTOS) importe que se cubrirá en cada uno de los ejercicios fiscales, de acuerdo a lo siguiente:</w:t>
      </w:r>
    </w:p>
    <w:p w14:paraId="0D97D215" w14:textId="77777777" w:rsidR="00556F28" w:rsidRPr="0019531C" w:rsidRDefault="00556F28" w:rsidP="002363E0">
      <w:pPr>
        <w:jc w:val="both"/>
        <w:rPr>
          <w:rFonts w:ascii="Noto Sans" w:hAnsi="Noto Sans" w:cs="Noto Sans"/>
          <w:sz w:val="20"/>
          <w:szCs w:val="20"/>
        </w:rPr>
      </w:pPr>
    </w:p>
    <w:tbl>
      <w:tblPr>
        <w:tblW w:w="9351" w:type="dxa"/>
        <w:jc w:val="center"/>
        <w:tblLook w:val="04A0" w:firstRow="1" w:lastRow="0" w:firstColumn="1" w:lastColumn="0" w:noHBand="0" w:noVBand="1"/>
      </w:tblPr>
      <w:tblGrid>
        <w:gridCol w:w="2972"/>
        <w:gridCol w:w="3119"/>
        <w:gridCol w:w="3260"/>
      </w:tblGrid>
      <w:tr w:rsidR="00556F28" w:rsidRPr="0019531C" w14:paraId="2E7AFF21" w14:textId="77777777" w:rsidTr="0019531C">
        <w:trPr>
          <w:jc w:val="center"/>
        </w:trPr>
        <w:tc>
          <w:tcPr>
            <w:tcW w:w="2972" w:type="dxa"/>
          </w:tcPr>
          <w:p w14:paraId="1463335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Ejercicio Fiscal</w:t>
            </w:r>
          </w:p>
        </w:tc>
        <w:tc>
          <w:tcPr>
            <w:tcW w:w="3119" w:type="dxa"/>
          </w:tcPr>
          <w:p w14:paraId="3CB6586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sin impuestos</w:t>
            </w:r>
          </w:p>
        </w:tc>
        <w:tc>
          <w:tcPr>
            <w:tcW w:w="3260" w:type="dxa"/>
          </w:tcPr>
          <w:p w14:paraId="3A6ACE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con impuestos</w:t>
            </w:r>
          </w:p>
        </w:tc>
      </w:tr>
      <w:tr w:rsidR="00556F28" w:rsidRPr="0019531C" w14:paraId="1EB0F7F0" w14:textId="77777777" w:rsidTr="0019531C">
        <w:trPr>
          <w:jc w:val="center"/>
        </w:trPr>
        <w:tc>
          <w:tcPr>
            <w:tcW w:w="2972" w:type="dxa"/>
            <w:tcBorders>
              <w:bottom w:val="single" w:sz="4" w:space="0" w:color="auto"/>
            </w:tcBorders>
          </w:tcPr>
          <w:p w14:paraId="3F9A63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(INCORPORAR EJERCICIO FISCAL)</w:t>
            </w:r>
          </w:p>
        </w:tc>
        <w:tc>
          <w:tcPr>
            <w:tcW w:w="3119" w:type="dxa"/>
          </w:tcPr>
          <w:p w14:paraId="20F3FFB3" w14:textId="0C08FAB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SIN IMPUESTOS DEL EJERCICIO)</w:t>
            </w:r>
          </w:p>
        </w:tc>
        <w:tc>
          <w:tcPr>
            <w:tcW w:w="3260" w:type="dxa"/>
          </w:tcPr>
          <w:p w14:paraId="4BA54766" w14:textId="7099578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CON IMPUESTOS DEL EJERCICIO)</w:t>
            </w:r>
          </w:p>
        </w:tc>
      </w:tr>
      <w:tr w:rsidR="00556F28" w:rsidRPr="0019531C" w14:paraId="7DCE6519" w14:textId="77777777" w:rsidTr="0019531C">
        <w:trPr>
          <w:jc w:val="center"/>
        </w:trPr>
        <w:tc>
          <w:tcPr>
            <w:tcW w:w="2972" w:type="dxa"/>
            <w:tcBorders>
              <w:bottom w:val="single" w:sz="4" w:space="0" w:color="auto"/>
            </w:tcBorders>
          </w:tcPr>
          <w:p w14:paraId="06246A8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agregarán tantos se hayan programado</w:t>
            </w:r>
          </w:p>
        </w:tc>
        <w:tc>
          <w:tcPr>
            <w:tcW w:w="3119" w:type="dxa"/>
            <w:tcBorders>
              <w:bottom w:val="single" w:sz="4" w:space="0" w:color="auto"/>
            </w:tcBorders>
          </w:tcPr>
          <w:p w14:paraId="3E17D406" w14:textId="77777777" w:rsidR="00556F28" w:rsidRPr="0019531C" w:rsidRDefault="00556F28" w:rsidP="002363E0">
            <w:pPr>
              <w:jc w:val="both"/>
              <w:rPr>
                <w:rFonts w:ascii="Noto Sans" w:hAnsi="Noto Sans" w:cs="Noto Sans"/>
                <w:sz w:val="20"/>
                <w:szCs w:val="20"/>
              </w:rPr>
            </w:pPr>
          </w:p>
        </w:tc>
        <w:tc>
          <w:tcPr>
            <w:tcW w:w="3260" w:type="dxa"/>
          </w:tcPr>
          <w:p w14:paraId="332DC43F" w14:textId="77777777" w:rsidR="00556F28" w:rsidRPr="0019531C" w:rsidRDefault="00556F28" w:rsidP="002363E0">
            <w:pPr>
              <w:jc w:val="both"/>
              <w:rPr>
                <w:rFonts w:ascii="Noto Sans" w:hAnsi="Noto Sans" w:cs="Noto Sans"/>
                <w:sz w:val="20"/>
                <w:szCs w:val="20"/>
              </w:rPr>
            </w:pPr>
          </w:p>
        </w:tc>
      </w:tr>
      <w:tr w:rsidR="00556F28" w:rsidRPr="0019531C" w14:paraId="3449C24D" w14:textId="77777777" w:rsidTr="0019531C">
        <w:trPr>
          <w:jc w:val="center"/>
        </w:trPr>
        <w:tc>
          <w:tcPr>
            <w:tcW w:w="2972" w:type="dxa"/>
            <w:tcBorders>
              <w:top w:val="single" w:sz="4" w:space="0" w:color="auto"/>
              <w:left w:val="nil"/>
              <w:bottom w:val="nil"/>
              <w:right w:val="single" w:sz="4" w:space="0" w:color="auto"/>
            </w:tcBorders>
          </w:tcPr>
          <w:p w14:paraId="7209637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TOTAL:</w:t>
            </w:r>
          </w:p>
        </w:tc>
        <w:tc>
          <w:tcPr>
            <w:tcW w:w="3119" w:type="dxa"/>
            <w:tcBorders>
              <w:left w:val="single" w:sz="4" w:space="0" w:color="auto"/>
            </w:tcBorders>
          </w:tcPr>
          <w:p w14:paraId="6D39E84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TOTAL SIN IMPUESTOS)</w:t>
            </w:r>
          </w:p>
        </w:tc>
        <w:tc>
          <w:tcPr>
            <w:tcW w:w="3260" w:type="dxa"/>
          </w:tcPr>
          <w:p w14:paraId="6191DFF6" w14:textId="45C09D4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TOTAL CON IMPUESTOS)</w:t>
            </w:r>
          </w:p>
        </w:tc>
      </w:tr>
    </w:tbl>
    <w:p w14:paraId="0CAFC6F6" w14:textId="77777777" w:rsidR="00556F28" w:rsidRPr="0019531C" w:rsidRDefault="00556F28" w:rsidP="002363E0">
      <w:pPr>
        <w:jc w:val="both"/>
        <w:rPr>
          <w:rFonts w:ascii="Noto Sans" w:hAnsi="Noto Sans" w:cs="Noto Sans"/>
          <w:sz w:val="20"/>
          <w:szCs w:val="20"/>
        </w:rPr>
      </w:pPr>
    </w:p>
    <w:p w14:paraId="4E708DA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partes convienen expresamente que las obligaciones de este contrato, cuyo cumplimiento se encuentra previsto realizar durante los ejercicios fiscales de (CONCATENAR EJERCICIOS  FISCALES QUE INVOLUCRAN LA </w:t>
      </w:r>
      <w:proofErr w:type="spellStart"/>
      <w:r w:rsidRPr="0019531C">
        <w:rPr>
          <w:rFonts w:ascii="Noto Sans" w:hAnsi="Noto Sans" w:cs="Noto Sans"/>
          <w:sz w:val="20"/>
          <w:szCs w:val="20"/>
        </w:rPr>
        <w:t>PLURIANUALIDAD</w:t>
      </w:r>
      <w:proofErr w:type="spellEnd"/>
      <w:r w:rsidRPr="0019531C">
        <w:rPr>
          <w:rFonts w:ascii="Noto Sans" w:hAnsi="Noto Sans" w:cs="Noto Sans"/>
          <w:sz w:val="20"/>
          <w:szCs w:val="20"/>
        </w:rPr>
        <w:t>)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EF81C89" w14:textId="77777777" w:rsidR="00556F28" w:rsidRPr="0019531C" w:rsidRDefault="00556F28" w:rsidP="002363E0">
      <w:pPr>
        <w:jc w:val="both"/>
        <w:rPr>
          <w:rFonts w:ascii="Noto Sans" w:hAnsi="Noto Sans" w:cs="Noto Sans"/>
          <w:sz w:val="20"/>
          <w:szCs w:val="20"/>
        </w:rPr>
      </w:pPr>
    </w:p>
    <w:p w14:paraId="1F6B82D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7A867DF7" w14:textId="77777777" w:rsidR="00556F28" w:rsidRPr="0019531C" w:rsidRDefault="00556F28" w:rsidP="002363E0">
      <w:pPr>
        <w:jc w:val="both"/>
        <w:rPr>
          <w:rFonts w:ascii="Noto Sans" w:hAnsi="Noto Sans" w:cs="Noto Sans"/>
          <w:sz w:val="20"/>
          <w:szCs w:val="20"/>
        </w:rPr>
      </w:pPr>
    </w:p>
    <w:p w14:paraId="149B581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El(los) precio(s) unitario(s) del presente contrato, expresado(s) en moneda nacional es (son):</w:t>
      </w:r>
    </w:p>
    <w:p w14:paraId="00B565CB" w14:textId="77777777" w:rsidR="00556F28" w:rsidRPr="0019531C" w:rsidRDefault="00556F28" w:rsidP="002363E0">
      <w:pPr>
        <w:jc w:val="both"/>
        <w:rPr>
          <w:rFonts w:ascii="Noto Sans" w:hAnsi="Noto Sans" w:cs="Noto Sans"/>
          <w:sz w:val="20"/>
          <w:szCs w:val="20"/>
        </w:rPr>
      </w:pPr>
    </w:p>
    <w:tbl>
      <w:tblPr>
        <w:tblW w:w="0" w:type="auto"/>
        <w:jc w:val="center"/>
        <w:tblLook w:val="04A0" w:firstRow="1" w:lastRow="0" w:firstColumn="1" w:lastColumn="0" w:noHBand="0" w:noVBand="1"/>
      </w:tblPr>
      <w:tblGrid>
        <w:gridCol w:w="1490"/>
        <w:gridCol w:w="1610"/>
        <w:gridCol w:w="1132"/>
        <w:gridCol w:w="1306"/>
        <w:gridCol w:w="1178"/>
        <w:gridCol w:w="1495"/>
        <w:gridCol w:w="1183"/>
      </w:tblGrid>
      <w:tr w:rsidR="00556F28" w:rsidRPr="0019531C" w14:paraId="232B934F" w14:textId="77777777" w:rsidTr="0019531C">
        <w:trPr>
          <w:jc w:val="center"/>
        </w:trPr>
        <w:tc>
          <w:tcPr>
            <w:tcW w:w="1490" w:type="dxa"/>
            <w:vAlign w:val="center"/>
          </w:tcPr>
          <w:p w14:paraId="4A0ED68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Partida</w:t>
            </w:r>
          </w:p>
        </w:tc>
        <w:tc>
          <w:tcPr>
            <w:tcW w:w="1610" w:type="dxa"/>
            <w:vAlign w:val="center"/>
          </w:tcPr>
          <w:p w14:paraId="3648618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Descripción *</w:t>
            </w:r>
          </w:p>
        </w:tc>
        <w:tc>
          <w:tcPr>
            <w:tcW w:w="1132" w:type="dxa"/>
            <w:vAlign w:val="center"/>
          </w:tcPr>
          <w:p w14:paraId="11D1E8E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Unidad*</w:t>
            </w:r>
          </w:p>
        </w:tc>
        <w:tc>
          <w:tcPr>
            <w:tcW w:w="1306" w:type="dxa"/>
            <w:vAlign w:val="center"/>
          </w:tcPr>
          <w:p w14:paraId="3CE0F1F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Cantidad *</w:t>
            </w:r>
          </w:p>
        </w:tc>
        <w:tc>
          <w:tcPr>
            <w:tcW w:w="1178" w:type="dxa"/>
            <w:vAlign w:val="center"/>
          </w:tcPr>
          <w:p w14:paraId="1CAF308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unitario *</w:t>
            </w:r>
          </w:p>
        </w:tc>
        <w:tc>
          <w:tcPr>
            <w:tcW w:w="1495" w:type="dxa"/>
            <w:vAlign w:val="center"/>
          </w:tcPr>
          <w:p w14:paraId="07E478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total antes de imp. *</w:t>
            </w:r>
          </w:p>
        </w:tc>
        <w:tc>
          <w:tcPr>
            <w:tcW w:w="1183" w:type="dxa"/>
          </w:tcPr>
          <w:p w14:paraId="6300723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total después de imp. *</w:t>
            </w:r>
          </w:p>
        </w:tc>
      </w:tr>
      <w:tr w:rsidR="00556F28" w:rsidRPr="0019531C" w14:paraId="55D8E370" w14:textId="77777777" w:rsidTr="0019531C">
        <w:trPr>
          <w:jc w:val="center"/>
        </w:trPr>
        <w:tc>
          <w:tcPr>
            <w:tcW w:w="1490" w:type="dxa"/>
          </w:tcPr>
          <w:p w14:paraId="59BF0EEC" w14:textId="77777777" w:rsidR="00556F28" w:rsidRPr="0019531C" w:rsidRDefault="00556F28" w:rsidP="002363E0">
            <w:pPr>
              <w:jc w:val="both"/>
              <w:rPr>
                <w:rFonts w:ascii="Noto Sans" w:hAnsi="Noto Sans" w:cs="Noto Sans"/>
                <w:sz w:val="20"/>
                <w:szCs w:val="20"/>
              </w:rPr>
            </w:pPr>
          </w:p>
        </w:tc>
        <w:tc>
          <w:tcPr>
            <w:tcW w:w="1610" w:type="dxa"/>
          </w:tcPr>
          <w:p w14:paraId="11AC49AE" w14:textId="77777777" w:rsidR="00556F28" w:rsidRPr="0019531C" w:rsidRDefault="00556F28" w:rsidP="002363E0">
            <w:pPr>
              <w:jc w:val="both"/>
              <w:rPr>
                <w:rFonts w:ascii="Noto Sans" w:hAnsi="Noto Sans" w:cs="Noto Sans"/>
                <w:sz w:val="20"/>
                <w:szCs w:val="20"/>
              </w:rPr>
            </w:pPr>
          </w:p>
        </w:tc>
        <w:tc>
          <w:tcPr>
            <w:tcW w:w="1132" w:type="dxa"/>
          </w:tcPr>
          <w:p w14:paraId="199358CD" w14:textId="77777777" w:rsidR="00556F28" w:rsidRPr="0019531C" w:rsidRDefault="00556F28" w:rsidP="002363E0">
            <w:pPr>
              <w:jc w:val="both"/>
              <w:rPr>
                <w:rFonts w:ascii="Noto Sans" w:hAnsi="Noto Sans" w:cs="Noto Sans"/>
                <w:sz w:val="20"/>
                <w:szCs w:val="20"/>
              </w:rPr>
            </w:pPr>
          </w:p>
        </w:tc>
        <w:tc>
          <w:tcPr>
            <w:tcW w:w="1306" w:type="dxa"/>
          </w:tcPr>
          <w:p w14:paraId="44C279FA" w14:textId="77777777" w:rsidR="00556F28" w:rsidRPr="0019531C" w:rsidRDefault="00556F28" w:rsidP="002363E0">
            <w:pPr>
              <w:jc w:val="both"/>
              <w:rPr>
                <w:rFonts w:ascii="Noto Sans" w:hAnsi="Noto Sans" w:cs="Noto Sans"/>
                <w:sz w:val="20"/>
                <w:szCs w:val="20"/>
              </w:rPr>
            </w:pPr>
          </w:p>
        </w:tc>
        <w:tc>
          <w:tcPr>
            <w:tcW w:w="1178" w:type="dxa"/>
          </w:tcPr>
          <w:p w14:paraId="73CE4CED" w14:textId="77777777" w:rsidR="00556F28" w:rsidRPr="0019531C" w:rsidRDefault="00556F28" w:rsidP="002363E0">
            <w:pPr>
              <w:jc w:val="both"/>
              <w:rPr>
                <w:rFonts w:ascii="Noto Sans" w:hAnsi="Noto Sans" w:cs="Noto Sans"/>
                <w:sz w:val="20"/>
                <w:szCs w:val="20"/>
              </w:rPr>
            </w:pPr>
          </w:p>
        </w:tc>
        <w:tc>
          <w:tcPr>
            <w:tcW w:w="1495" w:type="dxa"/>
          </w:tcPr>
          <w:p w14:paraId="4C6A0985" w14:textId="77777777" w:rsidR="00556F28" w:rsidRPr="0019531C" w:rsidRDefault="00556F28" w:rsidP="002363E0">
            <w:pPr>
              <w:jc w:val="both"/>
              <w:rPr>
                <w:rFonts w:ascii="Noto Sans" w:hAnsi="Noto Sans" w:cs="Noto Sans"/>
                <w:sz w:val="20"/>
                <w:szCs w:val="20"/>
              </w:rPr>
            </w:pPr>
          </w:p>
        </w:tc>
        <w:tc>
          <w:tcPr>
            <w:tcW w:w="1183" w:type="dxa"/>
          </w:tcPr>
          <w:p w14:paraId="1AFC2309" w14:textId="77777777" w:rsidR="00556F28" w:rsidRPr="0019531C" w:rsidRDefault="00556F28" w:rsidP="002363E0">
            <w:pPr>
              <w:jc w:val="both"/>
              <w:rPr>
                <w:rFonts w:ascii="Noto Sans" w:hAnsi="Noto Sans" w:cs="Noto Sans"/>
                <w:sz w:val="20"/>
                <w:szCs w:val="20"/>
              </w:rPr>
            </w:pPr>
          </w:p>
        </w:tc>
      </w:tr>
    </w:tbl>
    <w:p w14:paraId="7C9A315A" w14:textId="77777777" w:rsidR="00556F28" w:rsidRPr="0019531C" w:rsidRDefault="00556F28" w:rsidP="002363E0">
      <w:pPr>
        <w:jc w:val="both"/>
        <w:rPr>
          <w:rFonts w:ascii="Noto Sans" w:hAnsi="Noto Sans" w:cs="Noto Sans"/>
          <w:sz w:val="20"/>
          <w:szCs w:val="20"/>
        </w:rPr>
      </w:pPr>
    </w:p>
    <w:p w14:paraId="365E64D1" w14:textId="77777777" w:rsidR="00300A89" w:rsidRDefault="00300A89">
      <w:pPr>
        <w:spacing w:after="200" w:line="276" w:lineRule="auto"/>
        <w:rPr>
          <w:rFonts w:ascii="Noto Sans" w:hAnsi="Noto Sans" w:cs="Noto Sans"/>
          <w:sz w:val="20"/>
          <w:szCs w:val="20"/>
        </w:rPr>
      </w:pPr>
      <w:r>
        <w:rPr>
          <w:rFonts w:ascii="Noto Sans" w:hAnsi="Noto Sans" w:cs="Noto Sans"/>
          <w:sz w:val="20"/>
          <w:szCs w:val="20"/>
        </w:rPr>
        <w:br w:type="page"/>
      </w:r>
    </w:p>
    <w:p w14:paraId="42643897" w14:textId="49394D7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INSTRUCCIÓN: INDICAR EL ANEXO CORRESPONDIENTE</w:t>
      </w:r>
    </w:p>
    <w:p w14:paraId="19DBCC1A" w14:textId="77777777" w:rsidR="00556F28" w:rsidRPr="0019531C" w:rsidRDefault="00556F28" w:rsidP="002363E0">
      <w:pPr>
        <w:jc w:val="both"/>
        <w:rPr>
          <w:rFonts w:ascii="Noto Sans" w:hAnsi="Noto Sans" w:cs="Noto Sans"/>
          <w:sz w:val="20"/>
          <w:szCs w:val="20"/>
        </w:rPr>
      </w:pPr>
    </w:p>
    <w:p w14:paraId="2031D3B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precio unitario es considerado fijo y en (TIPO DE MONEDA) hasta que concluya la relación contractual que se formaliza, incluyendo todos los conceptos y costos involucrados en la prestación del servicio de (DESCRIPCIÓN), por lo que “EL PROVEEDOR” no podrá agregar ningún costo extra y los precios serán inalterables durante la vigencia del presente contrato.</w:t>
      </w:r>
    </w:p>
    <w:p w14:paraId="3293FE41" w14:textId="77777777" w:rsidR="00556F28" w:rsidRPr="0019531C" w:rsidRDefault="00556F28" w:rsidP="002363E0">
      <w:pPr>
        <w:jc w:val="both"/>
        <w:rPr>
          <w:rFonts w:ascii="Noto Sans" w:hAnsi="Noto Sans" w:cs="Noto Sans"/>
          <w:sz w:val="20"/>
          <w:szCs w:val="20"/>
        </w:rPr>
      </w:pPr>
    </w:p>
    <w:p w14:paraId="728DD73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SE HAYA PREVISTO VARIACIÓN DE PRECIOS, Y SE CUENTE CON UNA FÓRMULA O MECANISMO DE AJUSTE SE CONSIDERARÁ LA SIGUIENTE REDACCIÓN:</w:t>
      </w:r>
    </w:p>
    <w:p w14:paraId="4686E78C" w14:textId="77777777" w:rsidR="00556F28" w:rsidRPr="0019531C" w:rsidRDefault="00556F28" w:rsidP="002363E0">
      <w:pPr>
        <w:jc w:val="both"/>
        <w:rPr>
          <w:rFonts w:ascii="Noto Sans" w:hAnsi="Noto Sans" w:cs="Noto Sans"/>
          <w:sz w:val="20"/>
          <w:szCs w:val="20"/>
        </w:rPr>
      </w:pPr>
    </w:p>
    <w:p w14:paraId="406DBC1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precio unitario será considerado en moneda nacional, y podrá ser modificado conforme a la siguiente: (ESTABLECER LA FÓRMULA O MECANISMO DE AJUSTE PUBLICADA EN LA CONVOCATORIA, INVITACIÓN O SOLICITUD DE COTIZACIÓN).</w:t>
      </w:r>
    </w:p>
    <w:p w14:paraId="4CD60DE8" w14:textId="77777777" w:rsidR="00556F28" w:rsidRPr="0019531C" w:rsidRDefault="00556F28" w:rsidP="002363E0">
      <w:pPr>
        <w:jc w:val="both"/>
        <w:rPr>
          <w:rFonts w:ascii="Noto Sans" w:hAnsi="Noto Sans" w:cs="Noto Sans"/>
          <w:sz w:val="20"/>
          <w:szCs w:val="20"/>
        </w:rPr>
      </w:pPr>
    </w:p>
    <w:p w14:paraId="4AE05CAA" w14:textId="095DA92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SER ABIERTO Y ANUAL INCORPORAR EL SIGUIENTE PÁRRAFO:</w:t>
      </w:r>
    </w:p>
    <w:p w14:paraId="1C4FC85E" w14:textId="77777777" w:rsidR="00556F28" w:rsidRPr="0019531C" w:rsidRDefault="00556F28" w:rsidP="002363E0">
      <w:pPr>
        <w:jc w:val="both"/>
        <w:rPr>
          <w:rFonts w:ascii="Noto Sans" w:hAnsi="Noto Sans" w:cs="Noto Sans"/>
          <w:sz w:val="20"/>
          <w:szCs w:val="20"/>
        </w:rPr>
      </w:pPr>
    </w:p>
    <w:p w14:paraId="3BC67320" w14:textId="692EC4C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pagará a “EL PROVEEDOR” como contraprestación por los servicios objeto de este contrato, la cantidad mínima de (MONTO MÍNIMO TOTAL DEL CONTRATO) más impuestos por $_____________ (INDICAR LA CANTIDAD EN LETRA) y un monto máximo de (MONTO MÁXIMO TOTAL DEL CONTRATO), más impuestos que asciende a $_______ (INDICAR LA CANTIDAD EN LETRA).</w:t>
      </w:r>
    </w:p>
    <w:p w14:paraId="473B5636" w14:textId="77777777" w:rsidR="00556F28" w:rsidRPr="0019531C" w:rsidRDefault="00556F28" w:rsidP="002363E0">
      <w:pPr>
        <w:jc w:val="both"/>
        <w:rPr>
          <w:rFonts w:ascii="Noto Sans" w:hAnsi="Noto Sans" w:cs="Noto Sans"/>
          <w:sz w:val="20"/>
          <w:szCs w:val="20"/>
        </w:rPr>
      </w:pPr>
    </w:p>
    <w:p w14:paraId="4A67295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SER PLURIANUAL ABIERTO, MOSTRAR LA TABLA Y LOS TRES PÁRRAFOS SIGUIENTES:</w:t>
      </w:r>
    </w:p>
    <w:p w14:paraId="72A8B7C7" w14:textId="77777777" w:rsidR="00556F28" w:rsidRPr="0019531C" w:rsidRDefault="00556F28" w:rsidP="002363E0">
      <w:pPr>
        <w:jc w:val="both"/>
        <w:rPr>
          <w:rFonts w:ascii="Noto Sans" w:hAnsi="Noto Sans" w:cs="Noto Sans"/>
          <w:sz w:val="20"/>
          <w:szCs w:val="20"/>
        </w:rPr>
      </w:pPr>
    </w:p>
    <w:p w14:paraId="4D9F45B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conviene con “EL PROVEEDOR” que el monto mínimo de la prestación de servicios objeto del presente contrato para los ejercicios fiscales de (CONCATENAR EJERCICIOS FISCALES QUE INVOLUCRAN LA </w:t>
      </w:r>
      <w:proofErr w:type="spellStart"/>
      <w:r w:rsidRPr="0019531C">
        <w:rPr>
          <w:rFonts w:ascii="Noto Sans" w:hAnsi="Noto Sans" w:cs="Noto Sans"/>
          <w:sz w:val="20"/>
          <w:szCs w:val="20"/>
        </w:rPr>
        <w:t>PLURIANUALIDAD</w:t>
      </w:r>
      <w:proofErr w:type="spellEnd"/>
      <w:r w:rsidRPr="0019531C">
        <w:rPr>
          <w:rFonts w:ascii="Noto Sans" w:hAnsi="Noto Sans" w:cs="Noto Sans"/>
          <w:sz w:val="20"/>
          <w:szCs w:val="20"/>
        </w:rPr>
        <w:t>) es por la cantidad de (MONTO MÍNIMO TOTAL) más impuestos que asciende a $_____________ (INDICAR LA CANTIDAD EN LETRA).</w:t>
      </w:r>
    </w:p>
    <w:p w14:paraId="7241E055" w14:textId="77777777" w:rsidR="00556F28" w:rsidRPr="0019531C" w:rsidRDefault="00556F28" w:rsidP="002363E0">
      <w:pPr>
        <w:jc w:val="both"/>
        <w:rPr>
          <w:rFonts w:ascii="Noto Sans" w:hAnsi="Noto Sans" w:cs="Noto Sans"/>
          <w:sz w:val="20"/>
          <w:szCs w:val="20"/>
        </w:rPr>
      </w:pPr>
    </w:p>
    <w:p w14:paraId="644803D4" w14:textId="42412745"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Asimismo, que el monto máximo de los servicios para los ejercicios fiscales de (CONCATENAR EJERCICIOS FISCALES QUE INVOLUCRAN LA </w:t>
      </w:r>
      <w:proofErr w:type="spellStart"/>
      <w:r w:rsidRPr="0019531C">
        <w:rPr>
          <w:rFonts w:ascii="Noto Sans" w:hAnsi="Noto Sans" w:cs="Noto Sans"/>
          <w:sz w:val="20"/>
          <w:szCs w:val="20"/>
        </w:rPr>
        <w:t>PLURIANUALIDAD</w:t>
      </w:r>
      <w:proofErr w:type="spellEnd"/>
      <w:r w:rsidRPr="0019531C">
        <w:rPr>
          <w:rFonts w:ascii="Noto Sans" w:hAnsi="Noto Sans" w:cs="Noto Sans"/>
          <w:sz w:val="20"/>
          <w:szCs w:val="20"/>
        </w:rPr>
        <w:t>) es por la cantidad de un monto máximo de (MONTO MÁXIMO TOTAL DEL CONTRATO), más impuestos que asciende a $_______ (INDICAR LA CANTIDAD EN LETRA).</w:t>
      </w:r>
    </w:p>
    <w:p w14:paraId="39C7CC09" w14:textId="77777777" w:rsidR="00556F28" w:rsidRPr="0019531C" w:rsidRDefault="00556F28" w:rsidP="002363E0">
      <w:pPr>
        <w:jc w:val="both"/>
        <w:rPr>
          <w:rFonts w:ascii="Noto Sans" w:hAnsi="Noto Sans" w:cs="Noto Sans"/>
          <w:sz w:val="20"/>
          <w:szCs w:val="20"/>
        </w:rPr>
      </w:pPr>
    </w:p>
    <w:p w14:paraId="40EB3DF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Importe mínimos y máximos a pagar en cada ejercicio fiscal de acuerdo a lo siguiente:</w:t>
      </w:r>
    </w:p>
    <w:p w14:paraId="1BB47476" w14:textId="77777777" w:rsidR="00556F28" w:rsidRPr="0019531C" w:rsidRDefault="00556F28" w:rsidP="002363E0">
      <w:pPr>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556F28" w:rsidRPr="0019531C" w14:paraId="62DDC839" w14:textId="77777777" w:rsidTr="0019531C">
        <w:trPr>
          <w:trHeight w:val="249"/>
          <w:jc w:val="center"/>
        </w:trPr>
        <w:tc>
          <w:tcPr>
            <w:tcW w:w="3112" w:type="dxa"/>
          </w:tcPr>
          <w:p w14:paraId="74E49CE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Ejercicio Fiscal</w:t>
            </w:r>
          </w:p>
        </w:tc>
        <w:tc>
          <w:tcPr>
            <w:tcW w:w="3113" w:type="dxa"/>
          </w:tcPr>
          <w:p w14:paraId="0163E8B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mínimo</w:t>
            </w:r>
          </w:p>
        </w:tc>
        <w:tc>
          <w:tcPr>
            <w:tcW w:w="3113" w:type="dxa"/>
          </w:tcPr>
          <w:p w14:paraId="70E3812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máximo</w:t>
            </w:r>
          </w:p>
        </w:tc>
      </w:tr>
      <w:tr w:rsidR="00556F28" w:rsidRPr="0019531C" w14:paraId="3FE6EE5A" w14:textId="77777777" w:rsidTr="0019531C">
        <w:trPr>
          <w:trHeight w:val="1158"/>
          <w:jc w:val="center"/>
        </w:trPr>
        <w:tc>
          <w:tcPr>
            <w:tcW w:w="3112" w:type="dxa"/>
          </w:tcPr>
          <w:p w14:paraId="71571409" w14:textId="588C556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(INCORPORAR EJERCICIO FISCAL)</w:t>
            </w:r>
          </w:p>
        </w:tc>
        <w:tc>
          <w:tcPr>
            <w:tcW w:w="3113" w:type="dxa"/>
          </w:tcPr>
          <w:p w14:paraId="34A89B9A" w14:textId="1AB49035"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MÍNIMO ANUAL SIN IMPUESTOS)</w:t>
            </w:r>
          </w:p>
        </w:tc>
        <w:tc>
          <w:tcPr>
            <w:tcW w:w="3113" w:type="dxa"/>
          </w:tcPr>
          <w:p w14:paraId="43662003" w14:textId="1C0D018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MÁXIMO ANUAL SIN IMPUESTOS)</w:t>
            </w:r>
          </w:p>
        </w:tc>
      </w:tr>
      <w:tr w:rsidR="00556F28" w:rsidRPr="0019531C" w14:paraId="17DF7B04" w14:textId="77777777" w:rsidTr="0019531C">
        <w:trPr>
          <w:trHeight w:val="738"/>
          <w:jc w:val="center"/>
        </w:trPr>
        <w:tc>
          <w:tcPr>
            <w:tcW w:w="3112" w:type="dxa"/>
          </w:tcPr>
          <w:p w14:paraId="1952D5A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agregarán tantos se hayan programado</w:t>
            </w:r>
          </w:p>
        </w:tc>
        <w:tc>
          <w:tcPr>
            <w:tcW w:w="3113" w:type="dxa"/>
          </w:tcPr>
          <w:p w14:paraId="19DC25AB" w14:textId="77777777" w:rsidR="00556F28" w:rsidRPr="0019531C" w:rsidRDefault="00556F28" w:rsidP="002363E0">
            <w:pPr>
              <w:jc w:val="both"/>
              <w:rPr>
                <w:rFonts w:ascii="Noto Sans" w:hAnsi="Noto Sans" w:cs="Noto Sans"/>
                <w:sz w:val="20"/>
                <w:szCs w:val="20"/>
              </w:rPr>
            </w:pPr>
          </w:p>
        </w:tc>
        <w:tc>
          <w:tcPr>
            <w:tcW w:w="3113" w:type="dxa"/>
          </w:tcPr>
          <w:p w14:paraId="2D9DC01A" w14:textId="77777777" w:rsidR="00556F28" w:rsidRPr="0019531C" w:rsidRDefault="00556F28" w:rsidP="002363E0">
            <w:pPr>
              <w:jc w:val="both"/>
              <w:rPr>
                <w:rFonts w:ascii="Noto Sans" w:hAnsi="Noto Sans" w:cs="Noto Sans"/>
                <w:sz w:val="20"/>
                <w:szCs w:val="20"/>
              </w:rPr>
            </w:pPr>
          </w:p>
        </w:tc>
      </w:tr>
      <w:tr w:rsidR="00556F28" w:rsidRPr="0019531C" w14:paraId="75D1A456" w14:textId="77777777" w:rsidTr="0019531C">
        <w:trPr>
          <w:trHeight w:val="249"/>
          <w:jc w:val="center"/>
        </w:trPr>
        <w:tc>
          <w:tcPr>
            <w:tcW w:w="3112" w:type="dxa"/>
          </w:tcPr>
          <w:p w14:paraId="737F0C8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TOTAL SIN IMPUESTOS:</w:t>
            </w:r>
          </w:p>
        </w:tc>
        <w:tc>
          <w:tcPr>
            <w:tcW w:w="3113" w:type="dxa"/>
          </w:tcPr>
          <w:p w14:paraId="6C11CE6C" w14:textId="3A01057E"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MÍNIMO TOTAL)</w:t>
            </w:r>
          </w:p>
        </w:tc>
        <w:tc>
          <w:tcPr>
            <w:tcW w:w="3113" w:type="dxa"/>
          </w:tcPr>
          <w:p w14:paraId="0228E479" w14:textId="543C7E0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MÁXIMO TOTAL DEL CONTRATO)</w:t>
            </w:r>
          </w:p>
        </w:tc>
      </w:tr>
    </w:tbl>
    <w:p w14:paraId="069A61CC" w14:textId="77777777" w:rsidR="00556F28" w:rsidRPr="0019531C" w:rsidRDefault="00556F28" w:rsidP="002363E0">
      <w:pPr>
        <w:jc w:val="both"/>
        <w:rPr>
          <w:rFonts w:ascii="Noto Sans" w:hAnsi="Noto Sans" w:cs="Noto Sans"/>
          <w:sz w:val="20"/>
          <w:szCs w:val="20"/>
        </w:rPr>
      </w:pPr>
    </w:p>
    <w:p w14:paraId="6BA67E8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partes convienen expresamente que las obligaciones de este contrato, cuyo cumplimiento se encuentra previsto realizar durante los ejercicios fiscales de (CONCATENAR EJERCICIOS FISCALES QUE INVOLUCRAN LA </w:t>
      </w:r>
      <w:proofErr w:type="spellStart"/>
      <w:r w:rsidRPr="0019531C">
        <w:rPr>
          <w:rFonts w:ascii="Noto Sans" w:hAnsi="Noto Sans" w:cs="Noto Sans"/>
          <w:sz w:val="20"/>
          <w:szCs w:val="20"/>
        </w:rPr>
        <w:lastRenderedPageBreak/>
        <w:t>PLURIANUALIDAD</w:t>
      </w:r>
      <w:proofErr w:type="spellEnd"/>
      <w:r w:rsidRPr="0019531C">
        <w:rPr>
          <w:rFonts w:ascii="Noto Sans" w:hAnsi="Noto Sans" w:cs="Noto Sans"/>
          <w:sz w:val="20"/>
          <w:szCs w:val="20"/>
        </w:rPr>
        <w:t>)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D514D25" w14:textId="77777777" w:rsidR="00556F28" w:rsidRPr="0019531C" w:rsidRDefault="00556F28" w:rsidP="002363E0">
      <w:pPr>
        <w:jc w:val="both"/>
        <w:rPr>
          <w:rFonts w:ascii="Noto Sans" w:hAnsi="Noto Sans" w:cs="Noto Sans"/>
          <w:sz w:val="20"/>
          <w:szCs w:val="20"/>
        </w:rPr>
      </w:pPr>
    </w:p>
    <w:p w14:paraId="63097C8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7DFC0DA7" w14:textId="77777777" w:rsidR="00556F28" w:rsidRPr="0019531C" w:rsidRDefault="00556F28" w:rsidP="002363E0">
      <w:pPr>
        <w:jc w:val="both"/>
        <w:rPr>
          <w:rFonts w:ascii="Noto Sans" w:hAnsi="Noto Sans" w:cs="Noto Sans"/>
          <w:sz w:val="20"/>
          <w:szCs w:val="20"/>
        </w:rPr>
      </w:pPr>
    </w:p>
    <w:p w14:paraId="49A4B71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INDICAR EL(LOS) PRECIO(S) UNITARIO(S):</w:t>
      </w:r>
    </w:p>
    <w:p w14:paraId="4F114EF7" w14:textId="77777777" w:rsidR="00556F28" w:rsidRPr="0019531C" w:rsidRDefault="00556F28" w:rsidP="002363E0">
      <w:pPr>
        <w:jc w:val="both"/>
        <w:rPr>
          <w:rFonts w:ascii="Noto Sans" w:hAnsi="Noto Sans" w:cs="Noto Sans"/>
          <w:sz w:val="20"/>
          <w:szCs w:val="20"/>
        </w:rPr>
      </w:pPr>
    </w:p>
    <w:p w14:paraId="660F307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El(los) precio(s) unitario(s) del presente contrato, expresado(s) en (TIPO DE MONEDA) es (son):</w:t>
      </w:r>
    </w:p>
    <w:p w14:paraId="6FC45F03" w14:textId="77777777" w:rsidR="00556F28" w:rsidRPr="0019531C" w:rsidRDefault="00556F28" w:rsidP="002363E0">
      <w:pPr>
        <w:jc w:val="both"/>
        <w:rPr>
          <w:rFonts w:ascii="Noto Sans" w:hAnsi="Noto Sans" w:cs="Noto Sans"/>
          <w:sz w:val="20"/>
          <w:szCs w:val="20"/>
        </w:rPr>
      </w:pPr>
    </w:p>
    <w:tbl>
      <w:tblPr>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556F28" w:rsidRPr="0019531C" w14:paraId="62EA9DD6" w14:textId="77777777" w:rsidTr="0019531C">
        <w:trPr>
          <w:trHeight w:val="1041"/>
          <w:jc w:val="center"/>
        </w:trPr>
        <w:tc>
          <w:tcPr>
            <w:tcW w:w="506" w:type="pct"/>
            <w:hideMark/>
          </w:tcPr>
          <w:p w14:paraId="5B7DDEF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Partida</w:t>
            </w:r>
          </w:p>
        </w:tc>
        <w:tc>
          <w:tcPr>
            <w:tcW w:w="853" w:type="pct"/>
            <w:hideMark/>
          </w:tcPr>
          <w:p w14:paraId="06E0752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Descripción *</w:t>
            </w:r>
          </w:p>
        </w:tc>
        <w:tc>
          <w:tcPr>
            <w:tcW w:w="583" w:type="pct"/>
            <w:hideMark/>
          </w:tcPr>
          <w:p w14:paraId="6BFAA8C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Unidad *</w:t>
            </w:r>
          </w:p>
        </w:tc>
        <w:tc>
          <w:tcPr>
            <w:tcW w:w="615" w:type="pct"/>
            <w:hideMark/>
          </w:tcPr>
          <w:p w14:paraId="0A29340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unitario *</w:t>
            </w:r>
          </w:p>
        </w:tc>
        <w:tc>
          <w:tcPr>
            <w:tcW w:w="609" w:type="pct"/>
            <w:hideMark/>
          </w:tcPr>
          <w:p w14:paraId="69BCEB3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Cantidad Mínima *</w:t>
            </w:r>
          </w:p>
        </w:tc>
        <w:tc>
          <w:tcPr>
            <w:tcW w:w="615" w:type="pct"/>
            <w:hideMark/>
          </w:tcPr>
          <w:p w14:paraId="0F99A46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Cantidad Máxima *</w:t>
            </w:r>
          </w:p>
        </w:tc>
        <w:tc>
          <w:tcPr>
            <w:tcW w:w="596" w:type="pct"/>
            <w:hideMark/>
          </w:tcPr>
          <w:p w14:paraId="1444FF6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Total Mínimo *</w:t>
            </w:r>
          </w:p>
        </w:tc>
        <w:tc>
          <w:tcPr>
            <w:tcW w:w="622" w:type="pct"/>
            <w:hideMark/>
          </w:tcPr>
          <w:p w14:paraId="3607C3A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Total Máximo *</w:t>
            </w:r>
          </w:p>
        </w:tc>
      </w:tr>
      <w:tr w:rsidR="00556F28" w:rsidRPr="0019531C" w14:paraId="4A956CA4" w14:textId="77777777" w:rsidTr="0019531C">
        <w:trPr>
          <w:trHeight w:val="248"/>
          <w:jc w:val="center"/>
        </w:trPr>
        <w:tc>
          <w:tcPr>
            <w:tcW w:w="506" w:type="pct"/>
          </w:tcPr>
          <w:p w14:paraId="5DB5FA59" w14:textId="77777777" w:rsidR="00556F28" w:rsidRPr="0019531C" w:rsidRDefault="00556F28" w:rsidP="002363E0">
            <w:pPr>
              <w:jc w:val="both"/>
              <w:rPr>
                <w:rFonts w:ascii="Noto Sans" w:hAnsi="Noto Sans" w:cs="Noto Sans"/>
                <w:sz w:val="20"/>
                <w:szCs w:val="20"/>
              </w:rPr>
            </w:pPr>
          </w:p>
        </w:tc>
        <w:tc>
          <w:tcPr>
            <w:tcW w:w="853" w:type="pct"/>
          </w:tcPr>
          <w:p w14:paraId="29521FD8" w14:textId="77777777" w:rsidR="00556F28" w:rsidRPr="0019531C" w:rsidRDefault="00556F28" w:rsidP="002363E0">
            <w:pPr>
              <w:jc w:val="both"/>
              <w:rPr>
                <w:rFonts w:ascii="Noto Sans" w:hAnsi="Noto Sans" w:cs="Noto Sans"/>
                <w:sz w:val="20"/>
                <w:szCs w:val="20"/>
              </w:rPr>
            </w:pPr>
          </w:p>
        </w:tc>
        <w:tc>
          <w:tcPr>
            <w:tcW w:w="583" w:type="pct"/>
          </w:tcPr>
          <w:p w14:paraId="4E9C7071" w14:textId="77777777" w:rsidR="00556F28" w:rsidRPr="0019531C" w:rsidRDefault="00556F28" w:rsidP="002363E0">
            <w:pPr>
              <w:jc w:val="both"/>
              <w:rPr>
                <w:rFonts w:ascii="Noto Sans" w:hAnsi="Noto Sans" w:cs="Noto Sans"/>
                <w:sz w:val="20"/>
                <w:szCs w:val="20"/>
              </w:rPr>
            </w:pPr>
          </w:p>
        </w:tc>
        <w:tc>
          <w:tcPr>
            <w:tcW w:w="615" w:type="pct"/>
          </w:tcPr>
          <w:p w14:paraId="62928A1F" w14:textId="77777777" w:rsidR="00556F28" w:rsidRPr="0019531C" w:rsidRDefault="00556F28" w:rsidP="002363E0">
            <w:pPr>
              <w:jc w:val="both"/>
              <w:rPr>
                <w:rFonts w:ascii="Noto Sans" w:hAnsi="Noto Sans" w:cs="Noto Sans"/>
                <w:sz w:val="20"/>
                <w:szCs w:val="20"/>
              </w:rPr>
            </w:pPr>
          </w:p>
        </w:tc>
        <w:tc>
          <w:tcPr>
            <w:tcW w:w="609" w:type="pct"/>
          </w:tcPr>
          <w:p w14:paraId="2AC9B6C2" w14:textId="77777777" w:rsidR="00556F28" w:rsidRPr="0019531C" w:rsidRDefault="00556F28" w:rsidP="002363E0">
            <w:pPr>
              <w:jc w:val="both"/>
              <w:rPr>
                <w:rFonts w:ascii="Noto Sans" w:hAnsi="Noto Sans" w:cs="Noto Sans"/>
                <w:sz w:val="20"/>
                <w:szCs w:val="20"/>
              </w:rPr>
            </w:pPr>
          </w:p>
        </w:tc>
        <w:tc>
          <w:tcPr>
            <w:tcW w:w="615" w:type="pct"/>
          </w:tcPr>
          <w:p w14:paraId="1774EEBF" w14:textId="77777777" w:rsidR="00556F28" w:rsidRPr="0019531C" w:rsidRDefault="00556F28" w:rsidP="002363E0">
            <w:pPr>
              <w:jc w:val="both"/>
              <w:rPr>
                <w:rFonts w:ascii="Noto Sans" w:hAnsi="Noto Sans" w:cs="Noto Sans"/>
                <w:sz w:val="20"/>
                <w:szCs w:val="20"/>
              </w:rPr>
            </w:pPr>
          </w:p>
        </w:tc>
        <w:tc>
          <w:tcPr>
            <w:tcW w:w="596" w:type="pct"/>
          </w:tcPr>
          <w:p w14:paraId="7BF7C6B0" w14:textId="77777777" w:rsidR="00556F28" w:rsidRPr="0019531C" w:rsidRDefault="00556F28" w:rsidP="002363E0">
            <w:pPr>
              <w:jc w:val="both"/>
              <w:rPr>
                <w:rFonts w:ascii="Noto Sans" w:hAnsi="Noto Sans" w:cs="Noto Sans"/>
                <w:sz w:val="20"/>
                <w:szCs w:val="20"/>
              </w:rPr>
            </w:pPr>
          </w:p>
        </w:tc>
        <w:tc>
          <w:tcPr>
            <w:tcW w:w="622" w:type="pct"/>
          </w:tcPr>
          <w:p w14:paraId="6B8E3BB5" w14:textId="77777777" w:rsidR="00556F28" w:rsidRPr="0019531C" w:rsidRDefault="00556F28" w:rsidP="002363E0">
            <w:pPr>
              <w:jc w:val="both"/>
              <w:rPr>
                <w:rFonts w:ascii="Noto Sans" w:hAnsi="Noto Sans" w:cs="Noto Sans"/>
                <w:sz w:val="20"/>
                <w:szCs w:val="20"/>
              </w:rPr>
            </w:pPr>
          </w:p>
        </w:tc>
      </w:tr>
    </w:tbl>
    <w:p w14:paraId="617599FB" w14:textId="77777777" w:rsidR="00556F28" w:rsidRPr="0019531C" w:rsidRDefault="00556F28" w:rsidP="002363E0">
      <w:pPr>
        <w:jc w:val="both"/>
        <w:rPr>
          <w:rFonts w:ascii="Noto Sans" w:hAnsi="Noto Sans" w:cs="Noto Sans"/>
          <w:sz w:val="20"/>
          <w:szCs w:val="20"/>
        </w:rPr>
      </w:pPr>
    </w:p>
    <w:p w14:paraId="77A11A2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INDICAR EL ANEXO CORRESPONDIENTE</w:t>
      </w:r>
    </w:p>
    <w:p w14:paraId="7A765B68" w14:textId="77777777" w:rsidR="00556F28" w:rsidRPr="0019531C" w:rsidRDefault="00556F28" w:rsidP="002363E0">
      <w:pPr>
        <w:jc w:val="both"/>
        <w:rPr>
          <w:rFonts w:ascii="Noto Sans" w:hAnsi="Noto Sans" w:cs="Noto Sans"/>
          <w:sz w:val="20"/>
          <w:szCs w:val="20"/>
        </w:rPr>
      </w:pPr>
    </w:p>
    <w:p w14:paraId="299D98F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precio unitario es considerado fijo y en (TIPO DE MONEDA) hasta que concluya la relación contractual que se formaliza, incluyendo todos los conceptos y costos involucrados en la prestación del servicio de (DESCRIPCIÓN PORMENORIZADA DE LOS SERVICIOS A PRESTAR), por lo que “EL PROVEEDOR” no podrá agregar ningún costo extra y los precios serán inalterables durante la vigencia del presente contrato.</w:t>
      </w:r>
    </w:p>
    <w:p w14:paraId="1E033DFD" w14:textId="77777777" w:rsidR="00556F28" w:rsidRPr="0019531C" w:rsidRDefault="00556F28" w:rsidP="002363E0">
      <w:pPr>
        <w:jc w:val="both"/>
        <w:rPr>
          <w:rFonts w:ascii="Noto Sans" w:hAnsi="Noto Sans" w:cs="Noto Sans"/>
          <w:sz w:val="20"/>
          <w:szCs w:val="20"/>
        </w:rPr>
      </w:pPr>
    </w:p>
    <w:p w14:paraId="7D6DD41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796E9DF8" w14:textId="77777777" w:rsidR="00556F28" w:rsidRPr="0019531C" w:rsidRDefault="00556F28" w:rsidP="002363E0">
      <w:pPr>
        <w:jc w:val="both"/>
        <w:rPr>
          <w:rFonts w:ascii="Noto Sans" w:hAnsi="Noto Sans" w:cs="Noto Sans"/>
          <w:sz w:val="20"/>
          <w:szCs w:val="20"/>
        </w:rPr>
      </w:pPr>
    </w:p>
    <w:p w14:paraId="23AF19A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precio unitario será considerado en (TIPO DE MONEDA), y podrá ser modificado conforme a la siguiente: (ESTABLECER LA FÓRMULA O MECANISMO DE AJUSTE PUBLICADA EN LA CONVOCATORIA, INVITACIÓN O SOLICITUD DE COTIZACIÓN).</w:t>
      </w:r>
    </w:p>
    <w:p w14:paraId="0F78A897" w14:textId="77777777" w:rsidR="00556F28" w:rsidRPr="0019531C" w:rsidRDefault="00556F28" w:rsidP="002363E0">
      <w:pPr>
        <w:jc w:val="both"/>
        <w:rPr>
          <w:rFonts w:ascii="Noto Sans" w:hAnsi="Noto Sans" w:cs="Noto Sans"/>
          <w:sz w:val="20"/>
          <w:szCs w:val="20"/>
        </w:rPr>
      </w:pPr>
    </w:p>
    <w:p w14:paraId="22E858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EN EL CASO DE QUE LA PRESTACIÓN DEL SERVICIO REQUIERA DEL USO INTENSIVO DE MANO DE OBRA QUE IMPLIQUE UN COSTO SUPERIOR AL TREINTA POR CIENTO DEL MONTO TOTAL DEL CONTRATO, SE </w:t>
      </w:r>
      <w:proofErr w:type="spellStart"/>
      <w:r w:rsidRPr="0019531C">
        <w:rPr>
          <w:rFonts w:ascii="Noto Sans" w:hAnsi="Noto Sans" w:cs="Noto Sans"/>
          <w:sz w:val="20"/>
          <w:szCs w:val="20"/>
        </w:rPr>
        <w:t>DEBERA</w:t>
      </w:r>
      <w:proofErr w:type="spellEnd"/>
      <w:r w:rsidRPr="0019531C">
        <w:rPr>
          <w:rFonts w:ascii="Noto Sans" w:hAnsi="Noto Sans" w:cs="Noto Sans"/>
          <w:sz w:val="20"/>
          <w:szCs w:val="20"/>
        </w:rPr>
        <w:t xml:space="preserve"> INCLUIR ALGUNO DE LOS SIGUIENTES PÁRRAFOS:</w:t>
      </w:r>
    </w:p>
    <w:p w14:paraId="46A3E0A1" w14:textId="77777777" w:rsidR="00556F28" w:rsidRPr="0019531C" w:rsidRDefault="00556F28" w:rsidP="002363E0">
      <w:pPr>
        <w:jc w:val="both"/>
        <w:rPr>
          <w:rFonts w:ascii="Noto Sans" w:hAnsi="Noto Sans" w:cs="Noto Sans"/>
          <w:sz w:val="20"/>
          <w:szCs w:val="20"/>
        </w:rPr>
      </w:pPr>
    </w:p>
    <w:p w14:paraId="17ED5BC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conviene con “EL PROVEEDOR”, que se aplicará la siguiente fórmula (ESTABLECER LA FÓRMULA PUBLICADA EN LA CONVOCATORIA, INVITACIÓN O SOLICITUD DE COTIZACIÓN), cuando la prestación del servicio requiera de un uso intensivo de mano de obra que implique un costo superior al 30% (treinta por ciento) del monto total del contrato.</w:t>
      </w:r>
    </w:p>
    <w:p w14:paraId="07E5B7BC" w14:textId="77777777" w:rsidR="00556F28" w:rsidRPr="0019531C" w:rsidRDefault="00556F28" w:rsidP="002363E0">
      <w:pPr>
        <w:jc w:val="both"/>
        <w:rPr>
          <w:rFonts w:ascii="Noto Sans" w:hAnsi="Noto Sans" w:cs="Noto Sans"/>
          <w:sz w:val="20"/>
          <w:szCs w:val="20"/>
        </w:rPr>
      </w:pPr>
    </w:p>
    <w:p w14:paraId="12C658C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O BIEN</w:t>
      </w:r>
    </w:p>
    <w:p w14:paraId="5E479318" w14:textId="77777777" w:rsidR="00556F28" w:rsidRPr="0019531C" w:rsidRDefault="00556F28" w:rsidP="002363E0">
      <w:pPr>
        <w:jc w:val="both"/>
        <w:rPr>
          <w:rFonts w:ascii="Noto Sans" w:hAnsi="Noto Sans" w:cs="Noto Sans"/>
          <w:sz w:val="20"/>
          <w:szCs w:val="20"/>
        </w:rPr>
      </w:pPr>
    </w:p>
    <w:p w14:paraId="7AE2D54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conviene con “EL PROVEEDOR”, que se aplicará el mecanismo de ajuste que reconozca el incremento a los salarios mínimos, cuando la prestación del servicio requiera de un uso intensivo de mano de obra que implique un costo superior al 30% (treinta por ciento) del monto total del contrato.</w:t>
      </w:r>
    </w:p>
    <w:p w14:paraId="6B1D3BFE" w14:textId="77777777" w:rsidR="00556F28" w:rsidRPr="0019531C" w:rsidRDefault="00556F28" w:rsidP="002363E0">
      <w:pPr>
        <w:jc w:val="both"/>
        <w:rPr>
          <w:rFonts w:ascii="Noto Sans" w:hAnsi="Noto Sans" w:cs="Noto Sans"/>
          <w:sz w:val="20"/>
          <w:szCs w:val="20"/>
        </w:rPr>
      </w:pPr>
    </w:p>
    <w:p w14:paraId="5B935D75" w14:textId="2FBAADE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TERCERA. ANTICIPO.</w:t>
      </w:r>
    </w:p>
    <w:p w14:paraId="3F7537C8" w14:textId="77777777" w:rsidR="00556F28" w:rsidRPr="0019531C" w:rsidRDefault="00556F28" w:rsidP="002363E0">
      <w:pPr>
        <w:jc w:val="both"/>
        <w:rPr>
          <w:rFonts w:ascii="Noto Sans" w:hAnsi="Noto Sans" w:cs="Noto Sans"/>
          <w:sz w:val="20"/>
          <w:szCs w:val="20"/>
        </w:rPr>
      </w:pPr>
    </w:p>
    <w:p w14:paraId="0EE9CB2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SÓLO EN CASO DE QUE NO SE OTORGUE ANTICIPO, MOSTRAR EL SIGUIENTE TEXTO):</w:t>
      </w:r>
    </w:p>
    <w:p w14:paraId="3A2436D1" w14:textId="77777777" w:rsidR="00556F28" w:rsidRPr="0019531C" w:rsidRDefault="00556F28" w:rsidP="002363E0">
      <w:pPr>
        <w:jc w:val="both"/>
        <w:rPr>
          <w:rFonts w:ascii="Noto Sans" w:hAnsi="Noto Sans" w:cs="Noto Sans"/>
          <w:sz w:val="20"/>
          <w:szCs w:val="20"/>
        </w:rPr>
      </w:pPr>
    </w:p>
    <w:p w14:paraId="1A57D5F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presente contrato “LA DEPENDENCIA O ENTIDAD” no otorgará anticipo a “EL PROVEEDOR”</w:t>
      </w:r>
    </w:p>
    <w:p w14:paraId="36B8C0CC" w14:textId="77777777" w:rsidR="00556F28" w:rsidRPr="0019531C" w:rsidRDefault="00556F28" w:rsidP="002363E0">
      <w:pPr>
        <w:jc w:val="both"/>
        <w:rPr>
          <w:rFonts w:ascii="Noto Sans" w:hAnsi="Noto Sans" w:cs="Noto Sans"/>
          <w:sz w:val="20"/>
          <w:szCs w:val="20"/>
        </w:rPr>
      </w:pPr>
    </w:p>
    <w:p w14:paraId="68C917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SÓLO EN CASO DE QUE SE OTORGUE ANTICIPO, MOSTRAR LO SIGUIENTE):</w:t>
      </w:r>
    </w:p>
    <w:p w14:paraId="05A85D7C" w14:textId="77777777" w:rsidR="00556F28" w:rsidRPr="0019531C" w:rsidRDefault="00556F28" w:rsidP="002363E0">
      <w:pPr>
        <w:jc w:val="both"/>
        <w:rPr>
          <w:rFonts w:ascii="Noto Sans" w:hAnsi="Noto Sans" w:cs="Noto Sans"/>
          <w:sz w:val="20"/>
          <w:szCs w:val="20"/>
        </w:rPr>
      </w:pPr>
    </w:p>
    <w:p w14:paraId="271704DD" w14:textId="27AF34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otorgarán a “EL PROVEEDOR”, un anticipo del _______________ por ciento sobre el monto total del contrato equivalente a $_____________ (INDICAR LA CANTIDAD EN LETRA).</w:t>
      </w:r>
    </w:p>
    <w:p w14:paraId="39224935" w14:textId="77777777" w:rsidR="00556F28" w:rsidRPr="0019531C" w:rsidRDefault="00556F28" w:rsidP="002363E0">
      <w:pPr>
        <w:jc w:val="both"/>
        <w:rPr>
          <w:rFonts w:ascii="Noto Sans" w:hAnsi="Noto Sans" w:cs="Noto Sans"/>
          <w:sz w:val="20"/>
          <w:szCs w:val="20"/>
        </w:rPr>
      </w:pPr>
    </w:p>
    <w:p w14:paraId="735F558F" w14:textId="077C8B2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CUARTA. FORMA Y LUGAR DE PAGO.</w:t>
      </w:r>
    </w:p>
    <w:p w14:paraId="2B6250F4" w14:textId="77777777" w:rsidR="00556F28" w:rsidRPr="0019531C" w:rsidRDefault="00556F28" w:rsidP="002363E0">
      <w:pPr>
        <w:jc w:val="both"/>
        <w:rPr>
          <w:rFonts w:ascii="Noto Sans" w:hAnsi="Noto Sans" w:cs="Noto Sans"/>
          <w:sz w:val="20"/>
          <w:szCs w:val="20"/>
        </w:rPr>
      </w:pPr>
    </w:p>
    <w:p w14:paraId="75C859CF" w14:textId="4FF238E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efectuará el pago a través de transferencia electrónica en pesos de los Estados Unidos Mexicanos, a mes vencido (otra temporalidad o calendario establecido) o porcentaje de avance (pagos progresivos), conforme a los servicios efectivamente prestados y a entera satisfacción del administrador del contrato y de acuerdo con lo establecido en el "ANEXO _______" que forma parte integrante de este contrato.</w:t>
      </w:r>
    </w:p>
    <w:p w14:paraId="222A4ABE" w14:textId="77777777" w:rsidR="00556F28" w:rsidRPr="0019531C" w:rsidRDefault="00556F28" w:rsidP="002363E0">
      <w:pPr>
        <w:jc w:val="both"/>
        <w:rPr>
          <w:rFonts w:ascii="Noto Sans" w:hAnsi="Noto Sans" w:cs="Noto Sans"/>
          <w:sz w:val="20"/>
          <w:szCs w:val="20"/>
        </w:rPr>
      </w:pPr>
    </w:p>
    <w:p w14:paraId="4B822E45" w14:textId="1A7E779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realizará el pago en un plazo máximo de 17 (diecisiete) días hábiles siguientes, contados a partir del envío y verificación del Comprobante Fiscal Digital por Internet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o factura electrónica a través de la Plataforma, y con la aceptación del Administrador del presente contrato, previa entrega de los bienes.</w:t>
      </w:r>
    </w:p>
    <w:p w14:paraId="5C35DF56" w14:textId="77777777" w:rsidR="00556F28" w:rsidRPr="0019531C" w:rsidRDefault="00556F28" w:rsidP="002363E0">
      <w:pPr>
        <w:jc w:val="both"/>
        <w:rPr>
          <w:rFonts w:ascii="Noto Sans" w:hAnsi="Noto Sans" w:cs="Noto Sans"/>
          <w:sz w:val="20"/>
          <w:szCs w:val="20"/>
        </w:rPr>
      </w:pPr>
    </w:p>
    <w:p w14:paraId="19C5D105" w14:textId="00BEF57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TRATÁNDOSE DE PROVEEDORES EXTRANJEROS, PRESENTAR LA FACTURA QUE SE EMITA CONFORME A LAS REGLAS DEL PAÍS DE ORIGEN.</w:t>
      </w:r>
    </w:p>
    <w:p w14:paraId="54F05A12" w14:textId="77777777" w:rsidR="00556F28" w:rsidRPr="0019531C" w:rsidRDefault="00556F28" w:rsidP="002363E0">
      <w:pPr>
        <w:jc w:val="both"/>
        <w:rPr>
          <w:rFonts w:ascii="Noto Sans" w:hAnsi="Noto Sans" w:cs="Noto Sans"/>
          <w:sz w:val="20"/>
          <w:szCs w:val="20"/>
        </w:rPr>
      </w:pPr>
    </w:p>
    <w:p w14:paraId="23BC59A7" w14:textId="38DB714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cómputo del plazo para realizar el pago se contabilizará a partir del día hábil siguiente de la aceptación del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w:t>
      </w:r>
    </w:p>
    <w:p w14:paraId="0BC831D7" w14:textId="77777777" w:rsidR="00556F28" w:rsidRPr="0019531C" w:rsidRDefault="00556F28" w:rsidP="002363E0">
      <w:pPr>
        <w:jc w:val="both"/>
        <w:rPr>
          <w:rFonts w:ascii="Noto Sans" w:hAnsi="Noto Sans" w:cs="Noto Sans"/>
          <w:sz w:val="20"/>
          <w:szCs w:val="20"/>
        </w:rPr>
      </w:pPr>
    </w:p>
    <w:p w14:paraId="1A2CB43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conformidad con el artículo 90,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en caso de que 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entregado presente errores, el Administrador del presente contrato o a quien éste designe por escrito, dentro de los 3 (tres) días hábiles siguientes de su recepción, indicará a “EL PROVEEDOR” las deficiencias que deberá corregir; por lo que, el procedimiento de pago reiniciará en el momento en que “EL PROVEEDOR” presente 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y/o documentos soporte corregidos y sean aceptados.</w:t>
      </w:r>
    </w:p>
    <w:p w14:paraId="400B454D" w14:textId="77777777" w:rsidR="00556F28" w:rsidRPr="0019531C" w:rsidRDefault="00556F28" w:rsidP="002363E0">
      <w:pPr>
        <w:jc w:val="both"/>
        <w:rPr>
          <w:rFonts w:ascii="Noto Sans" w:hAnsi="Noto Sans" w:cs="Noto Sans"/>
          <w:sz w:val="20"/>
          <w:szCs w:val="20"/>
        </w:rPr>
      </w:pPr>
    </w:p>
    <w:p w14:paraId="0B6E7D3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tiempo que “EL PROVEEDOR” utilice para la corrección del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y/o documentación soporte entregada, no se computará para efectos de pago, de acuerdo con lo establecido en el artículo 73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28C612C0" w14:textId="77777777" w:rsidR="00556F28" w:rsidRPr="0019531C" w:rsidRDefault="00556F28" w:rsidP="002363E0">
      <w:pPr>
        <w:jc w:val="both"/>
        <w:rPr>
          <w:rFonts w:ascii="Noto Sans" w:hAnsi="Noto Sans" w:cs="Noto Sans"/>
          <w:sz w:val="20"/>
          <w:szCs w:val="20"/>
        </w:rPr>
      </w:pPr>
    </w:p>
    <w:p w14:paraId="51CA27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deberá ser presentada a través de la Plataforma.</w:t>
      </w:r>
    </w:p>
    <w:p w14:paraId="536B1A5F" w14:textId="77777777" w:rsidR="00556F28" w:rsidRPr="0019531C" w:rsidRDefault="00556F28" w:rsidP="002363E0">
      <w:pPr>
        <w:jc w:val="both"/>
        <w:rPr>
          <w:rFonts w:ascii="Noto Sans" w:hAnsi="Noto Sans" w:cs="Noto Sans"/>
          <w:sz w:val="20"/>
          <w:szCs w:val="20"/>
        </w:rPr>
      </w:pPr>
    </w:p>
    <w:p w14:paraId="4EDF95D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se deberá presentar desglosando el impuesto cuando aplique.</w:t>
      </w:r>
    </w:p>
    <w:p w14:paraId="72841F16" w14:textId="77777777" w:rsidR="00556F28" w:rsidRPr="0019531C" w:rsidRDefault="00556F28" w:rsidP="002363E0">
      <w:pPr>
        <w:jc w:val="both"/>
        <w:rPr>
          <w:rFonts w:ascii="Noto Sans" w:hAnsi="Noto Sans" w:cs="Noto Sans"/>
          <w:sz w:val="20"/>
          <w:szCs w:val="20"/>
        </w:rPr>
      </w:pPr>
    </w:p>
    <w:p w14:paraId="51A981DB" w14:textId="5595A09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manifiesta su conformidad que, hasta en tanto no se cumpla con la verificación, supervisión y aceptación de la prestación de los servicios, no se tendrán como recibidos o aceptados por el Administrador del presente contrato.</w:t>
      </w:r>
    </w:p>
    <w:p w14:paraId="6EE799EE" w14:textId="77777777" w:rsidR="00556F28" w:rsidRPr="0019531C" w:rsidRDefault="00556F28" w:rsidP="002363E0">
      <w:pPr>
        <w:jc w:val="both"/>
        <w:rPr>
          <w:rFonts w:ascii="Noto Sans" w:hAnsi="Noto Sans" w:cs="Noto Sans"/>
          <w:sz w:val="20"/>
          <w:szCs w:val="20"/>
        </w:rPr>
      </w:pPr>
    </w:p>
    <w:p w14:paraId="4609247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efectos de trámite de pago, “EL PROVEEDOR” deberá ser titular de una cuenta bancaria, en la que se efectuará la transferencia electrónica de pago, respecto de la cual deberá proporcionar toda la información y documentación que le sea requerida por “LA DEPENDENCIA O ENTIDAD”.</w:t>
      </w:r>
    </w:p>
    <w:p w14:paraId="67C8BD5F" w14:textId="77777777" w:rsidR="00556F28" w:rsidRPr="0019531C" w:rsidRDefault="00556F28" w:rsidP="002363E0">
      <w:pPr>
        <w:jc w:val="both"/>
        <w:rPr>
          <w:rFonts w:ascii="Noto Sans" w:hAnsi="Noto Sans" w:cs="Noto Sans"/>
          <w:sz w:val="20"/>
          <w:szCs w:val="20"/>
        </w:rPr>
      </w:pPr>
    </w:p>
    <w:p w14:paraId="1B15E50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deberá presentar la información y documentación que “LA DEPENDENCIA O ENTIDAD” le solicite para el trámite de pago, atendiendo a las disposiciones legales e internas de “LA DEPENDENCIA O ENTIDAD”.</w:t>
      </w:r>
    </w:p>
    <w:p w14:paraId="32009051" w14:textId="77777777" w:rsidR="00556F28" w:rsidRPr="0019531C" w:rsidRDefault="00556F28" w:rsidP="002363E0">
      <w:pPr>
        <w:jc w:val="both"/>
        <w:rPr>
          <w:rFonts w:ascii="Noto Sans" w:hAnsi="Noto Sans" w:cs="Noto Sans"/>
          <w:sz w:val="20"/>
          <w:szCs w:val="20"/>
        </w:rPr>
      </w:pPr>
    </w:p>
    <w:p w14:paraId="5AAD4B8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pago de la prestación de los servicios recibidos, quedará condicionado al pago que “EL PROVEEDOR” deba efectuar por concepto de penas convencionales y, en su caso, deductivas.</w:t>
      </w:r>
    </w:p>
    <w:p w14:paraId="4537DE59" w14:textId="77777777" w:rsidR="00556F28" w:rsidRPr="0019531C" w:rsidRDefault="00556F28" w:rsidP="002363E0">
      <w:pPr>
        <w:jc w:val="both"/>
        <w:rPr>
          <w:rFonts w:ascii="Noto Sans" w:hAnsi="Noto Sans" w:cs="Noto Sans"/>
          <w:sz w:val="20"/>
          <w:szCs w:val="20"/>
        </w:rPr>
      </w:pPr>
    </w:p>
    <w:p w14:paraId="0B59E7C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PAGO EN MONEDA EXTRANJERA, INDICAR LA FUENTE OFICIAL QUE SE TOMARÁ PARA LLEVAR A CABO LA CONVERSIÓN Y LA TASA DE CAMBIO O LA FECHA A CONSIDERAR PARA HACERLO:</w:t>
      </w:r>
    </w:p>
    <w:p w14:paraId="131DA945" w14:textId="77777777" w:rsidR="00556F28" w:rsidRPr="0019531C" w:rsidRDefault="00556F28" w:rsidP="002363E0">
      <w:pPr>
        <w:jc w:val="both"/>
        <w:rPr>
          <w:rFonts w:ascii="Noto Sans" w:hAnsi="Noto Sans" w:cs="Noto Sans"/>
          <w:sz w:val="20"/>
          <w:szCs w:val="20"/>
        </w:rPr>
      </w:pPr>
    </w:p>
    <w:p w14:paraId="73F365B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fuente oficial para la conversión de la moneda extranjera será el Banco de México y la fecha a considerar será ___________________.</w:t>
      </w:r>
    </w:p>
    <w:p w14:paraId="5B926A1C" w14:textId="77777777" w:rsidR="00556F28" w:rsidRPr="0019531C" w:rsidRDefault="00556F28" w:rsidP="002363E0">
      <w:pPr>
        <w:jc w:val="both"/>
        <w:rPr>
          <w:rFonts w:ascii="Noto Sans" w:hAnsi="Noto Sans" w:cs="Noto Sans"/>
          <w:sz w:val="20"/>
          <w:szCs w:val="20"/>
        </w:rPr>
      </w:pPr>
    </w:p>
    <w:p w14:paraId="1AFD906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que se presenten pagos en exceso, se estará a lo dispuesto por el artículo 73, párrafo tercero,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0C99D6A0" w14:textId="77777777" w:rsidR="00556F28" w:rsidRPr="0019531C" w:rsidRDefault="00556F28" w:rsidP="002363E0">
      <w:pPr>
        <w:jc w:val="both"/>
        <w:rPr>
          <w:rFonts w:ascii="Noto Sans" w:hAnsi="Noto Sans" w:cs="Noto Sans"/>
          <w:sz w:val="20"/>
          <w:szCs w:val="20"/>
        </w:rPr>
      </w:pPr>
    </w:p>
    <w:p w14:paraId="04CB80B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EL CASO DE QUE AÚN NO SEA POSIBLE ENVIAR LA FACTURA ELECTRÓNICA POR LA PLATAFORMA, LA DEPENDENCIA O ENTIDAD DEBERÁ SEÑALAR LA FORMA DE ENTREGA DE LA MISMA.</w:t>
      </w:r>
    </w:p>
    <w:p w14:paraId="0E166027" w14:textId="77777777" w:rsidR="00556F28" w:rsidRPr="0019531C" w:rsidRDefault="00556F28" w:rsidP="002363E0">
      <w:pPr>
        <w:jc w:val="both"/>
        <w:rPr>
          <w:rFonts w:ascii="Noto Sans" w:hAnsi="Noto Sans" w:cs="Noto Sans"/>
          <w:sz w:val="20"/>
          <w:szCs w:val="20"/>
        </w:rPr>
      </w:pPr>
    </w:p>
    <w:p w14:paraId="0B735FF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QUINTA. LUGAR, PLAZOS Y CONDICIONES DE LA PRESTACIÓN DE LOS SERVICIOS.</w:t>
      </w:r>
    </w:p>
    <w:p w14:paraId="6434FEC9" w14:textId="77777777" w:rsidR="00556F28" w:rsidRPr="0019531C" w:rsidRDefault="00556F28" w:rsidP="002363E0">
      <w:pPr>
        <w:jc w:val="both"/>
        <w:rPr>
          <w:rFonts w:ascii="Noto Sans" w:hAnsi="Noto Sans" w:cs="Noto Sans"/>
          <w:sz w:val="20"/>
          <w:szCs w:val="20"/>
        </w:rPr>
      </w:pPr>
    </w:p>
    <w:p w14:paraId="601F5B7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prestación de los servicios, se realizará conforme a los plazos, condiciones y entregables establecidos por “LA DEPENDENCIA O ENTIDAD” en el (ESTABLECER EL DOCUMENTO O ANEXO DONDE SE ENCUENTRAN DICHOS PLAZOS, CONDICIONES Y ENTREGABLES O EN SU DEFECTO REDACTARLOS, LOS CUALES FORMAN PARTE DEL PRESENTE CONTRATO).</w:t>
      </w:r>
    </w:p>
    <w:p w14:paraId="2E055E31" w14:textId="77777777" w:rsidR="00556F28" w:rsidRPr="0019531C" w:rsidRDefault="00556F28" w:rsidP="002363E0">
      <w:pPr>
        <w:jc w:val="both"/>
        <w:rPr>
          <w:rFonts w:ascii="Noto Sans" w:hAnsi="Noto Sans" w:cs="Noto Sans"/>
          <w:sz w:val="20"/>
          <w:szCs w:val="20"/>
        </w:rPr>
      </w:pPr>
    </w:p>
    <w:p w14:paraId="1EFB55D8" w14:textId="683E801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servicios serán prestados en los domicilios señalados en el (ESTABLECER EL DOCUMENTO O ANEXO DONDE SE ENCUENTRAN LOS DOMICILIOS, O EN SU DEFECTO REDACTARLOS)</w:t>
      </w:r>
      <w:r w:rsidRPr="0019531C" w:rsidDel="00437DBD">
        <w:rPr>
          <w:rFonts w:ascii="Noto Sans" w:hAnsi="Noto Sans" w:cs="Noto Sans"/>
          <w:sz w:val="20"/>
          <w:szCs w:val="20"/>
        </w:rPr>
        <w:t xml:space="preserve"> </w:t>
      </w:r>
      <w:r w:rsidRPr="0019531C">
        <w:rPr>
          <w:rFonts w:ascii="Noto Sans" w:hAnsi="Noto Sans" w:cs="Noto Sans"/>
          <w:sz w:val="20"/>
          <w:szCs w:val="20"/>
        </w:rPr>
        <w:t>y fechas establecidas en el mismo;</w:t>
      </w:r>
    </w:p>
    <w:p w14:paraId="2B19035B" w14:textId="77777777" w:rsidR="00556F28" w:rsidRPr="0019531C" w:rsidRDefault="00556F28" w:rsidP="002363E0">
      <w:pPr>
        <w:jc w:val="both"/>
        <w:rPr>
          <w:rFonts w:ascii="Noto Sans" w:hAnsi="Noto Sans" w:cs="Noto Sans"/>
          <w:sz w:val="20"/>
          <w:szCs w:val="20"/>
        </w:rPr>
      </w:pPr>
    </w:p>
    <w:p w14:paraId="79A2834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los casos que derivado de la verificación se detecten defectos o discrepancias en la prestación del servicio o incumplimiento en las especificaciones técnicas, “EL PROVEEDOR” contará con un plazo de_________ para la reposición o corrección, contados a partir del momento de la notificación por correo electrónico y/o escrito, sin costo adicional para “LA DEPENDENCIA O ENTIDAD”.</w:t>
      </w:r>
    </w:p>
    <w:p w14:paraId="6A928CEF" w14:textId="77777777" w:rsidR="00556F28" w:rsidRPr="0019531C" w:rsidRDefault="00556F28" w:rsidP="002363E0">
      <w:pPr>
        <w:jc w:val="both"/>
        <w:rPr>
          <w:rFonts w:ascii="Noto Sans" w:hAnsi="Noto Sans" w:cs="Noto Sans"/>
          <w:sz w:val="20"/>
          <w:szCs w:val="20"/>
        </w:rPr>
      </w:pPr>
    </w:p>
    <w:p w14:paraId="1335A6B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SEXTA. VIGENCIA</w:t>
      </w:r>
    </w:p>
    <w:p w14:paraId="0C4A4215" w14:textId="77777777" w:rsidR="00556F28" w:rsidRPr="0019531C" w:rsidRDefault="00556F28" w:rsidP="002363E0">
      <w:pPr>
        <w:jc w:val="both"/>
        <w:rPr>
          <w:rFonts w:ascii="Noto Sans" w:hAnsi="Noto Sans" w:cs="Noto Sans"/>
          <w:sz w:val="20"/>
          <w:szCs w:val="20"/>
        </w:rPr>
      </w:pPr>
    </w:p>
    <w:p w14:paraId="17D5D38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convienen en que la vigencia del presente contrato será del (INCORPORAR FECHA DE INICIO) al (INCORPORAR FECHA DE TÉRMINO DEL CONTRATO).</w:t>
      </w:r>
    </w:p>
    <w:p w14:paraId="0121C3B5" w14:textId="77777777" w:rsidR="00556F28" w:rsidRPr="0019531C" w:rsidRDefault="00556F28" w:rsidP="002363E0">
      <w:pPr>
        <w:jc w:val="both"/>
        <w:rPr>
          <w:rFonts w:ascii="Noto Sans" w:hAnsi="Noto Sans" w:cs="Noto Sans"/>
          <w:sz w:val="20"/>
          <w:szCs w:val="20"/>
        </w:rPr>
      </w:pPr>
    </w:p>
    <w:p w14:paraId="075DB76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SÉPTIMA. MODIFICACIONES DEL CONTRATO.</w:t>
      </w:r>
    </w:p>
    <w:p w14:paraId="31525459" w14:textId="77777777" w:rsidR="00556F28" w:rsidRPr="0019531C" w:rsidRDefault="00556F28" w:rsidP="002363E0">
      <w:pPr>
        <w:jc w:val="both"/>
        <w:rPr>
          <w:rFonts w:ascii="Noto Sans" w:hAnsi="Noto Sans" w:cs="Noto Sans"/>
          <w:sz w:val="20"/>
          <w:szCs w:val="20"/>
        </w:rPr>
      </w:pPr>
    </w:p>
    <w:p w14:paraId="3E7A9C7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están de acuerdo que “LA DEPENDENCIA O ENTIDAD” por razones fundadas y explícitas podrá ampliar el monto o la cantidad de los servicios, de conformidad con el artículo 74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siempre y cuando </w:t>
      </w:r>
      <w:r w:rsidRPr="0019531C">
        <w:rPr>
          <w:rFonts w:ascii="Noto Sans" w:hAnsi="Noto Sans" w:cs="Noto Sans"/>
          <w:sz w:val="20"/>
          <w:szCs w:val="20"/>
        </w:rPr>
        <w:lastRenderedPageBreak/>
        <w:t>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0D10698" w14:textId="77777777" w:rsidR="00556F28" w:rsidRPr="0019531C" w:rsidRDefault="00556F28" w:rsidP="002363E0">
      <w:pPr>
        <w:jc w:val="both"/>
        <w:rPr>
          <w:rFonts w:ascii="Noto Sans" w:hAnsi="Noto Sans" w:cs="Noto Sans"/>
          <w:sz w:val="20"/>
          <w:szCs w:val="20"/>
        </w:rPr>
      </w:pPr>
    </w:p>
    <w:p w14:paraId="6DF694FC" w14:textId="40C4FE3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podrá ampliar la vigencia del presente instrumento, siempre y cuando, no implique incremento del monto contratado o de la cantidad de los servicios solicitados, siendo </w:t>
      </w:r>
      <w:proofErr w:type="gramStart"/>
      <w:r w:rsidRPr="0019531C">
        <w:rPr>
          <w:rFonts w:ascii="Noto Sans" w:hAnsi="Noto Sans" w:cs="Noto Sans"/>
          <w:sz w:val="20"/>
          <w:szCs w:val="20"/>
        </w:rPr>
        <w:t>necesario</w:t>
      </w:r>
      <w:proofErr w:type="gramEnd"/>
      <w:r w:rsidRPr="0019531C">
        <w:rPr>
          <w:rFonts w:ascii="Noto Sans" w:hAnsi="Noto Sans" w:cs="Noto Sans"/>
          <w:sz w:val="20"/>
          <w:szCs w:val="20"/>
        </w:rPr>
        <w:t xml:space="preserve"> que se obtenga el previo consentimiento de “EL PROVEEDOR”.</w:t>
      </w:r>
    </w:p>
    <w:p w14:paraId="27BE885A" w14:textId="77777777" w:rsidR="00556F28" w:rsidRPr="0019531C" w:rsidRDefault="00556F28" w:rsidP="002363E0">
      <w:pPr>
        <w:jc w:val="both"/>
        <w:rPr>
          <w:rFonts w:ascii="Noto Sans" w:hAnsi="Noto Sans" w:cs="Noto Sans"/>
          <w:sz w:val="20"/>
          <w:szCs w:val="20"/>
        </w:rPr>
      </w:pPr>
    </w:p>
    <w:p w14:paraId="5381AD0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presentarse caso fortuito o fuerza mayor, o por causas atribuibles a “LA DEPENDENCIA O ENTIDAD”, se podrá modificar el plazo del presente instrumento jurídico, debiendo acreditar dichos supuestos con las constancias respectivas. La modificación del plazo por caso fortuito o fuerza mayor podrá ser solicitada por cualquiera de “LAS PARTES”.</w:t>
      </w:r>
    </w:p>
    <w:p w14:paraId="30D6BDB4" w14:textId="77777777" w:rsidR="00556F28" w:rsidRPr="0019531C" w:rsidRDefault="00556F28" w:rsidP="002363E0">
      <w:pPr>
        <w:jc w:val="both"/>
        <w:rPr>
          <w:rFonts w:ascii="Noto Sans" w:hAnsi="Noto Sans" w:cs="Noto Sans"/>
          <w:sz w:val="20"/>
          <w:szCs w:val="20"/>
        </w:rPr>
      </w:pPr>
    </w:p>
    <w:p w14:paraId="39388107" w14:textId="605A957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los supuestos previstos en el  párrafo anterior, no procederá la aplicación de penas convencionales por atraso.</w:t>
      </w:r>
    </w:p>
    <w:p w14:paraId="47BAACD4" w14:textId="77777777" w:rsidR="00556F28" w:rsidRPr="0019531C" w:rsidRDefault="00556F28" w:rsidP="002363E0">
      <w:pPr>
        <w:jc w:val="both"/>
        <w:rPr>
          <w:rFonts w:ascii="Noto Sans" w:hAnsi="Noto Sans" w:cs="Noto Sans"/>
          <w:sz w:val="20"/>
          <w:szCs w:val="20"/>
        </w:rPr>
      </w:pPr>
    </w:p>
    <w:p w14:paraId="5F851F3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Cualquier modificación al presente contrato deberá formalizarse a través de la Plataforma, por el servidor público de “LA DEPENDENCIA O ENTIDAD” que lo haya hecho, o quien lo sustituya o esté facultado para ello, para lo cual “EL PROVEEDOR” realizará el ajuste respectivo de la garantía de cumplimiento, en términos del artículo 91, último párrafo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salvo que por disposición legal se encuentre exceptuado de presentar garantía de cumplimiento.</w:t>
      </w:r>
    </w:p>
    <w:p w14:paraId="110ACDBC" w14:textId="77777777" w:rsidR="00556F28" w:rsidRPr="0019531C" w:rsidRDefault="00556F28" w:rsidP="002363E0">
      <w:pPr>
        <w:jc w:val="both"/>
        <w:rPr>
          <w:rFonts w:ascii="Noto Sans" w:hAnsi="Noto Sans" w:cs="Noto Sans"/>
          <w:sz w:val="20"/>
          <w:szCs w:val="20"/>
        </w:rPr>
      </w:pPr>
    </w:p>
    <w:p w14:paraId="66834F7B" w14:textId="0E24191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se abstendrá de hacer modificaciones que se refieran a precios, anticipos, pagos progresivos, especificaciones y, en general, cualquier cambio que implique otorgar condiciones más ventajosas a un proveedor comparadas con las establecidas originalmente.</w:t>
      </w:r>
    </w:p>
    <w:p w14:paraId="568D05A3" w14:textId="77777777" w:rsidR="00556F28" w:rsidRPr="0019531C" w:rsidRDefault="00556F28" w:rsidP="002363E0">
      <w:pPr>
        <w:jc w:val="both"/>
        <w:rPr>
          <w:rFonts w:ascii="Noto Sans" w:hAnsi="Noto Sans" w:cs="Noto Sans"/>
          <w:sz w:val="20"/>
          <w:szCs w:val="20"/>
        </w:rPr>
      </w:pPr>
    </w:p>
    <w:p w14:paraId="7B1E23E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OCTAVA. GARANTÍA DE LOS SERVICIOS</w:t>
      </w:r>
    </w:p>
    <w:p w14:paraId="4E53CE53" w14:textId="77777777" w:rsidR="00556F28" w:rsidRPr="0019531C" w:rsidRDefault="00556F28" w:rsidP="002363E0">
      <w:pPr>
        <w:jc w:val="both"/>
        <w:rPr>
          <w:rFonts w:ascii="Noto Sans" w:hAnsi="Noto Sans" w:cs="Noto Sans"/>
          <w:sz w:val="20"/>
          <w:szCs w:val="20"/>
        </w:rPr>
      </w:pPr>
    </w:p>
    <w:p w14:paraId="001F209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NO SE REQUIERA GARANTÍA SOBRE LA CALIDAD DEL SERVICIO, AÑADIR LO SIGUIENTE:</w:t>
      </w:r>
    </w:p>
    <w:p w14:paraId="453223E9" w14:textId="77777777" w:rsidR="00556F28" w:rsidRPr="0019531C" w:rsidRDefault="00556F28" w:rsidP="002363E0">
      <w:pPr>
        <w:jc w:val="both"/>
        <w:rPr>
          <w:rFonts w:ascii="Noto Sans" w:hAnsi="Noto Sans" w:cs="Noto Sans"/>
          <w:sz w:val="20"/>
          <w:szCs w:val="20"/>
        </w:rPr>
      </w:pPr>
    </w:p>
    <w:p w14:paraId="2F98806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la prestación de los servicios materia del presente contrato, no se requiere que “EL PROVEEDOR” presente una garantía por la calidad de los servicios contratados.</w:t>
      </w:r>
    </w:p>
    <w:p w14:paraId="0883DB93" w14:textId="77777777" w:rsidR="00556F28" w:rsidRPr="0019531C" w:rsidRDefault="00556F28" w:rsidP="002363E0">
      <w:pPr>
        <w:jc w:val="both"/>
        <w:rPr>
          <w:rFonts w:ascii="Noto Sans" w:hAnsi="Noto Sans" w:cs="Noto Sans"/>
          <w:sz w:val="20"/>
          <w:szCs w:val="20"/>
        </w:rPr>
      </w:pPr>
    </w:p>
    <w:p w14:paraId="458B413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SÍ SE REQUIERA GARANTÍA SOBRE LA CALIDAD DE LOS SERVICIOS, AÑADIR LO SIGUIENTE:</w:t>
      </w:r>
    </w:p>
    <w:p w14:paraId="0A509D6A" w14:textId="77777777" w:rsidR="00556F28" w:rsidRPr="0019531C" w:rsidRDefault="00556F28" w:rsidP="002363E0">
      <w:pPr>
        <w:jc w:val="both"/>
        <w:rPr>
          <w:rFonts w:ascii="Noto Sans" w:hAnsi="Noto Sans" w:cs="Noto Sans"/>
          <w:sz w:val="20"/>
          <w:szCs w:val="20"/>
        </w:rPr>
      </w:pPr>
    </w:p>
    <w:p w14:paraId="51B3B03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con “LA DEPENDENCIA O ENTIDAD” a entregar al inicio de la prestación del servicio, una garantía por la calidad de los servicios prestados, por (INCORPORAR NUMERO DE MESES) meses, la cual se constituirá (INDICAR LA FORMA DE GARANTIZARLA), pudiendo ser mediante la póliza de garantía, en términos de los artículos 77 y 78 de la Ley Federal de Protección al Consumidor.</w:t>
      </w:r>
    </w:p>
    <w:p w14:paraId="757C1D79" w14:textId="77777777" w:rsidR="00556F28" w:rsidRPr="0019531C" w:rsidRDefault="00556F28" w:rsidP="002363E0">
      <w:pPr>
        <w:jc w:val="both"/>
        <w:rPr>
          <w:rFonts w:ascii="Noto Sans" w:hAnsi="Noto Sans" w:cs="Noto Sans"/>
          <w:sz w:val="20"/>
          <w:szCs w:val="20"/>
        </w:rPr>
      </w:pPr>
    </w:p>
    <w:p w14:paraId="35838F96" w14:textId="19E3900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NOVENA. GARANTÍA(S)</w:t>
      </w:r>
    </w:p>
    <w:p w14:paraId="1328453C" w14:textId="77777777" w:rsidR="00556F28" w:rsidRPr="0019531C" w:rsidRDefault="00556F28" w:rsidP="002363E0">
      <w:pPr>
        <w:jc w:val="both"/>
        <w:rPr>
          <w:rFonts w:ascii="Noto Sans" w:hAnsi="Noto Sans" w:cs="Noto Sans"/>
          <w:sz w:val="20"/>
          <w:szCs w:val="20"/>
        </w:rPr>
      </w:pPr>
    </w:p>
    <w:p w14:paraId="0AF4DD2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OTORGAR ANTICIPO, AÑADIR LO SIGUIENTE:</w:t>
      </w:r>
    </w:p>
    <w:p w14:paraId="6ED5BAAC" w14:textId="77777777" w:rsidR="00556F28" w:rsidRPr="0019531C" w:rsidRDefault="00556F28" w:rsidP="002363E0">
      <w:pPr>
        <w:jc w:val="both"/>
        <w:rPr>
          <w:rFonts w:ascii="Noto Sans" w:hAnsi="Noto Sans" w:cs="Noto Sans"/>
          <w:sz w:val="20"/>
          <w:szCs w:val="20"/>
        </w:rPr>
      </w:pPr>
    </w:p>
    <w:p w14:paraId="18674296" w14:textId="00BCBF97" w:rsidR="00556F28" w:rsidRPr="0019531C" w:rsidRDefault="00300A89" w:rsidP="002363E0">
      <w:pPr>
        <w:jc w:val="both"/>
        <w:rPr>
          <w:rFonts w:ascii="Noto Sans" w:hAnsi="Noto Sans" w:cs="Noto Sans"/>
          <w:sz w:val="20"/>
          <w:szCs w:val="20"/>
        </w:rPr>
      </w:pPr>
      <w:r w:rsidRPr="0019531C">
        <w:rPr>
          <w:rFonts w:ascii="Noto Sans" w:hAnsi="Noto Sans" w:cs="Noto Sans"/>
          <w:sz w:val="20"/>
          <w:szCs w:val="20"/>
        </w:rPr>
        <w:t>GARANTÍA</w:t>
      </w:r>
      <w:r w:rsidR="00556F28" w:rsidRPr="0019531C">
        <w:rPr>
          <w:rFonts w:ascii="Noto Sans" w:hAnsi="Noto Sans" w:cs="Noto Sans"/>
          <w:sz w:val="20"/>
          <w:szCs w:val="20"/>
        </w:rPr>
        <w:t xml:space="preserve"> DE ANTICIPO</w:t>
      </w:r>
    </w:p>
    <w:p w14:paraId="4C722FC3" w14:textId="77777777" w:rsidR="00556F28" w:rsidRPr="0019531C" w:rsidRDefault="00556F28" w:rsidP="002363E0">
      <w:pPr>
        <w:jc w:val="both"/>
        <w:rPr>
          <w:rFonts w:ascii="Noto Sans" w:hAnsi="Noto Sans" w:cs="Noto Sans"/>
          <w:sz w:val="20"/>
          <w:szCs w:val="20"/>
        </w:rPr>
      </w:pPr>
    </w:p>
    <w:p w14:paraId="539F195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“EL PROVEEDOR” entregará a “LA DEPENDENCIA O ENTIDAD”, previamente a la entrega del anticipo una garantía constituida por la totalidad del monto del(os) anticipo(s) recibido(s).</w:t>
      </w:r>
    </w:p>
    <w:p w14:paraId="199B0B39" w14:textId="77777777" w:rsidR="00556F28" w:rsidRPr="0019531C" w:rsidRDefault="00556F28" w:rsidP="002363E0">
      <w:pPr>
        <w:jc w:val="both"/>
        <w:rPr>
          <w:rFonts w:ascii="Noto Sans" w:hAnsi="Noto Sans" w:cs="Noto Sans"/>
          <w:sz w:val="20"/>
          <w:szCs w:val="20"/>
        </w:rPr>
      </w:pPr>
    </w:p>
    <w:p w14:paraId="6C0A5887" w14:textId="4A191C0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otorgamiento de anticipo, deberá garantizarse en los términos de los artículos 69,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81, fracción V, de su Reglamento.</w:t>
      </w:r>
    </w:p>
    <w:p w14:paraId="63F3368A" w14:textId="77777777" w:rsidR="00556F28" w:rsidRPr="0019531C" w:rsidRDefault="00556F28" w:rsidP="002363E0">
      <w:pPr>
        <w:jc w:val="both"/>
        <w:rPr>
          <w:rFonts w:ascii="Noto Sans" w:hAnsi="Noto Sans" w:cs="Noto Sans"/>
          <w:sz w:val="20"/>
          <w:szCs w:val="20"/>
        </w:rPr>
      </w:pPr>
    </w:p>
    <w:p w14:paraId="048043F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las disposiciones jurídicas aplicables lo permiten, la entrega de la garantía de anticipo podrá realizarse de manera electrónica.</w:t>
      </w:r>
    </w:p>
    <w:p w14:paraId="47BB5F66" w14:textId="77777777" w:rsidR="00556F28" w:rsidRPr="0019531C" w:rsidRDefault="00556F28" w:rsidP="002363E0">
      <w:pPr>
        <w:jc w:val="both"/>
        <w:rPr>
          <w:rFonts w:ascii="Noto Sans" w:hAnsi="Noto Sans" w:cs="Noto Sans"/>
          <w:sz w:val="20"/>
          <w:szCs w:val="20"/>
        </w:rPr>
      </w:pPr>
    </w:p>
    <w:p w14:paraId="7A47A6A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Una vez amortizado el cien por ciento del anticipo, el servidor público facultado por “LA DEPENDENCIA O ENTIDAD” procederá inmediatamente a extender la constancia de cumplimiento de dicha obligación contractual y dará inicio a los trámites para la cancelación de la garantía, lo que comunicará a “EL PROVEEDOR”.</w:t>
      </w:r>
    </w:p>
    <w:p w14:paraId="29D0D292" w14:textId="77777777" w:rsidR="00556F28" w:rsidRPr="0019531C" w:rsidRDefault="00556F28" w:rsidP="002363E0">
      <w:pPr>
        <w:jc w:val="both"/>
        <w:rPr>
          <w:rFonts w:ascii="Noto Sans" w:hAnsi="Noto Sans" w:cs="Noto Sans"/>
          <w:sz w:val="20"/>
          <w:szCs w:val="20"/>
        </w:rPr>
      </w:pPr>
    </w:p>
    <w:p w14:paraId="4B2B019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PROCEDA LA CONSTITUCIÓN DE LA GARANTÍA DE CUMPLIMIENTO DEL CONTRATO INCORPORAR LO SIGUIENTE:</w:t>
      </w:r>
    </w:p>
    <w:p w14:paraId="4BE8831A" w14:textId="77777777" w:rsidR="00556F28" w:rsidRPr="0019531C" w:rsidRDefault="00556F28" w:rsidP="002363E0">
      <w:pPr>
        <w:jc w:val="both"/>
        <w:rPr>
          <w:rFonts w:ascii="Noto Sans" w:hAnsi="Noto Sans" w:cs="Noto Sans"/>
          <w:sz w:val="20"/>
          <w:szCs w:val="20"/>
        </w:rPr>
      </w:pPr>
    </w:p>
    <w:p w14:paraId="31FA4B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CUMPLIMIENTO DEL CONTRATO.</w:t>
      </w:r>
    </w:p>
    <w:p w14:paraId="6A295312" w14:textId="77777777" w:rsidR="00556F28" w:rsidRPr="0019531C" w:rsidRDefault="00556F28" w:rsidP="002363E0">
      <w:pPr>
        <w:jc w:val="both"/>
        <w:rPr>
          <w:rFonts w:ascii="Noto Sans" w:hAnsi="Noto Sans" w:cs="Noto Sans"/>
          <w:sz w:val="20"/>
          <w:szCs w:val="20"/>
        </w:rPr>
      </w:pPr>
    </w:p>
    <w:p w14:paraId="4E64CD27" w14:textId="40544CC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Conforme a los artículos 69, fracción II, 70, fracción (SEÑALAR LA FRACCIÓN I EN EL CASO DE DEPENDENCIAS O II EN EL CASO DE ENTIDADES),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85, fracción III, y 103 de su Reglamento “EL PROVEEDOR” se obliga a constituir una garantía (EN CASO DE SER INDIVISIBLE) indivisible por el cumplimiento fiel y exacto de todas las obligaciones derivadas de este contrato; (EN CASO DE SER DIVISIBLE) divisible y en este caso se hará efectiva en proporción al incumplimiento de la obligación principal, mediante fianza expedida por compañía afianzadora mexicana autorizada por la Comisión Nacional de Seguros y Fianzas, a favor de la _(TESORERÍA DE LA FEDERACIÓN O DE LA ENTIDAD), por un importe equivalente al (INCORPORAR EL PORCENTAJE DE LA GARANTÍA DE CUMPLIMIENTO) del monto total del contrato, sin incluir el IVA.</w:t>
      </w:r>
    </w:p>
    <w:p w14:paraId="0C1F356D" w14:textId="77777777" w:rsidR="00556F28" w:rsidRPr="0019531C" w:rsidRDefault="00556F28" w:rsidP="002363E0">
      <w:pPr>
        <w:jc w:val="both"/>
        <w:rPr>
          <w:rFonts w:ascii="Noto Sans" w:hAnsi="Noto Sans" w:cs="Noto Sans"/>
          <w:sz w:val="20"/>
          <w:szCs w:val="20"/>
        </w:rPr>
      </w:pPr>
    </w:p>
    <w:p w14:paraId="24514B6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Dicha fianza deberá ser entregada a “LA DEPENDENCIA O ENTIDAD”, a más tardar dentro de los 10 días naturales posteriores a la firma del presente contrato.</w:t>
      </w:r>
    </w:p>
    <w:p w14:paraId="5DC74A3F" w14:textId="77777777" w:rsidR="00556F28" w:rsidRPr="0019531C" w:rsidRDefault="00556F28" w:rsidP="002363E0">
      <w:pPr>
        <w:jc w:val="both"/>
        <w:rPr>
          <w:rFonts w:ascii="Noto Sans" w:hAnsi="Noto Sans" w:cs="Noto Sans"/>
          <w:sz w:val="20"/>
          <w:szCs w:val="20"/>
        </w:rPr>
      </w:pPr>
    </w:p>
    <w:p w14:paraId="41782ED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las disposiciones jurídicas aplicables lo permiten, la entrega de la garantía de cumplimiento se podrá realizar de manera electrónica.</w:t>
      </w:r>
    </w:p>
    <w:p w14:paraId="3AA9299F" w14:textId="77777777" w:rsidR="00556F28" w:rsidRPr="0019531C" w:rsidRDefault="00556F28" w:rsidP="002363E0">
      <w:pPr>
        <w:jc w:val="both"/>
        <w:rPr>
          <w:rFonts w:ascii="Noto Sans" w:hAnsi="Noto Sans" w:cs="Noto Sans"/>
          <w:sz w:val="20"/>
          <w:szCs w:val="20"/>
        </w:rPr>
      </w:pPr>
    </w:p>
    <w:p w14:paraId="06AE91D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“EL PROVEEDOR” incumpla con la entrega de la garantía en el plazo establecido, “LA DEPENDENCIA O ENTIDAD” podrá rescindir el contrato y dará vista al Órgano Interno de Control para que proceda en el ámbito de sus facultades.</w:t>
      </w:r>
    </w:p>
    <w:p w14:paraId="721E30E8" w14:textId="77777777" w:rsidR="00556F28" w:rsidRPr="0019531C" w:rsidRDefault="00556F28" w:rsidP="002363E0">
      <w:pPr>
        <w:jc w:val="both"/>
        <w:rPr>
          <w:rFonts w:ascii="Noto Sans" w:hAnsi="Noto Sans" w:cs="Noto Sans"/>
          <w:sz w:val="20"/>
          <w:szCs w:val="20"/>
        </w:rPr>
      </w:pPr>
    </w:p>
    <w:p w14:paraId="0B4736E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garantía de cumplimiento no será considerada como una limitante de responsabilidad de “EL PROVEEDOR”, derivada de sus obligaciones y garantías estipuladas en el presente instrumento jurídico, y no impedirá que “LA DEPENDENCIA O ENTIDAD” reclame la indemnización por cualquier incumplimiento que pueda exceder el valor de la garantía de cumplimiento.</w:t>
      </w:r>
    </w:p>
    <w:p w14:paraId="461146A8" w14:textId="77777777" w:rsidR="00556F28" w:rsidRPr="0019531C" w:rsidRDefault="00556F28" w:rsidP="002363E0">
      <w:pPr>
        <w:jc w:val="both"/>
        <w:rPr>
          <w:rFonts w:ascii="Noto Sans" w:hAnsi="Noto Sans" w:cs="Noto Sans"/>
          <w:sz w:val="20"/>
          <w:szCs w:val="20"/>
        </w:rPr>
      </w:pPr>
    </w:p>
    <w:p w14:paraId="1FD06A9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incremento al monto del presente instrumento jurídico o modificación al plazo, “EL PROVEEDOR” se obliga a entregar a “LA DEPENDENCIA O ENTIDAD”, dentro de los 10 (diez días) naturales siguientes a la formalización del mismo, de conformidad con el último párrafo del artículo 91,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19969267" w14:textId="77777777" w:rsidR="00556F28" w:rsidRPr="0019531C" w:rsidRDefault="00556F28" w:rsidP="002363E0">
      <w:pPr>
        <w:jc w:val="both"/>
        <w:rPr>
          <w:rFonts w:ascii="Noto Sans" w:hAnsi="Noto Sans" w:cs="Noto Sans"/>
          <w:sz w:val="20"/>
          <w:szCs w:val="20"/>
        </w:rPr>
      </w:pPr>
    </w:p>
    <w:p w14:paraId="407B47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contratación abarque más de un ejercicio fiscal, la garantía de cumplimiento del contrato, podrá ser por el porcentaje que corresponda del monto total por erogar en el ejercicio fiscal de que se trate, y deberá ser renovada por “EL PROVEEDOR” cada ejercicio fiscal por el monto que se ejercerá en el mismo, la cual deberá presentarse a “LA DEPENDENCIA O ENTIDAD” a más tardar dentro de los primeros diez días naturales del ejercicio fiscal que corresponda.</w:t>
      </w:r>
    </w:p>
    <w:p w14:paraId="5483D02D" w14:textId="77777777" w:rsidR="00556F28" w:rsidRPr="0019531C" w:rsidRDefault="00556F28" w:rsidP="002363E0">
      <w:pPr>
        <w:jc w:val="both"/>
        <w:rPr>
          <w:rFonts w:ascii="Noto Sans" w:hAnsi="Noto Sans" w:cs="Noto Sans"/>
          <w:sz w:val="20"/>
          <w:szCs w:val="20"/>
        </w:rPr>
      </w:pPr>
    </w:p>
    <w:p w14:paraId="5FD6303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 “EL PROVEEDOR”.</w:t>
      </w:r>
    </w:p>
    <w:p w14:paraId="37041D46" w14:textId="77777777" w:rsidR="00556F28" w:rsidRPr="0019531C" w:rsidRDefault="00556F28" w:rsidP="002363E0">
      <w:pPr>
        <w:jc w:val="both"/>
        <w:rPr>
          <w:rFonts w:ascii="Noto Sans" w:hAnsi="Noto Sans" w:cs="Noto Sans"/>
          <w:sz w:val="20"/>
          <w:szCs w:val="20"/>
        </w:rPr>
      </w:pPr>
    </w:p>
    <w:p w14:paraId="33E3CCD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PARA EL CASO DE EXCEPTUAR LA GARANTÍA DE CUMPLIMIENTO POR TRATARSE DE SERVICIOS DE ASEGURAMIENTO, MOSTRAR EL PÁRRAFO SIGUIENTE:</w:t>
      </w:r>
    </w:p>
    <w:p w14:paraId="45370A3C" w14:textId="77777777" w:rsidR="00556F28" w:rsidRPr="0019531C" w:rsidRDefault="00556F28" w:rsidP="002363E0">
      <w:pPr>
        <w:jc w:val="both"/>
        <w:rPr>
          <w:rFonts w:ascii="Noto Sans" w:hAnsi="Noto Sans" w:cs="Noto Sans"/>
          <w:sz w:val="20"/>
          <w:szCs w:val="20"/>
        </w:rPr>
      </w:pPr>
    </w:p>
    <w:p w14:paraId="6B90725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 fundamento en los artículos 15 y 294, fracción VI de la Ley de Instituciones de Seguros y Fianzas, “EL PROVEEDOR” se encuentra exceptuado de la presentación de la garantía de cumplimiento, ya que las aseguradoras no se encuentran obligadas a presentar una póliza de fianza que garanticé el cumplimiento de sus contratos.</w:t>
      </w:r>
    </w:p>
    <w:p w14:paraId="1F80606F" w14:textId="77777777" w:rsidR="00556F28" w:rsidRPr="0019531C" w:rsidRDefault="00556F28" w:rsidP="002363E0">
      <w:pPr>
        <w:jc w:val="both"/>
        <w:rPr>
          <w:rFonts w:ascii="Noto Sans" w:hAnsi="Noto Sans" w:cs="Noto Sans"/>
          <w:sz w:val="20"/>
          <w:szCs w:val="20"/>
        </w:rPr>
      </w:pPr>
    </w:p>
    <w:p w14:paraId="1B00458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PARA EL CASO DE EXCEPTUAR LA GARANTÍA DE CUMPLIMIENTO CUANDO SE PRESTEN LOS SERVICIOS DENTRO DE LOS PRIMEROS 10 DÍAS NATURALES A LA FIRMA DEL CONTRATO, MOSTRAR EL PÁRRAFO SIGUIENTE:</w:t>
      </w:r>
    </w:p>
    <w:p w14:paraId="74786FFC" w14:textId="77777777" w:rsidR="00556F28" w:rsidRPr="0019531C" w:rsidRDefault="00556F28" w:rsidP="002363E0">
      <w:pPr>
        <w:jc w:val="both"/>
        <w:rPr>
          <w:rFonts w:ascii="Noto Sans" w:hAnsi="Noto Sans" w:cs="Noto Sans"/>
          <w:sz w:val="20"/>
          <w:szCs w:val="20"/>
        </w:rPr>
      </w:pPr>
    </w:p>
    <w:p w14:paraId="4B6D00D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prestación de los servicios, se realice en un plazo menor a diez días naturales, “EL PROVEEDOR” quedará exceptuado de la presentación de la garantía de cumplimiento, de conformidad con lo establecido en el artículo 69 último párrafo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2FC73B43" w14:textId="77777777" w:rsidR="00556F28" w:rsidRPr="0019531C" w:rsidRDefault="00556F28" w:rsidP="002363E0">
      <w:pPr>
        <w:jc w:val="both"/>
        <w:rPr>
          <w:rFonts w:ascii="Noto Sans" w:hAnsi="Noto Sans" w:cs="Noto Sans"/>
          <w:sz w:val="20"/>
          <w:szCs w:val="20"/>
        </w:rPr>
      </w:pPr>
    </w:p>
    <w:p w14:paraId="0939416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constancia de recepción de los servicios que ampare, que los mismos se prestaron dentro del plazo a que se refiere el párrafo anterior, se integrará en el expediente de contratación de la “LA DEPENDENCIA O ENTIDAD”.</w:t>
      </w:r>
    </w:p>
    <w:p w14:paraId="748F9C08" w14:textId="77777777" w:rsidR="00556F28" w:rsidRPr="0019531C" w:rsidRDefault="00556F28" w:rsidP="002363E0">
      <w:pPr>
        <w:jc w:val="both"/>
        <w:rPr>
          <w:rFonts w:ascii="Noto Sans" w:hAnsi="Noto Sans" w:cs="Noto Sans"/>
          <w:sz w:val="20"/>
          <w:szCs w:val="20"/>
        </w:rPr>
      </w:pPr>
    </w:p>
    <w:p w14:paraId="4461C9E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términos de lo establecido en el artículo 69, segundo párrafo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se exceptúa a “EL PROVEEDOR” de la presentación de la garantía de cumplimiento, ya que la contratación se fundamenta en (UTILIZAR EL FUNDAMENTO REQUERIDO EN EL ARTÍCULO 54, FRACCIÓN _____O 55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a la petición de exceptuar a “EL PROVEEDOR” de presentar la garantía del cumplimiento del contrato, formulada por el titular del área requirente de los servicios, en términos de las políticas bases y lineamientos de la dependencia o entidad.</w:t>
      </w:r>
    </w:p>
    <w:p w14:paraId="768B8B71" w14:textId="77777777" w:rsidR="00556F28" w:rsidRPr="0019531C" w:rsidRDefault="00556F28" w:rsidP="002363E0">
      <w:pPr>
        <w:jc w:val="both"/>
        <w:rPr>
          <w:rFonts w:ascii="Noto Sans" w:hAnsi="Noto Sans" w:cs="Noto Sans"/>
          <w:sz w:val="20"/>
          <w:szCs w:val="20"/>
        </w:rPr>
      </w:pPr>
    </w:p>
    <w:p w14:paraId="627156C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EL CASO DE QUE, POR LA NATURALEZA DE LOS SERVICIOS, SE REQUIERA LA GARANTÍA PARA RESPONDER POR VICIOS OCULTOS, AÑADIR LO SIGUIENTE:</w:t>
      </w:r>
    </w:p>
    <w:p w14:paraId="311BCDEA" w14:textId="77777777" w:rsidR="00556F28" w:rsidRPr="0019531C" w:rsidRDefault="00556F28" w:rsidP="002363E0">
      <w:pPr>
        <w:jc w:val="both"/>
        <w:rPr>
          <w:rFonts w:ascii="Noto Sans" w:hAnsi="Noto Sans" w:cs="Noto Sans"/>
          <w:sz w:val="20"/>
          <w:szCs w:val="20"/>
        </w:rPr>
      </w:pPr>
    </w:p>
    <w:p w14:paraId="12B762E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GARANTÍA PARA RESPONDER POR VICIOS OCULTOS.</w:t>
      </w:r>
    </w:p>
    <w:p w14:paraId="2058EF30" w14:textId="77777777" w:rsidR="00556F28" w:rsidRPr="0019531C" w:rsidRDefault="00556F28" w:rsidP="002363E0">
      <w:pPr>
        <w:jc w:val="both"/>
        <w:rPr>
          <w:rFonts w:ascii="Noto Sans" w:hAnsi="Noto Sans" w:cs="Noto Sans"/>
          <w:sz w:val="20"/>
          <w:szCs w:val="20"/>
        </w:rPr>
      </w:pPr>
    </w:p>
    <w:p w14:paraId="0EDCC6AD" w14:textId="7D13004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96, párrafo segundo de su Reglamento.</w:t>
      </w:r>
    </w:p>
    <w:p w14:paraId="46BEA434" w14:textId="77777777" w:rsidR="00556F28" w:rsidRPr="0019531C" w:rsidRDefault="00556F28" w:rsidP="002363E0">
      <w:pPr>
        <w:jc w:val="both"/>
        <w:rPr>
          <w:rFonts w:ascii="Noto Sans" w:hAnsi="Noto Sans" w:cs="Noto Sans"/>
          <w:sz w:val="20"/>
          <w:szCs w:val="20"/>
        </w:rPr>
      </w:pPr>
    </w:p>
    <w:p w14:paraId="1AAE321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“EL PROVEEDOR”, quedará liberado de su obligación, una vez transcurridos (INCORPORAR NUMERO DE MESES), contados a partir de la fecha en que conste por escrito la recepción física de los servicios prestados, siempre y cuando “LA DEPENDENCIA O ENTIDAD” no haya identificado defectos o vicios ocultos en la calidad de los servicios prestados, así como cualquier otra responsabilidad en los términos de este contrato y convenios modificatorios respectivos.</w:t>
      </w:r>
    </w:p>
    <w:p w14:paraId="27C35B1E" w14:textId="77777777" w:rsidR="00556F28" w:rsidRPr="0019531C" w:rsidRDefault="00556F28" w:rsidP="002363E0">
      <w:pPr>
        <w:jc w:val="both"/>
        <w:rPr>
          <w:rFonts w:ascii="Noto Sans" w:hAnsi="Noto Sans" w:cs="Noto Sans"/>
          <w:sz w:val="20"/>
          <w:szCs w:val="20"/>
        </w:rPr>
      </w:pPr>
    </w:p>
    <w:p w14:paraId="0C8B566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CUANDO LA GARANTÍA DE ANTICIPO, CUMPLIMIENTO O VICIOS OCULTOS SE PRESENTE A TRAVÉS DE UNA FIANZA, SE DEBERÁN OBSERVAR LOS MODELOS DE PÓLIZA DE FIANZAS CONSTITUIDAS COMO GARANTÍA EN LAS CONTRATACIONES PÚBLICAS REALIZADAS AL AMPARO DE LA LEY DE ADQUISICIONES, ARRENDAMIENTOS Y SERVICIOS DEL SECTOR PÚBLICO Y LA LEY DE OBRAS PÚBLICAS Y SERVICIOS RELACIONADOS CON LAS MISMAS, APROBADOS EN LAS DISPOSICIONES DE CARÁCTER GENERAL PUBLICADAS EN EL DIARIO OFICIAL DE LA FEDERACIÓN, EL 15 DE ABRIL DE 2022, QUE SE ENCUENTRA DISPONIBLE EN LA PLATAFORMA DIGITAL DE CONTRATACIONES PÚBLICAS DENOMINADA COMPRAS MX.</w:t>
      </w:r>
    </w:p>
    <w:p w14:paraId="587F8D35" w14:textId="77777777" w:rsidR="00556F28" w:rsidRPr="0019531C" w:rsidRDefault="00556F28" w:rsidP="002363E0">
      <w:pPr>
        <w:jc w:val="both"/>
        <w:rPr>
          <w:rFonts w:ascii="Noto Sans" w:hAnsi="Noto Sans" w:cs="Noto Sans"/>
          <w:sz w:val="20"/>
          <w:szCs w:val="20"/>
        </w:rPr>
      </w:pPr>
    </w:p>
    <w:p w14:paraId="3058FC8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OBLIGACIONES DE “EL PROVEEDOR”.</w:t>
      </w:r>
    </w:p>
    <w:p w14:paraId="60DC8B73" w14:textId="77777777" w:rsidR="00556F28" w:rsidRPr="0019531C" w:rsidRDefault="00556F28" w:rsidP="002363E0">
      <w:pPr>
        <w:jc w:val="both"/>
        <w:rPr>
          <w:rFonts w:ascii="Noto Sans" w:hAnsi="Noto Sans" w:cs="Noto Sans"/>
          <w:sz w:val="20"/>
          <w:szCs w:val="20"/>
        </w:rPr>
      </w:pPr>
    </w:p>
    <w:p w14:paraId="07DEB4C4" w14:textId="5CFF9424"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a:</w:t>
      </w:r>
    </w:p>
    <w:p w14:paraId="05C96B98" w14:textId="77777777" w:rsidR="00556F28" w:rsidRPr="0019531C" w:rsidRDefault="00556F28" w:rsidP="002363E0">
      <w:pPr>
        <w:jc w:val="both"/>
        <w:rPr>
          <w:rFonts w:ascii="Noto Sans" w:hAnsi="Noto Sans" w:cs="Noto Sans"/>
          <w:sz w:val="20"/>
          <w:szCs w:val="20"/>
        </w:rPr>
      </w:pPr>
    </w:p>
    <w:p w14:paraId="1B31560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Prestar los servicios en las fechas o plazos y lugares establecidos conforme a lo pactado en el presente contrato y anexos respectivos.</w:t>
      </w:r>
    </w:p>
    <w:p w14:paraId="4EBDF9A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Cumplir con las especificaciones técnicas, de calidad y demás condiciones establecidas en el presente contrato y sus respectivos anexos.</w:t>
      </w:r>
    </w:p>
    <w:p w14:paraId="69201EF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Asumir la responsabilidad de cualquier daño que llegue a ocasionar a “LA DEPENDENCIA O ENTIDAD” o a terceros con motivo de la ejecución y cumplimiento del presente contrato.</w:t>
      </w:r>
    </w:p>
    <w:p w14:paraId="1051B225" w14:textId="53E300D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Proporcionar la información que le sea requerida por la Secretaría Anticorrupción y Buen Gobierno y el Órgano Interno de Control, de conformidad con el artículo 107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292BEDF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Mantener al corriente sus obligaciones fiscales durante la vigencia del presente contrato</w:t>
      </w:r>
    </w:p>
    <w:p w14:paraId="1553E86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EL SIGUIENTE INCISO, SERÁ OBLIGATORIO PARA EFECTOS DEL ARTÍCULO 80, PÁRRAFO CUARTO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4F06A30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14:paraId="4CAA5DC6" w14:textId="77777777" w:rsidR="00556F28" w:rsidRPr="0019531C" w:rsidRDefault="00556F28" w:rsidP="002363E0">
      <w:pPr>
        <w:jc w:val="both"/>
        <w:rPr>
          <w:rFonts w:ascii="Noto Sans" w:hAnsi="Noto Sans" w:cs="Noto Sans"/>
          <w:sz w:val="20"/>
          <w:szCs w:val="20"/>
        </w:rPr>
      </w:pPr>
    </w:p>
    <w:p w14:paraId="3EDC614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ESTIPULAR OBLIGACIONES ADICIONALES, AGREGAR LOS INCISOS QUE SE REQUIERAN</w:t>
      </w:r>
    </w:p>
    <w:p w14:paraId="278CAD4C" w14:textId="77777777" w:rsidR="00556F28" w:rsidRPr="0019531C" w:rsidRDefault="00556F28" w:rsidP="002363E0">
      <w:pPr>
        <w:jc w:val="both"/>
        <w:rPr>
          <w:rFonts w:ascii="Noto Sans" w:hAnsi="Noto Sans" w:cs="Noto Sans"/>
          <w:sz w:val="20"/>
          <w:szCs w:val="20"/>
        </w:rPr>
      </w:pPr>
    </w:p>
    <w:p w14:paraId="5AE1018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PRIMERA. OBLIGACIONES DE “LA DEPENDENCIA O ENTIDAD”</w:t>
      </w:r>
    </w:p>
    <w:p w14:paraId="05050F89" w14:textId="77777777" w:rsidR="00556F28" w:rsidRPr="0019531C" w:rsidRDefault="00556F28" w:rsidP="002363E0">
      <w:pPr>
        <w:jc w:val="both"/>
        <w:rPr>
          <w:rFonts w:ascii="Noto Sans" w:hAnsi="Noto Sans" w:cs="Noto Sans"/>
          <w:sz w:val="20"/>
          <w:szCs w:val="20"/>
        </w:rPr>
      </w:pPr>
    </w:p>
    <w:p w14:paraId="2E31ACA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se obliga a:</w:t>
      </w:r>
    </w:p>
    <w:p w14:paraId="42BA1B46" w14:textId="77777777" w:rsidR="00556F28" w:rsidRPr="0019531C" w:rsidRDefault="00556F28" w:rsidP="002363E0">
      <w:pPr>
        <w:jc w:val="both"/>
        <w:rPr>
          <w:rFonts w:ascii="Noto Sans" w:hAnsi="Noto Sans" w:cs="Noto Sans"/>
          <w:sz w:val="20"/>
          <w:szCs w:val="20"/>
        </w:rPr>
      </w:pPr>
    </w:p>
    <w:p w14:paraId="78B52FA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Otorgar las facilidades necesarias, a efecto de que “EL PROVEEDOR” lleve a cabo en los términos convenidos la prestación de los servicios objeto del contrato.</w:t>
      </w:r>
    </w:p>
    <w:p w14:paraId="59F14692" w14:textId="77777777" w:rsidR="00556F28" w:rsidRPr="0019531C" w:rsidRDefault="00556F28" w:rsidP="002363E0">
      <w:pPr>
        <w:jc w:val="both"/>
        <w:rPr>
          <w:rFonts w:ascii="Noto Sans" w:hAnsi="Noto Sans" w:cs="Noto Sans"/>
          <w:sz w:val="20"/>
          <w:szCs w:val="20"/>
        </w:rPr>
      </w:pPr>
    </w:p>
    <w:p w14:paraId="182D3E7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Realizar el pago correspondiente en tiempo y forma.</w:t>
      </w:r>
    </w:p>
    <w:p w14:paraId="1AC1EC2B" w14:textId="77777777" w:rsidR="00556F28" w:rsidRPr="0019531C" w:rsidRDefault="00556F28" w:rsidP="002363E0">
      <w:pPr>
        <w:jc w:val="both"/>
        <w:rPr>
          <w:rFonts w:ascii="Noto Sans" w:hAnsi="Noto Sans" w:cs="Noto Sans"/>
          <w:sz w:val="20"/>
          <w:szCs w:val="20"/>
        </w:rPr>
      </w:pPr>
    </w:p>
    <w:p w14:paraId="1C8DE30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EL SIGUIENTE PÁRRAFO APARECERÁ SIEMPRE QUE HAYA EXISTIDO GARANTÍA DE CUMPLIMIENTO.</w:t>
      </w:r>
    </w:p>
    <w:p w14:paraId="0A4C0A65" w14:textId="77777777" w:rsidR="00556F28" w:rsidRPr="0019531C" w:rsidRDefault="00556F28" w:rsidP="002363E0">
      <w:pPr>
        <w:jc w:val="both"/>
        <w:rPr>
          <w:rFonts w:ascii="Noto Sans" w:hAnsi="Noto Sans" w:cs="Noto Sans"/>
          <w:sz w:val="20"/>
          <w:szCs w:val="20"/>
        </w:rPr>
      </w:pPr>
    </w:p>
    <w:p w14:paraId="22377FA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Extender a “EL PROVEEDOR”, por conducto del servidor público facultado, la constancia de cumplimiento de obligaciones contractuales inmediatamente que se cumplan éstas a satisfacción expresa de dicho servidor público para que se dé trámite a la cancelación de la garantía de cumplimiento del presente contrato.</w:t>
      </w:r>
    </w:p>
    <w:p w14:paraId="46294E5C" w14:textId="77777777" w:rsidR="00556F28" w:rsidRPr="0019531C" w:rsidRDefault="00556F28" w:rsidP="002363E0">
      <w:pPr>
        <w:jc w:val="both"/>
        <w:rPr>
          <w:rFonts w:ascii="Noto Sans" w:hAnsi="Noto Sans" w:cs="Noto Sans"/>
          <w:sz w:val="20"/>
          <w:szCs w:val="20"/>
        </w:rPr>
      </w:pPr>
    </w:p>
    <w:p w14:paraId="39B002B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ESTIPULAR OBLIGACIONES ADICIONALES, AGREGAR LOS INCISOS QUE SE REQUIERAN</w:t>
      </w:r>
    </w:p>
    <w:p w14:paraId="306480B8" w14:textId="77777777" w:rsidR="00556F28" w:rsidRPr="0019531C" w:rsidRDefault="00556F28" w:rsidP="002363E0">
      <w:pPr>
        <w:jc w:val="both"/>
        <w:rPr>
          <w:rFonts w:ascii="Noto Sans" w:hAnsi="Noto Sans" w:cs="Noto Sans"/>
          <w:sz w:val="20"/>
          <w:szCs w:val="20"/>
        </w:rPr>
      </w:pPr>
    </w:p>
    <w:p w14:paraId="1AAAD7B5" w14:textId="46A346A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SEGUNDA. ADMINISTRACIÓN, VERIFICACIÓN, SUPERVISIÓN Y ACEPTACIÓN DE LOS SERVICIOS</w:t>
      </w:r>
    </w:p>
    <w:p w14:paraId="2721EB76" w14:textId="77777777" w:rsidR="00556F28" w:rsidRPr="0019531C" w:rsidRDefault="00556F28" w:rsidP="002363E0">
      <w:pPr>
        <w:jc w:val="both"/>
        <w:rPr>
          <w:rFonts w:ascii="Noto Sans" w:hAnsi="Noto Sans" w:cs="Noto Sans"/>
          <w:sz w:val="20"/>
          <w:szCs w:val="20"/>
        </w:rPr>
      </w:pPr>
    </w:p>
    <w:p w14:paraId="5B52C3E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designa como Administrador(es) del presente contrato a (INCORPORAR NOMBRE DE LA, EL O LOS ADMINISTRADORES DEL CONTRATO), con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(INCORPORAR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(INCORPORAR CARGO DEL ADMINISTRADOR DEL CONTRATO), quien dará seguimiento y verificará el cumplimiento de los derechos y obligaciones establecidos en este instrumento.</w:t>
      </w:r>
    </w:p>
    <w:p w14:paraId="1131DA3F" w14:textId="77777777" w:rsidR="00556F28" w:rsidRPr="0019531C" w:rsidRDefault="00556F28" w:rsidP="002363E0">
      <w:pPr>
        <w:jc w:val="both"/>
        <w:rPr>
          <w:rFonts w:ascii="Noto Sans" w:hAnsi="Noto Sans" w:cs="Noto Sans"/>
          <w:sz w:val="20"/>
          <w:szCs w:val="20"/>
        </w:rPr>
      </w:pPr>
    </w:p>
    <w:p w14:paraId="408E634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31826937" w14:textId="77777777" w:rsidR="00556F28" w:rsidRPr="0019531C" w:rsidRDefault="00556F28" w:rsidP="002363E0">
      <w:pPr>
        <w:jc w:val="both"/>
        <w:rPr>
          <w:rFonts w:ascii="Noto Sans" w:hAnsi="Noto Sans" w:cs="Noto Sans"/>
          <w:sz w:val="20"/>
          <w:szCs w:val="20"/>
        </w:rPr>
      </w:pPr>
    </w:p>
    <w:p w14:paraId="730B2A1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a través del Administrador del contrato, rechazará los servicios, que no cumplan las especificaciones establecidas en este contrato y en sus Anexos, obligándose “EL PROVEEDOR” en este supuesto a realizarlos nuevamente bajo su responsabilidad y sin costo adicional para “LA DEPENDENCIA O ENTIDAD”, sin perjuicio de la aplicación de las penas convencionales o deducciones al cobro correspondiente.</w:t>
      </w:r>
    </w:p>
    <w:p w14:paraId="0E5A764C" w14:textId="77777777" w:rsidR="00556F28" w:rsidRPr="0019531C" w:rsidRDefault="00556F28" w:rsidP="002363E0">
      <w:pPr>
        <w:jc w:val="both"/>
        <w:rPr>
          <w:rFonts w:ascii="Noto Sans" w:hAnsi="Noto Sans" w:cs="Noto Sans"/>
          <w:sz w:val="20"/>
          <w:szCs w:val="20"/>
        </w:rPr>
      </w:pPr>
    </w:p>
    <w:p w14:paraId="3F78EF1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4C2721E5" w14:textId="77777777" w:rsidR="00556F28" w:rsidRPr="0019531C" w:rsidRDefault="00556F28" w:rsidP="002363E0">
      <w:pPr>
        <w:jc w:val="both"/>
        <w:rPr>
          <w:rFonts w:ascii="Noto Sans" w:hAnsi="Noto Sans" w:cs="Noto Sans"/>
          <w:sz w:val="20"/>
          <w:szCs w:val="20"/>
        </w:rPr>
      </w:pPr>
    </w:p>
    <w:p w14:paraId="144C24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TERCERA. DEDUCCIONES</w:t>
      </w:r>
    </w:p>
    <w:p w14:paraId="482CF224" w14:textId="77777777" w:rsidR="00556F28" w:rsidRPr="0019531C" w:rsidRDefault="00556F28" w:rsidP="002363E0">
      <w:pPr>
        <w:jc w:val="both"/>
        <w:rPr>
          <w:rFonts w:ascii="Noto Sans" w:hAnsi="Noto Sans" w:cs="Noto Sans"/>
          <w:sz w:val="20"/>
          <w:szCs w:val="20"/>
        </w:rPr>
      </w:pPr>
    </w:p>
    <w:p w14:paraId="7F5219D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aplicará deducciones al pago por el incumplimiento parcial o deficiente, en que incurra “EL PROVEEDOR” conforme a lo estipulado en las cláusulas del presente contrato y sus anexos respectivos, las cuales se calcularán por un (EN CASO DE EXISTIR SÓLO UN PORCENTAJE, SEÑALAR PORCENTAJE DE DEDUCTIVA) % sobre el monto de los servicios, (EN CASO DE ESTABLECER POR DIVERSOS CONCEPTOS DEDUCTIVAS REMITIR AL ANEXO CORRESPONDIENTE), proporcionados en forma parcial o deficiente. Las cantidades a deducir se aplicarán en 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que “EL PROVEEDOR” presente para su cobro, en el pago que se encuentre en trámite o bien en el siguiente pago.</w:t>
      </w:r>
    </w:p>
    <w:p w14:paraId="0BB6CB0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no existir pagos pendientes, se requerirá a “EL PROVEEDOR” que realice el pago de la deductiva a través del esquema e5cinco Pago Electrónico de Derechos, Productos y Aprovechamientos (</w:t>
      </w:r>
      <w:proofErr w:type="spellStart"/>
      <w:r w:rsidRPr="0019531C">
        <w:rPr>
          <w:rFonts w:ascii="Noto Sans" w:hAnsi="Noto Sans" w:cs="Noto Sans"/>
          <w:sz w:val="20"/>
          <w:szCs w:val="20"/>
        </w:rPr>
        <w:t>DPA´s</w:t>
      </w:r>
      <w:proofErr w:type="spellEnd"/>
      <w:r w:rsidRPr="0019531C">
        <w:rPr>
          <w:rFonts w:ascii="Noto Sans" w:hAnsi="Noto Sans" w:cs="Noto Sans"/>
          <w:sz w:val="20"/>
          <w:szCs w:val="20"/>
        </w:rPr>
        <w:t>), a favor de la Tesorería de la Federación, o de la Entidad. En caso de negativa se procederá a hacer efectiva la garantía de cumplimiento del contrato.</w:t>
      </w:r>
    </w:p>
    <w:p w14:paraId="7E98086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deducciones económicas se aplicarán sobre la cantidad indicada sin incluir impuestos.</w:t>
      </w:r>
    </w:p>
    <w:p w14:paraId="2988874E" w14:textId="668A0437" w:rsidR="0042780C" w:rsidRDefault="00556F28" w:rsidP="002363E0">
      <w:pPr>
        <w:jc w:val="both"/>
        <w:rPr>
          <w:rFonts w:ascii="Noto Sans" w:hAnsi="Noto Sans" w:cs="Noto Sans"/>
          <w:sz w:val="20"/>
          <w:szCs w:val="20"/>
        </w:rPr>
      </w:pPr>
      <w:r w:rsidRPr="0019531C">
        <w:rPr>
          <w:rFonts w:ascii="Noto Sans" w:hAnsi="Noto Sans" w:cs="Noto Sans"/>
          <w:sz w:val="20"/>
          <w:szCs w:val="20"/>
        </w:rPr>
        <w:t>El cálculo de las deducciones correspondientes las realizará el Administrador del contrato de “LA DEPENDENCIA O ENTIDAD”, cuyá notificación se realizará por escrito o vía correo electrónico, dentro de los (DÍAS) posteriores al incumplimiento parcial o deficiente.</w:t>
      </w:r>
    </w:p>
    <w:p w14:paraId="57D0AE6F" w14:textId="77777777" w:rsidR="0042780C" w:rsidRDefault="0042780C">
      <w:pPr>
        <w:spacing w:after="200" w:line="276" w:lineRule="auto"/>
        <w:rPr>
          <w:rFonts w:ascii="Noto Sans" w:hAnsi="Noto Sans" w:cs="Noto Sans"/>
          <w:sz w:val="20"/>
          <w:szCs w:val="20"/>
        </w:rPr>
      </w:pPr>
      <w:r>
        <w:rPr>
          <w:rFonts w:ascii="Noto Sans" w:hAnsi="Noto Sans" w:cs="Noto Sans"/>
          <w:sz w:val="20"/>
          <w:szCs w:val="20"/>
        </w:rPr>
        <w:br w:type="page"/>
      </w:r>
    </w:p>
    <w:p w14:paraId="194AD2E9" w14:textId="77777777" w:rsidR="00556F28" w:rsidRPr="0019531C" w:rsidRDefault="00556F28" w:rsidP="002363E0">
      <w:pPr>
        <w:jc w:val="both"/>
        <w:rPr>
          <w:rFonts w:ascii="Noto Sans" w:hAnsi="Noto Sans" w:cs="Noto Sans"/>
          <w:sz w:val="20"/>
          <w:szCs w:val="20"/>
        </w:rPr>
      </w:pPr>
    </w:p>
    <w:p w14:paraId="75BB944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CUARTA. PENAS CONVENCIONALES</w:t>
      </w:r>
    </w:p>
    <w:p w14:paraId="38343292" w14:textId="77777777" w:rsidR="00556F28" w:rsidRPr="0019531C" w:rsidRDefault="00556F28" w:rsidP="002363E0">
      <w:pPr>
        <w:jc w:val="both"/>
        <w:rPr>
          <w:rFonts w:ascii="Noto Sans" w:hAnsi="Noto Sans" w:cs="Noto Sans"/>
          <w:sz w:val="20"/>
          <w:szCs w:val="20"/>
        </w:rPr>
      </w:pPr>
    </w:p>
    <w:p w14:paraId="4584EFA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que  “EL PROVEEDOR” incurra en atraso en el cumplimiento conforme a lo pactado para la prestación de los servicios, objeto del presente contrato, conforme a lo establecido en el Anexo (No.___) parte integral del presente contrato, “LA DEPENDENCIA O ENTIDAD” por conducto del Administrador del contrato aplicará la pena convencional equivalente al (INCORPORAR PORCENTAJE DE PENA CONVENCIONAL)%, (EN CASO DE EXISTIR SÓLO UN PORCENTAJE O ESTABLECER DIVERSOS PORCENTAJES REMITIR AL ANEXO CORRESPONDIENTE) por cada (CALCULAR PERIODICIDAD DE PENA) de atraso sobre la parte de los servicios no prestados, de conformidad con este instrumento legal y sus respectivos anexos.</w:t>
      </w:r>
    </w:p>
    <w:p w14:paraId="17EB4ACA" w14:textId="77777777" w:rsidR="00556F28" w:rsidRPr="0019531C" w:rsidRDefault="00556F28" w:rsidP="002363E0">
      <w:pPr>
        <w:jc w:val="both"/>
        <w:rPr>
          <w:rFonts w:ascii="Noto Sans" w:hAnsi="Noto Sans" w:cs="Noto Sans"/>
          <w:sz w:val="20"/>
          <w:szCs w:val="20"/>
        </w:rPr>
      </w:pPr>
    </w:p>
    <w:p w14:paraId="38A0EECA" w14:textId="00DAC17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Administrador del contrato determinará el cálculo de la pena convencional, cuya notificación se realizará por escrito o vía correo electrónico, dentro de los (DÍAS) posteriores al atraso en el cumplimiento de la obligación de que se trate.</w:t>
      </w:r>
    </w:p>
    <w:p w14:paraId="10F59932" w14:textId="77777777" w:rsidR="00556F28" w:rsidRPr="0019531C" w:rsidRDefault="00556F28" w:rsidP="002363E0">
      <w:pPr>
        <w:jc w:val="both"/>
        <w:rPr>
          <w:rFonts w:ascii="Noto Sans" w:hAnsi="Noto Sans" w:cs="Noto Sans"/>
          <w:sz w:val="20"/>
          <w:szCs w:val="20"/>
        </w:rPr>
      </w:pPr>
    </w:p>
    <w:p w14:paraId="3902D68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3CECB7D5" w14:textId="77777777" w:rsidR="00556F28" w:rsidRPr="0019531C" w:rsidRDefault="00556F28" w:rsidP="002363E0">
      <w:pPr>
        <w:jc w:val="both"/>
        <w:rPr>
          <w:rFonts w:ascii="Noto Sans" w:hAnsi="Noto Sans" w:cs="Noto Sans"/>
          <w:sz w:val="20"/>
          <w:szCs w:val="20"/>
        </w:rPr>
      </w:pPr>
    </w:p>
    <w:p w14:paraId="6055487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pago de la pena podrá efectuarse a través del esquema e5cinco Pago Electrónico de Derechos, Productos y Aprovechamientos (</w:t>
      </w:r>
      <w:proofErr w:type="spellStart"/>
      <w:r w:rsidRPr="0019531C">
        <w:rPr>
          <w:rFonts w:ascii="Noto Sans" w:hAnsi="Noto Sans" w:cs="Noto Sans"/>
          <w:sz w:val="20"/>
          <w:szCs w:val="20"/>
        </w:rPr>
        <w:t>DPA´s</w:t>
      </w:r>
      <w:proofErr w:type="spellEnd"/>
      <w:r w:rsidRPr="0019531C">
        <w:rPr>
          <w:rFonts w:ascii="Noto Sans" w:hAnsi="Noto Sans" w:cs="Noto Sans"/>
          <w:sz w:val="20"/>
          <w:szCs w:val="20"/>
        </w:rPr>
        <w:t>), a favor de la Tesorería de la Federación, o la Entidad; o bien, a través de un comprobante de egreso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de Egreso) conocido comúnmente como Nota de Crédito, en el momento en el que emita el comprobante de Ingreso (Factura o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de Ingreso) por concepto de los servicios, en términos de las disposiciones jurídicas aplicables.</w:t>
      </w:r>
    </w:p>
    <w:p w14:paraId="42C9A7CA" w14:textId="77777777" w:rsidR="00556F28" w:rsidRPr="0019531C" w:rsidRDefault="00556F28" w:rsidP="002363E0">
      <w:pPr>
        <w:jc w:val="both"/>
        <w:rPr>
          <w:rFonts w:ascii="Noto Sans" w:hAnsi="Noto Sans" w:cs="Noto Sans"/>
          <w:sz w:val="20"/>
          <w:szCs w:val="20"/>
        </w:rPr>
      </w:pPr>
    </w:p>
    <w:p w14:paraId="4D36D0D1" w14:textId="633C1C8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p>
    <w:p w14:paraId="4AF5B2FF" w14:textId="77777777" w:rsidR="00556F28" w:rsidRPr="0019531C" w:rsidRDefault="00556F28" w:rsidP="002363E0">
      <w:pPr>
        <w:jc w:val="both"/>
        <w:rPr>
          <w:rFonts w:ascii="Noto Sans" w:hAnsi="Noto Sans" w:cs="Noto Sans"/>
          <w:sz w:val="20"/>
          <w:szCs w:val="20"/>
        </w:rPr>
      </w:pPr>
    </w:p>
    <w:p w14:paraId="4EE0CF0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“EL PROVEEDOR” quede exceptuado de la presentación de la garantía de cumplimiento, en los supuestos previsto en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2172488F" w14:textId="77777777" w:rsidR="00556F28" w:rsidRPr="0019531C" w:rsidRDefault="00556F28" w:rsidP="002363E0">
      <w:pPr>
        <w:jc w:val="both"/>
        <w:rPr>
          <w:rFonts w:ascii="Noto Sans" w:hAnsi="Noto Sans" w:cs="Noto Sans"/>
          <w:sz w:val="20"/>
          <w:szCs w:val="20"/>
        </w:rPr>
      </w:pPr>
    </w:p>
    <w:p w14:paraId="38565EB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EL ÁREA CONTRATANTE DEBERÁ CONSIDERAR QUE EL MONTO MÁXIMO DE LAS PENAS CONVENCIONALES POR ATRASO SERÁ DEL 10% (DIEZ POR CIENTO), CONFORME LO ESTABLECIDO EN EL ARTÍCULO 96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647C078A" w14:textId="7BC0CD36" w:rsidR="0042780C" w:rsidRDefault="0042780C">
      <w:pPr>
        <w:spacing w:after="200" w:line="276" w:lineRule="auto"/>
        <w:rPr>
          <w:rFonts w:ascii="Noto Sans" w:hAnsi="Noto Sans" w:cs="Noto Sans"/>
          <w:sz w:val="20"/>
          <w:szCs w:val="20"/>
        </w:rPr>
      </w:pPr>
      <w:r>
        <w:rPr>
          <w:rFonts w:ascii="Noto Sans" w:hAnsi="Noto Sans" w:cs="Noto Sans"/>
          <w:sz w:val="20"/>
          <w:szCs w:val="20"/>
        </w:rPr>
        <w:br w:type="page"/>
      </w:r>
    </w:p>
    <w:p w14:paraId="2E8D783F" w14:textId="77777777" w:rsidR="00556F28" w:rsidRPr="0019531C" w:rsidRDefault="00556F28" w:rsidP="002363E0">
      <w:pPr>
        <w:jc w:val="both"/>
        <w:rPr>
          <w:rFonts w:ascii="Noto Sans" w:hAnsi="Noto Sans" w:cs="Noto Sans"/>
          <w:sz w:val="20"/>
          <w:szCs w:val="20"/>
        </w:rPr>
      </w:pPr>
    </w:p>
    <w:p w14:paraId="053A256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QUINTA. LICENCIAS, AUTORIZACIONES Y PERMISOS</w:t>
      </w:r>
    </w:p>
    <w:p w14:paraId="22B9CC51" w14:textId="77777777" w:rsidR="00556F28" w:rsidRPr="0019531C" w:rsidRDefault="00556F28" w:rsidP="002363E0">
      <w:pPr>
        <w:jc w:val="both"/>
        <w:rPr>
          <w:rFonts w:ascii="Noto Sans" w:hAnsi="Noto Sans" w:cs="Noto Sans"/>
          <w:sz w:val="20"/>
          <w:szCs w:val="20"/>
        </w:rPr>
      </w:pPr>
    </w:p>
    <w:p w14:paraId="4CE0087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a observar y mantener vigentes las licencias, autorizaciones, permisos o registros requeridos para el cumplimiento de sus obligaciones.</w:t>
      </w:r>
    </w:p>
    <w:p w14:paraId="49B23458" w14:textId="77777777" w:rsidR="00556F28" w:rsidRPr="0019531C" w:rsidRDefault="00556F28" w:rsidP="002363E0">
      <w:pPr>
        <w:jc w:val="both"/>
        <w:rPr>
          <w:rFonts w:ascii="Noto Sans" w:hAnsi="Noto Sans" w:cs="Noto Sans"/>
          <w:sz w:val="20"/>
          <w:szCs w:val="20"/>
        </w:rPr>
      </w:pPr>
    </w:p>
    <w:p w14:paraId="548EEFC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SEXTA. PÓLIZA DE RESPONSABILIDAD CIVIL</w:t>
      </w:r>
    </w:p>
    <w:p w14:paraId="0A90AC83" w14:textId="77777777" w:rsidR="00556F28" w:rsidRPr="0019531C" w:rsidRDefault="00556F28" w:rsidP="002363E0">
      <w:pPr>
        <w:jc w:val="both"/>
        <w:rPr>
          <w:rFonts w:ascii="Noto Sans" w:hAnsi="Noto Sans" w:cs="Noto Sans"/>
          <w:sz w:val="20"/>
          <w:szCs w:val="20"/>
        </w:rPr>
      </w:pPr>
    </w:p>
    <w:p w14:paraId="6B36D88E" w14:textId="141EAF3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CUANDO NO SE REQUIERA LA CONTRATACIÓN DE SEGURO INCORPORAR EL SIGUIENTE PÁRRAFO:</w:t>
      </w:r>
    </w:p>
    <w:p w14:paraId="321EBDEB" w14:textId="77777777" w:rsidR="00556F28" w:rsidRPr="0019531C" w:rsidRDefault="00556F28" w:rsidP="002363E0">
      <w:pPr>
        <w:jc w:val="both"/>
        <w:rPr>
          <w:rFonts w:ascii="Noto Sans" w:hAnsi="Noto Sans" w:cs="Noto Sans"/>
          <w:sz w:val="20"/>
          <w:szCs w:val="20"/>
        </w:rPr>
      </w:pPr>
    </w:p>
    <w:p w14:paraId="60689D7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la prestación de los servicios materia del presente contrato, no se requiere que “EL PROVEEDOR” contrate una póliza de seguro por responsabilidad civil.</w:t>
      </w:r>
    </w:p>
    <w:p w14:paraId="286CACF4" w14:textId="77777777" w:rsidR="00556F28" w:rsidRPr="0019531C" w:rsidRDefault="00556F28" w:rsidP="002363E0">
      <w:pPr>
        <w:jc w:val="both"/>
        <w:rPr>
          <w:rFonts w:ascii="Noto Sans" w:hAnsi="Noto Sans" w:cs="Noto Sans"/>
          <w:sz w:val="20"/>
          <w:szCs w:val="20"/>
        </w:rPr>
      </w:pPr>
    </w:p>
    <w:p w14:paraId="6C33C941" w14:textId="7834F6A5"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CUANDO SE REQUIERA LA CONTRATACIÓN DE SEGURO INCORPORAR LOS SIGUIENTES DOS PÁRRAFOS:</w:t>
      </w:r>
    </w:p>
    <w:p w14:paraId="19BCC0CC" w14:textId="77777777" w:rsidR="00556F28" w:rsidRPr="0019531C" w:rsidRDefault="00556F28" w:rsidP="002363E0">
      <w:pPr>
        <w:jc w:val="both"/>
        <w:rPr>
          <w:rFonts w:ascii="Noto Sans" w:hAnsi="Noto Sans" w:cs="Noto Sans"/>
          <w:sz w:val="20"/>
          <w:szCs w:val="20"/>
        </w:rPr>
      </w:pPr>
    </w:p>
    <w:p w14:paraId="793D011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“LA DEPENDENCIA O ENTIDAD”, así como, los que cause a terceros en sus bienes o personas, con motivo de la prestación del servicio materia del presente contrato.</w:t>
      </w:r>
    </w:p>
    <w:p w14:paraId="345FA4ED" w14:textId="77777777" w:rsidR="00556F28" w:rsidRPr="0019531C" w:rsidRDefault="00556F28" w:rsidP="002363E0">
      <w:pPr>
        <w:jc w:val="both"/>
        <w:rPr>
          <w:rFonts w:ascii="Noto Sans" w:hAnsi="Noto Sans" w:cs="Noto Sans"/>
          <w:sz w:val="20"/>
          <w:szCs w:val="20"/>
        </w:rPr>
      </w:pPr>
    </w:p>
    <w:p w14:paraId="5446DC5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póliza deberá contener las siguientes coberturas:</w:t>
      </w:r>
    </w:p>
    <w:p w14:paraId="3D807B1B" w14:textId="77777777" w:rsidR="00556F28" w:rsidRPr="0019531C" w:rsidRDefault="00556F28" w:rsidP="002363E0">
      <w:pPr>
        <w:jc w:val="both"/>
        <w:rPr>
          <w:rFonts w:ascii="Noto Sans" w:hAnsi="Noto Sans" w:cs="Noto Sans"/>
          <w:sz w:val="20"/>
          <w:szCs w:val="20"/>
        </w:rPr>
      </w:pPr>
    </w:p>
    <w:p w14:paraId="04FF91C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DESCRIBIR LAS COBERTURAS, ATENDIENDO A LAS NECESIDADES, TIPO Y CARACTERÍSTICAS DEL SERVICIO</w:t>
      </w:r>
    </w:p>
    <w:p w14:paraId="3AA5195D" w14:textId="77777777" w:rsidR="00556F28" w:rsidRPr="0019531C" w:rsidRDefault="00556F28" w:rsidP="002363E0">
      <w:pPr>
        <w:jc w:val="both"/>
        <w:rPr>
          <w:rFonts w:ascii="Noto Sans" w:hAnsi="Noto Sans" w:cs="Noto Sans"/>
          <w:sz w:val="20"/>
          <w:szCs w:val="20"/>
        </w:rPr>
      </w:pPr>
    </w:p>
    <w:p w14:paraId="6ACAEB2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SÉPTIMA. TRANSPORTE</w:t>
      </w:r>
    </w:p>
    <w:p w14:paraId="05AB7C34" w14:textId="77777777" w:rsidR="00556F28" w:rsidRPr="0019531C" w:rsidRDefault="00556F28" w:rsidP="002363E0">
      <w:pPr>
        <w:jc w:val="both"/>
        <w:rPr>
          <w:rFonts w:ascii="Noto Sans" w:hAnsi="Noto Sans" w:cs="Noto Sans"/>
          <w:sz w:val="20"/>
          <w:szCs w:val="20"/>
        </w:rPr>
      </w:pPr>
    </w:p>
    <w:p w14:paraId="1EC88C5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bajo su costa y riesgo, a trasportar los bienes e insumos necesarios para la prestación del servicio objeto de este contrato, desde su lugar de origen, hasta las instalaciones señaladas en el (ESTABLECER EL DOCUMENTO O ANEXO DONDE SE ENCUENTRAN LOS DOMICILIOS, O EN SU DEFECTO REDACTARLOS) del presente contrato.</w:t>
      </w:r>
    </w:p>
    <w:p w14:paraId="0EBBC676" w14:textId="77777777" w:rsidR="00556F28" w:rsidRPr="0019531C" w:rsidRDefault="00556F28" w:rsidP="002363E0">
      <w:pPr>
        <w:jc w:val="both"/>
        <w:rPr>
          <w:rFonts w:ascii="Noto Sans" w:hAnsi="Noto Sans" w:cs="Noto Sans"/>
          <w:sz w:val="20"/>
          <w:szCs w:val="20"/>
        </w:rPr>
      </w:pPr>
    </w:p>
    <w:p w14:paraId="54B957D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OCTAVA. IMPUESTOS Y DERECHOS</w:t>
      </w:r>
    </w:p>
    <w:p w14:paraId="656B84B5" w14:textId="77777777" w:rsidR="00556F28" w:rsidRPr="0019531C" w:rsidRDefault="00556F28" w:rsidP="002363E0">
      <w:pPr>
        <w:jc w:val="both"/>
        <w:rPr>
          <w:rFonts w:ascii="Noto Sans" w:hAnsi="Noto Sans" w:cs="Noto Sans"/>
          <w:sz w:val="20"/>
          <w:szCs w:val="20"/>
        </w:rPr>
      </w:pPr>
    </w:p>
    <w:p w14:paraId="68CEF70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impuestos, derechos y gastos que procedan con motivo de la prestación de los servicios, objeto del presente contrato, serán pagados por “EL PROVEEDOR”, mismos que no serán repercutidos a “LA DEPENDENCIA O ENTIDAD”.</w:t>
      </w:r>
    </w:p>
    <w:p w14:paraId="66E7E198" w14:textId="77777777" w:rsidR="00556F28" w:rsidRPr="0019531C" w:rsidRDefault="00556F28" w:rsidP="002363E0">
      <w:pPr>
        <w:jc w:val="both"/>
        <w:rPr>
          <w:rFonts w:ascii="Noto Sans" w:hAnsi="Noto Sans" w:cs="Noto Sans"/>
          <w:sz w:val="20"/>
          <w:szCs w:val="20"/>
        </w:rPr>
      </w:pPr>
    </w:p>
    <w:p w14:paraId="68C66F7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sólo cubrirá, cuando aplique, lo correspondiente al Impuesto al Valor Agregado (IVA), en los términos de la normatividad aplicable y de conformidad con las disposiciones fiscales vigentes.</w:t>
      </w:r>
    </w:p>
    <w:p w14:paraId="1FAE191F" w14:textId="044AC475" w:rsidR="0042780C" w:rsidRDefault="0042780C">
      <w:pPr>
        <w:spacing w:after="200" w:line="276" w:lineRule="auto"/>
        <w:rPr>
          <w:rFonts w:ascii="Noto Sans" w:hAnsi="Noto Sans" w:cs="Noto Sans"/>
          <w:sz w:val="20"/>
          <w:szCs w:val="20"/>
        </w:rPr>
      </w:pPr>
      <w:r>
        <w:rPr>
          <w:rFonts w:ascii="Noto Sans" w:hAnsi="Noto Sans" w:cs="Noto Sans"/>
          <w:sz w:val="20"/>
          <w:szCs w:val="20"/>
        </w:rPr>
        <w:br w:type="page"/>
      </w:r>
    </w:p>
    <w:p w14:paraId="435F7F7D" w14:textId="77777777" w:rsidR="00556F28" w:rsidRPr="0019531C" w:rsidRDefault="00556F28" w:rsidP="002363E0">
      <w:pPr>
        <w:jc w:val="both"/>
        <w:rPr>
          <w:rFonts w:ascii="Noto Sans" w:hAnsi="Noto Sans" w:cs="Noto Sans"/>
          <w:sz w:val="20"/>
          <w:szCs w:val="20"/>
        </w:rPr>
      </w:pPr>
    </w:p>
    <w:p w14:paraId="750670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NOVENA. PROHIBICIÓN DE CESIÓN DE DERECHOS Y OBLIGACIONES</w:t>
      </w:r>
    </w:p>
    <w:p w14:paraId="130E78F0" w14:textId="77777777" w:rsidR="00556F28" w:rsidRPr="0019531C" w:rsidRDefault="00556F28" w:rsidP="002363E0">
      <w:pPr>
        <w:jc w:val="both"/>
        <w:rPr>
          <w:rFonts w:ascii="Noto Sans" w:hAnsi="Noto Sans" w:cs="Noto Sans"/>
          <w:sz w:val="20"/>
          <w:szCs w:val="20"/>
        </w:rPr>
      </w:pPr>
    </w:p>
    <w:p w14:paraId="2D424F8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“LA DEPENDENCIA O ENTIDAD”.</w:t>
      </w:r>
    </w:p>
    <w:p w14:paraId="63F2AF2F" w14:textId="77777777" w:rsidR="00556F28" w:rsidRPr="0019531C" w:rsidRDefault="00556F28" w:rsidP="002363E0">
      <w:pPr>
        <w:jc w:val="both"/>
        <w:rPr>
          <w:rFonts w:ascii="Noto Sans" w:hAnsi="Noto Sans" w:cs="Noto Sans"/>
          <w:sz w:val="20"/>
          <w:szCs w:val="20"/>
        </w:rPr>
      </w:pPr>
    </w:p>
    <w:p w14:paraId="70378B8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exceptúa de lo anterior en el caso de fusión, escisión, o transformación de sociedades, siempre que la nueva sociedad que resulte cuente con la solvencia técnica, jurídica y económica exigida al adjudicarse el contrato, cumpla con lo dispuesto en 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no se encuentre en los supuestos de impedimento previstos en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1DF13BCC" w14:textId="77777777" w:rsidR="00556F28" w:rsidRPr="0019531C" w:rsidRDefault="00556F28" w:rsidP="002363E0">
      <w:pPr>
        <w:jc w:val="both"/>
        <w:rPr>
          <w:rFonts w:ascii="Noto Sans" w:hAnsi="Noto Sans" w:cs="Noto Sans"/>
          <w:sz w:val="20"/>
          <w:szCs w:val="20"/>
        </w:rPr>
      </w:pPr>
    </w:p>
    <w:p w14:paraId="4A8FD4F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DERECHOS DE AUTOR, PATENTES Y/O MARCAS</w:t>
      </w:r>
    </w:p>
    <w:p w14:paraId="0AE9784C" w14:textId="77777777" w:rsidR="00556F28" w:rsidRPr="0019531C" w:rsidRDefault="00556F28" w:rsidP="002363E0">
      <w:pPr>
        <w:jc w:val="both"/>
        <w:rPr>
          <w:rFonts w:ascii="Noto Sans" w:hAnsi="Noto Sans" w:cs="Noto Sans"/>
          <w:sz w:val="20"/>
          <w:szCs w:val="20"/>
        </w:rPr>
      </w:pPr>
    </w:p>
    <w:p w14:paraId="39B8C56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“LA DEPENDENCIA O ENTIDAD” o a terceros.</w:t>
      </w:r>
    </w:p>
    <w:p w14:paraId="007A4A21" w14:textId="77777777" w:rsidR="00556F28" w:rsidRPr="0019531C" w:rsidRDefault="00556F28" w:rsidP="002363E0">
      <w:pPr>
        <w:jc w:val="both"/>
        <w:rPr>
          <w:rFonts w:ascii="Noto Sans" w:hAnsi="Noto Sans" w:cs="Noto Sans"/>
          <w:sz w:val="20"/>
          <w:szCs w:val="20"/>
        </w:rPr>
      </w:pPr>
    </w:p>
    <w:p w14:paraId="6E7A869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presentarse alguna reclamación en contra de “LA DEPENDENCIA O ENTIDAD”, por cualquiera de las causas antes mencionadas, “EL PROVEEDOR”, se obliga a salvaguardar los derechos e intereses de “LA DEPENDENCIA O ENTIDAD” de cualquier controversia, liberándola de toda responsabilidad de carácter civil, penal, mercantil, fiscal o de cualquier otra índole, sacándola en paz y a salvo.</w:t>
      </w:r>
    </w:p>
    <w:p w14:paraId="6D893374" w14:textId="77777777" w:rsidR="00556F28" w:rsidRPr="0019531C" w:rsidRDefault="00556F28" w:rsidP="002363E0">
      <w:pPr>
        <w:jc w:val="both"/>
        <w:rPr>
          <w:rFonts w:ascii="Noto Sans" w:hAnsi="Noto Sans" w:cs="Noto Sans"/>
          <w:sz w:val="20"/>
          <w:szCs w:val="20"/>
        </w:rPr>
      </w:pPr>
    </w:p>
    <w:p w14:paraId="4387D9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“LA DEPENDENCIA O ENTIDAD” tuviese que erogar recursos por cualquiera de estos conceptos, “EL PROVEEDOR” se obliga a reembolsar de manera inmediata los recursos erogados por aquella.</w:t>
      </w:r>
    </w:p>
    <w:p w14:paraId="78124274" w14:textId="77777777" w:rsidR="00556F28" w:rsidRPr="0019531C" w:rsidRDefault="00556F28" w:rsidP="002363E0">
      <w:pPr>
        <w:jc w:val="both"/>
        <w:rPr>
          <w:rFonts w:ascii="Noto Sans" w:hAnsi="Noto Sans" w:cs="Noto Sans"/>
          <w:sz w:val="20"/>
          <w:szCs w:val="20"/>
        </w:rPr>
      </w:pPr>
    </w:p>
    <w:p w14:paraId="6F8C486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PRIMERA. CONFIDENCIALIDAD Y PROTECCIÓN DE DATOS PERSONALES.</w:t>
      </w:r>
    </w:p>
    <w:p w14:paraId="73C2D01D" w14:textId="77777777" w:rsidR="00556F28" w:rsidRPr="0019531C" w:rsidRDefault="00556F28" w:rsidP="002363E0">
      <w:pPr>
        <w:jc w:val="both"/>
        <w:rPr>
          <w:rFonts w:ascii="Noto Sans" w:hAnsi="Noto Sans" w:cs="Noto Sans"/>
          <w:sz w:val="20"/>
          <w:szCs w:val="20"/>
        </w:rPr>
      </w:pPr>
    </w:p>
    <w:p w14:paraId="13B6DF00" w14:textId="22E7091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w:t>
      </w:r>
    </w:p>
    <w:p w14:paraId="6995BD38" w14:textId="77777777" w:rsidR="00556F28" w:rsidRPr="0019531C" w:rsidRDefault="00556F28" w:rsidP="002363E0">
      <w:pPr>
        <w:jc w:val="both"/>
        <w:rPr>
          <w:rFonts w:ascii="Noto Sans" w:hAnsi="Noto Sans" w:cs="Noto Sans"/>
          <w:sz w:val="20"/>
          <w:szCs w:val="20"/>
        </w:rPr>
      </w:pPr>
    </w:p>
    <w:p w14:paraId="3088EC5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tratamiento de los datos personales que “LAS PARTES” recaben con motivo de la celebración del presente contrato, deberá de realizarse con base en lo previsto en los Avisos de Privacidad respectivos.</w:t>
      </w:r>
    </w:p>
    <w:p w14:paraId="0FE01ED3" w14:textId="77777777" w:rsidR="00556F28" w:rsidRPr="0019531C" w:rsidRDefault="00556F28" w:rsidP="002363E0">
      <w:pPr>
        <w:jc w:val="both"/>
        <w:rPr>
          <w:rFonts w:ascii="Noto Sans" w:hAnsi="Noto Sans" w:cs="Noto Sans"/>
          <w:sz w:val="20"/>
          <w:szCs w:val="20"/>
        </w:rPr>
      </w:pPr>
    </w:p>
    <w:p w14:paraId="240B4E3C" w14:textId="14544F4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Por tal motivo, “EL PROVEEDOR” asume cualquier responsabilidad que se derive del incumplimiento de su parte, o de sus empleados, a las obligaciones de confidencialidad descritas en el presente contrato.</w:t>
      </w:r>
    </w:p>
    <w:p w14:paraId="60C51582" w14:textId="77777777" w:rsidR="00556F28" w:rsidRPr="0019531C" w:rsidRDefault="00556F28" w:rsidP="002363E0">
      <w:pPr>
        <w:jc w:val="both"/>
        <w:rPr>
          <w:rFonts w:ascii="Noto Sans" w:hAnsi="Noto Sans" w:cs="Noto Sans"/>
          <w:sz w:val="20"/>
          <w:szCs w:val="20"/>
        </w:rPr>
      </w:pPr>
    </w:p>
    <w:p w14:paraId="03D7018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Asimismo “EL PROVEEDOR” deberá observar lo establecido en el Anexo aplicable a la Confidencialidad de la información del presente contrato.</w:t>
      </w:r>
    </w:p>
    <w:p w14:paraId="6A62880F" w14:textId="77777777" w:rsidR="00556F28" w:rsidRPr="0019531C" w:rsidRDefault="00556F28" w:rsidP="002363E0">
      <w:pPr>
        <w:jc w:val="both"/>
        <w:rPr>
          <w:rFonts w:ascii="Noto Sans" w:hAnsi="Noto Sans" w:cs="Noto Sans"/>
          <w:sz w:val="20"/>
          <w:szCs w:val="20"/>
        </w:rPr>
      </w:pPr>
    </w:p>
    <w:p w14:paraId="610A967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SEGUNDA. SUSPENSIÓN TEMPORAL DE LA PRESTACIÓN DE LOS SERVICIOS.</w:t>
      </w:r>
    </w:p>
    <w:p w14:paraId="6E3C40F4" w14:textId="77777777" w:rsidR="00556F28" w:rsidRPr="0019531C" w:rsidRDefault="00556F28" w:rsidP="002363E0">
      <w:pPr>
        <w:jc w:val="both"/>
        <w:rPr>
          <w:rFonts w:ascii="Noto Sans" w:hAnsi="Noto Sans" w:cs="Noto Sans"/>
          <w:sz w:val="20"/>
          <w:szCs w:val="20"/>
        </w:rPr>
      </w:pPr>
    </w:p>
    <w:p w14:paraId="1894C10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 fundamento en el artículo 80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y 102, fracción II, de su Reglamento, “LA DEPENDENCIA O ENTIDAD” en el supuesto de caso fortuito o de fuerza mayor o por causas que le resulten imputables, podrá </w:t>
      </w:r>
      <w:r w:rsidRPr="0019531C">
        <w:rPr>
          <w:rFonts w:ascii="Noto Sans" w:hAnsi="Noto Sans" w:cs="Noto Sans"/>
          <w:sz w:val="20"/>
          <w:szCs w:val="20"/>
        </w:rPr>
        <w:lastRenderedPageBreak/>
        <w:t xml:space="preserve">suspender la prestación de los servicios, de manera temporal, quedando obligado a pagar a  “EL PROVEEDOR”, aquellos servicios que hubiesen sido efectivamente prestados, y en su caso, se reintegrarán los anticipos no amortizados, así como, al pago de gastos no recuperables previa solicitud y </w:t>
      </w:r>
      <w:proofErr w:type="spellStart"/>
      <w:r w:rsidRPr="0019531C">
        <w:rPr>
          <w:rFonts w:ascii="Noto Sans" w:hAnsi="Noto Sans" w:cs="Noto Sans"/>
          <w:sz w:val="20"/>
          <w:szCs w:val="20"/>
        </w:rPr>
        <w:t>acreditamiento</w:t>
      </w:r>
      <w:proofErr w:type="spellEnd"/>
      <w:r w:rsidRPr="0019531C">
        <w:rPr>
          <w:rFonts w:ascii="Noto Sans" w:hAnsi="Noto Sans" w:cs="Noto Sans"/>
          <w:sz w:val="20"/>
          <w:szCs w:val="20"/>
        </w:rPr>
        <w:t>.</w:t>
      </w:r>
    </w:p>
    <w:p w14:paraId="1DBE3B6E" w14:textId="77777777" w:rsidR="00556F28" w:rsidRPr="0019531C" w:rsidRDefault="00556F28" w:rsidP="002363E0">
      <w:pPr>
        <w:jc w:val="both"/>
        <w:rPr>
          <w:rFonts w:ascii="Noto Sans" w:hAnsi="Noto Sans" w:cs="Noto Sans"/>
          <w:sz w:val="20"/>
          <w:szCs w:val="20"/>
        </w:rPr>
      </w:pPr>
    </w:p>
    <w:p w14:paraId="25FAB78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Una vez que hayan desaparecido las causas que motivaron la suspensión, el contrato podrá continuar produciendo todos sus efectos legales, si “LA DEPENDENCIA O ENTIDAD” así lo determina; y en caso que subsistan los supuestos que dieron origen a la suspensión, se podrá iniciar la terminación anticipada del contrato, conforme lo dispuesto en la cláusula siguiente.</w:t>
      </w:r>
    </w:p>
    <w:p w14:paraId="1E5FF50A" w14:textId="77777777" w:rsidR="00556F28" w:rsidRPr="0019531C" w:rsidRDefault="00556F28" w:rsidP="002363E0">
      <w:pPr>
        <w:jc w:val="both"/>
        <w:rPr>
          <w:rFonts w:ascii="Noto Sans" w:hAnsi="Noto Sans" w:cs="Noto Sans"/>
          <w:sz w:val="20"/>
          <w:szCs w:val="20"/>
        </w:rPr>
      </w:pPr>
    </w:p>
    <w:p w14:paraId="6248342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TERCERA. TERMINACIÓN ANTICIPADA DEL CONTRATO</w:t>
      </w:r>
    </w:p>
    <w:p w14:paraId="0706C7B8" w14:textId="77777777" w:rsidR="00556F28" w:rsidRPr="0019531C" w:rsidRDefault="00556F28" w:rsidP="002363E0">
      <w:pPr>
        <w:jc w:val="both"/>
        <w:rPr>
          <w:rFonts w:ascii="Noto Sans" w:hAnsi="Noto Sans" w:cs="Noto Sans"/>
          <w:sz w:val="20"/>
          <w:szCs w:val="20"/>
        </w:rPr>
      </w:pPr>
    </w:p>
    <w:p w14:paraId="2A288CC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cuando concurran razones de interés general, de común acuerdo o bien, cuando por causas justificadas se extinga la necesidad de requerir los servicios originalmente contratados y se demuestre que de continuar con el cumplimiento de las obligaciones pactadas, se ocasionaría algún daño o perjuicio a “LA DEPENDENCIA O ENTIDAD”, o se determine la nulidad de los actos que dieron origen al presente contrato, con motivo de la resolución de una inconformidad o intervención de oficio, emitida por la Secretaría Anticorrupción y Buen Gobierno, podrá dar por terminado anticipadamente el presente contrato sin responsabilidad alguna para “LA DEPENDENCIA O ENTIDAD”, ello con independencia de lo establecido en la cláusula que antecede.</w:t>
      </w:r>
    </w:p>
    <w:p w14:paraId="70AC7059" w14:textId="77777777" w:rsidR="00556F28" w:rsidRPr="0019531C" w:rsidRDefault="00556F28" w:rsidP="002363E0">
      <w:pPr>
        <w:jc w:val="both"/>
        <w:rPr>
          <w:rFonts w:ascii="Noto Sans" w:hAnsi="Noto Sans" w:cs="Noto Sans"/>
          <w:sz w:val="20"/>
          <w:szCs w:val="20"/>
        </w:rPr>
      </w:pPr>
    </w:p>
    <w:p w14:paraId="225EF4E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DEPENDENCIA O ENTIDAD” determine dar por terminado anticipadamente el contrato, lo notificará a “EL PROVEEDOR” hasta con 30 (treinta) días naturales anteriores al hecho, debiendo sustentarlo en un dictamen que precise las razones o las causas justificadas que le dieron origen a la misma, una vez notificada la terminación anticipada, se extinguirá el contrato, lo que dará lugar a formalizar el finiquito entre las partes.</w:t>
      </w:r>
    </w:p>
    <w:p w14:paraId="2FE705D6" w14:textId="77777777" w:rsidR="00556F28" w:rsidRPr="0019531C" w:rsidRDefault="00556F28" w:rsidP="002363E0">
      <w:pPr>
        <w:jc w:val="both"/>
        <w:rPr>
          <w:rFonts w:ascii="Noto Sans" w:hAnsi="Noto Sans" w:cs="Noto Sans"/>
          <w:sz w:val="20"/>
          <w:szCs w:val="20"/>
        </w:rPr>
      </w:pPr>
    </w:p>
    <w:p w14:paraId="4CD79F22" w14:textId="01716EA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finiquito se harán constar los pagos que, en su caso, deba efectuar “LA DEPENDENCIA O ENTIDAD” por concepto de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0700C4A1" w14:textId="77777777" w:rsidR="00556F28" w:rsidRPr="0019531C" w:rsidRDefault="00556F28" w:rsidP="002363E0">
      <w:pPr>
        <w:jc w:val="both"/>
        <w:rPr>
          <w:rFonts w:ascii="Noto Sans" w:hAnsi="Noto Sans" w:cs="Noto Sans"/>
          <w:sz w:val="20"/>
          <w:szCs w:val="20"/>
        </w:rPr>
      </w:pPr>
    </w:p>
    <w:p w14:paraId="43840FD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CUARTA. RESCISIÓN</w:t>
      </w:r>
    </w:p>
    <w:p w14:paraId="3C6032D3" w14:textId="77777777" w:rsidR="00556F28" w:rsidRPr="0019531C" w:rsidRDefault="00556F28" w:rsidP="002363E0">
      <w:pPr>
        <w:jc w:val="both"/>
        <w:rPr>
          <w:rFonts w:ascii="Noto Sans" w:hAnsi="Noto Sans" w:cs="Noto Sans"/>
          <w:sz w:val="20"/>
          <w:szCs w:val="20"/>
        </w:rPr>
      </w:pPr>
    </w:p>
    <w:p w14:paraId="518A9754" w14:textId="77AE775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podrá iniciar en cualquier momento el procedimiento de rescisión, cuando “EL PROVEEDOR” incurra en alguna de las siguientes causales:</w:t>
      </w:r>
    </w:p>
    <w:p w14:paraId="4CDC40B7" w14:textId="77777777" w:rsidR="00556F28" w:rsidRPr="0019531C" w:rsidRDefault="00556F28" w:rsidP="002363E0">
      <w:pPr>
        <w:jc w:val="both"/>
        <w:rPr>
          <w:rFonts w:ascii="Noto Sans" w:hAnsi="Noto Sans" w:cs="Noto Sans"/>
          <w:sz w:val="20"/>
          <w:szCs w:val="20"/>
        </w:rPr>
      </w:pPr>
    </w:p>
    <w:p w14:paraId="38AB861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Contravenir los términos pactados para la prestación de los servicios, establecidos en el presente contrato;</w:t>
      </w:r>
    </w:p>
    <w:p w14:paraId="274429D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Transferir en todo o en parte las obligaciones que deriven del presente contrato a un tercero ajeno a la relación contractual;</w:t>
      </w:r>
    </w:p>
    <w:p w14:paraId="7D064F9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Ceder los derechos de cobro derivados del contrato, sin contar con la conformidad previa y por escrito de “LA DEPENDENCIA O ENTIDAD”;</w:t>
      </w:r>
    </w:p>
    <w:p w14:paraId="7627FA9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Suspender total o parcialmente y sin causa justificada la prestación de los servicios del presente contrato;</w:t>
      </w:r>
    </w:p>
    <w:p w14:paraId="76C56F9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realizar la prestación de los servicios en tiempo y forma conforme a lo establecido en el presente contrato y sus respectivos anexos;</w:t>
      </w:r>
    </w:p>
    <w:p w14:paraId="0F579E26" w14:textId="7B256F24"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proporcionar a los Órganos de Fiscalización, la información que le sea requerida con motivo de las auditorías, visitas e inspecciones que realicen;</w:t>
      </w:r>
    </w:p>
    <w:p w14:paraId="2F5ACFA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Ser declarado en concurso mercantil, o por cualquier otra causa distinta o análoga que afecte su patrimonio;</w:t>
      </w:r>
    </w:p>
    <w:p w14:paraId="49DC1354" w14:textId="6625AD5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compruebe la falsedad de alguna manifestación, información o documentación proporcionada para efecto del presente contrato;</w:t>
      </w:r>
    </w:p>
    <w:p w14:paraId="1ADE4E1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No entregar dentro de los 10 (diez) días naturales siguientes a la fecha de firma del presente contrato, la garantía de cumplimiento del mismo;</w:t>
      </w:r>
    </w:p>
    <w:p w14:paraId="5D659FC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suma de las penas convencionales exceda el monto total de la garantía de cumplimiento del contrato;</w:t>
      </w:r>
    </w:p>
    <w:p w14:paraId="1EAF07E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EL SIGUIENTE INCISO, SERÁ OBLIGATORIO PARA EFECTOS DEL ARTÍCULO 80, PÁRRAFO CUARTO DEL </w:t>
      </w:r>
      <w:proofErr w:type="spellStart"/>
      <w:r w:rsidRPr="0019531C">
        <w:rPr>
          <w:rFonts w:ascii="Noto Sans" w:hAnsi="Noto Sans" w:cs="Noto Sans"/>
          <w:sz w:val="20"/>
          <w:szCs w:val="20"/>
        </w:rPr>
        <w:t>RLAASSP</w:t>
      </w:r>
      <w:proofErr w:type="spellEnd"/>
    </w:p>
    <w:p w14:paraId="3BCE2F3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presentar bimestralmente, las constancias de la inscripción y pago de cuotas al Instituto Mexicano del Seguro Social del personal que utilice para la prestación de los servicios;</w:t>
      </w:r>
    </w:p>
    <w:p w14:paraId="6FF6EB3C" w14:textId="77777777" w:rsidR="00556F28" w:rsidRPr="0019531C" w:rsidRDefault="00556F28" w:rsidP="002363E0">
      <w:pPr>
        <w:jc w:val="both"/>
        <w:rPr>
          <w:rFonts w:ascii="Noto Sans" w:hAnsi="Noto Sans" w:cs="Noto Sans"/>
          <w:sz w:val="20"/>
          <w:szCs w:val="20"/>
        </w:rPr>
      </w:pPr>
    </w:p>
    <w:p w14:paraId="6EAB3FD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CUANDO NO SE HAYA REQUERIDO LA GARANTÍA DE CUMPLIMIENTO, SE UTILIZARÁ EL SIGUIENTE TEXTO “En caso de que la suma de las penas convencionales exceda el 20% del monto total del contrato.”</w:t>
      </w:r>
    </w:p>
    <w:p w14:paraId="3ABD6D21" w14:textId="77777777" w:rsidR="00556F28" w:rsidRPr="0019531C" w:rsidRDefault="00556F28" w:rsidP="002363E0">
      <w:pPr>
        <w:jc w:val="both"/>
        <w:rPr>
          <w:rFonts w:ascii="Noto Sans" w:hAnsi="Noto Sans" w:cs="Noto Sans"/>
          <w:sz w:val="20"/>
          <w:szCs w:val="20"/>
        </w:rPr>
      </w:pPr>
    </w:p>
    <w:p w14:paraId="10106A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suma de las deducciones al pago, excedan el límite máximo establecido para las deducciones;</w:t>
      </w:r>
    </w:p>
    <w:p w14:paraId="60C7E16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Divulgar, transferir o utilizar la información que conozca en el desarrollo del cumplimiento del objeto del presente contrato, sin contar con la autorización de “LA DEPENDENCIA O ENTIDAD” en los términos de lo dispuesto en la CLÁUSULA VIGÉSIMA PRIMERA DE CONFIDENCIALIDAD Y PROTECCIÓN DE DATOS PERSONALES del presente instrumento jurídico;</w:t>
      </w:r>
    </w:p>
    <w:p w14:paraId="6F1E0374" w14:textId="4E77C6C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Impedir el desempeño normal de labores de “LA DEPENDENCIA O ENTIDAD”;</w:t>
      </w:r>
    </w:p>
    <w:p w14:paraId="6D77625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Cambiar su nacionalidad por otra e invocar la protección de su gobierno contra reclamaciones y órdenes de “LA DEPENDENCIA O ENTIDAD”, cuando sea extranjero, y</w:t>
      </w:r>
    </w:p>
    <w:p w14:paraId="18047E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presentar la opinión favorable de sus obligaciones fiscales, cada (ESTABLECER PERIODICIDAD) durante la vigencia del presente contrato.</w:t>
      </w:r>
    </w:p>
    <w:p w14:paraId="7F6FCE9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Incumplir cualquier obligación distinta de las anteriores y derivadas del presente contrato.</w:t>
      </w:r>
    </w:p>
    <w:p w14:paraId="7F560BF0" w14:textId="77777777" w:rsidR="00556F28" w:rsidRPr="0019531C" w:rsidRDefault="00556F28" w:rsidP="002363E0">
      <w:pPr>
        <w:jc w:val="both"/>
        <w:rPr>
          <w:rFonts w:ascii="Noto Sans" w:hAnsi="Noto Sans" w:cs="Noto Sans"/>
          <w:sz w:val="20"/>
          <w:szCs w:val="20"/>
        </w:rPr>
      </w:pPr>
    </w:p>
    <w:p w14:paraId="2314EB4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de optar por la rescisión del contrato, “LA DEPENDENCIA O ENTIDAD” comunicará por escrito a “EL PROVEEDOR” el incumplimiento en que haya incurrido, para que en un término de 5 (cinco) días hábiles contados a partir del día siguiente de la notificación, exponga lo que a su derecho convenga y aporte en su caso las pruebas que estime pertinentes.</w:t>
      </w:r>
    </w:p>
    <w:p w14:paraId="7493BF36" w14:textId="77777777" w:rsidR="00556F28" w:rsidRPr="0019531C" w:rsidRDefault="00556F28" w:rsidP="002363E0">
      <w:pPr>
        <w:jc w:val="both"/>
        <w:rPr>
          <w:rFonts w:ascii="Noto Sans" w:hAnsi="Noto Sans" w:cs="Noto Sans"/>
          <w:sz w:val="20"/>
          <w:szCs w:val="20"/>
        </w:rPr>
      </w:pPr>
    </w:p>
    <w:p w14:paraId="631B7D7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Transcurrido dicho término “LA DEPENDENCIA O ENTIDAD”, en un plazo de 10 (diez) días hábiles siguientes, tomando en consideración los argumentos y pruebas que hubiere hecho valer “EL PROVEEDOR”, determinará de manera fundada y motivada dar o no por rescindido el contrato, y comunicará a “EL PROVEEDOR” dicha determinación dentro del citado plazo.</w:t>
      </w:r>
    </w:p>
    <w:p w14:paraId="30A83796" w14:textId="77777777" w:rsidR="00556F28" w:rsidRPr="0019531C" w:rsidRDefault="00556F28" w:rsidP="002363E0">
      <w:pPr>
        <w:jc w:val="both"/>
        <w:rPr>
          <w:rFonts w:ascii="Noto Sans" w:hAnsi="Noto Sans" w:cs="Noto Sans"/>
          <w:sz w:val="20"/>
          <w:szCs w:val="20"/>
        </w:rPr>
      </w:pPr>
    </w:p>
    <w:p w14:paraId="40693FAC" w14:textId="6411E13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se rescinda el contrato, se formulará el finiquito correspondiente, a efecto de hacer constar los pagos que deba efectuar “LA DEPENDENCIA O ENTIDAD” por concepto del contrato hasta el momento de rescisión, o los que resulten a cargo de “EL PROVEEDOR”.</w:t>
      </w:r>
    </w:p>
    <w:p w14:paraId="20BC7C95" w14:textId="77777777" w:rsidR="00556F28" w:rsidRPr="0019531C" w:rsidRDefault="00556F28" w:rsidP="002363E0">
      <w:pPr>
        <w:jc w:val="both"/>
        <w:rPr>
          <w:rFonts w:ascii="Noto Sans" w:hAnsi="Noto Sans" w:cs="Noto Sans"/>
          <w:sz w:val="20"/>
          <w:szCs w:val="20"/>
        </w:rPr>
      </w:pPr>
    </w:p>
    <w:p w14:paraId="7A04247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Iniciado un procedimiento de conciliación “LA DEPENDENCIA O ENTIDAD” podrá suspender el trámite del procedimiento de rescisión.</w:t>
      </w:r>
    </w:p>
    <w:p w14:paraId="0BF7B5E3" w14:textId="77777777" w:rsidR="00556F28" w:rsidRPr="0019531C" w:rsidRDefault="00556F28" w:rsidP="002363E0">
      <w:pPr>
        <w:jc w:val="both"/>
        <w:rPr>
          <w:rFonts w:ascii="Noto Sans" w:hAnsi="Noto Sans" w:cs="Noto Sans"/>
          <w:sz w:val="20"/>
          <w:szCs w:val="20"/>
        </w:rPr>
      </w:pPr>
    </w:p>
    <w:p w14:paraId="3909720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 “LA DEPENDENCIA O ENTIDAD” de que continúa vigente la necesidad de la prestación de los servicios, aplicando, en su caso, las penas convencionales correspondientes.</w:t>
      </w:r>
    </w:p>
    <w:p w14:paraId="3A69131F" w14:textId="77777777" w:rsidR="00556F28" w:rsidRPr="0019531C" w:rsidRDefault="00556F28" w:rsidP="002363E0">
      <w:pPr>
        <w:jc w:val="both"/>
        <w:rPr>
          <w:rFonts w:ascii="Noto Sans" w:hAnsi="Noto Sans" w:cs="Noto Sans"/>
          <w:sz w:val="20"/>
          <w:szCs w:val="20"/>
        </w:rPr>
      </w:pPr>
    </w:p>
    <w:p w14:paraId="6C0F6127" w14:textId="1CFAC14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podrá determinar no dar por rescindido el contrato, cuando durante el procedimiento advierta que la rescisión del mismo pudiera ocasionar algún daño o afectación a las funciones que </w:t>
      </w:r>
      <w:r w:rsidRPr="0019531C">
        <w:rPr>
          <w:rFonts w:ascii="Noto Sans" w:hAnsi="Noto Sans" w:cs="Noto Sans"/>
          <w:sz w:val="20"/>
          <w:szCs w:val="20"/>
        </w:rPr>
        <w:lastRenderedPageBreak/>
        <w:t>tiene encomendadas. En este supuesto, “LA DEPENDENCIA O ENTIDAD” elaborará un dictamen en el cual justifique que los impactos económicos o de operación que se ocasionarían con la rescisión del contrato resultarían más inconvenientes.</w:t>
      </w:r>
    </w:p>
    <w:p w14:paraId="250F0DA8" w14:textId="5AD635CF" w:rsidR="00556F28" w:rsidRPr="0019531C" w:rsidRDefault="00556F28" w:rsidP="002363E0">
      <w:pPr>
        <w:jc w:val="both"/>
        <w:rPr>
          <w:rFonts w:ascii="Noto Sans" w:hAnsi="Noto Sans" w:cs="Noto Sans"/>
          <w:sz w:val="20"/>
          <w:szCs w:val="20"/>
        </w:rPr>
      </w:pPr>
    </w:p>
    <w:p w14:paraId="4D8B9C8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no rescindirse el contrato, “LA DEPENDENCIA O ENTIDAD” establecerá con “EL PROVEEDOR”,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7FFFDCB9" w14:textId="77777777" w:rsidR="00556F28" w:rsidRPr="0019531C" w:rsidRDefault="00556F28" w:rsidP="002363E0">
      <w:pPr>
        <w:jc w:val="both"/>
        <w:rPr>
          <w:rFonts w:ascii="Noto Sans" w:hAnsi="Noto Sans" w:cs="Noto Sans"/>
          <w:sz w:val="20"/>
          <w:szCs w:val="20"/>
        </w:rPr>
      </w:pPr>
    </w:p>
    <w:p w14:paraId="15C3999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obstante, de que se hubiere firmado el convenio modificatorio a que se refiere el párrafo anterior, si se presenta de nueva cuenta el incumplimiento, “LA DEPENDENCIA O ENTIDAD” quedará expresamente facultada para optar por exigir el cumplimiento del contrato, o rescindirlo, aplicando las sanciones que procedan.</w:t>
      </w:r>
    </w:p>
    <w:p w14:paraId="0BE75354" w14:textId="77777777" w:rsidR="00556F28" w:rsidRPr="0019531C" w:rsidRDefault="00556F28" w:rsidP="002363E0">
      <w:pPr>
        <w:jc w:val="both"/>
        <w:rPr>
          <w:rFonts w:ascii="Noto Sans" w:hAnsi="Noto Sans" w:cs="Noto Sans"/>
          <w:sz w:val="20"/>
          <w:szCs w:val="20"/>
        </w:rPr>
      </w:pPr>
    </w:p>
    <w:p w14:paraId="44747676" w14:textId="66DB1EB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se llevara a cabo la rescisión del contrato, y en el caso de que a “EL PROVEEDOR” se le hubieran entregado pagos progresivos, éste deberá de reintegrarlos más los intereses correspondientes, conforme a lo indicado en el artículo 73, párrafo cuarto,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42F16881" w14:textId="77777777" w:rsidR="00556F28" w:rsidRPr="0019531C" w:rsidRDefault="00556F28" w:rsidP="002363E0">
      <w:pPr>
        <w:jc w:val="both"/>
        <w:rPr>
          <w:rFonts w:ascii="Noto Sans" w:hAnsi="Noto Sans" w:cs="Noto Sans"/>
          <w:sz w:val="20"/>
          <w:szCs w:val="20"/>
        </w:rPr>
      </w:pPr>
    </w:p>
    <w:p w14:paraId="4242FC5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intereses se calcularán sobre el monto de los pagos progresivos efectuados y se computarán por días naturales desde la fecha de su entrega hasta la fecha en que se pongan efectivamente las cantidades a disposición de “LA DEPENDENCIA O ENTIDAD”.</w:t>
      </w:r>
    </w:p>
    <w:p w14:paraId="1ED6BF5E" w14:textId="77777777" w:rsidR="00556F28" w:rsidRPr="0019531C" w:rsidRDefault="00556F28" w:rsidP="002363E0">
      <w:pPr>
        <w:jc w:val="both"/>
        <w:rPr>
          <w:rFonts w:ascii="Noto Sans" w:hAnsi="Noto Sans" w:cs="Noto Sans"/>
          <w:sz w:val="20"/>
          <w:szCs w:val="20"/>
        </w:rPr>
      </w:pPr>
    </w:p>
    <w:p w14:paraId="2F782A0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QUINTA. RELACIÓN Y EXCLUSIÓN LABORAL</w:t>
      </w:r>
    </w:p>
    <w:p w14:paraId="2FF02C53" w14:textId="77777777" w:rsidR="00556F28" w:rsidRPr="0019531C" w:rsidRDefault="00556F28" w:rsidP="002363E0">
      <w:pPr>
        <w:jc w:val="both"/>
        <w:rPr>
          <w:rFonts w:ascii="Noto Sans" w:hAnsi="Noto Sans" w:cs="Noto Sans"/>
          <w:sz w:val="20"/>
          <w:szCs w:val="20"/>
        </w:rPr>
      </w:pPr>
    </w:p>
    <w:p w14:paraId="2BE13C5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7AD423A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3767AB6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cualquier caso no previsto, “EL PROVEEDOR” exime expresamente a “LA DEPENDENCIA O ENTIDAD” de cualquier responsabilidad laboral, civil o penal o de cualquier otra especie que en su caso pudiera llegar a generarse, relacionado con el presente contrato.</w:t>
      </w:r>
    </w:p>
    <w:p w14:paraId="1F279F6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que, con posterioridad a la conclusión del presente contrato, “LA DEPENDENCIA O ENTIDAD” reciba una demanda laboral por parte de trabajadores de “EL PROVEEDOR”, en la que se demande la solidaridad y/o sustitución patronal a “LA DEPENDENCIA O ENTIDAD”, “EL PROVEEDOR” queda obligado a dar cumplimiento a lo establecido en la presente cláusula.</w:t>
      </w:r>
    </w:p>
    <w:p w14:paraId="4E1B1E77" w14:textId="77777777" w:rsidR="00556F28" w:rsidRPr="0019531C" w:rsidRDefault="00556F28" w:rsidP="002363E0">
      <w:pPr>
        <w:jc w:val="both"/>
        <w:rPr>
          <w:rFonts w:ascii="Noto Sans" w:hAnsi="Noto Sans" w:cs="Noto Sans"/>
          <w:sz w:val="20"/>
          <w:szCs w:val="20"/>
        </w:rPr>
      </w:pPr>
    </w:p>
    <w:p w14:paraId="016C92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SEXTA. DISCREPANCIAS</w:t>
      </w:r>
    </w:p>
    <w:p w14:paraId="3D326A20" w14:textId="77777777" w:rsidR="00556F28" w:rsidRPr="0019531C" w:rsidRDefault="00556F28" w:rsidP="002363E0">
      <w:pPr>
        <w:jc w:val="both"/>
        <w:rPr>
          <w:rFonts w:ascii="Noto Sans" w:hAnsi="Noto Sans" w:cs="Noto Sans"/>
          <w:sz w:val="20"/>
          <w:szCs w:val="20"/>
        </w:rPr>
      </w:pPr>
    </w:p>
    <w:p w14:paraId="521E2A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6A4458B5" w14:textId="41AAC716" w:rsidR="0042780C" w:rsidRDefault="0042780C">
      <w:pPr>
        <w:spacing w:after="200" w:line="276" w:lineRule="auto"/>
        <w:rPr>
          <w:rFonts w:ascii="Noto Sans" w:hAnsi="Noto Sans" w:cs="Noto Sans"/>
          <w:sz w:val="20"/>
          <w:szCs w:val="20"/>
        </w:rPr>
      </w:pPr>
      <w:r>
        <w:rPr>
          <w:rFonts w:ascii="Noto Sans" w:hAnsi="Noto Sans" w:cs="Noto Sans"/>
          <w:sz w:val="20"/>
          <w:szCs w:val="20"/>
        </w:rPr>
        <w:br w:type="page"/>
      </w:r>
    </w:p>
    <w:p w14:paraId="4FA46751" w14:textId="77777777" w:rsidR="00556F28" w:rsidRPr="0019531C" w:rsidRDefault="00556F28" w:rsidP="002363E0">
      <w:pPr>
        <w:jc w:val="both"/>
        <w:rPr>
          <w:rFonts w:ascii="Noto Sans" w:hAnsi="Noto Sans" w:cs="Noto Sans"/>
          <w:sz w:val="20"/>
          <w:szCs w:val="20"/>
        </w:rPr>
      </w:pPr>
    </w:p>
    <w:p w14:paraId="5B0C149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SÉPTIMA. CONCILIACIÓN.</w:t>
      </w:r>
    </w:p>
    <w:p w14:paraId="797E897E" w14:textId="77777777" w:rsidR="00556F28" w:rsidRPr="0019531C" w:rsidRDefault="00556F28" w:rsidP="002363E0">
      <w:pPr>
        <w:jc w:val="both"/>
        <w:rPr>
          <w:rFonts w:ascii="Noto Sans" w:hAnsi="Noto Sans" w:cs="Noto Sans"/>
          <w:sz w:val="20"/>
          <w:szCs w:val="20"/>
        </w:rPr>
      </w:pPr>
    </w:p>
    <w:p w14:paraId="066DA0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acuerdan que para el caso de que se presenten desavenencias derivadas de la ejecución y cumplimiento del presente contrato podrán someterse al procedimiento de conciliación establecido en los artículos 109, 111 y 112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126 al 136 de su Reglamento.</w:t>
      </w:r>
    </w:p>
    <w:p w14:paraId="36A60243" w14:textId="77777777" w:rsidR="00556F28" w:rsidRPr="0019531C" w:rsidRDefault="00556F28" w:rsidP="002363E0">
      <w:pPr>
        <w:jc w:val="both"/>
        <w:rPr>
          <w:rFonts w:ascii="Noto Sans" w:hAnsi="Noto Sans" w:cs="Noto Sans"/>
          <w:sz w:val="20"/>
          <w:szCs w:val="20"/>
        </w:rPr>
      </w:pPr>
    </w:p>
    <w:p w14:paraId="19B1951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OCTAVA. DOMICILIOS</w:t>
      </w:r>
    </w:p>
    <w:p w14:paraId="4CB24C08" w14:textId="77777777" w:rsidR="00556F28" w:rsidRPr="0019531C" w:rsidRDefault="00556F28" w:rsidP="002363E0">
      <w:pPr>
        <w:jc w:val="both"/>
        <w:rPr>
          <w:rFonts w:ascii="Noto Sans" w:hAnsi="Noto Sans" w:cs="Noto Sans"/>
          <w:sz w:val="20"/>
          <w:szCs w:val="20"/>
        </w:rPr>
      </w:pPr>
    </w:p>
    <w:p w14:paraId="6F1BA838" w14:textId="7F3533A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w:t>
      </w:r>
    </w:p>
    <w:p w14:paraId="131159F8" w14:textId="77777777" w:rsidR="00556F28" w:rsidRPr="0019531C" w:rsidRDefault="00556F28" w:rsidP="002363E0">
      <w:pPr>
        <w:jc w:val="both"/>
        <w:rPr>
          <w:rFonts w:ascii="Noto Sans" w:hAnsi="Noto Sans" w:cs="Noto Sans"/>
          <w:sz w:val="20"/>
          <w:szCs w:val="20"/>
        </w:rPr>
      </w:pPr>
    </w:p>
    <w:p w14:paraId="1BB528A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NOVENA. LEGISLACIÓN APLICABLE</w:t>
      </w:r>
    </w:p>
    <w:p w14:paraId="0FE66DC9" w14:textId="77777777" w:rsidR="00556F28" w:rsidRPr="0019531C" w:rsidRDefault="00556F28" w:rsidP="002363E0">
      <w:pPr>
        <w:jc w:val="both"/>
        <w:rPr>
          <w:rFonts w:ascii="Noto Sans" w:hAnsi="Noto Sans" w:cs="Noto Sans"/>
          <w:sz w:val="20"/>
          <w:szCs w:val="20"/>
        </w:rPr>
      </w:pPr>
    </w:p>
    <w:p w14:paraId="160E71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4335EDB0" w14:textId="77777777" w:rsidR="00556F28" w:rsidRPr="0019531C" w:rsidRDefault="00556F28" w:rsidP="002363E0">
      <w:pPr>
        <w:jc w:val="both"/>
        <w:rPr>
          <w:rFonts w:ascii="Noto Sans" w:hAnsi="Noto Sans" w:cs="Noto Sans"/>
          <w:sz w:val="20"/>
          <w:szCs w:val="20"/>
        </w:rPr>
      </w:pPr>
    </w:p>
    <w:p w14:paraId="06EC493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TRIGÉSIMA. JURISDICCIÓN</w:t>
      </w:r>
    </w:p>
    <w:p w14:paraId="31C07E85" w14:textId="77777777" w:rsidR="00556F28" w:rsidRPr="0019531C" w:rsidRDefault="00556F28" w:rsidP="002363E0">
      <w:pPr>
        <w:jc w:val="both"/>
        <w:rPr>
          <w:rFonts w:ascii="Noto Sans" w:hAnsi="Noto Sans" w:cs="Noto Sans"/>
          <w:sz w:val="20"/>
          <w:szCs w:val="20"/>
        </w:rPr>
      </w:pPr>
    </w:p>
    <w:p w14:paraId="40C2841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01533789" w14:textId="77777777" w:rsidR="00556F28" w:rsidRPr="0019531C" w:rsidRDefault="00556F28" w:rsidP="002363E0">
      <w:pPr>
        <w:jc w:val="both"/>
        <w:rPr>
          <w:rFonts w:ascii="Noto Sans" w:hAnsi="Noto Sans" w:cs="Noto Sans"/>
          <w:sz w:val="20"/>
          <w:szCs w:val="20"/>
        </w:rPr>
      </w:pPr>
      <w:bookmarkStart w:id="45" w:name="_Hlk131436329"/>
    </w:p>
    <w:p w14:paraId="708644E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manifiestan estar conformes y enterados de las consecuencias, valor y alcance legal de todas y cada una de las estipulaciones que el presente instrumento jurídico contiene, por lo que lo ratifican y firman en las fechas especificadas.</w:t>
      </w:r>
    </w:p>
    <w:bookmarkEnd w:id="45"/>
    <w:p w14:paraId="6A0F4736" w14:textId="77777777" w:rsidR="00556F28" w:rsidRPr="0019531C" w:rsidRDefault="00556F28" w:rsidP="002363E0">
      <w:pPr>
        <w:jc w:val="both"/>
        <w:rPr>
          <w:rFonts w:ascii="Noto Sans" w:hAnsi="Noto Sans" w:cs="Noto Sans"/>
          <w:sz w:val="20"/>
          <w:szCs w:val="20"/>
        </w:rPr>
      </w:pPr>
    </w:p>
    <w:p w14:paraId="672BC57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POR:</w:t>
      </w:r>
    </w:p>
    <w:p w14:paraId="369A889E" w14:textId="64C17E4D" w:rsidR="00556F28" w:rsidRPr="0019531C" w:rsidRDefault="0042780C" w:rsidP="002363E0">
      <w:pPr>
        <w:jc w:val="both"/>
        <w:rPr>
          <w:rFonts w:ascii="Noto Sans" w:hAnsi="Noto Sans" w:cs="Noto Sans"/>
          <w:sz w:val="20"/>
          <w:szCs w:val="20"/>
        </w:rPr>
      </w:pPr>
      <w:r>
        <w:rPr>
          <w:rFonts w:ascii="Noto Sans" w:hAnsi="Noto Sans" w:cs="Noto Sans"/>
          <w:sz w:val="20"/>
          <w:szCs w:val="20"/>
        </w:rPr>
        <w:t>“LA DEPENDENCIA O ENTIDAD”</w:t>
      </w:r>
    </w:p>
    <w:tbl>
      <w:tblPr>
        <w:tblW w:w="0" w:type="auto"/>
        <w:jc w:val="center"/>
        <w:tblLook w:val="04A0" w:firstRow="1" w:lastRow="0" w:firstColumn="1" w:lastColumn="0" w:noHBand="0" w:noVBand="1"/>
      </w:tblPr>
      <w:tblGrid>
        <w:gridCol w:w="3426"/>
        <w:gridCol w:w="3458"/>
        <w:gridCol w:w="3383"/>
      </w:tblGrid>
      <w:tr w:rsidR="00556F28" w:rsidRPr="0019531C" w14:paraId="1EBA9235" w14:textId="77777777" w:rsidTr="0042780C">
        <w:trPr>
          <w:trHeight w:val="119"/>
          <w:jc w:val="center"/>
        </w:trPr>
        <w:tc>
          <w:tcPr>
            <w:tcW w:w="3426" w:type="dxa"/>
          </w:tcPr>
          <w:p w14:paraId="6177EA3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w:t>
            </w:r>
          </w:p>
        </w:tc>
        <w:tc>
          <w:tcPr>
            <w:tcW w:w="3458" w:type="dxa"/>
          </w:tcPr>
          <w:p w14:paraId="5061317F" w14:textId="370AA4B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CARGO</w:t>
            </w:r>
          </w:p>
        </w:tc>
        <w:tc>
          <w:tcPr>
            <w:tcW w:w="3383" w:type="dxa"/>
          </w:tcPr>
          <w:p w14:paraId="3BB4B618"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R.F.C</w:t>
            </w:r>
            <w:proofErr w:type="spellEnd"/>
            <w:r w:rsidRPr="0019531C">
              <w:rPr>
                <w:rFonts w:ascii="Noto Sans" w:hAnsi="Noto Sans" w:cs="Noto Sans"/>
                <w:sz w:val="20"/>
                <w:szCs w:val="20"/>
              </w:rPr>
              <w:t>.</w:t>
            </w:r>
          </w:p>
        </w:tc>
      </w:tr>
      <w:tr w:rsidR="00556F28" w:rsidRPr="0019531C" w14:paraId="66DF29CF" w14:textId="77777777" w:rsidTr="0042780C">
        <w:trPr>
          <w:trHeight w:val="493"/>
          <w:jc w:val="center"/>
        </w:trPr>
        <w:tc>
          <w:tcPr>
            <w:tcW w:w="3426" w:type="dxa"/>
          </w:tcPr>
          <w:p w14:paraId="52C7B9BF" w14:textId="41A3059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DEL REPRESENTA</w:t>
            </w:r>
            <w:r w:rsidR="0042780C">
              <w:rPr>
                <w:rFonts w:ascii="Noto Sans" w:hAnsi="Noto Sans" w:cs="Noto Sans"/>
                <w:sz w:val="20"/>
                <w:szCs w:val="20"/>
              </w:rPr>
              <w:t>NTE DE LA DEPENDENCIA O ENTIDAD</w:t>
            </w:r>
          </w:p>
        </w:tc>
        <w:tc>
          <w:tcPr>
            <w:tcW w:w="3458" w:type="dxa"/>
          </w:tcPr>
          <w:p w14:paraId="1A033E6F" w14:textId="683ADCF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(CARGO DEL REPRESENTA</w:t>
            </w:r>
            <w:r w:rsidR="0042780C">
              <w:rPr>
                <w:rFonts w:ascii="Noto Sans" w:hAnsi="Noto Sans" w:cs="Noto Sans"/>
                <w:sz w:val="20"/>
                <w:szCs w:val="20"/>
              </w:rPr>
              <w:t>NTE DE LA DEPENDENCIA O ENTIDAD</w:t>
            </w:r>
          </w:p>
        </w:tc>
        <w:tc>
          <w:tcPr>
            <w:tcW w:w="3383" w:type="dxa"/>
          </w:tcPr>
          <w:p w14:paraId="097EF7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DEL REPRESENTANTE DE LA DEPENDENCIA O ENTIDAD</w:t>
            </w:r>
          </w:p>
        </w:tc>
      </w:tr>
      <w:tr w:rsidR="00556F28" w:rsidRPr="0019531C" w14:paraId="025D825C" w14:textId="77777777" w:rsidTr="0042780C">
        <w:trPr>
          <w:jc w:val="center"/>
        </w:trPr>
        <w:tc>
          <w:tcPr>
            <w:tcW w:w="3426" w:type="dxa"/>
          </w:tcPr>
          <w:p w14:paraId="1E7158D2" w14:textId="789ADAF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DEL ADMINISTRADOR DEL CONTRATO</w:t>
            </w:r>
            <w:r w:rsidR="0042780C">
              <w:rPr>
                <w:rFonts w:ascii="Noto Sans" w:hAnsi="Noto Sans" w:cs="Noto Sans"/>
                <w:sz w:val="20"/>
                <w:szCs w:val="20"/>
              </w:rPr>
              <w:t>)</w:t>
            </w:r>
          </w:p>
        </w:tc>
        <w:tc>
          <w:tcPr>
            <w:tcW w:w="3458" w:type="dxa"/>
          </w:tcPr>
          <w:p w14:paraId="45C1A58C" w14:textId="5CDBF9D4"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(CARGO </w:t>
            </w:r>
            <w:r w:rsidR="0042780C">
              <w:rPr>
                <w:rFonts w:ascii="Noto Sans" w:hAnsi="Noto Sans" w:cs="Noto Sans"/>
                <w:sz w:val="20"/>
                <w:szCs w:val="20"/>
              </w:rPr>
              <w:t>DEL ADMINISTRADOR DEL CONTRATO)</w:t>
            </w:r>
          </w:p>
        </w:tc>
        <w:tc>
          <w:tcPr>
            <w:tcW w:w="3383" w:type="dxa"/>
          </w:tcPr>
          <w:p w14:paraId="5315B214" w14:textId="3237152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w:t>
            </w:r>
            <w:r w:rsidR="0042780C">
              <w:rPr>
                <w:rFonts w:ascii="Noto Sans" w:hAnsi="Noto Sans" w:cs="Noto Sans"/>
                <w:sz w:val="20"/>
                <w:szCs w:val="20"/>
              </w:rPr>
              <w:t>DEL ADMINISTRADOR DEL CONTRATO)</w:t>
            </w:r>
          </w:p>
        </w:tc>
      </w:tr>
      <w:tr w:rsidR="00556F28" w:rsidRPr="0019531C" w14:paraId="4BD6C8AC" w14:textId="77777777" w:rsidTr="0042780C">
        <w:trPr>
          <w:jc w:val="center"/>
        </w:trPr>
        <w:tc>
          <w:tcPr>
            <w:tcW w:w="3426" w:type="dxa"/>
          </w:tcPr>
          <w:p w14:paraId="4470492B" w14:textId="06333F14" w:rsidR="00556F28" w:rsidRPr="0019531C" w:rsidRDefault="0042780C" w:rsidP="002363E0">
            <w:pPr>
              <w:jc w:val="both"/>
              <w:rPr>
                <w:rFonts w:ascii="Noto Sans" w:hAnsi="Noto Sans" w:cs="Noto Sans"/>
                <w:sz w:val="20"/>
                <w:szCs w:val="20"/>
              </w:rPr>
            </w:pPr>
            <w:r>
              <w:rPr>
                <w:rFonts w:ascii="Noto Sans" w:hAnsi="Noto Sans" w:cs="Noto Sans"/>
                <w:sz w:val="20"/>
                <w:szCs w:val="20"/>
              </w:rPr>
              <w:t>(NOMBRE DEL FIRMANTE X)</w:t>
            </w:r>
          </w:p>
        </w:tc>
        <w:tc>
          <w:tcPr>
            <w:tcW w:w="3458" w:type="dxa"/>
          </w:tcPr>
          <w:p w14:paraId="68764358" w14:textId="7707A7CC" w:rsidR="00556F28" w:rsidRPr="0019531C" w:rsidRDefault="0042780C" w:rsidP="002363E0">
            <w:pPr>
              <w:jc w:val="both"/>
              <w:rPr>
                <w:rFonts w:ascii="Noto Sans" w:hAnsi="Noto Sans" w:cs="Noto Sans"/>
                <w:sz w:val="20"/>
                <w:szCs w:val="20"/>
              </w:rPr>
            </w:pPr>
            <w:r>
              <w:rPr>
                <w:rFonts w:ascii="Noto Sans" w:hAnsi="Noto Sans" w:cs="Noto Sans"/>
                <w:sz w:val="20"/>
                <w:szCs w:val="20"/>
              </w:rPr>
              <w:t>(CARGO DEL FIRMANTE X)</w:t>
            </w:r>
          </w:p>
        </w:tc>
        <w:tc>
          <w:tcPr>
            <w:tcW w:w="3383" w:type="dxa"/>
          </w:tcPr>
          <w:p w14:paraId="28367297" w14:textId="7BBD2C86" w:rsidR="00556F28" w:rsidRPr="0019531C" w:rsidRDefault="0042780C" w:rsidP="002363E0">
            <w:pPr>
              <w:jc w:val="both"/>
              <w:rPr>
                <w:rFonts w:ascii="Noto Sans" w:hAnsi="Noto Sans" w:cs="Noto Sans"/>
                <w:sz w:val="20"/>
                <w:szCs w:val="20"/>
              </w:rPr>
            </w:pPr>
            <w:r>
              <w:rPr>
                <w:rFonts w:ascii="Noto Sans" w:hAnsi="Noto Sans" w:cs="Noto Sans"/>
                <w:sz w:val="20"/>
                <w:szCs w:val="20"/>
              </w:rPr>
              <w:t>(</w:t>
            </w:r>
            <w:proofErr w:type="spellStart"/>
            <w:r>
              <w:rPr>
                <w:rFonts w:ascii="Noto Sans" w:hAnsi="Noto Sans" w:cs="Noto Sans"/>
                <w:sz w:val="20"/>
                <w:szCs w:val="20"/>
              </w:rPr>
              <w:t>R.F.C</w:t>
            </w:r>
            <w:proofErr w:type="spellEnd"/>
            <w:r>
              <w:rPr>
                <w:rFonts w:ascii="Noto Sans" w:hAnsi="Noto Sans" w:cs="Noto Sans"/>
                <w:sz w:val="20"/>
                <w:szCs w:val="20"/>
              </w:rPr>
              <w:t>. FIRMANTE X)</w:t>
            </w:r>
          </w:p>
        </w:tc>
      </w:tr>
    </w:tbl>
    <w:p w14:paraId="710DFE03" w14:textId="626C0325" w:rsidR="00556F28" w:rsidRPr="0019531C" w:rsidRDefault="0042780C" w:rsidP="002363E0">
      <w:pPr>
        <w:jc w:val="both"/>
        <w:rPr>
          <w:rFonts w:ascii="Noto Sans" w:hAnsi="Noto Sans" w:cs="Noto Sans"/>
          <w:sz w:val="20"/>
          <w:szCs w:val="20"/>
        </w:rPr>
      </w:pPr>
      <w:r>
        <w:rPr>
          <w:rFonts w:ascii="Noto Sans" w:hAnsi="Noto Sans" w:cs="Noto Sans"/>
          <w:sz w:val="20"/>
          <w:szCs w:val="20"/>
        </w:rPr>
        <w:t>POR</w:t>
      </w:r>
      <w:proofErr w:type="gramStart"/>
      <w:r>
        <w:rPr>
          <w:rFonts w:ascii="Noto Sans" w:hAnsi="Noto Sans" w:cs="Noto Sans"/>
          <w:sz w:val="20"/>
          <w:szCs w:val="20"/>
        </w:rPr>
        <w:t>:  “</w:t>
      </w:r>
      <w:proofErr w:type="gramEnd"/>
      <w:r>
        <w:rPr>
          <w:rFonts w:ascii="Noto Sans" w:hAnsi="Noto Sans" w:cs="Noto Sans"/>
          <w:sz w:val="20"/>
          <w:szCs w:val="20"/>
        </w:rPr>
        <w:t>EL PROVEEDOR”</w:t>
      </w:r>
    </w:p>
    <w:tbl>
      <w:tblPr>
        <w:tblW w:w="0" w:type="auto"/>
        <w:jc w:val="center"/>
        <w:tblLook w:val="04A0" w:firstRow="1" w:lastRow="0" w:firstColumn="1" w:lastColumn="0" w:noHBand="0" w:noVBand="1"/>
      </w:tblPr>
      <w:tblGrid>
        <w:gridCol w:w="4631"/>
        <w:gridCol w:w="4763"/>
      </w:tblGrid>
      <w:tr w:rsidR="00556F28" w:rsidRPr="0019531C" w14:paraId="69510FFB" w14:textId="77777777" w:rsidTr="0019531C">
        <w:trPr>
          <w:jc w:val="center"/>
        </w:trPr>
        <w:tc>
          <w:tcPr>
            <w:tcW w:w="4631" w:type="dxa"/>
          </w:tcPr>
          <w:p w14:paraId="05C943DE" w14:textId="116714AD" w:rsidR="00556F28" w:rsidRPr="0019531C" w:rsidRDefault="0042780C" w:rsidP="002363E0">
            <w:pPr>
              <w:jc w:val="both"/>
              <w:rPr>
                <w:rFonts w:ascii="Noto Sans" w:hAnsi="Noto Sans" w:cs="Noto Sans"/>
                <w:sz w:val="20"/>
                <w:szCs w:val="20"/>
              </w:rPr>
            </w:pPr>
            <w:r>
              <w:rPr>
                <w:rFonts w:ascii="Noto Sans" w:hAnsi="Noto Sans" w:cs="Noto Sans"/>
                <w:sz w:val="20"/>
                <w:szCs w:val="20"/>
              </w:rPr>
              <w:t>NOMBRE</w:t>
            </w:r>
          </w:p>
        </w:tc>
        <w:tc>
          <w:tcPr>
            <w:tcW w:w="4763" w:type="dxa"/>
          </w:tcPr>
          <w:p w14:paraId="153D3CC5"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R.F.C</w:t>
            </w:r>
            <w:proofErr w:type="spellEnd"/>
            <w:r w:rsidRPr="0019531C">
              <w:rPr>
                <w:rFonts w:ascii="Noto Sans" w:hAnsi="Noto Sans" w:cs="Noto Sans"/>
                <w:sz w:val="20"/>
                <w:szCs w:val="20"/>
              </w:rPr>
              <w:t>.</w:t>
            </w:r>
          </w:p>
        </w:tc>
      </w:tr>
      <w:tr w:rsidR="00556F28" w:rsidRPr="0019531C" w14:paraId="5FDDDC87" w14:textId="77777777" w:rsidTr="0019531C">
        <w:trPr>
          <w:jc w:val="center"/>
        </w:trPr>
        <w:tc>
          <w:tcPr>
            <w:tcW w:w="4631" w:type="dxa"/>
          </w:tcPr>
          <w:p w14:paraId="3588058C" w14:textId="4054D47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(RAZÓN SOCIA</w:t>
            </w:r>
            <w:r w:rsidR="0042780C">
              <w:rPr>
                <w:rFonts w:ascii="Noto Sans" w:hAnsi="Noto Sans" w:cs="Noto Sans"/>
                <w:sz w:val="20"/>
                <w:szCs w:val="20"/>
              </w:rPr>
              <w:t>L DE LA PERSONA FÍSICA O MORAL)</w:t>
            </w:r>
          </w:p>
        </w:tc>
        <w:tc>
          <w:tcPr>
            <w:tcW w:w="4763" w:type="dxa"/>
          </w:tcPr>
          <w:p w14:paraId="3E49AA6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DE LA PERSONA FÍSICA O MORAL)</w:t>
            </w:r>
          </w:p>
          <w:p w14:paraId="2B1BAD8E" w14:textId="77777777" w:rsidR="00556F28" w:rsidRPr="0019531C" w:rsidRDefault="00556F28" w:rsidP="002363E0">
            <w:pPr>
              <w:jc w:val="both"/>
              <w:rPr>
                <w:rFonts w:ascii="Noto Sans" w:hAnsi="Noto Sans" w:cs="Noto Sans"/>
                <w:sz w:val="20"/>
                <w:szCs w:val="20"/>
              </w:rPr>
            </w:pPr>
          </w:p>
        </w:tc>
      </w:tr>
    </w:tbl>
    <w:p w14:paraId="5D620CDE" w14:textId="77777777" w:rsidR="00556F28" w:rsidRPr="0019531C" w:rsidRDefault="00556F28" w:rsidP="002363E0">
      <w:pPr>
        <w:jc w:val="both"/>
        <w:rPr>
          <w:rFonts w:ascii="Noto Sans" w:hAnsi="Noto Sans" w:cs="Noto Sans"/>
          <w:sz w:val="20"/>
          <w:szCs w:val="20"/>
        </w:rPr>
      </w:pPr>
    </w:p>
    <w:p w14:paraId="15949B16" w14:textId="77777777" w:rsidR="00556F28" w:rsidRPr="0019531C" w:rsidRDefault="00556F28" w:rsidP="002363E0">
      <w:pPr>
        <w:jc w:val="both"/>
        <w:rPr>
          <w:rFonts w:ascii="Noto Sans" w:hAnsi="Noto Sans" w:cs="Noto Sans"/>
          <w:sz w:val="20"/>
          <w:szCs w:val="20"/>
        </w:rPr>
      </w:pPr>
      <w:bookmarkStart w:id="46" w:name="ANEXO_3_1"/>
      <w:r w:rsidRPr="0019531C">
        <w:rPr>
          <w:rFonts w:ascii="Noto Sans" w:hAnsi="Noto Sans" w:cs="Noto Sans"/>
          <w:sz w:val="20"/>
          <w:szCs w:val="20"/>
        </w:rPr>
        <w:br w:type="page"/>
      </w:r>
    </w:p>
    <w:p w14:paraId="010E46D4" w14:textId="77777777" w:rsidR="00556F28" w:rsidRPr="002363E0" w:rsidRDefault="00556F28" w:rsidP="002363E0">
      <w:pPr>
        <w:jc w:val="center"/>
        <w:rPr>
          <w:rFonts w:ascii="Noto Sans" w:hAnsi="Noto Sans" w:cs="Noto Sans"/>
          <w:b/>
          <w:sz w:val="20"/>
          <w:szCs w:val="20"/>
        </w:rPr>
      </w:pPr>
      <w:r w:rsidRPr="002363E0">
        <w:rPr>
          <w:rFonts w:ascii="Noto Sans" w:hAnsi="Noto Sans" w:cs="Noto Sans"/>
          <w:b/>
          <w:sz w:val="20"/>
          <w:szCs w:val="20"/>
        </w:rPr>
        <w:lastRenderedPageBreak/>
        <w:t>ANEXO NO. 3.1</w:t>
      </w:r>
    </w:p>
    <w:bookmarkEnd w:id="46"/>
    <w:p w14:paraId="1BBFF076" w14:textId="77777777" w:rsidR="00556F28" w:rsidRPr="002363E0" w:rsidRDefault="00556F28" w:rsidP="002363E0">
      <w:pPr>
        <w:jc w:val="center"/>
        <w:rPr>
          <w:rFonts w:ascii="Noto Sans" w:hAnsi="Noto Sans" w:cs="Noto Sans"/>
          <w:b/>
          <w:sz w:val="20"/>
          <w:szCs w:val="20"/>
        </w:rPr>
      </w:pPr>
      <w:r w:rsidRPr="002363E0">
        <w:rPr>
          <w:rFonts w:ascii="Noto Sans" w:hAnsi="Noto Sans" w:cs="Noto Sans"/>
          <w:b/>
          <w:sz w:val="20"/>
          <w:szCs w:val="20"/>
        </w:rPr>
        <w:t>FIANZA DE CUMPLIMIENTO DE CONTRATO</w:t>
      </w:r>
    </w:p>
    <w:p w14:paraId="2D78903F" w14:textId="77777777" w:rsidR="00556F28" w:rsidRPr="0019531C" w:rsidRDefault="00556F28" w:rsidP="002363E0">
      <w:pPr>
        <w:jc w:val="both"/>
        <w:rPr>
          <w:rFonts w:ascii="Noto Sans" w:hAnsi="Noto Sans" w:cs="Noto Sans"/>
          <w:sz w:val="20"/>
          <w:szCs w:val="20"/>
        </w:rPr>
      </w:pPr>
    </w:p>
    <w:p w14:paraId="05429AC4" w14:textId="77777777" w:rsidR="00556F28" w:rsidRPr="0019531C" w:rsidRDefault="00556F28" w:rsidP="002363E0">
      <w:pPr>
        <w:jc w:val="center"/>
        <w:rPr>
          <w:rFonts w:ascii="Noto Sans" w:hAnsi="Noto Sans" w:cs="Noto Sans"/>
          <w:sz w:val="20"/>
          <w:szCs w:val="20"/>
        </w:rPr>
      </w:pPr>
      <w:r w:rsidRPr="0019531C">
        <w:rPr>
          <w:rFonts w:ascii="Noto Sans" w:hAnsi="Noto Sans" w:cs="Noto Sans"/>
          <w:noProof/>
          <w:sz w:val="20"/>
          <w:szCs w:val="20"/>
          <w:lang w:eastAsia="es-MX"/>
        </w:rPr>
        <w:drawing>
          <wp:inline distT="0" distB="0" distL="0" distR="0" wp14:anchorId="34AB53E9" wp14:editId="2BBEE5F1">
            <wp:extent cx="5514975" cy="533400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4"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6738132D" w14:textId="77777777" w:rsidR="00556F28" w:rsidRPr="0019531C" w:rsidRDefault="00556F28" w:rsidP="002363E0">
      <w:pPr>
        <w:jc w:val="both"/>
        <w:rPr>
          <w:rFonts w:ascii="Noto Sans" w:hAnsi="Noto Sans" w:cs="Noto Sans"/>
          <w:sz w:val="20"/>
          <w:szCs w:val="20"/>
        </w:rPr>
      </w:pPr>
    </w:p>
    <w:p w14:paraId="6D448FD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br w:type="page"/>
      </w:r>
    </w:p>
    <w:p w14:paraId="7A4FB94B" w14:textId="77777777" w:rsidR="00556F28" w:rsidRPr="009A1870" w:rsidRDefault="00556F28" w:rsidP="00556F28">
      <w:pPr>
        <w:jc w:val="center"/>
        <w:rPr>
          <w:rFonts w:ascii="Noto Sans" w:hAnsi="Noto Sans" w:cs="Noto Sans"/>
          <w:b/>
          <w:sz w:val="20"/>
          <w:szCs w:val="20"/>
        </w:rPr>
      </w:pPr>
      <w:r w:rsidRPr="009A1870">
        <w:rPr>
          <w:rFonts w:ascii="Noto Sans" w:hAnsi="Noto Sans" w:cs="Noto Sans"/>
          <w:b/>
          <w:sz w:val="20"/>
          <w:szCs w:val="20"/>
        </w:rPr>
        <w:lastRenderedPageBreak/>
        <w:t>FORMATO NO. 1</w:t>
      </w:r>
    </w:p>
    <w:p w14:paraId="5F847272" w14:textId="77777777" w:rsidR="00556F28" w:rsidRPr="009A1870" w:rsidRDefault="00556F28" w:rsidP="00556F28">
      <w:pPr>
        <w:jc w:val="center"/>
        <w:rPr>
          <w:rFonts w:ascii="Noto Sans" w:hAnsi="Noto Sans" w:cs="Noto Sans"/>
          <w:b/>
          <w:sz w:val="20"/>
          <w:szCs w:val="20"/>
        </w:rPr>
      </w:pPr>
      <w:r w:rsidRPr="009A1870">
        <w:rPr>
          <w:rFonts w:ascii="Noto Sans" w:hAnsi="Noto Sans" w:cs="Noto Sans"/>
          <w:b/>
          <w:sz w:val="20"/>
          <w:szCs w:val="20"/>
        </w:rPr>
        <w:t>FORMATO RELATIVO AL ESCRITO DE ACREDITACIÓN DEL LICITANTE</w:t>
      </w:r>
    </w:p>
    <w:p w14:paraId="77277785" w14:textId="77777777" w:rsidR="00556F28" w:rsidRPr="0019531C" w:rsidRDefault="00556F28" w:rsidP="00556F28">
      <w:pPr>
        <w:jc w:val="center"/>
        <w:rPr>
          <w:rFonts w:ascii="Noto Sans" w:hAnsi="Noto Sans" w:cs="Noto Sans"/>
          <w:sz w:val="20"/>
          <w:szCs w:val="20"/>
        </w:rPr>
      </w:pPr>
    </w:p>
    <w:p w14:paraId="4021300A" w14:textId="60ED78C2" w:rsidR="00556F28" w:rsidRPr="0019531C" w:rsidRDefault="00556F28" w:rsidP="002363E0">
      <w:pPr>
        <w:rPr>
          <w:rFonts w:ascii="Noto Sans" w:hAnsi="Noto Sans" w:cs="Noto Sans"/>
          <w:sz w:val="20"/>
          <w:szCs w:val="20"/>
        </w:rPr>
      </w:pPr>
      <w:r w:rsidRPr="0019531C">
        <w:rPr>
          <w:rFonts w:ascii="Noto Sans" w:hAnsi="Noto Sans" w:cs="Noto Sans"/>
          <w:sz w:val="20"/>
          <w:szCs w:val="20"/>
        </w:rPr>
        <w:t>_____________, a ___</w:t>
      </w:r>
      <w:r w:rsidR="002363E0">
        <w:rPr>
          <w:rFonts w:ascii="Noto Sans" w:hAnsi="Noto Sans" w:cs="Noto Sans"/>
          <w:sz w:val="20"/>
          <w:szCs w:val="20"/>
        </w:rPr>
        <w:t>____ de _________________de 2026</w:t>
      </w:r>
      <w:r w:rsidRPr="0019531C">
        <w:rPr>
          <w:rFonts w:ascii="Noto Sans" w:hAnsi="Noto Sans" w:cs="Noto Sans"/>
          <w:sz w:val="20"/>
          <w:szCs w:val="20"/>
        </w:rPr>
        <w:t>.</w:t>
      </w:r>
    </w:p>
    <w:p w14:paraId="543CB9E3" w14:textId="77777777" w:rsidR="00556F28" w:rsidRPr="0019531C" w:rsidRDefault="00556F28" w:rsidP="002363E0">
      <w:pPr>
        <w:rPr>
          <w:rFonts w:ascii="Noto Sans" w:hAnsi="Noto Sans" w:cs="Noto Sans"/>
          <w:sz w:val="20"/>
          <w:szCs w:val="20"/>
        </w:rPr>
      </w:pPr>
    </w:p>
    <w:p w14:paraId="38B41388" w14:textId="55053450" w:rsidR="00556F28" w:rsidRPr="0019531C" w:rsidRDefault="00556F28" w:rsidP="002363E0">
      <w:pPr>
        <w:rPr>
          <w:rFonts w:ascii="Noto Sans" w:hAnsi="Noto Sans" w:cs="Noto Sans"/>
          <w:sz w:val="20"/>
          <w:szCs w:val="20"/>
        </w:rPr>
      </w:pPr>
      <w:r w:rsidRPr="0019531C">
        <w:rPr>
          <w:rFonts w:ascii="Noto Sans" w:hAnsi="Noto Sans" w:cs="Noto Sans"/>
          <w:sz w:val="20"/>
          <w:szCs w:val="20"/>
        </w:rPr>
        <w:t>________(nombre)______, manifiesto bajo protesta a decir verdad, que los datos aquí asentados son ciertos, así como que cuento con facultades suficientes para suscribir las proposiciones en la presente Licitación Pública  Nacional, a nombre y representación de: ___(persona física o moral)___, en la Licitación Pública  N</w:t>
      </w:r>
      <w:r w:rsidR="002363E0">
        <w:rPr>
          <w:rFonts w:ascii="Noto Sans" w:hAnsi="Noto Sans" w:cs="Noto Sans"/>
          <w:sz w:val="20"/>
          <w:szCs w:val="20"/>
        </w:rPr>
        <w:t>acional No. LA-50-GYR-</w:t>
      </w:r>
      <w:r w:rsidR="007C2261">
        <w:rPr>
          <w:rFonts w:ascii="Noto Sans" w:hAnsi="Noto Sans" w:cs="Noto Sans"/>
          <w:sz w:val="20"/>
          <w:szCs w:val="20"/>
        </w:rPr>
        <w:t>050GYR075-N</w:t>
      </w:r>
      <w:r w:rsidR="002C564F">
        <w:rPr>
          <w:rFonts w:ascii="Noto Sans" w:hAnsi="Noto Sans" w:cs="Noto Sans"/>
          <w:sz w:val="20"/>
          <w:szCs w:val="20"/>
        </w:rPr>
        <w:t>-46-</w:t>
      </w:r>
      <w:r w:rsidR="00DB33D1">
        <w:rPr>
          <w:rFonts w:ascii="Noto Sans" w:hAnsi="Noto Sans" w:cs="Noto Sans"/>
          <w:sz w:val="20"/>
          <w:szCs w:val="20"/>
        </w:rPr>
        <w:t>2026, y conforme al artículo 93</w:t>
      </w:r>
      <w:r w:rsidRPr="0019531C">
        <w:rPr>
          <w:rFonts w:ascii="Noto Sans" w:hAnsi="Noto Sans" w:cs="Noto Sans"/>
          <w:sz w:val="20"/>
          <w:szCs w:val="20"/>
        </w:rPr>
        <w:t xml:space="preserve"> fracción V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 xml:space="preserve"> hago constar los siguientes datos:</w:t>
      </w:r>
    </w:p>
    <w:p w14:paraId="6F5E089E" w14:textId="77777777" w:rsidR="00556F28" w:rsidRPr="0019531C" w:rsidRDefault="00556F28" w:rsidP="00556F28">
      <w:pPr>
        <w:jc w:val="center"/>
        <w:rPr>
          <w:rFonts w:ascii="Noto Sans" w:hAnsi="Noto Sans" w:cs="Noto Sans"/>
          <w:sz w:val="20"/>
          <w:szCs w:val="20"/>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556F28" w:rsidRPr="0019531C" w14:paraId="22F6FEB1" w14:textId="77777777" w:rsidTr="0019531C">
        <w:trPr>
          <w:cantSplit/>
          <w:trHeight w:val="3223"/>
          <w:jc w:val="center"/>
        </w:trPr>
        <w:tc>
          <w:tcPr>
            <w:tcW w:w="1128" w:type="dxa"/>
            <w:shd w:val="clear" w:color="auto" w:fill="1F497D"/>
            <w:textDirection w:val="btLr"/>
            <w:vAlign w:val="center"/>
          </w:tcPr>
          <w:p w14:paraId="057D88C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Del</w:t>
            </w:r>
          </w:p>
          <w:p w14:paraId="3BF57CB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licitante</w:t>
            </w:r>
          </w:p>
        </w:tc>
        <w:tc>
          <w:tcPr>
            <w:tcW w:w="8937" w:type="dxa"/>
          </w:tcPr>
          <w:p w14:paraId="53BEF97C" w14:textId="415057D3"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Registro Federal de Contribuyentes:</w:t>
            </w:r>
          </w:p>
          <w:p w14:paraId="6075E4EF"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w:t>
            </w:r>
          </w:p>
          <w:p w14:paraId="25DC8B54" w14:textId="424620C1"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Domicilio: calle y número:</w:t>
            </w:r>
          </w:p>
          <w:p w14:paraId="18D9DB9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Colonia:                                                               Alcaldía o Municipio:</w:t>
            </w:r>
          </w:p>
          <w:p w14:paraId="78C969DF"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Código postal:                                                   Entidad Federativa:</w:t>
            </w:r>
          </w:p>
          <w:p w14:paraId="61EF7730"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Correo electrónico:</w:t>
            </w:r>
          </w:p>
          <w:p w14:paraId="3ABC4AE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 de la escritura pública en la que consta su acta constitutiva:                         Fecha:</w:t>
            </w:r>
          </w:p>
          <w:p w14:paraId="64931B72" w14:textId="77777777" w:rsidR="00556F28" w:rsidRPr="0019531C" w:rsidRDefault="00556F28" w:rsidP="00556F28">
            <w:pPr>
              <w:jc w:val="center"/>
              <w:rPr>
                <w:rFonts w:ascii="Noto Sans" w:hAnsi="Noto Sans" w:cs="Noto Sans"/>
                <w:sz w:val="20"/>
                <w:szCs w:val="20"/>
              </w:rPr>
            </w:pPr>
          </w:p>
          <w:p w14:paraId="7A90CAD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556F28" w:rsidRPr="0019531C" w14:paraId="23C5F28A" w14:textId="77777777" w:rsidTr="0019531C">
              <w:tc>
                <w:tcPr>
                  <w:tcW w:w="3116" w:type="dxa"/>
                  <w:shd w:val="clear" w:color="auto" w:fill="D9D9D9"/>
                </w:tcPr>
                <w:p w14:paraId="1FC27F90"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Apellido Paterno</w:t>
                  </w:r>
                </w:p>
              </w:tc>
              <w:tc>
                <w:tcPr>
                  <w:tcW w:w="3116" w:type="dxa"/>
                  <w:shd w:val="clear" w:color="auto" w:fill="D9D9D9"/>
                </w:tcPr>
                <w:p w14:paraId="03A468B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Apellido Materno</w:t>
                  </w:r>
                </w:p>
              </w:tc>
              <w:tc>
                <w:tcPr>
                  <w:tcW w:w="3117" w:type="dxa"/>
                  <w:shd w:val="clear" w:color="auto" w:fill="D9D9D9"/>
                </w:tcPr>
                <w:p w14:paraId="55511CA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Nombre(s)</w:t>
                  </w:r>
                </w:p>
              </w:tc>
            </w:tr>
            <w:tr w:rsidR="00556F28" w:rsidRPr="0019531C" w14:paraId="1A557185" w14:textId="77777777" w:rsidTr="0019531C">
              <w:trPr>
                <w:trHeight w:val="224"/>
              </w:trPr>
              <w:tc>
                <w:tcPr>
                  <w:tcW w:w="3116" w:type="dxa"/>
                </w:tcPr>
                <w:p w14:paraId="7BF65BDD" w14:textId="77777777" w:rsidR="00556F28" w:rsidRPr="0019531C" w:rsidRDefault="00556F28" w:rsidP="00556F28">
                  <w:pPr>
                    <w:jc w:val="center"/>
                    <w:rPr>
                      <w:rFonts w:ascii="Noto Sans" w:hAnsi="Noto Sans" w:cs="Noto Sans"/>
                      <w:sz w:val="20"/>
                      <w:szCs w:val="20"/>
                    </w:rPr>
                  </w:pPr>
                </w:p>
              </w:tc>
              <w:tc>
                <w:tcPr>
                  <w:tcW w:w="3116" w:type="dxa"/>
                </w:tcPr>
                <w:p w14:paraId="352F3548" w14:textId="77777777" w:rsidR="00556F28" w:rsidRPr="0019531C" w:rsidRDefault="00556F28" w:rsidP="00556F28">
                  <w:pPr>
                    <w:jc w:val="center"/>
                    <w:rPr>
                      <w:rFonts w:ascii="Noto Sans" w:hAnsi="Noto Sans" w:cs="Noto Sans"/>
                      <w:sz w:val="20"/>
                      <w:szCs w:val="20"/>
                    </w:rPr>
                  </w:pPr>
                </w:p>
              </w:tc>
              <w:tc>
                <w:tcPr>
                  <w:tcW w:w="3117" w:type="dxa"/>
                </w:tcPr>
                <w:p w14:paraId="6F1BD8B4" w14:textId="77777777" w:rsidR="00556F28" w:rsidRPr="0019531C" w:rsidRDefault="00556F28" w:rsidP="00556F28">
                  <w:pPr>
                    <w:jc w:val="center"/>
                    <w:rPr>
                      <w:rFonts w:ascii="Noto Sans" w:hAnsi="Noto Sans" w:cs="Noto Sans"/>
                      <w:sz w:val="20"/>
                      <w:szCs w:val="20"/>
                    </w:rPr>
                  </w:pPr>
                </w:p>
              </w:tc>
            </w:tr>
          </w:tbl>
          <w:p w14:paraId="5AF0C62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556F28" w:rsidRPr="0019531C" w14:paraId="100D2A8F" w14:textId="77777777" w:rsidTr="0019531C">
              <w:tc>
                <w:tcPr>
                  <w:tcW w:w="3116" w:type="dxa"/>
                  <w:shd w:val="clear" w:color="auto" w:fill="D9D9D9"/>
                </w:tcPr>
                <w:p w14:paraId="61EF4B11"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Apellido Paterno</w:t>
                  </w:r>
                </w:p>
              </w:tc>
              <w:tc>
                <w:tcPr>
                  <w:tcW w:w="3116" w:type="dxa"/>
                  <w:shd w:val="clear" w:color="auto" w:fill="D9D9D9"/>
                </w:tcPr>
                <w:p w14:paraId="341FB72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Apellido Materno</w:t>
                  </w:r>
                </w:p>
              </w:tc>
              <w:tc>
                <w:tcPr>
                  <w:tcW w:w="3117" w:type="dxa"/>
                  <w:shd w:val="clear" w:color="auto" w:fill="D9D9D9"/>
                </w:tcPr>
                <w:p w14:paraId="3FC1FCD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Nombre(s)</w:t>
                  </w:r>
                </w:p>
              </w:tc>
            </w:tr>
            <w:tr w:rsidR="00556F28" w:rsidRPr="0019531C" w14:paraId="3DAF0B04" w14:textId="77777777" w:rsidTr="0019531C">
              <w:tc>
                <w:tcPr>
                  <w:tcW w:w="3116" w:type="dxa"/>
                </w:tcPr>
                <w:p w14:paraId="642665BF" w14:textId="77777777" w:rsidR="00556F28" w:rsidRPr="0019531C" w:rsidRDefault="00556F28" w:rsidP="00556F28">
                  <w:pPr>
                    <w:jc w:val="center"/>
                    <w:rPr>
                      <w:rFonts w:ascii="Noto Sans" w:hAnsi="Noto Sans" w:cs="Noto Sans"/>
                      <w:sz w:val="20"/>
                      <w:szCs w:val="20"/>
                    </w:rPr>
                  </w:pPr>
                </w:p>
              </w:tc>
              <w:tc>
                <w:tcPr>
                  <w:tcW w:w="3116" w:type="dxa"/>
                </w:tcPr>
                <w:p w14:paraId="301A3A43" w14:textId="77777777" w:rsidR="00556F28" w:rsidRPr="0019531C" w:rsidRDefault="00556F28" w:rsidP="00556F28">
                  <w:pPr>
                    <w:jc w:val="center"/>
                    <w:rPr>
                      <w:rFonts w:ascii="Noto Sans" w:hAnsi="Noto Sans" w:cs="Noto Sans"/>
                      <w:sz w:val="20"/>
                      <w:szCs w:val="20"/>
                    </w:rPr>
                  </w:pPr>
                </w:p>
              </w:tc>
              <w:tc>
                <w:tcPr>
                  <w:tcW w:w="3117" w:type="dxa"/>
                </w:tcPr>
                <w:p w14:paraId="7939E910" w14:textId="77777777" w:rsidR="00556F28" w:rsidRPr="0019531C" w:rsidRDefault="00556F28" w:rsidP="00556F28">
                  <w:pPr>
                    <w:jc w:val="center"/>
                    <w:rPr>
                      <w:rFonts w:ascii="Noto Sans" w:hAnsi="Noto Sans" w:cs="Noto Sans"/>
                      <w:sz w:val="20"/>
                      <w:szCs w:val="20"/>
                    </w:rPr>
                  </w:pPr>
                </w:p>
              </w:tc>
            </w:tr>
          </w:tbl>
          <w:p w14:paraId="7F466A32" w14:textId="77777777" w:rsidR="00556F28" w:rsidRPr="0019531C" w:rsidRDefault="00556F28" w:rsidP="00556F28">
            <w:pPr>
              <w:jc w:val="center"/>
              <w:rPr>
                <w:rFonts w:ascii="Noto Sans" w:hAnsi="Noto Sans" w:cs="Noto Sans"/>
                <w:sz w:val="20"/>
                <w:szCs w:val="20"/>
              </w:rPr>
            </w:pPr>
          </w:p>
          <w:p w14:paraId="4B6506E3"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Descripción del objeto social:</w:t>
            </w:r>
          </w:p>
          <w:p w14:paraId="7DC5FCB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Última Reforma al acta constitutiva:</w:t>
            </w:r>
          </w:p>
          <w:p w14:paraId="2F7CF8E9"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Inscripción en el Registro Público de Comercio:</w:t>
            </w:r>
          </w:p>
          <w:p w14:paraId="6865C301"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Número:                                             Folio:                                                                          Fecha:</w:t>
            </w:r>
          </w:p>
        </w:tc>
      </w:tr>
      <w:tr w:rsidR="00556F28" w:rsidRPr="0019531C" w14:paraId="346AC5EC" w14:textId="77777777" w:rsidTr="0019531C">
        <w:trPr>
          <w:cantSplit/>
          <w:trHeight w:val="1515"/>
          <w:jc w:val="center"/>
        </w:trPr>
        <w:tc>
          <w:tcPr>
            <w:tcW w:w="1128" w:type="dxa"/>
            <w:shd w:val="clear" w:color="auto" w:fill="1F497D"/>
            <w:textDirection w:val="btLr"/>
            <w:vAlign w:val="center"/>
          </w:tcPr>
          <w:p w14:paraId="7895936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Del Representante</w:t>
            </w:r>
          </w:p>
        </w:tc>
        <w:tc>
          <w:tcPr>
            <w:tcW w:w="8937" w:type="dxa"/>
          </w:tcPr>
          <w:p w14:paraId="1D44E515" w14:textId="77777777" w:rsidR="00556F28" w:rsidRPr="0019531C" w:rsidRDefault="00556F28" w:rsidP="00556F28">
            <w:pPr>
              <w:jc w:val="center"/>
              <w:rPr>
                <w:rFonts w:ascii="Noto Sans" w:hAnsi="Noto Sans" w:cs="Noto Sans"/>
                <w:sz w:val="20"/>
                <w:szCs w:val="20"/>
              </w:rPr>
            </w:pPr>
          </w:p>
          <w:p w14:paraId="77152A7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 xml:space="preserve">Nombre: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w:t>
            </w:r>
          </w:p>
          <w:p w14:paraId="020B479E" w14:textId="1763638F"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Domicilio:</w:t>
            </w:r>
          </w:p>
          <w:p w14:paraId="05C71BF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Datos del documento mediante el cual acredita su personalidad y facultades:</w:t>
            </w:r>
          </w:p>
          <w:p w14:paraId="42899D7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Escritura pública número:                                                                     Fecha:</w:t>
            </w:r>
          </w:p>
        </w:tc>
      </w:tr>
    </w:tbl>
    <w:p w14:paraId="7F37C845" w14:textId="77777777" w:rsidR="00556F28" w:rsidRPr="0019531C" w:rsidRDefault="00556F28" w:rsidP="00556F28">
      <w:pPr>
        <w:jc w:val="center"/>
        <w:rPr>
          <w:rFonts w:ascii="Noto Sans" w:hAnsi="Noto Sans" w:cs="Noto Sans"/>
          <w:sz w:val="20"/>
          <w:szCs w:val="20"/>
        </w:rPr>
      </w:pPr>
    </w:p>
    <w:p w14:paraId="1A0B019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 y firma del Representante Legal</w:t>
      </w:r>
    </w:p>
    <w:p w14:paraId="3348E7E1" w14:textId="77777777" w:rsidR="00556F28" w:rsidRPr="0019531C" w:rsidRDefault="00556F28" w:rsidP="00556F28">
      <w:pPr>
        <w:jc w:val="center"/>
        <w:rPr>
          <w:rFonts w:ascii="Noto Sans" w:hAnsi="Noto Sans" w:cs="Noto Sans"/>
          <w:sz w:val="20"/>
          <w:szCs w:val="20"/>
        </w:rPr>
      </w:pPr>
      <w:bookmarkStart w:id="47" w:name="FORMATO_2"/>
      <w:r w:rsidRPr="0019531C">
        <w:rPr>
          <w:rFonts w:ascii="Noto Sans" w:hAnsi="Noto Sans" w:cs="Noto Sans"/>
          <w:sz w:val="20"/>
          <w:szCs w:val="20"/>
        </w:rPr>
        <w:br w:type="page"/>
      </w:r>
    </w:p>
    <w:p w14:paraId="0EF47D68" w14:textId="77777777" w:rsidR="00556F28" w:rsidRPr="0019531C" w:rsidRDefault="00556F28" w:rsidP="00556F28">
      <w:pPr>
        <w:jc w:val="center"/>
        <w:rPr>
          <w:rFonts w:ascii="Noto Sans" w:hAnsi="Noto Sans" w:cs="Noto Sans"/>
          <w:sz w:val="20"/>
          <w:szCs w:val="20"/>
        </w:rPr>
      </w:pPr>
    </w:p>
    <w:p w14:paraId="547BAA0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FORMATO NO. 2</w:t>
      </w:r>
      <w:bookmarkEnd w:id="47"/>
    </w:p>
    <w:p w14:paraId="27362DE0" w14:textId="77777777" w:rsidR="00556F28" w:rsidRPr="0019531C" w:rsidRDefault="00556F28" w:rsidP="00556F28">
      <w:pPr>
        <w:jc w:val="center"/>
        <w:rPr>
          <w:rFonts w:ascii="Noto Sans" w:hAnsi="Noto Sans" w:cs="Noto Sans"/>
          <w:sz w:val="20"/>
          <w:szCs w:val="20"/>
        </w:rPr>
      </w:pPr>
    </w:p>
    <w:p w14:paraId="648ABCB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 xml:space="preserve">FORMATO RELATIVO AL ESCRITO DE NO ENCONTRARSE EN LOS SUPUESTOS DE LOS ARTÍCULOS 71 Y 90 DE LA </w:t>
      </w:r>
      <w:proofErr w:type="spellStart"/>
      <w:r w:rsidRPr="0019531C">
        <w:rPr>
          <w:rFonts w:ascii="Noto Sans" w:hAnsi="Noto Sans" w:cs="Noto Sans"/>
          <w:sz w:val="20"/>
          <w:szCs w:val="20"/>
        </w:rPr>
        <w:t>LAASSP</w:t>
      </w:r>
      <w:proofErr w:type="spellEnd"/>
    </w:p>
    <w:p w14:paraId="3976D096" w14:textId="77777777" w:rsidR="00556F28" w:rsidRPr="0019531C" w:rsidRDefault="00556F28" w:rsidP="00556F28">
      <w:pPr>
        <w:jc w:val="center"/>
        <w:rPr>
          <w:rFonts w:ascii="Noto Sans" w:hAnsi="Noto Sans" w:cs="Noto Sans"/>
          <w:sz w:val="20"/>
          <w:szCs w:val="20"/>
        </w:rPr>
      </w:pPr>
    </w:p>
    <w:p w14:paraId="1E2CD9FE" w14:textId="77777777" w:rsidR="00556F28" w:rsidRPr="0019531C" w:rsidRDefault="00556F28" w:rsidP="00EB3E03">
      <w:pPr>
        <w:jc w:val="both"/>
        <w:rPr>
          <w:rFonts w:ascii="Noto Sans" w:hAnsi="Noto Sans" w:cs="Noto Sans"/>
          <w:sz w:val="20"/>
          <w:szCs w:val="20"/>
        </w:rPr>
      </w:pPr>
    </w:p>
    <w:p w14:paraId="39B3B466" w14:textId="1AB501EE"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Ciudad de ________</w:t>
      </w:r>
      <w:r w:rsidR="009A1870">
        <w:rPr>
          <w:rFonts w:ascii="Noto Sans" w:hAnsi="Noto Sans" w:cs="Noto Sans"/>
          <w:sz w:val="20"/>
          <w:szCs w:val="20"/>
        </w:rPr>
        <w:t xml:space="preserve">___, a __ de ___________ </w:t>
      </w:r>
      <w:proofErr w:type="spellStart"/>
      <w:r w:rsidR="009A1870">
        <w:rPr>
          <w:rFonts w:ascii="Noto Sans" w:hAnsi="Noto Sans" w:cs="Noto Sans"/>
          <w:sz w:val="20"/>
          <w:szCs w:val="20"/>
        </w:rPr>
        <w:t>de</w:t>
      </w:r>
      <w:proofErr w:type="spellEnd"/>
      <w:r w:rsidR="009A1870">
        <w:rPr>
          <w:rFonts w:ascii="Noto Sans" w:hAnsi="Noto Sans" w:cs="Noto Sans"/>
          <w:sz w:val="20"/>
          <w:szCs w:val="20"/>
        </w:rPr>
        <w:t xml:space="preserve"> 2026</w:t>
      </w:r>
      <w:r w:rsidRPr="0019531C">
        <w:rPr>
          <w:rFonts w:ascii="Noto Sans" w:hAnsi="Noto Sans" w:cs="Noto Sans"/>
          <w:sz w:val="20"/>
          <w:szCs w:val="20"/>
        </w:rPr>
        <w:t>.</w:t>
      </w:r>
    </w:p>
    <w:p w14:paraId="3E1C7FB3" w14:textId="77777777" w:rsidR="00556F28" w:rsidRPr="0019531C" w:rsidRDefault="00556F28" w:rsidP="00EB3E03">
      <w:pPr>
        <w:jc w:val="both"/>
        <w:rPr>
          <w:rFonts w:ascii="Noto Sans" w:hAnsi="Noto Sans" w:cs="Noto Sans"/>
          <w:sz w:val="20"/>
          <w:szCs w:val="20"/>
        </w:rPr>
      </w:pPr>
    </w:p>
    <w:p w14:paraId="665BDD4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Instituto Mexicano del Seguro Social</w:t>
      </w:r>
    </w:p>
    <w:p w14:paraId="6D44D22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Convocante</w:t>
      </w:r>
    </w:p>
    <w:p w14:paraId="043FB29C" w14:textId="05FA7289"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Licitación Pública Nacio</w:t>
      </w:r>
      <w:r w:rsidR="009A1870">
        <w:rPr>
          <w:rFonts w:ascii="Noto Sans" w:hAnsi="Noto Sans" w:cs="Noto Sans"/>
          <w:sz w:val="20"/>
          <w:szCs w:val="20"/>
        </w:rPr>
        <w:t>nal No. LA-50-GYR-050GYR075-N</w:t>
      </w:r>
      <w:r w:rsidR="002C564F">
        <w:rPr>
          <w:rFonts w:ascii="Noto Sans" w:hAnsi="Noto Sans" w:cs="Noto Sans"/>
          <w:sz w:val="20"/>
          <w:szCs w:val="20"/>
        </w:rPr>
        <w:t>-46-</w:t>
      </w:r>
      <w:r w:rsidRPr="0019531C">
        <w:rPr>
          <w:rFonts w:ascii="Noto Sans" w:hAnsi="Noto Sans" w:cs="Noto Sans"/>
          <w:sz w:val="20"/>
          <w:szCs w:val="20"/>
        </w:rPr>
        <w:t>2026</w:t>
      </w:r>
    </w:p>
    <w:p w14:paraId="1AB3CF3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 r e s e n t e.</w:t>
      </w:r>
    </w:p>
    <w:p w14:paraId="7F21EBFD" w14:textId="77777777" w:rsidR="00556F28" w:rsidRPr="0019531C" w:rsidRDefault="00556F28" w:rsidP="00EB3E03">
      <w:pPr>
        <w:jc w:val="both"/>
        <w:rPr>
          <w:rFonts w:ascii="Noto Sans" w:hAnsi="Noto Sans" w:cs="Noto Sans"/>
          <w:sz w:val="20"/>
          <w:szCs w:val="20"/>
        </w:rPr>
      </w:pPr>
    </w:p>
    <w:p w14:paraId="536735C8" w14:textId="77777777" w:rsidR="00556F28" w:rsidRPr="0019531C" w:rsidRDefault="00556F28" w:rsidP="00EB3E03">
      <w:pPr>
        <w:jc w:val="both"/>
        <w:rPr>
          <w:rFonts w:ascii="Noto Sans" w:hAnsi="Noto Sans" w:cs="Noto Sans"/>
          <w:sz w:val="20"/>
          <w:szCs w:val="20"/>
        </w:rPr>
      </w:pPr>
    </w:p>
    <w:p w14:paraId="398710A6" w14:textId="5AEF1773"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del que suscribe el presente Anexo] en mi carácter de Representante Legal de la (Persona Física  o Moral), declaro bajo protesta de decir verdad que mi representada y las personas que forma parte de ésta, no se encuentran  en alguno de los supuestos establecidos en los artículos 71 y 90 de la Ley de Adquisiciones, Arrendamientos y Servicios del Sector Público.</w:t>
      </w:r>
    </w:p>
    <w:p w14:paraId="0D9685BA" w14:textId="77777777" w:rsidR="00556F28" w:rsidRPr="0019531C" w:rsidRDefault="00556F28" w:rsidP="00EB3E03">
      <w:pPr>
        <w:jc w:val="both"/>
        <w:rPr>
          <w:rFonts w:ascii="Noto Sans" w:hAnsi="Noto Sans" w:cs="Noto Sans"/>
          <w:sz w:val="20"/>
          <w:szCs w:val="20"/>
        </w:rPr>
      </w:pPr>
    </w:p>
    <w:p w14:paraId="6294E6BE" w14:textId="0B114F8E"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Lo anterior, para los efectos correspondientes del procedimiento de contratación de la Licitación Pública  Nacional </w:t>
      </w:r>
      <w:r w:rsidR="009A1870">
        <w:rPr>
          <w:rFonts w:ascii="Noto Sans" w:hAnsi="Noto Sans" w:cs="Noto Sans"/>
          <w:sz w:val="20"/>
          <w:szCs w:val="20"/>
        </w:rPr>
        <w:t>Número  LA-50-GYR-050GYR075-N</w:t>
      </w:r>
      <w:r w:rsidR="002C564F">
        <w:rPr>
          <w:rFonts w:ascii="Noto Sans" w:hAnsi="Noto Sans" w:cs="Noto Sans"/>
          <w:sz w:val="20"/>
          <w:szCs w:val="20"/>
        </w:rPr>
        <w:t>-46-</w:t>
      </w:r>
      <w:r w:rsidRPr="0019531C">
        <w:rPr>
          <w:rFonts w:ascii="Noto Sans" w:hAnsi="Noto Sans" w:cs="Noto Sans"/>
          <w:sz w:val="20"/>
          <w:szCs w:val="20"/>
        </w:rPr>
        <w:t>2026</w:t>
      </w:r>
    </w:p>
    <w:p w14:paraId="0564ED61" w14:textId="77777777" w:rsidR="00556F28" w:rsidRPr="0019531C" w:rsidRDefault="00556F28" w:rsidP="00EB3E03">
      <w:pPr>
        <w:jc w:val="both"/>
        <w:rPr>
          <w:rFonts w:ascii="Noto Sans" w:hAnsi="Noto Sans" w:cs="Noto Sans"/>
          <w:sz w:val="20"/>
          <w:szCs w:val="20"/>
        </w:rPr>
      </w:pPr>
    </w:p>
    <w:p w14:paraId="0BF35A5D" w14:textId="77777777" w:rsidR="00556F28" w:rsidRPr="0019531C" w:rsidRDefault="00556F28" w:rsidP="00EB3E03">
      <w:pPr>
        <w:jc w:val="both"/>
        <w:rPr>
          <w:rFonts w:ascii="Noto Sans" w:hAnsi="Noto Sans" w:cs="Noto Sans"/>
          <w:sz w:val="20"/>
          <w:szCs w:val="20"/>
        </w:rPr>
      </w:pPr>
    </w:p>
    <w:p w14:paraId="11DE5723" w14:textId="77777777" w:rsidR="00556F28" w:rsidRPr="0019531C" w:rsidRDefault="00556F28" w:rsidP="00EB3E03">
      <w:pPr>
        <w:jc w:val="both"/>
        <w:rPr>
          <w:rFonts w:ascii="Noto Sans" w:hAnsi="Noto Sans" w:cs="Noto Sans"/>
          <w:sz w:val="20"/>
          <w:szCs w:val="20"/>
        </w:rPr>
      </w:pPr>
    </w:p>
    <w:p w14:paraId="19C199C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____________________________________________</w:t>
      </w:r>
    </w:p>
    <w:p w14:paraId="33354CB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firma del Representante Legal)</w:t>
      </w:r>
    </w:p>
    <w:p w14:paraId="1ECE12FB" w14:textId="77777777" w:rsidR="00556F28" w:rsidRPr="0019531C" w:rsidRDefault="00556F28" w:rsidP="00EB3E03">
      <w:pPr>
        <w:jc w:val="both"/>
        <w:rPr>
          <w:rFonts w:ascii="Noto Sans" w:hAnsi="Noto Sans" w:cs="Noto Sans"/>
          <w:sz w:val="20"/>
          <w:szCs w:val="20"/>
        </w:rPr>
      </w:pPr>
    </w:p>
    <w:p w14:paraId="62BAE79F" w14:textId="77777777" w:rsidR="00556F28" w:rsidRPr="0019531C" w:rsidRDefault="00556F28" w:rsidP="00EB3E03">
      <w:pPr>
        <w:jc w:val="both"/>
        <w:rPr>
          <w:rFonts w:ascii="Noto Sans" w:hAnsi="Noto Sans" w:cs="Noto Sans"/>
          <w:sz w:val="20"/>
          <w:szCs w:val="20"/>
        </w:rPr>
      </w:pPr>
    </w:p>
    <w:p w14:paraId="3754A0B2" w14:textId="77777777" w:rsidR="00556F28" w:rsidRPr="0019531C" w:rsidRDefault="00556F28" w:rsidP="00EB3E03">
      <w:pPr>
        <w:jc w:val="both"/>
        <w:rPr>
          <w:rFonts w:ascii="Noto Sans" w:hAnsi="Noto Sans" w:cs="Noto Sans"/>
          <w:sz w:val="20"/>
          <w:szCs w:val="20"/>
        </w:rPr>
      </w:pPr>
    </w:p>
    <w:p w14:paraId="44A58FA6" w14:textId="77777777" w:rsidR="00556F28" w:rsidRPr="0019531C" w:rsidRDefault="00556F28" w:rsidP="00EB3E03">
      <w:pPr>
        <w:jc w:val="both"/>
        <w:rPr>
          <w:rFonts w:ascii="Noto Sans" w:hAnsi="Noto Sans" w:cs="Noto Sans"/>
          <w:sz w:val="20"/>
          <w:szCs w:val="20"/>
        </w:rPr>
      </w:pPr>
    </w:p>
    <w:p w14:paraId="1E84BBFB" w14:textId="77777777" w:rsidR="00556F28" w:rsidRPr="0019531C" w:rsidRDefault="00556F28" w:rsidP="00EB3E03">
      <w:pPr>
        <w:jc w:val="both"/>
        <w:rPr>
          <w:rFonts w:ascii="Noto Sans" w:hAnsi="Noto Sans" w:cs="Noto Sans"/>
          <w:sz w:val="20"/>
          <w:szCs w:val="20"/>
        </w:rPr>
      </w:pPr>
    </w:p>
    <w:p w14:paraId="652C5C81" w14:textId="77777777" w:rsidR="00556F28" w:rsidRPr="0019531C" w:rsidRDefault="00556F28" w:rsidP="00EB3E03">
      <w:pPr>
        <w:jc w:val="both"/>
        <w:rPr>
          <w:rFonts w:ascii="Noto Sans" w:hAnsi="Noto Sans" w:cs="Noto Sans"/>
          <w:sz w:val="20"/>
          <w:szCs w:val="20"/>
        </w:rPr>
      </w:pPr>
    </w:p>
    <w:p w14:paraId="71E5B646" w14:textId="77777777" w:rsidR="00556F28" w:rsidRPr="0019531C" w:rsidRDefault="00556F28" w:rsidP="00EB3E03">
      <w:pPr>
        <w:jc w:val="both"/>
        <w:rPr>
          <w:rFonts w:ascii="Noto Sans" w:hAnsi="Noto Sans" w:cs="Noto Sans"/>
          <w:sz w:val="20"/>
          <w:szCs w:val="20"/>
        </w:rPr>
      </w:pPr>
    </w:p>
    <w:p w14:paraId="148E8D79" w14:textId="77777777" w:rsidR="00556F28" w:rsidRPr="0019531C" w:rsidRDefault="00556F28" w:rsidP="00EB3E03">
      <w:pPr>
        <w:jc w:val="both"/>
        <w:rPr>
          <w:rFonts w:ascii="Noto Sans" w:hAnsi="Noto Sans" w:cs="Noto Sans"/>
          <w:sz w:val="20"/>
          <w:szCs w:val="20"/>
        </w:rPr>
      </w:pPr>
    </w:p>
    <w:p w14:paraId="3BD6201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209AEB7A" w14:textId="77777777" w:rsidR="00556F28" w:rsidRPr="0019531C" w:rsidRDefault="00556F28" w:rsidP="00EB3E03">
      <w:pPr>
        <w:jc w:val="both"/>
        <w:rPr>
          <w:rFonts w:ascii="Noto Sans" w:hAnsi="Noto Sans" w:cs="Noto Sans"/>
          <w:sz w:val="20"/>
          <w:szCs w:val="20"/>
        </w:rPr>
      </w:pPr>
    </w:p>
    <w:p w14:paraId="72487338" w14:textId="77777777" w:rsidR="00556F28" w:rsidRPr="0019531C" w:rsidRDefault="00556F28" w:rsidP="00EB3E03">
      <w:pPr>
        <w:jc w:val="both"/>
        <w:rPr>
          <w:rFonts w:ascii="Noto Sans" w:hAnsi="Noto Sans" w:cs="Noto Sans"/>
          <w:sz w:val="20"/>
          <w:szCs w:val="20"/>
        </w:rPr>
      </w:pPr>
      <w:bookmarkStart w:id="48" w:name="FORMATO_3"/>
    </w:p>
    <w:p w14:paraId="60792B9F" w14:textId="77777777" w:rsidR="00556F28" w:rsidRPr="0019531C" w:rsidRDefault="00556F28" w:rsidP="00EB3E03">
      <w:pPr>
        <w:jc w:val="both"/>
        <w:rPr>
          <w:rFonts w:ascii="Noto Sans" w:hAnsi="Noto Sans" w:cs="Noto Sans"/>
          <w:sz w:val="20"/>
          <w:szCs w:val="20"/>
        </w:rPr>
      </w:pPr>
    </w:p>
    <w:p w14:paraId="238B4B67"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t>FORMATO NO. 3</w:t>
      </w:r>
    </w:p>
    <w:bookmarkEnd w:id="48"/>
    <w:p w14:paraId="31D883B0" w14:textId="77777777" w:rsidR="00556F28" w:rsidRPr="009A1870" w:rsidRDefault="00556F28" w:rsidP="009A1870">
      <w:pPr>
        <w:jc w:val="center"/>
        <w:rPr>
          <w:rFonts w:ascii="Noto Sans" w:hAnsi="Noto Sans" w:cs="Noto Sans"/>
          <w:b/>
          <w:sz w:val="20"/>
          <w:szCs w:val="20"/>
        </w:rPr>
      </w:pPr>
    </w:p>
    <w:p w14:paraId="5A40C589"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t>FORMATO RELATIVO A LA DECLARACIÓN DE INTEGRIDAD DEL COTIZANTE</w:t>
      </w:r>
    </w:p>
    <w:p w14:paraId="01E7075E" w14:textId="77777777" w:rsidR="00556F28" w:rsidRPr="0019531C" w:rsidRDefault="00556F28" w:rsidP="00EB3E03">
      <w:pPr>
        <w:jc w:val="both"/>
        <w:rPr>
          <w:rFonts w:ascii="Noto Sans" w:hAnsi="Noto Sans" w:cs="Noto Sans"/>
          <w:sz w:val="20"/>
          <w:szCs w:val="20"/>
        </w:rPr>
      </w:pPr>
    </w:p>
    <w:p w14:paraId="17125886" w14:textId="77777777" w:rsidR="00556F28" w:rsidRPr="0019531C" w:rsidRDefault="00556F28" w:rsidP="00EB3E03">
      <w:pPr>
        <w:jc w:val="both"/>
        <w:rPr>
          <w:rFonts w:ascii="Noto Sans" w:hAnsi="Noto Sans" w:cs="Noto Sans"/>
          <w:sz w:val="20"/>
          <w:szCs w:val="20"/>
        </w:rPr>
      </w:pPr>
    </w:p>
    <w:p w14:paraId="35DAC913" w14:textId="77777777" w:rsidR="00556F28" w:rsidRPr="0019531C" w:rsidRDefault="00556F28" w:rsidP="00EB3E03">
      <w:pPr>
        <w:jc w:val="both"/>
        <w:rPr>
          <w:rFonts w:ascii="Noto Sans" w:hAnsi="Noto Sans" w:cs="Noto Sans"/>
          <w:sz w:val="20"/>
          <w:szCs w:val="20"/>
        </w:rPr>
      </w:pPr>
    </w:p>
    <w:p w14:paraId="2560B7D1" w14:textId="0075C41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Ciudad de ___________</w:t>
      </w:r>
      <w:r w:rsidR="009A1870">
        <w:rPr>
          <w:rFonts w:ascii="Noto Sans" w:hAnsi="Noto Sans" w:cs="Noto Sans"/>
          <w:sz w:val="20"/>
          <w:szCs w:val="20"/>
        </w:rPr>
        <w:t>_</w:t>
      </w:r>
      <w:proofErr w:type="gramStart"/>
      <w:r w:rsidR="009A1870">
        <w:rPr>
          <w:rFonts w:ascii="Noto Sans" w:hAnsi="Noto Sans" w:cs="Noto Sans"/>
          <w:sz w:val="20"/>
          <w:szCs w:val="20"/>
        </w:rPr>
        <w:t>_ ,</w:t>
      </w:r>
      <w:proofErr w:type="gramEnd"/>
      <w:r w:rsidR="009A1870">
        <w:rPr>
          <w:rFonts w:ascii="Noto Sans" w:hAnsi="Noto Sans" w:cs="Noto Sans"/>
          <w:sz w:val="20"/>
          <w:szCs w:val="20"/>
        </w:rPr>
        <w:t xml:space="preserve"> a _______ de ______ </w:t>
      </w:r>
      <w:proofErr w:type="spellStart"/>
      <w:r w:rsidR="009A1870">
        <w:rPr>
          <w:rFonts w:ascii="Noto Sans" w:hAnsi="Noto Sans" w:cs="Noto Sans"/>
          <w:sz w:val="20"/>
          <w:szCs w:val="20"/>
        </w:rPr>
        <w:t>de</w:t>
      </w:r>
      <w:proofErr w:type="spellEnd"/>
      <w:r w:rsidR="009A1870">
        <w:rPr>
          <w:rFonts w:ascii="Noto Sans" w:hAnsi="Noto Sans" w:cs="Noto Sans"/>
          <w:sz w:val="20"/>
          <w:szCs w:val="20"/>
        </w:rPr>
        <w:t xml:space="preserve"> 2026</w:t>
      </w:r>
      <w:r w:rsidRPr="0019531C">
        <w:rPr>
          <w:rFonts w:ascii="Noto Sans" w:hAnsi="Noto Sans" w:cs="Noto Sans"/>
          <w:sz w:val="20"/>
          <w:szCs w:val="20"/>
        </w:rPr>
        <w:t>.</w:t>
      </w:r>
    </w:p>
    <w:p w14:paraId="0A78A592" w14:textId="77777777" w:rsidR="00556F28" w:rsidRPr="0019531C" w:rsidRDefault="00556F28" w:rsidP="00EB3E03">
      <w:pPr>
        <w:jc w:val="both"/>
        <w:rPr>
          <w:rFonts w:ascii="Noto Sans" w:hAnsi="Noto Sans" w:cs="Noto Sans"/>
          <w:sz w:val="20"/>
          <w:szCs w:val="20"/>
        </w:rPr>
      </w:pPr>
    </w:p>
    <w:p w14:paraId="517480F2" w14:textId="77777777" w:rsidR="00556F28" w:rsidRPr="0019531C" w:rsidRDefault="00556F28" w:rsidP="00EB3E03">
      <w:pPr>
        <w:jc w:val="both"/>
        <w:rPr>
          <w:rFonts w:ascii="Noto Sans" w:hAnsi="Noto Sans" w:cs="Noto Sans"/>
          <w:sz w:val="20"/>
          <w:szCs w:val="20"/>
        </w:rPr>
      </w:pPr>
    </w:p>
    <w:p w14:paraId="7D839283" w14:textId="77777777" w:rsidR="00556F28" w:rsidRPr="0019531C" w:rsidRDefault="00556F28" w:rsidP="00EB3E03">
      <w:pPr>
        <w:jc w:val="both"/>
        <w:rPr>
          <w:rFonts w:ascii="Noto Sans" w:hAnsi="Noto Sans" w:cs="Noto Sans"/>
          <w:sz w:val="20"/>
          <w:szCs w:val="20"/>
        </w:rPr>
      </w:pPr>
    </w:p>
    <w:p w14:paraId="3B989A2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Instituto Mexicano del Seguro Social</w:t>
      </w:r>
    </w:p>
    <w:p w14:paraId="685FDAC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Convocante</w:t>
      </w:r>
    </w:p>
    <w:p w14:paraId="405A19F4" w14:textId="689F43F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Licitación Pública Nacio</w:t>
      </w:r>
      <w:r w:rsidR="009A1870">
        <w:rPr>
          <w:rFonts w:ascii="Noto Sans" w:hAnsi="Noto Sans" w:cs="Noto Sans"/>
          <w:sz w:val="20"/>
          <w:szCs w:val="20"/>
        </w:rPr>
        <w:t>nal No. LA-50-GYR-050GYR075-N</w:t>
      </w:r>
      <w:r w:rsidR="002C564F">
        <w:rPr>
          <w:rFonts w:ascii="Noto Sans" w:hAnsi="Noto Sans" w:cs="Noto Sans"/>
          <w:sz w:val="20"/>
          <w:szCs w:val="20"/>
        </w:rPr>
        <w:t>-46-</w:t>
      </w:r>
      <w:r w:rsidRPr="0019531C">
        <w:rPr>
          <w:rFonts w:ascii="Noto Sans" w:hAnsi="Noto Sans" w:cs="Noto Sans"/>
          <w:sz w:val="20"/>
          <w:szCs w:val="20"/>
        </w:rPr>
        <w:t>2026</w:t>
      </w:r>
    </w:p>
    <w:p w14:paraId="5BA28EE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 r e s e n t e.</w:t>
      </w:r>
    </w:p>
    <w:p w14:paraId="065188B8" w14:textId="77777777" w:rsidR="00556F28" w:rsidRPr="0019531C" w:rsidRDefault="00556F28" w:rsidP="00EB3E03">
      <w:pPr>
        <w:jc w:val="both"/>
        <w:rPr>
          <w:rFonts w:ascii="Noto Sans" w:hAnsi="Noto Sans" w:cs="Noto Sans"/>
          <w:sz w:val="20"/>
          <w:szCs w:val="20"/>
        </w:rPr>
      </w:pPr>
    </w:p>
    <w:p w14:paraId="00F6A8EE" w14:textId="77777777" w:rsidR="00556F28" w:rsidRPr="0019531C" w:rsidRDefault="00556F28" w:rsidP="00EB3E03">
      <w:pPr>
        <w:jc w:val="both"/>
        <w:rPr>
          <w:rFonts w:ascii="Noto Sans" w:hAnsi="Noto Sans" w:cs="Noto Sans"/>
          <w:sz w:val="20"/>
          <w:szCs w:val="20"/>
        </w:rPr>
      </w:pPr>
    </w:p>
    <w:p w14:paraId="11BB5AC7" w14:textId="77777777" w:rsidR="00556F28" w:rsidRPr="0019531C" w:rsidRDefault="00556F28" w:rsidP="00EB3E03">
      <w:pPr>
        <w:jc w:val="both"/>
        <w:rPr>
          <w:rFonts w:ascii="Noto Sans" w:hAnsi="Noto Sans" w:cs="Noto Sans"/>
          <w:sz w:val="20"/>
          <w:szCs w:val="20"/>
        </w:rPr>
      </w:pPr>
    </w:p>
    <w:p w14:paraId="5B962D21" w14:textId="3A379EA2"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del que suscribe el presente Anexo] en mi carácter de Representante Legal de la [Persona Física o Moral], y en términos del numeral 4.1.4 del Oficio  de la Licitación Pública Nacional</w:t>
      </w:r>
      <w:r w:rsidR="009A1870">
        <w:rPr>
          <w:rFonts w:ascii="Noto Sans" w:hAnsi="Noto Sans" w:cs="Noto Sans"/>
          <w:sz w:val="20"/>
          <w:szCs w:val="20"/>
        </w:rPr>
        <w:t xml:space="preserve"> Número LA-50-GYR-050GYR075-N</w:t>
      </w:r>
      <w:r w:rsidR="002C564F">
        <w:rPr>
          <w:rFonts w:ascii="Noto Sans" w:hAnsi="Noto Sans" w:cs="Noto Sans"/>
          <w:sz w:val="20"/>
          <w:szCs w:val="20"/>
        </w:rPr>
        <w:t>-46-</w:t>
      </w:r>
      <w:r w:rsidRPr="0019531C">
        <w:rPr>
          <w:rFonts w:ascii="Noto Sans" w:hAnsi="Noto Sans" w:cs="Noto Sans"/>
          <w:sz w:val="20"/>
          <w:szCs w:val="20"/>
        </w:rPr>
        <w:t>2026,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2B4E301B" w14:textId="77777777" w:rsidR="00556F28" w:rsidRPr="0019531C" w:rsidRDefault="00556F28" w:rsidP="00EB3E03">
      <w:pPr>
        <w:jc w:val="both"/>
        <w:rPr>
          <w:rFonts w:ascii="Noto Sans" w:hAnsi="Noto Sans" w:cs="Noto Sans"/>
          <w:sz w:val="20"/>
          <w:szCs w:val="20"/>
        </w:rPr>
      </w:pPr>
    </w:p>
    <w:p w14:paraId="7198472F" w14:textId="77777777" w:rsidR="00556F28" w:rsidRPr="0019531C" w:rsidRDefault="00556F28" w:rsidP="00EB3E03">
      <w:pPr>
        <w:jc w:val="both"/>
        <w:rPr>
          <w:rFonts w:ascii="Noto Sans" w:hAnsi="Noto Sans" w:cs="Noto Sans"/>
          <w:sz w:val="20"/>
          <w:szCs w:val="20"/>
        </w:rPr>
      </w:pPr>
    </w:p>
    <w:p w14:paraId="79EFCBEF" w14:textId="77777777" w:rsidR="00556F28" w:rsidRPr="0019531C" w:rsidRDefault="00556F28" w:rsidP="00EB3E03">
      <w:pPr>
        <w:jc w:val="both"/>
        <w:rPr>
          <w:rFonts w:ascii="Noto Sans" w:hAnsi="Noto Sans" w:cs="Noto Sans"/>
          <w:sz w:val="20"/>
          <w:szCs w:val="20"/>
        </w:rPr>
      </w:pPr>
    </w:p>
    <w:p w14:paraId="7F6F8562" w14:textId="77777777" w:rsidR="00556F28" w:rsidRPr="0019531C" w:rsidRDefault="00556F28" w:rsidP="00EB3E03">
      <w:pPr>
        <w:jc w:val="both"/>
        <w:rPr>
          <w:rFonts w:ascii="Noto Sans" w:hAnsi="Noto Sans" w:cs="Noto Sans"/>
          <w:sz w:val="20"/>
          <w:szCs w:val="20"/>
        </w:rPr>
      </w:pPr>
    </w:p>
    <w:p w14:paraId="745D00A7" w14:textId="77777777" w:rsidR="00556F28" w:rsidRPr="0019531C" w:rsidRDefault="00556F28" w:rsidP="00EB3E03">
      <w:pPr>
        <w:jc w:val="both"/>
        <w:rPr>
          <w:rFonts w:ascii="Noto Sans" w:hAnsi="Noto Sans" w:cs="Noto Sans"/>
          <w:sz w:val="20"/>
          <w:szCs w:val="20"/>
        </w:rPr>
      </w:pPr>
    </w:p>
    <w:p w14:paraId="2EEEF0D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_____________________________________________</w:t>
      </w:r>
    </w:p>
    <w:p w14:paraId="1F9A50C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firma del Representante Legal)</w:t>
      </w:r>
    </w:p>
    <w:p w14:paraId="7E19D8FA" w14:textId="77777777" w:rsidR="00556F28" w:rsidRPr="0019531C" w:rsidRDefault="00556F28" w:rsidP="00EB3E03">
      <w:pPr>
        <w:jc w:val="both"/>
        <w:rPr>
          <w:rFonts w:ascii="Noto Sans" w:hAnsi="Noto Sans" w:cs="Noto Sans"/>
          <w:sz w:val="20"/>
          <w:szCs w:val="20"/>
        </w:rPr>
      </w:pPr>
    </w:p>
    <w:p w14:paraId="40A5E43C" w14:textId="77777777" w:rsidR="00556F28" w:rsidRPr="0019531C" w:rsidRDefault="00556F28" w:rsidP="00EB3E03">
      <w:pPr>
        <w:jc w:val="both"/>
        <w:rPr>
          <w:rFonts w:ascii="Noto Sans" w:hAnsi="Noto Sans" w:cs="Noto Sans"/>
          <w:sz w:val="20"/>
          <w:szCs w:val="20"/>
        </w:rPr>
      </w:pPr>
    </w:p>
    <w:p w14:paraId="37319D8D" w14:textId="77777777" w:rsidR="00556F28" w:rsidRPr="0019531C" w:rsidRDefault="00556F28" w:rsidP="00EB3E03">
      <w:pPr>
        <w:jc w:val="both"/>
        <w:rPr>
          <w:rFonts w:ascii="Noto Sans" w:hAnsi="Noto Sans" w:cs="Noto Sans"/>
          <w:sz w:val="20"/>
          <w:szCs w:val="20"/>
        </w:rPr>
      </w:pPr>
    </w:p>
    <w:p w14:paraId="0575F634" w14:textId="77777777" w:rsidR="00556F28" w:rsidRPr="0019531C" w:rsidRDefault="00556F28" w:rsidP="00EB3E03">
      <w:pPr>
        <w:jc w:val="both"/>
        <w:rPr>
          <w:rFonts w:ascii="Noto Sans" w:hAnsi="Noto Sans" w:cs="Noto Sans"/>
          <w:sz w:val="20"/>
          <w:szCs w:val="20"/>
        </w:rPr>
      </w:pPr>
    </w:p>
    <w:p w14:paraId="1972E36A" w14:textId="77777777" w:rsidR="00556F28" w:rsidRPr="0019531C" w:rsidRDefault="00556F28" w:rsidP="00EB3E03">
      <w:pPr>
        <w:jc w:val="both"/>
        <w:rPr>
          <w:rFonts w:ascii="Noto Sans" w:hAnsi="Noto Sans" w:cs="Noto Sans"/>
          <w:sz w:val="20"/>
          <w:szCs w:val="20"/>
        </w:rPr>
      </w:pPr>
    </w:p>
    <w:p w14:paraId="678B07A9" w14:textId="77777777" w:rsidR="00556F28" w:rsidRPr="0019531C" w:rsidRDefault="00556F28" w:rsidP="00EB3E03">
      <w:pPr>
        <w:jc w:val="both"/>
        <w:rPr>
          <w:rFonts w:ascii="Noto Sans" w:hAnsi="Noto Sans" w:cs="Noto Sans"/>
          <w:sz w:val="20"/>
          <w:szCs w:val="20"/>
        </w:rPr>
      </w:pPr>
    </w:p>
    <w:p w14:paraId="5BB1DA66" w14:textId="77777777" w:rsidR="00556F28" w:rsidRPr="0019531C" w:rsidRDefault="00556F28" w:rsidP="00EB3E03">
      <w:pPr>
        <w:jc w:val="both"/>
        <w:rPr>
          <w:rFonts w:ascii="Noto Sans" w:hAnsi="Noto Sans" w:cs="Noto Sans"/>
          <w:sz w:val="20"/>
          <w:szCs w:val="20"/>
        </w:rPr>
      </w:pPr>
    </w:p>
    <w:p w14:paraId="51146C7F" w14:textId="77777777" w:rsidR="00556F28" w:rsidRPr="0019531C" w:rsidRDefault="00556F28" w:rsidP="00EB3E03">
      <w:pPr>
        <w:jc w:val="both"/>
        <w:rPr>
          <w:rFonts w:ascii="Noto Sans" w:hAnsi="Noto Sans" w:cs="Noto Sans"/>
          <w:sz w:val="20"/>
          <w:szCs w:val="20"/>
        </w:rPr>
      </w:pPr>
    </w:p>
    <w:p w14:paraId="17931E21" w14:textId="77777777" w:rsidR="00556F28" w:rsidRPr="0019531C" w:rsidRDefault="00556F28" w:rsidP="00EB3E03">
      <w:pPr>
        <w:jc w:val="both"/>
        <w:rPr>
          <w:rFonts w:ascii="Noto Sans" w:hAnsi="Noto Sans" w:cs="Noto Sans"/>
          <w:sz w:val="20"/>
          <w:szCs w:val="20"/>
        </w:rPr>
      </w:pPr>
    </w:p>
    <w:p w14:paraId="01F7913D" w14:textId="77777777" w:rsidR="00556F28" w:rsidRPr="0019531C" w:rsidRDefault="00556F28" w:rsidP="00EB3E03">
      <w:pPr>
        <w:jc w:val="both"/>
        <w:rPr>
          <w:rFonts w:ascii="Noto Sans" w:hAnsi="Noto Sans" w:cs="Noto Sans"/>
          <w:sz w:val="20"/>
          <w:szCs w:val="20"/>
        </w:rPr>
      </w:pPr>
    </w:p>
    <w:p w14:paraId="118B7BF3" w14:textId="77777777" w:rsidR="00556F28" w:rsidRPr="0019531C" w:rsidRDefault="00556F28" w:rsidP="00EB3E03">
      <w:pPr>
        <w:jc w:val="both"/>
        <w:rPr>
          <w:rFonts w:ascii="Noto Sans" w:hAnsi="Noto Sans" w:cs="Noto Sans"/>
          <w:sz w:val="20"/>
          <w:szCs w:val="20"/>
        </w:rPr>
      </w:pPr>
    </w:p>
    <w:p w14:paraId="2F1EC1E4" w14:textId="77777777" w:rsidR="00556F28" w:rsidRPr="0019531C" w:rsidRDefault="00556F28" w:rsidP="00EB3E03">
      <w:pPr>
        <w:jc w:val="both"/>
        <w:rPr>
          <w:rFonts w:ascii="Noto Sans" w:hAnsi="Noto Sans" w:cs="Noto Sans"/>
          <w:sz w:val="20"/>
          <w:szCs w:val="20"/>
        </w:rPr>
      </w:pPr>
    </w:p>
    <w:p w14:paraId="4A01238A" w14:textId="77777777" w:rsidR="00556F28" w:rsidRPr="0019531C" w:rsidRDefault="00556F28" w:rsidP="00EB3E03">
      <w:pPr>
        <w:jc w:val="both"/>
        <w:rPr>
          <w:rFonts w:ascii="Noto Sans" w:hAnsi="Noto Sans" w:cs="Noto Sans"/>
          <w:sz w:val="20"/>
          <w:szCs w:val="20"/>
        </w:rPr>
      </w:pPr>
    </w:p>
    <w:p w14:paraId="28BD4B90" w14:textId="77777777" w:rsidR="00556F28" w:rsidRPr="0019531C" w:rsidRDefault="00556F28" w:rsidP="00EB3E03">
      <w:pPr>
        <w:jc w:val="both"/>
        <w:rPr>
          <w:rFonts w:ascii="Noto Sans" w:hAnsi="Noto Sans" w:cs="Noto Sans"/>
          <w:sz w:val="20"/>
          <w:szCs w:val="20"/>
        </w:rPr>
      </w:pPr>
    </w:p>
    <w:p w14:paraId="01089268" w14:textId="77777777" w:rsidR="00556F28" w:rsidRPr="0019531C" w:rsidRDefault="00556F28" w:rsidP="00EB3E03">
      <w:pPr>
        <w:jc w:val="both"/>
        <w:rPr>
          <w:rFonts w:ascii="Noto Sans" w:hAnsi="Noto Sans" w:cs="Noto Sans"/>
          <w:sz w:val="20"/>
          <w:szCs w:val="20"/>
        </w:rPr>
      </w:pPr>
    </w:p>
    <w:p w14:paraId="40E55102"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t>Formato No. 4</w:t>
      </w:r>
    </w:p>
    <w:p w14:paraId="3861A088" w14:textId="77777777" w:rsidR="00556F28" w:rsidRPr="0019531C" w:rsidRDefault="00556F28" w:rsidP="00EB3E03">
      <w:pPr>
        <w:jc w:val="both"/>
        <w:rPr>
          <w:rFonts w:ascii="Noto Sans" w:hAnsi="Noto Sans" w:cs="Noto Sans"/>
          <w:sz w:val="20"/>
          <w:szCs w:val="20"/>
        </w:rPr>
      </w:pPr>
    </w:p>
    <w:p w14:paraId="14584871" w14:textId="77777777" w:rsidR="00556F28" w:rsidRPr="0019531C" w:rsidRDefault="00556F28" w:rsidP="00EB3E03">
      <w:pPr>
        <w:jc w:val="both"/>
        <w:rPr>
          <w:rFonts w:ascii="Noto Sans" w:hAnsi="Noto Sans" w:cs="Noto Sans"/>
          <w:sz w:val="20"/>
          <w:szCs w:val="20"/>
        </w:rPr>
      </w:pPr>
    </w:p>
    <w:p w14:paraId="19DFD20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de manifestación bajo protesta de decir verdad, de la estratificación de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w:t>
      </w:r>
    </w:p>
    <w:p w14:paraId="3A88E1C8" w14:textId="77777777" w:rsidR="00556F28" w:rsidRPr="0019531C" w:rsidRDefault="00556F28" w:rsidP="00EB3E03">
      <w:pPr>
        <w:jc w:val="both"/>
        <w:rPr>
          <w:rFonts w:ascii="Noto Sans" w:hAnsi="Noto Sans" w:cs="Noto Sans"/>
          <w:sz w:val="20"/>
          <w:szCs w:val="20"/>
        </w:rPr>
      </w:pPr>
    </w:p>
    <w:p w14:paraId="304A98F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_________ </w:t>
      </w:r>
      <w:proofErr w:type="gramStart"/>
      <w:r w:rsidRPr="0019531C">
        <w:rPr>
          <w:rFonts w:ascii="Noto Sans" w:hAnsi="Noto Sans" w:cs="Noto Sans"/>
          <w:sz w:val="20"/>
          <w:szCs w:val="20"/>
        </w:rPr>
        <w:t>de</w:t>
      </w:r>
      <w:proofErr w:type="gramEnd"/>
      <w:r w:rsidRPr="0019531C">
        <w:rPr>
          <w:rFonts w:ascii="Noto Sans" w:hAnsi="Noto Sans" w:cs="Noto Sans"/>
          <w:sz w:val="20"/>
          <w:szCs w:val="20"/>
        </w:rPr>
        <w:t xml:space="preserve"> __________ </w:t>
      </w:r>
      <w:proofErr w:type="spellStart"/>
      <w:r w:rsidRPr="0019531C">
        <w:rPr>
          <w:rFonts w:ascii="Noto Sans" w:hAnsi="Noto Sans" w:cs="Noto Sans"/>
          <w:sz w:val="20"/>
          <w:szCs w:val="20"/>
        </w:rPr>
        <w:t>de</w:t>
      </w:r>
      <w:proofErr w:type="spellEnd"/>
      <w:r w:rsidRPr="0019531C">
        <w:rPr>
          <w:rFonts w:ascii="Noto Sans" w:hAnsi="Noto Sans" w:cs="Noto Sans"/>
          <w:sz w:val="20"/>
          <w:szCs w:val="20"/>
        </w:rPr>
        <w:t xml:space="preserve"> _______   (1)</w:t>
      </w:r>
    </w:p>
    <w:p w14:paraId="38D9FC84" w14:textId="77777777" w:rsidR="00556F28" w:rsidRPr="0019531C" w:rsidRDefault="00556F28" w:rsidP="00EB3E03">
      <w:pPr>
        <w:jc w:val="both"/>
        <w:rPr>
          <w:rFonts w:ascii="Noto Sans" w:hAnsi="Noto Sans" w:cs="Noto Sans"/>
          <w:sz w:val="20"/>
          <w:szCs w:val="20"/>
        </w:rPr>
      </w:pPr>
    </w:p>
    <w:p w14:paraId="1DB918D1" w14:textId="77777777" w:rsidR="00556F28" w:rsidRPr="0019531C" w:rsidRDefault="00556F28" w:rsidP="00EB3E03">
      <w:pPr>
        <w:jc w:val="both"/>
        <w:rPr>
          <w:rFonts w:ascii="Noto Sans" w:hAnsi="Noto Sans" w:cs="Noto Sans"/>
          <w:sz w:val="20"/>
          <w:szCs w:val="20"/>
        </w:rPr>
      </w:pPr>
    </w:p>
    <w:p w14:paraId="60F9BAA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 (2</w:t>
      </w:r>
      <w:proofErr w:type="gramStart"/>
      <w:r w:rsidRPr="0019531C">
        <w:rPr>
          <w:rFonts w:ascii="Noto Sans" w:hAnsi="Noto Sans" w:cs="Noto Sans"/>
          <w:sz w:val="20"/>
          <w:szCs w:val="20"/>
        </w:rPr>
        <w:t>)_</w:t>
      </w:r>
      <w:proofErr w:type="gramEnd"/>
      <w:r w:rsidRPr="0019531C">
        <w:rPr>
          <w:rFonts w:ascii="Noto Sans" w:hAnsi="Noto Sans" w:cs="Noto Sans"/>
          <w:sz w:val="20"/>
          <w:szCs w:val="20"/>
        </w:rPr>
        <w:t>_______</w:t>
      </w:r>
    </w:p>
    <w:p w14:paraId="67798ED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 r e s e n t e.</w:t>
      </w:r>
    </w:p>
    <w:p w14:paraId="3D6AFFCA" w14:textId="77777777" w:rsidR="00556F28" w:rsidRPr="0019531C" w:rsidRDefault="00556F28" w:rsidP="00EB3E03">
      <w:pPr>
        <w:jc w:val="both"/>
        <w:rPr>
          <w:rFonts w:ascii="Noto Sans" w:hAnsi="Noto Sans" w:cs="Noto Sans"/>
          <w:sz w:val="20"/>
          <w:szCs w:val="20"/>
        </w:rPr>
      </w:pPr>
    </w:p>
    <w:p w14:paraId="4CE3CF1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Me refiero al procedimiento de ________</w:t>
      </w:r>
      <w:proofErr w:type="gramStart"/>
      <w:r w:rsidRPr="0019531C">
        <w:rPr>
          <w:rFonts w:ascii="Noto Sans" w:hAnsi="Noto Sans" w:cs="Noto Sans"/>
          <w:sz w:val="20"/>
          <w:szCs w:val="20"/>
        </w:rPr>
        <w:t>_(</w:t>
      </w:r>
      <w:proofErr w:type="gramEnd"/>
      <w:r w:rsidRPr="0019531C">
        <w:rPr>
          <w:rFonts w:ascii="Noto Sans" w:hAnsi="Noto Sans" w:cs="Noto Sans"/>
          <w:sz w:val="20"/>
          <w:szCs w:val="20"/>
        </w:rPr>
        <w:t>3)________ No. _______</w:t>
      </w:r>
      <w:proofErr w:type="gramStart"/>
      <w:r w:rsidRPr="0019531C">
        <w:rPr>
          <w:rFonts w:ascii="Noto Sans" w:hAnsi="Noto Sans" w:cs="Noto Sans"/>
          <w:sz w:val="20"/>
          <w:szCs w:val="20"/>
        </w:rPr>
        <w:t>_(</w:t>
      </w:r>
      <w:proofErr w:type="gramEnd"/>
      <w:r w:rsidRPr="0019531C">
        <w:rPr>
          <w:rFonts w:ascii="Noto Sans" w:hAnsi="Noto Sans" w:cs="Noto Sans"/>
          <w:sz w:val="20"/>
          <w:szCs w:val="20"/>
        </w:rPr>
        <w:t>4) _______ en el que mi representada, la empresa_________(5)________, participa a través de la presente proposición.</w:t>
      </w:r>
    </w:p>
    <w:p w14:paraId="5A8D4022" w14:textId="77777777" w:rsidR="00556F28" w:rsidRPr="0019531C" w:rsidRDefault="00556F28" w:rsidP="00EB3E03">
      <w:pPr>
        <w:jc w:val="both"/>
        <w:rPr>
          <w:rFonts w:ascii="Noto Sans" w:hAnsi="Noto Sans" w:cs="Noto Sans"/>
          <w:sz w:val="20"/>
          <w:szCs w:val="20"/>
        </w:rPr>
      </w:pPr>
    </w:p>
    <w:p w14:paraId="77E245D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3E9D7197" w14:textId="77777777" w:rsidR="00556F28" w:rsidRPr="0019531C" w:rsidRDefault="00556F28" w:rsidP="00EB3E03">
      <w:pPr>
        <w:jc w:val="both"/>
        <w:rPr>
          <w:rFonts w:ascii="Noto Sans" w:hAnsi="Noto Sans" w:cs="Noto Sans"/>
          <w:sz w:val="20"/>
          <w:szCs w:val="20"/>
        </w:rPr>
      </w:pPr>
    </w:p>
    <w:p w14:paraId="391B81B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F4B93AE" w14:textId="77777777" w:rsidR="00556F28" w:rsidRPr="0019531C" w:rsidRDefault="00556F28" w:rsidP="00EB3E03">
      <w:pPr>
        <w:jc w:val="both"/>
        <w:rPr>
          <w:rFonts w:ascii="Noto Sans" w:hAnsi="Noto Sans" w:cs="Noto Sans"/>
          <w:sz w:val="20"/>
          <w:szCs w:val="20"/>
        </w:rPr>
      </w:pPr>
    </w:p>
    <w:p w14:paraId="416D6A61" w14:textId="77777777" w:rsidR="00556F28" w:rsidRPr="0019531C" w:rsidRDefault="00556F28" w:rsidP="00EB3E03">
      <w:pPr>
        <w:jc w:val="both"/>
        <w:rPr>
          <w:rFonts w:ascii="Noto Sans" w:hAnsi="Noto Sans" w:cs="Noto Sans"/>
          <w:sz w:val="20"/>
          <w:szCs w:val="20"/>
        </w:rPr>
      </w:pPr>
    </w:p>
    <w:p w14:paraId="1D96E1E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 T E N T A M E N T E</w:t>
      </w:r>
    </w:p>
    <w:p w14:paraId="4066475F" w14:textId="77777777" w:rsidR="00556F28" w:rsidRPr="0019531C" w:rsidRDefault="00556F28" w:rsidP="00EB3E03">
      <w:pPr>
        <w:jc w:val="both"/>
        <w:rPr>
          <w:rFonts w:ascii="Noto Sans" w:hAnsi="Noto Sans" w:cs="Noto Sans"/>
          <w:sz w:val="20"/>
          <w:szCs w:val="20"/>
        </w:rPr>
      </w:pPr>
    </w:p>
    <w:p w14:paraId="2ECCCE2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w:t>
      </w:r>
      <w:proofErr w:type="gramStart"/>
      <w:r w:rsidRPr="0019531C">
        <w:rPr>
          <w:rFonts w:ascii="Noto Sans" w:hAnsi="Noto Sans" w:cs="Noto Sans"/>
          <w:sz w:val="20"/>
          <w:szCs w:val="20"/>
        </w:rPr>
        <w:t>_(</w:t>
      </w:r>
      <w:proofErr w:type="gramEnd"/>
      <w:r w:rsidRPr="0019531C">
        <w:rPr>
          <w:rFonts w:ascii="Noto Sans" w:hAnsi="Noto Sans" w:cs="Noto Sans"/>
          <w:sz w:val="20"/>
          <w:szCs w:val="20"/>
        </w:rPr>
        <w:t>9)____________</w:t>
      </w:r>
    </w:p>
    <w:p w14:paraId="020E2C7B" w14:textId="77777777" w:rsidR="00556F28" w:rsidRPr="0019531C" w:rsidRDefault="00556F28" w:rsidP="00EB3E03">
      <w:pPr>
        <w:jc w:val="both"/>
        <w:rPr>
          <w:rFonts w:ascii="Noto Sans" w:hAnsi="Noto Sans" w:cs="Noto Sans"/>
          <w:sz w:val="20"/>
          <w:szCs w:val="20"/>
        </w:rPr>
      </w:pPr>
    </w:p>
    <w:p w14:paraId="74CD0A86" w14:textId="77777777" w:rsidR="00556F28" w:rsidRPr="0019531C" w:rsidRDefault="00556F28" w:rsidP="00EB3E03">
      <w:pPr>
        <w:jc w:val="both"/>
        <w:rPr>
          <w:rFonts w:ascii="Noto Sans" w:hAnsi="Noto Sans" w:cs="Noto Sans"/>
          <w:sz w:val="20"/>
          <w:szCs w:val="20"/>
        </w:rPr>
      </w:pPr>
    </w:p>
    <w:p w14:paraId="7919BE73" w14:textId="77777777" w:rsidR="00556F28" w:rsidRPr="0019531C" w:rsidRDefault="00556F28" w:rsidP="00EB3E03">
      <w:pPr>
        <w:jc w:val="both"/>
        <w:rPr>
          <w:rFonts w:ascii="Noto Sans" w:hAnsi="Noto Sans" w:cs="Noto Sans"/>
          <w:sz w:val="20"/>
          <w:szCs w:val="20"/>
        </w:rPr>
      </w:pPr>
    </w:p>
    <w:p w14:paraId="6BAC37C9" w14:textId="77777777" w:rsidR="00556F28" w:rsidRPr="0019531C" w:rsidRDefault="00556F28" w:rsidP="00EB3E03">
      <w:pPr>
        <w:jc w:val="both"/>
        <w:rPr>
          <w:rFonts w:ascii="Noto Sans" w:hAnsi="Noto Sans" w:cs="Noto Sans"/>
          <w:sz w:val="20"/>
          <w:szCs w:val="20"/>
        </w:rPr>
      </w:pPr>
    </w:p>
    <w:p w14:paraId="48E51D85" w14:textId="77777777" w:rsidR="00556F28" w:rsidRPr="0019531C" w:rsidRDefault="00556F28" w:rsidP="00EB3E03">
      <w:pPr>
        <w:jc w:val="both"/>
        <w:rPr>
          <w:rFonts w:ascii="Noto Sans" w:hAnsi="Noto Sans" w:cs="Noto Sans"/>
          <w:sz w:val="20"/>
          <w:szCs w:val="20"/>
        </w:rPr>
      </w:pPr>
    </w:p>
    <w:p w14:paraId="18AA48C4" w14:textId="77777777" w:rsidR="00556F28" w:rsidRPr="0019531C" w:rsidRDefault="00556F28" w:rsidP="00EB3E03">
      <w:pPr>
        <w:jc w:val="both"/>
        <w:rPr>
          <w:rFonts w:ascii="Noto Sans" w:hAnsi="Noto Sans" w:cs="Noto Sans"/>
          <w:sz w:val="20"/>
          <w:szCs w:val="20"/>
        </w:rPr>
      </w:pPr>
    </w:p>
    <w:p w14:paraId="57B64BB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07827988" w14:textId="77777777" w:rsidR="00556F28" w:rsidRPr="0019531C" w:rsidRDefault="00556F28" w:rsidP="00EB3E03">
      <w:pPr>
        <w:jc w:val="both"/>
        <w:rPr>
          <w:rFonts w:ascii="Noto Sans" w:hAnsi="Noto Sans" w:cs="Noto Sans"/>
          <w:sz w:val="20"/>
          <w:szCs w:val="20"/>
        </w:rPr>
      </w:pPr>
    </w:p>
    <w:p w14:paraId="337CFAA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Instructivo de llenado del formato de manifestación bajo protesta de decir verdad, de la estratificación de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w:t>
      </w:r>
    </w:p>
    <w:p w14:paraId="5CA96F06" w14:textId="77777777" w:rsidR="00556F28" w:rsidRPr="0019531C" w:rsidRDefault="00556F28" w:rsidP="00EB3E03">
      <w:pPr>
        <w:jc w:val="both"/>
        <w:rPr>
          <w:rFonts w:ascii="Noto Sans" w:hAnsi="Noto Sans" w:cs="Noto Sans"/>
          <w:sz w:val="20"/>
          <w:szCs w:val="20"/>
        </w:rPr>
      </w:pPr>
    </w:p>
    <w:p w14:paraId="6B15318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Descripción</w:t>
      </w:r>
    </w:p>
    <w:p w14:paraId="271963D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Formato para que los cotizantes manifiesten, bajo protesta de decir verdad, la estratificación que les corresponde como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 xml:space="preserve">, de conformidad con el Acuerdo de Estratificación de las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 publicado en el Diario Oficial de la Federación el 30 de junio de 2009.</w:t>
      </w:r>
    </w:p>
    <w:p w14:paraId="14188661" w14:textId="77777777" w:rsidR="00556F28" w:rsidRPr="0019531C" w:rsidRDefault="00556F28" w:rsidP="00EB3E03">
      <w:pPr>
        <w:jc w:val="both"/>
        <w:rPr>
          <w:rFonts w:ascii="Noto Sans" w:hAnsi="Noto Sans" w:cs="Noto Sans"/>
          <w:sz w:val="20"/>
          <w:szCs w:val="20"/>
        </w:rPr>
      </w:pPr>
    </w:p>
    <w:p w14:paraId="0BE7E519" w14:textId="77777777" w:rsidR="00556F28" w:rsidRPr="0019531C" w:rsidRDefault="00556F28" w:rsidP="00EB3E03">
      <w:pPr>
        <w:jc w:val="both"/>
        <w:rPr>
          <w:rFonts w:ascii="Noto Sans" w:hAnsi="Noto Sans" w:cs="Noto Sans"/>
          <w:sz w:val="20"/>
          <w:szCs w:val="20"/>
        </w:rPr>
      </w:pPr>
    </w:p>
    <w:p w14:paraId="5A4CA9D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Instructivo de llenado</w:t>
      </w:r>
    </w:p>
    <w:p w14:paraId="4A1CEBC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Llenar los campos conforme aplique tomando en cuenta los rangos previstos en el Acuerdo antes mencionado.</w:t>
      </w:r>
    </w:p>
    <w:p w14:paraId="528D49F7" w14:textId="77777777" w:rsidR="00556F28" w:rsidRPr="0019531C" w:rsidRDefault="00556F28" w:rsidP="00EB3E03">
      <w:pPr>
        <w:jc w:val="both"/>
        <w:rPr>
          <w:rFonts w:ascii="Noto Sans" w:hAnsi="Noto Sans" w:cs="Noto Sans"/>
          <w:sz w:val="20"/>
          <w:szCs w:val="20"/>
        </w:rPr>
      </w:pPr>
    </w:p>
    <w:p w14:paraId="115B766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 Señalar la fecha de suscripción del documento.</w:t>
      </w:r>
    </w:p>
    <w:p w14:paraId="7CDB0A70" w14:textId="77777777" w:rsidR="00556F28" w:rsidRPr="0019531C" w:rsidRDefault="00556F28" w:rsidP="00EB3E03">
      <w:pPr>
        <w:jc w:val="both"/>
        <w:rPr>
          <w:rFonts w:ascii="Noto Sans" w:hAnsi="Noto Sans" w:cs="Noto Sans"/>
          <w:sz w:val="20"/>
          <w:szCs w:val="20"/>
        </w:rPr>
      </w:pPr>
    </w:p>
    <w:p w14:paraId="7A2C588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 Anotar el nombre de la convocante.</w:t>
      </w:r>
    </w:p>
    <w:p w14:paraId="124D3E56" w14:textId="77777777" w:rsidR="00556F28" w:rsidRPr="0019531C" w:rsidRDefault="00556F28" w:rsidP="00EB3E03">
      <w:pPr>
        <w:jc w:val="both"/>
        <w:rPr>
          <w:rFonts w:ascii="Noto Sans" w:hAnsi="Noto Sans" w:cs="Noto Sans"/>
          <w:sz w:val="20"/>
          <w:szCs w:val="20"/>
        </w:rPr>
      </w:pPr>
    </w:p>
    <w:p w14:paraId="385D367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3. Precisar el procedimiento de contratación de que se trate (licitación pública o invitación a cuando menos tres personas, Adjudicación Directa).</w:t>
      </w:r>
    </w:p>
    <w:p w14:paraId="6B006406" w14:textId="77777777" w:rsidR="00556F28" w:rsidRPr="0019531C" w:rsidRDefault="00556F28" w:rsidP="00EB3E03">
      <w:pPr>
        <w:jc w:val="both"/>
        <w:rPr>
          <w:rFonts w:ascii="Noto Sans" w:hAnsi="Noto Sans" w:cs="Noto Sans"/>
          <w:sz w:val="20"/>
          <w:szCs w:val="20"/>
        </w:rPr>
      </w:pPr>
    </w:p>
    <w:p w14:paraId="090A3BB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 Indicar el número de procedimiento de contratación asignado por la Plataforma Digital de Contrataciones Públicas.</w:t>
      </w:r>
    </w:p>
    <w:p w14:paraId="68A25105" w14:textId="77777777" w:rsidR="00556F28" w:rsidRPr="0019531C" w:rsidRDefault="00556F28" w:rsidP="00EB3E03">
      <w:pPr>
        <w:jc w:val="both"/>
        <w:rPr>
          <w:rFonts w:ascii="Noto Sans" w:hAnsi="Noto Sans" w:cs="Noto Sans"/>
          <w:sz w:val="20"/>
          <w:szCs w:val="20"/>
        </w:rPr>
      </w:pPr>
    </w:p>
    <w:p w14:paraId="360B0FB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5. Anotar el nombre, razón social o denominación del cotizante.</w:t>
      </w:r>
    </w:p>
    <w:p w14:paraId="6166FD0E" w14:textId="77777777" w:rsidR="00556F28" w:rsidRPr="0019531C" w:rsidRDefault="00556F28" w:rsidP="00EB3E03">
      <w:pPr>
        <w:jc w:val="both"/>
        <w:rPr>
          <w:rFonts w:ascii="Noto Sans" w:hAnsi="Noto Sans" w:cs="Noto Sans"/>
          <w:sz w:val="20"/>
          <w:szCs w:val="20"/>
        </w:rPr>
      </w:pPr>
    </w:p>
    <w:p w14:paraId="4706DB8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6. Indicar el Registro Federal de Contribuyentes del cotizante.</w:t>
      </w:r>
    </w:p>
    <w:p w14:paraId="6D21856A" w14:textId="77777777" w:rsidR="00556F28" w:rsidRPr="0019531C" w:rsidRDefault="00556F28" w:rsidP="00EB3E03">
      <w:pPr>
        <w:jc w:val="both"/>
        <w:rPr>
          <w:rFonts w:ascii="Noto Sans" w:hAnsi="Noto Sans" w:cs="Noto Sans"/>
          <w:sz w:val="20"/>
          <w:szCs w:val="20"/>
        </w:rPr>
      </w:pPr>
    </w:p>
    <w:p w14:paraId="3A082181" w14:textId="216380F4"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w:t>
      </w:r>
      <w:proofErr w:type="spellStart"/>
      <w:r w:rsidRPr="0019531C">
        <w:rPr>
          <w:rFonts w:ascii="Noto Sans" w:hAnsi="Noto Sans" w:cs="Noto Sans"/>
          <w:sz w:val="20"/>
          <w:szCs w:val="20"/>
        </w:rPr>
        <w:t>MIPYME</w:t>
      </w:r>
      <w:proofErr w:type="spellEnd"/>
      <w:r w:rsidRPr="0019531C">
        <w:rPr>
          <w:rFonts w:ascii="Noto Sans" w:hAnsi="Noto Sans" w:cs="Noto Sans"/>
          <w:sz w:val="20"/>
          <w:szCs w:val="20"/>
        </w:rPr>
        <w:t xml:space="preserve"> disponible en la página </w:t>
      </w:r>
      <w:hyperlink r:id="rId15" w:history="1">
        <w:r w:rsidRPr="0019531C">
          <w:rPr>
            <w:rFonts w:ascii="Noto Sans" w:hAnsi="Noto Sans" w:cs="Noto Sans"/>
            <w:sz w:val="20"/>
            <w:szCs w:val="20"/>
          </w:rPr>
          <w:t>http://www.comprasdegobierno.gob.mx/calculadora</w:t>
        </w:r>
      </w:hyperlink>
    </w:p>
    <w:p w14:paraId="64FA1E3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Para el concepto “Trabajadores”, utilizar el total de los trabajadores con los que cuenta la empresa a la fecha de la emisión de la manifestación.</w:t>
      </w:r>
    </w:p>
    <w:p w14:paraId="6A66015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64E4CE1" w14:textId="77777777" w:rsidR="00556F28" w:rsidRPr="0019531C" w:rsidRDefault="00556F28" w:rsidP="00EB3E03">
      <w:pPr>
        <w:jc w:val="both"/>
        <w:rPr>
          <w:rFonts w:ascii="Noto Sans" w:hAnsi="Noto Sans" w:cs="Noto Sans"/>
          <w:sz w:val="20"/>
          <w:szCs w:val="20"/>
        </w:rPr>
      </w:pPr>
    </w:p>
    <w:p w14:paraId="64E8519E" w14:textId="0156D2E2"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8. Señalar el tamaño de la empresa (Micro, Pequeña o Mediana), conforme al resultado de la operación señalada en el numeral anterior.</w:t>
      </w:r>
    </w:p>
    <w:p w14:paraId="3F8FFA3B" w14:textId="77777777" w:rsidR="00556F28" w:rsidRPr="0019531C" w:rsidRDefault="00556F28" w:rsidP="00EB3E03">
      <w:pPr>
        <w:jc w:val="both"/>
        <w:rPr>
          <w:rFonts w:ascii="Noto Sans" w:hAnsi="Noto Sans" w:cs="Noto Sans"/>
          <w:sz w:val="20"/>
          <w:szCs w:val="20"/>
        </w:rPr>
      </w:pPr>
    </w:p>
    <w:p w14:paraId="117F8F7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9. Anotar el nombre y firma del apoderado o representante legal del cotizante.</w:t>
      </w:r>
    </w:p>
    <w:p w14:paraId="65B07105" w14:textId="77777777" w:rsidR="00556F28" w:rsidRPr="0019531C" w:rsidRDefault="00556F28" w:rsidP="00EB3E03">
      <w:pPr>
        <w:jc w:val="both"/>
        <w:rPr>
          <w:rFonts w:ascii="Noto Sans" w:hAnsi="Noto Sans" w:cs="Noto Sans"/>
          <w:sz w:val="20"/>
          <w:szCs w:val="20"/>
        </w:rPr>
      </w:pPr>
    </w:p>
    <w:p w14:paraId="3CECB903" w14:textId="77777777" w:rsidR="00556F28" w:rsidRPr="0019531C" w:rsidRDefault="00556F28" w:rsidP="00EB3E03">
      <w:pPr>
        <w:jc w:val="both"/>
        <w:rPr>
          <w:rFonts w:ascii="Noto Sans" w:hAnsi="Noto Sans" w:cs="Noto Sans"/>
          <w:sz w:val="20"/>
          <w:szCs w:val="20"/>
        </w:rPr>
      </w:pPr>
    </w:p>
    <w:p w14:paraId="60828D04" w14:textId="77777777" w:rsidR="00556F28" w:rsidRPr="0019531C" w:rsidRDefault="00556F28" w:rsidP="00EB3E03">
      <w:pPr>
        <w:jc w:val="both"/>
        <w:rPr>
          <w:rFonts w:ascii="Noto Sans" w:hAnsi="Noto Sans" w:cs="Noto Sans"/>
          <w:sz w:val="20"/>
          <w:szCs w:val="20"/>
        </w:rPr>
      </w:pPr>
    </w:p>
    <w:p w14:paraId="0B68C5F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4D807E8F" w14:textId="77777777" w:rsidR="00556F28" w:rsidRPr="0019531C" w:rsidRDefault="00556F28" w:rsidP="00EB3E03">
      <w:pPr>
        <w:jc w:val="both"/>
        <w:rPr>
          <w:rFonts w:ascii="Noto Sans" w:hAnsi="Noto Sans" w:cs="Noto Sans"/>
          <w:sz w:val="20"/>
          <w:szCs w:val="20"/>
        </w:rPr>
      </w:pPr>
    </w:p>
    <w:p w14:paraId="55841342" w14:textId="77777777" w:rsidR="00556F28" w:rsidRPr="0019531C" w:rsidRDefault="00556F28" w:rsidP="00EB3E03">
      <w:pPr>
        <w:jc w:val="both"/>
        <w:rPr>
          <w:rFonts w:ascii="Noto Sans" w:hAnsi="Noto Sans" w:cs="Noto Sans"/>
          <w:sz w:val="20"/>
          <w:szCs w:val="20"/>
        </w:rPr>
      </w:pPr>
    </w:p>
    <w:p w14:paraId="46E3A69D" w14:textId="77777777" w:rsidR="00556F28" w:rsidRPr="009A1870" w:rsidRDefault="00556F28" w:rsidP="009A1870">
      <w:pPr>
        <w:jc w:val="center"/>
        <w:rPr>
          <w:rFonts w:ascii="Noto Sans" w:hAnsi="Noto Sans" w:cs="Noto Sans"/>
          <w:b/>
          <w:sz w:val="20"/>
          <w:szCs w:val="20"/>
        </w:rPr>
      </w:pPr>
      <w:bookmarkStart w:id="49" w:name="FORMATO_5"/>
      <w:r w:rsidRPr="009A1870">
        <w:rPr>
          <w:rFonts w:ascii="Noto Sans" w:hAnsi="Noto Sans" w:cs="Noto Sans"/>
          <w:b/>
          <w:sz w:val="20"/>
          <w:szCs w:val="20"/>
        </w:rPr>
        <w:t>FORMATO NO. 5</w:t>
      </w:r>
    </w:p>
    <w:bookmarkEnd w:id="49"/>
    <w:p w14:paraId="267BB47F" w14:textId="77777777" w:rsidR="00556F28" w:rsidRPr="009A1870" w:rsidRDefault="00556F28" w:rsidP="009A1870">
      <w:pPr>
        <w:jc w:val="center"/>
        <w:rPr>
          <w:rFonts w:ascii="Noto Sans" w:hAnsi="Noto Sans" w:cs="Noto Sans"/>
          <w:b/>
          <w:sz w:val="20"/>
          <w:szCs w:val="20"/>
        </w:rPr>
      </w:pPr>
    </w:p>
    <w:p w14:paraId="72C82F58"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t>FORMATO RELATIVO AL MODELO DE CONVENIO DE PARTICIPACIÓN CONJUNTA</w:t>
      </w:r>
    </w:p>
    <w:p w14:paraId="04CD408D" w14:textId="77777777" w:rsidR="00556F28" w:rsidRPr="0019531C" w:rsidRDefault="00556F28" w:rsidP="00EB3E03">
      <w:pPr>
        <w:jc w:val="both"/>
        <w:rPr>
          <w:rFonts w:ascii="Noto Sans" w:hAnsi="Noto Sans" w:cs="Noto Sans"/>
          <w:sz w:val="20"/>
          <w:szCs w:val="20"/>
        </w:rPr>
      </w:pPr>
    </w:p>
    <w:p w14:paraId="5132252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BC94C40" w14:textId="77777777" w:rsidR="00556F28" w:rsidRPr="0019531C" w:rsidRDefault="00556F28" w:rsidP="00EB3E03">
      <w:pPr>
        <w:jc w:val="both"/>
        <w:rPr>
          <w:rFonts w:ascii="Noto Sans" w:hAnsi="Noto Sans" w:cs="Noto Sans"/>
          <w:sz w:val="20"/>
          <w:szCs w:val="20"/>
        </w:rPr>
      </w:pPr>
    </w:p>
    <w:p w14:paraId="447EF45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 “EL PARTICIPANTE A”, DECLARA QUE:</w:t>
      </w:r>
    </w:p>
    <w:p w14:paraId="557167B4" w14:textId="77777777" w:rsidR="00556F28" w:rsidRPr="0019531C" w:rsidRDefault="00556F28" w:rsidP="00EB3E03">
      <w:pPr>
        <w:jc w:val="both"/>
        <w:rPr>
          <w:rFonts w:ascii="Noto Sans" w:hAnsi="Noto Sans" w:cs="Noto Sans"/>
          <w:sz w:val="20"/>
          <w:szCs w:val="20"/>
        </w:rPr>
      </w:pPr>
    </w:p>
    <w:p w14:paraId="7AA44F0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1.1.1</w:t>
      </w:r>
      <w:r w:rsidRPr="0019531C">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C781224" w14:textId="77777777" w:rsidR="00556F28" w:rsidRPr="0019531C" w:rsidRDefault="00556F28" w:rsidP="00EB3E03">
      <w:pPr>
        <w:jc w:val="both"/>
        <w:rPr>
          <w:rFonts w:ascii="Noto Sans" w:hAnsi="Noto Sans" w:cs="Noto Sans"/>
          <w:sz w:val="20"/>
          <w:szCs w:val="20"/>
        </w:rPr>
      </w:pPr>
    </w:p>
    <w:p w14:paraId="755C9FD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ACTA CONSTITUTIVA DE LA SOCIEDAD ____ (SI/NO) HA TENIDO REFORMAS Y MODIFICACIONES.</w:t>
      </w:r>
    </w:p>
    <w:p w14:paraId="7D6D77E9" w14:textId="77777777" w:rsidR="00556F28" w:rsidRPr="0019531C" w:rsidRDefault="00556F28" w:rsidP="00EB3E03">
      <w:pPr>
        <w:jc w:val="both"/>
        <w:rPr>
          <w:rFonts w:ascii="Noto Sans" w:hAnsi="Noto Sans" w:cs="Noto Sans"/>
          <w:sz w:val="20"/>
          <w:szCs w:val="20"/>
        </w:rPr>
      </w:pPr>
    </w:p>
    <w:p w14:paraId="6B9E207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Nota: En su caso, se deberán relacionar las escrituras en que consten las reformas o modificaciones de la sociedad.</w:t>
      </w:r>
    </w:p>
    <w:p w14:paraId="2C4FD0E4" w14:textId="77777777" w:rsidR="00556F28" w:rsidRPr="0019531C" w:rsidRDefault="00556F28" w:rsidP="00EB3E03">
      <w:pPr>
        <w:jc w:val="both"/>
        <w:rPr>
          <w:rFonts w:ascii="Noto Sans" w:hAnsi="Noto Sans" w:cs="Noto Sans"/>
          <w:sz w:val="20"/>
          <w:szCs w:val="20"/>
        </w:rPr>
      </w:pPr>
    </w:p>
    <w:p w14:paraId="0D0D911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NOMBRES DE SUS SOCIOS SON:</w:t>
      </w:r>
    </w:p>
    <w:p w14:paraId="5C833C00" w14:textId="77777777" w:rsidR="00556F28" w:rsidRPr="0019531C" w:rsidRDefault="00556F28" w:rsidP="00EB3E03">
      <w:pPr>
        <w:jc w:val="both"/>
        <w:rPr>
          <w:rFonts w:ascii="Noto Sans" w:hAnsi="Noto Sans" w:cs="Noto Sans"/>
          <w:sz w:val="20"/>
          <w:szCs w:val="20"/>
        </w:rPr>
      </w:pPr>
    </w:p>
    <w:p w14:paraId="31A1AB6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 CON REGISTRO FEDERAL DE CONTRIBUYENTES _____________.</w:t>
      </w:r>
    </w:p>
    <w:p w14:paraId="2238B136" w14:textId="77777777" w:rsidR="00556F28" w:rsidRPr="0019531C" w:rsidRDefault="00556F28" w:rsidP="00EB3E03">
      <w:pPr>
        <w:jc w:val="both"/>
        <w:rPr>
          <w:rFonts w:ascii="Noto Sans" w:hAnsi="Noto Sans" w:cs="Noto Sans"/>
          <w:sz w:val="20"/>
          <w:szCs w:val="20"/>
        </w:rPr>
      </w:pPr>
    </w:p>
    <w:p w14:paraId="73F3199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1.1.2</w:t>
      </w:r>
      <w:r w:rsidRPr="0019531C">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50299FCE" w14:textId="77777777" w:rsidR="00556F28" w:rsidRPr="0019531C" w:rsidRDefault="00556F28" w:rsidP="00EB3E03">
      <w:pPr>
        <w:jc w:val="both"/>
        <w:rPr>
          <w:rFonts w:ascii="Noto Sans" w:hAnsi="Noto Sans" w:cs="Noto Sans"/>
          <w:sz w:val="20"/>
          <w:szCs w:val="20"/>
        </w:rPr>
      </w:pPr>
    </w:p>
    <w:p w14:paraId="67E475A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1.1.3</w:t>
      </w:r>
      <w:r w:rsidRPr="0019531C">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28377DE" w14:textId="77777777" w:rsidR="00556F28" w:rsidRPr="0019531C" w:rsidRDefault="00556F28" w:rsidP="00EB3E03">
      <w:pPr>
        <w:jc w:val="both"/>
        <w:rPr>
          <w:rFonts w:ascii="Noto Sans" w:hAnsi="Noto Sans" w:cs="Noto Sans"/>
          <w:sz w:val="20"/>
          <w:szCs w:val="20"/>
        </w:rPr>
      </w:pPr>
    </w:p>
    <w:p w14:paraId="489A4974" w14:textId="7AE4CB1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DOMICILIO DEL REPRESENTANTE LEGAL ES EL UBICADO EN ______________.</w:t>
      </w:r>
    </w:p>
    <w:p w14:paraId="6200BDC2" w14:textId="77777777" w:rsidR="00556F28" w:rsidRPr="0019531C" w:rsidRDefault="00556F28" w:rsidP="00EB3E03">
      <w:pPr>
        <w:jc w:val="both"/>
        <w:rPr>
          <w:rFonts w:ascii="Noto Sans" w:hAnsi="Noto Sans" w:cs="Noto Sans"/>
          <w:sz w:val="20"/>
          <w:szCs w:val="20"/>
        </w:rPr>
      </w:pPr>
    </w:p>
    <w:p w14:paraId="517C946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1.1.4</w:t>
      </w:r>
      <w:r w:rsidRPr="0019531C">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335697A7" w14:textId="77777777" w:rsidR="00556F28" w:rsidRPr="0019531C" w:rsidRDefault="00556F28" w:rsidP="00EB3E03">
      <w:pPr>
        <w:jc w:val="both"/>
        <w:rPr>
          <w:rFonts w:ascii="Noto Sans" w:hAnsi="Noto Sans" w:cs="Noto Sans"/>
          <w:sz w:val="20"/>
          <w:szCs w:val="20"/>
        </w:rPr>
      </w:pPr>
    </w:p>
    <w:p w14:paraId="1C049FC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1.1.5</w:t>
      </w:r>
      <w:r w:rsidRPr="0019531C">
        <w:rPr>
          <w:rFonts w:ascii="Noto Sans" w:hAnsi="Noto Sans" w:cs="Noto Sans"/>
          <w:sz w:val="20"/>
          <w:szCs w:val="20"/>
        </w:rPr>
        <w:tab/>
        <w:t>SEÑALA COMO DOMICILIO LEGAL PARA TODOS LOS EFECTOS QUE DERIVEN DEL PRESENTE CONVENIO, EL UBICADO EN:</w:t>
      </w:r>
    </w:p>
    <w:p w14:paraId="7872ABBF" w14:textId="77777777" w:rsidR="00556F28" w:rsidRPr="0019531C" w:rsidRDefault="00556F28" w:rsidP="00EB3E03">
      <w:pPr>
        <w:jc w:val="both"/>
        <w:rPr>
          <w:rFonts w:ascii="Noto Sans" w:hAnsi="Noto Sans" w:cs="Noto Sans"/>
          <w:sz w:val="20"/>
          <w:szCs w:val="20"/>
        </w:rPr>
      </w:pPr>
    </w:p>
    <w:p w14:paraId="6233B466" w14:textId="77777777" w:rsidR="00556F28" w:rsidRPr="0019531C" w:rsidRDefault="00556F28" w:rsidP="00EB3E03">
      <w:pPr>
        <w:jc w:val="both"/>
        <w:rPr>
          <w:rFonts w:ascii="Noto Sans" w:hAnsi="Noto Sans" w:cs="Noto Sans"/>
          <w:sz w:val="20"/>
          <w:szCs w:val="20"/>
        </w:rPr>
      </w:pPr>
    </w:p>
    <w:p w14:paraId="749C8A3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 “EL PARTICIPANTE B”, DECLARA QUE:</w:t>
      </w:r>
    </w:p>
    <w:p w14:paraId="346E4B2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2.1.1</w:t>
      </w:r>
      <w:r w:rsidRPr="0019531C">
        <w:rPr>
          <w:rFonts w:ascii="Noto Sans" w:hAnsi="Noto Sans" w:cs="Noto Sans"/>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0646BB04" w14:textId="77777777" w:rsidR="00556F28" w:rsidRPr="0019531C" w:rsidRDefault="00556F28" w:rsidP="00EB3E03">
      <w:pPr>
        <w:jc w:val="both"/>
        <w:rPr>
          <w:rFonts w:ascii="Noto Sans" w:hAnsi="Noto Sans" w:cs="Noto Sans"/>
          <w:sz w:val="20"/>
          <w:szCs w:val="20"/>
        </w:rPr>
      </w:pPr>
    </w:p>
    <w:p w14:paraId="62814EB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ACTA CONSTITUTIVA DE LA SOCIEDAD __ (SI/NO) HA TENIDO REFORMAS Y MODIFICACIONES.</w:t>
      </w:r>
    </w:p>
    <w:p w14:paraId="15B66AAD" w14:textId="77777777" w:rsidR="00556F28" w:rsidRPr="0019531C" w:rsidRDefault="00556F28" w:rsidP="00EB3E03">
      <w:pPr>
        <w:jc w:val="both"/>
        <w:rPr>
          <w:rFonts w:ascii="Noto Sans" w:hAnsi="Noto Sans" w:cs="Noto Sans"/>
          <w:sz w:val="20"/>
          <w:szCs w:val="20"/>
        </w:rPr>
      </w:pPr>
    </w:p>
    <w:p w14:paraId="1227234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Nota: En su caso, se deberán relacionar las escrituras en que consten las reformas o modificaciones de la sociedad.</w:t>
      </w:r>
    </w:p>
    <w:p w14:paraId="0281FA26" w14:textId="77777777" w:rsidR="00556F28" w:rsidRPr="0019531C" w:rsidRDefault="00556F28" w:rsidP="00EB3E03">
      <w:pPr>
        <w:jc w:val="both"/>
        <w:rPr>
          <w:rFonts w:ascii="Noto Sans" w:hAnsi="Noto Sans" w:cs="Noto Sans"/>
          <w:sz w:val="20"/>
          <w:szCs w:val="20"/>
        </w:rPr>
      </w:pPr>
    </w:p>
    <w:p w14:paraId="4F66279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NOMBRES DE SUS SOCIOS SON:</w:t>
      </w:r>
    </w:p>
    <w:p w14:paraId="1D0AD1DD" w14:textId="77777777" w:rsidR="00556F28" w:rsidRPr="0019531C" w:rsidRDefault="00556F28" w:rsidP="00EB3E03">
      <w:pPr>
        <w:jc w:val="both"/>
        <w:rPr>
          <w:rFonts w:ascii="Noto Sans" w:hAnsi="Noto Sans" w:cs="Noto Sans"/>
          <w:sz w:val="20"/>
          <w:szCs w:val="20"/>
        </w:rPr>
      </w:pPr>
    </w:p>
    <w:p w14:paraId="4321C04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 CON REGISTRO FEDERAL DE CONTRIBUYENTES ____.</w:t>
      </w:r>
    </w:p>
    <w:p w14:paraId="00D98DEE" w14:textId="77777777" w:rsidR="00556F28" w:rsidRPr="0019531C" w:rsidRDefault="00556F28" w:rsidP="00EB3E03">
      <w:pPr>
        <w:jc w:val="both"/>
        <w:rPr>
          <w:rFonts w:ascii="Noto Sans" w:hAnsi="Noto Sans" w:cs="Noto Sans"/>
          <w:sz w:val="20"/>
          <w:szCs w:val="20"/>
        </w:rPr>
      </w:pPr>
    </w:p>
    <w:p w14:paraId="352690C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2.1.2</w:t>
      </w:r>
      <w:r w:rsidRPr="0019531C">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38D9178" w14:textId="77777777" w:rsidR="00556F28" w:rsidRPr="0019531C" w:rsidRDefault="00556F28" w:rsidP="00EB3E03">
      <w:pPr>
        <w:jc w:val="both"/>
        <w:rPr>
          <w:rFonts w:ascii="Noto Sans" w:hAnsi="Noto Sans" w:cs="Noto Sans"/>
          <w:sz w:val="20"/>
          <w:szCs w:val="20"/>
        </w:rPr>
      </w:pPr>
    </w:p>
    <w:p w14:paraId="09125FC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2.1.3</w:t>
      </w:r>
      <w:r w:rsidRPr="0019531C">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0F139D0" w14:textId="77777777" w:rsidR="00556F28" w:rsidRPr="0019531C" w:rsidRDefault="00556F28" w:rsidP="00EB3E03">
      <w:pPr>
        <w:jc w:val="both"/>
        <w:rPr>
          <w:rFonts w:ascii="Noto Sans" w:hAnsi="Noto Sans" w:cs="Noto Sans"/>
          <w:sz w:val="20"/>
          <w:szCs w:val="20"/>
        </w:rPr>
      </w:pPr>
    </w:p>
    <w:p w14:paraId="61439A9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DOMICILIO DE SU REPRESENTANTE LEGAL ES EL UBICADO EN _____.</w:t>
      </w:r>
    </w:p>
    <w:p w14:paraId="798E99FC" w14:textId="77777777" w:rsidR="00556F28" w:rsidRPr="0019531C" w:rsidRDefault="00556F28" w:rsidP="00EB3E03">
      <w:pPr>
        <w:jc w:val="both"/>
        <w:rPr>
          <w:rFonts w:ascii="Noto Sans" w:hAnsi="Noto Sans" w:cs="Noto Sans"/>
          <w:sz w:val="20"/>
          <w:szCs w:val="20"/>
        </w:rPr>
      </w:pPr>
    </w:p>
    <w:p w14:paraId="6EB65C1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2.1.4</w:t>
      </w:r>
      <w:r w:rsidRPr="0019531C">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64F8E99A" w14:textId="77777777" w:rsidR="00556F28" w:rsidRPr="0019531C" w:rsidRDefault="00556F28" w:rsidP="00EB3E03">
      <w:pPr>
        <w:jc w:val="both"/>
        <w:rPr>
          <w:rFonts w:ascii="Noto Sans" w:hAnsi="Noto Sans" w:cs="Noto Sans"/>
          <w:sz w:val="20"/>
          <w:szCs w:val="20"/>
        </w:rPr>
      </w:pPr>
    </w:p>
    <w:p w14:paraId="3C2698C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SEÑALA COMO DOMICILIO LEGAL PARA TODOS LOS EFECTOS QUE DERIVEN DEL PRESENTE CONVENIO, EL UBICADO EN: __________________</w:t>
      </w:r>
    </w:p>
    <w:p w14:paraId="2FBFF05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(MENCIONAR E IDENTIFICAR A CUÁNTOS INTEGRANTES CONFORMAN LA PARTICIPACIÓN CONJUNTA PARA LA PRESENTACIÓN DE PROPOSICIONES).</w:t>
      </w:r>
    </w:p>
    <w:p w14:paraId="717448F1" w14:textId="77777777" w:rsidR="00556F28" w:rsidRPr="0019531C" w:rsidRDefault="00556F28" w:rsidP="00EB3E03">
      <w:pPr>
        <w:jc w:val="both"/>
        <w:rPr>
          <w:rFonts w:ascii="Noto Sans" w:hAnsi="Noto Sans" w:cs="Noto Sans"/>
          <w:sz w:val="20"/>
          <w:szCs w:val="20"/>
        </w:rPr>
      </w:pPr>
    </w:p>
    <w:p w14:paraId="151F31C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3.1 “LAS PARTES” DECLARAN QUE:</w:t>
      </w:r>
    </w:p>
    <w:p w14:paraId="68C45150" w14:textId="77777777" w:rsidR="00556F28" w:rsidRPr="0019531C" w:rsidRDefault="00556F28" w:rsidP="00EB3E03">
      <w:pPr>
        <w:jc w:val="both"/>
        <w:rPr>
          <w:rFonts w:ascii="Noto Sans" w:hAnsi="Noto Sans" w:cs="Noto Sans"/>
          <w:sz w:val="20"/>
          <w:szCs w:val="20"/>
        </w:rPr>
      </w:pPr>
    </w:p>
    <w:p w14:paraId="4E705D9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3.1.1 CONOCEN LOS REQUISITOS Y CONDICIONES ESTIPULADAS EN EL OFICIO DE LA LICITACIÓN PÚBLICA NACIONAL NO. LA-50-GYR-050GYR075-N-10-2026.</w:t>
      </w:r>
    </w:p>
    <w:p w14:paraId="47C3BA3B" w14:textId="77777777" w:rsidR="00556F28" w:rsidRPr="0019531C" w:rsidRDefault="00556F28" w:rsidP="00EB3E03">
      <w:pPr>
        <w:jc w:val="both"/>
        <w:rPr>
          <w:rFonts w:ascii="Noto Sans" w:hAnsi="Noto Sans" w:cs="Noto Sans"/>
          <w:sz w:val="20"/>
          <w:szCs w:val="20"/>
        </w:rPr>
      </w:pPr>
    </w:p>
    <w:p w14:paraId="3ACC48B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3.1.2</w:t>
      </w:r>
      <w:r w:rsidRPr="0019531C">
        <w:rPr>
          <w:rFonts w:ascii="Noto Sans" w:hAnsi="Noto Sans" w:cs="Noto Sans"/>
          <w:sz w:val="20"/>
          <w:szCs w:val="20"/>
        </w:rPr>
        <w:tab/>
        <w:t>MANIFIESTAN SU CONFORMIDAD EN FORMALIZAR EL PRESENTE CONVENIO, CON EL OBJETO DE PARTICIPAR CONJUNTAMENTE EN LA LICITACIÓN PÚBLICA NACIONAL, PRESENTANDO PROPOSICIÓN TÉCNICA Y ECONÓMICA, CUMPLIENDO CON LO ESTABLECIDO EN EL OFICIO DE LA LICITACIÓN PÚBLICA  Y CON LO DISPUESTO EN LOS ARTÍCULOS 34, DE LA LEY DE ADQUISICIONES, ARRENDAMIENTOS Y SERVICIOS DEL SECTOR PÚBLICO Y 31 DE SU REGLAMENTO.</w:t>
      </w:r>
    </w:p>
    <w:p w14:paraId="4A0F7CA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EXPUESTO LO ANTERIOR, LAS PARTES OTORGAN LAS SIGUIENTES:</w:t>
      </w:r>
    </w:p>
    <w:p w14:paraId="4F2E3EDA" w14:textId="77777777" w:rsidR="00556F28" w:rsidRPr="0019531C" w:rsidRDefault="00556F28" w:rsidP="00EB3E03">
      <w:pPr>
        <w:jc w:val="both"/>
        <w:rPr>
          <w:rFonts w:ascii="Noto Sans" w:hAnsi="Noto Sans" w:cs="Noto Sans"/>
          <w:sz w:val="20"/>
          <w:szCs w:val="20"/>
        </w:rPr>
      </w:pPr>
    </w:p>
    <w:p w14:paraId="3C2E1AC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CLÁUSULAS</w:t>
      </w:r>
    </w:p>
    <w:p w14:paraId="4FC5CEC8" w14:textId="77777777" w:rsidR="00556F28" w:rsidRPr="0019531C" w:rsidRDefault="00556F28" w:rsidP="00EB3E03">
      <w:pPr>
        <w:jc w:val="both"/>
        <w:rPr>
          <w:rFonts w:ascii="Noto Sans" w:hAnsi="Noto Sans" w:cs="Noto Sans"/>
          <w:sz w:val="20"/>
          <w:szCs w:val="20"/>
        </w:rPr>
      </w:pPr>
    </w:p>
    <w:p w14:paraId="729AB8F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PRIMERA.-</w:t>
      </w:r>
      <w:r w:rsidRPr="0019531C">
        <w:rPr>
          <w:rFonts w:ascii="Noto Sans" w:hAnsi="Noto Sans" w:cs="Noto Sans"/>
          <w:sz w:val="20"/>
          <w:szCs w:val="20"/>
        </w:rPr>
        <w:tab/>
        <w:t>OBJETO.- “PARTICIPACIÓN CONJUNTA”.</w:t>
      </w:r>
    </w:p>
    <w:p w14:paraId="34B7455C" w14:textId="77777777" w:rsidR="00556F28" w:rsidRPr="0019531C" w:rsidRDefault="00556F28" w:rsidP="00EB3E03">
      <w:pPr>
        <w:jc w:val="both"/>
        <w:rPr>
          <w:rFonts w:ascii="Noto Sans" w:hAnsi="Noto Sans" w:cs="Noto Sans"/>
          <w:sz w:val="20"/>
          <w:szCs w:val="20"/>
        </w:rPr>
      </w:pPr>
    </w:p>
    <w:p w14:paraId="75EC9BA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14:paraId="111D6A6F" w14:textId="77777777" w:rsidR="00556F28" w:rsidRPr="0019531C" w:rsidRDefault="00556F28" w:rsidP="00EB3E03">
      <w:pPr>
        <w:jc w:val="both"/>
        <w:rPr>
          <w:rFonts w:ascii="Noto Sans" w:hAnsi="Noto Sans" w:cs="Noto Sans"/>
          <w:sz w:val="20"/>
          <w:szCs w:val="20"/>
        </w:rPr>
      </w:pPr>
    </w:p>
    <w:p w14:paraId="3088E07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PARTICIPANTE “A”: (DESCRIBIR LA PARTE QUE SE OBLIGA A SUMINISTRAR).</w:t>
      </w:r>
    </w:p>
    <w:p w14:paraId="0E191625" w14:textId="77777777" w:rsidR="00556F28" w:rsidRPr="0019531C" w:rsidRDefault="00556F28" w:rsidP="00EB3E03">
      <w:pPr>
        <w:jc w:val="both"/>
        <w:rPr>
          <w:rFonts w:ascii="Noto Sans" w:hAnsi="Noto Sans" w:cs="Noto Sans"/>
          <w:sz w:val="20"/>
          <w:szCs w:val="20"/>
        </w:rPr>
      </w:pPr>
    </w:p>
    <w:p w14:paraId="7373512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(CADA UNO DE LOS INTEGRANTES QUE CONFORMAN LA PARTICIPACIÓN CONJUNTA PARA LA PRESENTACIÓN DE PROPUESTAS DEBERÁ DESCRIBIR LA PARTE QUE SE OBLIGA A ENTREGAR).</w:t>
      </w:r>
    </w:p>
    <w:p w14:paraId="29FCF220" w14:textId="77777777" w:rsidR="00556F28" w:rsidRPr="0019531C" w:rsidRDefault="00556F28" w:rsidP="00EB3E03">
      <w:pPr>
        <w:jc w:val="both"/>
        <w:rPr>
          <w:rFonts w:ascii="Noto Sans" w:hAnsi="Noto Sans" w:cs="Noto Sans"/>
          <w:sz w:val="20"/>
          <w:szCs w:val="20"/>
        </w:rPr>
      </w:pPr>
    </w:p>
    <w:p w14:paraId="67E18ED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SEGUNDA.-</w:t>
      </w:r>
      <w:r w:rsidRPr="0019531C">
        <w:rPr>
          <w:rFonts w:ascii="Noto Sans" w:hAnsi="Noto Sans" w:cs="Noto Sans"/>
          <w:sz w:val="20"/>
          <w:szCs w:val="20"/>
        </w:rPr>
        <w:tab/>
        <w:t>REPRESENTANTE COMÚN Y OBLIGADO SOLIDARIO.</w:t>
      </w:r>
    </w:p>
    <w:p w14:paraId="53329AF0" w14:textId="77777777" w:rsidR="00556F28" w:rsidRPr="0019531C" w:rsidRDefault="00556F28" w:rsidP="00EB3E03">
      <w:pPr>
        <w:jc w:val="both"/>
        <w:rPr>
          <w:rFonts w:ascii="Noto Sans" w:hAnsi="Noto Sans" w:cs="Noto Sans"/>
          <w:sz w:val="20"/>
          <w:szCs w:val="20"/>
        </w:rPr>
      </w:pPr>
    </w:p>
    <w:p w14:paraId="576EBD2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PÚBLICA NACIONAL, ASÍ COMO PARA SUSCRIBIR DICHAS PROPOSICIONES.</w:t>
      </w:r>
    </w:p>
    <w:p w14:paraId="4E5C7F4D" w14:textId="77777777" w:rsidR="00556F28" w:rsidRPr="0019531C" w:rsidRDefault="00556F28" w:rsidP="00EB3E03">
      <w:pPr>
        <w:jc w:val="both"/>
        <w:rPr>
          <w:rFonts w:ascii="Noto Sans" w:hAnsi="Noto Sans" w:cs="Noto Sans"/>
          <w:sz w:val="20"/>
          <w:szCs w:val="20"/>
        </w:rPr>
      </w:pPr>
    </w:p>
    <w:p w14:paraId="4D8C94E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53912EC" w14:textId="77777777" w:rsidR="00556F28" w:rsidRPr="0019531C" w:rsidRDefault="00556F28" w:rsidP="00EB3E03">
      <w:pPr>
        <w:jc w:val="both"/>
        <w:rPr>
          <w:rFonts w:ascii="Noto Sans" w:hAnsi="Noto Sans" w:cs="Noto Sans"/>
          <w:sz w:val="20"/>
          <w:szCs w:val="20"/>
        </w:rPr>
      </w:pPr>
    </w:p>
    <w:p w14:paraId="1997B9A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TERCERA.- </w:t>
      </w:r>
      <w:r w:rsidRPr="0019531C">
        <w:rPr>
          <w:rFonts w:ascii="Noto Sans" w:hAnsi="Noto Sans" w:cs="Noto Sans"/>
          <w:sz w:val="20"/>
          <w:szCs w:val="20"/>
        </w:rPr>
        <w:tab/>
        <w:t>DEL COBRO DE LAS FACTURAS.</w:t>
      </w:r>
    </w:p>
    <w:p w14:paraId="6CB943C8" w14:textId="77777777" w:rsidR="00556F28" w:rsidRPr="0019531C" w:rsidRDefault="00556F28" w:rsidP="00EB3E03">
      <w:pPr>
        <w:jc w:val="both"/>
        <w:rPr>
          <w:rFonts w:ascii="Noto Sans" w:hAnsi="Noto Sans" w:cs="Noto Sans"/>
          <w:sz w:val="20"/>
          <w:szCs w:val="20"/>
        </w:rPr>
      </w:pPr>
    </w:p>
    <w:p w14:paraId="1A6A37E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DERIVE DE LA LICITACIÓN PÚBLICA NACIONAL NÚMERO _________.</w:t>
      </w:r>
    </w:p>
    <w:p w14:paraId="77EEA60D" w14:textId="77777777" w:rsidR="00556F28" w:rsidRPr="0019531C" w:rsidRDefault="00556F28" w:rsidP="00EB3E03">
      <w:pPr>
        <w:jc w:val="both"/>
        <w:rPr>
          <w:rFonts w:ascii="Noto Sans" w:hAnsi="Noto Sans" w:cs="Noto Sans"/>
          <w:sz w:val="20"/>
          <w:szCs w:val="20"/>
        </w:rPr>
      </w:pPr>
    </w:p>
    <w:p w14:paraId="19652F7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CUARTA.- </w:t>
      </w:r>
      <w:r w:rsidRPr="0019531C">
        <w:rPr>
          <w:rFonts w:ascii="Noto Sans" w:hAnsi="Noto Sans" w:cs="Noto Sans"/>
          <w:sz w:val="20"/>
          <w:szCs w:val="20"/>
        </w:rPr>
        <w:tab/>
        <w:t>VIGENCIA.</w:t>
      </w:r>
    </w:p>
    <w:p w14:paraId="59DAD40D" w14:textId="77777777" w:rsidR="00556F28" w:rsidRPr="0019531C" w:rsidRDefault="00556F28" w:rsidP="00EB3E03">
      <w:pPr>
        <w:jc w:val="both"/>
        <w:rPr>
          <w:rFonts w:ascii="Noto Sans" w:hAnsi="Noto Sans" w:cs="Noto Sans"/>
          <w:sz w:val="20"/>
          <w:szCs w:val="20"/>
        </w:rPr>
      </w:pPr>
    </w:p>
    <w:p w14:paraId="3B05DF2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6B4F7CC3" w14:textId="77777777" w:rsidR="00556F28" w:rsidRPr="0019531C" w:rsidRDefault="00556F28" w:rsidP="00EB3E03">
      <w:pPr>
        <w:jc w:val="both"/>
        <w:rPr>
          <w:rFonts w:ascii="Noto Sans" w:hAnsi="Noto Sans" w:cs="Noto Sans"/>
          <w:sz w:val="20"/>
          <w:szCs w:val="20"/>
        </w:rPr>
      </w:pPr>
    </w:p>
    <w:p w14:paraId="6372469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QUINTA.-</w:t>
      </w:r>
      <w:r w:rsidRPr="0019531C">
        <w:rPr>
          <w:rFonts w:ascii="Noto Sans" w:hAnsi="Noto Sans" w:cs="Noto Sans"/>
          <w:sz w:val="20"/>
          <w:szCs w:val="20"/>
        </w:rPr>
        <w:tab/>
        <w:t>OBLIGACIONES.</w:t>
      </w:r>
    </w:p>
    <w:p w14:paraId="320BE5F4" w14:textId="77777777" w:rsidR="00556F28" w:rsidRPr="0019531C" w:rsidRDefault="00556F28" w:rsidP="00EB3E03">
      <w:pPr>
        <w:jc w:val="both"/>
        <w:rPr>
          <w:rFonts w:ascii="Noto Sans" w:hAnsi="Noto Sans" w:cs="Noto Sans"/>
          <w:sz w:val="20"/>
          <w:szCs w:val="20"/>
        </w:rPr>
      </w:pPr>
    </w:p>
    <w:p w14:paraId="0D81913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3EACC113" w14:textId="77777777" w:rsidR="00556F28" w:rsidRPr="0019531C" w:rsidRDefault="00556F28" w:rsidP="00EB3E03">
      <w:pPr>
        <w:jc w:val="both"/>
        <w:rPr>
          <w:rFonts w:ascii="Noto Sans" w:hAnsi="Noto Sans" w:cs="Noto Sans"/>
          <w:sz w:val="20"/>
          <w:szCs w:val="20"/>
        </w:rPr>
      </w:pPr>
    </w:p>
    <w:p w14:paraId="0477C46E" w14:textId="195AF282"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“LAS PARTES” ACEPTAN Y SE OBLIGAN A PROTOCOLIZAR ANTE NOTARIO PÚBLICO EL PRESENTE CONVENIO, EN CASO DE RESULTAR ADJUDICADOS DEL CONTRATO QUE SE DERIVE DEL ACTA DE </w:t>
      </w:r>
      <w:r w:rsidR="009A1870">
        <w:rPr>
          <w:rFonts w:ascii="Noto Sans" w:hAnsi="Noto Sans" w:cs="Noto Sans"/>
          <w:sz w:val="20"/>
          <w:szCs w:val="20"/>
        </w:rPr>
        <w:t xml:space="preserve">FALLO </w:t>
      </w:r>
      <w:r w:rsidRPr="0019531C">
        <w:rPr>
          <w:rFonts w:ascii="Noto Sans" w:hAnsi="Noto Sans" w:cs="Noto Sans"/>
          <w:sz w:val="20"/>
          <w:szCs w:val="20"/>
        </w:rPr>
        <w:t>EMITIDO EN LA LICITACIÓN PÚBLICA NACIONAL NÚMERO _________ EN QUE PARTICIPAN Y, QUE EL PRESENTE INSTRUMENTO, DEBIDAMENTE PROTOCOLIZADO, FORMARÁ PARTE INTEGRANTE  DEL CONTRATO QUE SUSCRIBAN LOS REPRESENTANTES LEGALES DE CADA INTEGRANTE Y EL IMSS.</w:t>
      </w:r>
    </w:p>
    <w:p w14:paraId="01B7713A" w14:textId="77777777" w:rsidR="00556F28" w:rsidRPr="0019531C" w:rsidRDefault="00556F28" w:rsidP="00EB3E03">
      <w:pPr>
        <w:jc w:val="both"/>
        <w:rPr>
          <w:rFonts w:ascii="Noto Sans" w:hAnsi="Noto Sans" w:cs="Noto Sans"/>
          <w:sz w:val="20"/>
          <w:szCs w:val="20"/>
        </w:rPr>
      </w:pPr>
    </w:p>
    <w:p w14:paraId="757F798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19531C">
        <w:rPr>
          <w:rFonts w:ascii="Noto Sans" w:hAnsi="Noto Sans" w:cs="Noto Sans"/>
          <w:sz w:val="20"/>
          <w:szCs w:val="20"/>
        </w:rPr>
        <w:t>DE</w:t>
      </w:r>
      <w:proofErr w:type="spellEnd"/>
      <w:r w:rsidRPr="0019531C">
        <w:rPr>
          <w:rFonts w:ascii="Noto Sans" w:hAnsi="Noto Sans" w:cs="Noto Sans"/>
          <w:sz w:val="20"/>
          <w:szCs w:val="20"/>
        </w:rPr>
        <w:t xml:space="preserve"> 20___.</w:t>
      </w:r>
    </w:p>
    <w:p w14:paraId="36676BB2" w14:textId="77777777" w:rsidR="00556F28" w:rsidRPr="0019531C" w:rsidRDefault="00556F28" w:rsidP="00EB3E03">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556F28" w:rsidRPr="0019531C" w14:paraId="1161C943" w14:textId="77777777" w:rsidTr="0019531C">
        <w:tc>
          <w:tcPr>
            <w:tcW w:w="3600" w:type="dxa"/>
            <w:tcBorders>
              <w:top w:val="nil"/>
              <w:left w:val="nil"/>
              <w:bottom w:val="single" w:sz="4" w:space="0" w:color="000000"/>
              <w:right w:val="nil"/>
            </w:tcBorders>
            <w:hideMark/>
          </w:tcPr>
          <w:p w14:paraId="389B691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PARTICIPANTE A”</w:t>
            </w:r>
          </w:p>
        </w:tc>
        <w:tc>
          <w:tcPr>
            <w:tcW w:w="720" w:type="dxa"/>
          </w:tcPr>
          <w:p w14:paraId="3D1BD154" w14:textId="77777777" w:rsidR="00556F28" w:rsidRPr="0019531C" w:rsidRDefault="00556F28" w:rsidP="00EB3E03">
            <w:pPr>
              <w:jc w:val="both"/>
              <w:rPr>
                <w:rFonts w:ascii="Noto Sans" w:hAnsi="Noto Sans" w:cs="Noto Sans"/>
                <w:sz w:val="20"/>
                <w:szCs w:val="20"/>
              </w:rPr>
            </w:pPr>
          </w:p>
          <w:p w14:paraId="6F3A56E9" w14:textId="77777777" w:rsidR="00556F28" w:rsidRPr="0019531C" w:rsidRDefault="00556F28" w:rsidP="00EB3E03">
            <w:pPr>
              <w:jc w:val="both"/>
              <w:rPr>
                <w:rFonts w:ascii="Noto Sans" w:hAnsi="Noto Sans" w:cs="Noto Sans"/>
                <w:sz w:val="20"/>
                <w:szCs w:val="20"/>
              </w:rPr>
            </w:pPr>
          </w:p>
          <w:p w14:paraId="2C2508DB" w14:textId="77777777" w:rsidR="00556F28" w:rsidRPr="0019531C" w:rsidRDefault="00556F28" w:rsidP="00EB3E03">
            <w:pPr>
              <w:jc w:val="both"/>
              <w:rPr>
                <w:rFonts w:ascii="Noto Sans" w:hAnsi="Noto Sans" w:cs="Noto Sans"/>
                <w:sz w:val="20"/>
                <w:szCs w:val="20"/>
              </w:rPr>
            </w:pPr>
          </w:p>
        </w:tc>
        <w:tc>
          <w:tcPr>
            <w:tcW w:w="3240" w:type="dxa"/>
            <w:tcBorders>
              <w:top w:val="nil"/>
              <w:left w:val="nil"/>
              <w:bottom w:val="single" w:sz="4" w:space="0" w:color="000000"/>
              <w:right w:val="nil"/>
            </w:tcBorders>
          </w:tcPr>
          <w:p w14:paraId="23D175BA" w14:textId="3C8A43A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PARTICIPANTE B”</w:t>
            </w:r>
          </w:p>
          <w:p w14:paraId="359E34F1" w14:textId="77777777" w:rsidR="00556F28" w:rsidRPr="0019531C" w:rsidRDefault="00556F28" w:rsidP="00EB3E03">
            <w:pPr>
              <w:jc w:val="both"/>
              <w:rPr>
                <w:rFonts w:ascii="Noto Sans" w:hAnsi="Noto Sans" w:cs="Noto Sans"/>
                <w:sz w:val="20"/>
                <w:szCs w:val="20"/>
              </w:rPr>
            </w:pPr>
          </w:p>
        </w:tc>
      </w:tr>
      <w:tr w:rsidR="00556F28" w:rsidRPr="0019531C" w14:paraId="35455FE9" w14:textId="77777777" w:rsidTr="0019531C">
        <w:tc>
          <w:tcPr>
            <w:tcW w:w="3600" w:type="dxa"/>
            <w:tcBorders>
              <w:top w:val="single" w:sz="4" w:space="0" w:color="000000"/>
              <w:left w:val="nil"/>
              <w:bottom w:val="nil"/>
              <w:right w:val="nil"/>
            </w:tcBorders>
            <w:hideMark/>
          </w:tcPr>
          <w:p w14:paraId="6F72BC4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CARGO</w:t>
            </w:r>
          </w:p>
          <w:p w14:paraId="1FAE88D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DEL APODERADO LEGAL</w:t>
            </w:r>
          </w:p>
        </w:tc>
        <w:tc>
          <w:tcPr>
            <w:tcW w:w="720" w:type="dxa"/>
          </w:tcPr>
          <w:p w14:paraId="05C4D390" w14:textId="77777777" w:rsidR="00556F28" w:rsidRPr="0019531C" w:rsidRDefault="00556F28" w:rsidP="00EB3E03">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6AF4EFE9" w14:textId="1F52E4F8"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CARGO</w:t>
            </w:r>
          </w:p>
          <w:p w14:paraId="51A4AB1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DEL APODERADO LEGAL</w:t>
            </w:r>
          </w:p>
        </w:tc>
      </w:tr>
    </w:tbl>
    <w:p w14:paraId="417D4875" w14:textId="77777777" w:rsidR="00556F28" w:rsidRPr="0019531C" w:rsidRDefault="00556F28" w:rsidP="00EB3E03">
      <w:pPr>
        <w:jc w:val="both"/>
        <w:rPr>
          <w:rFonts w:ascii="Noto Sans" w:hAnsi="Noto Sans" w:cs="Noto Sans"/>
          <w:sz w:val="20"/>
          <w:szCs w:val="20"/>
        </w:rPr>
      </w:pPr>
    </w:p>
    <w:p w14:paraId="7E51900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1A0F99D1"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lastRenderedPageBreak/>
        <w:t>FORMATO NO. 6</w:t>
      </w:r>
    </w:p>
    <w:p w14:paraId="638C93CE" w14:textId="77777777" w:rsidR="00556F28" w:rsidRPr="0019531C" w:rsidRDefault="00556F28" w:rsidP="00EB3E03">
      <w:pPr>
        <w:jc w:val="both"/>
        <w:rPr>
          <w:rFonts w:ascii="Noto Sans" w:hAnsi="Noto Sans" w:cs="Noto Sans"/>
          <w:sz w:val="20"/>
          <w:szCs w:val="20"/>
        </w:rPr>
      </w:pPr>
      <w:r w:rsidRPr="0019531C">
        <w:rPr>
          <w:rFonts w:ascii="Noto Sans" w:hAnsi="Noto Sans" w:cs="Noto Sans"/>
          <w:noProof/>
          <w:sz w:val="20"/>
          <w:szCs w:val="20"/>
          <w:lang w:eastAsia="es-MX"/>
        </w:rPr>
        <w:drawing>
          <wp:anchor distT="0" distB="0" distL="114300" distR="114300" simplePos="0" relativeHeight="251659264" behindDoc="0" locked="0" layoutInCell="1" allowOverlap="1" wp14:anchorId="55880F4A" wp14:editId="5FBF6153">
            <wp:simplePos x="0" y="0"/>
            <wp:positionH relativeFrom="column">
              <wp:posOffset>3169920</wp:posOffset>
            </wp:positionH>
            <wp:positionV relativeFrom="paragraph">
              <wp:posOffset>36830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F3E7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r>
    </w:p>
    <w:p w14:paraId="1ADC6C5F" w14:textId="77777777" w:rsidR="00556F28" w:rsidRPr="0019531C" w:rsidRDefault="00556F28" w:rsidP="00EB3E03">
      <w:pPr>
        <w:jc w:val="both"/>
        <w:rPr>
          <w:rFonts w:ascii="Noto Sans" w:hAnsi="Noto Sans" w:cs="Noto Sans"/>
          <w:sz w:val="20"/>
          <w:szCs w:val="20"/>
        </w:rPr>
      </w:pPr>
    </w:p>
    <w:p w14:paraId="153625C5" w14:textId="77777777" w:rsidR="00556F28" w:rsidRPr="0019531C" w:rsidRDefault="00556F28" w:rsidP="00EB3E03">
      <w:pPr>
        <w:jc w:val="both"/>
        <w:rPr>
          <w:rFonts w:ascii="Noto Sans" w:hAnsi="Noto Sans" w:cs="Noto Sans"/>
          <w:sz w:val="20"/>
          <w:szCs w:val="20"/>
        </w:rPr>
      </w:pPr>
    </w:p>
    <w:p w14:paraId="5953C551" w14:textId="77777777" w:rsidR="00556F28" w:rsidRPr="0019531C" w:rsidRDefault="00556F28" w:rsidP="00EB3E03">
      <w:pPr>
        <w:jc w:val="both"/>
        <w:rPr>
          <w:rFonts w:ascii="Noto Sans" w:hAnsi="Noto Sans" w:cs="Noto Sans"/>
          <w:sz w:val="20"/>
          <w:szCs w:val="20"/>
        </w:rPr>
      </w:pPr>
    </w:p>
    <w:p w14:paraId="7DC58A9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INSTITUTO MEXICANO DEL SEGURO SOCIAL</w:t>
      </w:r>
    </w:p>
    <w:p w14:paraId="1E62BEB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ÓRGANO DE OPERACIÓN ADMINISTRATIVA DESCONCENTRADA EN EL ESTADO DE QUERETARO</w:t>
      </w:r>
    </w:p>
    <w:p w14:paraId="4D3B2FB2" w14:textId="77777777" w:rsidR="00556F28" w:rsidRPr="0019531C" w:rsidRDefault="00556F28" w:rsidP="00EB3E03">
      <w:pPr>
        <w:jc w:val="both"/>
        <w:rPr>
          <w:rFonts w:ascii="Noto Sans" w:hAnsi="Noto Sans" w:cs="Noto Sans"/>
          <w:sz w:val="20"/>
          <w:szCs w:val="20"/>
        </w:rPr>
      </w:pPr>
    </w:p>
    <w:p w14:paraId="72A1A8DC" w14:textId="77777777" w:rsidR="00556F28" w:rsidRPr="0019531C" w:rsidRDefault="00556F28" w:rsidP="00EB3E03">
      <w:pPr>
        <w:jc w:val="both"/>
        <w:rPr>
          <w:rFonts w:ascii="Noto Sans" w:hAnsi="Noto Sans" w:cs="Noto Sans"/>
          <w:sz w:val="20"/>
          <w:szCs w:val="20"/>
        </w:rPr>
      </w:pPr>
    </w:p>
    <w:p w14:paraId="3ED80106" w14:textId="2B16F31A"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LOS DATOS PERSONALES RECABADOS SERÁN PROTEGIDOS, INCORPORADOS Y TRATADOS EN EL EXPEDIENTE DEL PROCEDIMIENTO DE LICITACIÓN PÚBLICA NACIONAL </w:t>
      </w:r>
      <w:r w:rsidR="009A1870">
        <w:rPr>
          <w:rFonts w:ascii="Noto Sans" w:hAnsi="Noto Sans" w:cs="Noto Sans"/>
          <w:sz w:val="20"/>
          <w:szCs w:val="20"/>
        </w:rPr>
        <w:t>NÚMERO: LA-50-GYR-050GYR075-N</w:t>
      </w:r>
      <w:r w:rsidR="002C564F">
        <w:rPr>
          <w:rFonts w:ascii="Noto Sans" w:hAnsi="Noto Sans" w:cs="Noto Sans"/>
          <w:sz w:val="20"/>
          <w:szCs w:val="20"/>
        </w:rPr>
        <w:t>-46-</w:t>
      </w:r>
      <w:r w:rsidR="009A1870">
        <w:rPr>
          <w:rFonts w:ascii="Noto Sans" w:hAnsi="Noto Sans" w:cs="Noto Sans"/>
          <w:sz w:val="20"/>
          <w:szCs w:val="20"/>
        </w:rPr>
        <w:t>2026</w:t>
      </w:r>
      <w:r w:rsidRPr="0019531C">
        <w:rPr>
          <w:rFonts w:ascii="Noto Sans" w:hAnsi="Noto Sans" w:cs="Noto Sans"/>
          <w:sz w:val="20"/>
          <w:szCs w:val="20"/>
        </w:rPr>
        <w:t xml:space="preserve">, CON FUNDAMENTO EN LOS ARTÍCULOS 20 AL 26 Y 40 DE LA LEY FEDERAL DE TRANSPARENCIA Y ACCESO A LA INFORMACIÓN PÚBLICA GUBERNAMENTAL, CUYA FINALIDAD ES LA DE PARTICIPAR EN EL PROCEDIMIENTO DE LICITACIÓN PÚBLICA NACIONAL </w:t>
      </w:r>
      <w:r w:rsidR="009A1870">
        <w:rPr>
          <w:rFonts w:ascii="Noto Sans" w:hAnsi="Noto Sans" w:cs="Noto Sans"/>
          <w:sz w:val="20"/>
          <w:szCs w:val="20"/>
        </w:rPr>
        <w:t>NÚMERO: LA-50-GYR-050GYR075-N</w:t>
      </w:r>
      <w:r w:rsidR="002C564F">
        <w:rPr>
          <w:rFonts w:ascii="Noto Sans" w:hAnsi="Noto Sans" w:cs="Noto Sans"/>
          <w:sz w:val="20"/>
          <w:szCs w:val="20"/>
        </w:rPr>
        <w:t>-46-</w:t>
      </w:r>
      <w:r w:rsidRPr="0019531C">
        <w:rPr>
          <w:rFonts w:ascii="Noto Sans" w:hAnsi="Noto Sans" w:cs="Noto Sans"/>
          <w:sz w:val="20"/>
          <w:szCs w:val="20"/>
        </w:rPr>
        <w:t xml:space="preserve">2026 Y CUBRIR LOS REQUISITOS SOLICITADOS EN LA CONVOCATORIA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Pr="0019531C">
          <w:rPr>
            <w:rFonts w:ascii="Noto Sans" w:hAnsi="Noto Sans" w:cs="Noto Sans"/>
            <w:sz w:val="20"/>
            <w:szCs w:val="20"/>
          </w:rPr>
          <w:t>www.ifai.org.mx</w:t>
        </w:r>
      </w:hyperlink>
      <w:r w:rsidRPr="0019531C">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7FAC1BD1" w14:textId="77777777" w:rsidR="00556F28" w:rsidRPr="0019531C" w:rsidRDefault="00556F28" w:rsidP="00EB3E03">
      <w:pPr>
        <w:jc w:val="both"/>
        <w:rPr>
          <w:rFonts w:ascii="Noto Sans" w:hAnsi="Noto Sans" w:cs="Noto Sans"/>
          <w:sz w:val="20"/>
          <w:szCs w:val="20"/>
        </w:rPr>
      </w:pPr>
    </w:p>
    <w:p w14:paraId="08B41C90" w14:textId="6BCABDF6"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w:t>
      </w:r>
      <w:r w:rsidR="009A1870">
        <w:rPr>
          <w:rFonts w:ascii="Noto Sans" w:hAnsi="Noto Sans" w:cs="Noto Sans"/>
          <w:sz w:val="20"/>
          <w:szCs w:val="20"/>
        </w:rPr>
        <w:t xml:space="preserve">, A ___ DE ____________  </w:t>
      </w:r>
      <w:proofErr w:type="spellStart"/>
      <w:r w:rsidR="009A1870">
        <w:rPr>
          <w:rFonts w:ascii="Noto Sans" w:hAnsi="Noto Sans" w:cs="Noto Sans"/>
          <w:sz w:val="20"/>
          <w:szCs w:val="20"/>
        </w:rPr>
        <w:t>DE</w:t>
      </w:r>
      <w:proofErr w:type="spellEnd"/>
      <w:r w:rsidR="009A1870">
        <w:rPr>
          <w:rFonts w:ascii="Noto Sans" w:hAnsi="Noto Sans" w:cs="Noto Sans"/>
          <w:sz w:val="20"/>
          <w:szCs w:val="20"/>
        </w:rPr>
        <w:t xml:space="preserve"> 2026</w:t>
      </w:r>
      <w:r w:rsidRPr="0019531C">
        <w:rPr>
          <w:rFonts w:ascii="Noto Sans" w:hAnsi="Noto Sans" w:cs="Noto Sans"/>
          <w:sz w:val="20"/>
          <w:szCs w:val="20"/>
        </w:rPr>
        <w:t>.</w:t>
      </w:r>
    </w:p>
    <w:p w14:paraId="00B868B4" w14:textId="77777777" w:rsidR="00556F28" w:rsidRPr="0019531C" w:rsidRDefault="00556F28" w:rsidP="00EB3E03">
      <w:pPr>
        <w:jc w:val="both"/>
        <w:rPr>
          <w:rFonts w:ascii="Noto Sans" w:hAnsi="Noto Sans" w:cs="Noto Sans"/>
          <w:sz w:val="20"/>
          <w:szCs w:val="20"/>
        </w:rPr>
      </w:pPr>
    </w:p>
    <w:p w14:paraId="3D957132" w14:textId="77777777" w:rsidR="00556F28" w:rsidRPr="0019531C" w:rsidRDefault="00556F28" w:rsidP="00EB3E03">
      <w:pPr>
        <w:jc w:val="both"/>
        <w:rPr>
          <w:rFonts w:ascii="Noto Sans" w:hAnsi="Noto Sans" w:cs="Noto Sans"/>
          <w:sz w:val="20"/>
          <w:szCs w:val="20"/>
        </w:rPr>
      </w:pPr>
    </w:p>
    <w:p w14:paraId="292460A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_________________________________________________</w:t>
      </w:r>
    </w:p>
    <w:p w14:paraId="739CFBF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 LA COMPAÑÍA QUE REPRESENTA</w:t>
      </w:r>
    </w:p>
    <w:p w14:paraId="687C6636" w14:textId="77777777" w:rsidR="00556F28" w:rsidRPr="0019531C" w:rsidRDefault="00556F28" w:rsidP="00EB3E03">
      <w:pPr>
        <w:jc w:val="both"/>
        <w:rPr>
          <w:rFonts w:ascii="Noto Sans" w:hAnsi="Noto Sans" w:cs="Noto Sans"/>
          <w:sz w:val="20"/>
          <w:szCs w:val="20"/>
        </w:rPr>
      </w:pPr>
    </w:p>
    <w:p w14:paraId="076A1A2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FIRMA DEL REPRESENTANTE LEGAL</w:t>
      </w:r>
    </w:p>
    <w:p w14:paraId="0C794F24" w14:textId="77777777" w:rsidR="00556F28" w:rsidRPr="0019531C" w:rsidRDefault="00556F28" w:rsidP="00EB3E03">
      <w:pPr>
        <w:jc w:val="both"/>
        <w:rPr>
          <w:rFonts w:ascii="Noto Sans" w:hAnsi="Noto Sans" w:cs="Noto Sans"/>
          <w:sz w:val="20"/>
          <w:szCs w:val="20"/>
        </w:rPr>
      </w:pPr>
    </w:p>
    <w:p w14:paraId="24DDC1D1" w14:textId="77777777" w:rsidR="00556F28" w:rsidRPr="0019531C" w:rsidRDefault="00556F28" w:rsidP="00EB3E03">
      <w:pPr>
        <w:jc w:val="both"/>
        <w:rPr>
          <w:rFonts w:ascii="Noto Sans" w:hAnsi="Noto Sans" w:cs="Noto Sans"/>
          <w:sz w:val="20"/>
          <w:szCs w:val="20"/>
        </w:rPr>
      </w:pPr>
    </w:p>
    <w:p w14:paraId="6A612911" w14:textId="77777777" w:rsidR="00556F28" w:rsidRPr="0019531C" w:rsidRDefault="00556F28" w:rsidP="00EB3E03">
      <w:pPr>
        <w:jc w:val="both"/>
        <w:rPr>
          <w:rFonts w:ascii="Noto Sans" w:hAnsi="Noto Sans" w:cs="Noto Sans"/>
          <w:sz w:val="20"/>
          <w:szCs w:val="20"/>
        </w:rPr>
      </w:pPr>
    </w:p>
    <w:p w14:paraId="2C716F95" w14:textId="77777777" w:rsidR="00556F28" w:rsidRPr="0019531C" w:rsidRDefault="00556F28" w:rsidP="00EB3E03">
      <w:pPr>
        <w:jc w:val="both"/>
        <w:rPr>
          <w:rFonts w:ascii="Noto Sans" w:hAnsi="Noto Sans" w:cs="Noto Sans"/>
          <w:sz w:val="20"/>
          <w:szCs w:val="20"/>
        </w:rPr>
      </w:pPr>
    </w:p>
    <w:p w14:paraId="16D26B04" w14:textId="77777777" w:rsidR="00556F28" w:rsidRPr="0019531C" w:rsidRDefault="00556F28" w:rsidP="00EB3E03">
      <w:pPr>
        <w:jc w:val="both"/>
        <w:rPr>
          <w:rFonts w:ascii="Noto Sans" w:hAnsi="Noto Sans" w:cs="Noto Sans"/>
          <w:sz w:val="20"/>
          <w:szCs w:val="20"/>
        </w:rPr>
      </w:pPr>
    </w:p>
    <w:p w14:paraId="216041A9" w14:textId="77777777" w:rsidR="00556F28" w:rsidRPr="0019531C" w:rsidRDefault="00556F28" w:rsidP="00EB3E03">
      <w:pPr>
        <w:jc w:val="both"/>
        <w:rPr>
          <w:rFonts w:ascii="Noto Sans" w:hAnsi="Noto Sans" w:cs="Noto Sans"/>
          <w:sz w:val="20"/>
          <w:szCs w:val="20"/>
        </w:rPr>
      </w:pPr>
    </w:p>
    <w:p w14:paraId="04C3B5A2" w14:textId="77777777" w:rsidR="00556F28" w:rsidRPr="0019531C" w:rsidRDefault="00556F28" w:rsidP="00EB3E03">
      <w:pPr>
        <w:jc w:val="both"/>
        <w:rPr>
          <w:rFonts w:ascii="Noto Sans" w:hAnsi="Noto Sans" w:cs="Noto Sans"/>
          <w:sz w:val="20"/>
          <w:szCs w:val="20"/>
        </w:rPr>
      </w:pPr>
    </w:p>
    <w:p w14:paraId="631BB508" w14:textId="77777777" w:rsidR="00556F28" w:rsidRPr="0019531C" w:rsidRDefault="00556F28" w:rsidP="00EB3E03">
      <w:pPr>
        <w:jc w:val="both"/>
        <w:rPr>
          <w:rFonts w:ascii="Noto Sans" w:hAnsi="Noto Sans" w:cs="Noto Sans"/>
          <w:sz w:val="20"/>
          <w:szCs w:val="20"/>
        </w:rPr>
      </w:pPr>
    </w:p>
    <w:p w14:paraId="38FCE20D" w14:textId="77777777" w:rsidR="00556F28" w:rsidRPr="0019531C" w:rsidRDefault="00556F28" w:rsidP="00EB3E03">
      <w:pPr>
        <w:jc w:val="both"/>
        <w:rPr>
          <w:rFonts w:ascii="Noto Sans" w:hAnsi="Noto Sans" w:cs="Noto Sans"/>
          <w:sz w:val="20"/>
          <w:szCs w:val="20"/>
        </w:rPr>
      </w:pPr>
    </w:p>
    <w:p w14:paraId="5878E703" w14:textId="77777777" w:rsidR="00556F28" w:rsidRPr="0019531C" w:rsidRDefault="00556F28" w:rsidP="00EB3E03">
      <w:pPr>
        <w:jc w:val="both"/>
        <w:rPr>
          <w:rFonts w:ascii="Noto Sans" w:hAnsi="Noto Sans" w:cs="Noto Sans"/>
          <w:sz w:val="20"/>
          <w:szCs w:val="20"/>
        </w:rPr>
      </w:pPr>
    </w:p>
    <w:p w14:paraId="31433336" w14:textId="77777777" w:rsidR="00556F28" w:rsidRPr="0019531C" w:rsidRDefault="00556F28" w:rsidP="00EB3E03">
      <w:pPr>
        <w:jc w:val="both"/>
        <w:rPr>
          <w:rFonts w:ascii="Noto Sans" w:hAnsi="Noto Sans" w:cs="Noto Sans"/>
          <w:sz w:val="20"/>
          <w:szCs w:val="20"/>
        </w:rPr>
      </w:pPr>
    </w:p>
    <w:p w14:paraId="7A105F47" w14:textId="77777777" w:rsidR="00556F28" w:rsidRPr="0019531C" w:rsidRDefault="00556F28" w:rsidP="00EB3E03">
      <w:pPr>
        <w:jc w:val="both"/>
        <w:rPr>
          <w:rFonts w:ascii="Noto Sans" w:hAnsi="Noto Sans" w:cs="Noto Sans"/>
          <w:sz w:val="20"/>
          <w:szCs w:val="20"/>
        </w:rPr>
      </w:pPr>
    </w:p>
    <w:p w14:paraId="61241DA1" w14:textId="77777777" w:rsidR="00556F28" w:rsidRPr="0019531C" w:rsidRDefault="00556F28" w:rsidP="00EB3E03">
      <w:pPr>
        <w:jc w:val="both"/>
        <w:rPr>
          <w:rFonts w:ascii="Noto Sans" w:hAnsi="Noto Sans" w:cs="Noto Sans"/>
          <w:sz w:val="20"/>
          <w:szCs w:val="20"/>
        </w:rPr>
      </w:pPr>
    </w:p>
    <w:p w14:paraId="419186A0" w14:textId="77777777" w:rsidR="00556F28" w:rsidRPr="0019531C" w:rsidRDefault="00556F28" w:rsidP="00EB3E03">
      <w:pPr>
        <w:jc w:val="both"/>
        <w:rPr>
          <w:rFonts w:ascii="Noto Sans" w:hAnsi="Noto Sans" w:cs="Noto Sans"/>
          <w:sz w:val="20"/>
          <w:szCs w:val="20"/>
        </w:rPr>
      </w:pPr>
    </w:p>
    <w:p w14:paraId="06E67980" w14:textId="77777777" w:rsidR="00556F28" w:rsidRPr="0019531C" w:rsidRDefault="00556F28" w:rsidP="00EB3E03">
      <w:pPr>
        <w:jc w:val="both"/>
        <w:rPr>
          <w:rFonts w:ascii="Noto Sans" w:hAnsi="Noto Sans" w:cs="Noto Sans"/>
          <w:sz w:val="20"/>
          <w:szCs w:val="20"/>
        </w:rPr>
      </w:pPr>
    </w:p>
    <w:p w14:paraId="52CFE104" w14:textId="77777777" w:rsidR="00556F28" w:rsidRDefault="00556F28" w:rsidP="00EB3E03">
      <w:pPr>
        <w:jc w:val="both"/>
        <w:rPr>
          <w:rFonts w:ascii="Noto Sans" w:hAnsi="Noto Sans" w:cs="Noto Sans"/>
          <w:sz w:val="20"/>
          <w:szCs w:val="20"/>
        </w:rPr>
      </w:pPr>
    </w:p>
    <w:p w14:paraId="4AA80BD5" w14:textId="77777777" w:rsidR="008C53BD" w:rsidRDefault="008C53BD" w:rsidP="00EB3E03">
      <w:pPr>
        <w:jc w:val="both"/>
        <w:rPr>
          <w:rFonts w:ascii="Noto Sans" w:hAnsi="Noto Sans" w:cs="Noto Sans"/>
          <w:sz w:val="20"/>
          <w:szCs w:val="20"/>
        </w:rPr>
      </w:pPr>
    </w:p>
    <w:p w14:paraId="2BDAC9B0" w14:textId="77777777" w:rsidR="008C53BD" w:rsidRPr="0019531C" w:rsidRDefault="008C53BD" w:rsidP="00EB3E03">
      <w:pPr>
        <w:jc w:val="both"/>
        <w:rPr>
          <w:rFonts w:ascii="Noto Sans" w:hAnsi="Noto Sans" w:cs="Noto Sans"/>
          <w:sz w:val="20"/>
          <w:szCs w:val="20"/>
        </w:rPr>
      </w:pPr>
    </w:p>
    <w:p w14:paraId="0BF8352A" w14:textId="77777777" w:rsidR="00556F28" w:rsidRPr="008C53BD" w:rsidRDefault="00556F28" w:rsidP="008C53BD">
      <w:pPr>
        <w:jc w:val="center"/>
        <w:rPr>
          <w:rFonts w:ascii="Noto Sans" w:hAnsi="Noto Sans" w:cs="Noto Sans"/>
          <w:b/>
          <w:sz w:val="20"/>
          <w:szCs w:val="20"/>
        </w:rPr>
      </w:pPr>
      <w:r w:rsidRPr="008C53BD">
        <w:rPr>
          <w:rFonts w:ascii="Noto Sans" w:hAnsi="Noto Sans" w:cs="Noto Sans"/>
          <w:b/>
          <w:sz w:val="20"/>
          <w:szCs w:val="20"/>
        </w:rPr>
        <w:lastRenderedPageBreak/>
        <w:t>FORMATO NO. 7</w:t>
      </w:r>
    </w:p>
    <w:p w14:paraId="4C1C5683" w14:textId="77777777" w:rsidR="00556F28" w:rsidRPr="008C53BD" w:rsidRDefault="00556F28" w:rsidP="008C53BD">
      <w:pPr>
        <w:jc w:val="center"/>
        <w:rPr>
          <w:rFonts w:ascii="Noto Sans" w:hAnsi="Noto Sans" w:cs="Noto Sans"/>
          <w:b/>
          <w:sz w:val="20"/>
          <w:szCs w:val="20"/>
        </w:rPr>
      </w:pPr>
    </w:p>
    <w:p w14:paraId="762FB9A7" w14:textId="77777777" w:rsidR="00556F28" w:rsidRPr="008C53BD" w:rsidRDefault="00556F28" w:rsidP="008C53BD">
      <w:pPr>
        <w:jc w:val="center"/>
        <w:rPr>
          <w:rFonts w:ascii="Noto Sans" w:hAnsi="Noto Sans" w:cs="Noto Sans"/>
          <w:b/>
          <w:sz w:val="20"/>
          <w:szCs w:val="20"/>
        </w:rPr>
      </w:pPr>
      <w:r w:rsidRPr="008C53BD">
        <w:rPr>
          <w:rFonts w:ascii="Noto Sans" w:hAnsi="Noto Sans" w:cs="Noto Sans"/>
          <w:b/>
          <w:sz w:val="20"/>
          <w:szCs w:val="20"/>
        </w:rPr>
        <w:t>FORMATO RELATIVO A LA PROPUESTA ECONÓMICA</w:t>
      </w:r>
    </w:p>
    <w:p w14:paraId="07CEE381" w14:textId="77777777" w:rsidR="00556F28" w:rsidRPr="0019531C" w:rsidRDefault="00556F28" w:rsidP="00EB3E03">
      <w:pPr>
        <w:jc w:val="both"/>
        <w:rPr>
          <w:rFonts w:ascii="Noto Sans" w:hAnsi="Noto Sans" w:cs="Noto Sans"/>
          <w:sz w:val="20"/>
          <w:szCs w:val="20"/>
        </w:rPr>
      </w:pPr>
    </w:p>
    <w:p w14:paraId="26FA80D7" w14:textId="7F99D432"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LICITACIÓN PÚBLICA NACIO</w:t>
      </w:r>
      <w:r w:rsidR="008C53BD">
        <w:rPr>
          <w:rFonts w:ascii="Noto Sans" w:hAnsi="Noto Sans" w:cs="Noto Sans"/>
          <w:sz w:val="20"/>
          <w:szCs w:val="20"/>
        </w:rPr>
        <w:t>NAL NO. LA-50-GYR-050GYR075-N</w:t>
      </w:r>
      <w:r w:rsidR="002C564F">
        <w:rPr>
          <w:rFonts w:ascii="Noto Sans" w:hAnsi="Noto Sans" w:cs="Noto Sans"/>
          <w:sz w:val="20"/>
          <w:szCs w:val="20"/>
        </w:rPr>
        <w:t>-46-</w:t>
      </w:r>
      <w:r w:rsidRPr="0019531C">
        <w:rPr>
          <w:rFonts w:ascii="Noto Sans" w:hAnsi="Noto Sans" w:cs="Noto Sans"/>
          <w:sz w:val="20"/>
          <w:szCs w:val="20"/>
        </w:rPr>
        <w:t>2026</w:t>
      </w:r>
    </w:p>
    <w:p w14:paraId="732D7BB0" w14:textId="77777777" w:rsidR="00556F28" w:rsidRPr="0019531C" w:rsidRDefault="00556F28" w:rsidP="00EB3E03">
      <w:pPr>
        <w:jc w:val="both"/>
        <w:rPr>
          <w:rFonts w:ascii="Noto Sans" w:hAnsi="Noto Sans" w:cs="Noto Sans"/>
          <w:sz w:val="20"/>
          <w:szCs w:val="20"/>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556F28" w:rsidRPr="002B6187" w14:paraId="1EDE7B1C" w14:textId="77777777" w:rsidTr="0019531C">
        <w:trPr>
          <w:tblCellSpacing w:w="20" w:type="dxa"/>
          <w:jc w:val="center"/>
        </w:trPr>
        <w:tc>
          <w:tcPr>
            <w:tcW w:w="3395" w:type="pct"/>
            <w:shd w:val="clear" w:color="auto" w:fill="auto"/>
          </w:tcPr>
          <w:p w14:paraId="32EF08FF" w14:textId="1C88274A"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w:t>
            </w:r>
            <w:r w:rsidR="00474580">
              <w:rPr>
                <w:rFonts w:ascii="Noto Sans" w:hAnsi="Noto Sans" w:cs="Noto Sans"/>
                <w:sz w:val="20"/>
                <w:szCs w:val="20"/>
              </w:rPr>
              <w:t xml:space="preserve">L LICITANTE: </w:t>
            </w:r>
            <w:r w:rsidRPr="0019531C">
              <w:rPr>
                <w:rFonts w:ascii="Noto Sans" w:hAnsi="Noto Sans" w:cs="Noto Sans"/>
                <w:sz w:val="20"/>
                <w:szCs w:val="20"/>
              </w:rPr>
              <w:t xml:space="preserve"> ________________________________</w:t>
            </w:r>
          </w:p>
          <w:p w14:paraId="1738F46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DEL FABRICANTE _______________________________</w:t>
            </w:r>
          </w:p>
        </w:tc>
        <w:tc>
          <w:tcPr>
            <w:tcW w:w="1544" w:type="pct"/>
            <w:shd w:val="clear" w:color="auto" w:fill="auto"/>
          </w:tcPr>
          <w:p w14:paraId="7F05F8F9" w14:textId="77777777" w:rsidR="00556F28" w:rsidRPr="0019531C" w:rsidRDefault="00556F28" w:rsidP="00EB3E03">
            <w:pPr>
              <w:jc w:val="both"/>
              <w:rPr>
                <w:rFonts w:ascii="Noto Sans" w:hAnsi="Noto Sans" w:cs="Noto Sans"/>
                <w:sz w:val="20"/>
                <w:szCs w:val="20"/>
                <w:lang w:val="en-IN"/>
              </w:rPr>
            </w:pPr>
            <w:proofErr w:type="spellStart"/>
            <w:r w:rsidRPr="0019531C">
              <w:rPr>
                <w:rFonts w:ascii="Noto Sans" w:hAnsi="Noto Sans" w:cs="Noto Sans"/>
                <w:sz w:val="20"/>
                <w:szCs w:val="20"/>
                <w:lang w:val="en-IN"/>
              </w:rPr>
              <w:t>R.F.C</w:t>
            </w:r>
            <w:proofErr w:type="spellEnd"/>
            <w:r w:rsidRPr="0019531C">
              <w:rPr>
                <w:rFonts w:ascii="Noto Sans" w:hAnsi="Noto Sans" w:cs="Noto Sans"/>
                <w:sz w:val="20"/>
                <w:szCs w:val="20"/>
                <w:lang w:val="en-IN"/>
              </w:rPr>
              <w:t>. ___________________</w:t>
            </w:r>
          </w:p>
          <w:p w14:paraId="232D6092" w14:textId="77777777" w:rsidR="00556F28" w:rsidRPr="0019531C" w:rsidRDefault="00556F28" w:rsidP="00EB3E03">
            <w:pPr>
              <w:jc w:val="both"/>
              <w:rPr>
                <w:rFonts w:ascii="Noto Sans" w:hAnsi="Noto Sans" w:cs="Noto Sans"/>
                <w:sz w:val="20"/>
                <w:szCs w:val="20"/>
                <w:lang w:val="en-IN"/>
              </w:rPr>
            </w:pPr>
            <w:r w:rsidRPr="0019531C">
              <w:rPr>
                <w:rFonts w:ascii="Noto Sans" w:hAnsi="Noto Sans" w:cs="Noto Sans"/>
                <w:sz w:val="20"/>
                <w:szCs w:val="20"/>
                <w:lang w:val="en-IN"/>
              </w:rPr>
              <w:t xml:space="preserve">NUM. </w:t>
            </w:r>
            <w:proofErr w:type="spellStart"/>
            <w:r w:rsidRPr="0019531C">
              <w:rPr>
                <w:rFonts w:ascii="Noto Sans" w:hAnsi="Noto Sans" w:cs="Noto Sans"/>
                <w:sz w:val="20"/>
                <w:szCs w:val="20"/>
                <w:lang w:val="en-IN"/>
              </w:rPr>
              <w:t>PROVEEDOR</w:t>
            </w:r>
            <w:proofErr w:type="spellEnd"/>
            <w:r w:rsidRPr="0019531C">
              <w:rPr>
                <w:rFonts w:ascii="Noto Sans" w:hAnsi="Noto Sans" w:cs="Noto Sans"/>
                <w:sz w:val="20"/>
                <w:szCs w:val="20"/>
                <w:lang w:val="en-IN"/>
              </w:rPr>
              <w:t xml:space="preserve"> </w:t>
            </w:r>
            <w:proofErr w:type="spellStart"/>
            <w:r w:rsidRPr="0019531C">
              <w:rPr>
                <w:rFonts w:ascii="Noto Sans" w:hAnsi="Noto Sans" w:cs="Noto Sans"/>
                <w:sz w:val="20"/>
                <w:szCs w:val="20"/>
                <w:lang w:val="en-IN"/>
              </w:rPr>
              <w:t>IMSS</w:t>
            </w:r>
            <w:proofErr w:type="spellEnd"/>
            <w:r w:rsidRPr="0019531C">
              <w:rPr>
                <w:rFonts w:ascii="Noto Sans" w:hAnsi="Noto Sans" w:cs="Noto Sans"/>
                <w:sz w:val="20"/>
                <w:szCs w:val="20"/>
                <w:lang w:val="en-IN"/>
              </w:rPr>
              <w:t>________________</w:t>
            </w:r>
          </w:p>
        </w:tc>
      </w:tr>
      <w:tr w:rsidR="00556F28" w:rsidRPr="0019531C" w14:paraId="681469A6" w14:textId="77777777" w:rsidTr="0019531C">
        <w:trPr>
          <w:tblCellSpacing w:w="20" w:type="dxa"/>
          <w:jc w:val="center"/>
        </w:trPr>
        <w:tc>
          <w:tcPr>
            <w:tcW w:w="3395" w:type="pct"/>
            <w:shd w:val="clear" w:color="auto" w:fill="auto"/>
          </w:tcPr>
          <w:p w14:paraId="5825B23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DOMICILIO ______________________________________________</w:t>
            </w:r>
          </w:p>
          <w:p w14:paraId="3933E2E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TELÉFONO________________________________________________</w:t>
            </w:r>
          </w:p>
          <w:p w14:paraId="1694340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CORREO ELECTRÓNICO: ___________________________</w:t>
            </w:r>
          </w:p>
          <w:p w14:paraId="4E9C92E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ESTRATIFICACIÓN: MICRO (  ) PEQUEÑA (  ) MEDIANA (  )  OTRO: _____</w:t>
            </w:r>
          </w:p>
        </w:tc>
        <w:tc>
          <w:tcPr>
            <w:tcW w:w="1544" w:type="pct"/>
            <w:shd w:val="clear" w:color="auto" w:fill="auto"/>
          </w:tcPr>
          <w:p w14:paraId="67BDC2F9" w14:textId="77777777" w:rsidR="00556F28" w:rsidRPr="0019531C" w:rsidRDefault="00556F28" w:rsidP="00EB3E03">
            <w:pPr>
              <w:jc w:val="both"/>
              <w:rPr>
                <w:rFonts w:ascii="Noto Sans" w:hAnsi="Noto Sans" w:cs="Noto Sans"/>
                <w:sz w:val="20"/>
                <w:szCs w:val="20"/>
              </w:rPr>
            </w:pPr>
          </w:p>
          <w:p w14:paraId="75EDB6B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FECHA:</w:t>
            </w:r>
          </w:p>
          <w:p w14:paraId="3B87E97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w:t>
            </w:r>
          </w:p>
        </w:tc>
      </w:tr>
    </w:tbl>
    <w:p w14:paraId="7225E2F6" w14:textId="77777777" w:rsidR="00556F28" w:rsidRDefault="00556F28" w:rsidP="00EB3E03">
      <w:pPr>
        <w:jc w:val="both"/>
        <w:rPr>
          <w:rFonts w:ascii="Noto Sans" w:hAnsi="Noto Sans" w:cs="Noto Sans"/>
          <w:sz w:val="20"/>
          <w:szCs w:val="20"/>
        </w:rPr>
      </w:pPr>
    </w:p>
    <w:p w14:paraId="2BF5EC6A" w14:textId="77777777" w:rsidR="00842354" w:rsidRPr="008C53BD" w:rsidRDefault="00842354" w:rsidP="00842354">
      <w:pPr>
        <w:jc w:val="center"/>
        <w:rPr>
          <w:rFonts w:ascii="Noto Sans" w:hAnsi="Noto Sans" w:cs="Noto Sans"/>
          <w:b/>
          <w:sz w:val="20"/>
          <w:szCs w:val="20"/>
        </w:rPr>
      </w:pPr>
      <w:r w:rsidRPr="008C53BD">
        <w:rPr>
          <w:rFonts w:ascii="Noto Sans" w:hAnsi="Noto Sans" w:cs="Noto Sans"/>
          <w:b/>
          <w:sz w:val="20"/>
          <w:szCs w:val="20"/>
        </w:rPr>
        <w:t>SERVICIO SUBROGADO DE ESTUDIOS DE AUXILIARES DE DIAGNÓSTICO DEL SERVICIO DE CARDIOLOGÍA 2026</w:t>
      </w:r>
    </w:p>
    <w:p w14:paraId="147B646B" w14:textId="77777777" w:rsidR="00842354" w:rsidRPr="008C53BD" w:rsidRDefault="00842354" w:rsidP="00842354">
      <w:pPr>
        <w:jc w:val="center"/>
        <w:rPr>
          <w:rFonts w:ascii="Noto Sans" w:hAnsi="Noto Sans" w:cs="Noto Sans"/>
          <w:b/>
          <w:sz w:val="20"/>
          <w:szCs w:val="20"/>
        </w:rPr>
      </w:pPr>
      <w:r>
        <w:rPr>
          <w:rFonts w:ascii="Noto Sans" w:hAnsi="Noto Sans" w:cs="Noto Sans"/>
          <w:b/>
          <w:sz w:val="20"/>
          <w:szCs w:val="20"/>
        </w:rPr>
        <w:t>Periodo: De la emisión del fallo al 31 de diciembre de 2026.</w:t>
      </w:r>
    </w:p>
    <w:p w14:paraId="60B309F5" w14:textId="77777777" w:rsidR="00842354" w:rsidRPr="00842354" w:rsidRDefault="00842354" w:rsidP="00842354">
      <w:pPr>
        <w:jc w:val="both"/>
        <w:rPr>
          <w:rFonts w:ascii="Noto Sans" w:hAnsi="Noto Sans" w:cs="Noto Sans"/>
          <w:sz w:val="20"/>
          <w:szCs w:val="20"/>
        </w:rPr>
      </w:pPr>
    </w:p>
    <w:tbl>
      <w:tblPr>
        <w:tblW w:w="0" w:type="auto"/>
        <w:tblInd w:w="65" w:type="dxa"/>
        <w:tblCellMar>
          <w:left w:w="70" w:type="dxa"/>
          <w:right w:w="70" w:type="dxa"/>
        </w:tblCellMar>
        <w:tblLook w:val="04A0" w:firstRow="1" w:lastRow="0" w:firstColumn="1" w:lastColumn="0" w:noHBand="0" w:noVBand="1"/>
      </w:tblPr>
      <w:tblGrid>
        <w:gridCol w:w="4154"/>
        <w:gridCol w:w="1321"/>
        <w:gridCol w:w="1281"/>
        <w:gridCol w:w="1517"/>
        <w:gridCol w:w="1281"/>
        <w:gridCol w:w="1321"/>
      </w:tblGrid>
      <w:tr w:rsidR="00842354" w:rsidRPr="00842354" w14:paraId="148CBC28" w14:textId="77777777" w:rsidTr="00842354">
        <w:trPr>
          <w:trHeight w:val="360"/>
        </w:trPr>
        <w:tc>
          <w:tcPr>
            <w:tcW w:w="0" w:type="auto"/>
            <w:vMerge w:val="restart"/>
            <w:tcBorders>
              <w:top w:val="single" w:sz="4" w:space="0" w:color="auto"/>
              <w:left w:val="single" w:sz="4" w:space="0" w:color="auto"/>
              <w:bottom w:val="single" w:sz="4" w:space="0" w:color="auto"/>
              <w:right w:val="single" w:sz="4" w:space="0" w:color="auto"/>
            </w:tcBorders>
            <w:shd w:val="clear" w:color="000000" w:fill="83E28E"/>
            <w:noWrap/>
            <w:vAlign w:val="center"/>
          </w:tcPr>
          <w:p w14:paraId="1E546A56" w14:textId="66C4E6D0" w:rsidR="00842354" w:rsidRPr="00842354" w:rsidRDefault="00842354" w:rsidP="00842354">
            <w:pPr>
              <w:jc w:val="center"/>
              <w:rPr>
                <w:rFonts w:ascii="Noto Sans" w:eastAsia="Times New Roman" w:hAnsi="Noto Sans" w:cs="Noto Sans"/>
                <w:b/>
                <w:bCs/>
                <w:color w:val="000000"/>
                <w:sz w:val="20"/>
                <w:szCs w:val="20"/>
                <w:lang w:eastAsia="es-MX"/>
              </w:rPr>
            </w:pPr>
            <w:r w:rsidRPr="00842354">
              <w:rPr>
                <w:rFonts w:ascii="Noto Sans" w:eastAsia="Times New Roman" w:hAnsi="Noto Sans" w:cs="Noto Sans"/>
                <w:b/>
                <w:bCs/>
                <w:color w:val="000000"/>
                <w:sz w:val="20"/>
                <w:szCs w:val="20"/>
                <w:lang w:eastAsia="es-MX"/>
              </w:rPr>
              <w:t>ESTUDIOS</w:t>
            </w:r>
          </w:p>
        </w:tc>
        <w:tc>
          <w:tcPr>
            <w:tcW w:w="0" w:type="auto"/>
            <w:gridSpan w:val="2"/>
            <w:tcBorders>
              <w:top w:val="single" w:sz="4" w:space="0" w:color="auto"/>
              <w:left w:val="single" w:sz="4" w:space="0" w:color="auto"/>
              <w:bottom w:val="single" w:sz="4" w:space="0" w:color="auto"/>
              <w:right w:val="single" w:sz="4" w:space="0" w:color="auto"/>
            </w:tcBorders>
            <w:shd w:val="clear" w:color="000000" w:fill="A9D08E"/>
            <w:vAlign w:val="center"/>
            <w:hideMark/>
          </w:tcPr>
          <w:p w14:paraId="2780381D" w14:textId="42D5AEA7" w:rsidR="00842354" w:rsidRPr="00842354" w:rsidRDefault="00842354" w:rsidP="00842354">
            <w:pPr>
              <w:jc w:val="center"/>
              <w:rPr>
                <w:rFonts w:ascii="Noto Sans" w:eastAsia="Times New Roman" w:hAnsi="Noto Sans" w:cs="Noto Sans"/>
                <w:b/>
                <w:color w:val="000000"/>
                <w:sz w:val="20"/>
                <w:szCs w:val="20"/>
                <w:lang w:eastAsia="es-MX"/>
              </w:rPr>
            </w:pPr>
            <w:r w:rsidRPr="00842354">
              <w:rPr>
                <w:rFonts w:ascii="Noto Sans" w:eastAsia="Times New Roman" w:hAnsi="Noto Sans" w:cs="Noto Sans"/>
                <w:b/>
                <w:color w:val="000000"/>
                <w:sz w:val="20"/>
                <w:szCs w:val="20"/>
                <w:lang w:eastAsia="es-MX"/>
              </w:rPr>
              <w:t>CANTIDAD</w:t>
            </w:r>
          </w:p>
        </w:tc>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14:paraId="7CF58653" w14:textId="77777777" w:rsidR="00842354" w:rsidRPr="00842354" w:rsidRDefault="00842354" w:rsidP="00842354">
            <w:pPr>
              <w:jc w:val="center"/>
              <w:rPr>
                <w:rFonts w:ascii="Noto Sans" w:eastAsia="Times New Roman" w:hAnsi="Noto Sans" w:cs="Noto Sans"/>
                <w:b/>
                <w:color w:val="000000"/>
                <w:sz w:val="20"/>
                <w:szCs w:val="20"/>
                <w:lang w:eastAsia="es-MX"/>
              </w:rPr>
            </w:pPr>
            <w:proofErr w:type="spellStart"/>
            <w:r w:rsidRPr="00842354">
              <w:rPr>
                <w:rFonts w:ascii="Noto Sans" w:eastAsia="Times New Roman" w:hAnsi="Noto Sans" w:cs="Noto Sans"/>
                <w:b/>
                <w:color w:val="000000"/>
                <w:sz w:val="20"/>
                <w:szCs w:val="20"/>
                <w:lang w:eastAsia="es-MX"/>
              </w:rPr>
              <w:t>P.U</w:t>
            </w:r>
            <w:proofErr w:type="spellEnd"/>
            <w:r w:rsidRPr="00842354">
              <w:rPr>
                <w:rFonts w:ascii="Noto Sans" w:eastAsia="Times New Roman" w:hAnsi="Noto Sans" w:cs="Noto Sans"/>
                <w:b/>
                <w:color w:val="000000"/>
                <w:sz w:val="20"/>
                <w:szCs w:val="20"/>
                <w:lang w:eastAsia="es-MX"/>
              </w:rPr>
              <w:t>.</w:t>
            </w:r>
          </w:p>
        </w:tc>
        <w:tc>
          <w:tcPr>
            <w:tcW w:w="0" w:type="auto"/>
            <w:gridSpan w:val="2"/>
            <w:tcBorders>
              <w:top w:val="single" w:sz="4" w:space="0" w:color="auto"/>
              <w:left w:val="single" w:sz="4" w:space="0" w:color="auto"/>
              <w:bottom w:val="single" w:sz="4" w:space="0" w:color="auto"/>
              <w:right w:val="single" w:sz="4" w:space="0" w:color="auto"/>
            </w:tcBorders>
            <w:shd w:val="clear" w:color="000000" w:fill="A9D08E"/>
            <w:vAlign w:val="center"/>
            <w:hideMark/>
          </w:tcPr>
          <w:p w14:paraId="722F1D87" w14:textId="1FEB1F19" w:rsidR="00842354" w:rsidRPr="00842354" w:rsidRDefault="00842354" w:rsidP="00842354">
            <w:pPr>
              <w:jc w:val="center"/>
              <w:rPr>
                <w:rFonts w:ascii="Noto Sans" w:eastAsia="Times New Roman" w:hAnsi="Noto Sans" w:cs="Noto Sans"/>
                <w:b/>
                <w:color w:val="000000"/>
                <w:sz w:val="20"/>
                <w:szCs w:val="20"/>
                <w:lang w:eastAsia="es-MX"/>
              </w:rPr>
            </w:pPr>
            <w:r w:rsidRPr="00842354">
              <w:rPr>
                <w:rFonts w:ascii="Noto Sans" w:eastAsia="Times New Roman" w:hAnsi="Noto Sans" w:cs="Noto Sans"/>
                <w:b/>
                <w:color w:val="000000"/>
                <w:sz w:val="20"/>
                <w:szCs w:val="20"/>
                <w:lang w:eastAsia="es-MX"/>
              </w:rPr>
              <w:t>TOTAL</w:t>
            </w:r>
          </w:p>
        </w:tc>
      </w:tr>
      <w:tr w:rsidR="00842354" w:rsidRPr="00842354" w14:paraId="6AD206B3" w14:textId="77777777" w:rsidTr="000518DB">
        <w:trPr>
          <w:trHeight w:val="313"/>
        </w:trPr>
        <w:tc>
          <w:tcPr>
            <w:tcW w:w="0" w:type="auto"/>
            <w:vMerge/>
            <w:tcBorders>
              <w:top w:val="single" w:sz="4" w:space="0" w:color="auto"/>
              <w:left w:val="single" w:sz="4" w:space="0" w:color="auto"/>
              <w:bottom w:val="single" w:sz="4" w:space="0" w:color="auto"/>
              <w:right w:val="single" w:sz="4" w:space="0" w:color="auto"/>
            </w:tcBorders>
            <w:shd w:val="clear" w:color="000000" w:fill="A9D08E"/>
            <w:vAlign w:val="center"/>
          </w:tcPr>
          <w:p w14:paraId="761B0499" w14:textId="7DD83DBC"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8C5906" w14:textId="24C2E660" w:rsidR="00842354" w:rsidRPr="00842354" w:rsidRDefault="00842354" w:rsidP="00842354">
            <w:pPr>
              <w:jc w:val="center"/>
              <w:rPr>
                <w:rFonts w:ascii="Noto Sans" w:eastAsia="Times New Roman" w:hAnsi="Noto Sans" w:cs="Noto Sans"/>
                <w:b/>
                <w:color w:val="000000"/>
                <w:sz w:val="20"/>
                <w:szCs w:val="20"/>
                <w:lang w:eastAsia="es-MX"/>
              </w:rPr>
            </w:pPr>
            <w:r w:rsidRPr="00842354">
              <w:rPr>
                <w:rFonts w:ascii="Noto Sans" w:eastAsia="Times New Roman" w:hAnsi="Noto Sans" w:cs="Noto Sans"/>
                <w:b/>
                <w:color w:val="000000"/>
                <w:sz w:val="20"/>
                <w:szCs w:val="20"/>
                <w:lang w:eastAsia="es-MX"/>
              </w:rPr>
              <w:t>MÁXIMO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FDCF8" w14:textId="555A333C" w:rsidR="00842354" w:rsidRPr="00842354" w:rsidRDefault="00842354" w:rsidP="00842354">
            <w:pPr>
              <w:jc w:val="center"/>
              <w:rPr>
                <w:rFonts w:ascii="Noto Sans" w:eastAsia="Times New Roman" w:hAnsi="Noto Sans" w:cs="Noto Sans"/>
                <w:b/>
                <w:color w:val="000000"/>
                <w:sz w:val="20"/>
                <w:szCs w:val="20"/>
                <w:lang w:eastAsia="es-MX"/>
              </w:rPr>
            </w:pPr>
            <w:r w:rsidRPr="00842354">
              <w:rPr>
                <w:rFonts w:ascii="Noto Sans" w:eastAsia="Times New Roman" w:hAnsi="Noto Sans" w:cs="Noto Sans"/>
                <w:b/>
                <w:color w:val="000000"/>
                <w:sz w:val="20"/>
                <w:szCs w:val="20"/>
                <w:lang w:eastAsia="es-MX"/>
              </w:rPr>
              <w:t>MÍNIMO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D1339" w14:textId="77777777" w:rsidR="00842354" w:rsidRPr="00842354" w:rsidRDefault="00842354" w:rsidP="00842354">
            <w:pPr>
              <w:jc w:val="center"/>
              <w:rPr>
                <w:rFonts w:ascii="Noto Sans" w:eastAsia="Times New Roman" w:hAnsi="Noto Sans" w:cs="Noto Sans"/>
                <w:b/>
                <w:color w:val="000000"/>
                <w:sz w:val="20"/>
                <w:szCs w:val="20"/>
                <w:lang w:eastAsia="es-MX"/>
              </w:rPr>
            </w:pPr>
            <w:r w:rsidRPr="00842354">
              <w:rPr>
                <w:rFonts w:ascii="Noto Sans" w:eastAsia="Times New Roman" w:hAnsi="Noto Sans" w:cs="Noto Sans"/>
                <w:b/>
                <w:color w:val="000000"/>
                <w:sz w:val="20"/>
                <w:szCs w:val="20"/>
                <w:lang w:eastAsia="es-MX"/>
              </w:rPr>
              <w:t>SIN IVA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A758BB" w14:textId="5AE16915" w:rsidR="00842354" w:rsidRPr="00842354" w:rsidRDefault="00842354" w:rsidP="00842354">
            <w:pPr>
              <w:jc w:val="center"/>
              <w:rPr>
                <w:rFonts w:ascii="Noto Sans" w:eastAsia="Times New Roman" w:hAnsi="Noto Sans" w:cs="Noto Sans"/>
                <w:b/>
                <w:color w:val="000000"/>
                <w:sz w:val="20"/>
                <w:szCs w:val="20"/>
                <w:lang w:eastAsia="es-MX"/>
              </w:rPr>
            </w:pPr>
            <w:r w:rsidRPr="00842354">
              <w:rPr>
                <w:rFonts w:ascii="Noto Sans" w:eastAsia="Times New Roman" w:hAnsi="Noto Sans" w:cs="Noto Sans"/>
                <w:b/>
                <w:color w:val="000000"/>
                <w:sz w:val="20"/>
                <w:szCs w:val="20"/>
                <w:lang w:eastAsia="es-MX"/>
              </w:rPr>
              <w:t>MÍNIMO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03F4C6" w14:textId="6BAAD3D7" w:rsidR="00842354" w:rsidRPr="00842354" w:rsidRDefault="00842354" w:rsidP="00842354">
            <w:pPr>
              <w:jc w:val="center"/>
              <w:rPr>
                <w:rFonts w:ascii="Noto Sans" w:eastAsia="Times New Roman" w:hAnsi="Noto Sans" w:cs="Noto Sans"/>
                <w:b/>
                <w:color w:val="000000"/>
                <w:sz w:val="20"/>
                <w:szCs w:val="20"/>
                <w:lang w:eastAsia="es-MX"/>
              </w:rPr>
            </w:pPr>
            <w:r w:rsidRPr="00842354">
              <w:rPr>
                <w:rFonts w:ascii="Noto Sans" w:eastAsia="Times New Roman" w:hAnsi="Noto Sans" w:cs="Noto Sans"/>
                <w:b/>
                <w:color w:val="000000"/>
                <w:sz w:val="20"/>
                <w:szCs w:val="20"/>
                <w:lang w:eastAsia="es-MX"/>
              </w:rPr>
              <w:t>MÁXIMO</w:t>
            </w:r>
          </w:p>
        </w:tc>
      </w:tr>
      <w:tr w:rsidR="00842354" w:rsidRPr="00842354" w14:paraId="3FB5CB5E" w14:textId="77777777" w:rsidTr="00842354">
        <w:trPr>
          <w:trHeight w:val="36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657F8C4"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Ecocardiograma de estrés (farmacológico)</w:t>
            </w:r>
          </w:p>
        </w:tc>
        <w:tc>
          <w:tcPr>
            <w:tcW w:w="0" w:type="auto"/>
            <w:tcBorders>
              <w:top w:val="nil"/>
              <w:left w:val="nil"/>
              <w:bottom w:val="single" w:sz="4" w:space="0" w:color="auto"/>
              <w:right w:val="single" w:sz="4" w:space="0" w:color="auto"/>
            </w:tcBorders>
            <w:shd w:val="clear" w:color="000000" w:fill="FFFFFF"/>
            <w:vAlign w:val="center"/>
            <w:hideMark/>
          </w:tcPr>
          <w:p w14:paraId="47EF34DE"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20</w:t>
            </w:r>
          </w:p>
        </w:tc>
        <w:tc>
          <w:tcPr>
            <w:tcW w:w="0" w:type="auto"/>
            <w:tcBorders>
              <w:top w:val="nil"/>
              <w:left w:val="nil"/>
              <w:bottom w:val="single" w:sz="4" w:space="0" w:color="auto"/>
              <w:right w:val="single" w:sz="4" w:space="0" w:color="auto"/>
            </w:tcBorders>
            <w:shd w:val="clear" w:color="000000" w:fill="FFFFFF"/>
            <w:vAlign w:val="center"/>
            <w:hideMark/>
          </w:tcPr>
          <w:p w14:paraId="3ECC154B"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50</w:t>
            </w:r>
          </w:p>
        </w:tc>
        <w:tc>
          <w:tcPr>
            <w:tcW w:w="0" w:type="auto"/>
            <w:tcBorders>
              <w:top w:val="nil"/>
              <w:left w:val="nil"/>
              <w:bottom w:val="single" w:sz="4" w:space="0" w:color="auto"/>
              <w:right w:val="single" w:sz="4" w:space="0" w:color="auto"/>
            </w:tcBorders>
            <w:shd w:val="clear" w:color="auto" w:fill="auto"/>
            <w:noWrap/>
            <w:vAlign w:val="center"/>
          </w:tcPr>
          <w:p w14:paraId="3659C69F" w14:textId="2907E644"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2D259C94" w14:textId="42F0C023"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16F492F0" w14:textId="138DD353" w:rsidR="00842354" w:rsidRPr="00842354" w:rsidRDefault="00842354" w:rsidP="00842354">
            <w:pPr>
              <w:jc w:val="center"/>
              <w:rPr>
                <w:rFonts w:ascii="Noto Sans" w:eastAsia="Times New Roman" w:hAnsi="Noto Sans" w:cs="Noto Sans"/>
                <w:color w:val="000000"/>
                <w:sz w:val="20"/>
                <w:szCs w:val="20"/>
                <w:lang w:eastAsia="es-MX"/>
              </w:rPr>
            </w:pPr>
          </w:p>
        </w:tc>
      </w:tr>
      <w:tr w:rsidR="00842354" w:rsidRPr="00842354" w14:paraId="0D290100" w14:textId="77777777" w:rsidTr="00842354">
        <w:trPr>
          <w:trHeight w:val="409"/>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C47A83F"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Ecocardiograma de estrés (físico)</w:t>
            </w:r>
          </w:p>
        </w:tc>
        <w:tc>
          <w:tcPr>
            <w:tcW w:w="0" w:type="auto"/>
            <w:tcBorders>
              <w:top w:val="nil"/>
              <w:left w:val="nil"/>
              <w:bottom w:val="single" w:sz="4" w:space="0" w:color="auto"/>
              <w:right w:val="single" w:sz="4" w:space="0" w:color="auto"/>
            </w:tcBorders>
            <w:shd w:val="clear" w:color="000000" w:fill="FFFFFF"/>
            <w:vAlign w:val="center"/>
            <w:hideMark/>
          </w:tcPr>
          <w:p w14:paraId="240E3D39"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36</w:t>
            </w:r>
          </w:p>
        </w:tc>
        <w:tc>
          <w:tcPr>
            <w:tcW w:w="0" w:type="auto"/>
            <w:tcBorders>
              <w:top w:val="nil"/>
              <w:left w:val="nil"/>
              <w:bottom w:val="single" w:sz="4" w:space="0" w:color="auto"/>
              <w:right w:val="single" w:sz="4" w:space="0" w:color="auto"/>
            </w:tcBorders>
            <w:shd w:val="clear" w:color="000000" w:fill="FFFFFF"/>
            <w:vAlign w:val="center"/>
            <w:hideMark/>
          </w:tcPr>
          <w:p w14:paraId="514F805C"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90</w:t>
            </w:r>
          </w:p>
        </w:tc>
        <w:tc>
          <w:tcPr>
            <w:tcW w:w="0" w:type="auto"/>
            <w:tcBorders>
              <w:top w:val="nil"/>
              <w:left w:val="nil"/>
              <w:bottom w:val="single" w:sz="4" w:space="0" w:color="auto"/>
              <w:right w:val="single" w:sz="4" w:space="0" w:color="auto"/>
            </w:tcBorders>
            <w:shd w:val="clear" w:color="auto" w:fill="auto"/>
            <w:noWrap/>
            <w:vAlign w:val="center"/>
          </w:tcPr>
          <w:p w14:paraId="71FC1C4A" w14:textId="451ABB7B"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6FD63F09" w14:textId="04261C5D"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093D3BBA" w14:textId="2F199998" w:rsidR="00842354" w:rsidRPr="00842354" w:rsidRDefault="00842354" w:rsidP="00842354">
            <w:pPr>
              <w:jc w:val="center"/>
              <w:rPr>
                <w:rFonts w:ascii="Noto Sans" w:eastAsia="Times New Roman" w:hAnsi="Noto Sans" w:cs="Noto Sans"/>
                <w:color w:val="000000"/>
                <w:sz w:val="20"/>
                <w:szCs w:val="20"/>
                <w:lang w:eastAsia="es-MX"/>
              </w:rPr>
            </w:pPr>
          </w:p>
        </w:tc>
      </w:tr>
      <w:tr w:rsidR="00842354" w:rsidRPr="00842354" w14:paraId="73B46ED5" w14:textId="77777777" w:rsidTr="00842354">
        <w:trPr>
          <w:trHeight w:val="41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1819D7"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Ecocardiograma tras esofágico</w:t>
            </w:r>
          </w:p>
        </w:tc>
        <w:tc>
          <w:tcPr>
            <w:tcW w:w="0" w:type="auto"/>
            <w:tcBorders>
              <w:top w:val="nil"/>
              <w:left w:val="nil"/>
              <w:bottom w:val="single" w:sz="4" w:space="0" w:color="auto"/>
              <w:right w:val="single" w:sz="4" w:space="0" w:color="auto"/>
            </w:tcBorders>
            <w:shd w:val="clear" w:color="000000" w:fill="FFFFFF"/>
            <w:vAlign w:val="center"/>
            <w:hideMark/>
          </w:tcPr>
          <w:p w14:paraId="2CA439D4"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4</w:t>
            </w:r>
          </w:p>
        </w:tc>
        <w:tc>
          <w:tcPr>
            <w:tcW w:w="0" w:type="auto"/>
            <w:tcBorders>
              <w:top w:val="nil"/>
              <w:left w:val="nil"/>
              <w:bottom w:val="single" w:sz="4" w:space="0" w:color="auto"/>
              <w:right w:val="single" w:sz="4" w:space="0" w:color="auto"/>
            </w:tcBorders>
            <w:shd w:val="clear" w:color="000000" w:fill="FFFFFF"/>
            <w:vAlign w:val="center"/>
            <w:hideMark/>
          </w:tcPr>
          <w:p w14:paraId="334B4312"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10</w:t>
            </w:r>
          </w:p>
        </w:tc>
        <w:tc>
          <w:tcPr>
            <w:tcW w:w="0" w:type="auto"/>
            <w:tcBorders>
              <w:top w:val="nil"/>
              <w:left w:val="nil"/>
              <w:bottom w:val="single" w:sz="4" w:space="0" w:color="auto"/>
              <w:right w:val="single" w:sz="4" w:space="0" w:color="auto"/>
            </w:tcBorders>
            <w:shd w:val="clear" w:color="auto" w:fill="auto"/>
            <w:noWrap/>
            <w:vAlign w:val="center"/>
          </w:tcPr>
          <w:p w14:paraId="6958E732" w14:textId="3325EA61"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12AA6B51" w14:textId="1C458C59"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2EE3C976" w14:textId="2D973128" w:rsidR="00842354" w:rsidRPr="00842354" w:rsidRDefault="00842354" w:rsidP="00842354">
            <w:pPr>
              <w:jc w:val="center"/>
              <w:rPr>
                <w:rFonts w:ascii="Noto Sans" w:eastAsia="Times New Roman" w:hAnsi="Noto Sans" w:cs="Noto Sans"/>
                <w:color w:val="000000"/>
                <w:sz w:val="20"/>
                <w:szCs w:val="20"/>
                <w:lang w:eastAsia="es-MX"/>
              </w:rPr>
            </w:pPr>
          </w:p>
        </w:tc>
      </w:tr>
      <w:tr w:rsidR="00842354" w:rsidRPr="00842354" w14:paraId="313098FD" w14:textId="77777777" w:rsidTr="00842354">
        <w:trPr>
          <w:trHeight w:val="421"/>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0CDFB5"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Ecocardiograma tras torácico</w:t>
            </w:r>
          </w:p>
        </w:tc>
        <w:tc>
          <w:tcPr>
            <w:tcW w:w="0" w:type="auto"/>
            <w:tcBorders>
              <w:top w:val="nil"/>
              <w:left w:val="nil"/>
              <w:bottom w:val="single" w:sz="4" w:space="0" w:color="auto"/>
              <w:right w:val="single" w:sz="4" w:space="0" w:color="auto"/>
            </w:tcBorders>
            <w:shd w:val="clear" w:color="000000" w:fill="FFFFFF"/>
            <w:vAlign w:val="center"/>
            <w:hideMark/>
          </w:tcPr>
          <w:p w14:paraId="44EF062F"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5</w:t>
            </w:r>
          </w:p>
        </w:tc>
        <w:tc>
          <w:tcPr>
            <w:tcW w:w="0" w:type="auto"/>
            <w:tcBorders>
              <w:top w:val="nil"/>
              <w:left w:val="nil"/>
              <w:bottom w:val="single" w:sz="4" w:space="0" w:color="auto"/>
              <w:right w:val="single" w:sz="4" w:space="0" w:color="auto"/>
            </w:tcBorders>
            <w:shd w:val="clear" w:color="000000" w:fill="FFFFFF"/>
            <w:vAlign w:val="center"/>
            <w:hideMark/>
          </w:tcPr>
          <w:p w14:paraId="20CD146A"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12</w:t>
            </w:r>
          </w:p>
        </w:tc>
        <w:tc>
          <w:tcPr>
            <w:tcW w:w="0" w:type="auto"/>
            <w:tcBorders>
              <w:top w:val="nil"/>
              <w:left w:val="nil"/>
              <w:bottom w:val="single" w:sz="4" w:space="0" w:color="auto"/>
              <w:right w:val="single" w:sz="4" w:space="0" w:color="auto"/>
            </w:tcBorders>
            <w:shd w:val="clear" w:color="auto" w:fill="auto"/>
            <w:noWrap/>
            <w:vAlign w:val="center"/>
          </w:tcPr>
          <w:p w14:paraId="7694EA17" w14:textId="58408D03"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49E56E6A" w14:textId="40780ABB"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01C9AE4E" w14:textId="509D5FFB" w:rsidR="00842354" w:rsidRPr="00842354" w:rsidRDefault="00842354" w:rsidP="00842354">
            <w:pPr>
              <w:jc w:val="center"/>
              <w:rPr>
                <w:rFonts w:ascii="Noto Sans" w:eastAsia="Times New Roman" w:hAnsi="Noto Sans" w:cs="Noto Sans"/>
                <w:color w:val="000000"/>
                <w:sz w:val="20"/>
                <w:szCs w:val="20"/>
                <w:lang w:eastAsia="es-MX"/>
              </w:rPr>
            </w:pPr>
          </w:p>
        </w:tc>
      </w:tr>
      <w:tr w:rsidR="00842354" w:rsidRPr="00842354" w14:paraId="335F8955" w14:textId="77777777" w:rsidTr="00842354">
        <w:trPr>
          <w:trHeight w:val="42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069F3A9"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 xml:space="preserve">Ecocardiograma con prueba de </w:t>
            </w:r>
            <w:proofErr w:type="spellStart"/>
            <w:r w:rsidRPr="00842354">
              <w:rPr>
                <w:rFonts w:ascii="Noto Sans" w:eastAsia="Times New Roman" w:hAnsi="Noto Sans" w:cs="Noto Sans"/>
                <w:color w:val="000000"/>
                <w:sz w:val="20"/>
                <w:szCs w:val="20"/>
                <w:lang w:eastAsia="es-MX"/>
              </w:rPr>
              <w:t>buruja</w:t>
            </w:r>
            <w:proofErr w:type="spellEnd"/>
            <w:r w:rsidRPr="00842354">
              <w:rPr>
                <w:rFonts w:ascii="Noto Sans" w:eastAsia="Times New Roman" w:hAnsi="Noto Sans" w:cs="Noto Sans"/>
                <w:color w:val="000000"/>
                <w:sz w:val="20"/>
                <w:szCs w:val="20"/>
                <w:lang w:eastAsia="es-MX"/>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14:paraId="6BB56B64"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14:paraId="29E5C2BB"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5</w:t>
            </w:r>
          </w:p>
        </w:tc>
        <w:tc>
          <w:tcPr>
            <w:tcW w:w="0" w:type="auto"/>
            <w:tcBorders>
              <w:top w:val="nil"/>
              <w:left w:val="nil"/>
              <w:bottom w:val="single" w:sz="4" w:space="0" w:color="auto"/>
              <w:right w:val="single" w:sz="4" w:space="0" w:color="auto"/>
            </w:tcBorders>
            <w:shd w:val="clear" w:color="auto" w:fill="auto"/>
            <w:noWrap/>
            <w:vAlign w:val="center"/>
          </w:tcPr>
          <w:p w14:paraId="6E6C4CE2" w14:textId="21BB72E2"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4BCE68D8" w14:textId="0E45AAF0"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4899124A" w14:textId="3F6E8734" w:rsidR="00842354" w:rsidRPr="00842354" w:rsidRDefault="00842354" w:rsidP="00842354">
            <w:pPr>
              <w:jc w:val="center"/>
              <w:rPr>
                <w:rFonts w:ascii="Noto Sans" w:eastAsia="Times New Roman" w:hAnsi="Noto Sans" w:cs="Noto Sans"/>
                <w:color w:val="000000"/>
                <w:sz w:val="20"/>
                <w:szCs w:val="20"/>
                <w:lang w:eastAsia="es-MX"/>
              </w:rPr>
            </w:pPr>
          </w:p>
        </w:tc>
      </w:tr>
      <w:tr w:rsidR="00842354" w:rsidRPr="00842354" w14:paraId="32150D97" w14:textId="77777777" w:rsidTr="00842354">
        <w:trPr>
          <w:trHeight w:val="547"/>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32463A8"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 xml:space="preserve">Monitoreo electrocardiográfico </w:t>
            </w:r>
            <w:proofErr w:type="spellStart"/>
            <w:r w:rsidRPr="00842354">
              <w:rPr>
                <w:rFonts w:ascii="Noto Sans" w:eastAsia="Times New Roman" w:hAnsi="Noto Sans" w:cs="Noto Sans"/>
                <w:color w:val="000000"/>
                <w:sz w:val="20"/>
                <w:szCs w:val="20"/>
                <w:lang w:eastAsia="es-MX"/>
              </w:rPr>
              <w:t>Holter</w:t>
            </w:r>
            <w:proofErr w:type="spellEnd"/>
            <w:r w:rsidRPr="00842354">
              <w:rPr>
                <w:rFonts w:ascii="Noto Sans" w:eastAsia="Times New Roman" w:hAnsi="Noto Sans" w:cs="Noto Sans"/>
                <w:color w:val="000000"/>
                <w:sz w:val="20"/>
                <w:szCs w:val="20"/>
                <w:lang w:eastAsia="es-MX"/>
              </w:rPr>
              <w:t xml:space="preserve"> 24 horas</w:t>
            </w:r>
          </w:p>
        </w:tc>
        <w:tc>
          <w:tcPr>
            <w:tcW w:w="0" w:type="auto"/>
            <w:tcBorders>
              <w:top w:val="nil"/>
              <w:left w:val="nil"/>
              <w:bottom w:val="single" w:sz="4" w:space="0" w:color="auto"/>
              <w:right w:val="single" w:sz="4" w:space="0" w:color="auto"/>
            </w:tcBorders>
            <w:shd w:val="clear" w:color="000000" w:fill="FFFFFF"/>
            <w:vAlign w:val="center"/>
            <w:hideMark/>
          </w:tcPr>
          <w:p w14:paraId="561025CE"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59</w:t>
            </w:r>
          </w:p>
        </w:tc>
        <w:tc>
          <w:tcPr>
            <w:tcW w:w="0" w:type="auto"/>
            <w:tcBorders>
              <w:top w:val="nil"/>
              <w:left w:val="nil"/>
              <w:bottom w:val="single" w:sz="4" w:space="0" w:color="auto"/>
              <w:right w:val="single" w:sz="4" w:space="0" w:color="auto"/>
            </w:tcBorders>
            <w:shd w:val="clear" w:color="000000" w:fill="FFFFFF"/>
            <w:vAlign w:val="center"/>
            <w:hideMark/>
          </w:tcPr>
          <w:p w14:paraId="448740C1"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147</w:t>
            </w:r>
          </w:p>
        </w:tc>
        <w:tc>
          <w:tcPr>
            <w:tcW w:w="0" w:type="auto"/>
            <w:tcBorders>
              <w:top w:val="nil"/>
              <w:left w:val="nil"/>
              <w:bottom w:val="single" w:sz="4" w:space="0" w:color="auto"/>
              <w:right w:val="single" w:sz="4" w:space="0" w:color="auto"/>
            </w:tcBorders>
            <w:shd w:val="clear" w:color="auto" w:fill="auto"/>
            <w:noWrap/>
            <w:vAlign w:val="center"/>
          </w:tcPr>
          <w:p w14:paraId="13CBFBB1" w14:textId="05972BC1"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13836508" w14:textId="56E0B546"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32C7B26F" w14:textId="2F331CB2" w:rsidR="00842354" w:rsidRPr="00842354" w:rsidRDefault="00842354" w:rsidP="00842354">
            <w:pPr>
              <w:jc w:val="center"/>
              <w:rPr>
                <w:rFonts w:ascii="Noto Sans" w:eastAsia="Times New Roman" w:hAnsi="Noto Sans" w:cs="Noto Sans"/>
                <w:color w:val="000000"/>
                <w:sz w:val="20"/>
                <w:szCs w:val="20"/>
                <w:lang w:eastAsia="es-MX"/>
              </w:rPr>
            </w:pPr>
          </w:p>
        </w:tc>
      </w:tr>
      <w:tr w:rsidR="00842354" w:rsidRPr="00842354" w14:paraId="25FE8D72" w14:textId="77777777" w:rsidTr="000518DB">
        <w:trPr>
          <w:trHeight w:val="55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B71559"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 xml:space="preserve">Prueba de Inclinación (mesa basculante o </w:t>
            </w:r>
            <w:proofErr w:type="spellStart"/>
            <w:r w:rsidRPr="00842354">
              <w:rPr>
                <w:rFonts w:ascii="Noto Sans" w:eastAsia="Times New Roman" w:hAnsi="Noto Sans" w:cs="Noto Sans"/>
                <w:color w:val="000000"/>
                <w:sz w:val="20"/>
                <w:szCs w:val="20"/>
                <w:lang w:eastAsia="es-MX"/>
              </w:rPr>
              <w:t>Tilt</w:t>
            </w:r>
            <w:proofErr w:type="spellEnd"/>
            <w:r w:rsidRPr="00842354">
              <w:rPr>
                <w:rFonts w:ascii="Noto Sans" w:eastAsia="Times New Roman" w:hAnsi="Noto Sans" w:cs="Noto Sans"/>
                <w:color w:val="000000"/>
                <w:sz w:val="20"/>
                <w:szCs w:val="20"/>
                <w:lang w:eastAsia="es-MX"/>
              </w:rPr>
              <w:t xml:space="preserve"> Test)</w:t>
            </w:r>
          </w:p>
        </w:tc>
        <w:tc>
          <w:tcPr>
            <w:tcW w:w="0" w:type="auto"/>
            <w:tcBorders>
              <w:top w:val="nil"/>
              <w:left w:val="nil"/>
              <w:bottom w:val="single" w:sz="4" w:space="0" w:color="auto"/>
              <w:right w:val="single" w:sz="4" w:space="0" w:color="auto"/>
            </w:tcBorders>
            <w:shd w:val="clear" w:color="000000" w:fill="FFFFFF"/>
            <w:vAlign w:val="center"/>
            <w:hideMark/>
          </w:tcPr>
          <w:p w14:paraId="46BAD9B6"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14:paraId="093F07FE"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7</w:t>
            </w:r>
          </w:p>
        </w:tc>
        <w:tc>
          <w:tcPr>
            <w:tcW w:w="0" w:type="auto"/>
            <w:tcBorders>
              <w:top w:val="nil"/>
              <w:left w:val="nil"/>
              <w:bottom w:val="single" w:sz="4" w:space="0" w:color="auto"/>
              <w:right w:val="single" w:sz="4" w:space="0" w:color="auto"/>
            </w:tcBorders>
            <w:shd w:val="clear" w:color="auto" w:fill="auto"/>
            <w:noWrap/>
            <w:vAlign w:val="center"/>
          </w:tcPr>
          <w:p w14:paraId="52224BD4" w14:textId="137711AC"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08C3D278" w14:textId="3A60179F"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5B6DFFE3" w14:textId="13763F1E" w:rsidR="00842354" w:rsidRPr="00842354" w:rsidRDefault="00842354" w:rsidP="00842354">
            <w:pPr>
              <w:jc w:val="center"/>
              <w:rPr>
                <w:rFonts w:ascii="Noto Sans" w:eastAsia="Times New Roman" w:hAnsi="Noto Sans" w:cs="Noto Sans"/>
                <w:color w:val="000000"/>
                <w:sz w:val="20"/>
                <w:szCs w:val="20"/>
                <w:lang w:eastAsia="es-MX"/>
              </w:rPr>
            </w:pPr>
          </w:p>
        </w:tc>
      </w:tr>
      <w:tr w:rsidR="00842354" w:rsidRPr="00842354" w14:paraId="26A3486C" w14:textId="77777777" w:rsidTr="000518DB">
        <w:trPr>
          <w:trHeight w:val="562"/>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1850A0F"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Prueba de esfuerzo Cardiovascular (estándar)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7DFAB67"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16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BF72F9" w14:textId="77777777" w:rsidR="00842354" w:rsidRPr="00842354" w:rsidRDefault="00842354" w:rsidP="00842354">
            <w:pPr>
              <w:jc w:val="cente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40</w:t>
            </w:r>
          </w:p>
        </w:tc>
        <w:tc>
          <w:tcPr>
            <w:tcW w:w="0" w:type="auto"/>
            <w:tcBorders>
              <w:top w:val="nil"/>
              <w:left w:val="nil"/>
              <w:bottom w:val="single" w:sz="4" w:space="0" w:color="auto"/>
              <w:right w:val="single" w:sz="4" w:space="0" w:color="auto"/>
            </w:tcBorders>
            <w:shd w:val="clear" w:color="auto" w:fill="auto"/>
            <w:noWrap/>
            <w:vAlign w:val="center"/>
          </w:tcPr>
          <w:p w14:paraId="5DAA8B27" w14:textId="14389F25"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72A9490E" w14:textId="0BD20C90"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center"/>
          </w:tcPr>
          <w:p w14:paraId="6364A1E2" w14:textId="59ED9DF8" w:rsidR="00842354" w:rsidRPr="00842354" w:rsidRDefault="00842354" w:rsidP="00842354">
            <w:pPr>
              <w:jc w:val="center"/>
              <w:rPr>
                <w:rFonts w:ascii="Noto Sans" w:eastAsia="Times New Roman" w:hAnsi="Noto Sans" w:cs="Noto Sans"/>
                <w:color w:val="000000"/>
                <w:sz w:val="20"/>
                <w:szCs w:val="20"/>
                <w:lang w:eastAsia="es-MX"/>
              </w:rPr>
            </w:pPr>
          </w:p>
        </w:tc>
      </w:tr>
      <w:tr w:rsidR="00842354" w:rsidRPr="00842354" w14:paraId="3015842F" w14:textId="77777777" w:rsidTr="000518DB">
        <w:trPr>
          <w:trHeight w:val="360"/>
        </w:trPr>
        <w:tc>
          <w:tcPr>
            <w:tcW w:w="0" w:type="auto"/>
            <w:tcBorders>
              <w:top w:val="single" w:sz="4" w:space="0" w:color="auto"/>
            </w:tcBorders>
            <w:shd w:val="clear" w:color="000000" w:fill="FFFFFF"/>
            <w:vAlign w:val="bottom"/>
            <w:hideMark/>
          </w:tcPr>
          <w:p w14:paraId="611E3199" w14:textId="77777777" w:rsidR="00842354" w:rsidRPr="00842354" w:rsidRDefault="00842354" w:rsidP="00842354">
            <w:pPr>
              <w:rPr>
                <w:rFonts w:ascii="Noto Sans" w:eastAsia="Times New Roman" w:hAnsi="Noto Sans" w:cs="Noto Sans"/>
                <w:color w:val="212121"/>
                <w:sz w:val="20"/>
                <w:szCs w:val="20"/>
                <w:lang w:eastAsia="es-MX"/>
              </w:rPr>
            </w:pPr>
            <w:r w:rsidRPr="00842354">
              <w:rPr>
                <w:rFonts w:ascii="Noto Sans" w:eastAsia="Times New Roman" w:hAnsi="Noto Sans" w:cs="Noto Sans"/>
                <w:color w:val="212121"/>
                <w:sz w:val="20"/>
                <w:szCs w:val="20"/>
                <w:lang w:eastAsia="es-MX"/>
              </w:rPr>
              <w:t> </w:t>
            </w:r>
          </w:p>
        </w:tc>
        <w:tc>
          <w:tcPr>
            <w:tcW w:w="0" w:type="auto"/>
            <w:tcBorders>
              <w:top w:val="single" w:sz="4" w:space="0" w:color="auto"/>
            </w:tcBorders>
            <w:shd w:val="clear" w:color="000000" w:fill="FFFFFF"/>
            <w:vAlign w:val="center"/>
          </w:tcPr>
          <w:p w14:paraId="5E6196AB" w14:textId="42AEE702"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single" w:sz="4" w:space="0" w:color="auto"/>
            </w:tcBorders>
            <w:shd w:val="clear" w:color="000000" w:fill="FFFFFF"/>
            <w:vAlign w:val="center"/>
          </w:tcPr>
          <w:p w14:paraId="60DE0106" w14:textId="3C4F20ED" w:rsidR="00842354" w:rsidRPr="00842354" w:rsidRDefault="00842354" w:rsidP="00842354">
            <w:pPr>
              <w:jc w:val="cente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000000" w:fill="FFFFFF"/>
            <w:vAlign w:val="bottom"/>
            <w:hideMark/>
          </w:tcPr>
          <w:p w14:paraId="3FDA3A64" w14:textId="77777777" w:rsidR="00842354" w:rsidRPr="00842354" w:rsidRDefault="00842354" w:rsidP="00842354">
            <w:pPr>
              <w:rPr>
                <w:rFonts w:ascii="Noto Sans" w:eastAsia="Times New Roman" w:hAnsi="Noto Sans" w:cs="Noto Sans"/>
                <w:b/>
                <w:color w:val="212121"/>
                <w:sz w:val="20"/>
                <w:szCs w:val="20"/>
                <w:lang w:eastAsia="es-MX"/>
              </w:rPr>
            </w:pPr>
            <w:r w:rsidRPr="00842354">
              <w:rPr>
                <w:rFonts w:ascii="Noto Sans" w:eastAsia="Times New Roman" w:hAnsi="Noto Sans" w:cs="Noto Sans"/>
                <w:b/>
                <w:color w:val="212121"/>
                <w:sz w:val="20"/>
                <w:szCs w:val="20"/>
                <w:lang w:eastAsia="es-MX"/>
              </w:rPr>
              <w:t>SUBTOTAL</w:t>
            </w:r>
          </w:p>
        </w:tc>
        <w:tc>
          <w:tcPr>
            <w:tcW w:w="0" w:type="auto"/>
            <w:tcBorders>
              <w:top w:val="nil"/>
              <w:left w:val="nil"/>
              <w:bottom w:val="single" w:sz="4" w:space="0" w:color="auto"/>
              <w:right w:val="single" w:sz="4" w:space="0" w:color="auto"/>
            </w:tcBorders>
            <w:shd w:val="clear" w:color="000000" w:fill="FFFFFF"/>
            <w:vAlign w:val="bottom"/>
          </w:tcPr>
          <w:p w14:paraId="31FEE7CB" w14:textId="77E1A340" w:rsidR="00842354" w:rsidRPr="00842354" w:rsidRDefault="00842354" w:rsidP="00842354">
            <w:pPr>
              <w:rPr>
                <w:rFonts w:ascii="Noto Sans" w:eastAsia="Times New Roman" w:hAnsi="Noto Sans" w:cs="Noto Sans"/>
                <w:color w:val="212121"/>
                <w:sz w:val="20"/>
                <w:szCs w:val="20"/>
                <w:lang w:eastAsia="es-MX"/>
              </w:rPr>
            </w:pPr>
          </w:p>
        </w:tc>
        <w:tc>
          <w:tcPr>
            <w:tcW w:w="0" w:type="auto"/>
            <w:tcBorders>
              <w:top w:val="nil"/>
              <w:left w:val="nil"/>
              <w:bottom w:val="single" w:sz="4" w:space="0" w:color="auto"/>
              <w:right w:val="single" w:sz="4" w:space="0" w:color="auto"/>
            </w:tcBorders>
            <w:shd w:val="clear" w:color="000000" w:fill="FFFFFF"/>
            <w:vAlign w:val="bottom"/>
          </w:tcPr>
          <w:p w14:paraId="1B0F2BF1" w14:textId="5B3E1612" w:rsidR="00842354" w:rsidRPr="00842354" w:rsidRDefault="00842354" w:rsidP="00842354">
            <w:pPr>
              <w:rPr>
                <w:rFonts w:ascii="Noto Sans" w:eastAsia="Times New Roman" w:hAnsi="Noto Sans" w:cs="Noto Sans"/>
                <w:color w:val="212121"/>
                <w:sz w:val="20"/>
                <w:szCs w:val="20"/>
                <w:lang w:eastAsia="es-MX"/>
              </w:rPr>
            </w:pPr>
          </w:p>
        </w:tc>
      </w:tr>
      <w:tr w:rsidR="00842354" w:rsidRPr="00842354" w14:paraId="29AE37BB" w14:textId="77777777" w:rsidTr="000518DB">
        <w:trPr>
          <w:trHeight w:val="285"/>
        </w:trPr>
        <w:tc>
          <w:tcPr>
            <w:tcW w:w="0" w:type="auto"/>
            <w:tcBorders>
              <w:top w:val="nil"/>
            </w:tcBorders>
            <w:shd w:val="clear" w:color="auto" w:fill="auto"/>
            <w:noWrap/>
            <w:vAlign w:val="bottom"/>
            <w:hideMark/>
          </w:tcPr>
          <w:p w14:paraId="447CCB6D"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 </w:t>
            </w:r>
          </w:p>
        </w:tc>
        <w:tc>
          <w:tcPr>
            <w:tcW w:w="0" w:type="auto"/>
            <w:tcBorders>
              <w:top w:val="nil"/>
            </w:tcBorders>
            <w:shd w:val="clear" w:color="auto" w:fill="auto"/>
            <w:noWrap/>
            <w:vAlign w:val="bottom"/>
            <w:hideMark/>
          </w:tcPr>
          <w:p w14:paraId="0294F1F6"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 </w:t>
            </w:r>
          </w:p>
        </w:tc>
        <w:tc>
          <w:tcPr>
            <w:tcW w:w="0" w:type="auto"/>
            <w:tcBorders>
              <w:top w:val="nil"/>
            </w:tcBorders>
            <w:shd w:val="clear" w:color="auto" w:fill="auto"/>
            <w:noWrap/>
            <w:vAlign w:val="bottom"/>
            <w:hideMark/>
          </w:tcPr>
          <w:p w14:paraId="27132A48"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49E3AD" w14:textId="77777777" w:rsidR="00842354" w:rsidRPr="00842354" w:rsidRDefault="00842354" w:rsidP="00842354">
            <w:pPr>
              <w:rPr>
                <w:rFonts w:ascii="Noto Sans" w:eastAsia="Times New Roman" w:hAnsi="Noto Sans" w:cs="Noto Sans"/>
                <w:b/>
                <w:color w:val="000000"/>
                <w:sz w:val="20"/>
                <w:szCs w:val="20"/>
                <w:lang w:eastAsia="es-MX"/>
              </w:rPr>
            </w:pPr>
            <w:r w:rsidRPr="00842354">
              <w:rPr>
                <w:rFonts w:ascii="Noto Sans" w:eastAsia="Times New Roman" w:hAnsi="Noto Sans" w:cs="Noto Sans"/>
                <w:b/>
                <w:color w:val="000000"/>
                <w:sz w:val="20"/>
                <w:szCs w:val="20"/>
                <w:lang w:eastAsia="es-MX"/>
              </w:rPr>
              <w:t>IVA</w:t>
            </w:r>
          </w:p>
        </w:tc>
        <w:tc>
          <w:tcPr>
            <w:tcW w:w="0" w:type="auto"/>
            <w:tcBorders>
              <w:top w:val="nil"/>
              <w:left w:val="nil"/>
              <w:bottom w:val="single" w:sz="4" w:space="0" w:color="auto"/>
              <w:right w:val="single" w:sz="4" w:space="0" w:color="auto"/>
            </w:tcBorders>
            <w:shd w:val="clear" w:color="auto" w:fill="auto"/>
            <w:noWrap/>
            <w:vAlign w:val="bottom"/>
          </w:tcPr>
          <w:p w14:paraId="1EB03453" w14:textId="1FC423E3" w:rsidR="00842354" w:rsidRPr="00842354" w:rsidRDefault="00842354" w:rsidP="00842354">
            <w:pP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bottom"/>
          </w:tcPr>
          <w:p w14:paraId="68D40AC6" w14:textId="2640D1FA" w:rsidR="00842354" w:rsidRPr="00842354" w:rsidRDefault="00842354" w:rsidP="00842354">
            <w:pPr>
              <w:rPr>
                <w:rFonts w:ascii="Noto Sans" w:eastAsia="Times New Roman" w:hAnsi="Noto Sans" w:cs="Noto Sans"/>
                <w:color w:val="000000"/>
                <w:sz w:val="20"/>
                <w:szCs w:val="20"/>
                <w:lang w:eastAsia="es-MX"/>
              </w:rPr>
            </w:pPr>
          </w:p>
        </w:tc>
      </w:tr>
      <w:tr w:rsidR="00842354" w:rsidRPr="00842354" w14:paraId="670A1C2F" w14:textId="77777777" w:rsidTr="000518DB">
        <w:trPr>
          <w:trHeight w:val="285"/>
        </w:trPr>
        <w:tc>
          <w:tcPr>
            <w:tcW w:w="0" w:type="auto"/>
            <w:tcBorders>
              <w:top w:val="nil"/>
            </w:tcBorders>
            <w:shd w:val="clear" w:color="auto" w:fill="auto"/>
            <w:noWrap/>
            <w:vAlign w:val="bottom"/>
            <w:hideMark/>
          </w:tcPr>
          <w:p w14:paraId="1B9CC6B2"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 </w:t>
            </w:r>
          </w:p>
        </w:tc>
        <w:tc>
          <w:tcPr>
            <w:tcW w:w="0" w:type="auto"/>
            <w:tcBorders>
              <w:top w:val="nil"/>
            </w:tcBorders>
            <w:shd w:val="clear" w:color="auto" w:fill="auto"/>
            <w:noWrap/>
            <w:vAlign w:val="bottom"/>
            <w:hideMark/>
          </w:tcPr>
          <w:p w14:paraId="687F5242"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 </w:t>
            </w:r>
          </w:p>
        </w:tc>
        <w:tc>
          <w:tcPr>
            <w:tcW w:w="0" w:type="auto"/>
            <w:tcBorders>
              <w:top w:val="nil"/>
            </w:tcBorders>
            <w:shd w:val="clear" w:color="auto" w:fill="auto"/>
            <w:noWrap/>
            <w:vAlign w:val="bottom"/>
            <w:hideMark/>
          </w:tcPr>
          <w:p w14:paraId="7783A5A2" w14:textId="77777777" w:rsidR="00842354" w:rsidRPr="00842354" w:rsidRDefault="00842354" w:rsidP="00842354">
            <w:pPr>
              <w:rPr>
                <w:rFonts w:ascii="Noto Sans" w:eastAsia="Times New Roman" w:hAnsi="Noto Sans" w:cs="Noto Sans"/>
                <w:color w:val="000000"/>
                <w:sz w:val="20"/>
                <w:szCs w:val="20"/>
                <w:lang w:eastAsia="es-MX"/>
              </w:rPr>
            </w:pPr>
            <w:r w:rsidRPr="00842354">
              <w:rPr>
                <w:rFonts w:ascii="Noto Sans" w:eastAsia="Times New Roman" w:hAnsi="Noto Sans" w:cs="Noto Sans"/>
                <w:color w:val="000000"/>
                <w:sz w:val="20"/>
                <w:szCs w:val="2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763B21" w14:textId="77777777" w:rsidR="00842354" w:rsidRPr="00842354" w:rsidRDefault="00842354" w:rsidP="00842354">
            <w:pPr>
              <w:rPr>
                <w:rFonts w:ascii="Noto Sans" w:eastAsia="Times New Roman" w:hAnsi="Noto Sans" w:cs="Noto Sans"/>
                <w:b/>
                <w:color w:val="000000"/>
                <w:sz w:val="20"/>
                <w:szCs w:val="20"/>
                <w:lang w:eastAsia="es-MX"/>
              </w:rPr>
            </w:pPr>
            <w:r w:rsidRPr="00842354">
              <w:rPr>
                <w:rFonts w:ascii="Noto Sans" w:eastAsia="Times New Roman" w:hAnsi="Noto Sans" w:cs="Noto Sans"/>
                <w:b/>
                <w:color w:val="000000"/>
                <w:sz w:val="20"/>
                <w:szCs w:val="20"/>
                <w:lang w:eastAsia="es-MX"/>
              </w:rPr>
              <w:t>TOTAL</w:t>
            </w:r>
          </w:p>
        </w:tc>
        <w:tc>
          <w:tcPr>
            <w:tcW w:w="0" w:type="auto"/>
            <w:tcBorders>
              <w:top w:val="nil"/>
              <w:left w:val="nil"/>
              <w:bottom w:val="single" w:sz="4" w:space="0" w:color="auto"/>
              <w:right w:val="single" w:sz="4" w:space="0" w:color="auto"/>
            </w:tcBorders>
            <w:shd w:val="clear" w:color="auto" w:fill="auto"/>
            <w:noWrap/>
            <w:vAlign w:val="bottom"/>
          </w:tcPr>
          <w:p w14:paraId="22C71D75" w14:textId="47E7712D" w:rsidR="00842354" w:rsidRPr="00842354" w:rsidRDefault="00842354" w:rsidP="00842354">
            <w:pPr>
              <w:rPr>
                <w:rFonts w:ascii="Noto Sans" w:eastAsia="Times New Roman" w:hAnsi="Noto Sans" w:cs="Noto Sans"/>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bottom"/>
          </w:tcPr>
          <w:p w14:paraId="4BC1DB62" w14:textId="42A17A8E" w:rsidR="00842354" w:rsidRPr="00842354" w:rsidRDefault="00842354" w:rsidP="00842354">
            <w:pPr>
              <w:rPr>
                <w:rFonts w:ascii="Noto Sans" w:eastAsia="Times New Roman" w:hAnsi="Noto Sans" w:cs="Noto Sans"/>
                <w:color w:val="000000"/>
                <w:sz w:val="20"/>
                <w:szCs w:val="20"/>
                <w:lang w:eastAsia="es-MX"/>
              </w:rPr>
            </w:pPr>
          </w:p>
        </w:tc>
      </w:tr>
      <w:tr w:rsidR="00842354" w:rsidRPr="00842354" w14:paraId="284D57AD" w14:textId="77777777" w:rsidTr="00842354">
        <w:trPr>
          <w:trHeight w:val="285"/>
        </w:trPr>
        <w:tc>
          <w:tcPr>
            <w:tcW w:w="0" w:type="auto"/>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839739" w14:textId="38998BC5" w:rsidR="00842354" w:rsidRPr="00842354" w:rsidRDefault="00842354" w:rsidP="00842354">
            <w:pPr>
              <w:jc w:val="center"/>
              <w:rPr>
                <w:rFonts w:ascii="Noto Sans" w:eastAsia="Times New Roman" w:hAnsi="Noto Sans" w:cs="Noto Sans"/>
                <w:bCs/>
                <w:color w:val="000000"/>
                <w:sz w:val="20"/>
                <w:szCs w:val="20"/>
                <w:lang w:eastAsia="es-MX"/>
              </w:rPr>
            </w:pPr>
            <w:r w:rsidRPr="00842354">
              <w:rPr>
                <w:rFonts w:ascii="Noto Sans" w:eastAsia="Times New Roman" w:hAnsi="Noto Sans" w:cs="Noto Sans"/>
                <w:b/>
                <w:bCs/>
                <w:color w:val="000000"/>
                <w:sz w:val="20"/>
                <w:szCs w:val="20"/>
                <w:lang w:eastAsia="es-MX"/>
              </w:rPr>
              <w:t xml:space="preserve"> </w:t>
            </w:r>
            <w:r w:rsidRPr="00842354">
              <w:rPr>
                <w:rFonts w:ascii="Noto Sans" w:eastAsia="Times New Roman" w:hAnsi="Noto Sans" w:cs="Noto Sans"/>
                <w:bCs/>
                <w:color w:val="000000"/>
                <w:sz w:val="20"/>
                <w:szCs w:val="20"/>
                <w:lang w:eastAsia="es-MX"/>
              </w:rPr>
              <w:t xml:space="preserve">Las cantidades máximas y mínimas son de carácter enunciativo </w:t>
            </w:r>
            <w:r w:rsidR="000518DB" w:rsidRPr="00842354">
              <w:rPr>
                <w:rFonts w:ascii="Noto Sans" w:eastAsia="Times New Roman" w:hAnsi="Noto Sans" w:cs="Noto Sans"/>
                <w:bCs/>
                <w:color w:val="000000"/>
                <w:sz w:val="20"/>
                <w:szCs w:val="20"/>
                <w:lang w:eastAsia="es-MX"/>
              </w:rPr>
              <w:t>más</w:t>
            </w:r>
            <w:r w:rsidRPr="00842354">
              <w:rPr>
                <w:rFonts w:ascii="Noto Sans" w:eastAsia="Times New Roman" w:hAnsi="Noto Sans" w:cs="Noto Sans"/>
                <w:bCs/>
                <w:color w:val="000000"/>
                <w:sz w:val="20"/>
                <w:szCs w:val="20"/>
                <w:lang w:eastAsia="es-MX"/>
              </w:rPr>
              <w:t xml:space="preserve"> no limitativo, lo único que se debe considerar es que no se rebase el monto máximo del Dictamen de Disponibilidad Presupuestaria que soporta la contratación.</w:t>
            </w:r>
          </w:p>
        </w:tc>
      </w:tr>
      <w:tr w:rsidR="00842354" w:rsidRPr="00842354" w14:paraId="5C6AFE96" w14:textId="77777777" w:rsidTr="00842354">
        <w:trPr>
          <w:trHeight w:val="555"/>
        </w:trPr>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3A2945E4" w14:textId="77777777" w:rsidR="00842354" w:rsidRPr="00842354" w:rsidRDefault="00842354" w:rsidP="00842354">
            <w:pPr>
              <w:rPr>
                <w:rFonts w:ascii="Noto Sans" w:eastAsia="Times New Roman" w:hAnsi="Noto Sans" w:cs="Noto Sans"/>
                <w:b/>
                <w:bCs/>
                <w:color w:val="000000"/>
                <w:sz w:val="20"/>
                <w:szCs w:val="20"/>
                <w:lang w:eastAsia="es-MX"/>
              </w:rPr>
            </w:pPr>
          </w:p>
        </w:tc>
      </w:tr>
    </w:tbl>
    <w:p w14:paraId="2E57F1D7" w14:textId="77777777" w:rsidR="00474580" w:rsidRPr="00842354" w:rsidRDefault="00474580" w:rsidP="00842354">
      <w:pPr>
        <w:jc w:val="both"/>
        <w:rPr>
          <w:rFonts w:ascii="Noto Sans" w:hAnsi="Noto Sans" w:cs="Noto Sans"/>
          <w:sz w:val="20"/>
          <w:szCs w:val="20"/>
        </w:rPr>
      </w:pPr>
    </w:p>
    <w:p w14:paraId="6FBA901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EXPRESAR EN LETRA EL PRECIO TOTAL DE LA PROPUESTA:</w:t>
      </w:r>
    </w:p>
    <w:p w14:paraId="74B9A902" w14:textId="5DE67F1E" w:rsidR="00556F28" w:rsidRDefault="000518DB" w:rsidP="00EB3E03">
      <w:pPr>
        <w:jc w:val="both"/>
        <w:rPr>
          <w:rFonts w:ascii="Noto Sans" w:hAnsi="Noto Sans" w:cs="Noto Sans"/>
          <w:sz w:val="20"/>
          <w:szCs w:val="20"/>
        </w:rPr>
      </w:pPr>
      <w:r>
        <w:rPr>
          <w:rFonts w:ascii="Noto Sans" w:hAnsi="Noto Sans" w:cs="Noto Sans"/>
          <w:sz w:val="20"/>
          <w:szCs w:val="20"/>
        </w:rPr>
        <w:t>LOS PRECIOS PERMANECERÁN FIJOS DURANTE LA VIGENCIA DEL CONTRATO.</w:t>
      </w:r>
    </w:p>
    <w:p w14:paraId="4C6F1E34" w14:textId="77777777" w:rsidR="000518DB" w:rsidRPr="0019531C" w:rsidRDefault="000518DB" w:rsidP="00EB3E03">
      <w:pPr>
        <w:jc w:val="both"/>
        <w:rPr>
          <w:rFonts w:ascii="Noto Sans" w:hAnsi="Noto Sans" w:cs="Noto Sans"/>
          <w:sz w:val="20"/>
          <w:szCs w:val="20"/>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556F28" w:rsidRPr="0019531C" w14:paraId="0571EAD9" w14:textId="77777777" w:rsidTr="0019531C">
        <w:trPr>
          <w:tblCellSpacing w:w="20" w:type="dxa"/>
        </w:trPr>
        <w:tc>
          <w:tcPr>
            <w:tcW w:w="2337" w:type="pct"/>
            <w:shd w:val="clear" w:color="auto" w:fill="FF99CC"/>
          </w:tcPr>
          <w:p w14:paraId="1195B30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DEL REPRESENTANTE LEGAL</w:t>
            </w:r>
          </w:p>
        </w:tc>
        <w:tc>
          <w:tcPr>
            <w:tcW w:w="2614" w:type="pct"/>
            <w:shd w:val="clear" w:color="auto" w:fill="FF99CC"/>
          </w:tcPr>
          <w:p w14:paraId="3702E75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FIRMA DEL REPRESENTANTE LEGAL</w:t>
            </w:r>
          </w:p>
        </w:tc>
      </w:tr>
    </w:tbl>
    <w:p w14:paraId="7E4B2C11" w14:textId="77777777" w:rsidR="00556F28" w:rsidRPr="0019531C" w:rsidRDefault="00556F28" w:rsidP="00EB3E03">
      <w:pPr>
        <w:jc w:val="both"/>
        <w:rPr>
          <w:rFonts w:ascii="Noto Sans" w:hAnsi="Noto Sans" w:cs="Noto Sans"/>
          <w:sz w:val="20"/>
          <w:szCs w:val="20"/>
        </w:rPr>
      </w:pPr>
    </w:p>
    <w:p w14:paraId="3CA010AD" w14:textId="5BDA191D" w:rsidR="00556F28" w:rsidRPr="00BE28D0" w:rsidRDefault="00BE28D0" w:rsidP="00BE28D0">
      <w:pPr>
        <w:jc w:val="center"/>
        <w:rPr>
          <w:rFonts w:ascii="Noto Sans" w:hAnsi="Noto Sans" w:cs="Noto Sans"/>
          <w:b/>
          <w:sz w:val="20"/>
          <w:szCs w:val="20"/>
        </w:rPr>
      </w:pPr>
      <w:r w:rsidRPr="00BE28D0">
        <w:rPr>
          <w:rFonts w:ascii="Noto Sans" w:hAnsi="Noto Sans" w:cs="Noto Sans"/>
          <w:b/>
          <w:sz w:val="20"/>
          <w:szCs w:val="20"/>
        </w:rPr>
        <w:lastRenderedPageBreak/>
        <w:t>FORMATO NO. 8</w:t>
      </w:r>
    </w:p>
    <w:p w14:paraId="63AC909E" w14:textId="4AE2D83B" w:rsidR="00556F28" w:rsidRPr="00BE28D0" w:rsidRDefault="00BE28D0" w:rsidP="00BE28D0">
      <w:pPr>
        <w:jc w:val="center"/>
        <w:rPr>
          <w:rFonts w:ascii="Noto Sans" w:hAnsi="Noto Sans" w:cs="Noto Sans"/>
          <w:b/>
          <w:sz w:val="20"/>
          <w:szCs w:val="20"/>
        </w:rPr>
      </w:pPr>
      <w:r w:rsidRPr="00BE28D0">
        <w:rPr>
          <w:rFonts w:ascii="Noto Sans" w:hAnsi="Noto Sans" w:cs="Noto Sans"/>
          <w:b/>
          <w:sz w:val="20"/>
          <w:szCs w:val="20"/>
        </w:rPr>
        <w:t>RELACIÓN DE DOCUMENTOS QUE DEBERÁ ENVIAR EL LICITANTE</w:t>
      </w:r>
    </w:p>
    <w:p w14:paraId="6E34DA15" w14:textId="77777777" w:rsidR="00556F28" w:rsidRPr="0019531C" w:rsidRDefault="00556F28" w:rsidP="00EB3E03">
      <w:pPr>
        <w:jc w:val="both"/>
        <w:rPr>
          <w:rFonts w:ascii="Noto Sans" w:hAnsi="Noto Sans" w:cs="Noto Sans"/>
          <w:sz w:val="20"/>
          <w:szCs w:val="20"/>
        </w:rPr>
      </w:pPr>
    </w:p>
    <w:p w14:paraId="06304C9E" w14:textId="5EC59B86" w:rsidR="00556F28" w:rsidRDefault="00556F28" w:rsidP="00EB3E03">
      <w:pPr>
        <w:jc w:val="both"/>
        <w:rPr>
          <w:rFonts w:ascii="Noto Sans" w:hAnsi="Noto Sans" w:cs="Noto Sans"/>
          <w:b/>
          <w:sz w:val="20"/>
          <w:szCs w:val="20"/>
        </w:rPr>
      </w:pPr>
      <w:r w:rsidRPr="004A4D56">
        <w:rPr>
          <w:rFonts w:ascii="Noto Sans" w:hAnsi="Noto Sans" w:cs="Noto Sans"/>
          <w:b/>
          <w:sz w:val="20"/>
          <w:szCs w:val="20"/>
        </w:rPr>
        <w:t>4.1 Documentación legal que deben presentar los cotizantes participantes:</w:t>
      </w:r>
    </w:p>
    <w:p w14:paraId="5DEC4768" w14:textId="77777777" w:rsidR="002B6187" w:rsidRDefault="002B6187" w:rsidP="00EB3E03">
      <w:pPr>
        <w:jc w:val="both"/>
        <w:rPr>
          <w:rFonts w:ascii="Noto Sans" w:hAnsi="Noto Sans" w:cs="Noto Sans"/>
          <w:b/>
          <w:sz w:val="20"/>
          <w:szCs w:val="20"/>
        </w:rPr>
      </w:pPr>
    </w:p>
    <w:p w14:paraId="4C7C57EB" w14:textId="310217FD" w:rsidR="002B6187" w:rsidRDefault="002B6187" w:rsidP="002B6187">
      <w:pPr>
        <w:jc w:val="center"/>
        <w:rPr>
          <w:rFonts w:ascii="Noto Sans" w:hAnsi="Noto Sans" w:cs="Noto Sans"/>
          <w:b/>
          <w:sz w:val="20"/>
          <w:szCs w:val="20"/>
        </w:rPr>
      </w:pPr>
      <w:r w:rsidRPr="00D841C5">
        <w:rPr>
          <w:rFonts w:ascii="Noto Sans" w:hAnsi="Noto Sans" w:cs="Noto Sans"/>
          <w:b/>
          <w:noProof/>
          <w:sz w:val="20"/>
          <w:szCs w:val="20"/>
          <w:lang w:eastAsia="es-MX"/>
        </w:rPr>
        <w:drawing>
          <wp:inline distT="0" distB="0" distL="0" distR="0" wp14:anchorId="385F14C9" wp14:editId="32AD2EA0">
            <wp:extent cx="5612130" cy="240919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409190"/>
                    </a:xfrm>
                    <a:prstGeom prst="rect">
                      <a:avLst/>
                    </a:prstGeom>
                  </pic:spPr>
                </pic:pic>
              </a:graphicData>
            </a:graphic>
          </wp:inline>
        </w:drawing>
      </w:r>
    </w:p>
    <w:p w14:paraId="5FD2B1F6" w14:textId="77777777" w:rsidR="002B6187" w:rsidRPr="002B6187" w:rsidRDefault="002B6187" w:rsidP="00EB3E03">
      <w:pPr>
        <w:jc w:val="both"/>
        <w:rPr>
          <w:rFonts w:ascii="Noto Sans" w:hAnsi="Noto Sans" w:cs="Noto Sans"/>
          <w:b/>
          <w:sz w:val="20"/>
          <w:szCs w:val="20"/>
        </w:rPr>
      </w:pPr>
    </w:p>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70"/>
        <w:gridCol w:w="6237"/>
        <w:gridCol w:w="1275"/>
        <w:gridCol w:w="936"/>
        <w:gridCol w:w="669"/>
        <w:gridCol w:w="667"/>
      </w:tblGrid>
      <w:tr w:rsidR="00556F28" w:rsidRPr="0019531C" w14:paraId="7046F902" w14:textId="77777777" w:rsidTr="004A4D56">
        <w:trPr>
          <w:trHeight w:val="276"/>
          <w:tblHeader/>
          <w:jc w:val="center"/>
        </w:trPr>
        <w:tc>
          <w:tcPr>
            <w:tcW w:w="451" w:type="pct"/>
            <w:vMerge w:val="restart"/>
            <w:shd w:val="clear" w:color="auto" w:fill="FDE9D9" w:themeFill="accent6" w:themeFillTint="33"/>
            <w:vAlign w:val="center"/>
          </w:tcPr>
          <w:p w14:paraId="05F7FF9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Numeral</w:t>
            </w:r>
          </w:p>
        </w:tc>
        <w:tc>
          <w:tcPr>
            <w:tcW w:w="2900" w:type="pct"/>
            <w:vMerge w:val="restart"/>
            <w:shd w:val="clear" w:color="auto" w:fill="FDE9D9" w:themeFill="accent6" w:themeFillTint="33"/>
            <w:vAlign w:val="center"/>
          </w:tcPr>
          <w:p w14:paraId="16146A6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Documentación Legal</w:t>
            </w:r>
          </w:p>
        </w:tc>
        <w:tc>
          <w:tcPr>
            <w:tcW w:w="593" w:type="pct"/>
            <w:vMerge w:val="restart"/>
            <w:shd w:val="clear" w:color="auto" w:fill="FDE9D9" w:themeFill="accent6" w:themeFillTint="33"/>
            <w:vAlign w:val="center"/>
          </w:tcPr>
          <w:p w14:paraId="28425CD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w:t>
            </w:r>
          </w:p>
        </w:tc>
        <w:tc>
          <w:tcPr>
            <w:tcW w:w="435" w:type="pct"/>
            <w:vMerge w:val="restart"/>
            <w:shd w:val="clear" w:color="auto" w:fill="FDE9D9" w:themeFill="accent6" w:themeFillTint="33"/>
            <w:vAlign w:val="center"/>
          </w:tcPr>
          <w:p w14:paraId="5AAF9D18" w14:textId="77777777" w:rsidR="004A4D56" w:rsidRDefault="00556F28" w:rsidP="004A4D56">
            <w:pPr>
              <w:jc w:val="center"/>
              <w:rPr>
                <w:rFonts w:ascii="Noto Sans" w:hAnsi="Noto Sans" w:cs="Noto Sans"/>
                <w:sz w:val="20"/>
                <w:szCs w:val="20"/>
              </w:rPr>
            </w:pPr>
            <w:proofErr w:type="spellStart"/>
            <w:r w:rsidRPr="0019531C">
              <w:rPr>
                <w:rFonts w:ascii="Noto Sans" w:hAnsi="Noto Sans" w:cs="Noto Sans"/>
                <w:sz w:val="20"/>
                <w:szCs w:val="20"/>
              </w:rPr>
              <w:t>Requisi</w:t>
            </w:r>
            <w:proofErr w:type="spellEnd"/>
          </w:p>
          <w:p w14:paraId="14EF7347" w14:textId="1E2A78B6" w:rsidR="00556F28" w:rsidRPr="0019531C" w:rsidRDefault="00556F28" w:rsidP="004A4D56">
            <w:pPr>
              <w:jc w:val="center"/>
              <w:rPr>
                <w:rFonts w:ascii="Noto Sans" w:hAnsi="Noto Sans" w:cs="Noto Sans"/>
                <w:sz w:val="20"/>
                <w:szCs w:val="20"/>
              </w:rPr>
            </w:pPr>
            <w:proofErr w:type="spellStart"/>
            <w:r w:rsidRPr="0019531C">
              <w:rPr>
                <w:rFonts w:ascii="Noto Sans" w:hAnsi="Noto Sans" w:cs="Noto Sans"/>
                <w:sz w:val="20"/>
                <w:szCs w:val="20"/>
              </w:rPr>
              <w:t>to</w:t>
            </w:r>
            <w:proofErr w:type="spellEnd"/>
          </w:p>
        </w:tc>
        <w:tc>
          <w:tcPr>
            <w:tcW w:w="621" w:type="pct"/>
            <w:gridSpan w:val="2"/>
            <w:shd w:val="clear" w:color="auto" w:fill="FDE9D9" w:themeFill="accent6" w:themeFillTint="33"/>
          </w:tcPr>
          <w:p w14:paraId="41262AD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presenta</w:t>
            </w:r>
          </w:p>
        </w:tc>
      </w:tr>
      <w:tr w:rsidR="00556F28" w:rsidRPr="0019531C" w14:paraId="3D88EE48" w14:textId="77777777" w:rsidTr="004A4D56">
        <w:trPr>
          <w:trHeight w:val="276"/>
          <w:tblHeader/>
          <w:jc w:val="center"/>
        </w:trPr>
        <w:tc>
          <w:tcPr>
            <w:tcW w:w="451" w:type="pct"/>
            <w:vMerge/>
            <w:shd w:val="clear" w:color="auto" w:fill="FDE9D9" w:themeFill="accent6" w:themeFillTint="33"/>
            <w:vAlign w:val="center"/>
            <w:hideMark/>
          </w:tcPr>
          <w:p w14:paraId="6DCBBFAE" w14:textId="77777777" w:rsidR="00556F28" w:rsidRPr="0019531C" w:rsidRDefault="00556F28" w:rsidP="00EB3E03">
            <w:pPr>
              <w:jc w:val="both"/>
              <w:rPr>
                <w:rFonts w:ascii="Noto Sans" w:hAnsi="Noto Sans" w:cs="Noto Sans"/>
                <w:sz w:val="20"/>
                <w:szCs w:val="20"/>
              </w:rPr>
            </w:pPr>
          </w:p>
        </w:tc>
        <w:tc>
          <w:tcPr>
            <w:tcW w:w="2900" w:type="pct"/>
            <w:vMerge/>
            <w:shd w:val="clear" w:color="auto" w:fill="FDE9D9" w:themeFill="accent6" w:themeFillTint="33"/>
          </w:tcPr>
          <w:p w14:paraId="3C855D17" w14:textId="77777777" w:rsidR="00556F28" w:rsidRPr="0019531C" w:rsidRDefault="00556F28" w:rsidP="00EB3E03">
            <w:pPr>
              <w:jc w:val="both"/>
              <w:rPr>
                <w:rFonts w:ascii="Noto Sans" w:hAnsi="Noto Sans" w:cs="Noto Sans"/>
                <w:sz w:val="20"/>
                <w:szCs w:val="20"/>
              </w:rPr>
            </w:pPr>
          </w:p>
        </w:tc>
        <w:tc>
          <w:tcPr>
            <w:tcW w:w="593" w:type="pct"/>
            <w:vMerge/>
            <w:shd w:val="clear" w:color="auto" w:fill="FDE9D9" w:themeFill="accent6" w:themeFillTint="33"/>
            <w:vAlign w:val="center"/>
            <w:hideMark/>
          </w:tcPr>
          <w:p w14:paraId="6350FDF7" w14:textId="77777777" w:rsidR="00556F28" w:rsidRPr="0019531C" w:rsidRDefault="00556F28" w:rsidP="00EB3E03">
            <w:pPr>
              <w:jc w:val="both"/>
              <w:rPr>
                <w:rFonts w:ascii="Noto Sans" w:hAnsi="Noto Sans" w:cs="Noto Sans"/>
                <w:sz w:val="20"/>
                <w:szCs w:val="20"/>
              </w:rPr>
            </w:pPr>
          </w:p>
        </w:tc>
        <w:tc>
          <w:tcPr>
            <w:tcW w:w="435" w:type="pct"/>
            <w:vMerge/>
            <w:shd w:val="clear" w:color="auto" w:fill="FDE9D9" w:themeFill="accent6" w:themeFillTint="33"/>
            <w:vAlign w:val="center"/>
            <w:hideMark/>
          </w:tcPr>
          <w:p w14:paraId="352BD8EE" w14:textId="77777777" w:rsidR="00556F28" w:rsidRPr="0019531C" w:rsidRDefault="00556F28" w:rsidP="00EB3E03">
            <w:pPr>
              <w:jc w:val="both"/>
              <w:rPr>
                <w:rFonts w:ascii="Noto Sans" w:hAnsi="Noto Sans" w:cs="Noto Sans"/>
                <w:sz w:val="20"/>
                <w:szCs w:val="20"/>
              </w:rPr>
            </w:pPr>
          </w:p>
        </w:tc>
        <w:tc>
          <w:tcPr>
            <w:tcW w:w="311" w:type="pct"/>
            <w:shd w:val="clear" w:color="auto" w:fill="FDE9D9" w:themeFill="accent6" w:themeFillTint="33"/>
          </w:tcPr>
          <w:p w14:paraId="6E2DE10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si</w:t>
            </w:r>
          </w:p>
        </w:tc>
        <w:tc>
          <w:tcPr>
            <w:tcW w:w="310" w:type="pct"/>
            <w:shd w:val="clear" w:color="auto" w:fill="FDE9D9" w:themeFill="accent6" w:themeFillTint="33"/>
          </w:tcPr>
          <w:p w14:paraId="711E96B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w:t>
            </w:r>
          </w:p>
        </w:tc>
      </w:tr>
      <w:tr w:rsidR="00556F28" w:rsidRPr="0019531C" w14:paraId="1668EB81" w14:textId="77777777" w:rsidTr="004A4D56">
        <w:trPr>
          <w:trHeight w:val="20"/>
          <w:jc w:val="center"/>
        </w:trPr>
        <w:tc>
          <w:tcPr>
            <w:tcW w:w="451" w:type="pct"/>
            <w:shd w:val="clear" w:color="auto" w:fill="auto"/>
            <w:vAlign w:val="center"/>
            <w:hideMark/>
          </w:tcPr>
          <w:p w14:paraId="492A071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w:t>
            </w:r>
          </w:p>
        </w:tc>
        <w:tc>
          <w:tcPr>
            <w:tcW w:w="2900" w:type="pct"/>
            <w:vAlign w:val="center"/>
          </w:tcPr>
          <w:p w14:paraId="6C5FBDE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Con el objeto de acreditar su personalidad, los cotizantes o sus representantes deberán presentar escrito bajo protesta de decir verdad que cuenta con facultades suficientes para comprometerse por sí o por su representada, de acuerdo con el </w:t>
            </w:r>
            <w:r w:rsidRPr="00BE28D0">
              <w:rPr>
                <w:rFonts w:ascii="Noto Sans" w:hAnsi="Noto Sans" w:cs="Noto Sans"/>
                <w:b/>
                <w:sz w:val="20"/>
                <w:szCs w:val="20"/>
              </w:rPr>
              <w:t>Formato No. 1</w:t>
            </w:r>
            <w:r w:rsidRPr="0019531C">
              <w:rPr>
                <w:rFonts w:ascii="Noto Sans" w:hAnsi="Noto Sans" w:cs="Noto Sans"/>
                <w:sz w:val="20"/>
                <w:szCs w:val="20"/>
              </w:rPr>
              <w:t xml:space="preserve"> “Formato Relativo al escrito de Acreditación del licitante” de la presente Convocatoria</w:t>
            </w:r>
          </w:p>
        </w:tc>
        <w:tc>
          <w:tcPr>
            <w:tcW w:w="593" w:type="pct"/>
            <w:shd w:val="clear" w:color="auto" w:fill="auto"/>
            <w:vAlign w:val="center"/>
            <w:hideMark/>
          </w:tcPr>
          <w:p w14:paraId="3004FCA5" w14:textId="77777777" w:rsidR="00556F28" w:rsidRPr="0019531C" w:rsidRDefault="004A2FE3" w:rsidP="00EB3E03">
            <w:pPr>
              <w:jc w:val="both"/>
              <w:rPr>
                <w:rFonts w:ascii="Noto Sans" w:hAnsi="Noto Sans" w:cs="Noto Sans"/>
                <w:sz w:val="20"/>
                <w:szCs w:val="20"/>
              </w:rPr>
            </w:pPr>
            <w:hyperlink w:anchor="FORMATO_1" w:history="1">
              <w:r w:rsidR="00556F28" w:rsidRPr="0019531C">
                <w:rPr>
                  <w:rFonts w:ascii="Noto Sans" w:hAnsi="Noto Sans" w:cs="Noto Sans"/>
                  <w:sz w:val="20"/>
                  <w:szCs w:val="20"/>
                </w:rPr>
                <w:t>Formato No. 1</w:t>
              </w:r>
            </w:hyperlink>
            <w:r w:rsidR="00556F28" w:rsidRPr="0019531C">
              <w:rPr>
                <w:rFonts w:ascii="Noto Sans" w:hAnsi="Noto Sans" w:cs="Noto Sans"/>
                <w:sz w:val="20"/>
                <w:szCs w:val="20"/>
              </w:rPr>
              <w:t xml:space="preserve"> o el que proporciona la plataforma COMPRAS MX</w:t>
            </w:r>
          </w:p>
        </w:tc>
        <w:tc>
          <w:tcPr>
            <w:tcW w:w="435" w:type="pct"/>
            <w:shd w:val="clear" w:color="auto" w:fill="auto"/>
            <w:vAlign w:val="center"/>
            <w:hideMark/>
          </w:tcPr>
          <w:p w14:paraId="4A5D028F" w14:textId="437B0CD4"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tc>
        <w:tc>
          <w:tcPr>
            <w:tcW w:w="311" w:type="pct"/>
          </w:tcPr>
          <w:p w14:paraId="6D37FFC3" w14:textId="77777777" w:rsidR="00556F28" w:rsidRPr="0019531C" w:rsidRDefault="00556F28" w:rsidP="00EB3E03">
            <w:pPr>
              <w:jc w:val="both"/>
              <w:rPr>
                <w:rFonts w:ascii="Noto Sans" w:hAnsi="Noto Sans" w:cs="Noto Sans"/>
                <w:sz w:val="20"/>
                <w:szCs w:val="20"/>
              </w:rPr>
            </w:pPr>
          </w:p>
        </w:tc>
        <w:tc>
          <w:tcPr>
            <w:tcW w:w="310" w:type="pct"/>
          </w:tcPr>
          <w:p w14:paraId="185BD78D" w14:textId="77777777" w:rsidR="00556F28" w:rsidRPr="0019531C" w:rsidRDefault="00556F28" w:rsidP="00EB3E03">
            <w:pPr>
              <w:jc w:val="both"/>
              <w:rPr>
                <w:rFonts w:ascii="Noto Sans" w:hAnsi="Noto Sans" w:cs="Noto Sans"/>
                <w:sz w:val="20"/>
                <w:szCs w:val="20"/>
              </w:rPr>
            </w:pPr>
          </w:p>
        </w:tc>
      </w:tr>
      <w:tr w:rsidR="00556F28" w:rsidRPr="0019531C" w14:paraId="0A2AC3D4" w14:textId="77777777" w:rsidTr="004A4D56">
        <w:trPr>
          <w:trHeight w:val="20"/>
          <w:jc w:val="center"/>
        </w:trPr>
        <w:tc>
          <w:tcPr>
            <w:tcW w:w="451" w:type="pct"/>
            <w:shd w:val="clear" w:color="auto" w:fill="auto"/>
            <w:vAlign w:val="center"/>
            <w:hideMark/>
          </w:tcPr>
          <w:p w14:paraId="521F7EF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4.1.2</w:t>
            </w:r>
          </w:p>
        </w:tc>
        <w:tc>
          <w:tcPr>
            <w:tcW w:w="2900" w:type="pct"/>
            <w:vAlign w:val="center"/>
          </w:tcPr>
          <w:p w14:paraId="1D55BD8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Conforme al Artículo 35 del Reglamento de la Ley de Adquisiciones, Arrendamientos y Servicios del Sector Público presentar escrito bajo protesta de decir verdad, a través del cual el licitante manifieste que es de nacionalidad mexicana.</w:t>
            </w:r>
          </w:p>
        </w:tc>
        <w:tc>
          <w:tcPr>
            <w:tcW w:w="593" w:type="pct"/>
            <w:shd w:val="clear" w:color="auto" w:fill="auto"/>
            <w:vAlign w:val="center"/>
            <w:hideMark/>
          </w:tcPr>
          <w:p w14:paraId="7D5536B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libre</w:t>
            </w:r>
          </w:p>
          <w:p w14:paraId="4921E82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o el que proporciona la plataforma COMPRAS MX</w:t>
            </w:r>
          </w:p>
        </w:tc>
        <w:tc>
          <w:tcPr>
            <w:tcW w:w="435" w:type="pct"/>
            <w:shd w:val="clear" w:color="auto" w:fill="auto"/>
            <w:vAlign w:val="center"/>
          </w:tcPr>
          <w:p w14:paraId="34D4AF0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5E4BB7F2" w14:textId="77777777" w:rsidR="00556F28" w:rsidRPr="0019531C" w:rsidRDefault="00556F28" w:rsidP="00EB3E03">
            <w:pPr>
              <w:jc w:val="both"/>
              <w:rPr>
                <w:rFonts w:ascii="Noto Sans" w:hAnsi="Noto Sans" w:cs="Noto Sans"/>
                <w:sz w:val="20"/>
                <w:szCs w:val="20"/>
              </w:rPr>
            </w:pPr>
          </w:p>
        </w:tc>
        <w:tc>
          <w:tcPr>
            <w:tcW w:w="311" w:type="pct"/>
          </w:tcPr>
          <w:p w14:paraId="19DCAA4A" w14:textId="77777777" w:rsidR="00556F28" w:rsidRPr="0019531C" w:rsidRDefault="00556F28" w:rsidP="00EB3E03">
            <w:pPr>
              <w:jc w:val="both"/>
              <w:rPr>
                <w:rFonts w:ascii="Noto Sans" w:hAnsi="Noto Sans" w:cs="Noto Sans"/>
                <w:sz w:val="20"/>
                <w:szCs w:val="20"/>
              </w:rPr>
            </w:pPr>
          </w:p>
        </w:tc>
        <w:tc>
          <w:tcPr>
            <w:tcW w:w="310" w:type="pct"/>
          </w:tcPr>
          <w:p w14:paraId="417D9786" w14:textId="77777777" w:rsidR="00556F28" w:rsidRPr="0019531C" w:rsidRDefault="00556F28" w:rsidP="00EB3E03">
            <w:pPr>
              <w:jc w:val="both"/>
              <w:rPr>
                <w:rFonts w:ascii="Noto Sans" w:hAnsi="Noto Sans" w:cs="Noto Sans"/>
                <w:sz w:val="20"/>
                <w:szCs w:val="20"/>
              </w:rPr>
            </w:pPr>
          </w:p>
        </w:tc>
      </w:tr>
      <w:tr w:rsidR="00556F28" w:rsidRPr="0019531C" w14:paraId="5BA7604E" w14:textId="77777777" w:rsidTr="004A4D56">
        <w:trPr>
          <w:trHeight w:val="20"/>
          <w:jc w:val="center"/>
        </w:trPr>
        <w:tc>
          <w:tcPr>
            <w:tcW w:w="451" w:type="pct"/>
            <w:shd w:val="clear" w:color="auto" w:fill="auto"/>
            <w:vAlign w:val="center"/>
            <w:hideMark/>
          </w:tcPr>
          <w:p w14:paraId="25A74ED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4.1.3</w:t>
            </w:r>
          </w:p>
        </w:tc>
        <w:tc>
          <w:tcPr>
            <w:tcW w:w="2900" w:type="pct"/>
            <w:vAlign w:val="center"/>
          </w:tcPr>
          <w:p w14:paraId="1E87879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Escrito bajo protesta de decir verdad, en el que el representante legal del cotizante manifieste que su representada y las personas que forma parte de ésta, no se ubica en los supuestos establecidos en los Artículos 71 y 90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de acuerdo con el </w:t>
            </w:r>
            <w:r w:rsidRPr="00BE28D0">
              <w:rPr>
                <w:rFonts w:ascii="Noto Sans" w:hAnsi="Noto Sans" w:cs="Noto Sans"/>
                <w:b/>
                <w:sz w:val="20"/>
                <w:szCs w:val="20"/>
              </w:rPr>
              <w:t>Formato No. 2</w:t>
            </w:r>
            <w:r w:rsidRPr="0019531C">
              <w:rPr>
                <w:rFonts w:ascii="Noto Sans" w:hAnsi="Noto Sans" w:cs="Noto Sans"/>
                <w:sz w:val="20"/>
                <w:szCs w:val="20"/>
              </w:rPr>
              <w:t xml:space="preserve"> “Formato relativo al escrito de no encontrarse en los supuestos de los Artículos 71 y 90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de la presente convocatoria que se adjunta para tal efecto.</w:t>
            </w:r>
          </w:p>
        </w:tc>
        <w:tc>
          <w:tcPr>
            <w:tcW w:w="593" w:type="pct"/>
            <w:shd w:val="clear" w:color="auto" w:fill="auto"/>
            <w:vAlign w:val="center"/>
            <w:hideMark/>
          </w:tcPr>
          <w:p w14:paraId="506A43C9" w14:textId="77777777" w:rsidR="00556F28" w:rsidRPr="0019531C" w:rsidRDefault="004A2FE3" w:rsidP="00EB3E03">
            <w:pPr>
              <w:jc w:val="both"/>
              <w:rPr>
                <w:rFonts w:ascii="Noto Sans" w:hAnsi="Noto Sans" w:cs="Noto Sans"/>
                <w:sz w:val="20"/>
                <w:szCs w:val="20"/>
              </w:rPr>
            </w:pPr>
            <w:hyperlink w:anchor="FORMATO_2" w:history="1">
              <w:r w:rsidR="00556F28" w:rsidRPr="0019531C">
                <w:rPr>
                  <w:rFonts w:ascii="Noto Sans" w:hAnsi="Noto Sans" w:cs="Noto Sans"/>
                  <w:sz w:val="20"/>
                  <w:szCs w:val="20"/>
                </w:rPr>
                <w:t>Formato No. 2</w:t>
              </w:r>
            </w:hyperlink>
            <w:r w:rsidR="00556F28" w:rsidRPr="0019531C">
              <w:rPr>
                <w:rFonts w:ascii="Noto Sans" w:hAnsi="Noto Sans" w:cs="Noto Sans"/>
                <w:sz w:val="20"/>
                <w:szCs w:val="20"/>
              </w:rPr>
              <w:t xml:space="preserve"> o el que proporciona la plataforma COMPRAS MX</w:t>
            </w:r>
          </w:p>
        </w:tc>
        <w:tc>
          <w:tcPr>
            <w:tcW w:w="435" w:type="pct"/>
            <w:shd w:val="clear" w:color="auto" w:fill="auto"/>
            <w:vAlign w:val="center"/>
          </w:tcPr>
          <w:p w14:paraId="17B7673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7200543E" w14:textId="77777777" w:rsidR="00556F28" w:rsidRPr="0019531C" w:rsidRDefault="00556F28" w:rsidP="00EB3E03">
            <w:pPr>
              <w:jc w:val="both"/>
              <w:rPr>
                <w:rFonts w:ascii="Noto Sans" w:hAnsi="Noto Sans" w:cs="Noto Sans"/>
                <w:sz w:val="20"/>
                <w:szCs w:val="20"/>
              </w:rPr>
            </w:pPr>
          </w:p>
        </w:tc>
        <w:tc>
          <w:tcPr>
            <w:tcW w:w="311" w:type="pct"/>
          </w:tcPr>
          <w:p w14:paraId="11ACBA80" w14:textId="77777777" w:rsidR="00556F28" w:rsidRPr="0019531C" w:rsidRDefault="00556F28" w:rsidP="00EB3E03">
            <w:pPr>
              <w:jc w:val="both"/>
              <w:rPr>
                <w:rFonts w:ascii="Noto Sans" w:hAnsi="Noto Sans" w:cs="Noto Sans"/>
                <w:sz w:val="20"/>
                <w:szCs w:val="20"/>
              </w:rPr>
            </w:pPr>
          </w:p>
        </w:tc>
        <w:tc>
          <w:tcPr>
            <w:tcW w:w="310" w:type="pct"/>
          </w:tcPr>
          <w:p w14:paraId="2A7B6A3D" w14:textId="77777777" w:rsidR="00556F28" w:rsidRPr="0019531C" w:rsidRDefault="00556F28" w:rsidP="00EB3E03">
            <w:pPr>
              <w:jc w:val="both"/>
              <w:rPr>
                <w:rFonts w:ascii="Noto Sans" w:hAnsi="Noto Sans" w:cs="Noto Sans"/>
                <w:sz w:val="20"/>
                <w:szCs w:val="20"/>
              </w:rPr>
            </w:pPr>
          </w:p>
        </w:tc>
      </w:tr>
      <w:tr w:rsidR="00556F28" w:rsidRPr="0019531C" w14:paraId="24E28FF2" w14:textId="77777777" w:rsidTr="004A4D56">
        <w:trPr>
          <w:trHeight w:val="20"/>
          <w:jc w:val="center"/>
        </w:trPr>
        <w:tc>
          <w:tcPr>
            <w:tcW w:w="451" w:type="pct"/>
            <w:shd w:val="clear" w:color="auto" w:fill="auto"/>
            <w:vAlign w:val="center"/>
            <w:hideMark/>
          </w:tcPr>
          <w:p w14:paraId="3F26686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4.1.4</w:t>
            </w:r>
          </w:p>
        </w:tc>
        <w:tc>
          <w:tcPr>
            <w:tcW w:w="2900" w:type="pct"/>
            <w:vAlign w:val="center"/>
          </w:tcPr>
          <w:p w14:paraId="3F7F152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Declaración de integridad, en la que el licitante manifieste, bajo protesta de decir verdad que se abstendrán de adoptar </w:t>
            </w:r>
            <w:r w:rsidRPr="0019531C">
              <w:rPr>
                <w:rFonts w:ascii="Noto Sans" w:hAnsi="Noto Sans" w:cs="Noto Sans"/>
                <w:sz w:val="20"/>
                <w:szCs w:val="20"/>
              </w:rPr>
              <w:lastRenderedPageBreak/>
              <w:t xml:space="preserve">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BE28D0">
              <w:rPr>
                <w:rFonts w:ascii="Noto Sans" w:hAnsi="Noto Sans" w:cs="Noto Sans"/>
                <w:b/>
                <w:sz w:val="20"/>
                <w:szCs w:val="20"/>
              </w:rPr>
              <w:t>Formato No. 3</w:t>
            </w:r>
            <w:r w:rsidRPr="0019531C">
              <w:rPr>
                <w:rFonts w:ascii="Noto Sans" w:hAnsi="Noto Sans" w:cs="Noto Sans"/>
                <w:sz w:val="20"/>
                <w:szCs w:val="20"/>
              </w:rPr>
              <w:t xml:space="preserve"> “Formato relativo a la declaración de integridad del cotizante” de la presente Convocatoria que se adjunta para tal efecto.</w:t>
            </w:r>
          </w:p>
        </w:tc>
        <w:tc>
          <w:tcPr>
            <w:tcW w:w="593" w:type="pct"/>
            <w:shd w:val="clear" w:color="auto" w:fill="auto"/>
            <w:vAlign w:val="center"/>
            <w:hideMark/>
          </w:tcPr>
          <w:p w14:paraId="095A35D5" w14:textId="77777777" w:rsidR="00556F28" w:rsidRPr="0019531C" w:rsidRDefault="004A2FE3" w:rsidP="00EB3E03">
            <w:pPr>
              <w:jc w:val="both"/>
              <w:rPr>
                <w:rFonts w:ascii="Noto Sans" w:hAnsi="Noto Sans" w:cs="Noto Sans"/>
                <w:sz w:val="20"/>
                <w:szCs w:val="20"/>
              </w:rPr>
            </w:pPr>
            <w:hyperlink w:anchor="FORMATO_3" w:history="1">
              <w:r w:rsidR="00556F28" w:rsidRPr="0019531C">
                <w:rPr>
                  <w:rFonts w:ascii="Noto Sans" w:hAnsi="Noto Sans" w:cs="Noto Sans"/>
                  <w:sz w:val="20"/>
                  <w:szCs w:val="20"/>
                </w:rPr>
                <w:t>Formato No. 3</w:t>
              </w:r>
            </w:hyperlink>
            <w:r w:rsidR="00556F28" w:rsidRPr="0019531C">
              <w:rPr>
                <w:rFonts w:ascii="Noto Sans" w:hAnsi="Noto Sans" w:cs="Noto Sans"/>
                <w:sz w:val="20"/>
                <w:szCs w:val="20"/>
              </w:rPr>
              <w:t xml:space="preserve"> o el </w:t>
            </w:r>
            <w:r w:rsidR="00556F28" w:rsidRPr="0019531C">
              <w:rPr>
                <w:rFonts w:ascii="Noto Sans" w:hAnsi="Noto Sans" w:cs="Noto Sans"/>
                <w:sz w:val="20"/>
                <w:szCs w:val="20"/>
              </w:rPr>
              <w:lastRenderedPageBreak/>
              <w:t>que proporciona la plataforma COMPRAS MX</w:t>
            </w:r>
          </w:p>
        </w:tc>
        <w:tc>
          <w:tcPr>
            <w:tcW w:w="435" w:type="pct"/>
            <w:shd w:val="clear" w:color="auto" w:fill="auto"/>
            <w:vAlign w:val="center"/>
          </w:tcPr>
          <w:p w14:paraId="64CFF19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Indispensable</w:t>
            </w:r>
          </w:p>
          <w:p w14:paraId="1874E795" w14:textId="77777777" w:rsidR="00556F28" w:rsidRPr="0019531C" w:rsidRDefault="00556F28" w:rsidP="00EB3E03">
            <w:pPr>
              <w:jc w:val="both"/>
              <w:rPr>
                <w:rFonts w:ascii="Noto Sans" w:hAnsi="Noto Sans" w:cs="Noto Sans"/>
                <w:sz w:val="20"/>
                <w:szCs w:val="20"/>
              </w:rPr>
            </w:pPr>
          </w:p>
        </w:tc>
        <w:tc>
          <w:tcPr>
            <w:tcW w:w="311" w:type="pct"/>
          </w:tcPr>
          <w:p w14:paraId="57E506E9" w14:textId="77777777" w:rsidR="00556F28" w:rsidRPr="0019531C" w:rsidRDefault="00556F28" w:rsidP="00EB3E03">
            <w:pPr>
              <w:jc w:val="both"/>
              <w:rPr>
                <w:rFonts w:ascii="Noto Sans" w:hAnsi="Noto Sans" w:cs="Noto Sans"/>
                <w:sz w:val="20"/>
                <w:szCs w:val="20"/>
              </w:rPr>
            </w:pPr>
          </w:p>
        </w:tc>
        <w:tc>
          <w:tcPr>
            <w:tcW w:w="310" w:type="pct"/>
          </w:tcPr>
          <w:p w14:paraId="0846F2F0" w14:textId="77777777" w:rsidR="00556F28" w:rsidRPr="0019531C" w:rsidRDefault="00556F28" w:rsidP="00EB3E03">
            <w:pPr>
              <w:jc w:val="both"/>
              <w:rPr>
                <w:rFonts w:ascii="Noto Sans" w:hAnsi="Noto Sans" w:cs="Noto Sans"/>
                <w:sz w:val="20"/>
                <w:szCs w:val="20"/>
              </w:rPr>
            </w:pPr>
          </w:p>
        </w:tc>
      </w:tr>
      <w:tr w:rsidR="00556F28" w:rsidRPr="0019531C" w14:paraId="35FCBB2D" w14:textId="77777777" w:rsidTr="004A4D56">
        <w:trPr>
          <w:trHeight w:val="20"/>
          <w:jc w:val="center"/>
        </w:trPr>
        <w:tc>
          <w:tcPr>
            <w:tcW w:w="451" w:type="pct"/>
            <w:shd w:val="clear" w:color="auto" w:fill="auto"/>
            <w:vAlign w:val="center"/>
            <w:hideMark/>
          </w:tcPr>
          <w:p w14:paraId="22B8F79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4.1.5</w:t>
            </w:r>
          </w:p>
        </w:tc>
        <w:tc>
          <w:tcPr>
            <w:tcW w:w="2900" w:type="pct"/>
            <w:vAlign w:val="center"/>
          </w:tcPr>
          <w:p w14:paraId="2CFEB93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bajo protesta de decir verdad, indicando que el cotizante cuenta con estratificación como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 xml:space="preserve">), de acuerdo con el </w:t>
            </w:r>
            <w:r w:rsidRPr="00BE28D0">
              <w:rPr>
                <w:rFonts w:ascii="Noto Sans" w:hAnsi="Noto Sans" w:cs="Noto Sans"/>
                <w:b/>
                <w:sz w:val="20"/>
                <w:szCs w:val="20"/>
              </w:rPr>
              <w:t>Formato No. 4</w:t>
            </w:r>
            <w:r w:rsidRPr="0019531C">
              <w:rPr>
                <w:rFonts w:ascii="Noto Sans" w:hAnsi="Noto Sans" w:cs="Noto Sans"/>
                <w:sz w:val="20"/>
                <w:szCs w:val="20"/>
              </w:rPr>
              <w:t xml:space="preserve"> “Formato de manifestación bajo protesta de decir verdad, de la estratificación de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 de la presente Convocatoria que se adjunta para tal efecto.</w:t>
            </w:r>
          </w:p>
          <w:p w14:paraId="43153625" w14:textId="77777777" w:rsidR="00556F28" w:rsidRPr="0019531C" w:rsidRDefault="00556F28" w:rsidP="00EB3E03">
            <w:pPr>
              <w:jc w:val="both"/>
              <w:rPr>
                <w:rFonts w:ascii="Noto Sans" w:hAnsi="Noto Sans" w:cs="Noto Sans"/>
                <w:sz w:val="20"/>
                <w:szCs w:val="20"/>
              </w:rPr>
            </w:pPr>
          </w:p>
          <w:p w14:paraId="1FCB133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En caso de que no le aplique el presente numeral, deberá enviar el respectivo escrito con la leyenda “NO APLICA”.</w:t>
            </w:r>
          </w:p>
        </w:tc>
        <w:tc>
          <w:tcPr>
            <w:tcW w:w="593" w:type="pct"/>
            <w:shd w:val="clear" w:color="auto" w:fill="auto"/>
            <w:vAlign w:val="center"/>
            <w:hideMark/>
          </w:tcPr>
          <w:p w14:paraId="4CADF748" w14:textId="77777777" w:rsidR="00556F28" w:rsidRPr="0019531C" w:rsidRDefault="004A2FE3" w:rsidP="00EB3E03">
            <w:pPr>
              <w:jc w:val="both"/>
              <w:rPr>
                <w:rFonts w:ascii="Noto Sans" w:hAnsi="Noto Sans" w:cs="Noto Sans"/>
                <w:sz w:val="20"/>
                <w:szCs w:val="20"/>
              </w:rPr>
            </w:pPr>
            <w:hyperlink w:anchor="FORMATO_4" w:history="1">
              <w:r w:rsidR="00556F28" w:rsidRPr="0019531C">
                <w:rPr>
                  <w:rFonts w:ascii="Noto Sans" w:hAnsi="Noto Sans" w:cs="Noto Sans"/>
                  <w:sz w:val="20"/>
                  <w:szCs w:val="20"/>
                </w:rPr>
                <w:t>Formato No. 4</w:t>
              </w:r>
            </w:hyperlink>
          </w:p>
        </w:tc>
        <w:tc>
          <w:tcPr>
            <w:tcW w:w="435" w:type="pct"/>
            <w:shd w:val="clear" w:color="auto" w:fill="auto"/>
            <w:vAlign w:val="center"/>
          </w:tcPr>
          <w:p w14:paraId="48F4631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628B4732" w14:textId="77777777" w:rsidR="00556F28" w:rsidRPr="0019531C" w:rsidRDefault="00556F28" w:rsidP="00EB3E03">
            <w:pPr>
              <w:jc w:val="both"/>
              <w:rPr>
                <w:rFonts w:ascii="Noto Sans" w:hAnsi="Noto Sans" w:cs="Noto Sans"/>
                <w:sz w:val="20"/>
                <w:szCs w:val="20"/>
              </w:rPr>
            </w:pPr>
          </w:p>
        </w:tc>
        <w:tc>
          <w:tcPr>
            <w:tcW w:w="311" w:type="pct"/>
          </w:tcPr>
          <w:p w14:paraId="14372614" w14:textId="77777777" w:rsidR="00556F28" w:rsidRPr="0019531C" w:rsidRDefault="00556F28" w:rsidP="00EB3E03">
            <w:pPr>
              <w:jc w:val="both"/>
              <w:rPr>
                <w:rFonts w:ascii="Noto Sans" w:hAnsi="Noto Sans" w:cs="Noto Sans"/>
                <w:sz w:val="20"/>
                <w:szCs w:val="20"/>
              </w:rPr>
            </w:pPr>
          </w:p>
        </w:tc>
        <w:tc>
          <w:tcPr>
            <w:tcW w:w="310" w:type="pct"/>
          </w:tcPr>
          <w:p w14:paraId="22BC89BC" w14:textId="77777777" w:rsidR="00556F28" w:rsidRPr="0019531C" w:rsidRDefault="00556F28" w:rsidP="00EB3E03">
            <w:pPr>
              <w:jc w:val="both"/>
              <w:rPr>
                <w:rFonts w:ascii="Noto Sans" w:hAnsi="Noto Sans" w:cs="Noto Sans"/>
                <w:sz w:val="20"/>
                <w:szCs w:val="20"/>
              </w:rPr>
            </w:pPr>
          </w:p>
        </w:tc>
      </w:tr>
      <w:tr w:rsidR="00556F28" w:rsidRPr="0019531C" w14:paraId="7A33DDE2" w14:textId="77777777" w:rsidTr="004A4D56">
        <w:trPr>
          <w:trHeight w:val="20"/>
          <w:jc w:val="center"/>
        </w:trPr>
        <w:tc>
          <w:tcPr>
            <w:tcW w:w="451" w:type="pct"/>
            <w:shd w:val="clear" w:color="auto" w:fill="auto"/>
            <w:vAlign w:val="center"/>
            <w:hideMark/>
          </w:tcPr>
          <w:p w14:paraId="3BA58AE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4.1.6</w:t>
            </w:r>
          </w:p>
        </w:tc>
        <w:tc>
          <w:tcPr>
            <w:tcW w:w="2900" w:type="pct"/>
            <w:vAlign w:val="center"/>
          </w:tcPr>
          <w:p w14:paraId="58CFC7A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Convenio en términos de la legislación aplicable, en caso de que dos o más personas deseen presentar en forma conjunta sus proposiciones, conforme al </w:t>
            </w:r>
            <w:r w:rsidRPr="00BE28D0">
              <w:rPr>
                <w:rFonts w:ascii="Noto Sans" w:hAnsi="Noto Sans" w:cs="Noto Sans"/>
                <w:b/>
                <w:sz w:val="20"/>
                <w:szCs w:val="20"/>
              </w:rPr>
              <w:t>Formato No. 5</w:t>
            </w:r>
            <w:r w:rsidRPr="0019531C">
              <w:rPr>
                <w:rFonts w:ascii="Noto Sans" w:hAnsi="Noto Sans" w:cs="Noto Sans"/>
                <w:sz w:val="20"/>
                <w:szCs w:val="20"/>
              </w:rPr>
              <w:t>, “Formato relativo al modelo de convenio de participación conjunta” el cual forma parte del presente oficio de adjudicación directa.</w:t>
            </w:r>
          </w:p>
          <w:p w14:paraId="362AD01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En caso de que no le aplique el presente numeral, deberá enviar el respectivo escrito con la leyenda “NO APLICA”.</w:t>
            </w:r>
          </w:p>
          <w:p w14:paraId="237E09AE" w14:textId="62A7FF0D"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w:t>
            </w:r>
          </w:p>
        </w:tc>
        <w:tc>
          <w:tcPr>
            <w:tcW w:w="593" w:type="pct"/>
            <w:shd w:val="clear" w:color="auto" w:fill="auto"/>
            <w:vAlign w:val="center"/>
            <w:hideMark/>
          </w:tcPr>
          <w:p w14:paraId="35460D56" w14:textId="77777777" w:rsidR="00556F28" w:rsidRPr="0019531C" w:rsidRDefault="004A2FE3" w:rsidP="00EB3E03">
            <w:pPr>
              <w:jc w:val="both"/>
              <w:rPr>
                <w:rFonts w:ascii="Noto Sans" w:hAnsi="Noto Sans" w:cs="Noto Sans"/>
                <w:sz w:val="20"/>
                <w:szCs w:val="20"/>
              </w:rPr>
            </w:pPr>
            <w:hyperlink w:anchor="FORMATO_5" w:history="1">
              <w:r w:rsidR="00556F28" w:rsidRPr="0019531C">
                <w:rPr>
                  <w:rFonts w:ascii="Noto Sans" w:hAnsi="Noto Sans" w:cs="Noto Sans"/>
                  <w:sz w:val="20"/>
                  <w:szCs w:val="20"/>
                </w:rPr>
                <w:t>Formato No. 5</w:t>
              </w:r>
            </w:hyperlink>
          </w:p>
        </w:tc>
        <w:tc>
          <w:tcPr>
            <w:tcW w:w="435" w:type="pct"/>
            <w:shd w:val="clear" w:color="auto" w:fill="auto"/>
            <w:vAlign w:val="center"/>
          </w:tcPr>
          <w:p w14:paraId="5B7A6DC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02D1C3A9" w14:textId="77777777" w:rsidR="00556F28" w:rsidRPr="0019531C" w:rsidRDefault="00556F28" w:rsidP="00EB3E03">
            <w:pPr>
              <w:jc w:val="both"/>
              <w:rPr>
                <w:rFonts w:ascii="Noto Sans" w:hAnsi="Noto Sans" w:cs="Noto Sans"/>
                <w:sz w:val="20"/>
                <w:szCs w:val="20"/>
              </w:rPr>
            </w:pPr>
          </w:p>
        </w:tc>
        <w:tc>
          <w:tcPr>
            <w:tcW w:w="311" w:type="pct"/>
          </w:tcPr>
          <w:p w14:paraId="444BDA80" w14:textId="77777777" w:rsidR="00556F28" w:rsidRPr="0019531C" w:rsidRDefault="00556F28" w:rsidP="00EB3E03">
            <w:pPr>
              <w:jc w:val="both"/>
              <w:rPr>
                <w:rFonts w:ascii="Noto Sans" w:hAnsi="Noto Sans" w:cs="Noto Sans"/>
                <w:sz w:val="20"/>
                <w:szCs w:val="20"/>
              </w:rPr>
            </w:pPr>
          </w:p>
        </w:tc>
        <w:tc>
          <w:tcPr>
            <w:tcW w:w="310" w:type="pct"/>
          </w:tcPr>
          <w:p w14:paraId="2D0A2B82" w14:textId="77777777" w:rsidR="00556F28" w:rsidRPr="0019531C" w:rsidRDefault="00556F28" w:rsidP="00EB3E03">
            <w:pPr>
              <w:jc w:val="both"/>
              <w:rPr>
                <w:rFonts w:ascii="Noto Sans" w:hAnsi="Noto Sans" w:cs="Noto Sans"/>
                <w:sz w:val="20"/>
                <w:szCs w:val="20"/>
              </w:rPr>
            </w:pPr>
          </w:p>
        </w:tc>
      </w:tr>
      <w:tr w:rsidR="00556F28" w:rsidRPr="0019531C" w14:paraId="559AB778" w14:textId="77777777" w:rsidTr="004A4D56">
        <w:trPr>
          <w:trHeight w:val="1228"/>
          <w:jc w:val="center"/>
        </w:trPr>
        <w:tc>
          <w:tcPr>
            <w:tcW w:w="451" w:type="pct"/>
            <w:shd w:val="clear" w:color="auto" w:fill="auto"/>
            <w:vAlign w:val="center"/>
            <w:hideMark/>
          </w:tcPr>
          <w:p w14:paraId="32D4282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4.1.7</w:t>
            </w:r>
          </w:p>
        </w:tc>
        <w:tc>
          <w:tcPr>
            <w:tcW w:w="2900" w:type="pct"/>
            <w:vAlign w:val="center"/>
          </w:tcPr>
          <w:p w14:paraId="10144BBD" w14:textId="30E7F440"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licitantes deberán presentar escrito donde autoricen que la Institución podrá utilizar los datos personales para fines institucionales y además de otras transmisiones previstas en la Ley Federal de Transparencia y Acceso a la Información Públic</w:t>
            </w:r>
            <w:r w:rsidR="00BE28D0">
              <w:rPr>
                <w:rFonts w:ascii="Noto Sans" w:hAnsi="Noto Sans" w:cs="Noto Sans"/>
                <w:sz w:val="20"/>
                <w:szCs w:val="20"/>
              </w:rPr>
              <w:t xml:space="preserve">a Gubernamental utilizando el </w:t>
            </w:r>
            <w:r w:rsidR="00BE28D0" w:rsidRPr="00BE28D0">
              <w:rPr>
                <w:rFonts w:ascii="Noto Sans" w:hAnsi="Noto Sans" w:cs="Noto Sans"/>
                <w:b/>
                <w:sz w:val="20"/>
                <w:szCs w:val="20"/>
              </w:rPr>
              <w:t>F</w:t>
            </w:r>
            <w:r w:rsidRPr="00BE28D0">
              <w:rPr>
                <w:rFonts w:ascii="Noto Sans" w:hAnsi="Noto Sans" w:cs="Noto Sans"/>
                <w:b/>
                <w:sz w:val="20"/>
                <w:szCs w:val="20"/>
              </w:rPr>
              <w:t>ormato No. 6</w:t>
            </w:r>
            <w:r w:rsidRPr="0019531C">
              <w:rPr>
                <w:rFonts w:ascii="Noto Sans" w:hAnsi="Noto Sans" w:cs="Noto Sans"/>
                <w:sz w:val="20"/>
                <w:szCs w:val="20"/>
              </w:rPr>
              <w:t xml:space="preserve"> (seis)</w:t>
            </w:r>
          </w:p>
        </w:tc>
        <w:tc>
          <w:tcPr>
            <w:tcW w:w="593" w:type="pct"/>
            <w:shd w:val="clear" w:color="auto" w:fill="auto"/>
            <w:vAlign w:val="center"/>
          </w:tcPr>
          <w:p w14:paraId="75AA4BA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No. 6</w:t>
            </w:r>
          </w:p>
        </w:tc>
        <w:tc>
          <w:tcPr>
            <w:tcW w:w="435" w:type="pct"/>
            <w:shd w:val="clear" w:color="auto" w:fill="auto"/>
            <w:vAlign w:val="center"/>
          </w:tcPr>
          <w:p w14:paraId="2125362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2B9AA8EB" w14:textId="77777777" w:rsidR="00556F28" w:rsidRPr="0019531C" w:rsidRDefault="00556F28" w:rsidP="00EB3E03">
            <w:pPr>
              <w:jc w:val="both"/>
              <w:rPr>
                <w:rFonts w:ascii="Noto Sans" w:hAnsi="Noto Sans" w:cs="Noto Sans"/>
                <w:sz w:val="20"/>
                <w:szCs w:val="20"/>
              </w:rPr>
            </w:pPr>
          </w:p>
        </w:tc>
        <w:tc>
          <w:tcPr>
            <w:tcW w:w="311" w:type="pct"/>
          </w:tcPr>
          <w:p w14:paraId="674F0ECB" w14:textId="77777777" w:rsidR="00556F28" w:rsidRPr="0019531C" w:rsidRDefault="00556F28" w:rsidP="00EB3E03">
            <w:pPr>
              <w:jc w:val="both"/>
              <w:rPr>
                <w:rFonts w:ascii="Noto Sans" w:hAnsi="Noto Sans" w:cs="Noto Sans"/>
                <w:sz w:val="20"/>
                <w:szCs w:val="20"/>
              </w:rPr>
            </w:pPr>
          </w:p>
        </w:tc>
        <w:tc>
          <w:tcPr>
            <w:tcW w:w="310" w:type="pct"/>
          </w:tcPr>
          <w:p w14:paraId="5EF77044" w14:textId="77777777" w:rsidR="00556F28" w:rsidRPr="0019531C" w:rsidRDefault="00556F28" w:rsidP="00EB3E03">
            <w:pPr>
              <w:jc w:val="both"/>
              <w:rPr>
                <w:rFonts w:ascii="Noto Sans" w:hAnsi="Noto Sans" w:cs="Noto Sans"/>
                <w:sz w:val="20"/>
                <w:szCs w:val="20"/>
              </w:rPr>
            </w:pPr>
          </w:p>
        </w:tc>
      </w:tr>
      <w:tr w:rsidR="00556F28" w:rsidRPr="0019531C" w14:paraId="1A319022" w14:textId="77777777" w:rsidTr="004A4D56">
        <w:trPr>
          <w:trHeight w:val="20"/>
          <w:jc w:val="center"/>
        </w:trPr>
        <w:tc>
          <w:tcPr>
            <w:tcW w:w="451" w:type="pct"/>
            <w:shd w:val="clear" w:color="auto" w:fill="auto"/>
            <w:vAlign w:val="center"/>
          </w:tcPr>
          <w:p w14:paraId="2B7D5D7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4.1.8</w:t>
            </w:r>
          </w:p>
        </w:tc>
        <w:tc>
          <w:tcPr>
            <w:tcW w:w="2900" w:type="pct"/>
            <w:vAlign w:val="center"/>
          </w:tcPr>
          <w:p w14:paraId="0377AD7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593" w:type="pct"/>
            <w:shd w:val="clear" w:color="auto" w:fill="auto"/>
            <w:vAlign w:val="center"/>
          </w:tcPr>
          <w:p w14:paraId="2147A00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53D2090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3BB20486" w14:textId="77777777" w:rsidR="00556F28" w:rsidRPr="0019531C" w:rsidRDefault="00556F28" w:rsidP="00EB3E03">
            <w:pPr>
              <w:jc w:val="both"/>
              <w:rPr>
                <w:rFonts w:ascii="Noto Sans" w:hAnsi="Noto Sans" w:cs="Noto Sans"/>
                <w:sz w:val="20"/>
                <w:szCs w:val="20"/>
              </w:rPr>
            </w:pPr>
          </w:p>
        </w:tc>
        <w:tc>
          <w:tcPr>
            <w:tcW w:w="311" w:type="pct"/>
          </w:tcPr>
          <w:p w14:paraId="3764697D" w14:textId="77777777" w:rsidR="00556F28" w:rsidRPr="0019531C" w:rsidRDefault="00556F28" w:rsidP="00EB3E03">
            <w:pPr>
              <w:jc w:val="both"/>
              <w:rPr>
                <w:rFonts w:ascii="Noto Sans" w:hAnsi="Noto Sans" w:cs="Noto Sans"/>
                <w:sz w:val="20"/>
                <w:szCs w:val="20"/>
              </w:rPr>
            </w:pPr>
          </w:p>
        </w:tc>
        <w:tc>
          <w:tcPr>
            <w:tcW w:w="310" w:type="pct"/>
          </w:tcPr>
          <w:p w14:paraId="222FADF7" w14:textId="77777777" w:rsidR="00556F28" w:rsidRPr="0019531C" w:rsidRDefault="00556F28" w:rsidP="00EB3E03">
            <w:pPr>
              <w:jc w:val="both"/>
              <w:rPr>
                <w:rFonts w:ascii="Noto Sans" w:hAnsi="Noto Sans" w:cs="Noto Sans"/>
                <w:sz w:val="20"/>
                <w:szCs w:val="20"/>
              </w:rPr>
            </w:pPr>
          </w:p>
        </w:tc>
      </w:tr>
      <w:tr w:rsidR="00556F28" w:rsidRPr="0019531C" w14:paraId="2DF347F6" w14:textId="77777777" w:rsidTr="004A4D56">
        <w:trPr>
          <w:trHeight w:val="20"/>
          <w:jc w:val="center"/>
        </w:trPr>
        <w:tc>
          <w:tcPr>
            <w:tcW w:w="451" w:type="pct"/>
            <w:shd w:val="clear" w:color="auto" w:fill="auto"/>
            <w:vAlign w:val="center"/>
          </w:tcPr>
          <w:p w14:paraId="7A73330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4.1.9</w:t>
            </w:r>
          </w:p>
        </w:tc>
        <w:tc>
          <w:tcPr>
            <w:tcW w:w="2900" w:type="pct"/>
            <w:vAlign w:val="center"/>
          </w:tcPr>
          <w:p w14:paraId="307A7D9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Escrito donde manifiesta bajo protesta de decir verdad, que dispone de la organización, experiencia, elementos técnicos, humanos y económicos necesarios, así como con la capacidad suficiente para satisfacer de manera eficiente y adecuada las </w:t>
            </w:r>
            <w:r w:rsidRPr="0019531C">
              <w:rPr>
                <w:rFonts w:ascii="Noto Sans" w:hAnsi="Noto Sans" w:cs="Noto Sans"/>
                <w:sz w:val="20"/>
                <w:szCs w:val="20"/>
              </w:rPr>
              <w:lastRenderedPageBreak/>
              <w:t>necesidades de “EL INSTITUTO”.</w:t>
            </w:r>
          </w:p>
        </w:tc>
        <w:tc>
          <w:tcPr>
            <w:tcW w:w="593" w:type="pct"/>
            <w:shd w:val="clear" w:color="auto" w:fill="auto"/>
            <w:vAlign w:val="center"/>
          </w:tcPr>
          <w:p w14:paraId="6631246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Formato libre</w:t>
            </w:r>
          </w:p>
        </w:tc>
        <w:tc>
          <w:tcPr>
            <w:tcW w:w="435" w:type="pct"/>
            <w:shd w:val="clear" w:color="auto" w:fill="auto"/>
            <w:vAlign w:val="center"/>
          </w:tcPr>
          <w:p w14:paraId="064F859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33C51F2A" w14:textId="77777777" w:rsidR="00556F28" w:rsidRPr="0019531C" w:rsidRDefault="00556F28" w:rsidP="00EB3E03">
            <w:pPr>
              <w:jc w:val="both"/>
              <w:rPr>
                <w:rFonts w:ascii="Noto Sans" w:hAnsi="Noto Sans" w:cs="Noto Sans"/>
                <w:sz w:val="20"/>
                <w:szCs w:val="20"/>
              </w:rPr>
            </w:pPr>
          </w:p>
        </w:tc>
        <w:tc>
          <w:tcPr>
            <w:tcW w:w="311" w:type="pct"/>
          </w:tcPr>
          <w:p w14:paraId="2C496D45" w14:textId="77777777" w:rsidR="00556F28" w:rsidRPr="0019531C" w:rsidRDefault="00556F28" w:rsidP="00EB3E03">
            <w:pPr>
              <w:jc w:val="both"/>
              <w:rPr>
                <w:rFonts w:ascii="Noto Sans" w:hAnsi="Noto Sans" w:cs="Noto Sans"/>
                <w:sz w:val="20"/>
                <w:szCs w:val="20"/>
              </w:rPr>
            </w:pPr>
          </w:p>
        </w:tc>
        <w:tc>
          <w:tcPr>
            <w:tcW w:w="310" w:type="pct"/>
          </w:tcPr>
          <w:p w14:paraId="17F1AFD5" w14:textId="77777777" w:rsidR="00556F28" w:rsidRPr="0019531C" w:rsidRDefault="00556F28" w:rsidP="00EB3E03">
            <w:pPr>
              <w:jc w:val="both"/>
              <w:rPr>
                <w:rFonts w:ascii="Noto Sans" w:hAnsi="Noto Sans" w:cs="Noto Sans"/>
                <w:sz w:val="20"/>
                <w:szCs w:val="20"/>
              </w:rPr>
            </w:pPr>
          </w:p>
        </w:tc>
      </w:tr>
      <w:tr w:rsidR="00556F28" w:rsidRPr="0019531C" w14:paraId="67C4C3A2" w14:textId="77777777" w:rsidTr="004A4D56">
        <w:trPr>
          <w:trHeight w:val="20"/>
          <w:jc w:val="center"/>
        </w:trPr>
        <w:tc>
          <w:tcPr>
            <w:tcW w:w="451" w:type="pct"/>
            <w:shd w:val="clear" w:color="auto" w:fill="auto"/>
            <w:vAlign w:val="center"/>
          </w:tcPr>
          <w:p w14:paraId="691C6A1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4.1.10</w:t>
            </w:r>
          </w:p>
        </w:tc>
        <w:tc>
          <w:tcPr>
            <w:tcW w:w="2900" w:type="pct"/>
            <w:vAlign w:val="center"/>
          </w:tcPr>
          <w:p w14:paraId="021E6693" w14:textId="751E8C90"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donde manifiesta bajo protesta de decir verdad que, conforme a lo previsto en el artículo 107 del Reglamento de la Ley de Adquisiciones, Arrendamientos y Servicios del Sector Público, en caso de auditorías, visitas o inspecciones</w:t>
            </w:r>
            <w:r w:rsidR="00463692">
              <w:rPr>
                <w:rFonts w:ascii="Noto Sans" w:hAnsi="Noto Sans" w:cs="Noto Sans"/>
                <w:sz w:val="20"/>
                <w:szCs w:val="20"/>
              </w:rPr>
              <w:t xml:space="preserve"> que practique la Secretaría Anticorrupción y Buen Gobierno</w:t>
            </w:r>
            <w:r w:rsidRPr="0019531C">
              <w:rPr>
                <w:rFonts w:ascii="Noto Sans" w:hAnsi="Noto Sans" w:cs="Noto Sans"/>
                <w:sz w:val="20"/>
                <w:szCs w:val="20"/>
              </w:rPr>
              <w:t xml:space="preserve"> y/o el Órgano Interno de Control deberá proporcionar la información que en su momento se requiera, relativa al presente procedimiento de contratación.</w:t>
            </w:r>
          </w:p>
        </w:tc>
        <w:tc>
          <w:tcPr>
            <w:tcW w:w="593" w:type="pct"/>
            <w:shd w:val="clear" w:color="auto" w:fill="auto"/>
            <w:vAlign w:val="center"/>
          </w:tcPr>
          <w:p w14:paraId="6351B8B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51274D5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6BCF2127" w14:textId="77777777" w:rsidR="00556F28" w:rsidRPr="0019531C" w:rsidRDefault="00556F28" w:rsidP="00EB3E03">
            <w:pPr>
              <w:jc w:val="both"/>
              <w:rPr>
                <w:rFonts w:ascii="Noto Sans" w:hAnsi="Noto Sans" w:cs="Noto Sans"/>
                <w:sz w:val="20"/>
                <w:szCs w:val="20"/>
              </w:rPr>
            </w:pPr>
          </w:p>
        </w:tc>
        <w:tc>
          <w:tcPr>
            <w:tcW w:w="311" w:type="pct"/>
          </w:tcPr>
          <w:p w14:paraId="0437BC80" w14:textId="77777777" w:rsidR="00556F28" w:rsidRPr="0019531C" w:rsidRDefault="00556F28" w:rsidP="00EB3E03">
            <w:pPr>
              <w:jc w:val="both"/>
              <w:rPr>
                <w:rFonts w:ascii="Noto Sans" w:hAnsi="Noto Sans" w:cs="Noto Sans"/>
                <w:sz w:val="20"/>
                <w:szCs w:val="20"/>
              </w:rPr>
            </w:pPr>
          </w:p>
        </w:tc>
        <w:tc>
          <w:tcPr>
            <w:tcW w:w="310" w:type="pct"/>
          </w:tcPr>
          <w:p w14:paraId="69471A31" w14:textId="77777777" w:rsidR="00556F28" w:rsidRPr="0019531C" w:rsidRDefault="00556F28" w:rsidP="00EB3E03">
            <w:pPr>
              <w:jc w:val="both"/>
              <w:rPr>
                <w:rFonts w:ascii="Noto Sans" w:hAnsi="Noto Sans" w:cs="Noto Sans"/>
                <w:sz w:val="20"/>
                <w:szCs w:val="20"/>
              </w:rPr>
            </w:pPr>
          </w:p>
        </w:tc>
      </w:tr>
      <w:tr w:rsidR="00556F28" w:rsidRPr="0019531C" w14:paraId="70A48063" w14:textId="77777777" w:rsidTr="004A4D56">
        <w:trPr>
          <w:trHeight w:val="20"/>
          <w:jc w:val="center"/>
        </w:trPr>
        <w:tc>
          <w:tcPr>
            <w:tcW w:w="451" w:type="pct"/>
            <w:shd w:val="clear" w:color="auto" w:fill="auto"/>
            <w:vAlign w:val="center"/>
          </w:tcPr>
          <w:p w14:paraId="0292050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4.1.11</w:t>
            </w:r>
          </w:p>
        </w:tc>
        <w:tc>
          <w:tcPr>
            <w:tcW w:w="2900" w:type="pct"/>
            <w:vAlign w:val="center"/>
          </w:tcPr>
          <w:p w14:paraId="36D7BBF4" w14:textId="10DD119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Escrito donde Manifiesta no encontrarse sancionado como empresa o producto, por la </w:t>
            </w:r>
            <w:r w:rsidR="00957B28">
              <w:rPr>
                <w:rFonts w:ascii="Noto Sans" w:hAnsi="Noto Sans" w:cs="Noto Sans"/>
                <w:sz w:val="20"/>
                <w:szCs w:val="20"/>
              </w:rPr>
              <w:t>Secretaría de Anticorrupción y Buen Gobierno</w:t>
            </w:r>
            <w:r w:rsidRPr="0019531C">
              <w:rPr>
                <w:rFonts w:ascii="Noto Sans" w:hAnsi="Noto Sans" w:cs="Noto Sans"/>
                <w:sz w:val="20"/>
                <w:szCs w:val="20"/>
              </w:rPr>
              <w:t>.</w:t>
            </w:r>
          </w:p>
        </w:tc>
        <w:tc>
          <w:tcPr>
            <w:tcW w:w="593" w:type="pct"/>
            <w:shd w:val="clear" w:color="auto" w:fill="auto"/>
            <w:vAlign w:val="center"/>
          </w:tcPr>
          <w:p w14:paraId="0D52546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2A7C352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7A0FF52D" w14:textId="77777777" w:rsidR="00556F28" w:rsidRPr="0019531C" w:rsidRDefault="00556F28" w:rsidP="00EB3E03">
            <w:pPr>
              <w:jc w:val="both"/>
              <w:rPr>
                <w:rFonts w:ascii="Noto Sans" w:hAnsi="Noto Sans" w:cs="Noto Sans"/>
                <w:sz w:val="20"/>
                <w:szCs w:val="20"/>
              </w:rPr>
            </w:pPr>
          </w:p>
        </w:tc>
        <w:tc>
          <w:tcPr>
            <w:tcW w:w="311" w:type="pct"/>
          </w:tcPr>
          <w:p w14:paraId="513DC1A6" w14:textId="77777777" w:rsidR="00556F28" w:rsidRPr="0019531C" w:rsidRDefault="00556F28" w:rsidP="00EB3E03">
            <w:pPr>
              <w:jc w:val="both"/>
              <w:rPr>
                <w:rFonts w:ascii="Noto Sans" w:hAnsi="Noto Sans" w:cs="Noto Sans"/>
                <w:sz w:val="20"/>
                <w:szCs w:val="20"/>
              </w:rPr>
            </w:pPr>
          </w:p>
        </w:tc>
        <w:tc>
          <w:tcPr>
            <w:tcW w:w="310" w:type="pct"/>
          </w:tcPr>
          <w:p w14:paraId="493AD259" w14:textId="77777777" w:rsidR="00556F28" w:rsidRPr="0019531C" w:rsidRDefault="00556F28" w:rsidP="00EB3E03">
            <w:pPr>
              <w:jc w:val="both"/>
              <w:rPr>
                <w:rFonts w:ascii="Noto Sans" w:hAnsi="Noto Sans" w:cs="Noto Sans"/>
                <w:sz w:val="20"/>
                <w:szCs w:val="20"/>
              </w:rPr>
            </w:pPr>
          </w:p>
        </w:tc>
      </w:tr>
      <w:tr w:rsidR="00556F28" w:rsidRPr="0019531C" w14:paraId="0A1715C0" w14:textId="77777777" w:rsidTr="004A4D56">
        <w:trPr>
          <w:trHeight w:val="20"/>
          <w:jc w:val="center"/>
        </w:trPr>
        <w:tc>
          <w:tcPr>
            <w:tcW w:w="451" w:type="pct"/>
            <w:shd w:val="clear" w:color="auto" w:fill="auto"/>
            <w:vAlign w:val="center"/>
          </w:tcPr>
          <w:p w14:paraId="71DE50E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4.1.12</w:t>
            </w:r>
          </w:p>
        </w:tc>
        <w:tc>
          <w:tcPr>
            <w:tcW w:w="2900" w:type="pct"/>
            <w:vAlign w:val="center"/>
          </w:tcPr>
          <w:p w14:paraId="78D34A6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593" w:type="pct"/>
            <w:shd w:val="clear" w:color="auto" w:fill="auto"/>
            <w:vAlign w:val="center"/>
          </w:tcPr>
          <w:p w14:paraId="5CDADF3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53B2DE1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0FFEAAF1" w14:textId="77777777" w:rsidR="00556F28" w:rsidRPr="0019531C" w:rsidRDefault="00556F28" w:rsidP="00EB3E03">
            <w:pPr>
              <w:jc w:val="both"/>
              <w:rPr>
                <w:rFonts w:ascii="Noto Sans" w:hAnsi="Noto Sans" w:cs="Noto Sans"/>
                <w:sz w:val="20"/>
                <w:szCs w:val="20"/>
              </w:rPr>
            </w:pPr>
          </w:p>
        </w:tc>
        <w:tc>
          <w:tcPr>
            <w:tcW w:w="311" w:type="pct"/>
          </w:tcPr>
          <w:p w14:paraId="37F094D3" w14:textId="77777777" w:rsidR="00556F28" w:rsidRPr="0019531C" w:rsidRDefault="00556F28" w:rsidP="00EB3E03">
            <w:pPr>
              <w:jc w:val="both"/>
              <w:rPr>
                <w:rFonts w:ascii="Noto Sans" w:hAnsi="Noto Sans" w:cs="Noto Sans"/>
                <w:sz w:val="20"/>
                <w:szCs w:val="20"/>
              </w:rPr>
            </w:pPr>
          </w:p>
        </w:tc>
        <w:tc>
          <w:tcPr>
            <w:tcW w:w="310" w:type="pct"/>
          </w:tcPr>
          <w:p w14:paraId="238A421D" w14:textId="77777777" w:rsidR="00556F28" w:rsidRPr="0019531C" w:rsidRDefault="00556F28" w:rsidP="00EB3E03">
            <w:pPr>
              <w:jc w:val="both"/>
              <w:rPr>
                <w:rFonts w:ascii="Noto Sans" w:hAnsi="Noto Sans" w:cs="Noto Sans"/>
                <w:sz w:val="20"/>
                <w:szCs w:val="20"/>
              </w:rPr>
            </w:pPr>
          </w:p>
        </w:tc>
      </w:tr>
      <w:tr w:rsidR="00556F28" w:rsidRPr="0019531C" w14:paraId="580A7281" w14:textId="77777777" w:rsidTr="004A4D56">
        <w:trPr>
          <w:trHeight w:val="20"/>
          <w:jc w:val="center"/>
        </w:trPr>
        <w:tc>
          <w:tcPr>
            <w:tcW w:w="451" w:type="pct"/>
            <w:shd w:val="clear" w:color="auto" w:fill="auto"/>
            <w:vAlign w:val="center"/>
          </w:tcPr>
          <w:p w14:paraId="32AA179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4.1.13</w:t>
            </w:r>
          </w:p>
        </w:tc>
        <w:tc>
          <w:tcPr>
            <w:tcW w:w="2900" w:type="pct"/>
            <w:vAlign w:val="center"/>
          </w:tcPr>
          <w:p w14:paraId="4258594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donde manifiesta que conoce la Ley, su Reglamento, la presente Convocatoria, sus anexos y, en su caso, las modificaciones derivadas de la Junta de Aclaraciones.</w:t>
            </w:r>
          </w:p>
        </w:tc>
        <w:tc>
          <w:tcPr>
            <w:tcW w:w="593" w:type="pct"/>
            <w:shd w:val="clear" w:color="auto" w:fill="auto"/>
            <w:vAlign w:val="center"/>
          </w:tcPr>
          <w:p w14:paraId="52657C3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1A5C17A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tc>
        <w:tc>
          <w:tcPr>
            <w:tcW w:w="311" w:type="pct"/>
          </w:tcPr>
          <w:p w14:paraId="5A039C22" w14:textId="77777777" w:rsidR="00556F28" w:rsidRPr="0019531C" w:rsidRDefault="00556F28" w:rsidP="00EB3E03">
            <w:pPr>
              <w:jc w:val="both"/>
              <w:rPr>
                <w:rFonts w:ascii="Noto Sans" w:hAnsi="Noto Sans" w:cs="Noto Sans"/>
                <w:sz w:val="20"/>
                <w:szCs w:val="20"/>
              </w:rPr>
            </w:pPr>
          </w:p>
        </w:tc>
        <w:tc>
          <w:tcPr>
            <w:tcW w:w="310" w:type="pct"/>
          </w:tcPr>
          <w:p w14:paraId="5789AEF9" w14:textId="77777777" w:rsidR="00556F28" w:rsidRPr="0019531C" w:rsidRDefault="00556F28" w:rsidP="00EB3E03">
            <w:pPr>
              <w:jc w:val="both"/>
              <w:rPr>
                <w:rFonts w:ascii="Noto Sans" w:hAnsi="Noto Sans" w:cs="Noto Sans"/>
                <w:sz w:val="20"/>
                <w:szCs w:val="20"/>
              </w:rPr>
            </w:pPr>
          </w:p>
        </w:tc>
      </w:tr>
      <w:tr w:rsidR="00556F28" w:rsidRPr="0019531C" w14:paraId="47B7EF69" w14:textId="77777777" w:rsidTr="004A4D56">
        <w:trPr>
          <w:trHeight w:val="20"/>
          <w:jc w:val="center"/>
        </w:trPr>
        <w:tc>
          <w:tcPr>
            <w:tcW w:w="451" w:type="pct"/>
            <w:shd w:val="clear" w:color="auto" w:fill="auto"/>
            <w:vAlign w:val="center"/>
          </w:tcPr>
          <w:p w14:paraId="23D795D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4.1.14</w:t>
            </w:r>
          </w:p>
        </w:tc>
        <w:tc>
          <w:tcPr>
            <w:tcW w:w="4549" w:type="pct"/>
            <w:gridSpan w:val="5"/>
            <w:vAlign w:val="center"/>
          </w:tcPr>
          <w:p w14:paraId="209CC7FB" w14:textId="26668D56" w:rsidR="00556F28" w:rsidRPr="0019531C" w:rsidRDefault="00BE28D0" w:rsidP="00EB3E03">
            <w:pPr>
              <w:jc w:val="both"/>
              <w:rPr>
                <w:rFonts w:ascii="Noto Sans" w:hAnsi="Noto Sans" w:cs="Noto Sans"/>
                <w:sz w:val="20"/>
                <w:szCs w:val="20"/>
              </w:rPr>
            </w:pPr>
            <w:r>
              <w:rPr>
                <w:rFonts w:ascii="Noto Sans" w:hAnsi="Noto Sans" w:cs="Noto Sans"/>
                <w:sz w:val="20"/>
                <w:szCs w:val="20"/>
              </w:rPr>
              <w:t>Documentos que los licitantes</w:t>
            </w:r>
            <w:r w:rsidR="00556F28" w:rsidRPr="0019531C">
              <w:rPr>
                <w:rFonts w:ascii="Noto Sans" w:hAnsi="Noto Sans" w:cs="Noto Sans"/>
                <w:sz w:val="20"/>
                <w:szCs w:val="20"/>
              </w:rPr>
              <w:t xml:space="preserve"> deberán presentar:</w:t>
            </w:r>
          </w:p>
          <w:p w14:paraId="39B09E5C" w14:textId="216796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siguientes documentos no son indispensables, sin embargo, el licitante que resulte adjudicado deberá  presentarlos al día hábil siguiente de la notificación del Fallo.</w:t>
            </w:r>
            <w:r w:rsidR="00BE28D0">
              <w:rPr>
                <w:rFonts w:ascii="Noto Sans" w:hAnsi="Noto Sans" w:cs="Noto Sans"/>
                <w:sz w:val="20"/>
                <w:szCs w:val="20"/>
              </w:rPr>
              <w:t xml:space="preserve">  En caso de no presentarlos,</w:t>
            </w:r>
            <w:r w:rsidRPr="0019531C">
              <w:rPr>
                <w:rFonts w:ascii="Noto Sans" w:hAnsi="Noto Sans" w:cs="Noto Sans"/>
                <w:sz w:val="20"/>
                <w:szCs w:val="20"/>
              </w:rPr>
              <w:t xml:space="preserve"> no se formalizará el contrato por causas imputables al proveedor que resultó adjudicado.</w:t>
            </w:r>
          </w:p>
        </w:tc>
      </w:tr>
      <w:tr w:rsidR="00556F28" w:rsidRPr="0019531C" w14:paraId="5862ABF4" w14:textId="77777777" w:rsidTr="004A4D56">
        <w:trPr>
          <w:trHeight w:val="20"/>
          <w:jc w:val="center"/>
        </w:trPr>
        <w:tc>
          <w:tcPr>
            <w:tcW w:w="451" w:type="pct"/>
            <w:shd w:val="clear" w:color="auto" w:fill="auto"/>
            <w:vAlign w:val="center"/>
          </w:tcPr>
          <w:p w14:paraId="76686DA0"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1F42953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1.-Alta ante la Secretaría de Hacienda y Crédito Público y/o Constancia de Situación Fiscal.</w:t>
            </w:r>
          </w:p>
        </w:tc>
      </w:tr>
      <w:tr w:rsidR="00556F28" w:rsidRPr="0019531C" w14:paraId="092A6A81" w14:textId="77777777" w:rsidTr="004A4D56">
        <w:trPr>
          <w:trHeight w:val="20"/>
          <w:jc w:val="center"/>
        </w:trPr>
        <w:tc>
          <w:tcPr>
            <w:tcW w:w="451" w:type="pct"/>
            <w:shd w:val="clear" w:color="auto" w:fill="auto"/>
            <w:vAlign w:val="center"/>
          </w:tcPr>
          <w:p w14:paraId="5C6B9518"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2643915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2.-Registro Federal de Contribuyentes.</w:t>
            </w:r>
          </w:p>
        </w:tc>
      </w:tr>
      <w:tr w:rsidR="00556F28" w:rsidRPr="0019531C" w14:paraId="087EBD34" w14:textId="77777777" w:rsidTr="004A4D56">
        <w:trPr>
          <w:trHeight w:val="20"/>
          <w:jc w:val="center"/>
        </w:trPr>
        <w:tc>
          <w:tcPr>
            <w:tcW w:w="451" w:type="pct"/>
            <w:shd w:val="clear" w:color="auto" w:fill="auto"/>
            <w:vAlign w:val="center"/>
          </w:tcPr>
          <w:p w14:paraId="3B44926F"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50B26F4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3.-Tarjeta de Registro Patronal ante el IMSS.</w:t>
            </w:r>
          </w:p>
          <w:p w14:paraId="6865125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NRP</w:t>
            </w:r>
            <w:proofErr w:type="spellEnd"/>
            <w:r w:rsidRPr="0019531C">
              <w:rPr>
                <w:rFonts w:ascii="Noto Sans" w:hAnsi="Noto Sans" w:cs="Noto Sans"/>
                <w:sz w:val="20"/>
                <w:szCs w:val="20"/>
              </w:rPr>
              <w:t xml:space="preserve"> deberá coincidir con la opinión de cumplimiento del </w:t>
            </w:r>
            <w:proofErr w:type="spellStart"/>
            <w:r w:rsidRPr="0019531C">
              <w:rPr>
                <w:rFonts w:ascii="Noto Sans" w:hAnsi="Noto Sans" w:cs="Noto Sans"/>
                <w:sz w:val="20"/>
                <w:szCs w:val="20"/>
              </w:rPr>
              <w:t>INFONAVIT</w:t>
            </w:r>
            <w:proofErr w:type="spellEnd"/>
            <w:r w:rsidRPr="0019531C">
              <w:rPr>
                <w:rFonts w:ascii="Noto Sans" w:hAnsi="Noto Sans" w:cs="Noto Sans"/>
                <w:sz w:val="20"/>
                <w:szCs w:val="20"/>
              </w:rPr>
              <w:t>.</w:t>
            </w:r>
          </w:p>
        </w:tc>
      </w:tr>
      <w:tr w:rsidR="00556F28" w:rsidRPr="0019531C" w14:paraId="225D5EB4" w14:textId="77777777" w:rsidTr="004A4D56">
        <w:trPr>
          <w:trHeight w:val="20"/>
          <w:jc w:val="center"/>
        </w:trPr>
        <w:tc>
          <w:tcPr>
            <w:tcW w:w="451" w:type="pct"/>
            <w:shd w:val="clear" w:color="auto" w:fill="auto"/>
            <w:vAlign w:val="center"/>
          </w:tcPr>
          <w:p w14:paraId="012D1C95"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3AAE2572" w14:textId="61F06DFD"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4.-Comprobante del Domicilio fiscal mismo que deberá coincidir con la dirección proporcionada en la acreditación del cotizante. Con una vigencia no mayor a tres meses.</w:t>
            </w:r>
          </w:p>
          <w:p w14:paraId="45DF4B6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También deberá coincidir con el alta de hacienda y a nombre del cotizante, en caso de que no se encuentre a nombre del cotizante deberá presentar escrito bajo protesta de decir verdad el motivo por el cual no se encuentra a su nombre debiendo acreditar su dicho con documento idóneo que acredite su posesión (contrato de arrendamiento)</w:t>
            </w:r>
          </w:p>
        </w:tc>
      </w:tr>
      <w:tr w:rsidR="00556F28" w:rsidRPr="0019531C" w14:paraId="11FE1949" w14:textId="77777777" w:rsidTr="004A4D56">
        <w:trPr>
          <w:trHeight w:val="20"/>
          <w:jc w:val="center"/>
        </w:trPr>
        <w:tc>
          <w:tcPr>
            <w:tcW w:w="451" w:type="pct"/>
            <w:shd w:val="clear" w:color="auto" w:fill="auto"/>
            <w:vAlign w:val="center"/>
          </w:tcPr>
          <w:p w14:paraId="7306EB84"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6B8615C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5.-Identificación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Pr="0019531C">
              <w:rPr>
                <w:rFonts w:ascii="Noto Sans" w:hAnsi="Noto Sans" w:cs="Noto Sans"/>
                <w:sz w:val="20"/>
                <w:szCs w:val="20"/>
              </w:rPr>
              <w:t>fracción</w:t>
            </w:r>
            <w:proofErr w:type="gramEnd"/>
            <w:r w:rsidRPr="0019531C">
              <w:rPr>
                <w:rFonts w:ascii="Noto Sans" w:hAnsi="Noto Sans" w:cs="Noto Sans"/>
                <w:sz w:val="20"/>
                <w:szCs w:val="20"/>
              </w:rPr>
              <w:t xml:space="preserve"> X del Reglamento.</w:t>
            </w:r>
          </w:p>
        </w:tc>
      </w:tr>
      <w:tr w:rsidR="00556F28" w:rsidRPr="0019531C" w14:paraId="27BE5198" w14:textId="77777777" w:rsidTr="004A4D56">
        <w:trPr>
          <w:trHeight w:val="20"/>
          <w:jc w:val="center"/>
        </w:trPr>
        <w:tc>
          <w:tcPr>
            <w:tcW w:w="451" w:type="pct"/>
            <w:shd w:val="clear" w:color="auto" w:fill="auto"/>
            <w:vAlign w:val="center"/>
          </w:tcPr>
          <w:p w14:paraId="5C1CBC97"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557BDA1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6.-Los cotizantes quedan obligados a entregar al Instituto la “Opinión del Cumplimiento de Obligaciones” emitida por el </w:t>
            </w:r>
            <w:proofErr w:type="spellStart"/>
            <w:r w:rsidRPr="0019531C">
              <w:rPr>
                <w:rFonts w:ascii="Noto Sans" w:hAnsi="Noto Sans" w:cs="Noto Sans"/>
                <w:sz w:val="20"/>
                <w:szCs w:val="20"/>
              </w:rPr>
              <w:t>INFONAVIT</w:t>
            </w:r>
            <w:proofErr w:type="spellEnd"/>
            <w:r w:rsidRPr="0019531C">
              <w:rPr>
                <w:rFonts w:ascii="Noto Sans" w:hAnsi="Noto Sans" w:cs="Noto Sans"/>
                <w:sz w:val="20"/>
                <w:szCs w:val="20"/>
              </w:rPr>
              <w:t xml:space="preserve"> vigente y positiva. Para el caso de que el cotizante no cuente con trabajadores registrados ante el </w:t>
            </w:r>
            <w:proofErr w:type="spellStart"/>
            <w:r w:rsidRPr="0019531C">
              <w:rPr>
                <w:rFonts w:ascii="Noto Sans" w:hAnsi="Noto Sans" w:cs="Noto Sans"/>
                <w:sz w:val="20"/>
                <w:szCs w:val="20"/>
              </w:rPr>
              <w:t>I.M.S.S</w:t>
            </w:r>
            <w:proofErr w:type="spellEnd"/>
            <w:r w:rsidRPr="0019531C">
              <w:rPr>
                <w:rFonts w:ascii="Noto Sans" w:hAnsi="Noto Sans" w:cs="Noto Sans"/>
                <w:sz w:val="20"/>
                <w:szCs w:val="20"/>
              </w:rPr>
              <w:t xml:space="preserve">. y se apoyen en la figura jurídica del </w:t>
            </w:r>
            <w:proofErr w:type="spellStart"/>
            <w:r w:rsidRPr="0019531C">
              <w:rPr>
                <w:rFonts w:ascii="Noto Sans" w:hAnsi="Noto Sans" w:cs="Noto Sans"/>
                <w:sz w:val="20"/>
                <w:szCs w:val="20"/>
              </w:rPr>
              <w:t>Outsoursing</w:t>
            </w:r>
            <w:proofErr w:type="spellEnd"/>
            <w:r w:rsidRPr="0019531C">
              <w:rPr>
                <w:rFonts w:ascii="Noto Sans" w:hAnsi="Noto Sans" w:cs="Noto Sans"/>
                <w:sz w:val="20"/>
                <w:szCs w:val="20"/>
              </w:rPr>
              <w:t xml:space="preserve">, deberá presentar la “Opinión de Cumplimiento en Materia de Seguridad Social” de esa empresa con el </w:t>
            </w:r>
            <w:r w:rsidRPr="0019531C">
              <w:rPr>
                <w:rFonts w:ascii="Noto Sans" w:hAnsi="Noto Sans" w:cs="Noto Sans"/>
                <w:sz w:val="20"/>
                <w:szCs w:val="20"/>
              </w:rPr>
              <w:lastRenderedPageBreak/>
              <w:t xml:space="preserve">contrato respectivo. Si la empresa es familiar, deberá presentar “Escrito Bajo Protestad de Decir Verdad”, de que no cuenta con trabajadores inscritos en el </w:t>
            </w:r>
            <w:proofErr w:type="spellStart"/>
            <w:r w:rsidRPr="0019531C">
              <w:rPr>
                <w:rFonts w:ascii="Noto Sans" w:hAnsi="Noto Sans" w:cs="Noto Sans"/>
                <w:sz w:val="20"/>
                <w:szCs w:val="20"/>
              </w:rPr>
              <w:t>I.M.S.S</w:t>
            </w:r>
            <w:proofErr w:type="spellEnd"/>
            <w:r w:rsidRPr="0019531C">
              <w:rPr>
                <w:rFonts w:ascii="Noto Sans" w:hAnsi="Noto Sans" w:cs="Noto Sans"/>
                <w:sz w:val="20"/>
                <w:szCs w:val="20"/>
              </w:rPr>
              <w:t xml:space="preserve">. Asimismo la empresa participante deberá presentar la constancia que emite el </w:t>
            </w:r>
            <w:proofErr w:type="spellStart"/>
            <w:r w:rsidRPr="0019531C">
              <w:rPr>
                <w:rFonts w:ascii="Noto Sans" w:hAnsi="Noto Sans" w:cs="Noto Sans"/>
                <w:sz w:val="20"/>
                <w:szCs w:val="20"/>
              </w:rPr>
              <w:t>INFONAVIT</w:t>
            </w:r>
            <w:proofErr w:type="spellEnd"/>
            <w:r w:rsidRPr="0019531C">
              <w:rPr>
                <w:rFonts w:ascii="Noto Sans" w:hAnsi="Noto Sans" w:cs="Noto Sans"/>
                <w:sz w:val="20"/>
                <w:szCs w:val="20"/>
              </w:rPr>
              <w:t xml:space="preserve"> donde se demuestre que no está registrado. LAS OPINIONES DEBERÁN INCLUIR </w:t>
            </w:r>
            <w:proofErr w:type="spellStart"/>
            <w:r w:rsidRPr="0019531C">
              <w:rPr>
                <w:rFonts w:ascii="Noto Sans" w:hAnsi="Noto Sans" w:cs="Noto Sans"/>
                <w:sz w:val="20"/>
                <w:szCs w:val="20"/>
              </w:rPr>
              <w:t>QR</w:t>
            </w:r>
            <w:proofErr w:type="spellEnd"/>
            <w:r w:rsidRPr="0019531C">
              <w:rPr>
                <w:rFonts w:ascii="Noto Sans" w:hAnsi="Noto Sans" w:cs="Noto Sans"/>
                <w:sz w:val="20"/>
                <w:szCs w:val="20"/>
              </w:rPr>
              <w:t xml:space="preserve"> LEGIBLE.</w:t>
            </w:r>
          </w:p>
          <w:p w14:paraId="0B6AEAD8" w14:textId="77777777" w:rsidR="00556F28" w:rsidRPr="0019531C" w:rsidRDefault="00556F28" w:rsidP="00EB3E03">
            <w:pPr>
              <w:jc w:val="both"/>
              <w:rPr>
                <w:rFonts w:ascii="Noto Sans" w:hAnsi="Noto Sans" w:cs="Noto Sans"/>
                <w:sz w:val="20"/>
                <w:szCs w:val="20"/>
              </w:rPr>
            </w:pPr>
          </w:p>
          <w:p w14:paraId="1FC01A5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NRP</w:t>
            </w:r>
            <w:proofErr w:type="spellEnd"/>
            <w:r w:rsidRPr="0019531C">
              <w:rPr>
                <w:rFonts w:ascii="Noto Sans" w:hAnsi="Noto Sans" w:cs="Noto Sans"/>
                <w:sz w:val="20"/>
                <w:szCs w:val="20"/>
              </w:rPr>
              <w:t xml:space="preserve"> deberá coincidir con la Tarjeta de Registro Patronal presentada.</w:t>
            </w:r>
          </w:p>
        </w:tc>
      </w:tr>
      <w:tr w:rsidR="00556F28" w:rsidRPr="0019531C" w14:paraId="2ED277A2" w14:textId="77777777" w:rsidTr="004A4D56">
        <w:trPr>
          <w:trHeight w:val="20"/>
          <w:jc w:val="center"/>
        </w:trPr>
        <w:tc>
          <w:tcPr>
            <w:tcW w:w="451" w:type="pct"/>
            <w:shd w:val="clear" w:color="auto" w:fill="auto"/>
            <w:vAlign w:val="center"/>
          </w:tcPr>
          <w:p w14:paraId="4B4D0896"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654F508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7.-Los cotizantes quedan obligados a entregar al Instituto la “Opinión del Cumplimiento de Obligaciones Fiscales” emitida por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xml:space="preserve">. vigente y positiva. En caso de apoyarse en figura de </w:t>
            </w:r>
            <w:proofErr w:type="spellStart"/>
            <w:r w:rsidRPr="0019531C">
              <w:rPr>
                <w:rFonts w:ascii="Noto Sans" w:hAnsi="Noto Sans" w:cs="Noto Sans"/>
                <w:sz w:val="20"/>
                <w:szCs w:val="20"/>
              </w:rPr>
              <w:t>Outsoursing</w:t>
            </w:r>
            <w:proofErr w:type="spellEnd"/>
            <w:r w:rsidRPr="0019531C">
              <w:rPr>
                <w:rFonts w:ascii="Noto Sans" w:hAnsi="Noto Sans" w:cs="Noto Sans"/>
                <w:sz w:val="20"/>
                <w:szCs w:val="20"/>
              </w:rPr>
              <w:t xml:space="preserve"> deberá presentar la “Opinión del Cumplimiento de Obligaciones Fiscales” emitida por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xml:space="preserve"> de dicha empresa. Asimismo la empresa participante deberá presentar la constancia que emite el </w:t>
            </w:r>
            <w:proofErr w:type="spellStart"/>
            <w:r w:rsidRPr="0019531C">
              <w:rPr>
                <w:rFonts w:ascii="Noto Sans" w:hAnsi="Noto Sans" w:cs="Noto Sans"/>
                <w:sz w:val="20"/>
                <w:szCs w:val="20"/>
              </w:rPr>
              <w:t>INFONAVIT</w:t>
            </w:r>
            <w:proofErr w:type="spellEnd"/>
            <w:r w:rsidRPr="0019531C">
              <w:rPr>
                <w:rFonts w:ascii="Noto Sans" w:hAnsi="Noto Sans" w:cs="Noto Sans"/>
                <w:sz w:val="20"/>
                <w:szCs w:val="20"/>
              </w:rPr>
              <w:t xml:space="preserve"> donde se demuestre que no está registrado. LAS OPINIONES DEBERÁN INCLUIR </w:t>
            </w:r>
            <w:proofErr w:type="spellStart"/>
            <w:r w:rsidRPr="0019531C">
              <w:rPr>
                <w:rFonts w:ascii="Noto Sans" w:hAnsi="Noto Sans" w:cs="Noto Sans"/>
                <w:sz w:val="20"/>
                <w:szCs w:val="20"/>
              </w:rPr>
              <w:t>QR</w:t>
            </w:r>
            <w:proofErr w:type="spellEnd"/>
            <w:r w:rsidRPr="0019531C">
              <w:rPr>
                <w:rFonts w:ascii="Noto Sans" w:hAnsi="Noto Sans" w:cs="Noto Sans"/>
                <w:sz w:val="20"/>
                <w:szCs w:val="20"/>
              </w:rPr>
              <w:t xml:space="preserve"> LEGIBLE.</w:t>
            </w:r>
          </w:p>
        </w:tc>
      </w:tr>
      <w:tr w:rsidR="00556F28" w:rsidRPr="0019531C" w14:paraId="1496EF39" w14:textId="77777777" w:rsidTr="004A4D56">
        <w:trPr>
          <w:trHeight w:val="20"/>
          <w:jc w:val="center"/>
        </w:trPr>
        <w:tc>
          <w:tcPr>
            <w:tcW w:w="451" w:type="pct"/>
            <w:shd w:val="clear" w:color="auto" w:fill="auto"/>
            <w:vAlign w:val="center"/>
          </w:tcPr>
          <w:p w14:paraId="5B445B17"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68676801" w14:textId="5FB85BB3"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8.-Los cotizantes quedan obligados a entregar al Instituto la “Opinión del Cumplimiento de Obligaciones en materia de Seguridad Social” Vigente y Positiva, emitida por el </w:t>
            </w:r>
            <w:proofErr w:type="spellStart"/>
            <w:r w:rsidRPr="0019531C">
              <w:rPr>
                <w:rFonts w:ascii="Noto Sans" w:hAnsi="Noto Sans" w:cs="Noto Sans"/>
                <w:sz w:val="20"/>
                <w:szCs w:val="20"/>
              </w:rPr>
              <w:t>I.M.S.S</w:t>
            </w:r>
            <w:proofErr w:type="spellEnd"/>
            <w:r w:rsidRPr="0019531C">
              <w:rPr>
                <w:rFonts w:ascii="Noto Sans" w:hAnsi="Noto Sans" w:cs="Noto Sans"/>
                <w:sz w:val="20"/>
                <w:szCs w:val="20"/>
              </w:rPr>
              <w:t>., al presentar su propuesta técnica.</w:t>
            </w:r>
          </w:p>
          <w:p w14:paraId="620DE8B8" w14:textId="3EA2C53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En caso de particulares:</w:t>
            </w:r>
          </w:p>
          <w:p w14:paraId="4AA5CC6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 No se encuentre registrado ante este Instituto;</w:t>
            </w:r>
          </w:p>
          <w:p w14:paraId="55A0A64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b) Cuente con Registro Patronal, pero se encuentre dado de baja o;</w:t>
            </w:r>
          </w:p>
          <w:p w14:paraId="0F16BC9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c) No tenga personal que sea sujeto de aseguramiento obligatorio, de conformidad con lo dispuesto por el artículo 12 de la </w:t>
            </w:r>
            <w:proofErr w:type="spellStart"/>
            <w:r w:rsidRPr="0019531C">
              <w:rPr>
                <w:rFonts w:ascii="Noto Sans" w:hAnsi="Noto Sans" w:cs="Noto Sans"/>
                <w:sz w:val="20"/>
                <w:szCs w:val="20"/>
              </w:rPr>
              <w:t>LSS</w:t>
            </w:r>
            <w:proofErr w:type="spellEnd"/>
            <w:r w:rsidRPr="0019531C">
              <w:rPr>
                <w:rFonts w:ascii="Noto Sans" w:hAnsi="Noto Sans" w:cs="Noto Sans"/>
                <w:sz w:val="20"/>
                <w:szCs w:val="20"/>
              </w:rPr>
              <w:t>.</w:t>
            </w:r>
          </w:p>
          <w:p w14:paraId="764ECB4B" w14:textId="77777777" w:rsidR="00556F28" w:rsidRPr="0019531C" w:rsidRDefault="00556F28" w:rsidP="00EB3E03">
            <w:pPr>
              <w:jc w:val="both"/>
              <w:rPr>
                <w:rFonts w:ascii="Noto Sans" w:hAnsi="Noto Sans" w:cs="Noto Sans"/>
                <w:sz w:val="20"/>
                <w:szCs w:val="20"/>
              </w:rPr>
            </w:pPr>
          </w:p>
          <w:p w14:paraId="47D9EA8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 podrá obtener la citada Opinión, por lo cual, dicho particular podrá dar cumplimiento a tal requerimiento presentando lo siguiente:</w:t>
            </w:r>
          </w:p>
          <w:p w14:paraId="0E07985D" w14:textId="77777777" w:rsidR="00556F28" w:rsidRPr="0019531C" w:rsidRDefault="00556F28" w:rsidP="00EB3E03">
            <w:pPr>
              <w:jc w:val="both"/>
              <w:rPr>
                <w:rFonts w:ascii="Noto Sans" w:hAnsi="Noto Sans" w:cs="Noto Sans"/>
                <w:sz w:val="20"/>
                <w:szCs w:val="20"/>
              </w:rPr>
            </w:pPr>
          </w:p>
          <w:p w14:paraId="546CCE4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•Documento emitido por este instituto (resultado de la consulta en el sistema para obtener la Opinión), en el que se haga constar que no se puede emitir la Opinión de cumplimiento.</w:t>
            </w:r>
          </w:p>
          <w:p w14:paraId="6D33216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libre, bajo protesta de decir verdad, que no le es posible obtener la multicitada opinión, justificando el motivo y anexando el documento en el que conste que no se puede emitirla misma y:</w:t>
            </w:r>
          </w:p>
          <w:p w14:paraId="5D949C6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•En el caso de que el particular manifieste que presta sus servicios a través de trabajadores subcontratos con un tercero, deberá presentar, en tal caso junto con la documentación citada en los dos incisos anteriores, la opinión de cumplimiento de obligaciones del </w:t>
            </w:r>
            <w:proofErr w:type="spellStart"/>
            <w:r w:rsidRPr="0019531C">
              <w:rPr>
                <w:rFonts w:ascii="Noto Sans" w:hAnsi="Noto Sans" w:cs="Noto Sans"/>
                <w:sz w:val="20"/>
                <w:szCs w:val="20"/>
              </w:rPr>
              <w:t>subcontratante</w:t>
            </w:r>
            <w:proofErr w:type="spellEnd"/>
            <w:r w:rsidRPr="0019531C">
              <w:rPr>
                <w:rFonts w:ascii="Noto Sans" w:hAnsi="Noto Sans" w:cs="Noto Sans"/>
                <w:sz w:val="20"/>
                <w:szCs w:val="20"/>
              </w:rPr>
              <w:t xml:space="preserve">, desde luego, vigente y positiva (lo anterior en términos del artículo 15-A de la </w:t>
            </w:r>
            <w:proofErr w:type="spellStart"/>
            <w:r w:rsidRPr="0019531C">
              <w:rPr>
                <w:rFonts w:ascii="Noto Sans" w:hAnsi="Noto Sans" w:cs="Noto Sans"/>
                <w:sz w:val="20"/>
                <w:szCs w:val="20"/>
              </w:rPr>
              <w:t>LSS</w:t>
            </w:r>
            <w:proofErr w:type="spellEnd"/>
            <w:r w:rsidRPr="0019531C">
              <w:rPr>
                <w:rFonts w:ascii="Noto Sans" w:hAnsi="Noto Sans" w:cs="Noto Sans"/>
                <w:sz w:val="20"/>
                <w:szCs w:val="20"/>
              </w:rPr>
              <w:t>)</w:t>
            </w:r>
          </w:p>
          <w:p w14:paraId="2940A8D5" w14:textId="05755529"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•Para el caso de que el cotizante no cuente con trabajadores registrados ante el </w:t>
            </w:r>
            <w:proofErr w:type="spellStart"/>
            <w:r w:rsidRPr="0019531C">
              <w:rPr>
                <w:rFonts w:ascii="Noto Sans" w:hAnsi="Noto Sans" w:cs="Noto Sans"/>
                <w:sz w:val="20"/>
                <w:szCs w:val="20"/>
              </w:rPr>
              <w:t>I.M.S.S</w:t>
            </w:r>
            <w:proofErr w:type="spellEnd"/>
            <w:r w:rsidRPr="0019531C">
              <w:rPr>
                <w:rFonts w:ascii="Noto Sans" w:hAnsi="Noto Sans" w:cs="Noto Sans"/>
                <w:sz w:val="20"/>
                <w:szCs w:val="20"/>
              </w:rPr>
              <w:t xml:space="preserve">. y se apoyen en la figura jurídica del </w:t>
            </w:r>
            <w:proofErr w:type="spellStart"/>
            <w:r w:rsidRPr="0019531C">
              <w:rPr>
                <w:rFonts w:ascii="Noto Sans" w:hAnsi="Noto Sans" w:cs="Noto Sans"/>
                <w:sz w:val="20"/>
                <w:szCs w:val="20"/>
              </w:rPr>
              <w:t>Outsoursing</w:t>
            </w:r>
            <w:proofErr w:type="spellEnd"/>
            <w:r w:rsidRPr="0019531C">
              <w:rPr>
                <w:rFonts w:ascii="Noto Sans" w:hAnsi="Noto Sans" w:cs="Noto Sans"/>
                <w:sz w:val="20"/>
                <w:szCs w:val="20"/>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19531C">
              <w:rPr>
                <w:rFonts w:ascii="Noto Sans" w:hAnsi="Noto Sans" w:cs="Noto Sans"/>
                <w:sz w:val="20"/>
                <w:szCs w:val="20"/>
              </w:rPr>
              <w:t>I.M.S.S</w:t>
            </w:r>
            <w:proofErr w:type="spellEnd"/>
            <w:r w:rsidRPr="0019531C">
              <w:rPr>
                <w:rFonts w:ascii="Noto Sans" w:hAnsi="Noto Sans" w:cs="Noto Sans"/>
                <w:sz w:val="20"/>
                <w:szCs w:val="20"/>
              </w:rPr>
              <w:t>. Asimismo la empresa participante deberá presentar la constancia que emite el IMSS donde se demuestre que no está registrado.</w:t>
            </w:r>
          </w:p>
          <w:p w14:paraId="3099BA9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LAS OPINIONES DEBERÁN INCLUIR </w:t>
            </w:r>
            <w:proofErr w:type="spellStart"/>
            <w:r w:rsidRPr="0019531C">
              <w:rPr>
                <w:rFonts w:ascii="Noto Sans" w:hAnsi="Noto Sans" w:cs="Noto Sans"/>
                <w:sz w:val="20"/>
                <w:szCs w:val="20"/>
              </w:rPr>
              <w:t>QR</w:t>
            </w:r>
            <w:proofErr w:type="spellEnd"/>
            <w:r w:rsidRPr="0019531C">
              <w:rPr>
                <w:rFonts w:ascii="Noto Sans" w:hAnsi="Noto Sans" w:cs="Noto Sans"/>
                <w:sz w:val="20"/>
                <w:szCs w:val="20"/>
              </w:rPr>
              <w:t xml:space="preserve"> LEGIBLE.</w:t>
            </w:r>
          </w:p>
        </w:tc>
      </w:tr>
      <w:tr w:rsidR="00556F28" w:rsidRPr="0019531C" w14:paraId="4004E69D" w14:textId="77777777" w:rsidTr="004A4D56">
        <w:trPr>
          <w:trHeight w:val="20"/>
          <w:jc w:val="center"/>
        </w:trPr>
        <w:tc>
          <w:tcPr>
            <w:tcW w:w="451" w:type="pct"/>
            <w:shd w:val="clear" w:color="auto" w:fill="auto"/>
            <w:vAlign w:val="center"/>
          </w:tcPr>
          <w:p w14:paraId="7D640710"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016FFB3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Solo Personas Morales, deberá presentar:</w:t>
            </w:r>
          </w:p>
        </w:tc>
      </w:tr>
      <w:tr w:rsidR="00556F28" w:rsidRPr="0019531C" w14:paraId="63A73590" w14:textId="77777777" w:rsidTr="004A4D56">
        <w:trPr>
          <w:trHeight w:val="20"/>
          <w:jc w:val="center"/>
        </w:trPr>
        <w:tc>
          <w:tcPr>
            <w:tcW w:w="451" w:type="pct"/>
            <w:shd w:val="clear" w:color="auto" w:fill="auto"/>
            <w:vAlign w:val="center"/>
          </w:tcPr>
          <w:p w14:paraId="170FDE05"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56C5219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9.-Acta Constitutiva de la empresa en donde se describa el objeto social, el cual debe relacionarse con el servicio a contratar por el Instituto. Misma que deberá tener relación con la información proporcionada en la acreditación del cotizante.</w:t>
            </w:r>
          </w:p>
        </w:tc>
      </w:tr>
      <w:tr w:rsidR="00556F28" w:rsidRPr="0019531C" w14:paraId="7B0883E2" w14:textId="77777777" w:rsidTr="004A4D56">
        <w:trPr>
          <w:trHeight w:val="20"/>
          <w:jc w:val="center"/>
        </w:trPr>
        <w:tc>
          <w:tcPr>
            <w:tcW w:w="451" w:type="pct"/>
            <w:shd w:val="clear" w:color="auto" w:fill="auto"/>
            <w:vAlign w:val="center"/>
          </w:tcPr>
          <w:p w14:paraId="20BEB1A0"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4EB1189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10.-Poder Notarial del Representante Legal de la Empresa. Mismo que deberá coincidir con la información proporcionada en la acreditación del cotizante.</w:t>
            </w:r>
          </w:p>
        </w:tc>
      </w:tr>
      <w:tr w:rsidR="00556F28" w:rsidRPr="0019531C" w14:paraId="7F383FE4" w14:textId="77777777" w:rsidTr="004A4D56">
        <w:trPr>
          <w:trHeight w:val="236"/>
          <w:jc w:val="center"/>
        </w:trPr>
        <w:tc>
          <w:tcPr>
            <w:tcW w:w="451" w:type="pct"/>
            <w:shd w:val="clear" w:color="auto" w:fill="auto"/>
            <w:vAlign w:val="center"/>
          </w:tcPr>
          <w:p w14:paraId="10B8760E"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0F95C1C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w:t>
            </w:r>
            <w:proofErr w:type="gramStart"/>
            <w:r w:rsidRPr="0019531C">
              <w:rPr>
                <w:rFonts w:ascii="Noto Sans" w:hAnsi="Noto Sans" w:cs="Noto Sans"/>
                <w:sz w:val="20"/>
                <w:szCs w:val="20"/>
              </w:rPr>
              <w:t>.Compulsa</w:t>
            </w:r>
            <w:proofErr w:type="gramEnd"/>
            <w:r w:rsidRPr="0019531C">
              <w:rPr>
                <w:rFonts w:ascii="Noto Sans" w:hAnsi="Noto Sans" w:cs="Noto Sans"/>
                <w:sz w:val="20"/>
                <w:szCs w:val="20"/>
              </w:rPr>
              <w:t xml:space="preserve"> de todas las actas de sesiones que se hayan realizado desde su constitución al presente. En este punto se deberán anexar todas las actas.</w:t>
            </w:r>
          </w:p>
        </w:tc>
      </w:tr>
      <w:tr w:rsidR="00556F28" w:rsidRPr="0019531C" w14:paraId="31EC2A85" w14:textId="77777777" w:rsidTr="004A4D56">
        <w:trPr>
          <w:trHeight w:val="20"/>
          <w:jc w:val="center"/>
        </w:trPr>
        <w:tc>
          <w:tcPr>
            <w:tcW w:w="451" w:type="pct"/>
            <w:shd w:val="clear" w:color="auto" w:fill="auto"/>
            <w:vAlign w:val="center"/>
          </w:tcPr>
          <w:p w14:paraId="2BF8020B"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64732F5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Solo Personas Físicas, deberán presentar:</w:t>
            </w:r>
          </w:p>
        </w:tc>
      </w:tr>
      <w:tr w:rsidR="00556F28" w:rsidRPr="0019531C" w14:paraId="1475D8C1" w14:textId="77777777" w:rsidTr="004A4D56">
        <w:trPr>
          <w:trHeight w:val="20"/>
          <w:jc w:val="center"/>
        </w:trPr>
        <w:tc>
          <w:tcPr>
            <w:tcW w:w="451" w:type="pct"/>
            <w:shd w:val="clear" w:color="auto" w:fill="auto"/>
            <w:vAlign w:val="center"/>
          </w:tcPr>
          <w:p w14:paraId="4C280B34"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3742B06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12.-Acta de nacimiento, o en su caso, la carta de naturalización respectiva expedida por la autoridad competente.</w:t>
            </w:r>
          </w:p>
        </w:tc>
      </w:tr>
    </w:tbl>
    <w:p w14:paraId="08091139" w14:textId="77777777" w:rsidR="00556F28" w:rsidRPr="0019531C" w:rsidRDefault="00556F28" w:rsidP="00EB3E03">
      <w:pPr>
        <w:jc w:val="both"/>
        <w:rPr>
          <w:rFonts w:ascii="Noto Sans" w:hAnsi="Noto Sans" w:cs="Noto Sans"/>
          <w:sz w:val="20"/>
          <w:szCs w:val="20"/>
        </w:rPr>
      </w:pPr>
    </w:p>
    <w:p w14:paraId="5EE67885" w14:textId="77777777" w:rsidR="00556F28" w:rsidRPr="004A4D56" w:rsidRDefault="00556F28" w:rsidP="00EB3E03">
      <w:pPr>
        <w:jc w:val="both"/>
        <w:rPr>
          <w:rFonts w:ascii="Noto Sans" w:hAnsi="Noto Sans" w:cs="Noto Sans"/>
          <w:b/>
          <w:sz w:val="20"/>
          <w:szCs w:val="20"/>
        </w:rPr>
      </w:pPr>
      <w:r w:rsidRPr="004A4D56">
        <w:rPr>
          <w:rFonts w:ascii="Noto Sans" w:hAnsi="Noto Sans" w:cs="Noto Sans"/>
          <w:b/>
          <w:sz w:val="20"/>
          <w:szCs w:val="20"/>
        </w:rPr>
        <w:t>4.2 Proposición Técnica</w:t>
      </w:r>
    </w:p>
    <w:p w14:paraId="4AAA64BA" w14:textId="77777777" w:rsidR="00556F28" w:rsidRPr="0019531C" w:rsidRDefault="00556F28" w:rsidP="00EB3E03">
      <w:pPr>
        <w:jc w:val="both"/>
        <w:rPr>
          <w:rFonts w:ascii="Noto Sans" w:hAnsi="Noto Sans" w:cs="Noto Sans"/>
          <w:sz w:val="20"/>
          <w:szCs w:val="20"/>
        </w:rPr>
      </w:pPr>
    </w:p>
    <w:tbl>
      <w:tblPr>
        <w:tblW w:w="4978" w:type="pct"/>
        <w:jc w:val="center"/>
        <w:tblInd w:w="-1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74"/>
        <w:gridCol w:w="7095"/>
        <w:gridCol w:w="1457"/>
        <w:gridCol w:w="634"/>
        <w:gridCol w:w="632"/>
      </w:tblGrid>
      <w:tr w:rsidR="00556F28" w:rsidRPr="0019531C" w14:paraId="5F424B54" w14:textId="77777777" w:rsidTr="009D6659">
        <w:trPr>
          <w:trHeight w:val="276"/>
          <w:tblHeader/>
          <w:jc w:val="center"/>
        </w:trPr>
        <w:tc>
          <w:tcPr>
            <w:tcW w:w="493" w:type="pct"/>
            <w:vMerge w:val="restart"/>
            <w:shd w:val="clear" w:color="auto" w:fill="FDE9D9" w:themeFill="accent6" w:themeFillTint="33"/>
            <w:vAlign w:val="center"/>
          </w:tcPr>
          <w:p w14:paraId="05E7085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Numeral</w:t>
            </w:r>
          </w:p>
        </w:tc>
        <w:tc>
          <w:tcPr>
            <w:tcW w:w="3257" w:type="pct"/>
            <w:vMerge w:val="restart"/>
            <w:shd w:val="clear" w:color="auto" w:fill="FDE9D9" w:themeFill="accent6" w:themeFillTint="33"/>
            <w:vAlign w:val="center"/>
          </w:tcPr>
          <w:p w14:paraId="0B36CF9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Documentación relativa a la Proposición Técnica</w:t>
            </w:r>
          </w:p>
        </w:tc>
        <w:tc>
          <w:tcPr>
            <w:tcW w:w="669" w:type="pct"/>
            <w:vMerge w:val="restart"/>
            <w:shd w:val="clear" w:color="auto" w:fill="FDE9D9" w:themeFill="accent6" w:themeFillTint="33"/>
            <w:vAlign w:val="center"/>
          </w:tcPr>
          <w:p w14:paraId="50C778C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Requisito</w:t>
            </w:r>
          </w:p>
        </w:tc>
        <w:tc>
          <w:tcPr>
            <w:tcW w:w="581" w:type="pct"/>
            <w:gridSpan w:val="2"/>
            <w:shd w:val="clear" w:color="auto" w:fill="FDE9D9" w:themeFill="accent6" w:themeFillTint="33"/>
          </w:tcPr>
          <w:p w14:paraId="0F7038D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PRESENTA</w:t>
            </w:r>
          </w:p>
        </w:tc>
      </w:tr>
      <w:tr w:rsidR="00556F28" w:rsidRPr="0019531C" w14:paraId="35D6D1A3" w14:textId="77777777" w:rsidTr="009D6659">
        <w:trPr>
          <w:trHeight w:val="276"/>
          <w:tblHeader/>
          <w:jc w:val="center"/>
        </w:trPr>
        <w:tc>
          <w:tcPr>
            <w:tcW w:w="493" w:type="pct"/>
            <w:vMerge/>
            <w:shd w:val="clear" w:color="auto" w:fill="FDE9D9" w:themeFill="accent6" w:themeFillTint="33"/>
            <w:vAlign w:val="center"/>
            <w:hideMark/>
          </w:tcPr>
          <w:p w14:paraId="0D50B594" w14:textId="77777777" w:rsidR="00556F28" w:rsidRPr="0019531C" w:rsidRDefault="00556F28" w:rsidP="00EB3E03">
            <w:pPr>
              <w:jc w:val="both"/>
              <w:rPr>
                <w:rFonts w:ascii="Noto Sans" w:hAnsi="Noto Sans" w:cs="Noto Sans"/>
                <w:sz w:val="20"/>
                <w:szCs w:val="20"/>
              </w:rPr>
            </w:pPr>
          </w:p>
        </w:tc>
        <w:tc>
          <w:tcPr>
            <w:tcW w:w="3257" w:type="pct"/>
            <w:vMerge/>
            <w:shd w:val="clear" w:color="auto" w:fill="FDE9D9" w:themeFill="accent6" w:themeFillTint="33"/>
          </w:tcPr>
          <w:p w14:paraId="6C529CFE" w14:textId="77777777" w:rsidR="00556F28" w:rsidRPr="0019531C" w:rsidRDefault="00556F28" w:rsidP="00EB3E03">
            <w:pPr>
              <w:jc w:val="both"/>
              <w:rPr>
                <w:rFonts w:ascii="Noto Sans" w:hAnsi="Noto Sans" w:cs="Noto Sans"/>
                <w:sz w:val="20"/>
                <w:szCs w:val="20"/>
              </w:rPr>
            </w:pPr>
          </w:p>
        </w:tc>
        <w:tc>
          <w:tcPr>
            <w:tcW w:w="669" w:type="pct"/>
            <w:vMerge/>
            <w:shd w:val="clear" w:color="auto" w:fill="FDE9D9" w:themeFill="accent6" w:themeFillTint="33"/>
            <w:vAlign w:val="center"/>
            <w:hideMark/>
          </w:tcPr>
          <w:p w14:paraId="385DBF40" w14:textId="77777777" w:rsidR="00556F28" w:rsidRPr="0019531C" w:rsidRDefault="00556F28" w:rsidP="00EB3E03">
            <w:pPr>
              <w:jc w:val="both"/>
              <w:rPr>
                <w:rFonts w:ascii="Noto Sans" w:hAnsi="Noto Sans" w:cs="Noto Sans"/>
                <w:sz w:val="20"/>
                <w:szCs w:val="20"/>
              </w:rPr>
            </w:pPr>
          </w:p>
        </w:tc>
        <w:tc>
          <w:tcPr>
            <w:tcW w:w="291" w:type="pct"/>
            <w:shd w:val="clear" w:color="auto" w:fill="FDE9D9" w:themeFill="accent6" w:themeFillTint="33"/>
          </w:tcPr>
          <w:p w14:paraId="7F7EC13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SI</w:t>
            </w:r>
          </w:p>
        </w:tc>
        <w:tc>
          <w:tcPr>
            <w:tcW w:w="291" w:type="pct"/>
            <w:shd w:val="clear" w:color="auto" w:fill="FDE9D9" w:themeFill="accent6" w:themeFillTint="33"/>
          </w:tcPr>
          <w:p w14:paraId="3CC6E89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w:t>
            </w:r>
          </w:p>
        </w:tc>
      </w:tr>
      <w:tr w:rsidR="00556F28" w:rsidRPr="0019531C" w14:paraId="53F89DF3" w14:textId="77777777" w:rsidTr="009D6659">
        <w:trPr>
          <w:trHeight w:val="553"/>
          <w:jc w:val="center"/>
        </w:trPr>
        <w:tc>
          <w:tcPr>
            <w:tcW w:w="493" w:type="pct"/>
            <w:shd w:val="clear" w:color="auto" w:fill="auto"/>
            <w:vAlign w:val="center"/>
          </w:tcPr>
          <w:p w14:paraId="0D3524B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4.2.1</w:t>
            </w:r>
          </w:p>
        </w:tc>
        <w:tc>
          <w:tcPr>
            <w:tcW w:w="3257" w:type="pct"/>
            <w:shd w:val="clear" w:color="auto" w:fill="FFFFFF" w:themeFill="background1"/>
            <w:vAlign w:val="center"/>
          </w:tcPr>
          <w:p w14:paraId="0A4585A7" w14:textId="77777777" w:rsidR="00556F28" w:rsidRDefault="005A2083" w:rsidP="005A2083">
            <w:pPr>
              <w:autoSpaceDE w:val="0"/>
              <w:jc w:val="both"/>
              <w:rPr>
                <w:rFonts w:ascii="Noto Sans" w:eastAsiaTheme="minorEastAsia" w:hAnsi="Noto Sans" w:cs="Noto Sans"/>
                <w:sz w:val="20"/>
                <w:szCs w:val="20"/>
                <w:lang w:val="es-ES_tradnl" w:eastAsia="es-MX"/>
              </w:rPr>
            </w:pPr>
            <w:r w:rsidRPr="005A2083">
              <w:rPr>
                <w:rFonts w:ascii="Noto Sans" w:eastAsiaTheme="minorEastAsia" w:hAnsi="Noto Sans" w:cs="Noto Sans"/>
                <w:b/>
                <w:sz w:val="20"/>
                <w:szCs w:val="20"/>
                <w:lang w:val="es-ES_tradnl" w:eastAsia="es-MX"/>
              </w:rPr>
              <w:t>Del Médico Especialista en cardiología para la interpretación y realización de estudios</w:t>
            </w:r>
            <w:r>
              <w:rPr>
                <w:rFonts w:ascii="Noto Sans" w:eastAsiaTheme="minorEastAsia" w:hAnsi="Noto Sans" w:cs="Noto Sans"/>
                <w:sz w:val="20"/>
                <w:szCs w:val="20"/>
                <w:lang w:val="es-ES_tradnl" w:eastAsia="es-MX"/>
              </w:rPr>
              <w:t xml:space="preserve"> deberá de presentar</w:t>
            </w:r>
            <w:r w:rsidR="008E1CB8">
              <w:rPr>
                <w:rFonts w:ascii="Noto Sans" w:eastAsiaTheme="minorEastAsia" w:hAnsi="Noto Sans" w:cs="Noto Sans"/>
                <w:sz w:val="20"/>
                <w:szCs w:val="20"/>
                <w:lang w:val="es-ES_tradnl" w:eastAsia="es-MX"/>
              </w:rPr>
              <w:t>:</w:t>
            </w:r>
            <w:r>
              <w:rPr>
                <w:rFonts w:ascii="Noto Sans" w:eastAsiaTheme="minorEastAsia" w:hAnsi="Noto Sans" w:cs="Noto Sans"/>
                <w:sz w:val="20"/>
                <w:szCs w:val="20"/>
                <w:lang w:val="es-ES_tradnl" w:eastAsia="es-MX"/>
              </w:rPr>
              <w:t xml:space="preserve"> la</w:t>
            </w:r>
            <w:r w:rsidRPr="005A2083">
              <w:rPr>
                <w:rFonts w:ascii="Noto Sans" w:eastAsiaTheme="minorEastAsia" w:hAnsi="Noto Sans" w:cs="Noto Sans"/>
                <w:sz w:val="20"/>
                <w:szCs w:val="20"/>
                <w:lang w:val="es-ES_tradnl" w:eastAsia="es-MX"/>
              </w:rPr>
              <w:t xml:space="preserve"> cédula profesional y certificación por el Consejo Mexicano de Cardiología, presentando cédula profesional y documento de certificación.</w:t>
            </w:r>
          </w:p>
          <w:p w14:paraId="397F0E54" w14:textId="77777777" w:rsidR="008E1CB8" w:rsidRPr="0017619F" w:rsidRDefault="008E1CB8" w:rsidP="008E1CB8">
            <w:pPr>
              <w:numPr>
                <w:ilvl w:val="0"/>
                <w:numId w:val="185"/>
              </w:numPr>
              <w:spacing w:line="280" w:lineRule="exact"/>
              <w:jc w:val="both"/>
              <w:rPr>
                <w:rFonts w:ascii="Noto Sans" w:hAnsi="Noto Sans" w:cs="Noto Sans"/>
                <w:bCs/>
                <w:sz w:val="20"/>
                <w:szCs w:val="20"/>
              </w:rPr>
            </w:pPr>
            <w:r w:rsidRPr="0017619F">
              <w:rPr>
                <w:rFonts w:ascii="Noto Sans" w:hAnsi="Noto Sans" w:cs="Noto Sans"/>
                <w:sz w:val="20"/>
                <w:szCs w:val="20"/>
              </w:rPr>
              <w:t>Título de Médico Especialista en Cardiología</w:t>
            </w:r>
            <w:r>
              <w:rPr>
                <w:rFonts w:ascii="Noto Sans" w:hAnsi="Noto Sans" w:cs="Noto Sans"/>
                <w:sz w:val="20"/>
                <w:szCs w:val="20"/>
              </w:rPr>
              <w:t>.</w:t>
            </w:r>
            <w:r w:rsidRPr="0017619F">
              <w:rPr>
                <w:rFonts w:ascii="Noto Sans" w:hAnsi="Noto Sans" w:cs="Noto Sans"/>
                <w:sz w:val="20"/>
                <w:szCs w:val="20"/>
              </w:rPr>
              <w:t xml:space="preserve"> </w:t>
            </w:r>
          </w:p>
          <w:p w14:paraId="5A558947" w14:textId="77777777" w:rsidR="008E1CB8" w:rsidRPr="0017619F" w:rsidRDefault="008E1CB8" w:rsidP="008E1CB8">
            <w:pPr>
              <w:numPr>
                <w:ilvl w:val="0"/>
                <w:numId w:val="185"/>
              </w:numPr>
              <w:spacing w:line="280" w:lineRule="exact"/>
              <w:jc w:val="both"/>
              <w:rPr>
                <w:rFonts w:ascii="Noto Sans" w:hAnsi="Noto Sans" w:cs="Noto Sans"/>
                <w:bCs/>
                <w:sz w:val="20"/>
                <w:szCs w:val="20"/>
              </w:rPr>
            </w:pPr>
            <w:r w:rsidRPr="0017619F">
              <w:rPr>
                <w:rFonts w:ascii="Noto Sans" w:hAnsi="Noto Sans" w:cs="Noto Sans"/>
                <w:sz w:val="20"/>
                <w:szCs w:val="20"/>
              </w:rPr>
              <w:t>Cédu</w:t>
            </w:r>
            <w:r>
              <w:rPr>
                <w:rFonts w:ascii="Noto Sans" w:hAnsi="Noto Sans" w:cs="Noto Sans"/>
                <w:sz w:val="20"/>
                <w:szCs w:val="20"/>
              </w:rPr>
              <w:t>la de especialidad en Cardiologí</w:t>
            </w:r>
            <w:r w:rsidRPr="0017619F">
              <w:rPr>
                <w:rFonts w:ascii="Noto Sans" w:hAnsi="Noto Sans" w:cs="Noto Sans"/>
                <w:sz w:val="20"/>
                <w:szCs w:val="20"/>
              </w:rPr>
              <w:t>a</w:t>
            </w:r>
            <w:r>
              <w:rPr>
                <w:rFonts w:ascii="Noto Sans" w:hAnsi="Noto Sans" w:cs="Noto Sans"/>
                <w:sz w:val="20"/>
                <w:szCs w:val="20"/>
              </w:rPr>
              <w:t>.</w:t>
            </w:r>
            <w:r w:rsidRPr="0017619F">
              <w:rPr>
                <w:rFonts w:ascii="Noto Sans" w:hAnsi="Noto Sans" w:cs="Noto Sans"/>
                <w:sz w:val="20"/>
                <w:szCs w:val="20"/>
              </w:rPr>
              <w:t xml:space="preserve"> </w:t>
            </w:r>
          </w:p>
          <w:p w14:paraId="4ACD8945" w14:textId="33DA73A7" w:rsidR="008E1CB8" w:rsidRPr="008E1CB8" w:rsidRDefault="008E1CB8" w:rsidP="008E1CB8">
            <w:pPr>
              <w:numPr>
                <w:ilvl w:val="0"/>
                <w:numId w:val="185"/>
              </w:numPr>
              <w:spacing w:line="280" w:lineRule="exact"/>
              <w:jc w:val="both"/>
              <w:rPr>
                <w:rFonts w:ascii="Noto Sans" w:hAnsi="Noto Sans" w:cs="Noto Sans"/>
                <w:bCs/>
                <w:sz w:val="20"/>
                <w:szCs w:val="20"/>
              </w:rPr>
            </w:pPr>
            <w:r w:rsidRPr="0017619F">
              <w:rPr>
                <w:rFonts w:ascii="Noto Sans" w:hAnsi="Noto Sans" w:cs="Noto Sans"/>
                <w:sz w:val="20"/>
                <w:szCs w:val="20"/>
              </w:rPr>
              <w:t>Documento de certificación avalada por el Consejo Mexicano de C</w:t>
            </w:r>
            <w:r>
              <w:rPr>
                <w:rFonts w:ascii="Noto Sans" w:hAnsi="Noto Sans" w:cs="Noto Sans"/>
                <w:sz w:val="20"/>
                <w:szCs w:val="20"/>
              </w:rPr>
              <w:t>ardiologí</w:t>
            </w:r>
            <w:r w:rsidRPr="0017619F">
              <w:rPr>
                <w:rFonts w:ascii="Noto Sans" w:hAnsi="Noto Sans" w:cs="Noto Sans"/>
                <w:sz w:val="20"/>
                <w:szCs w:val="20"/>
              </w:rPr>
              <w:t>a</w:t>
            </w:r>
            <w:r>
              <w:rPr>
                <w:rFonts w:ascii="Noto Sans" w:hAnsi="Noto Sans" w:cs="Noto Sans"/>
                <w:sz w:val="20"/>
                <w:szCs w:val="20"/>
              </w:rPr>
              <w:t>.</w:t>
            </w:r>
            <w:r w:rsidRPr="0017619F">
              <w:rPr>
                <w:rFonts w:ascii="Noto Sans" w:hAnsi="Noto Sans" w:cs="Noto Sans"/>
                <w:sz w:val="20"/>
                <w:szCs w:val="20"/>
              </w:rPr>
              <w:t xml:space="preserve"> </w:t>
            </w:r>
          </w:p>
        </w:tc>
        <w:tc>
          <w:tcPr>
            <w:tcW w:w="669" w:type="pct"/>
            <w:shd w:val="clear" w:color="auto" w:fill="auto"/>
            <w:vAlign w:val="center"/>
          </w:tcPr>
          <w:p w14:paraId="4A17F64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144FF64F" w14:textId="77777777" w:rsidR="00556F28" w:rsidRPr="0019531C" w:rsidRDefault="00556F28" w:rsidP="00EB3E03">
            <w:pPr>
              <w:jc w:val="both"/>
              <w:rPr>
                <w:rFonts w:ascii="Noto Sans" w:hAnsi="Noto Sans" w:cs="Noto Sans"/>
                <w:sz w:val="20"/>
                <w:szCs w:val="20"/>
              </w:rPr>
            </w:pPr>
          </w:p>
        </w:tc>
        <w:tc>
          <w:tcPr>
            <w:tcW w:w="291" w:type="pct"/>
          </w:tcPr>
          <w:p w14:paraId="5AA8F97B" w14:textId="77777777" w:rsidR="00556F28" w:rsidRPr="0019531C" w:rsidRDefault="00556F28" w:rsidP="00EB3E03">
            <w:pPr>
              <w:jc w:val="both"/>
              <w:rPr>
                <w:rFonts w:ascii="Noto Sans" w:hAnsi="Noto Sans" w:cs="Noto Sans"/>
                <w:sz w:val="20"/>
                <w:szCs w:val="20"/>
              </w:rPr>
            </w:pPr>
          </w:p>
        </w:tc>
        <w:tc>
          <w:tcPr>
            <w:tcW w:w="291" w:type="pct"/>
          </w:tcPr>
          <w:p w14:paraId="1F77DA26" w14:textId="77777777" w:rsidR="00556F28" w:rsidRPr="0019531C" w:rsidRDefault="00556F28" w:rsidP="00EB3E03">
            <w:pPr>
              <w:jc w:val="both"/>
              <w:rPr>
                <w:rFonts w:ascii="Noto Sans" w:hAnsi="Noto Sans" w:cs="Noto Sans"/>
                <w:sz w:val="20"/>
                <w:szCs w:val="20"/>
              </w:rPr>
            </w:pPr>
          </w:p>
        </w:tc>
      </w:tr>
      <w:tr w:rsidR="00556F28" w:rsidRPr="0019531C" w14:paraId="3876EC9E" w14:textId="77777777" w:rsidTr="009D6659">
        <w:trPr>
          <w:trHeight w:val="20"/>
          <w:jc w:val="center"/>
        </w:trPr>
        <w:tc>
          <w:tcPr>
            <w:tcW w:w="493" w:type="pct"/>
            <w:shd w:val="clear" w:color="auto" w:fill="auto"/>
            <w:vAlign w:val="center"/>
          </w:tcPr>
          <w:p w14:paraId="03D04B5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4.2.2</w:t>
            </w:r>
          </w:p>
        </w:tc>
        <w:tc>
          <w:tcPr>
            <w:tcW w:w="3257" w:type="pct"/>
            <w:shd w:val="clear" w:color="auto" w:fill="FFFFFF" w:themeFill="background1"/>
            <w:vAlign w:val="center"/>
          </w:tcPr>
          <w:p w14:paraId="174C548F" w14:textId="77777777" w:rsidR="005A2083" w:rsidRPr="005A2083" w:rsidRDefault="005A2083" w:rsidP="005A2083">
            <w:pPr>
              <w:autoSpaceDE w:val="0"/>
              <w:jc w:val="both"/>
              <w:rPr>
                <w:rFonts w:ascii="Noto Sans" w:eastAsiaTheme="minorEastAsia" w:hAnsi="Noto Sans" w:cs="Noto Sans"/>
                <w:b/>
                <w:bCs/>
                <w:sz w:val="20"/>
                <w:szCs w:val="20"/>
                <w:lang w:val="es-ES_tradnl" w:eastAsia="es-MX"/>
              </w:rPr>
            </w:pPr>
            <w:r w:rsidRPr="005A2083">
              <w:rPr>
                <w:rFonts w:ascii="Noto Sans" w:eastAsiaTheme="minorEastAsia" w:hAnsi="Noto Sans" w:cs="Noto Sans"/>
                <w:b/>
                <w:bCs/>
                <w:sz w:val="20"/>
                <w:szCs w:val="20"/>
                <w:lang w:val="es-ES_tradnl" w:eastAsia="es-MX"/>
              </w:rPr>
              <w:t>De las instalaciones:</w:t>
            </w:r>
          </w:p>
          <w:p w14:paraId="68E64CAC" w14:textId="69970CC9" w:rsidR="00556F28" w:rsidRPr="005A2083" w:rsidRDefault="005A2083" w:rsidP="005A2083">
            <w:pPr>
              <w:autoSpaceDE w:val="0"/>
              <w:jc w:val="both"/>
              <w:rPr>
                <w:rFonts w:ascii="Noto Sans" w:eastAsiaTheme="minorEastAsia" w:hAnsi="Noto Sans" w:cs="Noto Sans"/>
                <w:sz w:val="20"/>
                <w:szCs w:val="20"/>
                <w:lang w:val="es-ES_tradnl" w:eastAsia="es-MX"/>
              </w:rPr>
            </w:pPr>
            <w:r>
              <w:rPr>
                <w:rFonts w:ascii="Noto Sans" w:eastAsiaTheme="minorEastAsia" w:hAnsi="Noto Sans" w:cs="Noto Sans"/>
                <w:sz w:val="20"/>
                <w:szCs w:val="20"/>
                <w:lang w:val="es-ES_tradnl" w:eastAsia="es-MX"/>
              </w:rPr>
              <w:t xml:space="preserve">Presentar los </w:t>
            </w:r>
            <w:r w:rsidRPr="005A2083">
              <w:rPr>
                <w:rFonts w:ascii="Noto Sans" w:eastAsiaTheme="minorEastAsia" w:hAnsi="Noto Sans" w:cs="Noto Sans"/>
                <w:sz w:val="20"/>
                <w:szCs w:val="20"/>
                <w:lang w:val="es-ES_tradnl" w:eastAsia="es-MX"/>
              </w:rPr>
              <w:t>programa</w:t>
            </w:r>
            <w:r>
              <w:rPr>
                <w:rFonts w:ascii="Noto Sans" w:eastAsiaTheme="minorEastAsia" w:hAnsi="Noto Sans" w:cs="Noto Sans"/>
                <w:sz w:val="20"/>
                <w:szCs w:val="20"/>
                <w:lang w:val="es-ES_tradnl" w:eastAsia="es-MX"/>
              </w:rPr>
              <w:t>s</w:t>
            </w:r>
            <w:r w:rsidRPr="005A2083">
              <w:rPr>
                <w:rFonts w:ascii="Noto Sans" w:eastAsiaTheme="minorEastAsia" w:hAnsi="Noto Sans" w:cs="Noto Sans"/>
                <w:sz w:val="20"/>
                <w:szCs w:val="20"/>
                <w:lang w:val="es-ES_tradnl" w:eastAsia="es-MX"/>
              </w:rPr>
              <w:t xml:space="preserve"> de mantenimiento y calibración. Estos deberán estar vigentes durante el periodo a contratar.</w:t>
            </w:r>
          </w:p>
        </w:tc>
        <w:tc>
          <w:tcPr>
            <w:tcW w:w="669" w:type="pct"/>
            <w:shd w:val="clear" w:color="auto" w:fill="auto"/>
            <w:vAlign w:val="center"/>
          </w:tcPr>
          <w:p w14:paraId="6618520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4E10A852" w14:textId="77777777" w:rsidR="00556F28" w:rsidRPr="0019531C" w:rsidRDefault="00556F28" w:rsidP="00EB3E03">
            <w:pPr>
              <w:jc w:val="both"/>
              <w:rPr>
                <w:rFonts w:ascii="Noto Sans" w:hAnsi="Noto Sans" w:cs="Noto Sans"/>
                <w:sz w:val="20"/>
                <w:szCs w:val="20"/>
              </w:rPr>
            </w:pPr>
          </w:p>
        </w:tc>
        <w:tc>
          <w:tcPr>
            <w:tcW w:w="291" w:type="pct"/>
          </w:tcPr>
          <w:p w14:paraId="70162555" w14:textId="77777777" w:rsidR="00556F28" w:rsidRPr="0019531C" w:rsidRDefault="00556F28" w:rsidP="00EB3E03">
            <w:pPr>
              <w:jc w:val="both"/>
              <w:rPr>
                <w:rFonts w:ascii="Noto Sans" w:hAnsi="Noto Sans" w:cs="Noto Sans"/>
                <w:sz w:val="20"/>
                <w:szCs w:val="20"/>
              </w:rPr>
            </w:pPr>
          </w:p>
        </w:tc>
        <w:tc>
          <w:tcPr>
            <w:tcW w:w="291" w:type="pct"/>
          </w:tcPr>
          <w:p w14:paraId="1CA31C07" w14:textId="77777777" w:rsidR="00556F28" w:rsidRPr="0019531C" w:rsidRDefault="00556F28" w:rsidP="00EB3E03">
            <w:pPr>
              <w:jc w:val="both"/>
              <w:rPr>
                <w:rFonts w:ascii="Noto Sans" w:hAnsi="Noto Sans" w:cs="Noto Sans"/>
                <w:sz w:val="20"/>
                <w:szCs w:val="20"/>
              </w:rPr>
            </w:pPr>
          </w:p>
        </w:tc>
      </w:tr>
      <w:tr w:rsidR="00556F28" w:rsidRPr="0019531C" w14:paraId="427325F8" w14:textId="77777777" w:rsidTr="009D6659">
        <w:trPr>
          <w:trHeight w:val="20"/>
          <w:jc w:val="center"/>
        </w:trPr>
        <w:tc>
          <w:tcPr>
            <w:tcW w:w="493" w:type="pct"/>
            <w:shd w:val="clear" w:color="auto" w:fill="auto"/>
            <w:vAlign w:val="center"/>
          </w:tcPr>
          <w:p w14:paraId="45604C7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4.2.3</w:t>
            </w:r>
          </w:p>
        </w:tc>
        <w:tc>
          <w:tcPr>
            <w:tcW w:w="3257" w:type="pct"/>
            <w:shd w:val="clear" w:color="auto" w:fill="FFFFFF" w:themeFill="background1"/>
            <w:vAlign w:val="center"/>
          </w:tcPr>
          <w:p w14:paraId="4F7270EB" w14:textId="489B3369" w:rsidR="00556F28" w:rsidRDefault="005A2083" w:rsidP="00EB3E03">
            <w:pPr>
              <w:jc w:val="both"/>
              <w:rPr>
                <w:rFonts w:ascii="Noto Sans" w:eastAsiaTheme="minorEastAsia" w:hAnsi="Noto Sans" w:cs="Noto Sans"/>
                <w:sz w:val="20"/>
                <w:szCs w:val="20"/>
                <w:lang w:val="es-ES_tradnl" w:eastAsia="es-MX"/>
              </w:rPr>
            </w:pPr>
            <w:r>
              <w:rPr>
                <w:rFonts w:ascii="Noto Sans" w:eastAsiaTheme="minorEastAsia" w:hAnsi="Noto Sans" w:cs="Noto Sans"/>
                <w:sz w:val="20"/>
                <w:szCs w:val="20"/>
                <w:lang w:val="es-ES_tradnl" w:eastAsia="es-MX"/>
              </w:rPr>
              <w:t>Del e</w:t>
            </w:r>
            <w:r w:rsidRPr="005A2083">
              <w:rPr>
                <w:rFonts w:ascii="Noto Sans" w:eastAsiaTheme="minorEastAsia" w:hAnsi="Noto Sans" w:cs="Noto Sans"/>
                <w:sz w:val="20"/>
                <w:szCs w:val="20"/>
                <w:lang w:val="es-ES_tradnl" w:eastAsia="es-MX"/>
              </w:rPr>
              <w:t xml:space="preserve">quipo médico (monitor </w:t>
            </w:r>
            <w:proofErr w:type="spellStart"/>
            <w:r w:rsidRPr="005A2083">
              <w:rPr>
                <w:rFonts w:ascii="Noto Sans" w:eastAsiaTheme="minorEastAsia" w:hAnsi="Noto Sans" w:cs="Noto Sans"/>
                <w:sz w:val="20"/>
                <w:szCs w:val="20"/>
                <w:lang w:val="es-ES_tradnl" w:eastAsia="es-MX"/>
              </w:rPr>
              <w:t>Holter</w:t>
            </w:r>
            <w:proofErr w:type="spellEnd"/>
            <w:r w:rsidRPr="005A2083">
              <w:rPr>
                <w:rFonts w:ascii="Noto Sans" w:eastAsiaTheme="minorEastAsia" w:hAnsi="Noto Sans" w:cs="Noto Sans"/>
                <w:sz w:val="20"/>
                <w:szCs w:val="20"/>
                <w:lang w:val="es-ES_tradnl" w:eastAsia="es-MX"/>
              </w:rPr>
              <w:t>, ecocardiograma, mesa basculante, sistema de pruebas de esfuerzo) en condicione</w:t>
            </w:r>
            <w:r>
              <w:rPr>
                <w:rFonts w:ascii="Noto Sans" w:eastAsiaTheme="minorEastAsia" w:hAnsi="Noto Sans" w:cs="Noto Sans"/>
                <w:sz w:val="20"/>
                <w:szCs w:val="20"/>
                <w:lang w:val="es-ES_tradnl" w:eastAsia="es-MX"/>
              </w:rPr>
              <w:t>s óptimas,</w:t>
            </w:r>
          </w:p>
          <w:p w14:paraId="1A61DCED" w14:textId="707C8DF9" w:rsidR="005A2083" w:rsidRPr="005A2083" w:rsidRDefault="005A2083" w:rsidP="005A2083">
            <w:pPr>
              <w:autoSpaceDE w:val="0"/>
              <w:jc w:val="both"/>
              <w:rPr>
                <w:rFonts w:ascii="Noto Sans" w:eastAsiaTheme="minorEastAsia" w:hAnsi="Noto Sans" w:cs="Noto Sans"/>
                <w:sz w:val="20"/>
                <w:szCs w:val="20"/>
                <w:lang w:val="es-ES_tradnl" w:eastAsia="es-MX"/>
              </w:rPr>
            </w:pPr>
            <w:proofErr w:type="gramStart"/>
            <w:r>
              <w:rPr>
                <w:rFonts w:ascii="Noto Sans" w:eastAsiaTheme="minorEastAsia" w:hAnsi="Noto Sans" w:cs="Noto Sans"/>
                <w:sz w:val="20"/>
                <w:szCs w:val="20"/>
                <w:lang w:val="es-ES_tradnl" w:eastAsia="es-MX"/>
              </w:rPr>
              <w:t>d</w:t>
            </w:r>
            <w:r w:rsidRPr="005A2083">
              <w:rPr>
                <w:rFonts w:ascii="Noto Sans" w:eastAsiaTheme="minorEastAsia" w:hAnsi="Noto Sans" w:cs="Noto Sans"/>
                <w:sz w:val="20"/>
                <w:szCs w:val="20"/>
                <w:lang w:val="es-ES_tradnl" w:eastAsia="es-MX"/>
              </w:rPr>
              <w:t>eberán</w:t>
            </w:r>
            <w:proofErr w:type="gramEnd"/>
            <w:r w:rsidRPr="005A2083">
              <w:rPr>
                <w:rFonts w:ascii="Noto Sans" w:eastAsiaTheme="minorEastAsia" w:hAnsi="Noto Sans" w:cs="Noto Sans"/>
                <w:sz w:val="20"/>
                <w:szCs w:val="20"/>
                <w:lang w:val="es-ES_tradnl" w:eastAsia="es-MX"/>
              </w:rPr>
              <w:t xml:space="preserve"> de presentar calendario de mantenimiento preventivo y/o correctivo del 2026.</w:t>
            </w:r>
          </w:p>
        </w:tc>
        <w:tc>
          <w:tcPr>
            <w:tcW w:w="669" w:type="pct"/>
            <w:shd w:val="clear" w:color="auto" w:fill="auto"/>
            <w:vAlign w:val="center"/>
          </w:tcPr>
          <w:p w14:paraId="37654152" w14:textId="77777777" w:rsidR="00556F28" w:rsidRPr="0019531C" w:rsidRDefault="00556F28" w:rsidP="00EB3E03">
            <w:pPr>
              <w:jc w:val="both"/>
              <w:rPr>
                <w:rFonts w:ascii="Noto Sans" w:hAnsi="Noto Sans" w:cs="Noto Sans"/>
                <w:sz w:val="20"/>
                <w:szCs w:val="20"/>
              </w:rPr>
            </w:pPr>
          </w:p>
        </w:tc>
        <w:tc>
          <w:tcPr>
            <w:tcW w:w="291" w:type="pct"/>
          </w:tcPr>
          <w:p w14:paraId="4287BCBB" w14:textId="77777777" w:rsidR="00556F28" w:rsidRPr="0019531C" w:rsidRDefault="00556F28" w:rsidP="00EB3E03">
            <w:pPr>
              <w:jc w:val="both"/>
              <w:rPr>
                <w:rFonts w:ascii="Noto Sans" w:hAnsi="Noto Sans" w:cs="Noto Sans"/>
                <w:sz w:val="20"/>
                <w:szCs w:val="20"/>
              </w:rPr>
            </w:pPr>
          </w:p>
        </w:tc>
        <w:tc>
          <w:tcPr>
            <w:tcW w:w="291" w:type="pct"/>
          </w:tcPr>
          <w:p w14:paraId="6C6038E2" w14:textId="77777777" w:rsidR="00556F28" w:rsidRPr="0019531C" w:rsidRDefault="00556F28" w:rsidP="00EB3E03">
            <w:pPr>
              <w:jc w:val="both"/>
              <w:rPr>
                <w:rFonts w:ascii="Noto Sans" w:hAnsi="Noto Sans" w:cs="Noto Sans"/>
                <w:sz w:val="20"/>
                <w:szCs w:val="20"/>
              </w:rPr>
            </w:pPr>
          </w:p>
        </w:tc>
      </w:tr>
      <w:tr w:rsidR="00556F28" w:rsidRPr="0019531C" w14:paraId="4D63B87A" w14:textId="77777777" w:rsidTr="009D6659">
        <w:trPr>
          <w:trHeight w:val="283"/>
          <w:jc w:val="center"/>
        </w:trPr>
        <w:tc>
          <w:tcPr>
            <w:tcW w:w="493" w:type="pct"/>
            <w:shd w:val="clear" w:color="auto" w:fill="auto"/>
            <w:vAlign w:val="center"/>
          </w:tcPr>
          <w:p w14:paraId="56847C4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4.2.4</w:t>
            </w:r>
          </w:p>
        </w:tc>
        <w:tc>
          <w:tcPr>
            <w:tcW w:w="3257" w:type="pct"/>
            <w:shd w:val="clear" w:color="auto" w:fill="FFFFFF" w:themeFill="background1"/>
            <w:vAlign w:val="center"/>
          </w:tcPr>
          <w:p w14:paraId="7907D0D4" w14:textId="09606C70" w:rsidR="005A2083" w:rsidRPr="005A2083" w:rsidRDefault="005A2083" w:rsidP="005A2083">
            <w:pPr>
              <w:jc w:val="both"/>
              <w:rPr>
                <w:rFonts w:ascii="Noto Sans" w:eastAsiaTheme="minorEastAsia" w:hAnsi="Noto Sans" w:cs="Noto Sans"/>
                <w:sz w:val="20"/>
                <w:szCs w:val="20"/>
                <w:lang w:val="es-ES_tradnl" w:eastAsia="es-MX"/>
              </w:rPr>
            </w:pPr>
            <w:r>
              <w:rPr>
                <w:rFonts w:ascii="Noto Sans" w:eastAsiaTheme="minorEastAsia" w:hAnsi="Noto Sans" w:cs="Noto Sans"/>
                <w:sz w:val="20"/>
                <w:szCs w:val="20"/>
                <w:lang w:eastAsia="es-MX"/>
              </w:rPr>
              <w:t>A</w:t>
            </w:r>
            <w:proofErr w:type="spellStart"/>
            <w:r w:rsidRPr="005A2083">
              <w:rPr>
                <w:rFonts w:ascii="Noto Sans" w:eastAsiaTheme="minorEastAsia" w:hAnsi="Noto Sans" w:cs="Noto Sans"/>
                <w:sz w:val="20"/>
                <w:szCs w:val="20"/>
                <w:lang w:val="es-ES_tradnl" w:eastAsia="es-MX"/>
              </w:rPr>
              <w:t>creditar</w:t>
            </w:r>
            <w:proofErr w:type="spellEnd"/>
            <w:r w:rsidRPr="005A2083">
              <w:rPr>
                <w:rFonts w:ascii="Noto Sans" w:eastAsiaTheme="minorEastAsia" w:hAnsi="Noto Sans" w:cs="Noto Sans"/>
                <w:sz w:val="20"/>
                <w:szCs w:val="20"/>
                <w:lang w:val="es-ES_tradnl" w:eastAsia="es-MX"/>
              </w:rPr>
              <w:t xml:space="preserve"> el cumplimiento de las normas que se señalan a continuación, presentando certificado que acredite el cumplimiento:</w:t>
            </w:r>
          </w:p>
          <w:p w14:paraId="3BE35BD0" w14:textId="77777777" w:rsidR="005A2083" w:rsidRPr="005A2083" w:rsidRDefault="005A2083" w:rsidP="005A2083">
            <w:pPr>
              <w:jc w:val="both"/>
              <w:rPr>
                <w:rFonts w:ascii="Noto Sans" w:eastAsiaTheme="minorEastAsia" w:hAnsi="Noto Sans" w:cs="Noto Sans"/>
                <w:sz w:val="20"/>
                <w:szCs w:val="20"/>
                <w:lang w:val="es-ES_tradnl" w:eastAsia="es-MX"/>
              </w:rPr>
            </w:pPr>
          </w:p>
          <w:p w14:paraId="1C460BB6" w14:textId="77777777" w:rsidR="005A2083" w:rsidRPr="005A2083" w:rsidRDefault="005A2083" w:rsidP="005A2083">
            <w:pPr>
              <w:jc w:val="both"/>
              <w:rPr>
                <w:rFonts w:ascii="Noto Sans" w:eastAsiaTheme="minorEastAsia" w:hAnsi="Noto Sans" w:cs="Noto Sans"/>
                <w:sz w:val="20"/>
                <w:szCs w:val="20"/>
                <w:lang w:val="es-ES_tradnl" w:eastAsia="es-MX"/>
              </w:rPr>
            </w:pPr>
            <w:r w:rsidRPr="005A2083">
              <w:rPr>
                <w:rFonts w:ascii="Noto Sans" w:eastAsiaTheme="minorEastAsia" w:hAnsi="Noto Sans" w:cs="Noto Sans"/>
                <w:sz w:val="20"/>
                <w:szCs w:val="20"/>
                <w:lang w:val="es-ES_tradnl" w:eastAsia="es-MX"/>
              </w:rPr>
              <w:t xml:space="preserve">Clave de la Norma: </w:t>
            </w:r>
            <w:r w:rsidRPr="005A2083">
              <w:rPr>
                <w:rFonts w:ascii="Noto Sans" w:eastAsiaTheme="minorEastAsia" w:hAnsi="Noto Sans" w:cs="Noto Sans"/>
                <w:b/>
                <w:sz w:val="20"/>
                <w:szCs w:val="20"/>
                <w:lang w:val="es-ES_tradnl" w:eastAsia="es-MX"/>
              </w:rPr>
              <w:t>NOM-004-SSA3-2012</w:t>
            </w:r>
          </w:p>
          <w:p w14:paraId="463C1417" w14:textId="77777777" w:rsidR="005A2083" w:rsidRPr="005A2083" w:rsidRDefault="005A2083" w:rsidP="005A2083">
            <w:pPr>
              <w:jc w:val="both"/>
              <w:rPr>
                <w:rFonts w:ascii="Noto Sans" w:eastAsiaTheme="minorEastAsia" w:hAnsi="Noto Sans" w:cs="Noto Sans"/>
                <w:sz w:val="20"/>
                <w:szCs w:val="20"/>
                <w:lang w:val="es-ES_tradnl" w:eastAsia="es-MX"/>
              </w:rPr>
            </w:pPr>
            <w:r w:rsidRPr="005A2083">
              <w:rPr>
                <w:rFonts w:ascii="Noto Sans" w:eastAsiaTheme="minorEastAsia" w:hAnsi="Noto Sans" w:cs="Noto Sans"/>
                <w:sz w:val="20"/>
                <w:szCs w:val="20"/>
                <w:lang w:val="es-ES_tradnl" w:eastAsia="es-MX"/>
              </w:rPr>
              <w:t>Título de la Norma:     Norma Oficial Mexicana del Expediente Clínico.</w:t>
            </w:r>
          </w:p>
          <w:p w14:paraId="09DBA16E" w14:textId="77777777" w:rsidR="005A2083" w:rsidRPr="005A2083" w:rsidRDefault="005A2083" w:rsidP="005A2083">
            <w:pPr>
              <w:jc w:val="both"/>
              <w:rPr>
                <w:rFonts w:ascii="Noto Sans" w:eastAsiaTheme="minorEastAsia" w:hAnsi="Noto Sans" w:cs="Noto Sans"/>
                <w:sz w:val="20"/>
                <w:szCs w:val="20"/>
                <w:lang w:val="es-ES_tradnl" w:eastAsia="es-MX"/>
              </w:rPr>
            </w:pPr>
            <w:r w:rsidRPr="005A2083">
              <w:rPr>
                <w:rFonts w:ascii="Noto Sans" w:eastAsiaTheme="minorEastAsia" w:hAnsi="Noto Sans" w:cs="Noto Sans"/>
                <w:sz w:val="20"/>
                <w:szCs w:val="20"/>
                <w:lang w:val="es-ES_tradnl" w:eastAsia="es-MX"/>
              </w:rPr>
              <w:t xml:space="preserve"> </w:t>
            </w:r>
          </w:p>
          <w:p w14:paraId="49CCC217" w14:textId="77777777" w:rsidR="005A2083" w:rsidRPr="005A2083" w:rsidRDefault="005A2083" w:rsidP="005A2083">
            <w:pPr>
              <w:jc w:val="both"/>
              <w:rPr>
                <w:rFonts w:ascii="Noto Sans" w:eastAsiaTheme="minorEastAsia" w:hAnsi="Noto Sans" w:cs="Noto Sans"/>
                <w:b/>
                <w:sz w:val="20"/>
                <w:szCs w:val="20"/>
                <w:lang w:val="es-ES_tradnl" w:eastAsia="es-MX"/>
              </w:rPr>
            </w:pPr>
            <w:r w:rsidRPr="005A2083">
              <w:rPr>
                <w:rFonts w:ascii="Noto Sans" w:eastAsiaTheme="minorEastAsia" w:hAnsi="Noto Sans" w:cs="Noto Sans"/>
                <w:sz w:val="20"/>
                <w:szCs w:val="20"/>
                <w:lang w:val="es-ES_tradnl" w:eastAsia="es-MX"/>
              </w:rPr>
              <w:t xml:space="preserve">Clave de la Norma: </w:t>
            </w:r>
            <w:r w:rsidRPr="005A2083">
              <w:rPr>
                <w:rFonts w:ascii="Noto Sans" w:eastAsiaTheme="minorEastAsia" w:hAnsi="Noto Sans" w:cs="Noto Sans"/>
                <w:b/>
                <w:sz w:val="20"/>
                <w:szCs w:val="20"/>
                <w:lang w:val="es-ES_tradnl" w:eastAsia="es-MX"/>
              </w:rPr>
              <w:t>NOM-016-SSA3-2012</w:t>
            </w:r>
          </w:p>
          <w:p w14:paraId="4F3ED0FC" w14:textId="77777777" w:rsidR="005A2083" w:rsidRPr="005A2083" w:rsidRDefault="005A2083" w:rsidP="005A2083">
            <w:pPr>
              <w:jc w:val="both"/>
              <w:rPr>
                <w:rFonts w:ascii="Noto Sans" w:eastAsiaTheme="minorEastAsia" w:hAnsi="Noto Sans" w:cs="Noto Sans"/>
                <w:sz w:val="20"/>
                <w:szCs w:val="20"/>
                <w:lang w:val="es-ES_tradnl" w:eastAsia="es-MX"/>
              </w:rPr>
            </w:pPr>
            <w:r w:rsidRPr="005A2083">
              <w:rPr>
                <w:rFonts w:ascii="Noto Sans" w:eastAsiaTheme="minorEastAsia" w:hAnsi="Noto Sans" w:cs="Noto Sans"/>
                <w:sz w:val="20"/>
                <w:szCs w:val="20"/>
                <w:lang w:val="es-ES_tradnl" w:eastAsia="es-MX"/>
              </w:rPr>
              <w:t>Título de la Norma:     Norma Oficial Mexicana Que establece las características mínimas de infraestructura y equipamiento de hospitales y consultorios de atención médica especializada.</w:t>
            </w:r>
          </w:p>
          <w:p w14:paraId="37E42B37" w14:textId="77777777" w:rsidR="005A2083" w:rsidRPr="005A2083" w:rsidRDefault="005A2083" w:rsidP="005A2083">
            <w:pPr>
              <w:jc w:val="both"/>
              <w:rPr>
                <w:rFonts w:ascii="Noto Sans" w:eastAsiaTheme="minorEastAsia" w:hAnsi="Noto Sans" w:cs="Noto Sans"/>
                <w:sz w:val="20"/>
                <w:szCs w:val="20"/>
                <w:lang w:val="es-ES_tradnl" w:eastAsia="es-MX"/>
              </w:rPr>
            </w:pPr>
            <w:r w:rsidRPr="005A2083">
              <w:rPr>
                <w:rFonts w:ascii="Noto Sans" w:eastAsiaTheme="minorEastAsia" w:hAnsi="Noto Sans" w:cs="Noto Sans"/>
                <w:sz w:val="20"/>
                <w:szCs w:val="20"/>
                <w:lang w:val="es-ES_tradnl" w:eastAsia="es-MX"/>
              </w:rPr>
              <w:t xml:space="preserve"> </w:t>
            </w:r>
          </w:p>
          <w:p w14:paraId="475AA463" w14:textId="777F1F75" w:rsidR="005A2083" w:rsidRPr="005A2083" w:rsidRDefault="005A2083" w:rsidP="005A2083">
            <w:pPr>
              <w:jc w:val="both"/>
              <w:rPr>
                <w:rFonts w:ascii="Noto Sans" w:eastAsiaTheme="minorEastAsia" w:hAnsi="Noto Sans" w:cs="Noto Sans"/>
                <w:sz w:val="20"/>
                <w:szCs w:val="20"/>
                <w:lang w:val="es-ES_tradnl" w:eastAsia="es-MX"/>
              </w:rPr>
            </w:pPr>
            <w:r w:rsidRPr="005A2083">
              <w:rPr>
                <w:rFonts w:ascii="Noto Sans" w:eastAsiaTheme="minorEastAsia" w:hAnsi="Noto Sans" w:cs="Noto Sans"/>
                <w:sz w:val="20"/>
                <w:szCs w:val="20"/>
                <w:lang w:val="es-ES_tradnl" w:eastAsia="es-MX"/>
              </w:rPr>
              <w:t xml:space="preserve">Clave de la Norma: </w:t>
            </w:r>
            <w:r>
              <w:rPr>
                <w:rFonts w:ascii="Noto Sans" w:eastAsiaTheme="minorEastAsia" w:hAnsi="Noto Sans" w:cs="Noto Sans"/>
                <w:b/>
                <w:sz w:val="20"/>
                <w:szCs w:val="20"/>
                <w:lang w:val="es-ES_tradnl" w:eastAsia="es-MX"/>
              </w:rPr>
              <w:t>NOM-030-SSA2-1999</w:t>
            </w:r>
          </w:p>
          <w:p w14:paraId="7B6147C6" w14:textId="77777777" w:rsidR="005A2083" w:rsidRPr="005A2083" w:rsidRDefault="005A2083" w:rsidP="005A2083">
            <w:pPr>
              <w:jc w:val="both"/>
              <w:rPr>
                <w:rFonts w:ascii="Noto Sans" w:eastAsiaTheme="minorEastAsia" w:hAnsi="Noto Sans" w:cs="Noto Sans"/>
                <w:sz w:val="20"/>
                <w:szCs w:val="20"/>
                <w:lang w:val="es-ES_tradnl" w:eastAsia="es-MX"/>
              </w:rPr>
            </w:pPr>
            <w:r w:rsidRPr="005A2083">
              <w:rPr>
                <w:rFonts w:ascii="Noto Sans" w:eastAsiaTheme="minorEastAsia" w:hAnsi="Noto Sans" w:cs="Noto Sans"/>
                <w:sz w:val="20"/>
                <w:szCs w:val="20"/>
                <w:lang w:val="es-ES_tradnl" w:eastAsia="es-MX"/>
              </w:rPr>
              <w:t>Título de la Norma:     Norma Oficial Mexicana Para la prevención, detección, diagnóstico, tratamiento y control de la hipertensión arterial sistémica.</w:t>
            </w:r>
          </w:p>
          <w:p w14:paraId="62E6D1B3" w14:textId="77777777" w:rsidR="005A2083" w:rsidRDefault="005A2083" w:rsidP="005A2083">
            <w:pPr>
              <w:jc w:val="both"/>
              <w:rPr>
                <w:rFonts w:ascii="Noto Sans" w:eastAsiaTheme="minorEastAsia" w:hAnsi="Noto Sans" w:cs="Noto Sans"/>
                <w:sz w:val="20"/>
                <w:szCs w:val="20"/>
                <w:lang w:val="es-ES_tradnl" w:eastAsia="es-MX"/>
              </w:rPr>
            </w:pPr>
          </w:p>
          <w:p w14:paraId="2E6E58D0" w14:textId="4C07A627" w:rsidR="00556F28" w:rsidRPr="005A2083" w:rsidRDefault="005A2083" w:rsidP="00EB3E03">
            <w:pPr>
              <w:jc w:val="both"/>
              <w:rPr>
                <w:rFonts w:ascii="Noto Sans" w:eastAsiaTheme="minorEastAsia" w:hAnsi="Noto Sans" w:cs="Noto Sans"/>
                <w:sz w:val="20"/>
                <w:szCs w:val="20"/>
                <w:lang w:val="es-ES_tradnl" w:eastAsia="es-MX"/>
              </w:rPr>
            </w:pPr>
            <w:r w:rsidRPr="005A2083">
              <w:rPr>
                <w:rFonts w:ascii="Noto Sans" w:eastAsiaTheme="minorEastAsia" w:hAnsi="Noto Sans" w:cs="Noto Sans"/>
                <w:sz w:val="20"/>
                <w:szCs w:val="20"/>
                <w:lang w:val="es-ES_tradnl" w:eastAsia="es-MX"/>
              </w:rPr>
              <w:t>Los certificados deberán de estar vigentes durante el periodo de vigencia de la contratación.</w:t>
            </w:r>
          </w:p>
        </w:tc>
        <w:tc>
          <w:tcPr>
            <w:tcW w:w="669" w:type="pct"/>
            <w:shd w:val="clear" w:color="auto" w:fill="auto"/>
            <w:vAlign w:val="center"/>
          </w:tcPr>
          <w:p w14:paraId="5A51F02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147660FC" w14:textId="77777777" w:rsidR="00556F28" w:rsidRPr="0019531C" w:rsidRDefault="00556F28" w:rsidP="00EB3E03">
            <w:pPr>
              <w:jc w:val="both"/>
              <w:rPr>
                <w:rFonts w:ascii="Noto Sans" w:hAnsi="Noto Sans" w:cs="Noto Sans"/>
                <w:sz w:val="20"/>
                <w:szCs w:val="20"/>
              </w:rPr>
            </w:pPr>
          </w:p>
        </w:tc>
        <w:tc>
          <w:tcPr>
            <w:tcW w:w="291" w:type="pct"/>
          </w:tcPr>
          <w:p w14:paraId="1C73571A" w14:textId="77777777" w:rsidR="00556F28" w:rsidRPr="0019531C" w:rsidRDefault="00556F28" w:rsidP="00EB3E03">
            <w:pPr>
              <w:jc w:val="both"/>
              <w:rPr>
                <w:rFonts w:ascii="Noto Sans" w:hAnsi="Noto Sans" w:cs="Noto Sans"/>
                <w:sz w:val="20"/>
                <w:szCs w:val="20"/>
              </w:rPr>
            </w:pPr>
          </w:p>
        </w:tc>
        <w:tc>
          <w:tcPr>
            <w:tcW w:w="291" w:type="pct"/>
          </w:tcPr>
          <w:p w14:paraId="0FE132BA" w14:textId="77777777" w:rsidR="00556F28" w:rsidRPr="0019531C" w:rsidRDefault="00556F28" w:rsidP="00EB3E03">
            <w:pPr>
              <w:jc w:val="both"/>
              <w:rPr>
                <w:rFonts w:ascii="Noto Sans" w:hAnsi="Noto Sans" w:cs="Noto Sans"/>
                <w:sz w:val="20"/>
                <w:szCs w:val="20"/>
              </w:rPr>
            </w:pPr>
          </w:p>
        </w:tc>
      </w:tr>
      <w:tr w:rsidR="00556F28" w:rsidRPr="0019531C" w14:paraId="77183D2F" w14:textId="77777777" w:rsidTr="009D6659">
        <w:trPr>
          <w:trHeight w:val="327"/>
          <w:jc w:val="center"/>
        </w:trPr>
        <w:tc>
          <w:tcPr>
            <w:tcW w:w="493" w:type="pct"/>
            <w:shd w:val="clear" w:color="auto" w:fill="auto"/>
            <w:vAlign w:val="center"/>
          </w:tcPr>
          <w:p w14:paraId="09B92F1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4.2.5</w:t>
            </w:r>
          </w:p>
        </w:tc>
        <w:tc>
          <w:tcPr>
            <w:tcW w:w="3257" w:type="pct"/>
            <w:shd w:val="clear" w:color="auto" w:fill="FFFFFF" w:themeFill="background1"/>
            <w:vAlign w:val="center"/>
          </w:tcPr>
          <w:p w14:paraId="0DF1B3F2" w14:textId="77777777" w:rsidR="008E1CB8" w:rsidRDefault="005A2083" w:rsidP="005A2083">
            <w:pPr>
              <w:jc w:val="both"/>
              <w:rPr>
                <w:rFonts w:ascii="Noto Sans" w:eastAsiaTheme="minorEastAsia" w:hAnsi="Noto Sans" w:cs="Noto Sans"/>
                <w:sz w:val="20"/>
                <w:szCs w:val="20"/>
                <w:lang w:val="es-ES_tradnl" w:eastAsia="es-MX"/>
              </w:rPr>
            </w:pPr>
            <w:r>
              <w:rPr>
                <w:rFonts w:ascii="Noto Sans" w:eastAsiaTheme="minorEastAsia" w:hAnsi="Noto Sans" w:cs="Noto Sans"/>
                <w:sz w:val="20"/>
                <w:szCs w:val="20"/>
                <w:lang w:val="es-ES_tradnl" w:eastAsia="es-MX"/>
              </w:rPr>
              <w:t xml:space="preserve">Presentar el </w:t>
            </w:r>
            <w:r w:rsidRPr="005A2083">
              <w:rPr>
                <w:rFonts w:ascii="Noto Sans" w:eastAsiaTheme="minorEastAsia" w:hAnsi="Noto Sans" w:cs="Noto Sans"/>
                <w:sz w:val="20"/>
                <w:szCs w:val="20"/>
                <w:lang w:val="es-ES_tradnl" w:eastAsia="es-MX"/>
              </w:rPr>
              <w:t>Aviso de funcionamiento y Responsable Sanitario</w:t>
            </w:r>
            <w:r w:rsidR="008E1CB8">
              <w:rPr>
                <w:rFonts w:ascii="Noto Sans" w:eastAsiaTheme="minorEastAsia" w:hAnsi="Noto Sans" w:cs="Noto Sans"/>
                <w:sz w:val="20"/>
                <w:szCs w:val="20"/>
                <w:lang w:val="es-ES_tradnl" w:eastAsia="es-MX"/>
              </w:rPr>
              <w:t>.</w:t>
            </w:r>
          </w:p>
          <w:p w14:paraId="2050074E" w14:textId="614CD4A4" w:rsidR="00556F28" w:rsidRPr="008E1CB8" w:rsidRDefault="008E1CB8" w:rsidP="005A2083">
            <w:pPr>
              <w:numPr>
                <w:ilvl w:val="0"/>
                <w:numId w:val="185"/>
              </w:numPr>
              <w:spacing w:line="280" w:lineRule="exact"/>
              <w:jc w:val="both"/>
              <w:rPr>
                <w:rFonts w:ascii="Noto Sans" w:hAnsi="Noto Sans" w:cs="Noto Sans"/>
                <w:bCs/>
                <w:sz w:val="20"/>
                <w:szCs w:val="20"/>
              </w:rPr>
            </w:pPr>
            <w:r w:rsidRPr="0017619F">
              <w:rPr>
                <w:rFonts w:ascii="Noto Sans" w:hAnsi="Noto Sans" w:cs="Noto Sans"/>
                <w:bCs/>
                <w:sz w:val="20"/>
                <w:szCs w:val="20"/>
              </w:rPr>
              <w:lastRenderedPageBreak/>
              <w:t>Avis</w:t>
            </w:r>
            <w:r>
              <w:rPr>
                <w:rFonts w:ascii="Noto Sans" w:hAnsi="Noto Sans" w:cs="Noto Sans"/>
                <w:bCs/>
                <w:sz w:val="20"/>
                <w:szCs w:val="20"/>
              </w:rPr>
              <w:t>o</w:t>
            </w:r>
            <w:r w:rsidRPr="004E4319">
              <w:rPr>
                <w:rFonts w:ascii="Noto Sans" w:hAnsi="Noto Sans" w:cs="Noto Sans"/>
                <w:bCs/>
                <w:sz w:val="20"/>
                <w:szCs w:val="20"/>
              </w:rPr>
              <w:t xml:space="preserve"> de Funcionamiento, de Responsable Sanitario</w:t>
            </w:r>
            <w:r>
              <w:rPr>
                <w:rFonts w:ascii="Noto Sans" w:hAnsi="Noto Sans" w:cs="Noto Sans"/>
                <w:bCs/>
                <w:sz w:val="20"/>
                <w:szCs w:val="20"/>
              </w:rPr>
              <w:t xml:space="preserve"> ante la Comisión Federal para la Protección contra Riesgos Sanitarios </w:t>
            </w:r>
            <w:r w:rsidRPr="0017619F">
              <w:rPr>
                <w:rFonts w:ascii="Noto Sans" w:hAnsi="Noto Sans" w:cs="Noto Sans"/>
                <w:bCs/>
                <w:sz w:val="20"/>
                <w:szCs w:val="20"/>
              </w:rPr>
              <w:t>de funcionamiento y de responsable sanitario del establecimiento de servicios de salud</w:t>
            </w:r>
            <w:r>
              <w:rPr>
                <w:rFonts w:ascii="Noto Sans" w:hAnsi="Noto Sans" w:cs="Noto Sans"/>
                <w:bCs/>
                <w:sz w:val="20"/>
                <w:szCs w:val="20"/>
              </w:rPr>
              <w:t>.</w:t>
            </w:r>
          </w:p>
        </w:tc>
        <w:tc>
          <w:tcPr>
            <w:tcW w:w="669" w:type="pct"/>
            <w:shd w:val="clear" w:color="auto" w:fill="auto"/>
            <w:vAlign w:val="center"/>
          </w:tcPr>
          <w:p w14:paraId="39350A8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Indispensable</w:t>
            </w:r>
          </w:p>
          <w:p w14:paraId="42E20362" w14:textId="77777777" w:rsidR="00556F28" w:rsidRPr="0019531C" w:rsidRDefault="00556F28" w:rsidP="00EB3E03">
            <w:pPr>
              <w:jc w:val="both"/>
              <w:rPr>
                <w:rFonts w:ascii="Noto Sans" w:hAnsi="Noto Sans" w:cs="Noto Sans"/>
                <w:sz w:val="20"/>
                <w:szCs w:val="20"/>
              </w:rPr>
            </w:pPr>
          </w:p>
        </w:tc>
        <w:tc>
          <w:tcPr>
            <w:tcW w:w="291" w:type="pct"/>
          </w:tcPr>
          <w:p w14:paraId="73A8A9BB" w14:textId="77777777" w:rsidR="00556F28" w:rsidRPr="0019531C" w:rsidRDefault="00556F28" w:rsidP="00EB3E03">
            <w:pPr>
              <w:jc w:val="both"/>
              <w:rPr>
                <w:rFonts w:ascii="Noto Sans" w:hAnsi="Noto Sans" w:cs="Noto Sans"/>
                <w:sz w:val="20"/>
                <w:szCs w:val="20"/>
              </w:rPr>
            </w:pPr>
          </w:p>
        </w:tc>
        <w:tc>
          <w:tcPr>
            <w:tcW w:w="291" w:type="pct"/>
          </w:tcPr>
          <w:p w14:paraId="288450B0" w14:textId="77777777" w:rsidR="00556F28" w:rsidRPr="0019531C" w:rsidRDefault="00556F28" w:rsidP="00EB3E03">
            <w:pPr>
              <w:jc w:val="both"/>
              <w:rPr>
                <w:rFonts w:ascii="Noto Sans" w:hAnsi="Noto Sans" w:cs="Noto Sans"/>
                <w:sz w:val="20"/>
                <w:szCs w:val="20"/>
              </w:rPr>
            </w:pPr>
          </w:p>
        </w:tc>
      </w:tr>
      <w:tr w:rsidR="00556F28" w:rsidRPr="0019531C" w14:paraId="3C76D1AC" w14:textId="77777777" w:rsidTr="009D6659">
        <w:trPr>
          <w:trHeight w:val="283"/>
          <w:jc w:val="center"/>
        </w:trPr>
        <w:tc>
          <w:tcPr>
            <w:tcW w:w="493" w:type="pct"/>
            <w:shd w:val="clear" w:color="auto" w:fill="auto"/>
            <w:vAlign w:val="center"/>
          </w:tcPr>
          <w:p w14:paraId="77F03EB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4.2.6</w:t>
            </w:r>
          </w:p>
        </w:tc>
        <w:tc>
          <w:tcPr>
            <w:tcW w:w="3257" w:type="pct"/>
            <w:shd w:val="clear" w:color="auto" w:fill="FFFFFF" w:themeFill="background1"/>
            <w:vAlign w:val="center"/>
          </w:tcPr>
          <w:p w14:paraId="56A1E7A3" w14:textId="54DD0782" w:rsidR="00556F28" w:rsidRPr="008E1CB8" w:rsidRDefault="005A2083" w:rsidP="005A2083">
            <w:pPr>
              <w:jc w:val="both"/>
              <w:rPr>
                <w:rFonts w:ascii="Noto Sans" w:eastAsiaTheme="minorEastAsia" w:hAnsi="Noto Sans" w:cs="Noto Sans"/>
                <w:sz w:val="20"/>
                <w:szCs w:val="20"/>
                <w:lang w:val="es-ES_tradnl" w:eastAsia="es-MX"/>
              </w:rPr>
            </w:pPr>
            <w:r>
              <w:rPr>
                <w:rFonts w:ascii="Noto Sans" w:eastAsiaTheme="minorEastAsia" w:hAnsi="Noto Sans" w:cs="Noto Sans"/>
                <w:sz w:val="20"/>
                <w:szCs w:val="20"/>
                <w:lang w:eastAsia="es-MX"/>
              </w:rPr>
              <w:t>P</w:t>
            </w:r>
            <w:proofErr w:type="spellStart"/>
            <w:r w:rsidRPr="005A2083">
              <w:rPr>
                <w:rFonts w:ascii="Noto Sans" w:eastAsiaTheme="minorEastAsia" w:hAnsi="Noto Sans" w:cs="Noto Sans"/>
                <w:sz w:val="20"/>
                <w:szCs w:val="20"/>
                <w:lang w:val="es-ES_tradnl" w:eastAsia="es-MX"/>
              </w:rPr>
              <w:t>resentar</w:t>
            </w:r>
            <w:proofErr w:type="spellEnd"/>
            <w:r w:rsidRPr="005A2083">
              <w:rPr>
                <w:rFonts w:ascii="Noto Sans" w:eastAsiaTheme="minorEastAsia" w:hAnsi="Noto Sans" w:cs="Noto Sans"/>
                <w:sz w:val="20"/>
                <w:szCs w:val="20"/>
                <w:lang w:val="es-ES_tradnl" w:eastAsia="es-MX"/>
              </w:rPr>
              <w:t xml:space="preserve"> un escrito en formato libre donde manifiesten que el servicio ofertado cumple con lo solicitado, por lo que durante la vigencia del contrato el Instituto podrá realizar de manera aleatoria, parcial o total, la verificación de los servicios detallados a los derechohabientes, conforme a la descripción amplia y detallada de los servicios en este documento, así como de las condicione</w:t>
            </w:r>
            <w:r w:rsidR="008E1CB8">
              <w:rPr>
                <w:rFonts w:ascii="Noto Sans" w:eastAsiaTheme="minorEastAsia" w:hAnsi="Noto Sans" w:cs="Noto Sans"/>
                <w:sz w:val="20"/>
                <w:szCs w:val="20"/>
                <w:lang w:val="es-ES_tradnl" w:eastAsia="es-MX"/>
              </w:rPr>
              <w:t>s y características requeridas.</w:t>
            </w:r>
          </w:p>
        </w:tc>
        <w:tc>
          <w:tcPr>
            <w:tcW w:w="669" w:type="pct"/>
            <w:shd w:val="clear" w:color="auto" w:fill="auto"/>
            <w:vAlign w:val="center"/>
          </w:tcPr>
          <w:p w14:paraId="1C40423E" w14:textId="77777777" w:rsidR="00556F28" w:rsidRPr="0019531C" w:rsidRDefault="00556F28" w:rsidP="00EB3E03">
            <w:pPr>
              <w:jc w:val="both"/>
              <w:rPr>
                <w:rFonts w:ascii="Noto Sans" w:hAnsi="Noto Sans" w:cs="Noto Sans"/>
                <w:sz w:val="20"/>
                <w:szCs w:val="20"/>
              </w:rPr>
            </w:pPr>
          </w:p>
        </w:tc>
        <w:tc>
          <w:tcPr>
            <w:tcW w:w="291" w:type="pct"/>
          </w:tcPr>
          <w:p w14:paraId="6839F8D2" w14:textId="77777777" w:rsidR="00556F28" w:rsidRPr="0019531C" w:rsidRDefault="00556F28" w:rsidP="00EB3E03">
            <w:pPr>
              <w:jc w:val="both"/>
              <w:rPr>
                <w:rFonts w:ascii="Noto Sans" w:hAnsi="Noto Sans" w:cs="Noto Sans"/>
                <w:sz w:val="20"/>
                <w:szCs w:val="20"/>
              </w:rPr>
            </w:pPr>
          </w:p>
        </w:tc>
        <w:tc>
          <w:tcPr>
            <w:tcW w:w="291" w:type="pct"/>
          </w:tcPr>
          <w:p w14:paraId="130B8841" w14:textId="77777777" w:rsidR="00556F28" w:rsidRPr="0019531C" w:rsidRDefault="00556F28" w:rsidP="00EB3E03">
            <w:pPr>
              <w:jc w:val="both"/>
              <w:rPr>
                <w:rFonts w:ascii="Noto Sans" w:hAnsi="Noto Sans" w:cs="Noto Sans"/>
                <w:sz w:val="20"/>
                <w:szCs w:val="20"/>
              </w:rPr>
            </w:pPr>
          </w:p>
        </w:tc>
      </w:tr>
      <w:tr w:rsidR="00556F28" w:rsidRPr="0019531C" w14:paraId="301E35E8" w14:textId="77777777" w:rsidTr="009D6659">
        <w:trPr>
          <w:trHeight w:val="20"/>
          <w:jc w:val="center"/>
        </w:trPr>
        <w:tc>
          <w:tcPr>
            <w:tcW w:w="493" w:type="pct"/>
            <w:shd w:val="clear" w:color="auto" w:fill="auto"/>
            <w:vAlign w:val="center"/>
          </w:tcPr>
          <w:p w14:paraId="355685D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4.2.7</w:t>
            </w:r>
          </w:p>
        </w:tc>
        <w:tc>
          <w:tcPr>
            <w:tcW w:w="3257" w:type="pct"/>
            <w:shd w:val="clear" w:color="auto" w:fill="FFFFFF" w:themeFill="background1"/>
            <w:vAlign w:val="center"/>
          </w:tcPr>
          <w:p w14:paraId="535907C2" w14:textId="4D4C84E3" w:rsidR="00556F28" w:rsidRPr="008E1CB8" w:rsidRDefault="008E1CB8" w:rsidP="008E1CB8">
            <w:pPr>
              <w:spacing w:line="280" w:lineRule="exact"/>
              <w:jc w:val="both"/>
              <w:rPr>
                <w:rFonts w:ascii="Noto Sans" w:hAnsi="Noto Sans" w:cs="Noto Sans"/>
                <w:bCs/>
                <w:sz w:val="20"/>
                <w:szCs w:val="20"/>
              </w:rPr>
            </w:pPr>
            <w:r w:rsidRPr="0017619F">
              <w:rPr>
                <w:rFonts w:ascii="Noto Sans" w:hAnsi="Noto Sans" w:cs="Noto Sans"/>
                <w:bCs/>
                <w:sz w:val="20"/>
                <w:szCs w:val="20"/>
              </w:rPr>
              <w:t>Licencia de funcionamiento o permiso de operación de la autoridad municipal, estatal o federal competente</w:t>
            </w:r>
            <w:r>
              <w:rPr>
                <w:rFonts w:ascii="Noto Sans" w:hAnsi="Noto Sans" w:cs="Noto Sans"/>
                <w:bCs/>
                <w:sz w:val="20"/>
                <w:szCs w:val="20"/>
              </w:rPr>
              <w:t>.</w:t>
            </w:r>
          </w:p>
        </w:tc>
        <w:tc>
          <w:tcPr>
            <w:tcW w:w="669" w:type="pct"/>
            <w:shd w:val="clear" w:color="auto" w:fill="auto"/>
            <w:vAlign w:val="center"/>
          </w:tcPr>
          <w:p w14:paraId="198B6CF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14E081F3" w14:textId="77777777" w:rsidR="00556F28" w:rsidRPr="0019531C" w:rsidRDefault="00556F28" w:rsidP="00EB3E03">
            <w:pPr>
              <w:jc w:val="both"/>
              <w:rPr>
                <w:rFonts w:ascii="Noto Sans" w:hAnsi="Noto Sans" w:cs="Noto Sans"/>
                <w:sz w:val="20"/>
                <w:szCs w:val="20"/>
              </w:rPr>
            </w:pPr>
          </w:p>
        </w:tc>
        <w:tc>
          <w:tcPr>
            <w:tcW w:w="291" w:type="pct"/>
          </w:tcPr>
          <w:p w14:paraId="03E5F390" w14:textId="77777777" w:rsidR="00556F28" w:rsidRPr="0019531C" w:rsidRDefault="00556F28" w:rsidP="00EB3E03">
            <w:pPr>
              <w:jc w:val="both"/>
              <w:rPr>
                <w:rFonts w:ascii="Noto Sans" w:hAnsi="Noto Sans" w:cs="Noto Sans"/>
                <w:sz w:val="20"/>
                <w:szCs w:val="20"/>
              </w:rPr>
            </w:pPr>
          </w:p>
        </w:tc>
        <w:tc>
          <w:tcPr>
            <w:tcW w:w="291" w:type="pct"/>
          </w:tcPr>
          <w:p w14:paraId="27BD9C34" w14:textId="77777777" w:rsidR="00556F28" w:rsidRPr="0019531C" w:rsidRDefault="00556F28" w:rsidP="00EB3E03">
            <w:pPr>
              <w:jc w:val="both"/>
              <w:rPr>
                <w:rFonts w:ascii="Noto Sans" w:hAnsi="Noto Sans" w:cs="Noto Sans"/>
                <w:sz w:val="20"/>
                <w:szCs w:val="20"/>
              </w:rPr>
            </w:pPr>
          </w:p>
        </w:tc>
      </w:tr>
      <w:tr w:rsidR="00556F28" w:rsidRPr="0019531C" w14:paraId="7FEAAF45" w14:textId="77777777" w:rsidTr="009D6659">
        <w:trPr>
          <w:trHeight w:val="20"/>
          <w:jc w:val="center"/>
        </w:trPr>
        <w:tc>
          <w:tcPr>
            <w:tcW w:w="493" w:type="pct"/>
            <w:shd w:val="clear" w:color="auto" w:fill="auto"/>
            <w:vAlign w:val="center"/>
          </w:tcPr>
          <w:p w14:paraId="1206D5E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4.2.8</w:t>
            </w:r>
          </w:p>
        </w:tc>
        <w:tc>
          <w:tcPr>
            <w:tcW w:w="3257" w:type="pct"/>
            <w:shd w:val="clear" w:color="auto" w:fill="FFFFFF" w:themeFill="background1"/>
            <w:vAlign w:val="center"/>
          </w:tcPr>
          <w:p w14:paraId="2B48E9D8" w14:textId="579AF32F" w:rsidR="00556F28" w:rsidRPr="008E1CB8" w:rsidRDefault="008E1CB8" w:rsidP="008E1CB8">
            <w:pPr>
              <w:spacing w:line="280" w:lineRule="exact"/>
              <w:jc w:val="both"/>
              <w:rPr>
                <w:rFonts w:ascii="Noto Sans" w:hAnsi="Noto Sans" w:cs="Noto Sans"/>
                <w:bCs/>
                <w:sz w:val="20"/>
                <w:szCs w:val="20"/>
              </w:rPr>
            </w:pPr>
            <w:r w:rsidRPr="0017619F">
              <w:rPr>
                <w:rFonts w:ascii="Noto Sans" w:hAnsi="Noto Sans" w:cs="Noto Sans"/>
                <w:bCs/>
                <w:sz w:val="20"/>
                <w:szCs w:val="20"/>
              </w:rPr>
              <w:t>Documentación mediante la cual acredite cumplir con todos y cada uno de los requisitos de Protección Civil de la localidad en donde se ubique el inmueble en el cual se prestarán los servicios, acompañada del f</w:t>
            </w:r>
            <w:r>
              <w:rPr>
                <w:rFonts w:ascii="Noto Sans" w:hAnsi="Noto Sans" w:cs="Noto Sans"/>
                <w:bCs/>
                <w:sz w:val="20"/>
                <w:szCs w:val="20"/>
              </w:rPr>
              <w:t xml:space="preserve">ormato debidamente </w:t>
            </w:r>
            <w:proofErr w:type="spellStart"/>
            <w:r>
              <w:rPr>
                <w:rFonts w:ascii="Noto Sans" w:hAnsi="Noto Sans" w:cs="Noto Sans"/>
                <w:bCs/>
                <w:sz w:val="20"/>
                <w:szCs w:val="20"/>
              </w:rPr>
              <w:t>requisitado</w:t>
            </w:r>
            <w:proofErr w:type="spellEnd"/>
            <w:r>
              <w:rPr>
                <w:rFonts w:ascii="Noto Sans" w:hAnsi="Noto Sans" w:cs="Noto Sans"/>
                <w:bCs/>
                <w:sz w:val="20"/>
                <w:szCs w:val="20"/>
              </w:rPr>
              <w:t>.</w:t>
            </w:r>
          </w:p>
        </w:tc>
        <w:tc>
          <w:tcPr>
            <w:tcW w:w="669" w:type="pct"/>
            <w:shd w:val="clear" w:color="auto" w:fill="auto"/>
            <w:vAlign w:val="center"/>
          </w:tcPr>
          <w:p w14:paraId="273FBEA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53824644" w14:textId="77777777" w:rsidR="00556F28" w:rsidRPr="0019531C" w:rsidRDefault="00556F28" w:rsidP="00EB3E03">
            <w:pPr>
              <w:jc w:val="both"/>
              <w:rPr>
                <w:rFonts w:ascii="Noto Sans" w:hAnsi="Noto Sans" w:cs="Noto Sans"/>
                <w:sz w:val="20"/>
                <w:szCs w:val="20"/>
              </w:rPr>
            </w:pPr>
          </w:p>
        </w:tc>
        <w:tc>
          <w:tcPr>
            <w:tcW w:w="291" w:type="pct"/>
          </w:tcPr>
          <w:p w14:paraId="47CE759F" w14:textId="77777777" w:rsidR="00556F28" w:rsidRPr="0019531C" w:rsidRDefault="00556F28" w:rsidP="00EB3E03">
            <w:pPr>
              <w:jc w:val="both"/>
              <w:rPr>
                <w:rFonts w:ascii="Noto Sans" w:hAnsi="Noto Sans" w:cs="Noto Sans"/>
                <w:sz w:val="20"/>
                <w:szCs w:val="20"/>
              </w:rPr>
            </w:pPr>
          </w:p>
        </w:tc>
        <w:tc>
          <w:tcPr>
            <w:tcW w:w="291" w:type="pct"/>
          </w:tcPr>
          <w:p w14:paraId="56832336" w14:textId="77777777" w:rsidR="00556F28" w:rsidRPr="0019531C" w:rsidRDefault="00556F28" w:rsidP="00EB3E03">
            <w:pPr>
              <w:jc w:val="both"/>
              <w:rPr>
                <w:rFonts w:ascii="Noto Sans" w:hAnsi="Noto Sans" w:cs="Noto Sans"/>
                <w:sz w:val="20"/>
                <w:szCs w:val="20"/>
              </w:rPr>
            </w:pPr>
          </w:p>
        </w:tc>
      </w:tr>
      <w:tr w:rsidR="009D6659" w:rsidRPr="0019531C" w14:paraId="6D012B46" w14:textId="77777777" w:rsidTr="009D6659">
        <w:trPr>
          <w:trHeight w:val="20"/>
          <w:jc w:val="center"/>
        </w:trPr>
        <w:tc>
          <w:tcPr>
            <w:tcW w:w="493" w:type="pct"/>
            <w:shd w:val="clear" w:color="auto" w:fill="auto"/>
            <w:vAlign w:val="center"/>
          </w:tcPr>
          <w:p w14:paraId="0D92A860" w14:textId="378B91C8" w:rsidR="009D6659" w:rsidRPr="0019531C" w:rsidRDefault="009D6659" w:rsidP="00EB3E03">
            <w:pPr>
              <w:jc w:val="both"/>
              <w:rPr>
                <w:rFonts w:ascii="Noto Sans" w:hAnsi="Noto Sans" w:cs="Noto Sans"/>
                <w:sz w:val="20"/>
                <w:szCs w:val="20"/>
              </w:rPr>
            </w:pPr>
            <w:r>
              <w:rPr>
                <w:rFonts w:ascii="Noto Sans" w:hAnsi="Noto Sans" w:cs="Noto Sans"/>
                <w:sz w:val="20"/>
                <w:szCs w:val="20"/>
              </w:rPr>
              <w:t>4.2.9</w:t>
            </w:r>
          </w:p>
        </w:tc>
        <w:tc>
          <w:tcPr>
            <w:tcW w:w="3257" w:type="pct"/>
            <w:shd w:val="clear" w:color="auto" w:fill="FFFFFF" w:themeFill="background1"/>
            <w:vAlign w:val="center"/>
          </w:tcPr>
          <w:p w14:paraId="4E5216DB" w14:textId="723C4F45" w:rsidR="009D6659" w:rsidRPr="0017619F" w:rsidRDefault="009D6659" w:rsidP="008E1CB8">
            <w:pPr>
              <w:spacing w:line="280" w:lineRule="exact"/>
              <w:jc w:val="both"/>
              <w:rPr>
                <w:rFonts w:ascii="Noto Sans" w:hAnsi="Noto Sans" w:cs="Noto Sans"/>
                <w:bCs/>
                <w:sz w:val="20"/>
                <w:szCs w:val="20"/>
              </w:rPr>
            </w:pPr>
            <w:r>
              <w:rPr>
                <w:rFonts w:ascii="Noto Sans" w:hAnsi="Noto Sans" w:cs="Noto Sans"/>
                <w:sz w:val="20"/>
                <w:szCs w:val="20"/>
              </w:rPr>
              <w:t>Escrito que contenga las l</w:t>
            </w:r>
            <w:r w:rsidRPr="0017619F">
              <w:rPr>
                <w:rFonts w:ascii="Noto Sans" w:hAnsi="Noto Sans" w:cs="Noto Sans"/>
                <w:sz w:val="20"/>
                <w:szCs w:val="20"/>
              </w:rPr>
              <w:t xml:space="preserve">íneas Telefónicas locales y/o una cuenta de correo electrónico, para consulta y resolución de asuntos </w:t>
            </w:r>
            <w:r w:rsidRPr="00384F38">
              <w:rPr>
                <w:rFonts w:ascii="Noto Sans" w:hAnsi="Noto Sans" w:cs="Noto Sans"/>
                <w:sz w:val="20"/>
                <w:szCs w:val="20"/>
              </w:rPr>
              <w:t>relacionados</w:t>
            </w:r>
            <w:r>
              <w:rPr>
                <w:rFonts w:ascii="Noto Sans" w:hAnsi="Noto Sans" w:cs="Noto Sans"/>
                <w:sz w:val="20"/>
                <w:szCs w:val="20"/>
              </w:rPr>
              <w:t xml:space="preserve"> con el servicio de estudios auxiliares de diagnóstico de cardiología.  </w:t>
            </w:r>
            <w:r w:rsidRPr="0017619F">
              <w:rPr>
                <w:rFonts w:ascii="Noto Sans" w:hAnsi="Noto Sans" w:cs="Noto Sans"/>
                <w:b/>
                <w:bCs/>
                <w:sz w:val="20"/>
                <w:szCs w:val="20"/>
                <w:u w:val="single"/>
              </w:rPr>
              <w:t xml:space="preserve"> </w:t>
            </w:r>
          </w:p>
        </w:tc>
        <w:tc>
          <w:tcPr>
            <w:tcW w:w="669" w:type="pct"/>
            <w:shd w:val="clear" w:color="auto" w:fill="auto"/>
            <w:vAlign w:val="center"/>
          </w:tcPr>
          <w:p w14:paraId="3E43C14D" w14:textId="2F4D1B57" w:rsidR="009D6659" w:rsidRPr="0019531C" w:rsidRDefault="009D6659" w:rsidP="009D6659">
            <w:pPr>
              <w:jc w:val="center"/>
              <w:rPr>
                <w:rFonts w:ascii="Noto Sans" w:hAnsi="Noto Sans" w:cs="Noto Sans"/>
                <w:sz w:val="20"/>
                <w:szCs w:val="20"/>
              </w:rPr>
            </w:pPr>
            <w:r w:rsidRPr="007C35C1">
              <w:rPr>
                <w:rFonts w:ascii="Noto Sans" w:hAnsi="Noto Sans" w:cs="Noto Sans"/>
                <w:sz w:val="20"/>
                <w:szCs w:val="20"/>
              </w:rPr>
              <w:t>Indispensable</w:t>
            </w:r>
          </w:p>
        </w:tc>
        <w:tc>
          <w:tcPr>
            <w:tcW w:w="291" w:type="pct"/>
          </w:tcPr>
          <w:p w14:paraId="485B7679" w14:textId="77777777" w:rsidR="009D6659" w:rsidRPr="0019531C" w:rsidRDefault="009D6659" w:rsidP="00EB3E03">
            <w:pPr>
              <w:jc w:val="both"/>
              <w:rPr>
                <w:rFonts w:ascii="Noto Sans" w:hAnsi="Noto Sans" w:cs="Noto Sans"/>
                <w:sz w:val="20"/>
                <w:szCs w:val="20"/>
              </w:rPr>
            </w:pPr>
          </w:p>
        </w:tc>
        <w:tc>
          <w:tcPr>
            <w:tcW w:w="291" w:type="pct"/>
          </w:tcPr>
          <w:p w14:paraId="77DCCF14" w14:textId="77777777" w:rsidR="009D6659" w:rsidRPr="0019531C" w:rsidRDefault="009D6659" w:rsidP="00EB3E03">
            <w:pPr>
              <w:jc w:val="both"/>
              <w:rPr>
                <w:rFonts w:ascii="Noto Sans" w:hAnsi="Noto Sans" w:cs="Noto Sans"/>
                <w:sz w:val="20"/>
                <w:szCs w:val="20"/>
              </w:rPr>
            </w:pPr>
          </w:p>
        </w:tc>
      </w:tr>
      <w:tr w:rsidR="009D6659" w:rsidRPr="0019531C" w14:paraId="39C68791" w14:textId="77777777" w:rsidTr="009D6659">
        <w:trPr>
          <w:trHeight w:val="20"/>
          <w:jc w:val="center"/>
        </w:trPr>
        <w:tc>
          <w:tcPr>
            <w:tcW w:w="493" w:type="pct"/>
            <w:shd w:val="clear" w:color="auto" w:fill="auto"/>
            <w:vAlign w:val="center"/>
          </w:tcPr>
          <w:p w14:paraId="26165532" w14:textId="006470D0" w:rsidR="009D6659" w:rsidRPr="0019531C" w:rsidRDefault="009D6659" w:rsidP="00EB3E03">
            <w:pPr>
              <w:jc w:val="both"/>
              <w:rPr>
                <w:rFonts w:ascii="Noto Sans" w:hAnsi="Noto Sans" w:cs="Noto Sans"/>
                <w:sz w:val="20"/>
                <w:szCs w:val="20"/>
              </w:rPr>
            </w:pPr>
            <w:r>
              <w:rPr>
                <w:rFonts w:ascii="Noto Sans" w:hAnsi="Noto Sans" w:cs="Noto Sans"/>
                <w:sz w:val="20"/>
                <w:szCs w:val="20"/>
              </w:rPr>
              <w:t>4.2.10</w:t>
            </w:r>
          </w:p>
        </w:tc>
        <w:tc>
          <w:tcPr>
            <w:tcW w:w="3257" w:type="pct"/>
            <w:shd w:val="clear" w:color="auto" w:fill="FFFFFF" w:themeFill="background1"/>
            <w:vAlign w:val="center"/>
          </w:tcPr>
          <w:p w14:paraId="41CF2419" w14:textId="57CA2078" w:rsidR="009D6659" w:rsidRPr="0017619F" w:rsidRDefault="009D6659" w:rsidP="008E1CB8">
            <w:pPr>
              <w:spacing w:line="280" w:lineRule="exact"/>
              <w:jc w:val="both"/>
              <w:rPr>
                <w:rFonts w:ascii="Noto Sans" w:hAnsi="Noto Sans" w:cs="Noto Sans"/>
                <w:bCs/>
                <w:sz w:val="20"/>
                <w:szCs w:val="20"/>
              </w:rPr>
            </w:pPr>
            <w:r>
              <w:rPr>
                <w:rFonts w:ascii="Noto Sans" w:hAnsi="Noto Sans" w:cs="Noto Sans"/>
                <w:sz w:val="20"/>
                <w:szCs w:val="20"/>
              </w:rPr>
              <w:t xml:space="preserve">Presentar </w:t>
            </w:r>
            <w:r w:rsidRPr="0017619F">
              <w:rPr>
                <w:rFonts w:ascii="Noto Sans" w:hAnsi="Noto Sans" w:cs="Noto Sans"/>
                <w:sz w:val="20"/>
                <w:szCs w:val="20"/>
              </w:rPr>
              <w:t>carta bajo protesta de decir verdad firmada por el representante legal que cumple con la normatividad oficial por parte de la secretaria de Salud (</w:t>
            </w:r>
            <w:proofErr w:type="spellStart"/>
            <w:r w:rsidRPr="0017619F">
              <w:rPr>
                <w:rFonts w:ascii="Noto Sans" w:hAnsi="Noto Sans" w:cs="Noto Sans"/>
                <w:sz w:val="20"/>
                <w:szCs w:val="20"/>
              </w:rPr>
              <w:t>COFEPRIS</w:t>
            </w:r>
            <w:proofErr w:type="spellEnd"/>
            <w:r w:rsidRPr="0017619F">
              <w:rPr>
                <w:rFonts w:ascii="Noto Sans" w:hAnsi="Noto Sans" w:cs="Noto Sans"/>
                <w:sz w:val="20"/>
                <w:szCs w:val="20"/>
              </w:rPr>
              <w:t>) enunciando cada una de ellas.</w:t>
            </w:r>
          </w:p>
        </w:tc>
        <w:tc>
          <w:tcPr>
            <w:tcW w:w="669" w:type="pct"/>
            <w:shd w:val="clear" w:color="auto" w:fill="auto"/>
            <w:vAlign w:val="center"/>
          </w:tcPr>
          <w:p w14:paraId="42A8B11E" w14:textId="3C1E9EF7" w:rsidR="009D6659" w:rsidRPr="0019531C" w:rsidRDefault="009D6659" w:rsidP="009D6659">
            <w:pPr>
              <w:jc w:val="center"/>
              <w:rPr>
                <w:rFonts w:ascii="Noto Sans" w:hAnsi="Noto Sans" w:cs="Noto Sans"/>
                <w:sz w:val="20"/>
                <w:szCs w:val="20"/>
              </w:rPr>
            </w:pPr>
            <w:r w:rsidRPr="007C35C1">
              <w:rPr>
                <w:rFonts w:ascii="Noto Sans" w:hAnsi="Noto Sans" w:cs="Noto Sans"/>
                <w:sz w:val="20"/>
                <w:szCs w:val="20"/>
              </w:rPr>
              <w:t>Indispensable</w:t>
            </w:r>
          </w:p>
        </w:tc>
        <w:tc>
          <w:tcPr>
            <w:tcW w:w="291" w:type="pct"/>
          </w:tcPr>
          <w:p w14:paraId="5C9FA42A" w14:textId="77777777" w:rsidR="009D6659" w:rsidRPr="0019531C" w:rsidRDefault="009D6659" w:rsidP="00EB3E03">
            <w:pPr>
              <w:jc w:val="both"/>
              <w:rPr>
                <w:rFonts w:ascii="Noto Sans" w:hAnsi="Noto Sans" w:cs="Noto Sans"/>
                <w:sz w:val="20"/>
                <w:szCs w:val="20"/>
              </w:rPr>
            </w:pPr>
          </w:p>
        </w:tc>
        <w:tc>
          <w:tcPr>
            <w:tcW w:w="291" w:type="pct"/>
          </w:tcPr>
          <w:p w14:paraId="7369B80C" w14:textId="77777777" w:rsidR="009D6659" w:rsidRPr="0019531C" w:rsidRDefault="009D6659" w:rsidP="00EB3E03">
            <w:pPr>
              <w:jc w:val="both"/>
              <w:rPr>
                <w:rFonts w:ascii="Noto Sans" w:hAnsi="Noto Sans" w:cs="Noto Sans"/>
                <w:sz w:val="20"/>
                <w:szCs w:val="20"/>
              </w:rPr>
            </w:pPr>
          </w:p>
        </w:tc>
      </w:tr>
      <w:tr w:rsidR="009D6659" w:rsidRPr="0019531C" w14:paraId="2286E9C7" w14:textId="77777777" w:rsidTr="009D6659">
        <w:trPr>
          <w:trHeight w:val="20"/>
          <w:jc w:val="center"/>
        </w:trPr>
        <w:tc>
          <w:tcPr>
            <w:tcW w:w="493" w:type="pct"/>
            <w:shd w:val="clear" w:color="auto" w:fill="auto"/>
            <w:vAlign w:val="center"/>
          </w:tcPr>
          <w:p w14:paraId="75494CCC" w14:textId="28489628" w:rsidR="009D6659" w:rsidRPr="0019531C" w:rsidRDefault="009D6659" w:rsidP="00EB3E03">
            <w:pPr>
              <w:jc w:val="both"/>
              <w:rPr>
                <w:rFonts w:ascii="Noto Sans" w:hAnsi="Noto Sans" w:cs="Noto Sans"/>
                <w:sz w:val="20"/>
                <w:szCs w:val="20"/>
              </w:rPr>
            </w:pPr>
            <w:r>
              <w:rPr>
                <w:rFonts w:ascii="Noto Sans" w:hAnsi="Noto Sans" w:cs="Noto Sans"/>
                <w:sz w:val="20"/>
                <w:szCs w:val="20"/>
              </w:rPr>
              <w:t>4.2.11</w:t>
            </w:r>
          </w:p>
        </w:tc>
        <w:tc>
          <w:tcPr>
            <w:tcW w:w="3257" w:type="pct"/>
            <w:shd w:val="clear" w:color="auto" w:fill="FFFFFF" w:themeFill="background1"/>
            <w:vAlign w:val="center"/>
          </w:tcPr>
          <w:p w14:paraId="18142B81" w14:textId="04A1356F" w:rsidR="009D6659" w:rsidRDefault="009D6659" w:rsidP="008E1CB8">
            <w:pPr>
              <w:autoSpaceDE w:val="0"/>
              <w:jc w:val="both"/>
              <w:rPr>
                <w:rFonts w:ascii="Noto Sans" w:hAnsi="Noto Sans" w:cs="Noto Sans"/>
                <w:sz w:val="20"/>
                <w:szCs w:val="20"/>
              </w:rPr>
            </w:pPr>
            <w:r w:rsidRPr="0017619F">
              <w:rPr>
                <w:rFonts w:ascii="Noto Sans" w:hAnsi="Noto Sans" w:cs="Noto Sans"/>
                <w:sz w:val="20"/>
                <w:szCs w:val="20"/>
              </w:rPr>
              <w:t>El proveedor deberá presentar manuales, fotografías y/o folletos de la totalidad de los bienes con que oferta el servicio, a fin de comprobar que dichos equipos cumplen con las características técnicas, solicitadas en el punto anterior y de lo cual se levantará el acta correspondiente que así lo avale. Tratándose de idioma distinto al español, deberá presentar traducción simple al español, re</w:t>
            </w:r>
            <w:r>
              <w:rPr>
                <w:rFonts w:ascii="Noto Sans" w:hAnsi="Noto Sans" w:cs="Noto Sans"/>
                <w:sz w:val="20"/>
                <w:szCs w:val="20"/>
              </w:rPr>
              <w:t>ferenciando el texto traducido.</w:t>
            </w:r>
          </w:p>
        </w:tc>
        <w:tc>
          <w:tcPr>
            <w:tcW w:w="669" w:type="pct"/>
            <w:shd w:val="clear" w:color="auto" w:fill="auto"/>
            <w:vAlign w:val="center"/>
          </w:tcPr>
          <w:p w14:paraId="58D5B99F" w14:textId="7DC532B5" w:rsidR="009D6659" w:rsidRPr="0019531C" w:rsidRDefault="009D6659" w:rsidP="009D6659">
            <w:pPr>
              <w:jc w:val="center"/>
              <w:rPr>
                <w:rFonts w:ascii="Noto Sans" w:hAnsi="Noto Sans" w:cs="Noto Sans"/>
                <w:sz w:val="20"/>
                <w:szCs w:val="20"/>
              </w:rPr>
            </w:pPr>
            <w:r w:rsidRPr="007C35C1">
              <w:rPr>
                <w:rFonts w:ascii="Noto Sans" w:hAnsi="Noto Sans" w:cs="Noto Sans"/>
                <w:sz w:val="20"/>
                <w:szCs w:val="20"/>
              </w:rPr>
              <w:t>Indispensable</w:t>
            </w:r>
          </w:p>
        </w:tc>
        <w:tc>
          <w:tcPr>
            <w:tcW w:w="291" w:type="pct"/>
          </w:tcPr>
          <w:p w14:paraId="1A3EE6B9" w14:textId="77777777" w:rsidR="009D6659" w:rsidRPr="0019531C" w:rsidRDefault="009D6659" w:rsidP="00EB3E03">
            <w:pPr>
              <w:jc w:val="both"/>
              <w:rPr>
                <w:rFonts w:ascii="Noto Sans" w:hAnsi="Noto Sans" w:cs="Noto Sans"/>
                <w:sz w:val="20"/>
                <w:szCs w:val="20"/>
              </w:rPr>
            </w:pPr>
          </w:p>
        </w:tc>
        <w:tc>
          <w:tcPr>
            <w:tcW w:w="291" w:type="pct"/>
          </w:tcPr>
          <w:p w14:paraId="7A261880" w14:textId="77777777" w:rsidR="009D6659" w:rsidRPr="0019531C" w:rsidRDefault="009D6659" w:rsidP="00EB3E03">
            <w:pPr>
              <w:jc w:val="both"/>
              <w:rPr>
                <w:rFonts w:ascii="Noto Sans" w:hAnsi="Noto Sans" w:cs="Noto Sans"/>
                <w:sz w:val="20"/>
                <w:szCs w:val="20"/>
              </w:rPr>
            </w:pPr>
          </w:p>
        </w:tc>
      </w:tr>
      <w:tr w:rsidR="009D6659" w:rsidRPr="0019531C" w14:paraId="7AF7366A" w14:textId="77777777" w:rsidTr="009D6659">
        <w:trPr>
          <w:trHeight w:val="20"/>
          <w:jc w:val="center"/>
        </w:trPr>
        <w:tc>
          <w:tcPr>
            <w:tcW w:w="493" w:type="pct"/>
            <w:shd w:val="clear" w:color="auto" w:fill="auto"/>
            <w:vAlign w:val="center"/>
          </w:tcPr>
          <w:p w14:paraId="7CA7F5BD" w14:textId="56080FF2" w:rsidR="009D6659" w:rsidRDefault="009D6659" w:rsidP="00EB3E03">
            <w:pPr>
              <w:jc w:val="both"/>
              <w:rPr>
                <w:rFonts w:ascii="Noto Sans" w:hAnsi="Noto Sans" w:cs="Noto Sans"/>
                <w:sz w:val="20"/>
                <w:szCs w:val="20"/>
              </w:rPr>
            </w:pPr>
            <w:r>
              <w:rPr>
                <w:rFonts w:ascii="Noto Sans" w:hAnsi="Noto Sans" w:cs="Noto Sans"/>
                <w:sz w:val="20"/>
                <w:szCs w:val="20"/>
              </w:rPr>
              <w:t>4.2.12</w:t>
            </w:r>
          </w:p>
        </w:tc>
        <w:tc>
          <w:tcPr>
            <w:tcW w:w="3257" w:type="pct"/>
            <w:shd w:val="clear" w:color="auto" w:fill="FFFFFF" w:themeFill="background1"/>
            <w:vAlign w:val="center"/>
          </w:tcPr>
          <w:p w14:paraId="528B58F5" w14:textId="7B826FCD" w:rsidR="009D6659" w:rsidRPr="0017619F" w:rsidRDefault="009D6659" w:rsidP="008E1CB8">
            <w:pPr>
              <w:autoSpaceDE w:val="0"/>
              <w:jc w:val="both"/>
              <w:rPr>
                <w:rFonts w:ascii="Noto Sans" w:hAnsi="Noto Sans" w:cs="Noto Sans"/>
                <w:sz w:val="20"/>
                <w:szCs w:val="20"/>
              </w:rPr>
            </w:pPr>
            <w:r w:rsidRPr="0017619F">
              <w:rPr>
                <w:rFonts w:ascii="Noto Sans" w:hAnsi="Noto Sans" w:cs="Noto Sans"/>
                <w:sz w:val="20"/>
                <w:szCs w:val="20"/>
              </w:rPr>
              <w:t>El equipo médico que proporcione el proveedor puede ser nuevo o usado. Para verificación de esto, el proveedor deberá presentar carta bajo protesta de decir verdad. Así mismo, el Proveedor no podrá ofertar bienes fabricados con leyenda “</w:t>
            </w:r>
            <w:proofErr w:type="spellStart"/>
            <w:r w:rsidRPr="0017619F">
              <w:rPr>
                <w:rFonts w:ascii="Noto Sans" w:hAnsi="Noto Sans" w:cs="Noto Sans"/>
                <w:sz w:val="20"/>
                <w:szCs w:val="20"/>
              </w:rPr>
              <w:t>ONLY</w:t>
            </w:r>
            <w:proofErr w:type="spellEnd"/>
            <w:r w:rsidRPr="0017619F">
              <w:rPr>
                <w:rFonts w:ascii="Noto Sans" w:hAnsi="Noto Sans" w:cs="Noto Sans"/>
                <w:sz w:val="20"/>
                <w:szCs w:val="20"/>
              </w:rPr>
              <w:t xml:space="preserve"> </w:t>
            </w:r>
            <w:proofErr w:type="spellStart"/>
            <w:r w:rsidRPr="0017619F">
              <w:rPr>
                <w:rFonts w:ascii="Noto Sans" w:hAnsi="Noto Sans" w:cs="Noto Sans"/>
                <w:sz w:val="20"/>
                <w:szCs w:val="20"/>
              </w:rPr>
              <w:t>EXPORT</w:t>
            </w:r>
            <w:proofErr w:type="spellEnd"/>
            <w:r w:rsidRPr="0017619F">
              <w:rPr>
                <w:rFonts w:ascii="Noto Sans" w:hAnsi="Noto Sans" w:cs="Noto Sans"/>
                <w:sz w:val="20"/>
                <w:szCs w:val="20"/>
              </w:rPr>
              <w:t>” ni “</w:t>
            </w:r>
            <w:proofErr w:type="spellStart"/>
            <w:r w:rsidRPr="0017619F">
              <w:rPr>
                <w:rFonts w:ascii="Noto Sans" w:hAnsi="Noto Sans" w:cs="Noto Sans"/>
                <w:sz w:val="20"/>
                <w:szCs w:val="20"/>
              </w:rPr>
              <w:t>ONLY</w:t>
            </w:r>
            <w:proofErr w:type="spellEnd"/>
            <w:r w:rsidRPr="0017619F">
              <w:rPr>
                <w:rFonts w:ascii="Noto Sans" w:hAnsi="Noto Sans" w:cs="Noto Sans"/>
                <w:sz w:val="20"/>
                <w:szCs w:val="20"/>
              </w:rPr>
              <w:t xml:space="preserve"> </w:t>
            </w:r>
            <w:proofErr w:type="spellStart"/>
            <w:r w:rsidRPr="0017619F">
              <w:rPr>
                <w:rFonts w:ascii="Noto Sans" w:hAnsi="Noto Sans" w:cs="Noto Sans"/>
                <w:sz w:val="20"/>
                <w:szCs w:val="20"/>
              </w:rPr>
              <w:t>INVESTIGATION</w:t>
            </w:r>
            <w:proofErr w:type="spellEnd"/>
            <w:r w:rsidRPr="0017619F">
              <w:rPr>
                <w:rFonts w:ascii="Noto Sans" w:hAnsi="Noto Sans" w:cs="Noto Sans"/>
                <w:sz w:val="20"/>
                <w:szCs w:val="20"/>
              </w:rPr>
              <w:t>” o etiquetas similares o en otros idiomas.</w:t>
            </w:r>
          </w:p>
        </w:tc>
        <w:tc>
          <w:tcPr>
            <w:tcW w:w="669" w:type="pct"/>
            <w:shd w:val="clear" w:color="auto" w:fill="auto"/>
            <w:vAlign w:val="center"/>
          </w:tcPr>
          <w:p w14:paraId="46E08E3D" w14:textId="113746D0" w:rsidR="009D6659" w:rsidRPr="0019531C" w:rsidRDefault="009D6659" w:rsidP="009D6659">
            <w:pPr>
              <w:jc w:val="center"/>
              <w:rPr>
                <w:rFonts w:ascii="Noto Sans" w:hAnsi="Noto Sans" w:cs="Noto Sans"/>
                <w:sz w:val="20"/>
                <w:szCs w:val="20"/>
              </w:rPr>
            </w:pPr>
            <w:r w:rsidRPr="007C35C1">
              <w:rPr>
                <w:rFonts w:ascii="Noto Sans" w:hAnsi="Noto Sans" w:cs="Noto Sans"/>
                <w:sz w:val="20"/>
                <w:szCs w:val="20"/>
              </w:rPr>
              <w:t>Indispensable</w:t>
            </w:r>
          </w:p>
        </w:tc>
        <w:tc>
          <w:tcPr>
            <w:tcW w:w="291" w:type="pct"/>
          </w:tcPr>
          <w:p w14:paraId="2FBD8ED5" w14:textId="77777777" w:rsidR="009D6659" w:rsidRPr="0019531C" w:rsidRDefault="009D6659" w:rsidP="00EB3E03">
            <w:pPr>
              <w:jc w:val="both"/>
              <w:rPr>
                <w:rFonts w:ascii="Noto Sans" w:hAnsi="Noto Sans" w:cs="Noto Sans"/>
                <w:sz w:val="20"/>
                <w:szCs w:val="20"/>
              </w:rPr>
            </w:pPr>
          </w:p>
        </w:tc>
        <w:tc>
          <w:tcPr>
            <w:tcW w:w="291" w:type="pct"/>
          </w:tcPr>
          <w:p w14:paraId="161D3E99" w14:textId="77777777" w:rsidR="009D6659" w:rsidRPr="0019531C" w:rsidRDefault="009D6659" w:rsidP="00EB3E03">
            <w:pPr>
              <w:jc w:val="both"/>
              <w:rPr>
                <w:rFonts w:ascii="Noto Sans" w:hAnsi="Noto Sans" w:cs="Noto Sans"/>
                <w:sz w:val="20"/>
                <w:szCs w:val="20"/>
              </w:rPr>
            </w:pPr>
          </w:p>
        </w:tc>
      </w:tr>
    </w:tbl>
    <w:p w14:paraId="6952F668" w14:textId="77777777" w:rsidR="00556F28" w:rsidRDefault="00556F28" w:rsidP="00EB3E03">
      <w:pPr>
        <w:jc w:val="both"/>
        <w:rPr>
          <w:rFonts w:ascii="Noto Sans" w:hAnsi="Noto Sans" w:cs="Noto Sans"/>
          <w:sz w:val="20"/>
          <w:szCs w:val="20"/>
        </w:rPr>
      </w:pPr>
    </w:p>
    <w:p w14:paraId="61A92A61" w14:textId="77777777" w:rsidR="002B6187" w:rsidRDefault="002B6187">
      <w:pPr>
        <w:spacing w:after="200" w:line="276" w:lineRule="auto"/>
        <w:rPr>
          <w:rFonts w:ascii="Noto Sans" w:hAnsi="Noto Sans" w:cs="Noto Sans"/>
          <w:sz w:val="20"/>
          <w:szCs w:val="20"/>
        </w:rPr>
      </w:pPr>
      <w:r>
        <w:rPr>
          <w:rFonts w:ascii="Noto Sans" w:hAnsi="Noto Sans" w:cs="Noto Sans"/>
          <w:sz w:val="20"/>
          <w:szCs w:val="20"/>
        </w:rPr>
        <w:br w:type="page"/>
      </w:r>
    </w:p>
    <w:p w14:paraId="2EC3D5DD" w14:textId="38E26E2B" w:rsidR="00556F28" w:rsidRPr="0019531C" w:rsidRDefault="00556F28" w:rsidP="00EB3E03">
      <w:pPr>
        <w:jc w:val="both"/>
        <w:rPr>
          <w:rFonts w:ascii="Noto Sans" w:hAnsi="Noto Sans" w:cs="Noto Sans"/>
          <w:sz w:val="20"/>
          <w:szCs w:val="20"/>
        </w:rPr>
      </w:pPr>
      <w:bookmarkStart w:id="50" w:name="_GoBack"/>
      <w:bookmarkEnd w:id="50"/>
      <w:r w:rsidRPr="0019531C">
        <w:rPr>
          <w:rFonts w:ascii="Noto Sans" w:hAnsi="Noto Sans" w:cs="Noto Sans"/>
          <w:sz w:val="20"/>
          <w:szCs w:val="20"/>
        </w:rPr>
        <w:lastRenderedPageBreak/>
        <w:t>4.3 Documento proposición económica</w:t>
      </w:r>
    </w:p>
    <w:p w14:paraId="29F05036" w14:textId="77777777" w:rsidR="00556F28" w:rsidRPr="0019531C" w:rsidRDefault="00556F28" w:rsidP="00EB3E03">
      <w:pPr>
        <w:jc w:val="both"/>
        <w:rPr>
          <w:rFonts w:ascii="Noto Sans" w:hAnsi="Noto Sans" w:cs="Noto Sans"/>
          <w:sz w:val="20"/>
          <w:szCs w:val="20"/>
        </w:rPr>
      </w:pPr>
    </w:p>
    <w:tbl>
      <w:tblPr>
        <w:tblW w:w="4838" w:type="pct"/>
        <w:jc w:val="center"/>
        <w:tblInd w:w="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2"/>
        <w:gridCol w:w="6215"/>
        <w:gridCol w:w="1191"/>
        <w:gridCol w:w="1109"/>
        <w:gridCol w:w="1109"/>
      </w:tblGrid>
      <w:tr w:rsidR="004A4D56" w:rsidRPr="0019531C" w14:paraId="6221666C" w14:textId="77777777" w:rsidTr="004A4D56">
        <w:trPr>
          <w:trHeight w:val="276"/>
          <w:tblHeader/>
          <w:jc w:val="center"/>
        </w:trPr>
        <w:tc>
          <w:tcPr>
            <w:tcW w:w="454" w:type="pct"/>
            <w:vMerge w:val="restart"/>
            <w:shd w:val="clear" w:color="auto" w:fill="FDE9D9" w:themeFill="accent6" w:themeFillTint="33"/>
            <w:vAlign w:val="center"/>
          </w:tcPr>
          <w:p w14:paraId="0341E1B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Numeral</w:t>
            </w:r>
          </w:p>
        </w:tc>
        <w:tc>
          <w:tcPr>
            <w:tcW w:w="2994" w:type="pct"/>
            <w:vMerge w:val="restart"/>
            <w:shd w:val="clear" w:color="auto" w:fill="FDE9D9" w:themeFill="accent6" w:themeFillTint="33"/>
            <w:vAlign w:val="center"/>
          </w:tcPr>
          <w:p w14:paraId="117BEE0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Documentación relativa a la Proposición económica</w:t>
            </w:r>
          </w:p>
        </w:tc>
        <w:tc>
          <w:tcPr>
            <w:tcW w:w="504" w:type="pct"/>
            <w:vMerge w:val="restart"/>
            <w:shd w:val="clear" w:color="auto" w:fill="FDE9D9" w:themeFill="accent6" w:themeFillTint="33"/>
            <w:vAlign w:val="center"/>
          </w:tcPr>
          <w:p w14:paraId="5A66B11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REQUISITO</w:t>
            </w:r>
          </w:p>
        </w:tc>
        <w:tc>
          <w:tcPr>
            <w:tcW w:w="524" w:type="pct"/>
            <w:vMerge w:val="restart"/>
            <w:shd w:val="clear" w:color="auto" w:fill="FDE9D9" w:themeFill="accent6" w:themeFillTint="33"/>
            <w:vAlign w:val="center"/>
          </w:tcPr>
          <w:p w14:paraId="30A4EBEB" w14:textId="77777777" w:rsidR="00556F28" w:rsidRPr="0019531C" w:rsidRDefault="00556F28" w:rsidP="004A4D56">
            <w:pPr>
              <w:jc w:val="center"/>
              <w:rPr>
                <w:rFonts w:ascii="Noto Sans" w:hAnsi="Noto Sans" w:cs="Noto Sans"/>
                <w:sz w:val="20"/>
                <w:szCs w:val="20"/>
              </w:rPr>
            </w:pPr>
            <w:r w:rsidRPr="0019531C">
              <w:rPr>
                <w:rFonts w:ascii="Noto Sans" w:hAnsi="Noto Sans" w:cs="Noto Sans"/>
                <w:sz w:val="20"/>
                <w:szCs w:val="20"/>
              </w:rPr>
              <w:t>SI PRESENTA</w:t>
            </w:r>
          </w:p>
        </w:tc>
        <w:tc>
          <w:tcPr>
            <w:tcW w:w="524" w:type="pct"/>
            <w:shd w:val="clear" w:color="auto" w:fill="FDE9D9" w:themeFill="accent6" w:themeFillTint="33"/>
            <w:vAlign w:val="center"/>
          </w:tcPr>
          <w:p w14:paraId="41FB560F" w14:textId="77777777" w:rsidR="00556F28" w:rsidRPr="0019531C" w:rsidRDefault="00556F28" w:rsidP="004A4D56">
            <w:pPr>
              <w:jc w:val="center"/>
              <w:rPr>
                <w:rFonts w:ascii="Noto Sans" w:hAnsi="Noto Sans" w:cs="Noto Sans"/>
                <w:sz w:val="20"/>
                <w:szCs w:val="20"/>
              </w:rPr>
            </w:pPr>
            <w:r w:rsidRPr="0019531C">
              <w:rPr>
                <w:rFonts w:ascii="Noto Sans" w:hAnsi="Noto Sans" w:cs="Noto Sans"/>
                <w:sz w:val="20"/>
                <w:szCs w:val="20"/>
              </w:rPr>
              <w:t>NO</w:t>
            </w:r>
          </w:p>
        </w:tc>
      </w:tr>
      <w:tr w:rsidR="004A4D56" w:rsidRPr="0019531C" w14:paraId="47D24DAC" w14:textId="77777777" w:rsidTr="004A4D56">
        <w:trPr>
          <w:trHeight w:val="276"/>
          <w:tblHeader/>
          <w:jc w:val="center"/>
        </w:trPr>
        <w:tc>
          <w:tcPr>
            <w:tcW w:w="454" w:type="pct"/>
            <w:vMerge/>
            <w:shd w:val="clear" w:color="auto" w:fill="FDE9D9" w:themeFill="accent6" w:themeFillTint="33"/>
            <w:vAlign w:val="center"/>
            <w:hideMark/>
          </w:tcPr>
          <w:p w14:paraId="3663296F" w14:textId="77777777" w:rsidR="00556F28" w:rsidRPr="0019531C" w:rsidRDefault="00556F28" w:rsidP="00EB3E03">
            <w:pPr>
              <w:jc w:val="both"/>
              <w:rPr>
                <w:rFonts w:ascii="Noto Sans" w:hAnsi="Noto Sans" w:cs="Noto Sans"/>
                <w:sz w:val="20"/>
                <w:szCs w:val="20"/>
              </w:rPr>
            </w:pPr>
          </w:p>
        </w:tc>
        <w:tc>
          <w:tcPr>
            <w:tcW w:w="2994" w:type="pct"/>
            <w:vMerge/>
            <w:shd w:val="clear" w:color="auto" w:fill="FDE9D9" w:themeFill="accent6" w:themeFillTint="33"/>
          </w:tcPr>
          <w:p w14:paraId="153945E4" w14:textId="77777777" w:rsidR="00556F28" w:rsidRPr="0019531C" w:rsidRDefault="00556F28" w:rsidP="00EB3E03">
            <w:pPr>
              <w:jc w:val="both"/>
              <w:rPr>
                <w:rFonts w:ascii="Noto Sans" w:hAnsi="Noto Sans" w:cs="Noto Sans"/>
                <w:sz w:val="20"/>
                <w:szCs w:val="20"/>
              </w:rPr>
            </w:pPr>
          </w:p>
        </w:tc>
        <w:tc>
          <w:tcPr>
            <w:tcW w:w="504" w:type="pct"/>
            <w:vMerge/>
            <w:shd w:val="clear" w:color="auto" w:fill="FDE9D9" w:themeFill="accent6" w:themeFillTint="33"/>
            <w:vAlign w:val="center"/>
            <w:hideMark/>
          </w:tcPr>
          <w:p w14:paraId="513B0901" w14:textId="77777777" w:rsidR="00556F28" w:rsidRPr="0019531C" w:rsidRDefault="00556F28" w:rsidP="00EB3E03">
            <w:pPr>
              <w:jc w:val="both"/>
              <w:rPr>
                <w:rFonts w:ascii="Noto Sans" w:hAnsi="Noto Sans" w:cs="Noto Sans"/>
                <w:sz w:val="20"/>
                <w:szCs w:val="20"/>
              </w:rPr>
            </w:pPr>
          </w:p>
        </w:tc>
        <w:tc>
          <w:tcPr>
            <w:tcW w:w="524" w:type="pct"/>
            <w:vMerge/>
            <w:shd w:val="clear" w:color="auto" w:fill="FDE9D9" w:themeFill="accent6" w:themeFillTint="33"/>
            <w:vAlign w:val="center"/>
            <w:hideMark/>
          </w:tcPr>
          <w:p w14:paraId="60D548A6" w14:textId="77777777" w:rsidR="00556F28" w:rsidRPr="0019531C" w:rsidRDefault="00556F28" w:rsidP="004A4D56">
            <w:pPr>
              <w:jc w:val="center"/>
              <w:rPr>
                <w:rFonts w:ascii="Noto Sans" w:hAnsi="Noto Sans" w:cs="Noto Sans"/>
                <w:sz w:val="20"/>
                <w:szCs w:val="20"/>
              </w:rPr>
            </w:pPr>
          </w:p>
        </w:tc>
        <w:tc>
          <w:tcPr>
            <w:tcW w:w="524" w:type="pct"/>
            <w:shd w:val="clear" w:color="auto" w:fill="FDE9D9" w:themeFill="accent6" w:themeFillTint="33"/>
            <w:vAlign w:val="center"/>
          </w:tcPr>
          <w:p w14:paraId="7150E79C" w14:textId="77777777" w:rsidR="00556F28" w:rsidRPr="0019531C" w:rsidRDefault="00556F28" w:rsidP="004A4D56">
            <w:pPr>
              <w:jc w:val="center"/>
              <w:rPr>
                <w:rFonts w:ascii="Noto Sans" w:hAnsi="Noto Sans" w:cs="Noto Sans"/>
                <w:sz w:val="20"/>
                <w:szCs w:val="20"/>
              </w:rPr>
            </w:pPr>
            <w:r w:rsidRPr="0019531C">
              <w:rPr>
                <w:rFonts w:ascii="Noto Sans" w:hAnsi="Noto Sans" w:cs="Noto Sans"/>
                <w:sz w:val="20"/>
                <w:szCs w:val="20"/>
              </w:rPr>
              <w:t>PRESENTA</w:t>
            </w:r>
          </w:p>
        </w:tc>
      </w:tr>
      <w:tr w:rsidR="004A4D56" w:rsidRPr="0019531C" w14:paraId="4ABAB7CF" w14:textId="77777777" w:rsidTr="004A4D56">
        <w:trPr>
          <w:trHeight w:val="20"/>
          <w:tblHeader/>
          <w:jc w:val="center"/>
        </w:trPr>
        <w:tc>
          <w:tcPr>
            <w:tcW w:w="454" w:type="pct"/>
            <w:shd w:val="clear" w:color="auto" w:fill="auto"/>
            <w:vAlign w:val="center"/>
          </w:tcPr>
          <w:p w14:paraId="69FA9F0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4.3.1</w:t>
            </w:r>
          </w:p>
        </w:tc>
        <w:tc>
          <w:tcPr>
            <w:tcW w:w="2994" w:type="pct"/>
          </w:tcPr>
          <w:p w14:paraId="4EB34CFF" w14:textId="55A6F184"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cotizantes deberán enviar su proposición económica a través de la Plataforma Digital de Contratacion</w:t>
            </w:r>
            <w:r w:rsidR="00BE28D0">
              <w:rPr>
                <w:rFonts w:ascii="Noto Sans" w:hAnsi="Noto Sans" w:cs="Noto Sans"/>
                <w:sz w:val="20"/>
                <w:szCs w:val="20"/>
              </w:rPr>
              <w:t xml:space="preserve">es Públicas, conforme al </w:t>
            </w:r>
            <w:r w:rsidR="00BE28D0" w:rsidRPr="00BE28D0">
              <w:rPr>
                <w:rFonts w:ascii="Noto Sans" w:hAnsi="Noto Sans" w:cs="Noto Sans"/>
                <w:b/>
                <w:sz w:val="20"/>
                <w:szCs w:val="20"/>
              </w:rPr>
              <w:t>Formato No</w:t>
            </w:r>
            <w:r w:rsidRPr="00BE28D0">
              <w:rPr>
                <w:rFonts w:ascii="Noto Sans" w:hAnsi="Noto Sans" w:cs="Noto Sans"/>
                <w:b/>
                <w:sz w:val="20"/>
                <w:szCs w:val="20"/>
              </w:rPr>
              <w:t>. 7</w:t>
            </w:r>
            <w:r w:rsidRPr="0019531C">
              <w:rPr>
                <w:rFonts w:ascii="Noto Sans" w:hAnsi="Noto Sans" w:cs="Noto Sans"/>
                <w:sz w:val="20"/>
                <w:szCs w:val="20"/>
              </w:rPr>
              <w:t xml:space="preserve"> “Formato relativo a la Proposición Económica, misma que deberá realizarse en pesos mexicanos, considerando 2 (dos) decimales (truncado, es decir no redondear), desglosando el </w:t>
            </w:r>
            <w:proofErr w:type="spellStart"/>
            <w:r w:rsidRPr="0019531C">
              <w:rPr>
                <w:rFonts w:ascii="Noto Sans" w:hAnsi="Noto Sans" w:cs="Noto Sans"/>
                <w:sz w:val="20"/>
                <w:szCs w:val="20"/>
              </w:rPr>
              <w:t>I.V.A</w:t>
            </w:r>
            <w:proofErr w:type="spellEnd"/>
            <w:r w:rsidRPr="0019531C">
              <w:rPr>
                <w:rFonts w:ascii="Noto Sans" w:hAnsi="Noto Sans" w:cs="Noto Sans"/>
                <w:sz w:val="20"/>
                <w:szCs w:val="20"/>
              </w:rPr>
              <w:t>. y el importe total de la(s) partida(s) ofertada(s), asimismo, deberá contener la indicación de que los precios serán fijos durante la vigencia del contrato o en su caso la leyenda que corresponda.</w:t>
            </w:r>
          </w:p>
        </w:tc>
        <w:tc>
          <w:tcPr>
            <w:tcW w:w="504" w:type="pct"/>
            <w:shd w:val="clear" w:color="auto" w:fill="auto"/>
            <w:vAlign w:val="center"/>
          </w:tcPr>
          <w:p w14:paraId="2316A011" w14:textId="54F2EF92" w:rsidR="004A4D56" w:rsidRDefault="00556F28" w:rsidP="00EB3E03">
            <w:pPr>
              <w:jc w:val="both"/>
              <w:rPr>
                <w:rFonts w:ascii="Noto Sans" w:hAnsi="Noto Sans" w:cs="Noto Sans"/>
                <w:sz w:val="20"/>
                <w:szCs w:val="20"/>
              </w:rPr>
            </w:pPr>
            <w:proofErr w:type="spellStart"/>
            <w:r w:rsidRPr="0019531C">
              <w:rPr>
                <w:rFonts w:ascii="Noto Sans" w:hAnsi="Noto Sans" w:cs="Noto Sans"/>
                <w:sz w:val="20"/>
                <w:szCs w:val="20"/>
              </w:rPr>
              <w:t>Indispen</w:t>
            </w:r>
            <w:proofErr w:type="spellEnd"/>
            <w:r w:rsidR="004A4D56">
              <w:rPr>
                <w:rFonts w:ascii="Noto Sans" w:hAnsi="Noto Sans" w:cs="Noto Sans"/>
                <w:sz w:val="20"/>
                <w:szCs w:val="20"/>
              </w:rPr>
              <w:t>-</w:t>
            </w:r>
          </w:p>
          <w:p w14:paraId="4F9DA5BB" w14:textId="36076679"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sable</w:t>
            </w:r>
          </w:p>
        </w:tc>
        <w:tc>
          <w:tcPr>
            <w:tcW w:w="524" w:type="pct"/>
            <w:shd w:val="clear" w:color="auto" w:fill="auto"/>
            <w:vAlign w:val="center"/>
          </w:tcPr>
          <w:p w14:paraId="6DEBE1A1" w14:textId="77777777" w:rsidR="00556F28" w:rsidRPr="0019531C" w:rsidRDefault="00556F28" w:rsidP="00EB3E03">
            <w:pPr>
              <w:jc w:val="both"/>
              <w:rPr>
                <w:rFonts w:ascii="Noto Sans" w:hAnsi="Noto Sans" w:cs="Noto Sans"/>
                <w:sz w:val="20"/>
                <w:szCs w:val="20"/>
              </w:rPr>
            </w:pPr>
          </w:p>
        </w:tc>
        <w:tc>
          <w:tcPr>
            <w:tcW w:w="524" w:type="pct"/>
          </w:tcPr>
          <w:p w14:paraId="0D3BD082" w14:textId="77777777" w:rsidR="00556F28" w:rsidRPr="0019531C" w:rsidRDefault="00556F28" w:rsidP="00EB3E03">
            <w:pPr>
              <w:jc w:val="both"/>
              <w:rPr>
                <w:rFonts w:ascii="Noto Sans" w:hAnsi="Noto Sans" w:cs="Noto Sans"/>
                <w:sz w:val="20"/>
                <w:szCs w:val="20"/>
              </w:rPr>
            </w:pPr>
          </w:p>
        </w:tc>
      </w:tr>
    </w:tbl>
    <w:p w14:paraId="29C01221" w14:textId="77777777" w:rsidR="00BE28D0" w:rsidRDefault="00BE28D0" w:rsidP="00EB3E03">
      <w:pPr>
        <w:jc w:val="both"/>
        <w:rPr>
          <w:rFonts w:ascii="Noto Sans" w:hAnsi="Noto Sans" w:cs="Noto Sans"/>
          <w:sz w:val="20"/>
          <w:szCs w:val="20"/>
        </w:rPr>
      </w:pPr>
    </w:p>
    <w:p w14:paraId="05E8BDBC" w14:textId="77777777" w:rsidR="00BE28D0" w:rsidRPr="00BE28D0" w:rsidRDefault="00556F28" w:rsidP="00BE28D0">
      <w:pPr>
        <w:jc w:val="both"/>
        <w:rPr>
          <w:rFonts w:ascii="Noto Sans" w:hAnsi="Noto Sans" w:cs="Noto Sans"/>
          <w:b/>
          <w:sz w:val="20"/>
          <w:szCs w:val="20"/>
        </w:rPr>
      </w:pPr>
      <w:r w:rsidRPr="00BE28D0">
        <w:rPr>
          <w:rFonts w:ascii="Noto Sans" w:hAnsi="Noto Sans" w:cs="Noto Sans"/>
          <w:b/>
          <w:sz w:val="20"/>
          <w:szCs w:val="20"/>
        </w:rPr>
        <w:t>4</w:t>
      </w:r>
      <w:r w:rsidR="00BE28D0" w:rsidRPr="00BE28D0">
        <w:rPr>
          <w:rFonts w:ascii="Noto Sans" w:hAnsi="Noto Sans" w:cs="Noto Sans"/>
          <w:b/>
          <w:sz w:val="20"/>
          <w:szCs w:val="20"/>
        </w:rPr>
        <w:t>.4 Documentación complementaria</w:t>
      </w:r>
    </w:p>
    <w:p w14:paraId="7439E592" w14:textId="77777777" w:rsidR="00556F28" w:rsidRPr="0019531C" w:rsidRDefault="00556F28" w:rsidP="00EB3E03">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4"/>
        <w:gridCol w:w="5144"/>
        <w:gridCol w:w="1560"/>
        <w:gridCol w:w="1560"/>
        <w:gridCol w:w="709"/>
        <w:gridCol w:w="803"/>
      </w:tblGrid>
      <w:tr w:rsidR="00556F28" w:rsidRPr="0019531C" w14:paraId="59EFA07C" w14:textId="77777777" w:rsidTr="0019531C">
        <w:trPr>
          <w:trHeight w:val="268"/>
          <w:tblHeader/>
          <w:jc w:val="center"/>
        </w:trPr>
        <w:tc>
          <w:tcPr>
            <w:tcW w:w="532" w:type="pct"/>
            <w:vMerge w:val="restart"/>
            <w:shd w:val="clear" w:color="auto" w:fill="FDE9D9" w:themeFill="accent6" w:themeFillTint="33"/>
            <w:vAlign w:val="center"/>
          </w:tcPr>
          <w:p w14:paraId="6C29102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Numeral</w:t>
            </w:r>
          </w:p>
        </w:tc>
        <w:tc>
          <w:tcPr>
            <w:tcW w:w="2351" w:type="pct"/>
            <w:vMerge w:val="restart"/>
            <w:shd w:val="clear" w:color="auto" w:fill="FDE9D9" w:themeFill="accent6" w:themeFillTint="33"/>
            <w:vAlign w:val="center"/>
          </w:tcPr>
          <w:p w14:paraId="7E5D29E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Documentación relativa a la Proposición económica</w:t>
            </w:r>
          </w:p>
        </w:tc>
        <w:tc>
          <w:tcPr>
            <w:tcW w:w="713" w:type="pct"/>
            <w:vMerge w:val="restart"/>
            <w:shd w:val="clear" w:color="auto" w:fill="FDE9D9" w:themeFill="accent6" w:themeFillTint="33"/>
            <w:vAlign w:val="center"/>
          </w:tcPr>
          <w:p w14:paraId="571CF08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w:t>
            </w:r>
          </w:p>
        </w:tc>
        <w:tc>
          <w:tcPr>
            <w:tcW w:w="713" w:type="pct"/>
            <w:vMerge w:val="restart"/>
            <w:shd w:val="clear" w:color="auto" w:fill="FDE9D9" w:themeFill="accent6" w:themeFillTint="33"/>
            <w:vAlign w:val="center"/>
          </w:tcPr>
          <w:p w14:paraId="0C458AF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Requisito</w:t>
            </w:r>
          </w:p>
        </w:tc>
        <w:tc>
          <w:tcPr>
            <w:tcW w:w="691" w:type="pct"/>
            <w:gridSpan w:val="2"/>
            <w:shd w:val="clear" w:color="auto" w:fill="FDE9D9" w:themeFill="accent6" w:themeFillTint="33"/>
          </w:tcPr>
          <w:p w14:paraId="62F130F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PRESENTA</w:t>
            </w:r>
          </w:p>
        </w:tc>
      </w:tr>
      <w:tr w:rsidR="00556F28" w:rsidRPr="0019531C" w14:paraId="3E243C04" w14:textId="77777777" w:rsidTr="0019531C">
        <w:trPr>
          <w:trHeight w:val="268"/>
          <w:tblHeader/>
          <w:jc w:val="center"/>
        </w:trPr>
        <w:tc>
          <w:tcPr>
            <w:tcW w:w="532" w:type="pct"/>
            <w:vMerge/>
            <w:shd w:val="clear" w:color="auto" w:fill="FDE9D9" w:themeFill="accent6" w:themeFillTint="33"/>
            <w:vAlign w:val="center"/>
            <w:hideMark/>
          </w:tcPr>
          <w:p w14:paraId="58EC9674" w14:textId="77777777" w:rsidR="00556F28" w:rsidRPr="0019531C" w:rsidRDefault="00556F28" w:rsidP="00EB3E03">
            <w:pPr>
              <w:jc w:val="both"/>
              <w:rPr>
                <w:rFonts w:ascii="Noto Sans" w:hAnsi="Noto Sans" w:cs="Noto Sans"/>
                <w:sz w:val="20"/>
                <w:szCs w:val="20"/>
              </w:rPr>
            </w:pPr>
          </w:p>
        </w:tc>
        <w:tc>
          <w:tcPr>
            <w:tcW w:w="2351" w:type="pct"/>
            <w:vMerge/>
            <w:shd w:val="clear" w:color="auto" w:fill="FDE9D9" w:themeFill="accent6" w:themeFillTint="33"/>
          </w:tcPr>
          <w:p w14:paraId="0754BF14" w14:textId="77777777" w:rsidR="00556F28" w:rsidRPr="0019531C" w:rsidRDefault="00556F28" w:rsidP="00EB3E03">
            <w:pPr>
              <w:jc w:val="both"/>
              <w:rPr>
                <w:rFonts w:ascii="Noto Sans" w:hAnsi="Noto Sans" w:cs="Noto Sans"/>
                <w:sz w:val="20"/>
                <w:szCs w:val="20"/>
              </w:rPr>
            </w:pPr>
          </w:p>
        </w:tc>
        <w:tc>
          <w:tcPr>
            <w:tcW w:w="713" w:type="pct"/>
            <w:vMerge/>
            <w:shd w:val="clear" w:color="auto" w:fill="FDE9D9" w:themeFill="accent6" w:themeFillTint="33"/>
            <w:vAlign w:val="center"/>
            <w:hideMark/>
          </w:tcPr>
          <w:p w14:paraId="59331B0F" w14:textId="77777777" w:rsidR="00556F28" w:rsidRPr="0019531C" w:rsidRDefault="00556F28" w:rsidP="00EB3E03">
            <w:pPr>
              <w:jc w:val="both"/>
              <w:rPr>
                <w:rFonts w:ascii="Noto Sans" w:hAnsi="Noto Sans" w:cs="Noto Sans"/>
                <w:sz w:val="20"/>
                <w:szCs w:val="20"/>
              </w:rPr>
            </w:pPr>
          </w:p>
        </w:tc>
        <w:tc>
          <w:tcPr>
            <w:tcW w:w="713" w:type="pct"/>
            <w:vMerge/>
            <w:shd w:val="clear" w:color="auto" w:fill="FDE9D9" w:themeFill="accent6" w:themeFillTint="33"/>
            <w:vAlign w:val="center"/>
            <w:hideMark/>
          </w:tcPr>
          <w:p w14:paraId="18A20284" w14:textId="77777777" w:rsidR="00556F28" w:rsidRPr="0019531C" w:rsidRDefault="00556F28" w:rsidP="00EB3E03">
            <w:pPr>
              <w:jc w:val="both"/>
              <w:rPr>
                <w:rFonts w:ascii="Noto Sans" w:hAnsi="Noto Sans" w:cs="Noto Sans"/>
                <w:sz w:val="20"/>
                <w:szCs w:val="20"/>
              </w:rPr>
            </w:pPr>
          </w:p>
        </w:tc>
        <w:tc>
          <w:tcPr>
            <w:tcW w:w="324" w:type="pct"/>
            <w:shd w:val="clear" w:color="auto" w:fill="FDE9D9" w:themeFill="accent6" w:themeFillTint="33"/>
          </w:tcPr>
          <w:p w14:paraId="1A47434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SI</w:t>
            </w:r>
          </w:p>
        </w:tc>
        <w:tc>
          <w:tcPr>
            <w:tcW w:w="367" w:type="pct"/>
            <w:shd w:val="clear" w:color="auto" w:fill="FDE9D9" w:themeFill="accent6" w:themeFillTint="33"/>
          </w:tcPr>
          <w:p w14:paraId="3AED56B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w:t>
            </w:r>
          </w:p>
        </w:tc>
      </w:tr>
      <w:tr w:rsidR="00556F28" w:rsidRPr="0019531C" w14:paraId="10B05F36" w14:textId="77777777" w:rsidTr="0019531C">
        <w:trPr>
          <w:trHeight w:val="20"/>
          <w:tblHeader/>
          <w:jc w:val="center"/>
        </w:trPr>
        <w:tc>
          <w:tcPr>
            <w:tcW w:w="532" w:type="pct"/>
            <w:shd w:val="clear" w:color="auto" w:fill="auto"/>
            <w:vAlign w:val="center"/>
          </w:tcPr>
          <w:p w14:paraId="0F1F2C4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4.4.1</w:t>
            </w:r>
          </w:p>
        </w:tc>
        <w:tc>
          <w:tcPr>
            <w:tcW w:w="2351" w:type="pct"/>
          </w:tcPr>
          <w:p w14:paraId="39F1D2C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en el que su firmante manifieste, bajo protesta de decir verdad, que cuenta con facultades suficientes para comprometerse por sí o por su representada, sin que resulte necesario acreditar su personalidad jurídica.</w:t>
            </w:r>
          </w:p>
        </w:tc>
        <w:tc>
          <w:tcPr>
            <w:tcW w:w="713" w:type="pct"/>
            <w:shd w:val="clear" w:color="auto" w:fill="auto"/>
            <w:vAlign w:val="center"/>
          </w:tcPr>
          <w:p w14:paraId="0D2F8D8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libre</w:t>
            </w:r>
          </w:p>
        </w:tc>
        <w:tc>
          <w:tcPr>
            <w:tcW w:w="713" w:type="pct"/>
            <w:shd w:val="clear" w:color="auto" w:fill="auto"/>
            <w:vAlign w:val="center"/>
          </w:tcPr>
          <w:p w14:paraId="74557C8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tc>
        <w:tc>
          <w:tcPr>
            <w:tcW w:w="324" w:type="pct"/>
          </w:tcPr>
          <w:p w14:paraId="0E987835" w14:textId="77777777" w:rsidR="00556F28" w:rsidRPr="0019531C" w:rsidRDefault="00556F28" w:rsidP="00EB3E03">
            <w:pPr>
              <w:jc w:val="both"/>
              <w:rPr>
                <w:rFonts w:ascii="Noto Sans" w:hAnsi="Noto Sans" w:cs="Noto Sans"/>
                <w:sz w:val="20"/>
                <w:szCs w:val="20"/>
              </w:rPr>
            </w:pPr>
          </w:p>
        </w:tc>
        <w:tc>
          <w:tcPr>
            <w:tcW w:w="367" w:type="pct"/>
          </w:tcPr>
          <w:p w14:paraId="0A483F48" w14:textId="77777777" w:rsidR="00556F28" w:rsidRPr="0019531C" w:rsidRDefault="00556F28" w:rsidP="00EB3E03">
            <w:pPr>
              <w:jc w:val="both"/>
              <w:rPr>
                <w:rFonts w:ascii="Noto Sans" w:hAnsi="Noto Sans" w:cs="Noto Sans"/>
                <w:sz w:val="20"/>
                <w:szCs w:val="20"/>
              </w:rPr>
            </w:pPr>
          </w:p>
        </w:tc>
      </w:tr>
      <w:tr w:rsidR="00556F28" w:rsidRPr="0019531C" w14:paraId="57104328" w14:textId="77777777" w:rsidTr="0019531C">
        <w:trPr>
          <w:trHeight w:val="20"/>
          <w:tblHeader/>
          <w:jc w:val="center"/>
        </w:trPr>
        <w:tc>
          <w:tcPr>
            <w:tcW w:w="532" w:type="pct"/>
            <w:shd w:val="clear" w:color="auto" w:fill="auto"/>
            <w:vAlign w:val="center"/>
          </w:tcPr>
          <w:p w14:paraId="59415AF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4.4.2</w:t>
            </w:r>
          </w:p>
        </w:tc>
        <w:tc>
          <w:tcPr>
            <w:tcW w:w="2351" w:type="pct"/>
          </w:tcPr>
          <w:p w14:paraId="3B4C2A2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8  (ocho), el cual forma parte del presente oficio de adjudicación directa en el que se enumeran los documentos requeridos para participar, mismo que servirá de constancia de recepción de las proposiciones.</w:t>
            </w:r>
          </w:p>
        </w:tc>
        <w:tc>
          <w:tcPr>
            <w:tcW w:w="713" w:type="pct"/>
            <w:shd w:val="clear" w:color="auto" w:fill="auto"/>
            <w:vAlign w:val="center"/>
          </w:tcPr>
          <w:p w14:paraId="73F9BAE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No. 8</w:t>
            </w:r>
          </w:p>
        </w:tc>
        <w:tc>
          <w:tcPr>
            <w:tcW w:w="713" w:type="pct"/>
            <w:shd w:val="clear" w:color="auto" w:fill="auto"/>
            <w:vAlign w:val="center"/>
          </w:tcPr>
          <w:p w14:paraId="4E8464F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 no presentación de este documento, no será motivo de descalificación</w:t>
            </w:r>
          </w:p>
        </w:tc>
        <w:tc>
          <w:tcPr>
            <w:tcW w:w="324" w:type="pct"/>
          </w:tcPr>
          <w:p w14:paraId="48216BC2" w14:textId="77777777" w:rsidR="00556F28" w:rsidRPr="0019531C" w:rsidRDefault="00556F28" w:rsidP="00EB3E03">
            <w:pPr>
              <w:jc w:val="both"/>
              <w:rPr>
                <w:rFonts w:ascii="Noto Sans" w:hAnsi="Noto Sans" w:cs="Noto Sans"/>
                <w:sz w:val="20"/>
                <w:szCs w:val="20"/>
              </w:rPr>
            </w:pPr>
          </w:p>
        </w:tc>
        <w:tc>
          <w:tcPr>
            <w:tcW w:w="367" w:type="pct"/>
          </w:tcPr>
          <w:p w14:paraId="452FD522" w14:textId="77777777" w:rsidR="00556F28" w:rsidRPr="0019531C" w:rsidRDefault="00556F28" w:rsidP="00EB3E03">
            <w:pPr>
              <w:jc w:val="both"/>
              <w:rPr>
                <w:rFonts w:ascii="Noto Sans" w:hAnsi="Noto Sans" w:cs="Noto Sans"/>
                <w:sz w:val="20"/>
                <w:szCs w:val="20"/>
              </w:rPr>
            </w:pPr>
          </w:p>
        </w:tc>
      </w:tr>
    </w:tbl>
    <w:p w14:paraId="25ED2C26" w14:textId="77777777" w:rsidR="00556F28" w:rsidRPr="0019531C" w:rsidRDefault="00556F28" w:rsidP="00EB3E03">
      <w:pPr>
        <w:jc w:val="both"/>
        <w:rPr>
          <w:rFonts w:ascii="Noto Sans" w:hAnsi="Noto Sans" w:cs="Noto Sans"/>
          <w:sz w:val="20"/>
          <w:szCs w:val="20"/>
        </w:rPr>
      </w:pPr>
    </w:p>
    <w:p w14:paraId="16C386B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6615182A" w14:textId="77777777" w:rsidR="00556F28" w:rsidRPr="0019531C" w:rsidRDefault="00556F28" w:rsidP="00EB3E03">
      <w:pPr>
        <w:jc w:val="both"/>
        <w:rPr>
          <w:rFonts w:ascii="Noto Sans" w:hAnsi="Noto Sans" w:cs="Noto Sans"/>
          <w:sz w:val="20"/>
          <w:szCs w:val="20"/>
        </w:rPr>
      </w:pPr>
    </w:p>
    <w:p w14:paraId="524CE7BC" w14:textId="77777777" w:rsidR="00556F28" w:rsidRPr="00BE28D0" w:rsidRDefault="00556F28" w:rsidP="00BE28D0">
      <w:pPr>
        <w:jc w:val="center"/>
        <w:rPr>
          <w:rFonts w:ascii="Noto Sans" w:hAnsi="Noto Sans" w:cs="Noto Sans"/>
          <w:b/>
          <w:sz w:val="20"/>
          <w:szCs w:val="20"/>
        </w:rPr>
      </w:pPr>
      <w:r w:rsidRPr="00BE28D0">
        <w:rPr>
          <w:rFonts w:ascii="Noto Sans" w:hAnsi="Noto Sans" w:cs="Noto Sans"/>
          <w:b/>
          <w:sz w:val="20"/>
          <w:szCs w:val="20"/>
        </w:rPr>
        <w:t>FORMATOS NO. 9</w:t>
      </w:r>
    </w:p>
    <w:p w14:paraId="6B630763" w14:textId="77777777" w:rsidR="00556F28" w:rsidRPr="0019531C" w:rsidRDefault="00556F28" w:rsidP="00EB3E03">
      <w:pPr>
        <w:jc w:val="both"/>
        <w:rPr>
          <w:rFonts w:ascii="Noto Sans" w:hAnsi="Noto Sans" w:cs="Noto Sans"/>
          <w:sz w:val="20"/>
          <w:szCs w:val="20"/>
        </w:rPr>
      </w:pPr>
    </w:p>
    <w:p w14:paraId="511F56FA" w14:textId="77777777" w:rsidR="00556F28" w:rsidRPr="0019531C" w:rsidRDefault="00556F28" w:rsidP="00EB3E03">
      <w:pPr>
        <w:jc w:val="both"/>
        <w:rPr>
          <w:rFonts w:ascii="Noto Sans" w:hAnsi="Noto Sans" w:cs="Noto Sans"/>
          <w:sz w:val="20"/>
          <w:szCs w:val="20"/>
        </w:rPr>
      </w:pPr>
    </w:p>
    <w:p w14:paraId="3A5891F5" w14:textId="5CDC75A0" w:rsidR="00556F28" w:rsidRPr="0019531C" w:rsidRDefault="00BE28D0" w:rsidP="00EB3E03">
      <w:pPr>
        <w:jc w:val="both"/>
        <w:rPr>
          <w:rFonts w:ascii="Noto Sans" w:hAnsi="Noto Sans" w:cs="Noto Sans"/>
          <w:sz w:val="20"/>
          <w:szCs w:val="20"/>
        </w:rPr>
      </w:pPr>
      <w:r>
        <w:rPr>
          <w:rFonts w:ascii="Noto Sans" w:hAnsi="Noto Sans" w:cs="Noto Sans"/>
          <w:sz w:val="20"/>
          <w:szCs w:val="20"/>
        </w:rPr>
        <w:t>En la Ciudad de  _______</w:t>
      </w:r>
      <w:r w:rsidR="00556F28" w:rsidRPr="0019531C">
        <w:rPr>
          <w:rFonts w:ascii="Noto Sans" w:hAnsi="Noto Sans" w:cs="Noto Sans"/>
          <w:sz w:val="20"/>
          <w:szCs w:val="20"/>
        </w:rPr>
        <w:t xml:space="preserve">____ </w:t>
      </w:r>
      <w:proofErr w:type="spellStart"/>
      <w:r w:rsidR="00556F28" w:rsidRPr="0019531C">
        <w:rPr>
          <w:rFonts w:ascii="Noto Sans" w:hAnsi="Noto Sans" w:cs="Noto Sans"/>
          <w:sz w:val="20"/>
          <w:szCs w:val="20"/>
        </w:rPr>
        <w:t>de</w:t>
      </w:r>
      <w:proofErr w:type="spellEnd"/>
      <w:r w:rsidR="00556F28" w:rsidRPr="0019531C">
        <w:rPr>
          <w:rFonts w:ascii="Noto Sans" w:hAnsi="Noto Sans" w:cs="Noto Sans"/>
          <w:sz w:val="20"/>
          <w:szCs w:val="20"/>
        </w:rPr>
        <w:t xml:space="preserve"> _______________ </w:t>
      </w:r>
      <w:proofErr w:type="spellStart"/>
      <w:r w:rsidR="00556F28" w:rsidRPr="0019531C">
        <w:rPr>
          <w:rFonts w:ascii="Noto Sans" w:hAnsi="Noto Sans" w:cs="Noto Sans"/>
          <w:sz w:val="20"/>
          <w:szCs w:val="20"/>
        </w:rPr>
        <w:t>de</w:t>
      </w:r>
      <w:proofErr w:type="spellEnd"/>
      <w:r w:rsidR="00556F28" w:rsidRPr="0019531C">
        <w:rPr>
          <w:rFonts w:ascii="Noto Sans" w:hAnsi="Noto Sans" w:cs="Noto Sans"/>
          <w:sz w:val="20"/>
          <w:szCs w:val="20"/>
        </w:rPr>
        <w:t xml:space="preserve"> ______ (1)</w:t>
      </w:r>
    </w:p>
    <w:p w14:paraId="42FBC717" w14:textId="77777777" w:rsidR="00BE28D0" w:rsidRDefault="00BE28D0" w:rsidP="00EB3E03">
      <w:pPr>
        <w:jc w:val="both"/>
        <w:rPr>
          <w:rFonts w:ascii="Noto Sans" w:hAnsi="Noto Sans" w:cs="Noto Sans"/>
          <w:sz w:val="20"/>
          <w:szCs w:val="20"/>
        </w:rPr>
      </w:pPr>
    </w:p>
    <w:p w14:paraId="72E4356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INSTITUTO MEXICANO DEL SEGURO SOCIAL</w:t>
      </w:r>
    </w:p>
    <w:p w14:paraId="37E087C1" w14:textId="4C1986B2"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ÓRGANO DE OPERACIÓN ADMINISTRATIVA DESCONCENTRADA</w:t>
      </w:r>
      <w:r w:rsidR="0059628F">
        <w:rPr>
          <w:rFonts w:ascii="Noto Sans" w:hAnsi="Noto Sans" w:cs="Noto Sans"/>
          <w:sz w:val="20"/>
          <w:szCs w:val="20"/>
        </w:rPr>
        <w:t xml:space="preserve"> DE QUERÉTARO</w:t>
      </w:r>
    </w:p>
    <w:p w14:paraId="3BC4D5E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JEFATURA DE SERVICIOS ADMINISTRATIVOS</w:t>
      </w:r>
    </w:p>
    <w:p w14:paraId="094EA9C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COORDINACIÓN DE ABASTECIMIENTO Y EQUIPAMIENTO</w:t>
      </w:r>
    </w:p>
    <w:p w14:paraId="4A0C9841" w14:textId="6B60ACE3"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LICITACIÓN PÚBLICA NACIO</w:t>
      </w:r>
      <w:r w:rsidR="00BE28D0">
        <w:rPr>
          <w:rFonts w:ascii="Noto Sans" w:hAnsi="Noto Sans" w:cs="Noto Sans"/>
          <w:sz w:val="20"/>
          <w:szCs w:val="20"/>
        </w:rPr>
        <w:t>NAL NO. LA-50-GYR-050GYR075-N</w:t>
      </w:r>
      <w:r w:rsidR="002C564F">
        <w:rPr>
          <w:rFonts w:ascii="Noto Sans" w:hAnsi="Noto Sans" w:cs="Noto Sans"/>
          <w:sz w:val="20"/>
          <w:szCs w:val="20"/>
        </w:rPr>
        <w:t>-46-</w:t>
      </w:r>
      <w:r w:rsidRPr="0019531C">
        <w:rPr>
          <w:rFonts w:ascii="Noto Sans" w:hAnsi="Noto Sans" w:cs="Noto Sans"/>
          <w:sz w:val="20"/>
          <w:szCs w:val="20"/>
        </w:rPr>
        <w:t>2026</w:t>
      </w:r>
    </w:p>
    <w:p w14:paraId="6039D6B8" w14:textId="3CBD3DE1"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SERVICIO SUBROGADO DE ESTUDIOS DE AUXILIARES DE DIAGNÓSTICO DEL S</w:t>
      </w:r>
      <w:r w:rsidR="00BE28D0">
        <w:rPr>
          <w:rFonts w:ascii="Noto Sans" w:hAnsi="Noto Sans" w:cs="Noto Sans"/>
          <w:sz w:val="20"/>
          <w:szCs w:val="20"/>
        </w:rPr>
        <w:t>ERVICIO DE CARDIOLOGÍA 2026.</w:t>
      </w:r>
    </w:p>
    <w:p w14:paraId="25EF3A45" w14:textId="77777777" w:rsidR="00556F28" w:rsidRPr="0019531C" w:rsidRDefault="00556F28" w:rsidP="00EB3E03">
      <w:pPr>
        <w:jc w:val="both"/>
        <w:rPr>
          <w:rFonts w:ascii="Noto Sans" w:hAnsi="Noto Sans" w:cs="Noto Sans"/>
          <w:sz w:val="20"/>
          <w:szCs w:val="20"/>
        </w:rPr>
      </w:pPr>
    </w:p>
    <w:p w14:paraId="659B3258" w14:textId="77777777" w:rsidR="00556F28" w:rsidRPr="0019531C" w:rsidRDefault="00556F28" w:rsidP="00EB3E03">
      <w:pPr>
        <w:jc w:val="both"/>
        <w:rPr>
          <w:rFonts w:ascii="Noto Sans" w:hAnsi="Noto Sans" w:cs="Noto Sans"/>
          <w:sz w:val="20"/>
          <w:szCs w:val="20"/>
        </w:rPr>
      </w:pPr>
    </w:p>
    <w:p w14:paraId="0DE74C8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CARTA DE ACEPTACIÓN DE NOTIFICACIÓN VÍA ELECTRONICA</w:t>
      </w:r>
    </w:p>
    <w:p w14:paraId="7D6FF331" w14:textId="77777777" w:rsidR="00556F28" w:rsidRPr="0019531C" w:rsidRDefault="00556F28" w:rsidP="00EB3E03">
      <w:pPr>
        <w:jc w:val="both"/>
        <w:rPr>
          <w:rFonts w:ascii="Noto Sans" w:hAnsi="Noto Sans" w:cs="Noto Sans"/>
          <w:sz w:val="20"/>
          <w:szCs w:val="20"/>
        </w:rPr>
      </w:pPr>
    </w:p>
    <w:p w14:paraId="642759A1" w14:textId="77777777" w:rsidR="00556F28" w:rsidRPr="0019531C" w:rsidRDefault="00556F28" w:rsidP="00EB3E03">
      <w:pPr>
        <w:jc w:val="both"/>
        <w:rPr>
          <w:rFonts w:ascii="Noto Sans" w:hAnsi="Noto Sans" w:cs="Noto Sans"/>
          <w:sz w:val="20"/>
          <w:szCs w:val="20"/>
        </w:rPr>
      </w:pPr>
    </w:p>
    <w:p w14:paraId="54A6635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que suscribe, __________________________, en mí carácter de representante legal de la persona moral ___________________________, por este conducto me permito señalar lo siguiente:</w:t>
      </w:r>
    </w:p>
    <w:p w14:paraId="0E3D98A9" w14:textId="77777777" w:rsidR="00556F28" w:rsidRPr="0019531C" w:rsidRDefault="00556F28" w:rsidP="00EB3E03">
      <w:pPr>
        <w:jc w:val="both"/>
        <w:rPr>
          <w:rFonts w:ascii="Noto Sans" w:hAnsi="Noto Sans" w:cs="Noto Sans"/>
          <w:sz w:val="20"/>
          <w:szCs w:val="20"/>
        </w:rPr>
      </w:pPr>
    </w:p>
    <w:p w14:paraId="6C164AA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2E3A0E6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Por lo que la fecha de notificación, de conformidad con lo establecido por el artículo 286-M de la Ley del Seguro Social.</w:t>
      </w:r>
    </w:p>
    <w:p w14:paraId="04467DE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1F57BDAA" w14:textId="77777777" w:rsidR="00556F28" w:rsidRPr="0019531C" w:rsidRDefault="00556F28" w:rsidP="00EB3E03">
      <w:pPr>
        <w:jc w:val="both"/>
        <w:rPr>
          <w:rFonts w:ascii="Noto Sans" w:hAnsi="Noto Sans" w:cs="Noto Sans"/>
          <w:sz w:val="20"/>
          <w:szCs w:val="20"/>
        </w:rPr>
      </w:pPr>
    </w:p>
    <w:p w14:paraId="0413DA95" w14:textId="77777777" w:rsidR="00556F28" w:rsidRPr="0019531C" w:rsidRDefault="00556F28" w:rsidP="00EB3E03">
      <w:pPr>
        <w:jc w:val="both"/>
        <w:rPr>
          <w:rFonts w:ascii="Noto Sans" w:hAnsi="Noto Sans" w:cs="Noto Sans"/>
          <w:sz w:val="20"/>
          <w:szCs w:val="20"/>
        </w:rPr>
      </w:pPr>
    </w:p>
    <w:p w14:paraId="08B545F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Atentamente</w:t>
      </w:r>
    </w:p>
    <w:p w14:paraId="2D4A0BA5" w14:textId="77777777" w:rsidR="00556F28" w:rsidRPr="0019531C" w:rsidRDefault="00556F28" w:rsidP="00EB3E03">
      <w:pPr>
        <w:jc w:val="both"/>
        <w:rPr>
          <w:rFonts w:ascii="Noto Sans" w:hAnsi="Noto Sans" w:cs="Noto Sans"/>
          <w:sz w:val="20"/>
          <w:szCs w:val="20"/>
        </w:rPr>
      </w:pPr>
    </w:p>
    <w:p w14:paraId="0CAD768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Representante legal de__________________</w:t>
      </w:r>
    </w:p>
    <w:p w14:paraId="75A92515" w14:textId="77777777" w:rsidR="00556F28" w:rsidRPr="0019531C" w:rsidRDefault="00556F28" w:rsidP="00EB3E03">
      <w:pPr>
        <w:jc w:val="both"/>
        <w:rPr>
          <w:rFonts w:ascii="Noto Sans" w:hAnsi="Noto Sans" w:cs="Noto Sans"/>
          <w:sz w:val="20"/>
          <w:szCs w:val="20"/>
        </w:rPr>
      </w:pPr>
    </w:p>
    <w:p w14:paraId="7500831F" w14:textId="7485AF91" w:rsidR="00556F28" w:rsidRPr="0019531C" w:rsidRDefault="00C10E96" w:rsidP="00EB3E03">
      <w:pPr>
        <w:jc w:val="both"/>
        <w:rPr>
          <w:rFonts w:ascii="Noto Sans" w:hAnsi="Noto Sans" w:cs="Noto Sans"/>
          <w:sz w:val="20"/>
          <w:szCs w:val="20"/>
        </w:rPr>
      </w:pPr>
      <w:r>
        <w:rPr>
          <w:rFonts w:ascii="Noto Sans" w:hAnsi="Noto Sans" w:cs="Noto Sans"/>
          <w:sz w:val="20"/>
          <w:szCs w:val="20"/>
        </w:rPr>
        <w:t>Nombre y Firma</w:t>
      </w:r>
    </w:p>
    <w:p w14:paraId="2FB33D11" w14:textId="77777777" w:rsidR="00556F28" w:rsidRPr="0019531C" w:rsidRDefault="00556F28" w:rsidP="00EB3E03">
      <w:pPr>
        <w:jc w:val="both"/>
        <w:rPr>
          <w:rFonts w:ascii="Noto Sans" w:hAnsi="Noto Sans" w:cs="Noto Sans"/>
          <w:sz w:val="20"/>
          <w:szCs w:val="20"/>
        </w:rPr>
      </w:pPr>
    </w:p>
    <w:p w14:paraId="0A3A71F2" w14:textId="77777777" w:rsidR="00556F28" w:rsidRPr="0019531C" w:rsidRDefault="00556F28" w:rsidP="00EB3E03">
      <w:pPr>
        <w:jc w:val="both"/>
        <w:rPr>
          <w:rFonts w:ascii="Noto Sans" w:hAnsi="Noto Sans" w:cs="Noto Sans"/>
          <w:sz w:val="20"/>
          <w:szCs w:val="20"/>
        </w:rPr>
      </w:pPr>
    </w:p>
    <w:p w14:paraId="7F32104D" w14:textId="77777777" w:rsidR="00556F28" w:rsidRPr="0019531C" w:rsidRDefault="00556F28" w:rsidP="00EB3E03">
      <w:pPr>
        <w:jc w:val="both"/>
        <w:rPr>
          <w:rFonts w:ascii="Noto Sans" w:hAnsi="Noto Sans" w:cs="Noto Sans"/>
          <w:sz w:val="20"/>
          <w:szCs w:val="20"/>
        </w:rPr>
      </w:pPr>
    </w:p>
    <w:p w14:paraId="3EA84D70" w14:textId="77777777" w:rsidR="00556F28" w:rsidRPr="0019531C" w:rsidRDefault="00556F28" w:rsidP="00EB3E03">
      <w:pPr>
        <w:jc w:val="both"/>
        <w:rPr>
          <w:rFonts w:ascii="Noto Sans" w:hAnsi="Noto Sans" w:cs="Noto Sans"/>
          <w:sz w:val="20"/>
          <w:szCs w:val="20"/>
        </w:rPr>
      </w:pPr>
    </w:p>
    <w:p w14:paraId="59AF9814" w14:textId="77777777" w:rsidR="00556F28" w:rsidRPr="0019531C" w:rsidRDefault="00556F28" w:rsidP="00EB3E03">
      <w:pPr>
        <w:jc w:val="both"/>
        <w:rPr>
          <w:rFonts w:ascii="Noto Sans" w:hAnsi="Noto Sans" w:cs="Noto Sans"/>
          <w:sz w:val="20"/>
          <w:szCs w:val="20"/>
        </w:rPr>
      </w:pPr>
    </w:p>
    <w:p w14:paraId="38BCAF37" w14:textId="77777777" w:rsidR="00D41853" w:rsidRPr="0019531C" w:rsidRDefault="00D41853" w:rsidP="00556F28">
      <w:pPr>
        <w:jc w:val="center"/>
        <w:rPr>
          <w:rFonts w:ascii="Noto Sans" w:hAnsi="Noto Sans" w:cs="Noto Sans"/>
          <w:sz w:val="20"/>
          <w:szCs w:val="20"/>
        </w:rPr>
      </w:pPr>
    </w:p>
    <w:sectPr w:rsidR="00D41853" w:rsidRPr="0019531C" w:rsidSect="000350A4">
      <w:headerReference w:type="default" r:id="rId19"/>
      <w:footerReference w:type="default" r:id="rId20"/>
      <w:pgSz w:w="12240" w:h="15840"/>
      <w:pgMar w:top="1418" w:right="720" w:bottom="1418"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AB01E" w14:textId="77777777" w:rsidR="004A2FE3" w:rsidRDefault="004A2FE3" w:rsidP="009D0C7C">
      <w:r>
        <w:separator/>
      </w:r>
    </w:p>
  </w:endnote>
  <w:endnote w:type="continuationSeparator" w:id="0">
    <w:p w14:paraId="613FD629" w14:textId="77777777" w:rsidR="004A2FE3" w:rsidRDefault="004A2FE3" w:rsidP="009D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Montserrat Light">
    <w:panose1 w:val="00000400000000000000"/>
    <w:charset w:val="00"/>
    <w:family w:val="auto"/>
    <w:pitch w:val="variable"/>
    <w:sig w:usb0="2000020F" w:usb1="00000003" w:usb2="00000000" w:usb3="00000000" w:csb0="00000197"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 w:name="Geomanist">
    <w:altName w:val="Arial"/>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EE5BC" w14:textId="5149D6B6" w:rsidR="005A2083" w:rsidRPr="00F830AC" w:rsidRDefault="005A2083">
    <w:pPr>
      <w:pStyle w:val="Piedepgina"/>
      <w:rPr>
        <w:rFonts w:ascii="Geomanist" w:hAnsi="Geomanist"/>
        <w:sz w:val="18"/>
      </w:rPr>
    </w:pPr>
    <w:r w:rsidRPr="00C93CF5">
      <w:rPr>
        <w:rFonts w:ascii="Noto Sans" w:hAnsi="Noto Sans" w:cs="Noto Sans"/>
        <w:noProof/>
        <w:sz w:val="12"/>
        <w:lang w:eastAsia="es-MX"/>
      </w:rPr>
      <mc:AlternateContent>
        <mc:Choice Requires="wps">
          <w:drawing>
            <wp:anchor distT="0" distB="0" distL="114300" distR="114300" simplePos="0" relativeHeight="251669504" behindDoc="0" locked="0" layoutInCell="1" allowOverlap="1" wp14:anchorId="1603D7E0" wp14:editId="6E83AF8F">
              <wp:simplePos x="0" y="0"/>
              <wp:positionH relativeFrom="column">
                <wp:posOffset>1855470</wp:posOffset>
              </wp:positionH>
              <wp:positionV relativeFrom="paragraph">
                <wp:posOffset>-221615</wp:posOffset>
              </wp:positionV>
              <wp:extent cx="4907280" cy="247015"/>
              <wp:effectExtent l="0" t="0" r="0" b="6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907280" cy="247015"/>
                      </a:xfrm>
                      <a:prstGeom prst="rect">
                        <a:avLst/>
                      </a:prstGeom>
                      <a:noFill/>
                      <a:ln w="6350">
                        <a:noFill/>
                      </a:ln>
                    </wps:spPr>
                    <wps:txbx>
                      <w:txbxContent>
                        <w:p w14:paraId="75E10085" w14:textId="15EB6BF9" w:rsidR="005A2083" w:rsidRPr="008C1642" w:rsidRDefault="005A2083" w:rsidP="008C1642">
                          <w:pPr>
                            <w:jc w:val="right"/>
                            <w:rPr>
                              <w:rFonts w:ascii="Noto Sans" w:hAnsi="Noto Sans" w:cs="Noto Sans"/>
                              <w:b/>
                              <w:color w:val="404040"/>
                              <w:sz w:val="14"/>
                              <w:szCs w:val="12"/>
                            </w:rPr>
                          </w:pPr>
                          <w:r>
                            <w:rPr>
                              <w:rFonts w:ascii="Noto Sans" w:hAnsi="Noto Sans" w:cs="Noto Sans"/>
                              <w:b/>
                              <w:color w:val="404040"/>
                              <w:sz w:val="14"/>
                              <w:szCs w:val="12"/>
                            </w:rPr>
                            <w:tab/>
                            <w:t xml:space="preserve">Página </w:t>
                          </w:r>
                          <w:r w:rsidRPr="008C1642">
                            <w:rPr>
                              <w:rFonts w:ascii="Noto Sans" w:hAnsi="Noto Sans" w:cs="Noto Sans"/>
                              <w:b/>
                              <w:color w:val="404040"/>
                              <w:sz w:val="14"/>
                              <w:szCs w:val="12"/>
                            </w:rPr>
                            <w:fldChar w:fldCharType="begin"/>
                          </w:r>
                          <w:r w:rsidRPr="008C1642">
                            <w:rPr>
                              <w:rFonts w:ascii="Noto Sans" w:hAnsi="Noto Sans" w:cs="Noto Sans"/>
                              <w:b/>
                              <w:color w:val="404040"/>
                              <w:sz w:val="14"/>
                              <w:szCs w:val="12"/>
                            </w:rPr>
                            <w:instrText xml:space="preserve"> PAGE </w:instrText>
                          </w:r>
                          <w:r w:rsidRPr="008C1642">
                            <w:rPr>
                              <w:rFonts w:ascii="Noto Sans" w:hAnsi="Noto Sans" w:cs="Noto Sans"/>
                              <w:b/>
                              <w:color w:val="404040"/>
                              <w:sz w:val="14"/>
                              <w:szCs w:val="12"/>
                            </w:rPr>
                            <w:fldChar w:fldCharType="separate"/>
                          </w:r>
                          <w:r w:rsidR="002B6187">
                            <w:rPr>
                              <w:rFonts w:ascii="Noto Sans" w:hAnsi="Noto Sans" w:cs="Noto Sans"/>
                              <w:b/>
                              <w:noProof/>
                              <w:color w:val="404040"/>
                              <w:sz w:val="14"/>
                              <w:szCs w:val="12"/>
                            </w:rPr>
                            <w:t>84</w:t>
                          </w:r>
                          <w:r w:rsidRPr="008C1642">
                            <w:rPr>
                              <w:rFonts w:ascii="Noto Sans" w:hAnsi="Noto Sans" w:cs="Noto Sans"/>
                              <w:b/>
                              <w:color w:val="404040"/>
                              <w:sz w:val="14"/>
                              <w:szCs w:val="12"/>
                            </w:rPr>
                            <w:fldChar w:fldCharType="end"/>
                          </w:r>
                          <w:r w:rsidRPr="008C1642">
                            <w:rPr>
                              <w:rFonts w:ascii="Noto Sans" w:hAnsi="Noto Sans" w:cs="Noto Sans"/>
                              <w:b/>
                              <w:color w:val="404040"/>
                              <w:sz w:val="14"/>
                              <w:szCs w:val="12"/>
                            </w:rPr>
                            <w:t xml:space="preserve"> de </w:t>
                          </w:r>
                          <w:r w:rsidRPr="008C1642">
                            <w:rPr>
                              <w:rFonts w:ascii="Noto Sans" w:hAnsi="Noto Sans" w:cs="Noto Sans"/>
                              <w:b/>
                              <w:color w:val="404040"/>
                              <w:sz w:val="14"/>
                              <w:szCs w:val="12"/>
                            </w:rPr>
                            <w:fldChar w:fldCharType="begin"/>
                          </w:r>
                          <w:r w:rsidRPr="008C1642">
                            <w:rPr>
                              <w:rFonts w:ascii="Noto Sans" w:hAnsi="Noto Sans" w:cs="Noto Sans"/>
                              <w:b/>
                              <w:color w:val="404040"/>
                              <w:sz w:val="14"/>
                              <w:szCs w:val="12"/>
                            </w:rPr>
                            <w:instrText xml:space="preserve"> NUMPAGES </w:instrText>
                          </w:r>
                          <w:r w:rsidRPr="008C1642">
                            <w:rPr>
                              <w:rFonts w:ascii="Noto Sans" w:hAnsi="Noto Sans" w:cs="Noto Sans"/>
                              <w:b/>
                              <w:color w:val="404040"/>
                              <w:sz w:val="14"/>
                              <w:szCs w:val="12"/>
                            </w:rPr>
                            <w:fldChar w:fldCharType="separate"/>
                          </w:r>
                          <w:r w:rsidR="002B6187">
                            <w:rPr>
                              <w:rFonts w:ascii="Noto Sans" w:hAnsi="Noto Sans" w:cs="Noto Sans"/>
                              <w:b/>
                              <w:noProof/>
                              <w:color w:val="404040"/>
                              <w:sz w:val="14"/>
                              <w:szCs w:val="12"/>
                            </w:rPr>
                            <w:t>84</w:t>
                          </w:r>
                          <w:r w:rsidRPr="008C1642">
                            <w:rPr>
                              <w:rFonts w:ascii="Noto Sans" w:hAnsi="Noto Sans" w:cs="Noto Sans"/>
                              <w:b/>
                              <w:color w:val="404040"/>
                              <w:sz w:val="14"/>
                              <w:szCs w:val="12"/>
                            </w:rPr>
                            <w:fldChar w:fldCharType="end"/>
                          </w:r>
                        </w:p>
                        <w:p w14:paraId="75DFDEC1" w14:textId="2A7216CA" w:rsidR="005A2083" w:rsidRPr="00C93CF5" w:rsidRDefault="005A2083" w:rsidP="005833D2">
                          <w:pPr>
                            <w:jc w:val="right"/>
                            <w:rPr>
                              <w:rFonts w:ascii="Noto Sans" w:hAnsi="Noto Sans" w:cs="Noto Sans"/>
                              <w:b/>
                              <w:color w:val="404040"/>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146.1pt;margin-top:-17.45pt;width:386.4pt;height:19.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" filled="f" stroked="f" strokeweight=".5pt">
              <v:textbox>
                <w:txbxContent>
                  <w:p w14:paraId="75E10085" w14:textId="15EB6BF9" w:rsidR="005A2083" w:rsidRPr="008C1642" w:rsidRDefault="005A2083" w:rsidP="008C1642">
                    <w:pPr>
                      <w:jc w:val="right"/>
                      <w:rPr>
                        <w:rFonts w:ascii="Noto Sans" w:hAnsi="Noto Sans" w:cs="Noto Sans"/>
                        <w:b/>
                        <w:color w:val="404040"/>
                        <w:sz w:val="14"/>
                        <w:szCs w:val="12"/>
                      </w:rPr>
                    </w:pPr>
                    <w:r>
                      <w:rPr>
                        <w:rFonts w:ascii="Noto Sans" w:hAnsi="Noto Sans" w:cs="Noto Sans"/>
                        <w:b/>
                        <w:color w:val="404040"/>
                        <w:sz w:val="14"/>
                        <w:szCs w:val="12"/>
                      </w:rPr>
                      <w:tab/>
                      <w:t xml:space="preserve">Página </w:t>
                    </w:r>
                    <w:r w:rsidRPr="008C1642">
                      <w:rPr>
                        <w:rFonts w:ascii="Noto Sans" w:hAnsi="Noto Sans" w:cs="Noto Sans"/>
                        <w:b/>
                        <w:color w:val="404040"/>
                        <w:sz w:val="14"/>
                        <w:szCs w:val="12"/>
                      </w:rPr>
                      <w:fldChar w:fldCharType="begin"/>
                    </w:r>
                    <w:r w:rsidRPr="008C1642">
                      <w:rPr>
                        <w:rFonts w:ascii="Noto Sans" w:hAnsi="Noto Sans" w:cs="Noto Sans"/>
                        <w:b/>
                        <w:color w:val="404040"/>
                        <w:sz w:val="14"/>
                        <w:szCs w:val="12"/>
                      </w:rPr>
                      <w:instrText xml:space="preserve"> PAGE </w:instrText>
                    </w:r>
                    <w:r w:rsidRPr="008C1642">
                      <w:rPr>
                        <w:rFonts w:ascii="Noto Sans" w:hAnsi="Noto Sans" w:cs="Noto Sans"/>
                        <w:b/>
                        <w:color w:val="404040"/>
                        <w:sz w:val="14"/>
                        <w:szCs w:val="12"/>
                      </w:rPr>
                      <w:fldChar w:fldCharType="separate"/>
                    </w:r>
                    <w:r w:rsidR="002B6187">
                      <w:rPr>
                        <w:rFonts w:ascii="Noto Sans" w:hAnsi="Noto Sans" w:cs="Noto Sans"/>
                        <w:b/>
                        <w:noProof/>
                        <w:color w:val="404040"/>
                        <w:sz w:val="14"/>
                        <w:szCs w:val="12"/>
                      </w:rPr>
                      <w:t>84</w:t>
                    </w:r>
                    <w:r w:rsidRPr="008C1642">
                      <w:rPr>
                        <w:rFonts w:ascii="Noto Sans" w:hAnsi="Noto Sans" w:cs="Noto Sans"/>
                        <w:b/>
                        <w:color w:val="404040"/>
                        <w:sz w:val="14"/>
                        <w:szCs w:val="12"/>
                      </w:rPr>
                      <w:fldChar w:fldCharType="end"/>
                    </w:r>
                    <w:r w:rsidRPr="008C1642">
                      <w:rPr>
                        <w:rFonts w:ascii="Noto Sans" w:hAnsi="Noto Sans" w:cs="Noto Sans"/>
                        <w:b/>
                        <w:color w:val="404040"/>
                        <w:sz w:val="14"/>
                        <w:szCs w:val="12"/>
                      </w:rPr>
                      <w:t xml:space="preserve"> de </w:t>
                    </w:r>
                    <w:r w:rsidRPr="008C1642">
                      <w:rPr>
                        <w:rFonts w:ascii="Noto Sans" w:hAnsi="Noto Sans" w:cs="Noto Sans"/>
                        <w:b/>
                        <w:color w:val="404040"/>
                        <w:sz w:val="14"/>
                        <w:szCs w:val="12"/>
                      </w:rPr>
                      <w:fldChar w:fldCharType="begin"/>
                    </w:r>
                    <w:r w:rsidRPr="008C1642">
                      <w:rPr>
                        <w:rFonts w:ascii="Noto Sans" w:hAnsi="Noto Sans" w:cs="Noto Sans"/>
                        <w:b/>
                        <w:color w:val="404040"/>
                        <w:sz w:val="14"/>
                        <w:szCs w:val="12"/>
                      </w:rPr>
                      <w:instrText xml:space="preserve"> NUMPAGES </w:instrText>
                    </w:r>
                    <w:r w:rsidRPr="008C1642">
                      <w:rPr>
                        <w:rFonts w:ascii="Noto Sans" w:hAnsi="Noto Sans" w:cs="Noto Sans"/>
                        <w:b/>
                        <w:color w:val="404040"/>
                        <w:sz w:val="14"/>
                        <w:szCs w:val="12"/>
                      </w:rPr>
                      <w:fldChar w:fldCharType="separate"/>
                    </w:r>
                    <w:r w:rsidR="002B6187">
                      <w:rPr>
                        <w:rFonts w:ascii="Noto Sans" w:hAnsi="Noto Sans" w:cs="Noto Sans"/>
                        <w:b/>
                        <w:noProof/>
                        <w:color w:val="404040"/>
                        <w:sz w:val="14"/>
                        <w:szCs w:val="12"/>
                      </w:rPr>
                      <w:t>84</w:t>
                    </w:r>
                    <w:r w:rsidRPr="008C1642">
                      <w:rPr>
                        <w:rFonts w:ascii="Noto Sans" w:hAnsi="Noto Sans" w:cs="Noto Sans"/>
                        <w:b/>
                        <w:color w:val="404040"/>
                        <w:sz w:val="14"/>
                        <w:szCs w:val="12"/>
                      </w:rPr>
                      <w:fldChar w:fldCharType="end"/>
                    </w:r>
                  </w:p>
                  <w:p w14:paraId="75DFDEC1" w14:textId="2A7216CA" w:rsidR="005A2083" w:rsidRPr="00C93CF5" w:rsidRDefault="005A2083" w:rsidP="005833D2">
                    <w:pPr>
                      <w:jc w:val="right"/>
                      <w:rPr>
                        <w:rFonts w:ascii="Noto Sans" w:hAnsi="Noto Sans" w:cs="Noto Sans"/>
                        <w:b/>
                        <w:color w:val="404040"/>
                        <w:sz w:val="14"/>
                      </w:rPr>
                    </w:pPr>
                  </w:p>
                </w:txbxContent>
              </v:textbox>
            </v:shape>
          </w:pict>
        </mc:Fallback>
      </mc:AlternateContent>
    </w:r>
    <w:r>
      <w:rPr>
        <w:noProof/>
        <w:color w:val="000000"/>
        <w:lang w:eastAsia="es-MX"/>
      </w:rPr>
      <w:drawing>
        <wp:anchor distT="0" distB="0" distL="114300" distR="114300" simplePos="0" relativeHeight="251671552" behindDoc="1" locked="0" layoutInCell="1" allowOverlap="1" wp14:anchorId="20646CAB" wp14:editId="18BEE5D4">
          <wp:simplePos x="0" y="0"/>
          <wp:positionH relativeFrom="column">
            <wp:posOffset>-455930</wp:posOffset>
          </wp:positionH>
          <wp:positionV relativeFrom="paragraph">
            <wp:posOffset>-294005</wp:posOffset>
          </wp:positionV>
          <wp:extent cx="7755890" cy="88201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a:extLst>
                      <a:ext uri="{28A0092B-C50C-407E-A947-70E740481C1C}">
                        <a14:useLocalDpi xmlns:a14="http://schemas.microsoft.com/office/drawing/2010/main" val="0"/>
                      </a:ext>
                    </a:extLst>
                  </a:blip>
                  <a:srcRect t="88014" b="3198"/>
                  <a:stretch/>
                </pic:blipFill>
                <pic:spPr bwMode="auto">
                  <a:xfrm>
                    <a:off x="0" y="0"/>
                    <a:ext cx="775589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3339B" w14:textId="77777777" w:rsidR="004A2FE3" w:rsidRDefault="004A2FE3" w:rsidP="009D0C7C">
      <w:r>
        <w:separator/>
      </w:r>
    </w:p>
  </w:footnote>
  <w:footnote w:type="continuationSeparator" w:id="0">
    <w:p w14:paraId="5EF4EA54" w14:textId="77777777" w:rsidR="004A2FE3" w:rsidRDefault="004A2FE3" w:rsidP="009D0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F8C29" w14:textId="1D59165E" w:rsidR="005A2083" w:rsidRPr="005833D2" w:rsidRDefault="005A2083">
    <w:pPr>
      <w:pStyle w:val="Encabezado"/>
      <w:rPr>
        <w:rFonts w:ascii="Noto Sans" w:hAnsi="Noto Sans" w:cs="Noto Sans"/>
        <w:sz w:val="14"/>
      </w:rPr>
    </w:pPr>
    <w:r w:rsidRPr="005833D2">
      <w:rPr>
        <w:rFonts w:ascii="Noto Sans" w:hAnsi="Noto Sans" w:cs="Noto Sans"/>
        <w:noProof/>
        <w:sz w:val="14"/>
        <w:lang w:eastAsia="es-MX"/>
      </w:rPr>
      <w:drawing>
        <wp:anchor distT="0" distB="0" distL="114300" distR="114300" simplePos="0" relativeHeight="251665408" behindDoc="0" locked="0" layoutInCell="1" allowOverlap="1" wp14:anchorId="17462186" wp14:editId="6850A809">
          <wp:simplePos x="0" y="0"/>
          <wp:positionH relativeFrom="column">
            <wp:posOffset>116205</wp:posOffset>
          </wp:positionH>
          <wp:positionV relativeFrom="paragraph">
            <wp:posOffset>-144780</wp:posOffset>
          </wp:positionV>
          <wp:extent cx="3506470" cy="4083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r w:rsidRPr="005833D2">
      <w:rPr>
        <w:rFonts w:ascii="Noto Sans" w:hAnsi="Noto Sans" w:cs="Noto Sans"/>
        <w:noProof/>
        <w:sz w:val="14"/>
        <w:lang w:eastAsia="es-MX"/>
      </w:rPr>
      <w:drawing>
        <wp:anchor distT="0" distB="0" distL="114300" distR="114300" simplePos="0" relativeHeight="251666432" behindDoc="0" locked="0" layoutInCell="1" allowOverlap="1" wp14:anchorId="7F8B5C07" wp14:editId="78AB8D17">
          <wp:simplePos x="0" y="0"/>
          <wp:positionH relativeFrom="column">
            <wp:posOffset>6000115</wp:posOffset>
          </wp:positionH>
          <wp:positionV relativeFrom="paragraph">
            <wp:posOffset>-435610</wp:posOffset>
          </wp:positionV>
          <wp:extent cx="849630" cy="849630"/>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5833D2">
      <w:rPr>
        <w:rFonts w:ascii="Noto Sans" w:hAnsi="Noto Sans" w:cs="Noto Sans"/>
        <w:noProof/>
        <w:sz w:val="14"/>
        <w:lang w:eastAsia="es-MX"/>
      </w:rPr>
      <mc:AlternateContent>
        <mc:Choice Requires="wps">
          <w:drawing>
            <wp:anchor distT="0" distB="0" distL="114300" distR="114300" simplePos="0" relativeHeight="251667456" behindDoc="0" locked="0" layoutInCell="1" allowOverlap="1" wp14:anchorId="2EA29D4F" wp14:editId="3CEA0416">
              <wp:simplePos x="0" y="0"/>
              <wp:positionH relativeFrom="column">
                <wp:posOffset>3633470</wp:posOffset>
              </wp:positionH>
              <wp:positionV relativeFrom="paragraph">
                <wp:posOffset>-210185</wp:posOffset>
              </wp:positionV>
              <wp:extent cx="2430145" cy="537210"/>
              <wp:effectExtent l="0" t="0" r="0" b="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37210"/>
                      </a:xfrm>
                      <a:prstGeom prst="rect">
                        <a:avLst/>
                      </a:prstGeom>
                      <a:noFill/>
                      <a:ln>
                        <a:noFill/>
                      </a:ln>
                      <a:effectLst/>
                      <a:extLst>
                        <a:ext uri="{C572A759-6A51-4108-AA02-DFA0A04FC94B}"/>
                      </a:extLst>
                    </wps:spPr>
                    <wps:txbx>
                      <w:txbxContent>
                        <w:p w14:paraId="23A83C0D" w14:textId="52CABF63" w:rsidR="005A2083" w:rsidRPr="00AB4558" w:rsidRDefault="005A2083" w:rsidP="0076503A">
                          <w:pPr>
                            <w:jc w:val="right"/>
                            <w:rPr>
                              <w:rFonts w:ascii="Noto Sans Bold" w:hAnsi="Noto Sans Bold" w:cs="Noto Sans ExtraBold"/>
                              <w:sz w:val="14"/>
                              <w:szCs w:val="14"/>
                            </w:rPr>
                          </w:pPr>
                          <w:proofErr w:type="spellStart"/>
                          <w:r w:rsidRPr="00AB4558">
                            <w:rPr>
                              <w:rFonts w:ascii="Noto Sans Bold" w:hAnsi="Noto Sans Bold" w:cs="Noto Sans ExtraBold"/>
                              <w:b/>
                              <w:bCs/>
                              <w:color w:val="000000"/>
                              <w:sz w:val="14"/>
                              <w:szCs w:val="14"/>
                            </w:rPr>
                            <w:t>OOAD</w:t>
                          </w:r>
                          <w:proofErr w:type="spellEnd"/>
                          <w:r>
                            <w:rPr>
                              <w:rFonts w:ascii="Noto Sans Bold" w:hAnsi="Noto Sans Bold" w:cs="Noto Sans ExtraBold"/>
                              <w:b/>
                              <w:bCs/>
                              <w:color w:val="000000"/>
                              <w:sz w:val="14"/>
                              <w:szCs w:val="14"/>
                            </w:rPr>
                            <w:t xml:space="preserve"> DE</w:t>
                          </w:r>
                          <w:r w:rsidRPr="00AB4558">
                            <w:rPr>
                              <w:rFonts w:ascii="Noto Sans Bold" w:hAnsi="Noto Sans Bold" w:cs="Noto Sans ExtraBold"/>
                              <w:b/>
                              <w:bCs/>
                              <w:color w:val="000000"/>
                              <w:sz w:val="14"/>
                              <w:szCs w:val="14"/>
                            </w:rPr>
                            <w:t xml:space="preserve"> QUERÉTARO</w:t>
                          </w:r>
                        </w:p>
                        <w:p w14:paraId="081485FC" w14:textId="77777777" w:rsidR="005A2083" w:rsidRDefault="005A2083" w:rsidP="0076503A">
                          <w:pPr>
                            <w:jc w:val="right"/>
                            <w:rPr>
                              <w:rFonts w:ascii="Noto Sans Bold" w:hAnsi="Noto Sans Bold"/>
                              <w:b/>
                              <w:bCs/>
                              <w:color w:val="000000"/>
                              <w:sz w:val="14"/>
                              <w:szCs w:val="14"/>
                            </w:rPr>
                          </w:pPr>
                          <w:r w:rsidRPr="00AB4558">
                            <w:rPr>
                              <w:rFonts w:ascii="Noto Sans Bold" w:hAnsi="Noto Sans Bold"/>
                              <w:b/>
                              <w:bCs/>
                              <w:color w:val="000000"/>
                              <w:sz w:val="14"/>
                              <w:szCs w:val="14"/>
                            </w:rPr>
                            <w:t>JEFATURA DE SERVICIOS ADMINISTRATIVOS</w:t>
                          </w:r>
                        </w:p>
                        <w:p w14:paraId="1664BE0F" w14:textId="77777777" w:rsidR="005A2083" w:rsidRPr="00B227C0" w:rsidRDefault="005A2083" w:rsidP="0076503A">
                          <w:pPr>
                            <w:jc w:val="right"/>
                            <w:rPr>
                              <w:sz w:val="14"/>
                              <w:szCs w:val="14"/>
                            </w:rPr>
                          </w:pPr>
                          <w:r w:rsidRPr="00AB4558">
                            <w:rPr>
                              <w:rFonts w:ascii="Noto Sans Medium" w:hAnsi="Noto Sans Medium" w:cs="Noto Sans Medium"/>
                              <w:b/>
                              <w:bCs/>
                              <w:color w:val="000000"/>
                              <w:sz w:val="12"/>
                              <w:szCs w:val="12"/>
                            </w:rPr>
                            <w:t>COORDINACIÓN DE ABASTECIMIENTO Y EQUIPAMIENTO</w:t>
                          </w:r>
                        </w:p>
                        <w:p w14:paraId="31DC110E" w14:textId="77777777" w:rsidR="005A2083" w:rsidRPr="00AB4558" w:rsidRDefault="005A2083" w:rsidP="0076503A">
                          <w:pPr>
                            <w:jc w:val="right"/>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6.1pt;margin-top:-16.55pt;width:191.35pt;height:42.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" filled="f" stroked="f">
              <v:path arrowok="t"/>
              <v:textbox>
                <w:txbxContent>
                  <w:p w14:paraId="23A83C0D" w14:textId="52CABF63" w:rsidR="005A2083" w:rsidRPr="00AB4558" w:rsidRDefault="005A2083" w:rsidP="0076503A">
                    <w:pPr>
                      <w:jc w:val="right"/>
                      <w:rPr>
                        <w:rFonts w:ascii="Noto Sans Bold" w:hAnsi="Noto Sans Bold" w:cs="Noto Sans ExtraBold"/>
                        <w:sz w:val="14"/>
                        <w:szCs w:val="14"/>
                      </w:rPr>
                    </w:pPr>
                    <w:proofErr w:type="spellStart"/>
                    <w:r w:rsidRPr="00AB4558">
                      <w:rPr>
                        <w:rFonts w:ascii="Noto Sans Bold" w:hAnsi="Noto Sans Bold" w:cs="Noto Sans ExtraBold"/>
                        <w:b/>
                        <w:bCs/>
                        <w:color w:val="000000"/>
                        <w:sz w:val="14"/>
                        <w:szCs w:val="14"/>
                      </w:rPr>
                      <w:t>OOAD</w:t>
                    </w:r>
                    <w:proofErr w:type="spellEnd"/>
                    <w:r>
                      <w:rPr>
                        <w:rFonts w:ascii="Noto Sans Bold" w:hAnsi="Noto Sans Bold" w:cs="Noto Sans ExtraBold"/>
                        <w:b/>
                        <w:bCs/>
                        <w:color w:val="000000"/>
                        <w:sz w:val="14"/>
                        <w:szCs w:val="14"/>
                      </w:rPr>
                      <w:t xml:space="preserve"> DE</w:t>
                    </w:r>
                    <w:r w:rsidRPr="00AB4558">
                      <w:rPr>
                        <w:rFonts w:ascii="Noto Sans Bold" w:hAnsi="Noto Sans Bold" w:cs="Noto Sans ExtraBold"/>
                        <w:b/>
                        <w:bCs/>
                        <w:color w:val="000000"/>
                        <w:sz w:val="14"/>
                        <w:szCs w:val="14"/>
                      </w:rPr>
                      <w:t xml:space="preserve"> QUERÉTARO</w:t>
                    </w:r>
                  </w:p>
                  <w:p w14:paraId="081485FC" w14:textId="77777777" w:rsidR="005A2083" w:rsidRDefault="005A2083" w:rsidP="0076503A">
                    <w:pPr>
                      <w:jc w:val="right"/>
                      <w:rPr>
                        <w:rFonts w:ascii="Noto Sans Bold" w:hAnsi="Noto Sans Bold"/>
                        <w:b/>
                        <w:bCs/>
                        <w:color w:val="000000"/>
                        <w:sz w:val="14"/>
                        <w:szCs w:val="14"/>
                      </w:rPr>
                    </w:pPr>
                    <w:r w:rsidRPr="00AB4558">
                      <w:rPr>
                        <w:rFonts w:ascii="Noto Sans Bold" w:hAnsi="Noto Sans Bold"/>
                        <w:b/>
                        <w:bCs/>
                        <w:color w:val="000000"/>
                        <w:sz w:val="14"/>
                        <w:szCs w:val="14"/>
                      </w:rPr>
                      <w:t>JEFATURA DE SERVICIOS ADMINISTRATIVOS</w:t>
                    </w:r>
                  </w:p>
                  <w:p w14:paraId="1664BE0F" w14:textId="77777777" w:rsidR="005A2083" w:rsidRPr="00B227C0" w:rsidRDefault="005A2083" w:rsidP="0076503A">
                    <w:pPr>
                      <w:jc w:val="right"/>
                      <w:rPr>
                        <w:sz w:val="14"/>
                        <w:szCs w:val="14"/>
                      </w:rPr>
                    </w:pPr>
                    <w:r w:rsidRPr="00AB4558">
                      <w:rPr>
                        <w:rFonts w:ascii="Noto Sans Medium" w:hAnsi="Noto Sans Medium" w:cs="Noto Sans Medium"/>
                        <w:b/>
                        <w:bCs/>
                        <w:color w:val="000000"/>
                        <w:sz w:val="12"/>
                        <w:szCs w:val="12"/>
                      </w:rPr>
                      <w:t>COORDINACIÓN DE ABASTECIMIENTO Y EQUIPAMIENTO</w:t>
                    </w:r>
                  </w:p>
                  <w:p w14:paraId="31DC110E" w14:textId="77777777" w:rsidR="005A2083" w:rsidRPr="00AB4558" w:rsidRDefault="005A2083" w:rsidP="0076503A">
                    <w:pPr>
                      <w:jc w:val="right"/>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styleLink w:val="WW8Num3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1"/>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1">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15">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5">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4">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2">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FBE2FA1"/>
    <w:multiLevelType w:val="hybridMultilevel"/>
    <w:tmpl w:val="C4B4BA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9">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4">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6">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6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85">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89">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5">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6">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9">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2">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04">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05">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nsid w:val="470714AD"/>
    <w:multiLevelType w:val="multilevel"/>
    <w:tmpl w:val="E968F4A8"/>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4">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17">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9">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2">
    <w:nsid w:val="4C0C1C17"/>
    <w:multiLevelType w:val="hybridMultilevel"/>
    <w:tmpl w:val="C6565F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25">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29">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0">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1">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2">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4">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5">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6">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38">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9">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0">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2">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7">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0">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1">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2">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5">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6">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8">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0">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1">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3">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4">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8">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9">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2">
    <w:nsid w:val="7283490E"/>
    <w:multiLevelType w:val="hybridMultilevel"/>
    <w:tmpl w:val="ADE01D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3">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5">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6">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8">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2">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84">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5">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6">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7">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9">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7"/>
  </w:num>
  <w:num w:numId="5">
    <w:abstractNumId w:val="8"/>
  </w:num>
  <w:num w:numId="6">
    <w:abstractNumId w:val="0"/>
  </w:num>
  <w:num w:numId="7">
    <w:abstractNumId w:val="64"/>
  </w:num>
  <w:num w:numId="8">
    <w:abstractNumId w:val="181"/>
  </w:num>
  <w:num w:numId="9">
    <w:abstractNumId w:val="59"/>
  </w:num>
  <w:num w:numId="10">
    <w:abstractNumId w:val="35"/>
  </w:num>
  <w:num w:numId="11">
    <w:abstractNumId w:val="4"/>
  </w:num>
  <w:num w:numId="12">
    <w:abstractNumId w:val="6"/>
  </w:num>
  <w:num w:numId="13">
    <w:abstractNumId w:val="9"/>
  </w:num>
  <w:num w:numId="14">
    <w:abstractNumId w:val="128"/>
  </w:num>
  <w:num w:numId="15">
    <w:abstractNumId w:val="25"/>
  </w:num>
  <w:num w:numId="16">
    <w:abstractNumId w:val="154"/>
  </w:num>
  <w:num w:numId="17">
    <w:abstractNumId w:val="130"/>
  </w:num>
  <w:num w:numId="18">
    <w:abstractNumId w:val="70"/>
  </w:num>
  <w:num w:numId="19">
    <w:abstractNumId w:val="90"/>
  </w:num>
  <w:num w:numId="20">
    <w:abstractNumId w:val="5"/>
  </w:num>
  <w:num w:numId="21">
    <w:abstractNumId w:val="10"/>
  </w:num>
  <w:num w:numId="22">
    <w:abstractNumId w:val="12"/>
  </w:num>
  <w:num w:numId="23">
    <w:abstractNumId w:val="13"/>
  </w:num>
  <w:num w:numId="24">
    <w:abstractNumId w:val="184"/>
  </w:num>
  <w:num w:numId="25">
    <w:abstractNumId w:val="155"/>
  </w:num>
  <w:num w:numId="26">
    <w:abstractNumId w:val="29"/>
  </w:num>
  <w:num w:numId="27">
    <w:abstractNumId w:val="160"/>
  </w:num>
  <w:num w:numId="28">
    <w:abstractNumId w:val="142"/>
  </w:num>
  <w:num w:numId="29">
    <w:abstractNumId w:val="173"/>
  </w:num>
  <w:num w:numId="30">
    <w:abstractNumId w:val="171"/>
  </w:num>
  <w:num w:numId="31">
    <w:abstractNumId w:val="88"/>
  </w:num>
  <w:num w:numId="32">
    <w:abstractNumId w:val="147"/>
  </w:num>
  <w:num w:numId="33">
    <w:abstractNumId w:val="144"/>
  </w:num>
  <w:num w:numId="34">
    <w:abstractNumId w:val="116"/>
  </w:num>
  <w:num w:numId="35">
    <w:abstractNumId w:val="67"/>
  </w:num>
  <w:num w:numId="36">
    <w:abstractNumId w:val="84"/>
  </w:num>
  <w:num w:numId="37">
    <w:abstractNumId w:val="66"/>
  </w:num>
  <w:num w:numId="38">
    <w:abstractNumId w:val="156"/>
  </w:num>
  <w:num w:numId="39">
    <w:abstractNumId w:val="47"/>
  </w:num>
  <w:num w:numId="40">
    <w:abstractNumId w:val="96"/>
  </w:num>
  <w:num w:numId="41">
    <w:abstractNumId w:val="158"/>
  </w:num>
  <w:num w:numId="42">
    <w:abstractNumId w:val="41"/>
  </w:num>
  <w:num w:numId="43">
    <w:abstractNumId w:val="170"/>
  </w:num>
  <w:num w:numId="44">
    <w:abstractNumId w:val="87"/>
  </w:num>
  <w:num w:numId="45">
    <w:abstractNumId w:val="16"/>
  </w:num>
  <w:num w:numId="46">
    <w:abstractNumId w:val="42"/>
  </w:num>
  <w:num w:numId="47">
    <w:abstractNumId w:val="103"/>
  </w:num>
  <w:num w:numId="48">
    <w:abstractNumId w:val="39"/>
  </w:num>
  <w:num w:numId="49">
    <w:abstractNumId w:val="69"/>
  </w:num>
  <w:num w:numId="50">
    <w:abstractNumId w:val="136"/>
  </w:num>
  <w:num w:numId="51">
    <w:abstractNumId w:val="129"/>
  </w:num>
  <w:num w:numId="52">
    <w:abstractNumId w:val="120"/>
  </w:num>
  <w:num w:numId="53">
    <w:abstractNumId w:val="93"/>
  </w:num>
  <w:num w:numId="54">
    <w:abstractNumId w:val="169"/>
  </w:num>
  <w:num w:numId="55">
    <w:abstractNumId w:val="28"/>
  </w:num>
  <w:num w:numId="56">
    <w:abstractNumId w:val="68"/>
  </w:num>
  <w:num w:numId="57">
    <w:abstractNumId w:val="105"/>
  </w:num>
  <w:num w:numId="58">
    <w:abstractNumId w:val="53"/>
  </w:num>
  <w:num w:numId="59">
    <w:abstractNumId w:val="157"/>
  </w:num>
  <w:num w:numId="60">
    <w:abstractNumId w:val="174"/>
  </w:num>
  <w:num w:numId="61">
    <w:abstractNumId w:val="26"/>
  </w:num>
  <w:num w:numId="62">
    <w:abstractNumId w:val="101"/>
  </w:num>
  <w:num w:numId="63">
    <w:abstractNumId w:val="149"/>
  </w:num>
  <w:num w:numId="64">
    <w:abstractNumId w:val="176"/>
  </w:num>
  <w:num w:numId="65">
    <w:abstractNumId w:val="133"/>
  </w:num>
  <w:num w:numId="66">
    <w:abstractNumId w:val="24"/>
  </w:num>
  <w:num w:numId="67">
    <w:abstractNumId w:val="107"/>
  </w:num>
  <w:num w:numId="68">
    <w:abstractNumId w:val="110"/>
  </w:num>
  <w:num w:numId="69">
    <w:abstractNumId w:val="180"/>
  </w:num>
  <w:num w:numId="70">
    <w:abstractNumId w:val="131"/>
  </w:num>
  <w:num w:numId="71">
    <w:abstractNumId w:val="166"/>
  </w:num>
  <w:num w:numId="72">
    <w:abstractNumId w:val="81"/>
  </w:num>
  <w:num w:numId="73">
    <w:abstractNumId w:val="150"/>
  </w:num>
  <w:num w:numId="74">
    <w:abstractNumId w:val="75"/>
  </w:num>
  <w:num w:numId="75">
    <w:abstractNumId w:val="20"/>
  </w:num>
  <w:num w:numId="76">
    <w:abstractNumId w:val="15"/>
  </w:num>
  <w:num w:numId="77">
    <w:abstractNumId w:val="165"/>
  </w:num>
  <w:num w:numId="78">
    <w:abstractNumId w:val="121"/>
  </w:num>
  <w:num w:numId="79">
    <w:abstractNumId w:val="58"/>
  </w:num>
  <w:num w:numId="80">
    <w:abstractNumId w:val="51"/>
  </w:num>
  <w:num w:numId="81">
    <w:abstractNumId w:val="126"/>
  </w:num>
  <w:num w:numId="82">
    <w:abstractNumId w:val="63"/>
  </w:num>
  <w:num w:numId="83">
    <w:abstractNumId w:val="97"/>
  </w:num>
  <w:num w:numId="84">
    <w:abstractNumId w:val="80"/>
  </w:num>
  <w:num w:numId="85">
    <w:abstractNumId w:val="36"/>
  </w:num>
  <w:num w:numId="86">
    <w:abstractNumId w:val="152"/>
  </w:num>
  <w:num w:numId="87">
    <w:abstractNumId w:val="151"/>
  </w:num>
  <w:num w:numId="88">
    <w:abstractNumId w:val="159"/>
  </w:num>
  <w:num w:numId="89">
    <w:abstractNumId w:val="145"/>
  </w:num>
  <w:num w:numId="90">
    <w:abstractNumId w:val="46"/>
  </w:num>
  <w:num w:numId="91">
    <w:abstractNumId w:val="56"/>
  </w:num>
  <w:num w:numId="92">
    <w:abstractNumId w:val="57"/>
  </w:num>
  <w:num w:numId="93">
    <w:abstractNumId w:val="19"/>
  </w:num>
  <w:num w:numId="94">
    <w:abstractNumId w:val="140"/>
  </w:num>
  <w:num w:numId="95">
    <w:abstractNumId w:val="119"/>
  </w:num>
  <w:num w:numId="96">
    <w:abstractNumId w:val="61"/>
  </w:num>
  <w:num w:numId="97">
    <w:abstractNumId w:val="89"/>
  </w:num>
  <w:num w:numId="98">
    <w:abstractNumId w:val="85"/>
  </w:num>
  <w:num w:numId="99">
    <w:abstractNumId w:val="179"/>
  </w:num>
  <w:num w:numId="100">
    <w:abstractNumId w:val="112"/>
  </w:num>
  <w:num w:numId="101">
    <w:abstractNumId w:val="125"/>
  </w:num>
  <w:num w:numId="102">
    <w:abstractNumId w:val="22"/>
  </w:num>
  <w:num w:numId="103">
    <w:abstractNumId w:val="21"/>
  </w:num>
  <w:num w:numId="104">
    <w:abstractNumId w:val="78"/>
  </w:num>
  <w:num w:numId="105">
    <w:abstractNumId w:val="106"/>
  </w:num>
  <w:num w:numId="106">
    <w:abstractNumId w:val="153"/>
  </w:num>
  <w:num w:numId="107">
    <w:abstractNumId w:val="187"/>
  </w:num>
  <w:num w:numId="108">
    <w:abstractNumId w:val="143"/>
  </w:num>
  <w:num w:numId="109">
    <w:abstractNumId w:val="99"/>
  </w:num>
  <w:num w:numId="110">
    <w:abstractNumId w:val="189"/>
  </w:num>
  <w:num w:numId="111">
    <w:abstractNumId w:val="95"/>
  </w:num>
  <w:num w:numId="112">
    <w:abstractNumId w:val="48"/>
  </w:num>
  <w:num w:numId="113">
    <w:abstractNumId w:val="23"/>
  </w:num>
  <w:num w:numId="114">
    <w:abstractNumId w:val="177"/>
  </w:num>
  <w:num w:numId="115">
    <w:abstractNumId w:val="109"/>
  </w:num>
  <w:num w:numId="116">
    <w:abstractNumId w:val="163"/>
  </w:num>
  <w:num w:numId="117">
    <w:abstractNumId w:val="83"/>
  </w:num>
  <w:num w:numId="118">
    <w:abstractNumId w:val="71"/>
  </w:num>
  <w:num w:numId="119">
    <w:abstractNumId w:val="167"/>
  </w:num>
  <w:num w:numId="120">
    <w:abstractNumId w:val="73"/>
  </w:num>
  <w:num w:numId="121">
    <w:abstractNumId w:val="40"/>
  </w:num>
  <w:num w:numId="122">
    <w:abstractNumId w:val="115"/>
  </w:num>
  <w:num w:numId="123">
    <w:abstractNumId w:val="62"/>
  </w:num>
  <w:num w:numId="124">
    <w:abstractNumId w:val="76"/>
  </w:num>
  <w:num w:numId="125">
    <w:abstractNumId w:val="72"/>
  </w:num>
  <w:num w:numId="126">
    <w:abstractNumId w:val="38"/>
  </w:num>
  <w:num w:numId="127">
    <w:abstractNumId w:val="182"/>
  </w:num>
  <w:num w:numId="128">
    <w:abstractNumId w:val="138"/>
  </w:num>
  <w:num w:numId="129">
    <w:abstractNumId w:val="94"/>
  </w:num>
  <w:num w:numId="130">
    <w:abstractNumId w:val="44"/>
  </w:num>
  <w:num w:numId="131">
    <w:abstractNumId w:val="164"/>
  </w:num>
  <w:num w:numId="132">
    <w:abstractNumId w:val="49"/>
  </w:num>
  <w:num w:numId="133">
    <w:abstractNumId w:val="60"/>
  </w:num>
  <w:num w:numId="134">
    <w:abstractNumId w:val="50"/>
  </w:num>
  <w:num w:numId="135">
    <w:abstractNumId w:val="175"/>
  </w:num>
  <w:num w:numId="136">
    <w:abstractNumId w:val="183"/>
  </w:num>
  <w:num w:numId="137">
    <w:abstractNumId w:val="79"/>
  </w:num>
  <w:num w:numId="138">
    <w:abstractNumId w:val="185"/>
  </w:num>
  <w:num w:numId="139">
    <w:abstractNumId w:val="188"/>
  </w:num>
  <w:num w:numId="140">
    <w:abstractNumId w:val="17"/>
  </w:num>
  <w:num w:numId="141">
    <w:abstractNumId w:val="91"/>
  </w:num>
  <w:num w:numId="142">
    <w:abstractNumId w:val="127"/>
  </w:num>
  <w:num w:numId="143">
    <w:abstractNumId w:val="114"/>
  </w:num>
  <w:num w:numId="144">
    <w:abstractNumId w:val="37"/>
  </w:num>
  <w:num w:numId="145">
    <w:abstractNumId w:val="104"/>
  </w:num>
  <w:num w:numId="146">
    <w:abstractNumId w:val="134"/>
  </w:num>
  <w:num w:numId="147">
    <w:abstractNumId w:val="92"/>
  </w:num>
  <w:num w:numId="148">
    <w:abstractNumId w:val="32"/>
  </w:num>
  <w:num w:numId="149">
    <w:abstractNumId w:val="118"/>
  </w:num>
  <w:num w:numId="150">
    <w:abstractNumId w:val="82"/>
  </w:num>
  <w:num w:numId="151">
    <w:abstractNumId w:val="54"/>
  </w:num>
  <w:num w:numId="152">
    <w:abstractNumId w:val="18"/>
  </w:num>
  <w:num w:numId="153">
    <w:abstractNumId w:val="113"/>
  </w:num>
  <w:num w:numId="154">
    <w:abstractNumId w:val="162"/>
  </w:num>
  <w:num w:numId="155">
    <w:abstractNumId w:val="102"/>
  </w:num>
  <w:num w:numId="156">
    <w:abstractNumId w:val="55"/>
  </w:num>
  <w:num w:numId="157">
    <w:abstractNumId w:val="146"/>
  </w:num>
  <w:num w:numId="158">
    <w:abstractNumId w:val="65"/>
  </w:num>
  <w:num w:numId="159">
    <w:abstractNumId w:val="100"/>
  </w:num>
  <w:num w:numId="160">
    <w:abstractNumId w:val="141"/>
  </w:num>
  <w:num w:numId="161">
    <w:abstractNumId w:val="111"/>
  </w:num>
  <w:num w:numId="162">
    <w:abstractNumId w:val="117"/>
  </w:num>
  <w:num w:numId="163">
    <w:abstractNumId w:val="132"/>
  </w:num>
  <w:num w:numId="164">
    <w:abstractNumId w:val="178"/>
  </w:num>
  <w:num w:numId="165">
    <w:abstractNumId w:val="74"/>
  </w:num>
  <w:num w:numId="166">
    <w:abstractNumId w:val="148"/>
  </w:num>
  <w:num w:numId="167">
    <w:abstractNumId w:val="135"/>
  </w:num>
  <w:num w:numId="168">
    <w:abstractNumId w:val="161"/>
  </w:num>
  <w:num w:numId="169">
    <w:abstractNumId w:val="98"/>
  </w:num>
  <w:num w:numId="170">
    <w:abstractNumId w:val="30"/>
  </w:num>
  <w:num w:numId="171">
    <w:abstractNumId w:val="86"/>
  </w:num>
  <w:num w:numId="172">
    <w:abstractNumId w:val="77"/>
  </w:num>
  <w:num w:numId="173">
    <w:abstractNumId w:val="139"/>
  </w:num>
  <w:num w:numId="174">
    <w:abstractNumId w:val="27"/>
  </w:num>
  <w:num w:numId="175">
    <w:abstractNumId w:val="31"/>
  </w:num>
  <w:num w:numId="176">
    <w:abstractNumId w:val="34"/>
  </w:num>
  <w:num w:numId="177">
    <w:abstractNumId w:val="123"/>
  </w:num>
  <w:num w:numId="178">
    <w:abstractNumId w:val="124"/>
  </w:num>
  <w:num w:numId="179">
    <w:abstractNumId w:val="33"/>
  </w:num>
  <w:num w:numId="180">
    <w:abstractNumId w:val="186"/>
  </w:num>
  <w:num w:numId="181">
    <w:abstractNumId w:val="137"/>
  </w:num>
  <w:num w:numId="182">
    <w:abstractNumId w:val="52"/>
  </w:num>
  <w:num w:numId="183">
    <w:abstractNumId w:val="168"/>
  </w:num>
  <w:num w:numId="184">
    <w:abstractNumId w:val="122"/>
  </w:num>
  <w:num w:numId="185">
    <w:abstractNumId w:val="172"/>
  </w:num>
  <w:num w:numId="186">
    <w:abstractNumId w:val="43"/>
  </w:num>
  <w:num w:numId="187">
    <w:abstractNumId w:val="108"/>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824"/>
    <w:rsid w:val="00007206"/>
    <w:rsid w:val="00013E3B"/>
    <w:rsid w:val="00015F81"/>
    <w:rsid w:val="00016CAD"/>
    <w:rsid w:val="00016E48"/>
    <w:rsid w:val="00032C70"/>
    <w:rsid w:val="00033C1B"/>
    <w:rsid w:val="00034DAF"/>
    <w:rsid w:val="000350A4"/>
    <w:rsid w:val="00035648"/>
    <w:rsid w:val="00035681"/>
    <w:rsid w:val="00040C6C"/>
    <w:rsid w:val="00045DED"/>
    <w:rsid w:val="000518DB"/>
    <w:rsid w:val="00070AAF"/>
    <w:rsid w:val="00070E26"/>
    <w:rsid w:val="000730A7"/>
    <w:rsid w:val="00073FD1"/>
    <w:rsid w:val="000773BB"/>
    <w:rsid w:val="00090D2D"/>
    <w:rsid w:val="00091E0D"/>
    <w:rsid w:val="00092AF2"/>
    <w:rsid w:val="000A00CC"/>
    <w:rsid w:val="000A40E2"/>
    <w:rsid w:val="000B088A"/>
    <w:rsid w:val="000B2E3E"/>
    <w:rsid w:val="000B72CA"/>
    <w:rsid w:val="000C11C0"/>
    <w:rsid w:val="000C39B5"/>
    <w:rsid w:val="000D01ED"/>
    <w:rsid w:val="000D06C5"/>
    <w:rsid w:val="000D7893"/>
    <w:rsid w:val="000E652F"/>
    <w:rsid w:val="000F0452"/>
    <w:rsid w:val="000F2256"/>
    <w:rsid w:val="000F4280"/>
    <w:rsid w:val="00101907"/>
    <w:rsid w:val="00105782"/>
    <w:rsid w:val="00106B89"/>
    <w:rsid w:val="0010753E"/>
    <w:rsid w:val="00107B93"/>
    <w:rsid w:val="00112715"/>
    <w:rsid w:val="00121624"/>
    <w:rsid w:val="00121D9A"/>
    <w:rsid w:val="00124CA4"/>
    <w:rsid w:val="0013183C"/>
    <w:rsid w:val="001320A9"/>
    <w:rsid w:val="00134E7D"/>
    <w:rsid w:val="0013565E"/>
    <w:rsid w:val="001438E3"/>
    <w:rsid w:val="00143A27"/>
    <w:rsid w:val="00151581"/>
    <w:rsid w:val="0015222B"/>
    <w:rsid w:val="00152894"/>
    <w:rsid w:val="001632EE"/>
    <w:rsid w:val="00164D47"/>
    <w:rsid w:val="00170492"/>
    <w:rsid w:val="0019531C"/>
    <w:rsid w:val="00196075"/>
    <w:rsid w:val="00196B5F"/>
    <w:rsid w:val="001A1FA9"/>
    <w:rsid w:val="001B01C6"/>
    <w:rsid w:val="001B05CA"/>
    <w:rsid w:val="001B0E25"/>
    <w:rsid w:val="001B6026"/>
    <w:rsid w:val="001B6C76"/>
    <w:rsid w:val="001C0520"/>
    <w:rsid w:val="001C3ACF"/>
    <w:rsid w:val="001C5592"/>
    <w:rsid w:val="001D1084"/>
    <w:rsid w:val="001E2F4D"/>
    <w:rsid w:val="001E4270"/>
    <w:rsid w:val="001F066C"/>
    <w:rsid w:val="001F4042"/>
    <w:rsid w:val="001F5E12"/>
    <w:rsid w:val="00201BB9"/>
    <w:rsid w:val="00213E6D"/>
    <w:rsid w:val="00227334"/>
    <w:rsid w:val="00235F53"/>
    <w:rsid w:val="002363E0"/>
    <w:rsid w:val="00262901"/>
    <w:rsid w:val="00263275"/>
    <w:rsid w:val="00275815"/>
    <w:rsid w:val="00275A9A"/>
    <w:rsid w:val="002827A5"/>
    <w:rsid w:val="002913A5"/>
    <w:rsid w:val="00291F8C"/>
    <w:rsid w:val="00292B20"/>
    <w:rsid w:val="002A2C98"/>
    <w:rsid w:val="002A6F85"/>
    <w:rsid w:val="002B311C"/>
    <w:rsid w:val="002B6187"/>
    <w:rsid w:val="002B6652"/>
    <w:rsid w:val="002B66C7"/>
    <w:rsid w:val="002C564F"/>
    <w:rsid w:val="002C5A68"/>
    <w:rsid w:val="002D117D"/>
    <w:rsid w:val="002D15C1"/>
    <w:rsid w:val="002D22B3"/>
    <w:rsid w:val="002D27E4"/>
    <w:rsid w:val="002D2E8F"/>
    <w:rsid w:val="002E1C0B"/>
    <w:rsid w:val="002E4CD8"/>
    <w:rsid w:val="002F26A9"/>
    <w:rsid w:val="002F76BD"/>
    <w:rsid w:val="002F78A6"/>
    <w:rsid w:val="00300A89"/>
    <w:rsid w:val="00307DAA"/>
    <w:rsid w:val="00313921"/>
    <w:rsid w:val="0032132F"/>
    <w:rsid w:val="00336E09"/>
    <w:rsid w:val="00336EFD"/>
    <w:rsid w:val="00347A64"/>
    <w:rsid w:val="003501D8"/>
    <w:rsid w:val="00351117"/>
    <w:rsid w:val="00354FB4"/>
    <w:rsid w:val="003555B0"/>
    <w:rsid w:val="003625EC"/>
    <w:rsid w:val="00363210"/>
    <w:rsid w:val="003645B4"/>
    <w:rsid w:val="00370A3D"/>
    <w:rsid w:val="00380C99"/>
    <w:rsid w:val="003861DA"/>
    <w:rsid w:val="00390BC5"/>
    <w:rsid w:val="00395DF4"/>
    <w:rsid w:val="003A4CA9"/>
    <w:rsid w:val="003B68A4"/>
    <w:rsid w:val="003C0705"/>
    <w:rsid w:val="003D15E1"/>
    <w:rsid w:val="003D2DA7"/>
    <w:rsid w:val="003D6FEE"/>
    <w:rsid w:val="003E096D"/>
    <w:rsid w:val="003E3430"/>
    <w:rsid w:val="003E42B3"/>
    <w:rsid w:val="003E4E82"/>
    <w:rsid w:val="003F1582"/>
    <w:rsid w:val="003F2CDB"/>
    <w:rsid w:val="003F31E2"/>
    <w:rsid w:val="003F4C9D"/>
    <w:rsid w:val="003F6206"/>
    <w:rsid w:val="004004A6"/>
    <w:rsid w:val="00400E6D"/>
    <w:rsid w:val="00417F75"/>
    <w:rsid w:val="0042058E"/>
    <w:rsid w:val="004270A2"/>
    <w:rsid w:val="00427578"/>
    <w:rsid w:val="0042780C"/>
    <w:rsid w:val="00437428"/>
    <w:rsid w:val="004409B1"/>
    <w:rsid w:val="00440D3C"/>
    <w:rsid w:val="00451196"/>
    <w:rsid w:val="00453039"/>
    <w:rsid w:val="00462DAC"/>
    <w:rsid w:val="00463692"/>
    <w:rsid w:val="004646AA"/>
    <w:rsid w:val="0047338B"/>
    <w:rsid w:val="00474580"/>
    <w:rsid w:val="00474D45"/>
    <w:rsid w:val="00492788"/>
    <w:rsid w:val="004940F6"/>
    <w:rsid w:val="004A2329"/>
    <w:rsid w:val="004A2C8F"/>
    <w:rsid w:val="004A2FE3"/>
    <w:rsid w:val="004A4D56"/>
    <w:rsid w:val="004B1636"/>
    <w:rsid w:val="004B1900"/>
    <w:rsid w:val="004B1F82"/>
    <w:rsid w:val="004B397E"/>
    <w:rsid w:val="004B6AEB"/>
    <w:rsid w:val="004C2824"/>
    <w:rsid w:val="004C33AA"/>
    <w:rsid w:val="004C378F"/>
    <w:rsid w:val="004C48BC"/>
    <w:rsid w:val="004D67B9"/>
    <w:rsid w:val="004D705F"/>
    <w:rsid w:val="004E185C"/>
    <w:rsid w:val="004F0A9A"/>
    <w:rsid w:val="004F1561"/>
    <w:rsid w:val="004F20F2"/>
    <w:rsid w:val="004F4274"/>
    <w:rsid w:val="0050239B"/>
    <w:rsid w:val="005035A8"/>
    <w:rsid w:val="00503956"/>
    <w:rsid w:val="0051080D"/>
    <w:rsid w:val="00510DD3"/>
    <w:rsid w:val="00520E22"/>
    <w:rsid w:val="00525560"/>
    <w:rsid w:val="00530539"/>
    <w:rsid w:val="005327F9"/>
    <w:rsid w:val="00537C54"/>
    <w:rsid w:val="00542FDF"/>
    <w:rsid w:val="005443EC"/>
    <w:rsid w:val="00544994"/>
    <w:rsid w:val="00546DE3"/>
    <w:rsid w:val="00551DF5"/>
    <w:rsid w:val="00551FA1"/>
    <w:rsid w:val="00556F28"/>
    <w:rsid w:val="005573FF"/>
    <w:rsid w:val="0056685C"/>
    <w:rsid w:val="005742D5"/>
    <w:rsid w:val="00577DEE"/>
    <w:rsid w:val="0058093E"/>
    <w:rsid w:val="00583256"/>
    <w:rsid w:val="005833D2"/>
    <w:rsid w:val="0058451E"/>
    <w:rsid w:val="00587AB3"/>
    <w:rsid w:val="0059628F"/>
    <w:rsid w:val="005A121B"/>
    <w:rsid w:val="005A2083"/>
    <w:rsid w:val="005C08AF"/>
    <w:rsid w:val="005C3BE9"/>
    <w:rsid w:val="005C5921"/>
    <w:rsid w:val="005D3CE2"/>
    <w:rsid w:val="005D4F6F"/>
    <w:rsid w:val="005E420F"/>
    <w:rsid w:val="005E5379"/>
    <w:rsid w:val="005F101A"/>
    <w:rsid w:val="005F1F7F"/>
    <w:rsid w:val="005F2C9E"/>
    <w:rsid w:val="005F41B5"/>
    <w:rsid w:val="005F48AA"/>
    <w:rsid w:val="005F5746"/>
    <w:rsid w:val="00601A6A"/>
    <w:rsid w:val="00602099"/>
    <w:rsid w:val="006030B5"/>
    <w:rsid w:val="0061049A"/>
    <w:rsid w:val="006124B7"/>
    <w:rsid w:val="006137CE"/>
    <w:rsid w:val="00614F0A"/>
    <w:rsid w:val="00626B2A"/>
    <w:rsid w:val="00630F2D"/>
    <w:rsid w:val="00631313"/>
    <w:rsid w:val="006336B9"/>
    <w:rsid w:val="006406EA"/>
    <w:rsid w:val="00640CFE"/>
    <w:rsid w:val="00641FFF"/>
    <w:rsid w:val="006502B6"/>
    <w:rsid w:val="0065035D"/>
    <w:rsid w:val="006527D5"/>
    <w:rsid w:val="00662DCD"/>
    <w:rsid w:val="006647B8"/>
    <w:rsid w:val="006828E3"/>
    <w:rsid w:val="006901F1"/>
    <w:rsid w:val="00693ED2"/>
    <w:rsid w:val="00694B7E"/>
    <w:rsid w:val="0069539A"/>
    <w:rsid w:val="00696F20"/>
    <w:rsid w:val="00697CF0"/>
    <w:rsid w:val="006B4FAE"/>
    <w:rsid w:val="006C29FB"/>
    <w:rsid w:val="006C5515"/>
    <w:rsid w:val="006D09A4"/>
    <w:rsid w:val="006D12EF"/>
    <w:rsid w:val="006D42D3"/>
    <w:rsid w:val="006E1CD7"/>
    <w:rsid w:val="006E574F"/>
    <w:rsid w:val="006E7DAB"/>
    <w:rsid w:val="006F1917"/>
    <w:rsid w:val="006F2B7E"/>
    <w:rsid w:val="006F586E"/>
    <w:rsid w:val="007005E0"/>
    <w:rsid w:val="0070457E"/>
    <w:rsid w:val="00706481"/>
    <w:rsid w:val="00715582"/>
    <w:rsid w:val="00727E1B"/>
    <w:rsid w:val="00732B3A"/>
    <w:rsid w:val="007358BA"/>
    <w:rsid w:val="00743774"/>
    <w:rsid w:val="00744446"/>
    <w:rsid w:val="00746693"/>
    <w:rsid w:val="00747BDC"/>
    <w:rsid w:val="007647AB"/>
    <w:rsid w:val="0076503A"/>
    <w:rsid w:val="00780434"/>
    <w:rsid w:val="007937E4"/>
    <w:rsid w:val="007A3126"/>
    <w:rsid w:val="007B1957"/>
    <w:rsid w:val="007B5A30"/>
    <w:rsid w:val="007C2261"/>
    <w:rsid w:val="007C5F15"/>
    <w:rsid w:val="007C6C39"/>
    <w:rsid w:val="007D17A3"/>
    <w:rsid w:val="007E4738"/>
    <w:rsid w:val="007E526D"/>
    <w:rsid w:val="007F4F72"/>
    <w:rsid w:val="00801142"/>
    <w:rsid w:val="0081066F"/>
    <w:rsid w:val="00810FDB"/>
    <w:rsid w:val="00811AB1"/>
    <w:rsid w:val="00814241"/>
    <w:rsid w:val="0081456A"/>
    <w:rsid w:val="00817F69"/>
    <w:rsid w:val="00820056"/>
    <w:rsid w:val="00821AB7"/>
    <w:rsid w:val="00842354"/>
    <w:rsid w:val="008438FF"/>
    <w:rsid w:val="00843B9A"/>
    <w:rsid w:val="00852F56"/>
    <w:rsid w:val="008547F4"/>
    <w:rsid w:val="008613C8"/>
    <w:rsid w:val="00863666"/>
    <w:rsid w:val="00872B7C"/>
    <w:rsid w:val="008A77A5"/>
    <w:rsid w:val="008B15D9"/>
    <w:rsid w:val="008B58C2"/>
    <w:rsid w:val="008C1642"/>
    <w:rsid w:val="008C53BD"/>
    <w:rsid w:val="008C7778"/>
    <w:rsid w:val="008C7ABA"/>
    <w:rsid w:val="008D337D"/>
    <w:rsid w:val="008E1477"/>
    <w:rsid w:val="008E1CB8"/>
    <w:rsid w:val="008E264F"/>
    <w:rsid w:val="008E61F0"/>
    <w:rsid w:val="009152A4"/>
    <w:rsid w:val="00917C3E"/>
    <w:rsid w:val="00925481"/>
    <w:rsid w:val="00933955"/>
    <w:rsid w:val="009423C6"/>
    <w:rsid w:val="00942DA9"/>
    <w:rsid w:val="00953C35"/>
    <w:rsid w:val="00957133"/>
    <w:rsid w:val="00957B28"/>
    <w:rsid w:val="00966D24"/>
    <w:rsid w:val="00971852"/>
    <w:rsid w:val="00976BD4"/>
    <w:rsid w:val="009772B5"/>
    <w:rsid w:val="00980D79"/>
    <w:rsid w:val="00984809"/>
    <w:rsid w:val="00986783"/>
    <w:rsid w:val="00995752"/>
    <w:rsid w:val="00996210"/>
    <w:rsid w:val="009A0358"/>
    <w:rsid w:val="009A1870"/>
    <w:rsid w:val="009A296B"/>
    <w:rsid w:val="009A3F33"/>
    <w:rsid w:val="009A4795"/>
    <w:rsid w:val="009A59B7"/>
    <w:rsid w:val="009A665A"/>
    <w:rsid w:val="009A6FEF"/>
    <w:rsid w:val="009B0A25"/>
    <w:rsid w:val="009B41C7"/>
    <w:rsid w:val="009B4A1B"/>
    <w:rsid w:val="009D0C7C"/>
    <w:rsid w:val="009D19EE"/>
    <w:rsid w:val="009D6659"/>
    <w:rsid w:val="009E2416"/>
    <w:rsid w:val="009E26D6"/>
    <w:rsid w:val="00A01D41"/>
    <w:rsid w:val="00A10320"/>
    <w:rsid w:val="00A12DBC"/>
    <w:rsid w:val="00A14989"/>
    <w:rsid w:val="00A17EA0"/>
    <w:rsid w:val="00A23E4F"/>
    <w:rsid w:val="00A25BC3"/>
    <w:rsid w:val="00A34262"/>
    <w:rsid w:val="00A344BA"/>
    <w:rsid w:val="00A4174D"/>
    <w:rsid w:val="00A427B7"/>
    <w:rsid w:val="00A45395"/>
    <w:rsid w:val="00A467BC"/>
    <w:rsid w:val="00A47FFE"/>
    <w:rsid w:val="00A541FD"/>
    <w:rsid w:val="00A578D1"/>
    <w:rsid w:val="00A63F13"/>
    <w:rsid w:val="00A66643"/>
    <w:rsid w:val="00A76816"/>
    <w:rsid w:val="00A825BB"/>
    <w:rsid w:val="00A84B6D"/>
    <w:rsid w:val="00A90128"/>
    <w:rsid w:val="00AA0E9C"/>
    <w:rsid w:val="00AA0FEE"/>
    <w:rsid w:val="00AA1FF7"/>
    <w:rsid w:val="00AC0678"/>
    <w:rsid w:val="00AC25A6"/>
    <w:rsid w:val="00AD12A3"/>
    <w:rsid w:val="00AD2543"/>
    <w:rsid w:val="00AD5E72"/>
    <w:rsid w:val="00AD66C1"/>
    <w:rsid w:val="00AF34A3"/>
    <w:rsid w:val="00AF383D"/>
    <w:rsid w:val="00B00880"/>
    <w:rsid w:val="00B14AAA"/>
    <w:rsid w:val="00B15CE5"/>
    <w:rsid w:val="00B169F1"/>
    <w:rsid w:val="00B21359"/>
    <w:rsid w:val="00B34DAE"/>
    <w:rsid w:val="00B35187"/>
    <w:rsid w:val="00B35353"/>
    <w:rsid w:val="00B3673A"/>
    <w:rsid w:val="00B538D6"/>
    <w:rsid w:val="00B56A8B"/>
    <w:rsid w:val="00B63057"/>
    <w:rsid w:val="00B6323A"/>
    <w:rsid w:val="00B75917"/>
    <w:rsid w:val="00B84AA6"/>
    <w:rsid w:val="00B945D7"/>
    <w:rsid w:val="00BA1B8A"/>
    <w:rsid w:val="00BB2CA7"/>
    <w:rsid w:val="00BB34F2"/>
    <w:rsid w:val="00BB6E27"/>
    <w:rsid w:val="00BC00C1"/>
    <w:rsid w:val="00BC04DC"/>
    <w:rsid w:val="00BC07D3"/>
    <w:rsid w:val="00BC59C7"/>
    <w:rsid w:val="00BD0852"/>
    <w:rsid w:val="00BD4656"/>
    <w:rsid w:val="00BE28D0"/>
    <w:rsid w:val="00BE2E08"/>
    <w:rsid w:val="00BF47CB"/>
    <w:rsid w:val="00BF6F0C"/>
    <w:rsid w:val="00C01054"/>
    <w:rsid w:val="00C10E96"/>
    <w:rsid w:val="00C151E8"/>
    <w:rsid w:val="00C21E1E"/>
    <w:rsid w:val="00C33EF5"/>
    <w:rsid w:val="00C50C48"/>
    <w:rsid w:val="00C6171F"/>
    <w:rsid w:val="00C70D0E"/>
    <w:rsid w:val="00C74056"/>
    <w:rsid w:val="00C75213"/>
    <w:rsid w:val="00C87288"/>
    <w:rsid w:val="00C93EE7"/>
    <w:rsid w:val="00C942DA"/>
    <w:rsid w:val="00CA5B2C"/>
    <w:rsid w:val="00CB1C26"/>
    <w:rsid w:val="00CB4B47"/>
    <w:rsid w:val="00CB5212"/>
    <w:rsid w:val="00CC4CE1"/>
    <w:rsid w:val="00CC5E53"/>
    <w:rsid w:val="00CD0419"/>
    <w:rsid w:val="00CD09FA"/>
    <w:rsid w:val="00CD1A89"/>
    <w:rsid w:val="00CD2643"/>
    <w:rsid w:val="00CD3003"/>
    <w:rsid w:val="00CD5628"/>
    <w:rsid w:val="00CD5D08"/>
    <w:rsid w:val="00CE2821"/>
    <w:rsid w:val="00CE4215"/>
    <w:rsid w:val="00CF6425"/>
    <w:rsid w:val="00D05A2A"/>
    <w:rsid w:val="00D06433"/>
    <w:rsid w:val="00D15703"/>
    <w:rsid w:val="00D1591F"/>
    <w:rsid w:val="00D16F35"/>
    <w:rsid w:val="00D22F75"/>
    <w:rsid w:val="00D263D6"/>
    <w:rsid w:val="00D2647B"/>
    <w:rsid w:val="00D264DF"/>
    <w:rsid w:val="00D31F50"/>
    <w:rsid w:val="00D346A9"/>
    <w:rsid w:val="00D34CB8"/>
    <w:rsid w:val="00D41853"/>
    <w:rsid w:val="00D452FD"/>
    <w:rsid w:val="00D52836"/>
    <w:rsid w:val="00D53C34"/>
    <w:rsid w:val="00D57E40"/>
    <w:rsid w:val="00D64971"/>
    <w:rsid w:val="00D6674D"/>
    <w:rsid w:val="00D7519B"/>
    <w:rsid w:val="00D76926"/>
    <w:rsid w:val="00D81816"/>
    <w:rsid w:val="00D90812"/>
    <w:rsid w:val="00D94EFF"/>
    <w:rsid w:val="00D95575"/>
    <w:rsid w:val="00D96F96"/>
    <w:rsid w:val="00DA2154"/>
    <w:rsid w:val="00DA279B"/>
    <w:rsid w:val="00DB33D1"/>
    <w:rsid w:val="00DC242D"/>
    <w:rsid w:val="00DC61BF"/>
    <w:rsid w:val="00DD5D71"/>
    <w:rsid w:val="00DE2BF8"/>
    <w:rsid w:val="00DF3157"/>
    <w:rsid w:val="00DF31C8"/>
    <w:rsid w:val="00DF3592"/>
    <w:rsid w:val="00DF5FC3"/>
    <w:rsid w:val="00E016C7"/>
    <w:rsid w:val="00E07FAD"/>
    <w:rsid w:val="00E14349"/>
    <w:rsid w:val="00E15862"/>
    <w:rsid w:val="00E21490"/>
    <w:rsid w:val="00E31310"/>
    <w:rsid w:val="00E3776E"/>
    <w:rsid w:val="00E4055F"/>
    <w:rsid w:val="00E4168D"/>
    <w:rsid w:val="00E53B00"/>
    <w:rsid w:val="00E5484F"/>
    <w:rsid w:val="00E54C42"/>
    <w:rsid w:val="00E605AD"/>
    <w:rsid w:val="00E71508"/>
    <w:rsid w:val="00E87D75"/>
    <w:rsid w:val="00EA11DA"/>
    <w:rsid w:val="00EA6BE1"/>
    <w:rsid w:val="00EB3E03"/>
    <w:rsid w:val="00EC2E11"/>
    <w:rsid w:val="00EC6CC9"/>
    <w:rsid w:val="00ED09E7"/>
    <w:rsid w:val="00ED1B0D"/>
    <w:rsid w:val="00ED5CDC"/>
    <w:rsid w:val="00ED69A8"/>
    <w:rsid w:val="00EE0015"/>
    <w:rsid w:val="00EE1B3A"/>
    <w:rsid w:val="00EE1B80"/>
    <w:rsid w:val="00EE67E5"/>
    <w:rsid w:val="00EE753C"/>
    <w:rsid w:val="00EF17A0"/>
    <w:rsid w:val="00EF5E4C"/>
    <w:rsid w:val="00EF6A26"/>
    <w:rsid w:val="00EF7756"/>
    <w:rsid w:val="00F040E9"/>
    <w:rsid w:val="00F112AA"/>
    <w:rsid w:val="00F12082"/>
    <w:rsid w:val="00F145C2"/>
    <w:rsid w:val="00F178BC"/>
    <w:rsid w:val="00F213E1"/>
    <w:rsid w:val="00F219AB"/>
    <w:rsid w:val="00F31B19"/>
    <w:rsid w:val="00F365A6"/>
    <w:rsid w:val="00F37807"/>
    <w:rsid w:val="00F37E2A"/>
    <w:rsid w:val="00F41A83"/>
    <w:rsid w:val="00F41C06"/>
    <w:rsid w:val="00F44C18"/>
    <w:rsid w:val="00F46891"/>
    <w:rsid w:val="00F46DCC"/>
    <w:rsid w:val="00F56F73"/>
    <w:rsid w:val="00F57D58"/>
    <w:rsid w:val="00F72B25"/>
    <w:rsid w:val="00F830AC"/>
    <w:rsid w:val="00F86137"/>
    <w:rsid w:val="00F92262"/>
    <w:rsid w:val="00FA0028"/>
    <w:rsid w:val="00FA6E50"/>
    <w:rsid w:val="00FA7621"/>
    <w:rsid w:val="00FB3453"/>
    <w:rsid w:val="00FC05A7"/>
    <w:rsid w:val="00FD4246"/>
    <w:rsid w:val="00FD4E0B"/>
    <w:rsid w:val="00FE5511"/>
    <w:rsid w:val="00FE5E08"/>
    <w:rsid w:val="00FF41FA"/>
    <w:rsid w:val="00FF79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1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26"/>
    <w:pPr>
      <w:spacing w:after="0" w:line="240" w:lineRule="auto"/>
    </w:pPr>
    <w:rPr>
      <w:rFonts w:ascii="Calibri" w:hAnsi="Calibri" w:cs="Times New Roman"/>
    </w:rPr>
  </w:style>
  <w:style w:type="paragraph" w:styleId="Ttulo1">
    <w:name w:val="heading 1"/>
    <w:aliases w:val="Headline,H1,h1,II+,I,Document Header1,Chapter,heading 1,Titulo 1,Section Heading,Part"/>
    <w:basedOn w:val="Normal"/>
    <w:next w:val="Normal"/>
    <w:link w:val="Ttulo1Car"/>
    <w:qFormat/>
    <w:rsid w:val="00CD1A89"/>
    <w:pPr>
      <w:keepNext/>
      <w:numPr>
        <w:numId w:val="1"/>
      </w:numPr>
      <w:suppressAutoHyphens/>
      <w:spacing w:before="240" w:after="60"/>
      <w:outlineLvl w:val="0"/>
    </w:pPr>
    <w:rPr>
      <w:rFonts w:ascii="Arial" w:eastAsia="Times New Roman" w:hAnsi="Arial"/>
      <w:b/>
      <w:bCs/>
      <w:noProof/>
      <w:kern w:val="1"/>
      <w:sz w:val="32"/>
      <w:szCs w:val="32"/>
      <w:lang w:eastAsia="ar-SA"/>
    </w:rPr>
  </w:style>
  <w:style w:type="paragraph" w:styleId="Ttulo2">
    <w:name w:val="heading 2"/>
    <w:aliases w:val="h2"/>
    <w:basedOn w:val="Normal"/>
    <w:next w:val="Normal"/>
    <w:link w:val="Ttulo2Car1"/>
    <w:qFormat/>
    <w:rsid w:val="00CD1A89"/>
    <w:pPr>
      <w:keepNext/>
      <w:numPr>
        <w:ilvl w:val="1"/>
        <w:numId w:val="1"/>
      </w:numPr>
      <w:suppressAutoHyphens/>
      <w:spacing w:before="240" w:after="60"/>
      <w:outlineLvl w:val="1"/>
    </w:pPr>
    <w:rPr>
      <w:rFonts w:ascii="Arial" w:eastAsia="Times New Roman" w:hAnsi="Arial"/>
      <w:b/>
      <w:i/>
      <w:noProof/>
      <w:sz w:val="28"/>
      <w:szCs w:val="20"/>
      <w:lang w:eastAsia="ar-SA"/>
    </w:rPr>
  </w:style>
  <w:style w:type="paragraph" w:styleId="Ttulo3">
    <w:name w:val="heading 3"/>
    <w:aliases w:val="H3,Titulo 3,Level 1 - 1,h3,Level 3 Topic Heading,Section"/>
    <w:basedOn w:val="Normal"/>
    <w:next w:val="Normal"/>
    <w:link w:val="Ttulo3Car"/>
    <w:qFormat/>
    <w:rsid w:val="00CD1A89"/>
    <w:pPr>
      <w:keepNext/>
      <w:numPr>
        <w:ilvl w:val="2"/>
        <w:numId w:val="1"/>
      </w:numPr>
      <w:suppressAutoHyphens/>
      <w:spacing w:before="240" w:after="60"/>
      <w:outlineLvl w:val="2"/>
    </w:pPr>
    <w:rPr>
      <w:rFonts w:ascii="Arial" w:eastAsia="Times New Roman" w:hAnsi="Arial"/>
      <w:b/>
      <w:bCs/>
      <w:noProof/>
      <w:sz w:val="26"/>
      <w:szCs w:val="26"/>
      <w:lang w:eastAsia="ar-SA"/>
    </w:rPr>
  </w:style>
  <w:style w:type="paragraph" w:styleId="Ttulo4">
    <w:name w:val="heading 4"/>
    <w:basedOn w:val="Normal"/>
    <w:next w:val="Normal"/>
    <w:link w:val="Ttulo4Car"/>
    <w:qFormat/>
    <w:rsid w:val="00CD1A89"/>
    <w:pPr>
      <w:keepNext/>
      <w:numPr>
        <w:ilvl w:val="3"/>
        <w:numId w:val="1"/>
      </w:numPr>
      <w:suppressAutoHyphens/>
      <w:spacing w:before="240" w:after="60"/>
      <w:outlineLvl w:val="3"/>
    </w:pPr>
    <w:rPr>
      <w:rFonts w:ascii="Times New Roman" w:eastAsia="Times New Roman" w:hAnsi="Times New Roman"/>
      <w:b/>
      <w:bCs/>
      <w:noProof/>
      <w:sz w:val="28"/>
      <w:szCs w:val="28"/>
      <w:lang w:eastAsia="ar-SA"/>
    </w:rPr>
  </w:style>
  <w:style w:type="paragraph" w:styleId="Ttulo5">
    <w:name w:val="heading 5"/>
    <w:basedOn w:val="Normal"/>
    <w:next w:val="Normal"/>
    <w:link w:val="Ttulo5Car"/>
    <w:qFormat/>
    <w:rsid w:val="00CD1A89"/>
    <w:pPr>
      <w:numPr>
        <w:ilvl w:val="4"/>
        <w:numId w:val="1"/>
      </w:numPr>
      <w:suppressAutoHyphens/>
      <w:spacing w:before="240" w:after="60"/>
      <w:outlineLvl w:val="4"/>
    </w:pPr>
    <w:rPr>
      <w:rFonts w:ascii="Times New Roman" w:eastAsia="Times New Roman" w:hAnsi="Times New Roman"/>
      <w:b/>
      <w:bCs/>
      <w:i/>
      <w:iCs/>
      <w:noProof/>
      <w:sz w:val="26"/>
      <w:szCs w:val="26"/>
      <w:lang w:eastAsia="ar-SA"/>
    </w:rPr>
  </w:style>
  <w:style w:type="paragraph" w:styleId="Ttulo6">
    <w:name w:val="heading 6"/>
    <w:basedOn w:val="Normal"/>
    <w:next w:val="Normal"/>
    <w:link w:val="Ttulo6Car"/>
    <w:qFormat/>
    <w:rsid w:val="00CD1A89"/>
    <w:pPr>
      <w:numPr>
        <w:ilvl w:val="5"/>
        <w:numId w:val="1"/>
      </w:numPr>
      <w:suppressAutoHyphens/>
      <w:spacing w:before="240" w:after="60"/>
      <w:outlineLvl w:val="5"/>
    </w:pPr>
    <w:rPr>
      <w:rFonts w:ascii="Times New Roman" w:eastAsia="Times New Roman" w:hAnsi="Times New Roman"/>
      <w:b/>
      <w:bCs/>
      <w:noProof/>
      <w:lang w:eastAsia="ar-SA"/>
    </w:rPr>
  </w:style>
  <w:style w:type="paragraph" w:styleId="Ttulo7">
    <w:name w:val="heading 7"/>
    <w:basedOn w:val="Normal"/>
    <w:next w:val="Normal"/>
    <w:link w:val="Ttulo7Car"/>
    <w:qFormat/>
    <w:rsid w:val="00CD1A89"/>
    <w:pPr>
      <w:numPr>
        <w:ilvl w:val="6"/>
        <w:numId w:val="1"/>
      </w:numPr>
      <w:suppressAutoHyphens/>
      <w:spacing w:before="240" w:after="60"/>
      <w:outlineLvl w:val="6"/>
    </w:pPr>
    <w:rPr>
      <w:rFonts w:ascii="Times New Roman" w:eastAsia="Times New Roman" w:hAnsi="Times New Roman"/>
      <w:noProof/>
      <w:sz w:val="24"/>
      <w:szCs w:val="24"/>
      <w:lang w:eastAsia="ar-SA"/>
    </w:rPr>
  </w:style>
  <w:style w:type="paragraph" w:styleId="Ttulo8">
    <w:name w:val="heading 8"/>
    <w:basedOn w:val="Normal"/>
    <w:next w:val="Normal"/>
    <w:link w:val="Ttulo8Car"/>
    <w:qFormat/>
    <w:rsid w:val="00CD1A89"/>
    <w:pPr>
      <w:numPr>
        <w:ilvl w:val="7"/>
        <w:numId w:val="1"/>
      </w:numPr>
      <w:suppressAutoHyphens/>
      <w:spacing w:before="240" w:after="60"/>
      <w:outlineLvl w:val="7"/>
    </w:pPr>
    <w:rPr>
      <w:rFonts w:ascii="Arial" w:eastAsia="Times New Roman" w:hAnsi="Arial"/>
      <w:i/>
      <w:noProof/>
      <w:sz w:val="20"/>
      <w:szCs w:val="20"/>
      <w:lang w:val="es-ES_tradnl" w:eastAsia="ar-SA"/>
    </w:rPr>
  </w:style>
  <w:style w:type="paragraph" w:styleId="Ttulo9">
    <w:name w:val="heading 9"/>
    <w:basedOn w:val="Normal"/>
    <w:next w:val="Normal"/>
    <w:link w:val="Ttulo9Car"/>
    <w:qFormat/>
    <w:rsid w:val="00CD1A89"/>
    <w:pPr>
      <w:numPr>
        <w:ilvl w:val="8"/>
        <w:numId w:val="1"/>
      </w:numPr>
      <w:suppressAutoHyphens/>
      <w:spacing w:before="240" w:after="60"/>
      <w:outlineLvl w:val="8"/>
    </w:pPr>
    <w:rPr>
      <w:rFonts w:ascii="Arial" w:eastAsia="Times New Roman" w:hAnsi="Arial"/>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nhideWhenUsed/>
    <w:rsid w:val="004C2824"/>
    <w:rPr>
      <w:color w:val="0000FF"/>
      <w:u w:val="single"/>
    </w:rPr>
  </w:style>
  <w:style w:type="paragraph" w:styleId="NormalWeb">
    <w:name w:val="Normal (Web)"/>
    <w:basedOn w:val="Normal"/>
    <w:link w:val="NormalWebCar"/>
    <w:unhideWhenUsed/>
    <w:rsid w:val="004C2824"/>
    <w:pPr>
      <w:spacing w:before="100" w:beforeAutospacing="1" w:after="100" w:afterAutospacing="1"/>
    </w:pPr>
    <w:rPr>
      <w:rFonts w:ascii="Times New Roman" w:hAnsi="Times New Roman"/>
      <w:sz w:val="24"/>
      <w:szCs w:val="24"/>
      <w:lang w:eastAsia="es-MX"/>
    </w:rPr>
  </w:style>
  <w:style w:type="paragraph" w:styleId="Textodeglobo">
    <w:name w:val="Balloon Text"/>
    <w:basedOn w:val="Normal"/>
    <w:link w:val="TextodegloboCar"/>
    <w:uiPriority w:val="99"/>
    <w:unhideWhenUsed/>
    <w:rsid w:val="004C2824"/>
    <w:rPr>
      <w:rFonts w:ascii="Tahoma" w:hAnsi="Tahoma" w:cs="Tahoma"/>
      <w:sz w:val="16"/>
      <w:szCs w:val="16"/>
    </w:rPr>
  </w:style>
  <w:style w:type="character" w:customStyle="1" w:styleId="TextodegloboCar">
    <w:name w:val="Texto de globo Car"/>
    <w:basedOn w:val="Fuentedeprrafopredeter"/>
    <w:link w:val="Textodeglobo"/>
    <w:uiPriority w:val="99"/>
    <w:rsid w:val="004C2824"/>
    <w:rPr>
      <w:rFonts w:ascii="Tahoma" w:hAnsi="Tahoma" w:cs="Tahoma"/>
      <w:sz w:val="16"/>
      <w:szCs w:val="16"/>
    </w:rPr>
  </w:style>
  <w:style w:type="table" w:styleId="Tablaconcuadrcula">
    <w:name w:val="Table Grid"/>
    <w:basedOn w:val="Tablanormal"/>
    <w:uiPriority w:val="59"/>
    <w:unhideWhenUsed/>
    <w:rsid w:val="002F7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ITT i,LetterHeader,Cover Page,encabezado,En-tête SQ,ContentsHeader,aria,*Header"/>
    <w:basedOn w:val="Normal"/>
    <w:link w:val="EncabezadoCar"/>
    <w:uiPriority w:val="99"/>
    <w:unhideWhenUsed/>
    <w:rsid w:val="009D0C7C"/>
    <w:pPr>
      <w:tabs>
        <w:tab w:val="center" w:pos="4419"/>
        <w:tab w:val="right" w:pos="8838"/>
      </w:tabs>
    </w:p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D0C7C"/>
    <w:rPr>
      <w:rFonts w:ascii="Calibri" w:hAnsi="Calibri" w:cs="Times New Roman"/>
    </w:rPr>
  </w:style>
  <w:style w:type="paragraph" w:styleId="Piedepgina">
    <w:name w:val="footer"/>
    <w:basedOn w:val="Normal"/>
    <w:link w:val="PiedepginaCar"/>
    <w:uiPriority w:val="99"/>
    <w:unhideWhenUsed/>
    <w:rsid w:val="009D0C7C"/>
    <w:pPr>
      <w:tabs>
        <w:tab w:val="center" w:pos="4419"/>
        <w:tab w:val="right" w:pos="8838"/>
      </w:tabs>
    </w:pPr>
  </w:style>
  <w:style w:type="character" w:customStyle="1" w:styleId="PiedepginaCar">
    <w:name w:val="Pie de página Car"/>
    <w:basedOn w:val="Fuentedeprrafopredeter"/>
    <w:link w:val="Piedepgina"/>
    <w:uiPriority w:val="99"/>
    <w:rsid w:val="009D0C7C"/>
    <w:rPr>
      <w:rFonts w:ascii="Calibri" w:hAnsi="Calibri" w:cs="Times New Roman"/>
    </w:rPr>
  </w:style>
  <w:style w:type="character" w:styleId="Hipervnculovisitado">
    <w:name w:val="FollowedHyperlink"/>
    <w:basedOn w:val="Fuentedeprrafopredeter"/>
    <w:uiPriority w:val="99"/>
    <w:unhideWhenUsed/>
    <w:rsid w:val="007A3126"/>
    <w:rPr>
      <w:color w:val="800080" w:themeColor="followed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Figuras,b1,3,He"/>
    <w:basedOn w:val="Normal"/>
    <w:link w:val="PrrafodelistaCar"/>
    <w:uiPriority w:val="34"/>
    <w:qFormat/>
    <w:rsid w:val="00A47FFE"/>
    <w:pPr>
      <w:ind w:left="708"/>
    </w:pPr>
    <w:rPr>
      <w:rFonts w:ascii="Times New Roman" w:eastAsia="Times New Roman" w:hAnsi="Times New Roman"/>
      <w:noProof/>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A47FFE"/>
    <w:rPr>
      <w:rFonts w:ascii="Times New Roman" w:eastAsia="Times New Roman" w:hAnsi="Times New Roman" w:cs="Times New Roman"/>
      <w:noProof/>
      <w:sz w:val="24"/>
      <w:szCs w:val="24"/>
      <w:lang w:val="es-ES" w:eastAsia="es-ES"/>
    </w:rPr>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D1A89"/>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
    <w:rsid w:val="00CD1A8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CD1A8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CD1A8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CD1A8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CD1A8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CD1A8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CD1A8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CD1A89"/>
    <w:rPr>
      <w:rFonts w:ascii="Arial" w:eastAsia="Times New Roman" w:hAnsi="Arial" w:cs="Times New Roman"/>
      <w:noProof/>
      <w:lang w:eastAsia="ar-SA"/>
    </w:rPr>
  </w:style>
  <w:style w:type="numbering" w:customStyle="1" w:styleId="Sinlista1">
    <w:name w:val="Sin lista1"/>
    <w:next w:val="Sinlista"/>
    <w:uiPriority w:val="99"/>
    <w:semiHidden/>
    <w:unhideWhenUsed/>
    <w:rsid w:val="00CD1A89"/>
  </w:style>
  <w:style w:type="numbering" w:customStyle="1" w:styleId="Sinlista11">
    <w:name w:val="Sin lista11"/>
    <w:next w:val="Sinlista"/>
    <w:uiPriority w:val="99"/>
    <w:semiHidden/>
    <w:unhideWhenUsed/>
    <w:rsid w:val="00CD1A89"/>
  </w:style>
  <w:style w:type="numbering" w:customStyle="1" w:styleId="Sinlista111">
    <w:name w:val="Sin lista111"/>
    <w:next w:val="Sinlista"/>
    <w:uiPriority w:val="99"/>
    <w:semiHidden/>
    <w:unhideWhenUsed/>
    <w:rsid w:val="00CD1A89"/>
  </w:style>
  <w:style w:type="numbering" w:customStyle="1" w:styleId="Sinlista1111">
    <w:name w:val="Sin lista1111"/>
    <w:next w:val="Sinlista"/>
    <w:uiPriority w:val="99"/>
    <w:semiHidden/>
    <w:unhideWhenUsed/>
    <w:rsid w:val="00CD1A89"/>
  </w:style>
  <w:style w:type="numbering" w:customStyle="1" w:styleId="Sinlista11111">
    <w:name w:val="Sin lista11111"/>
    <w:next w:val="Sinlista"/>
    <w:uiPriority w:val="99"/>
    <w:semiHidden/>
    <w:unhideWhenUsed/>
    <w:rsid w:val="00CD1A89"/>
  </w:style>
  <w:style w:type="character" w:customStyle="1" w:styleId="WW8Num1z0">
    <w:name w:val="WW8Num1z0"/>
    <w:rsid w:val="00CD1A89"/>
    <w:rPr>
      <w:rFonts w:ascii="Arial" w:hAnsi="Arial"/>
      <w:b/>
      <w:sz w:val="24"/>
    </w:rPr>
  </w:style>
  <w:style w:type="character" w:customStyle="1" w:styleId="WW8Num2z0">
    <w:name w:val="WW8Num2z0"/>
    <w:rsid w:val="00CD1A89"/>
    <w:rPr>
      <w:rFonts w:ascii="Arial" w:hAnsi="Arial"/>
      <w:b/>
      <w:sz w:val="24"/>
    </w:rPr>
  </w:style>
  <w:style w:type="character" w:customStyle="1" w:styleId="WW8Num3z0">
    <w:name w:val="WW8Num3z0"/>
    <w:rsid w:val="00CD1A89"/>
    <w:rPr>
      <w:rFonts w:ascii="Arial" w:hAnsi="Arial"/>
      <w:sz w:val="24"/>
      <w:u w:val="none"/>
    </w:rPr>
  </w:style>
  <w:style w:type="character" w:customStyle="1" w:styleId="WW8Num3z1">
    <w:name w:val="WW8Num3z1"/>
    <w:rsid w:val="00CD1A89"/>
  </w:style>
  <w:style w:type="character" w:customStyle="1" w:styleId="WW8Num4z0">
    <w:name w:val="WW8Num4z0"/>
    <w:rsid w:val="00CD1A89"/>
  </w:style>
  <w:style w:type="character" w:customStyle="1" w:styleId="WW8Num4z1">
    <w:name w:val="WW8Num4z1"/>
    <w:rsid w:val="00CD1A89"/>
    <w:rPr>
      <w:rFonts w:ascii="Courier New" w:hAnsi="Courier New"/>
    </w:rPr>
  </w:style>
  <w:style w:type="character" w:customStyle="1" w:styleId="WW8Num5z0">
    <w:name w:val="WW8Num5z0"/>
    <w:rsid w:val="00CD1A89"/>
    <w:rPr>
      <w:rFonts w:ascii="Symbol" w:hAnsi="Symbol"/>
    </w:rPr>
  </w:style>
  <w:style w:type="character" w:customStyle="1" w:styleId="WW8Num5z1">
    <w:name w:val="WW8Num5z1"/>
    <w:rsid w:val="00CD1A89"/>
    <w:rPr>
      <w:rFonts w:ascii="Courier New" w:hAnsi="Courier New"/>
    </w:rPr>
  </w:style>
  <w:style w:type="character" w:customStyle="1" w:styleId="WW8Num6z0">
    <w:name w:val="WW8Num6z0"/>
    <w:rsid w:val="00CD1A89"/>
    <w:rPr>
      <w:rFonts w:ascii="Symbol" w:hAnsi="Symbol"/>
    </w:rPr>
  </w:style>
  <w:style w:type="character" w:customStyle="1" w:styleId="WW8Num7z0">
    <w:name w:val="WW8Num7z0"/>
    <w:rsid w:val="00CD1A89"/>
    <w:rPr>
      <w:b/>
    </w:rPr>
  </w:style>
  <w:style w:type="character" w:customStyle="1" w:styleId="WW8Num8z0">
    <w:name w:val="WW8Num8z0"/>
    <w:rsid w:val="00CD1A89"/>
    <w:rPr>
      <w:rFonts w:ascii="Wingdings" w:hAnsi="Wingdings"/>
    </w:rPr>
  </w:style>
  <w:style w:type="character" w:customStyle="1" w:styleId="WW8Num9z0">
    <w:name w:val="WW8Num9z0"/>
    <w:rsid w:val="00CD1A89"/>
    <w:rPr>
      <w:b/>
    </w:rPr>
  </w:style>
  <w:style w:type="character" w:customStyle="1" w:styleId="WW8Num10z0">
    <w:name w:val="WW8Num10z0"/>
    <w:rsid w:val="00CD1A89"/>
    <w:rPr>
      <w:rFonts w:ascii="Symbol" w:hAnsi="Symbol"/>
    </w:rPr>
  </w:style>
  <w:style w:type="character" w:customStyle="1" w:styleId="WW8Num11z0">
    <w:name w:val="WW8Num11z0"/>
    <w:rsid w:val="00CD1A89"/>
    <w:rPr>
      <w:b/>
    </w:rPr>
  </w:style>
  <w:style w:type="character" w:customStyle="1" w:styleId="WW8Num12z0">
    <w:name w:val="WW8Num12z0"/>
    <w:rsid w:val="00CD1A89"/>
    <w:rPr>
      <w:rFonts w:ascii="Symbol" w:hAnsi="Symbol"/>
    </w:rPr>
  </w:style>
  <w:style w:type="character" w:customStyle="1" w:styleId="WW8Num13z0">
    <w:name w:val="WW8Num13z0"/>
    <w:rsid w:val="00CD1A89"/>
    <w:rPr>
      <w:rFonts w:ascii="Symbol" w:hAnsi="Symbol"/>
    </w:rPr>
  </w:style>
  <w:style w:type="character" w:customStyle="1" w:styleId="WW8Num14z0">
    <w:name w:val="WW8Num14z0"/>
    <w:rsid w:val="00CD1A89"/>
  </w:style>
  <w:style w:type="character" w:customStyle="1" w:styleId="WW8Num14z1">
    <w:name w:val="WW8Num14z1"/>
    <w:rsid w:val="00CD1A89"/>
    <w:rPr>
      <w:rFonts w:ascii="Symbol" w:hAnsi="Symbol"/>
      <w:b w:val="0"/>
      <w:i w:val="0"/>
    </w:rPr>
  </w:style>
  <w:style w:type="character" w:customStyle="1" w:styleId="WW8Num14z2">
    <w:name w:val="WW8Num14z2"/>
    <w:rsid w:val="00CD1A89"/>
    <w:rPr>
      <w:rFonts w:cs="Times New Roman"/>
      <w:b w:val="0"/>
      <w:i w:val="0"/>
    </w:rPr>
  </w:style>
  <w:style w:type="character" w:customStyle="1" w:styleId="WW8Num15z0">
    <w:name w:val="WW8Num15z0"/>
    <w:rsid w:val="00CD1A89"/>
    <w:rPr>
      <w:rFonts w:ascii="Symbol" w:hAnsi="Symbol"/>
    </w:rPr>
  </w:style>
  <w:style w:type="character" w:customStyle="1" w:styleId="WW8Num16z0">
    <w:name w:val="WW8Num16z0"/>
    <w:rsid w:val="00CD1A89"/>
  </w:style>
  <w:style w:type="character" w:customStyle="1" w:styleId="WW8Num17z0">
    <w:name w:val="WW8Num17z0"/>
    <w:rsid w:val="00CD1A89"/>
    <w:rPr>
      <w:rFonts w:ascii="Symbol" w:hAnsi="Symbol"/>
    </w:rPr>
  </w:style>
  <w:style w:type="character" w:customStyle="1" w:styleId="WW8Num18z0">
    <w:name w:val="WW8Num18z0"/>
    <w:rsid w:val="00CD1A89"/>
    <w:rPr>
      <w:rFonts w:ascii="Symbol" w:hAnsi="Symbol"/>
    </w:rPr>
  </w:style>
  <w:style w:type="character" w:customStyle="1" w:styleId="WW8Num19z0">
    <w:name w:val="WW8Num19z0"/>
    <w:rsid w:val="00CD1A89"/>
    <w:rPr>
      <w:rFonts w:ascii="Symbol" w:hAnsi="Symbol"/>
    </w:rPr>
  </w:style>
  <w:style w:type="character" w:customStyle="1" w:styleId="WW8Num20z0">
    <w:name w:val="WW8Num20z0"/>
    <w:rsid w:val="00CD1A89"/>
    <w:rPr>
      <w:rFonts w:ascii="Symbol" w:hAnsi="Symbol"/>
    </w:rPr>
  </w:style>
  <w:style w:type="character" w:customStyle="1" w:styleId="WW8Num21z0">
    <w:name w:val="WW8Num21z0"/>
    <w:rsid w:val="00CD1A89"/>
    <w:rPr>
      <w:rFonts w:ascii="Wingdings" w:hAnsi="Wingdings"/>
    </w:rPr>
  </w:style>
  <w:style w:type="character" w:customStyle="1" w:styleId="WW8Num22z0">
    <w:name w:val="WW8Num22z0"/>
    <w:rsid w:val="00CD1A89"/>
    <w:rPr>
      <w:b/>
    </w:rPr>
  </w:style>
  <w:style w:type="character" w:customStyle="1" w:styleId="WW8Num23z0">
    <w:name w:val="WW8Num23z0"/>
    <w:rsid w:val="00CD1A89"/>
    <w:rPr>
      <w:rFonts w:ascii="Wingdings" w:hAnsi="Wingdings"/>
    </w:rPr>
  </w:style>
  <w:style w:type="character" w:customStyle="1" w:styleId="WW8Num23z2">
    <w:name w:val="WW8Num23z2"/>
    <w:rsid w:val="00CD1A89"/>
    <w:rPr>
      <w:rFonts w:ascii="Arial" w:eastAsia="Times New Roman" w:hAnsi="Arial" w:cs="Arial"/>
    </w:rPr>
  </w:style>
  <w:style w:type="character" w:customStyle="1" w:styleId="WW8Num24z0">
    <w:name w:val="WW8Num24z0"/>
    <w:rsid w:val="00CD1A89"/>
    <w:rPr>
      <w:rFonts w:ascii="Symbol" w:hAnsi="Symbol"/>
    </w:rPr>
  </w:style>
  <w:style w:type="character" w:customStyle="1" w:styleId="WW8Num25z0">
    <w:name w:val="WW8Num25z0"/>
    <w:rsid w:val="00CD1A89"/>
    <w:rPr>
      <w:rFonts w:ascii="Wingdings" w:hAnsi="Wingdings"/>
    </w:rPr>
  </w:style>
  <w:style w:type="character" w:customStyle="1" w:styleId="WW8Num26z0">
    <w:name w:val="WW8Num26z0"/>
    <w:rsid w:val="00CD1A89"/>
    <w:rPr>
      <w:rFonts w:ascii="Symbol" w:hAnsi="Symbol"/>
    </w:rPr>
  </w:style>
  <w:style w:type="character" w:customStyle="1" w:styleId="WW8Num27z0">
    <w:name w:val="WW8Num27z0"/>
    <w:uiPriority w:val="99"/>
    <w:rsid w:val="00CD1A89"/>
    <w:rPr>
      <w:rFonts w:ascii="Wingdings" w:hAnsi="Wingdings"/>
    </w:rPr>
  </w:style>
  <w:style w:type="character" w:customStyle="1" w:styleId="WW8Num28z0">
    <w:name w:val="WW8Num28z0"/>
    <w:rsid w:val="00CD1A89"/>
    <w:rPr>
      <w:b/>
    </w:rPr>
  </w:style>
  <w:style w:type="character" w:customStyle="1" w:styleId="WW8Num29z0">
    <w:name w:val="WW8Num29z0"/>
    <w:rsid w:val="00CD1A89"/>
    <w:rPr>
      <w:b/>
    </w:rPr>
  </w:style>
  <w:style w:type="character" w:customStyle="1" w:styleId="WW8Num30z0">
    <w:name w:val="WW8Num30z0"/>
    <w:uiPriority w:val="99"/>
    <w:rsid w:val="00CD1A89"/>
  </w:style>
  <w:style w:type="character" w:customStyle="1" w:styleId="WW8Num31z0">
    <w:name w:val="WW8Num31z0"/>
    <w:rsid w:val="00CD1A89"/>
    <w:rPr>
      <w:rFonts w:ascii="Symbol" w:hAnsi="Symbol"/>
    </w:rPr>
  </w:style>
  <w:style w:type="character" w:customStyle="1" w:styleId="WW8Num32z0">
    <w:name w:val="WW8Num32z0"/>
    <w:rsid w:val="00CD1A89"/>
    <w:rPr>
      <w:rFonts w:ascii="Symbol" w:hAnsi="Symbol"/>
    </w:rPr>
  </w:style>
  <w:style w:type="character" w:customStyle="1" w:styleId="WW8Num33z0">
    <w:name w:val="WW8Num33z0"/>
    <w:rsid w:val="00CD1A89"/>
  </w:style>
  <w:style w:type="character" w:customStyle="1" w:styleId="WW8Num34z0">
    <w:name w:val="WW8Num34z0"/>
    <w:rsid w:val="00CD1A89"/>
    <w:rPr>
      <w:rFonts w:ascii="Symbol" w:hAnsi="Symbol"/>
      <w:b/>
    </w:rPr>
  </w:style>
  <w:style w:type="character" w:customStyle="1" w:styleId="WW8Num35z0">
    <w:name w:val="WW8Num35z0"/>
    <w:rsid w:val="00CD1A89"/>
    <w:rPr>
      <w:rFonts w:ascii="Symbol" w:hAnsi="Symbol"/>
    </w:rPr>
  </w:style>
  <w:style w:type="character" w:customStyle="1" w:styleId="WW8Num36z0">
    <w:name w:val="WW8Num36z0"/>
    <w:rsid w:val="00CD1A89"/>
    <w:rPr>
      <w:b/>
    </w:rPr>
  </w:style>
  <w:style w:type="character" w:customStyle="1" w:styleId="WW8Num37z0">
    <w:name w:val="WW8Num37z0"/>
    <w:rsid w:val="00CD1A89"/>
    <w:rPr>
      <w:b/>
    </w:rPr>
  </w:style>
  <w:style w:type="character" w:customStyle="1" w:styleId="WW8Num38z0">
    <w:name w:val="WW8Num38z0"/>
    <w:rsid w:val="00CD1A89"/>
    <w:rPr>
      <w:rFonts w:ascii="Symbol" w:hAnsi="Symbol"/>
    </w:rPr>
  </w:style>
  <w:style w:type="character" w:customStyle="1" w:styleId="WW8Num39z0">
    <w:name w:val="WW8Num39z0"/>
    <w:rsid w:val="00CD1A89"/>
    <w:rPr>
      <w:rFonts w:ascii="Times New Roman" w:hAnsi="Times New Roman"/>
    </w:rPr>
  </w:style>
  <w:style w:type="character" w:customStyle="1" w:styleId="WW8Num39z1">
    <w:name w:val="WW8Num39z1"/>
    <w:rsid w:val="00CD1A89"/>
    <w:rPr>
      <w:rFonts w:ascii="Courier New" w:hAnsi="Courier New"/>
    </w:rPr>
  </w:style>
  <w:style w:type="character" w:customStyle="1" w:styleId="WW8Num40z0">
    <w:name w:val="WW8Num40z0"/>
    <w:rsid w:val="00CD1A89"/>
    <w:rPr>
      <w:b/>
    </w:rPr>
  </w:style>
  <w:style w:type="character" w:customStyle="1" w:styleId="WW8Num41z0">
    <w:name w:val="WW8Num41z0"/>
    <w:uiPriority w:val="99"/>
    <w:rsid w:val="00CD1A89"/>
  </w:style>
  <w:style w:type="character" w:customStyle="1" w:styleId="WW8Num42z0">
    <w:name w:val="WW8Num42z0"/>
    <w:rsid w:val="00CD1A89"/>
    <w:rPr>
      <w:rFonts w:cs="Times New Roman"/>
      <w:b/>
      <w:i w:val="0"/>
    </w:rPr>
  </w:style>
  <w:style w:type="character" w:customStyle="1" w:styleId="WW8Num42z1">
    <w:name w:val="WW8Num42z1"/>
    <w:uiPriority w:val="99"/>
    <w:rsid w:val="00CD1A89"/>
    <w:rPr>
      <w:rFonts w:cs="Times New Roman"/>
    </w:rPr>
  </w:style>
  <w:style w:type="character" w:customStyle="1" w:styleId="WW8Num43z0">
    <w:name w:val="WW8Num43z0"/>
    <w:uiPriority w:val="99"/>
    <w:rsid w:val="00CD1A89"/>
    <w:rPr>
      <w:rFonts w:cs="Times New Roman"/>
      <w:b/>
      <w:i w:val="0"/>
      <w:sz w:val="24"/>
      <w:szCs w:val="24"/>
    </w:rPr>
  </w:style>
  <w:style w:type="character" w:customStyle="1" w:styleId="WW8Num43z1">
    <w:name w:val="WW8Num43z1"/>
    <w:uiPriority w:val="99"/>
    <w:rsid w:val="00CD1A89"/>
    <w:rPr>
      <w:rFonts w:cs="Times New Roman"/>
    </w:rPr>
  </w:style>
  <w:style w:type="character" w:customStyle="1" w:styleId="WW8Num44z0">
    <w:name w:val="WW8Num44z0"/>
    <w:rsid w:val="00CD1A89"/>
    <w:rPr>
      <w:rFonts w:cs="Times New Roman"/>
    </w:rPr>
  </w:style>
  <w:style w:type="character" w:customStyle="1" w:styleId="WW8Num45z0">
    <w:name w:val="WW8Num45z0"/>
    <w:rsid w:val="00CD1A89"/>
  </w:style>
  <w:style w:type="character" w:customStyle="1" w:styleId="WW8Num45z1">
    <w:name w:val="WW8Num45z1"/>
    <w:rsid w:val="00CD1A89"/>
    <w:rPr>
      <w:rFonts w:cs="Times New Roman"/>
    </w:rPr>
  </w:style>
  <w:style w:type="character" w:customStyle="1" w:styleId="WW8Num46z0">
    <w:name w:val="WW8Num46z0"/>
    <w:rsid w:val="00CD1A89"/>
  </w:style>
  <w:style w:type="character" w:customStyle="1" w:styleId="WW8Num47z0">
    <w:name w:val="WW8Num47z0"/>
    <w:uiPriority w:val="99"/>
    <w:rsid w:val="00CD1A89"/>
    <w:rPr>
      <w:rFonts w:cs="Times New Roman"/>
      <w:b/>
    </w:rPr>
  </w:style>
  <w:style w:type="character" w:customStyle="1" w:styleId="WW8Num47z1">
    <w:name w:val="WW8Num47z1"/>
    <w:uiPriority w:val="99"/>
    <w:rsid w:val="00CD1A89"/>
    <w:rPr>
      <w:rFonts w:ascii="Wingdings" w:hAnsi="Wingdings"/>
      <w:b/>
    </w:rPr>
  </w:style>
  <w:style w:type="character" w:customStyle="1" w:styleId="WW8Num47z2">
    <w:name w:val="WW8Num47z2"/>
    <w:uiPriority w:val="99"/>
    <w:rsid w:val="00CD1A89"/>
    <w:rPr>
      <w:rFonts w:cs="Times New Roman"/>
    </w:rPr>
  </w:style>
  <w:style w:type="character" w:customStyle="1" w:styleId="WW8Num48z0">
    <w:name w:val="WW8Num48z0"/>
    <w:rsid w:val="00CD1A89"/>
    <w:rPr>
      <w:rFonts w:ascii="Symbol" w:hAnsi="Symbol"/>
      <w:b/>
    </w:rPr>
  </w:style>
  <w:style w:type="character" w:customStyle="1" w:styleId="WW8Num49z0">
    <w:name w:val="WW8Num49z0"/>
    <w:uiPriority w:val="99"/>
    <w:rsid w:val="00CD1A89"/>
    <w:rPr>
      <w:rFonts w:ascii="Symbol" w:hAnsi="Symbol"/>
    </w:rPr>
  </w:style>
  <w:style w:type="character" w:customStyle="1" w:styleId="WW8Num49z1">
    <w:name w:val="WW8Num49z1"/>
    <w:rsid w:val="00CD1A89"/>
    <w:rPr>
      <w:rFonts w:ascii="Courier New" w:hAnsi="Courier New"/>
    </w:rPr>
  </w:style>
  <w:style w:type="character" w:customStyle="1" w:styleId="WW8Num49z2">
    <w:name w:val="WW8Num49z2"/>
    <w:rsid w:val="00CD1A89"/>
    <w:rPr>
      <w:rFonts w:ascii="Wingdings" w:hAnsi="Wingdings"/>
    </w:rPr>
  </w:style>
  <w:style w:type="character" w:customStyle="1" w:styleId="WW8Num50z0">
    <w:name w:val="WW8Num50z0"/>
    <w:rsid w:val="00CD1A89"/>
    <w:rPr>
      <w:rFonts w:ascii="Symbol" w:hAnsi="Symbol"/>
    </w:rPr>
  </w:style>
  <w:style w:type="character" w:customStyle="1" w:styleId="WW8Num50z1">
    <w:name w:val="WW8Num50z1"/>
    <w:uiPriority w:val="99"/>
    <w:rsid w:val="00CD1A89"/>
    <w:rPr>
      <w:rFonts w:ascii="Courier New" w:hAnsi="Courier New"/>
    </w:rPr>
  </w:style>
  <w:style w:type="character" w:customStyle="1" w:styleId="WW8Num50z2">
    <w:name w:val="WW8Num50z2"/>
    <w:rsid w:val="00CD1A89"/>
    <w:rPr>
      <w:rFonts w:ascii="Wingdings" w:hAnsi="Wingdings"/>
    </w:rPr>
  </w:style>
  <w:style w:type="character" w:customStyle="1" w:styleId="WW8Num51z0">
    <w:name w:val="WW8Num51z0"/>
    <w:rsid w:val="00CD1A89"/>
    <w:rPr>
      <w:rFonts w:cs="Times New Roman"/>
      <w:b/>
    </w:rPr>
  </w:style>
  <w:style w:type="character" w:customStyle="1" w:styleId="WW8Num51z1">
    <w:name w:val="WW8Num51z1"/>
    <w:rsid w:val="00CD1A89"/>
    <w:rPr>
      <w:rFonts w:cs="Times New Roman"/>
    </w:rPr>
  </w:style>
  <w:style w:type="character" w:customStyle="1" w:styleId="WW8Num52z0">
    <w:name w:val="WW8Num52z0"/>
    <w:rsid w:val="00CD1A89"/>
    <w:rPr>
      <w:rFonts w:cs="Times New Roman"/>
      <w:b/>
      <w:i w:val="0"/>
    </w:rPr>
  </w:style>
  <w:style w:type="character" w:customStyle="1" w:styleId="WW8Num52z1">
    <w:name w:val="WW8Num52z1"/>
    <w:rsid w:val="00CD1A89"/>
    <w:rPr>
      <w:rFonts w:cs="Times New Roman"/>
    </w:rPr>
  </w:style>
  <w:style w:type="character" w:customStyle="1" w:styleId="WW8Num53z0">
    <w:name w:val="WW8Num53z0"/>
    <w:rsid w:val="00CD1A89"/>
    <w:rPr>
      <w:rFonts w:ascii="Wingdings" w:hAnsi="Wingdings"/>
      <w:color w:val="000000"/>
    </w:rPr>
  </w:style>
  <w:style w:type="character" w:customStyle="1" w:styleId="WW8Num53z1">
    <w:name w:val="WW8Num53z1"/>
    <w:rsid w:val="00CD1A89"/>
    <w:rPr>
      <w:rFonts w:ascii="Courier New" w:hAnsi="Courier New"/>
    </w:rPr>
  </w:style>
  <w:style w:type="character" w:customStyle="1" w:styleId="WW8Num53z2">
    <w:name w:val="WW8Num53z2"/>
    <w:rsid w:val="00CD1A89"/>
    <w:rPr>
      <w:rFonts w:ascii="Wingdings" w:hAnsi="Wingdings"/>
    </w:rPr>
  </w:style>
  <w:style w:type="character" w:customStyle="1" w:styleId="WW8Num53z3">
    <w:name w:val="WW8Num53z3"/>
    <w:rsid w:val="00CD1A89"/>
    <w:rPr>
      <w:rFonts w:ascii="Symbol" w:hAnsi="Symbol"/>
    </w:rPr>
  </w:style>
  <w:style w:type="character" w:customStyle="1" w:styleId="WW8Num54z0">
    <w:name w:val="WW8Num54z0"/>
    <w:uiPriority w:val="99"/>
    <w:rsid w:val="00CD1A89"/>
    <w:rPr>
      <w:rFonts w:cs="Times New Roman"/>
      <w:b/>
      <w:i w:val="0"/>
      <w:sz w:val="24"/>
      <w:szCs w:val="24"/>
    </w:rPr>
  </w:style>
  <w:style w:type="character" w:customStyle="1" w:styleId="WW8Num54z1">
    <w:name w:val="WW8Num54z1"/>
    <w:uiPriority w:val="99"/>
    <w:rsid w:val="00CD1A89"/>
    <w:rPr>
      <w:rFonts w:cs="Times New Roman"/>
    </w:rPr>
  </w:style>
  <w:style w:type="character" w:customStyle="1" w:styleId="WW8Num55z0">
    <w:name w:val="WW8Num55z0"/>
    <w:rsid w:val="00CD1A89"/>
    <w:rPr>
      <w:rFonts w:cs="Times New Roman"/>
    </w:rPr>
  </w:style>
  <w:style w:type="character" w:customStyle="1" w:styleId="WW8Num56z0">
    <w:name w:val="WW8Num56z0"/>
    <w:rsid w:val="00CD1A89"/>
    <w:rPr>
      <w:rFonts w:cs="Times New Roman"/>
    </w:rPr>
  </w:style>
  <w:style w:type="character" w:customStyle="1" w:styleId="WW8Num57z0">
    <w:name w:val="WW8Num57z0"/>
    <w:rsid w:val="00CD1A89"/>
    <w:rPr>
      <w:rFonts w:cs="Times New Roman"/>
      <w:b/>
      <w:i w:val="0"/>
      <w:sz w:val="24"/>
      <w:szCs w:val="24"/>
    </w:rPr>
  </w:style>
  <w:style w:type="character" w:customStyle="1" w:styleId="WW8Num57z1">
    <w:name w:val="WW8Num57z1"/>
    <w:rsid w:val="00CD1A89"/>
    <w:rPr>
      <w:rFonts w:cs="Times New Roman"/>
    </w:rPr>
  </w:style>
  <w:style w:type="character" w:customStyle="1" w:styleId="WW8Num58z0">
    <w:name w:val="WW8Num58z0"/>
    <w:rsid w:val="00CD1A89"/>
    <w:rPr>
      <w:rFonts w:cs="Times New Roman"/>
      <w:b/>
      <w:i w:val="0"/>
    </w:rPr>
  </w:style>
  <w:style w:type="character" w:customStyle="1" w:styleId="WW8Num58z1">
    <w:name w:val="WW8Num58z1"/>
    <w:rsid w:val="00CD1A89"/>
    <w:rPr>
      <w:rFonts w:cs="Times New Roman"/>
    </w:rPr>
  </w:style>
  <w:style w:type="character" w:customStyle="1" w:styleId="WW8Num59z0">
    <w:name w:val="WW8Num59z0"/>
    <w:rsid w:val="00CD1A89"/>
    <w:rPr>
      <w:rFonts w:ascii="Wingdings" w:hAnsi="Wingdings"/>
    </w:rPr>
  </w:style>
  <w:style w:type="character" w:customStyle="1" w:styleId="WW8Num59z1">
    <w:name w:val="WW8Num59z1"/>
    <w:uiPriority w:val="99"/>
    <w:rsid w:val="00CD1A89"/>
    <w:rPr>
      <w:rFonts w:ascii="Courier New" w:hAnsi="Courier New"/>
    </w:rPr>
  </w:style>
  <w:style w:type="character" w:customStyle="1" w:styleId="WW8Num59z3">
    <w:name w:val="WW8Num59z3"/>
    <w:rsid w:val="00CD1A89"/>
    <w:rPr>
      <w:rFonts w:ascii="Symbol" w:hAnsi="Symbol"/>
    </w:rPr>
  </w:style>
  <w:style w:type="character" w:customStyle="1" w:styleId="WW8Num60z0">
    <w:name w:val="WW8Num60z0"/>
    <w:rsid w:val="00CD1A89"/>
    <w:rPr>
      <w:rFonts w:cs="Times New Roman"/>
      <w:b/>
      <w:i w:val="0"/>
      <w:sz w:val="24"/>
      <w:szCs w:val="24"/>
    </w:rPr>
  </w:style>
  <w:style w:type="character" w:customStyle="1" w:styleId="WW8Num60z1">
    <w:name w:val="WW8Num60z1"/>
    <w:rsid w:val="00CD1A89"/>
    <w:rPr>
      <w:rFonts w:cs="Times New Roman"/>
    </w:rPr>
  </w:style>
  <w:style w:type="character" w:customStyle="1" w:styleId="DefaultParagraphFont1">
    <w:name w:val="Default Paragraph Font1"/>
    <w:rsid w:val="00CD1A89"/>
  </w:style>
  <w:style w:type="character" w:customStyle="1" w:styleId="Fuentedeprrafopredeter4">
    <w:name w:val="Fuente de párrafo predeter.4"/>
    <w:uiPriority w:val="99"/>
    <w:rsid w:val="00CD1A89"/>
  </w:style>
  <w:style w:type="character" w:customStyle="1" w:styleId="Heading1Char">
    <w:name w:val="Heading 1 Char"/>
    <w:rsid w:val="00CD1A89"/>
    <w:rPr>
      <w:rFonts w:ascii="Cambria" w:hAnsi="Cambria" w:cs="Times New Roman"/>
      <w:b/>
      <w:bCs/>
      <w:kern w:val="1"/>
      <w:sz w:val="32"/>
      <w:szCs w:val="32"/>
      <w:lang w:val="es-MX"/>
    </w:rPr>
  </w:style>
  <w:style w:type="character" w:customStyle="1" w:styleId="Heading2Char">
    <w:name w:val="Heading 2 Char"/>
    <w:rsid w:val="00CD1A89"/>
    <w:rPr>
      <w:rFonts w:ascii="Arial" w:hAnsi="Arial" w:cs="Arial"/>
      <w:b/>
      <w:i/>
      <w:sz w:val="28"/>
    </w:rPr>
  </w:style>
  <w:style w:type="character" w:customStyle="1" w:styleId="Heading3Char">
    <w:name w:val="Heading 3 Char"/>
    <w:rsid w:val="00CD1A89"/>
    <w:rPr>
      <w:rFonts w:ascii="Arial" w:hAnsi="Arial"/>
      <w:b/>
      <w:bCs/>
      <w:sz w:val="26"/>
      <w:szCs w:val="26"/>
    </w:rPr>
  </w:style>
  <w:style w:type="character" w:customStyle="1" w:styleId="Heading4Char">
    <w:name w:val="Heading 4 Char"/>
    <w:rsid w:val="00CD1A89"/>
    <w:rPr>
      <w:b/>
      <w:bCs/>
      <w:sz w:val="28"/>
      <w:szCs w:val="28"/>
    </w:rPr>
  </w:style>
  <w:style w:type="character" w:customStyle="1" w:styleId="Heading5Char">
    <w:name w:val="Heading 5 Char"/>
    <w:rsid w:val="00CD1A89"/>
    <w:rPr>
      <w:b/>
      <w:bCs/>
      <w:i/>
      <w:iCs/>
      <w:sz w:val="26"/>
      <w:szCs w:val="26"/>
    </w:rPr>
  </w:style>
  <w:style w:type="character" w:customStyle="1" w:styleId="Heading6Char">
    <w:name w:val="Heading 6 Char"/>
    <w:rsid w:val="00CD1A89"/>
    <w:rPr>
      <w:b/>
      <w:bCs/>
      <w:sz w:val="22"/>
      <w:szCs w:val="22"/>
    </w:rPr>
  </w:style>
  <w:style w:type="character" w:customStyle="1" w:styleId="Heading7Char">
    <w:name w:val="Heading 7 Char"/>
    <w:rsid w:val="00CD1A89"/>
    <w:rPr>
      <w:sz w:val="24"/>
      <w:szCs w:val="24"/>
    </w:rPr>
  </w:style>
  <w:style w:type="character" w:customStyle="1" w:styleId="Heading8Char">
    <w:name w:val="Heading 8 Char"/>
    <w:rsid w:val="00CD1A89"/>
    <w:rPr>
      <w:rFonts w:ascii="Arial" w:hAnsi="Arial" w:cs="Arial"/>
      <w:i/>
      <w:lang w:val="es-ES_tradnl"/>
    </w:rPr>
  </w:style>
  <w:style w:type="character" w:customStyle="1" w:styleId="Heading9Char">
    <w:name w:val="Heading 9 Char"/>
    <w:rsid w:val="00CD1A89"/>
    <w:rPr>
      <w:rFonts w:ascii="Arial" w:hAnsi="Arial"/>
      <w:sz w:val="22"/>
      <w:szCs w:val="22"/>
    </w:rPr>
  </w:style>
  <w:style w:type="character" w:customStyle="1" w:styleId="Heading1Char1">
    <w:name w:val="Heading 1 Char1"/>
    <w:rsid w:val="00CD1A89"/>
    <w:rPr>
      <w:rFonts w:ascii="Arial" w:hAnsi="Arial"/>
      <w:b/>
      <w:bCs/>
      <w:kern w:val="1"/>
      <w:sz w:val="32"/>
      <w:szCs w:val="32"/>
    </w:rPr>
  </w:style>
  <w:style w:type="character" w:customStyle="1" w:styleId="Absatz-Standardschriftart">
    <w:name w:val="Absatz-Standardschriftart"/>
    <w:rsid w:val="00CD1A89"/>
  </w:style>
  <w:style w:type="character" w:customStyle="1" w:styleId="WW8Num2z1">
    <w:name w:val="WW8Num2z1"/>
    <w:rsid w:val="00CD1A89"/>
  </w:style>
  <w:style w:type="character" w:customStyle="1" w:styleId="WW8Num4z2">
    <w:name w:val="WW8Num4z2"/>
    <w:rsid w:val="00CD1A89"/>
    <w:rPr>
      <w:rFonts w:ascii="Wingdings" w:hAnsi="Wingdings"/>
    </w:rPr>
  </w:style>
  <w:style w:type="character" w:customStyle="1" w:styleId="WW8Num4z3">
    <w:name w:val="WW8Num4z3"/>
    <w:rsid w:val="00CD1A89"/>
    <w:rPr>
      <w:rFonts w:ascii="Symbol" w:hAnsi="Symbol"/>
    </w:rPr>
  </w:style>
  <w:style w:type="character" w:customStyle="1" w:styleId="WW8Num5z2">
    <w:name w:val="WW8Num5z2"/>
    <w:rsid w:val="00CD1A89"/>
    <w:rPr>
      <w:rFonts w:ascii="Wingdings" w:hAnsi="Wingdings"/>
    </w:rPr>
  </w:style>
  <w:style w:type="character" w:customStyle="1" w:styleId="WW8Num6z1">
    <w:name w:val="WW8Num6z1"/>
    <w:rsid w:val="00CD1A89"/>
    <w:rPr>
      <w:rFonts w:ascii="Courier New" w:hAnsi="Courier New"/>
    </w:rPr>
  </w:style>
  <w:style w:type="character" w:customStyle="1" w:styleId="WW8Num6z2">
    <w:name w:val="WW8Num6z2"/>
    <w:rsid w:val="00CD1A89"/>
    <w:rPr>
      <w:rFonts w:ascii="Wingdings" w:hAnsi="Wingdings"/>
    </w:rPr>
  </w:style>
  <w:style w:type="character" w:customStyle="1" w:styleId="WW8Num8z1">
    <w:name w:val="WW8Num8z1"/>
    <w:rsid w:val="00CD1A89"/>
    <w:rPr>
      <w:rFonts w:ascii="Courier New" w:hAnsi="Courier New"/>
    </w:rPr>
  </w:style>
  <w:style w:type="character" w:customStyle="1" w:styleId="WW8Num8z3">
    <w:name w:val="WW8Num8z3"/>
    <w:rsid w:val="00CD1A89"/>
    <w:rPr>
      <w:rFonts w:ascii="Symbol" w:hAnsi="Symbol"/>
    </w:rPr>
  </w:style>
  <w:style w:type="character" w:customStyle="1" w:styleId="WW8Num10z1">
    <w:name w:val="WW8Num10z1"/>
    <w:rsid w:val="00CD1A89"/>
    <w:rPr>
      <w:rFonts w:ascii="Courier New" w:hAnsi="Courier New"/>
    </w:rPr>
  </w:style>
  <w:style w:type="character" w:customStyle="1" w:styleId="WW8Num10z2">
    <w:name w:val="WW8Num10z2"/>
    <w:rsid w:val="00CD1A89"/>
    <w:rPr>
      <w:rFonts w:ascii="Wingdings" w:hAnsi="Wingdings"/>
    </w:rPr>
  </w:style>
  <w:style w:type="character" w:customStyle="1" w:styleId="WW8Num12z1">
    <w:name w:val="WW8Num12z1"/>
    <w:rsid w:val="00CD1A89"/>
    <w:rPr>
      <w:rFonts w:ascii="Courier New" w:hAnsi="Courier New"/>
    </w:rPr>
  </w:style>
  <w:style w:type="character" w:customStyle="1" w:styleId="WW8Num12z2">
    <w:name w:val="WW8Num12z2"/>
    <w:rsid w:val="00CD1A89"/>
    <w:rPr>
      <w:rFonts w:ascii="Wingdings" w:hAnsi="Wingdings"/>
    </w:rPr>
  </w:style>
  <w:style w:type="character" w:customStyle="1" w:styleId="WW8Num15z1">
    <w:name w:val="WW8Num15z1"/>
    <w:rsid w:val="00CD1A89"/>
    <w:rPr>
      <w:rFonts w:ascii="Courier New" w:hAnsi="Courier New"/>
    </w:rPr>
  </w:style>
  <w:style w:type="character" w:customStyle="1" w:styleId="WW8Num15z2">
    <w:name w:val="WW8Num15z2"/>
    <w:rsid w:val="00CD1A89"/>
    <w:rPr>
      <w:rFonts w:ascii="Wingdings" w:hAnsi="Wingdings"/>
    </w:rPr>
  </w:style>
  <w:style w:type="character" w:customStyle="1" w:styleId="WW8Num17z1">
    <w:name w:val="WW8Num17z1"/>
    <w:rsid w:val="00CD1A89"/>
    <w:rPr>
      <w:rFonts w:ascii="Courier New" w:hAnsi="Courier New"/>
    </w:rPr>
  </w:style>
  <w:style w:type="character" w:customStyle="1" w:styleId="WW8Num17z2">
    <w:name w:val="WW8Num17z2"/>
    <w:rsid w:val="00CD1A89"/>
    <w:rPr>
      <w:rFonts w:ascii="Wingdings" w:hAnsi="Wingdings"/>
    </w:rPr>
  </w:style>
  <w:style w:type="character" w:customStyle="1" w:styleId="WW8Num18z1">
    <w:name w:val="WW8Num18z1"/>
    <w:rsid w:val="00CD1A89"/>
    <w:rPr>
      <w:rFonts w:ascii="Courier New" w:hAnsi="Courier New"/>
    </w:rPr>
  </w:style>
  <w:style w:type="character" w:customStyle="1" w:styleId="WW8Num18z2">
    <w:name w:val="WW8Num18z2"/>
    <w:rsid w:val="00CD1A89"/>
    <w:rPr>
      <w:rFonts w:ascii="Wingdings" w:hAnsi="Wingdings"/>
    </w:rPr>
  </w:style>
  <w:style w:type="character" w:customStyle="1" w:styleId="WW8Num19z1">
    <w:name w:val="WW8Num19z1"/>
    <w:rsid w:val="00CD1A89"/>
    <w:rPr>
      <w:rFonts w:ascii="Courier New" w:hAnsi="Courier New"/>
    </w:rPr>
  </w:style>
  <w:style w:type="character" w:customStyle="1" w:styleId="WW8Num19z2">
    <w:name w:val="WW8Num19z2"/>
    <w:rsid w:val="00CD1A89"/>
    <w:rPr>
      <w:rFonts w:ascii="Wingdings" w:hAnsi="Wingdings"/>
    </w:rPr>
  </w:style>
  <w:style w:type="character" w:customStyle="1" w:styleId="WW8Num20z1">
    <w:name w:val="WW8Num20z1"/>
    <w:rsid w:val="00CD1A89"/>
    <w:rPr>
      <w:rFonts w:ascii="Courier New" w:hAnsi="Courier New"/>
    </w:rPr>
  </w:style>
  <w:style w:type="character" w:customStyle="1" w:styleId="WW8Num20z2">
    <w:name w:val="WW8Num20z2"/>
    <w:rsid w:val="00CD1A89"/>
    <w:rPr>
      <w:rFonts w:ascii="Wingdings" w:hAnsi="Wingdings"/>
    </w:rPr>
  </w:style>
  <w:style w:type="character" w:customStyle="1" w:styleId="WW8Num23z1">
    <w:name w:val="WW8Num23z1"/>
    <w:rsid w:val="00CD1A89"/>
    <w:rPr>
      <w:b/>
    </w:rPr>
  </w:style>
  <w:style w:type="character" w:customStyle="1" w:styleId="WW8Num24z1">
    <w:name w:val="WW8Num24z1"/>
    <w:rsid w:val="00CD1A89"/>
    <w:rPr>
      <w:rFonts w:ascii="Courier New" w:hAnsi="Courier New"/>
    </w:rPr>
  </w:style>
  <w:style w:type="character" w:customStyle="1" w:styleId="WW8Num24z2">
    <w:name w:val="WW8Num24z2"/>
    <w:rsid w:val="00CD1A89"/>
    <w:rPr>
      <w:rFonts w:ascii="Wingdings" w:hAnsi="Wingdings"/>
    </w:rPr>
  </w:style>
  <w:style w:type="character" w:customStyle="1" w:styleId="WW8Num25z1">
    <w:name w:val="WW8Num25z1"/>
    <w:rsid w:val="00CD1A89"/>
    <w:rPr>
      <w:rFonts w:ascii="Courier New" w:hAnsi="Courier New"/>
    </w:rPr>
  </w:style>
  <w:style w:type="character" w:customStyle="1" w:styleId="WW8Num25z3">
    <w:name w:val="WW8Num25z3"/>
    <w:rsid w:val="00CD1A89"/>
    <w:rPr>
      <w:rFonts w:ascii="Symbol" w:hAnsi="Symbol"/>
    </w:rPr>
  </w:style>
  <w:style w:type="character" w:customStyle="1" w:styleId="WW8Num26z1">
    <w:name w:val="WW8Num26z1"/>
    <w:rsid w:val="00CD1A89"/>
    <w:rPr>
      <w:rFonts w:ascii="Courier New" w:hAnsi="Courier New"/>
    </w:rPr>
  </w:style>
  <w:style w:type="character" w:customStyle="1" w:styleId="WW8Num26z2">
    <w:name w:val="WW8Num26z2"/>
    <w:rsid w:val="00CD1A89"/>
    <w:rPr>
      <w:rFonts w:ascii="Wingdings" w:hAnsi="Wingdings"/>
    </w:rPr>
  </w:style>
  <w:style w:type="character" w:customStyle="1" w:styleId="Fuentedeprrafopredeter1">
    <w:name w:val="Fuente de párrafo predeter.1"/>
    <w:rsid w:val="00CD1A89"/>
  </w:style>
  <w:style w:type="character" w:customStyle="1" w:styleId="DeltaViewInsertion">
    <w:name w:val="DeltaView Insertion"/>
    <w:rsid w:val="00CD1A89"/>
    <w:rPr>
      <w:color w:val="0000FF"/>
      <w:spacing w:val="0"/>
      <w:u w:val="double"/>
    </w:rPr>
  </w:style>
  <w:style w:type="character" w:styleId="Nmerodepgina">
    <w:name w:val="page number"/>
    <w:rsid w:val="00CD1A89"/>
    <w:rPr>
      <w:rFonts w:cs="Times New Roman"/>
    </w:rPr>
  </w:style>
  <w:style w:type="character" w:styleId="Textoennegrita">
    <w:name w:val="Strong"/>
    <w:qFormat/>
    <w:rsid w:val="00CD1A89"/>
    <w:rPr>
      <w:b/>
    </w:rPr>
  </w:style>
  <w:style w:type="character" w:customStyle="1" w:styleId="Carcterdenumeracin">
    <w:name w:val="Carácter de numeración"/>
    <w:rsid w:val="00CD1A89"/>
  </w:style>
  <w:style w:type="character" w:customStyle="1" w:styleId="BodyTextChar">
    <w:name w:val="Body Text Char"/>
    <w:rsid w:val="00CD1A89"/>
    <w:rPr>
      <w:rFonts w:cs="Times New Roman"/>
      <w:kern w:val="1"/>
      <w:sz w:val="24"/>
      <w:szCs w:val="24"/>
      <w:lang w:val="es-MX"/>
    </w:rPr>
  </w:style>
  <w:style w:type="character" w:customStyle="1" w:styleId="BodyTextChar1">
    <w:name w:val="Body Text Char1"/>
    <w:rsid w:val="00CD1A89"/>
    <w:rPr>
      <w:sz w:val="24"/>
      <w:lang w:val="es-ES" w:eastAsia="ar-SA" w:bidi="ar-SA"/>
    </w:rPr>
  </w:style>
  <w:style w:type="character" w:customStyle="1" w:styleId="FooterChar">
    <w:name w:val="Footer Char"/>
    <w:rsid w:val="00CD1A89"/>
    <w:rPr>
      <w:lang w:val="es-MX"/>
    </w:rPr>
  </w:style>
  <w:style w:type="character" w:customStyle="1" w:styleId="FooterChar1">
    <w:name w:val="Footer Char1"/>
    <w:rsid w:val="00CD1A89"/>
    <w:rPr>
      <w:sz w:val="24"/>
      <w:lang w:val="es-ES" w:eastAsia="ar-SA" w:bidi="ar-SA"/>
    </w:rPr>
  </w:style>
  <w:style w:type="character" w:customStyle="1" w:styleId="HeaderChar">
    <w:name w:val="Header Char"/>
    <w:rsid w:val="00CD1A89"/>
    <w:rPr>
      <w:rFonts w:ascii="Arial" w:hAnsi="Arial"/>
      <w:sz w:val="20"/>
      <w:lang w:val="es-ES_tradnl"/>
    </w:rPr>
  </w:style>
  <w:style w:type="character" w:customStyle="1" w:styleId="HeaderChar1">
    <w:name w:val="Header Char1"/>
    <w:rsid w:val="00CD1A89"/>
    <w:rPr>
      <w:rFonts w:ascii="Arial" w:hAnsi="Arial"/>
      <w:lang w:val="es-ES_tradnl" w:eastAsia="ar-SA" w:bidi="ar-SA"/>
    </w:rPr>
  </w:style>
  <w:style w:type="character" w:customStyle="1" w:styleId="TitleChar">
    <w:name w:val="Title Char"/>
    <w:rsid w:val="00CD1A89"/>
    <w:rPr>
      <w:rFonts w:ascii="Cambria" w:hAnsi="Cambria" w:cs="Times New Roman"/>
      <w:b/>
      <w:bCs/>
      <w:kern w:val="1"/>
      <w:sz w:val="32"/>
      <w:szCs w:val="32"/>
      <w:lang w:val="es-MX"/>
    </w:rPr>
  </w:style>
  <w:style w:type="character" w:customStyle="1" w:styleId="SubtitleChar">
    <w:name w:val="Subtitle Char"/>
    <w:rsid w:val="00CD1A89"/>
    <w:rPr>
      <w:rFonts w:ascii="Cambria" w:hAnsi="Cambria" w:cs="Times New Roman"/>
      <w:kern w:val="1"/>
      <w:sz w:val="24"/>
      <w:szCs w:val="24"/>
      <w:lang w:val="es-MX"/>
    </w:rPr>
  </w:style>
  <w:style w:type="character" w:customStyle="1" w:styleId="BodyTextIndentChar">
    <w:name w:val="Body Text Indent Char"/>
    <w:rsid w:val="00CD1A89"/>
    <w:rPr>
      <w:rFonts w:cs="Times New Roman"/>
      <w:kern w:val="1"/>
      <w:sz w:val="24"/>
      <w:szCs w:val="24"/>
      <w:lang w:val="es-MX"/>
    </w:rPr>
  </w:style>
  <w:style w:type="character" w:customStyle="1" w:styleId="BodyTextIndent3Char">
    <w:name w:val="Body Text Indent 3 Char"/>
    <w:rsid w:val="00CD1A89"/>
    <w:rPr>
      <w:sz w:val="16"/>
      <w:szCs w:val="16"/>
    </w:rPr>
  </w:style>
  <w:style w:type="character" w:customStyle="1" w:styleId="WW8Num26z3">
    <w:name w:val="WW8Num26z3"/>
    <w:rsid w:val="00CD1A89"/>
    <w:rPr>
      <w:rFonts w:ascii="Symbol" w:hAnsi="Symbol"/>
    </w:rPr>
  </w:style>
  <w:style w:type="character" w:customStyle="1" w:styleId="WW8Num29z2">
    <w:name w:val="WW8Num29z2"/>
    <w:rsid w:val="00CD1A89"/>
  </w:style>
  <w:style w:type="character" w:customStyle="1" w:styleId="WW8Num31z1">
    <w:name w:val="WW8Num31z1"/>
    <w:rsid w:val="00CD1A89"/>
    <w:rPr>
      <w:rFonts w:ascii="Courier New" w:hAnsi="Courier New"/>
    </w:rPr>
  </w:style>
  <w:style w:type="character" w:customStyle="1" w:styleId="WW8Num31z2">
    <w:name w:val="WW8Num31z2"/>
    <w:rsid w:val="00CD1A89"/>
    <w:rPr>
      <w:rFonts w:ascii="Wingdings" w:hAnsi="Wingdings"/>
    </w:rPr>
  </w:style>
  <w:style w:type="character" w:customStyle="1" w:styleId="WW8Num32z1">
    <w:name w:val="WW8Num32z1"/>
    <w:rsid w:val="00CD1A89"/>
    <w:rPr>
      <w:rFonts w:ascii="Courier New" w:hAnsi="Courier New"/>
    </w:rPr>
  </w:style>
  <w:style w:type="character" w:customStyle="1" w:styleId="WW8Num32z2">
    <w:name w:val="WW8Num32z2"/>
    <w:rsid w:val="00CD1A89"/>
    <w:rPr>
      <w:rFonts w:ascii="Wingdings" w:hAnsi="Wingdings"/>
    </w:rPr>
  </w:style>
  <w:style w:type="character" w:customStyle="1" w:styleId="WW8Num34z1">
    <w:name w:val="WW8Num34z1"/>
    <w:rsid w:val="00CD1A89"/>
    <w:rPr>
      <w:rFonts w:ascii="Courier New" w:hAnsi="Courier New"/>
    </w:rPr>
  </w:style>
  <w:style w:type="character" w:customStyle="1" w:styleId="WW8Num34z2">
    <w:name w:val="WW8Num34z2"/>
    <w:rsid w:val="00CD1A89"/>
    <w:rPr>
      <w:rFonts w:ascii="Wingdings" w:hAnsi="Wingdings"/>
    </w:rPr>
  </w:style>
  <w:style w:type="character" w:customStyle="1" w:styleId="WW8Num34z3">
    <w:name w:val="WW8Num34z3"/>
    <w:rsid w:val="00CD1A89"/>
    <w:rPr>
      <w:rFonts w:ascii="Symbol" w:hAnsi="Symbol"/>
    </w:rPr>
  </w:style>
  <w:style w:type="character" w:customStyle="1" w:styleId="WW8Num35z1">
    <w:name w:val="WW8Num35z1"/>
    <w:rsid w:val="00CD1A89"/>
    <w:rPr>
      <w:rFonts w:ascii="Courier New" w:hAnsi="Courier New"/>
    </w:rPr>
  </w:style>
  <w:style w:type="character" w:customStyle="1" w:styleId="WW8Num35z2">
    <w:name w:val="WW8Num35z2"/>
    <w:rsid w:val="00CD1A89"/>
    <w:rPr>
      <w:rFonts w:ascii="Wingdings" w:hAnsi="Wingdings"/>
    </w:rPr>
  </w:style>
  <w:style w:type="character" w:customStyle="1" w:styleId="WW8Num38z1">
    <w:name w:val="WW8Num38z1"/>
    <w:rsid w:val="00CD1A89"/>
    <w:rPr>
      <w:rFonts w:ascii="Courier New" w:hAnsi="Courier New"/>
    </w:rPr>
  </w:style>
  <w:style w:type="character" w:customStyle="1" w:styleId="WW8Num38z2">
    <w:name w:val="WW8Num38z2"/>
    <w:rsid w:val="00CD1A89"/>
    <w:rPr>
      <w:rFonts w:ascii="Wingdings" w:hAnsi="Wingdings"/>
    </w:rPr>
  </w:style>
  <w:style w:type="character" w:customStyle="1" w:styleId="WW8Num48z1">
    <w:name w:val="WW8Num48z1"/>
    <w:rsid w:val="00CD1A89"/>
    <w:rPr>
      <w:rFonts w:ascii="Courier New" w:hAnsi="Courier New"/>
    </w:rPr>
  </w:style>
  <w:style w:type="character" w:customStyle="1" w:styleId="WW8Num48z2">
    <w:name w:val="WW8Num48z2"/>
    <w:rsid w:val="00CD1A89"/>
    <w:rPr>
      <w:rFonts w:ascii="Wingdings" w:hAnsi="Wingdings"/>
    </w:rPr>
  </w:style>
  <w:style w:type="character" w:customStyle="1" w:styleId="WW8Num48z3">
    <w:name w:val="WW8Num48z3"/>
    <w:rsid w:val="00CD1A89"/>
    <w:rPr>
      <w:rFonts w:ascii="Symbol" w:hAnsi="Symbol"/>
    </w:rPr>
  </w:style>
  <w:style w:type="character" w:customStyle="1" w:styleId="Fuentedeprrafopredeter2">
    <w:name w:val="Fuente de párrafo predeter.2"/>
    <w:rsid w:val="00CD1A89"/>
  </w:style>
  <w:style w:type="character" w:customStyle="1" w:styleId="BalloonTextChar">
    <w:name w:val="Balloon Text Char"/>
    <w:rsid w:val="00CD1A89"/>
    <w:rPr>
      <w:rFonts w:ascii="Tahoma" w:hAnsi="Tahoma"/>
      <w:sz w:val="16"/>
      <w:lang w:val="es-ES" w:eastAsia="ar-SA" w:bidi="ar-SA"/>
    </w:rPr>
  </w:style>
  <w:style w:type="character" w:customStyle="1" w:styleId="BodyText2Char">
    <w:name w:val="Body Text 2 Char"/>
    <w:rsid w:val="00CD1A89"/>
    <w:rPr>
      <w:sz w:val="24"/>
      <w:lang w:val="es-ES" w:eastAsia="ar-SA" w:bidi="ar-SA"/>
    </w:rPr>
  </w:style>
  <w:style w:type="character" w:customStyle="1" w:styleId="BodyText3Char">
    <w:name w:val="Body Text 3 Char"/>
    <w:rsid w:val="00CD1A89"/>
    <w:rPr>
      <w:sz w:val="16"/>
      <w:szCs w:val="16"/>
    </w:rPr>
  </w:style>
  <w:style w:type="character" w:customStyle="1" w:styleId="BodyTextIndent2Char">
    <w:name w:val="Body Text Indent 2 Char"/>
    <w:rsid w:val="00CD1A89"/>
    <w:rPr>
      <w:sz w:val="24"/>
      <w:lang w:val="es-MX"/>
    </w:rPr>
  </w:style>
  <w:style w:type="character" w:customStyle="1" w:styleId="CommentTextChar">
    <w:name w:val="Comment Text Char"/>
    <w:rsid w:val="00CD1A89"/>
    <w:rPr>
      <w:lang w:val="es-MX"/>
    </w:rPr>
  </w:style>
  <w:style w:type="character" w:customStyle="1" w:styleId="CarCar5">
    <w:name w:val="Car Car5"/>
    <w:rsid w:val="00CD1A89"/>
    <w:rPr>
      <w:rFonts w:ascii="Arial Narrow" w:hAnsi="Arial Narrow"/>
      <w:sz w:val="22"/>
      <w:lang w:val="es-ES_tradnl"/>
    </w:rPr>
  </w:style>
  <w:style w:type="character" w:customStyle="1" w:styleId="CommentReference1">
    <w:name w:val="Comment Reference1"/>
    <w:rsid w:val="00CD1A89"/>
    <w:rPr>
      <w:sz w:val="16"/>
    </w:rPr>
  </w:style>
  <w:style w:type="character" w:customStyle="1" w:styleId="DocumentMapChar">
    <w:name w:val="Document Map Char"/>
    <w:rsid w:val="00CD1A89"/>
    <w:rPr>
      <w:sz w:val="0"/>
      <w:szCs w:val="0"/>
    </w:rPr>
  </w:style>
  <w:style w:type="character" w:customStyle="1" w:styleId="ITTiCar">
    <w:name w:val="ITT i Car"/>
    <w:aliases w:val="Encabezado Car1,LetterHeader Car3,Cover Page Car1,encabezado Car1,En-tête SQ Car1,ContentsHeader Car1,aria Car1,*Header Car1,*Header Car Car"/>
    <w:rsid w:val="00CD1A89"/>
    <w:rPr>
      <w:rFonts w:ascii="Arial" w:hAnsi="Arial"/>
      <w:b/>
      <w:sz w:val="24"/>
    </w:rPr>
  </w:style>
  <w:style w:type="character" w:customStyle="1" w:styleId="CommentSubjectChar">
    <w:name w:val="Comment Subject Char"/>
    <w:rsid w:val="00CD1A89"/>
    <w:rPr>
      <w:b/>
      <w:lang w:val="es-ES" w:eastAsia="ar-SA" w:bidi="ar-SA"/>
    </w:rPr>
  </w:style>
  <w:style w:type="character" w:customStyle="1" w:styleId="FootnoteTextChar">
    <w:name w:val="Footnote Text Char"/>
    <w:basedOn w:val="DefaultParagraphFont1"/>
    <w:rsid w:val="00CD1A89"/>
  </w:style>
  <w:style w:type="character" w:customStyle="1" w:styleId="EndnoteTextChar">
    <w:name w:val="Endnote Text Char"/>
    <w:basedOn w:val="DefaultParagraphFont1"/>
    <w:rsid w:val="00CD1A89"/>
  </w:style>
  <w:style w:type="character" w:customStyle="1" w:styleId="WW-Absatz-Standardschriftart">
    <w:name w:val="WW-Absatz-Standardschriftart"/>
    <w:uiPriority w:val="99"/>
    <w:rsid w:val="00CD1A89"/>
  </w:style>
  <w:style w:type="character" w:customStyle="1" w:styleId="WW-Absatz-Standardschriftart1">
    <w:name w:val="WW-Absatz-Standardschriftart1"/>
    <w:uiPriority w:val="99"/>
    <w:rsid w:val="00CD1A89"/>
  </w:style>
  <w:style w:type="character" w:customStyle="1" w:styleId="WW-Absatz-Standardschriftart11">
    <w:name w:val="WW-Absatz-Standardschriftart11"/>
    <w:uiPriority w:val="99"/>
    <w:rsid w:val="00CD1A89"/>
  </w:style>
  <w:style w:type="character" w:customStyle="1" w:styleId="WW-Absatz-Standardschriftart111">
    <w:name w:val="WW-Absatz-Standardschriftart111"/>
    <w:uiPriority w:val="99"/>
    <w:rsid w:val="00CD1A89"/>
  </w:style>
  <w:style w:type="character" w:customStyle="1" w:styleId="WW-Absatz-Standardschriftart1111">
    <w:name w:val="WW-Absatz-Standardschriftart1111"/>
    <w:uiPriority w:val="99"/>
    <w:rsid w:val="00CD1A89"/>
  </w:style>
  <w:style w:type="character" w:customStyle="1" w:styleId="WW-Absatz-Standardschriftart11111">
    <w:name w:val="WW-Absatz-Standardschriftart11111"/>
    <w:uiPriority w:val="99"/>
    <w:rsid w:val="00CD1A89"/>
  </w:style>
  <w:style w:type="character" w:customStyle="1" w:styleId="WW-Absatz-Standardschriftart111111">
    <w:name w:val="WW-Absatz-Standardschriftart111111"/>
    <w:uiPriority w:val="99"/>
    <w:rsid w:val="00CD1A89"/>
  </w:style>
  <w:style w:type="character" w:customStyle="1" w:styleId="WW-Absatz-Standardschriftart1111111">
    <w:name w:val="WW-Absatz-Standardschriftart1111111"/>
    <w:uiPriority w:val="99"/>
    <w:rsid w:val="00CD1A89"/>
  </w:style>
  <w:style w:type="character" w:customStyle="1" w:styleId="WW-Absatz-Standardschriftart11111111">
    <w:name w:val="WW-Absatz-Standardschriftart11111111"/>
    <w:uiPriority w:val="99"/>
    <w:rsid w:val="00CD1A89"/>
  </w:style>
  <w:style w:type="character" w:customStyle="1" w:styleId="WW-Absatz-Standardschriftart111111111">
    <w:name w:val="WW-Absatz-Standardschriftart111111111"/>
    <w:uiPriority w:val="99"/>
    <w:rsid w:val="00CD1A89"/>
  </w:style>
  <w:style w:type="character" w:customStyle="1" w:styleId="Vietas">
    <w:name w:val="Viñetas"/>
    <w:uiPriority w:val="99"/>
    <w:rsid w:val="00CD1A89"/>
    <w:rPr>
      <w:rFonts w:ascii="OpenSymbol" w:eastAsia="Times New Roman" w:hAnsi="OpenSymbol"/>
    </w:rPr>
  </w:style>
  <w:style w:type="character" w:customStyle="1" w:styleId="Fuentedeprrafopredeter3">
    <w:name w:val="Fuente de párrafo predeter.3"/>
    <w:uiPriority w:val="99"/>
    <w:rsid w:val="00CD1A89"/>
  </w:style>
  <w:style w:type="character" w:customStyle="1" w:styleId="WW-Absatz-Standardschriftart1111111111">
    <w:name w:val="WW-Absatz-Standardschriftart1111111111"/>
    <w:uiPriority w:val="99"/>
    <w:rsid w:val="00CD1A89"/>
  </w:style>
  <w:style w:type="character" w:customStyle="1" w:styleId="WW-Absatz-Standardschriftart11111111111">
    <w:name w:val="WW-Absatz-Standardschriftart11111111111"/>
    <w:uiPriority w:val="99"/>
    <w:rsid w:val="00CD1A89"/>
  </w:style>
  <w:style w:type="character" w:customStyle="1" w:styleId="WW-Absatz-Standardschriftart111111111111">
    <w:name w:val="WW-Absatz-Standardschriftart111111111111"/>
    <w:uiPriority w:val="99"/>
    <w:rsid w:val="00CD1A89"/>
  </w:style>
  <w:style w:type="character" w:customStyle="1" w:styleId="WW-Absatz-Standardschriftart1111111111111">
    <w:name w:val="WW-Absatz-Standardschriftart1111111111111"/>
    <w:uiPriority w:val="99"/>
    <w:rsid w:val="00CD1A89"/>
  </w:style>
  <w:style w:type="character" w:customStyle="1" w:styleId="WW8Num1z1">
    <w:name w:val="WW8Num1z1"/>
    <w:rsid w:val="00CD1A89"/>
    <w:rPr>
      <w:rFonts w:ascii="Courier New" w:hAnsi="Courier New"/>
    </w:rPr>
  </w:style>
  <w:style w:type="character" w:customStyle="1" w:styleId="WW8Num1z3">
    <w:name w:val="WW8Num1z3"/>
    <w:rsid w:val="00CD1A89"/>
    <w:rPr>
      <w:rFonts w:ascii="Symbol" w:hAnsi="Symbol"/>
    </w:rPr>
  </w:style>
  <w:style w:type="character" w:customStyle="1" w:styleId="WW8Num2z3">
    <w:name w:val="WW8Num2z3"/>
    <w:rsid w:val="00CD1A89"/>
    <w:rPr>
      <w:rFonts w:ascii="Symbol" w:hAnsi="Symbol"/>
    </w:rPr>
  </w:style>
  <w:style w:type="character" w:customStyle="1" w:styleId="WW8Num3z3">
    <w:name w:val="WW8Num3z3"/>
    <w:rsid w:val="00CD1A89"/>
    <w:rPr>
      <w:rFonts w:ascii="Symbol" w:hAnsi="Symbol"/>
    </w:rPr>
  </w:style>
  <w:style w:type="character" w:customStyle="1" w:styleId="WW8Num3z2">
    <w:name w:val="WW8Num3z2"/>
    <w:rsid w:val="00CD1A89"/>
    <w:rPr>
      <w:rFonts w:ascii="Wingdings" w:hAnsi="Wingdings"/>
    </w:rPr>
  </w:style>
  <w:style w:type="character" w:customStyle="1" w:styleId="WW8Num3z6">
    <w:name w:val="WW8Num3z6"/>
    <w:rsid w:val="00CD1A89"/>
    <w:rPr>
      <w:rFonts w:ascii="Symbol" w:hAnsi="Symbol"/>
    </w:rPr>
  </w:style>
  <w:style w:type="character" w:customStyle="1" w:styleId="WW8Num9z1">
    <w:name w:val="WW8Num9z1"/>
    <w:uiPriority w:val="99"/>
    <w:rsid w:val="00CD1A89"/>
    <w:rPr>
      <w:rFonts w:ascii="Courier New" w:hAnsi="Courier New"/>
      <w:color w:val="auto"/>
    </w:rPr>
  </w:style>
  <w:style w:type="character" w:customStyle="1" w:styleId="WW8Num16z1">
    <w:name w:val="WW8Num16z1"/>
    <w:uiPriority w:val="99"/>
    <w:rsid w:val="00CD1A89"/>
    <w:rPr>
      <w:rFonts w:ascii="Wingdings 2" w:hAnsi="Wingdings 2"/>
      <w:sz w:val="18"/>
    </w:rPr>
  </w:style>
  <w:style w:type="character" w:customStyle="1" w:styleId="WW8Num16z2">
    <w:name w:val="WW8Num16z2"/>
    <w:rsid w:val="00CD1A89"/>
    <w:rPr>
      <w:rFonts w:ascii="StarSymbol" w:hAnsi="StarSymbol"/>
      <w:sz w:val="18"/>
    </w:rPr>
  </w:style>
  <w:style w:type="character" w:customStyle="1" w:styleId="WW8Num27z1">
    <w:name w:val="WW8Num27z1"/>
    <w:uiPriority w:val="99"/>
    <w:rsid w:val="00CD1A89"/>
    <w:rPr>
      <w:rFonts w:ascii="Courier New" w:hAnsi="Courier New"/>
    </w:rPr>
  </w:style>
  <w:style w:type="character" w:customStyle="1" w:styleId="WW8Num27z3">
    <w:name w:val="WW8Num27z3"/>
    <w:rsid w:val="00CD1A89"/>
    <w:rPr>
      <w:rFonts w:ascii="Symbol" w:hAnsi="Symbol"/>
    </w:rPr>
  </w:style>
  <w:style w:type="character" w:customStyle="1" w:styleId="WW8Num29z1">
    <w:name w:val="WW8Num29z1"/>
    <w:uiPriority w:val="99"/>
    <w:rsid w:val="00CD1A89"/>
    <w:rPr>
      <w:rFonts w:ascii="Courier New" w:hAnsi="Courier New"/>
    </w:rPr>
  </w:style>
  <w:style w:type="character" w:customStyle="1" w:styleId="WW8Num29z3">
    <w:name w:val="WW8Num29z3"/>
    <w:uiPriority w:val="99"/>
    <w:rsid w:val="00CD1A89"/>
    <w:rPr>
      <w:rFonts w:ascii="Symbol" w:hAnsi="Symbol"/>
    </w:rPr>
  </w:style>
  <w:style w:type="character" w:customStyle="1" w:styleId="WW8Num32z3">
    <w:name w:val="WW8Num32z3"/>
    <w:uiPriority w:val="99"/>
    <w:rsid w:val="00CD1A89"/>
    <w:rPr>
      <w:rFonts w:ascii="Symbol" w:hAnsi="Symbol"/>
    </w:rPr>
  </w:style>
  <w:style w:type="character" w:customStyle="1" w:styleId="WW8Num36z1">
    <w:name w:val="WW8Num36z1"/>
    <w:uiPriority w:val="99"/>
    <w:rsid w:val="00CD1A89"/>
    <w:rPr>
      <w:rFonts w:ascii="Courier New" w:hAnsi="Courier New"/>
    </w:rPr>
  </w:style>
  <w:style w:type="character" w:customStyle="1" w:styleId="WW8Num36z2">
    <w:name w:val="WW8Num36z2"/>
    <w:rsid w:val="00CD1A89"/>
    <w:rPr>
      <w:rFonts w:ascii="Wingdings" w:hAnsi="Wingdings"/>
    </w:rPr>
  </w:style>
  <w:style w:type="character" w:customStyle="1" w:styleId="WW8Num36z3">
    <w:name w:val="WW8Num36z3"/>
    <w:rsid w:val="00CD1A89"/>
    <w:rPr>
      <w:rFonts w:ascii="Symbol" w:hAnsi="Symbol"/>
    </w:rPr>
  </w:style>
  <w:style w:type="character" w:customStyle="1" w:styleId="WW8Num39z2">
    <w:name w:val="WW8Num39z2"/>
    <w:uiPriority w:val="99"/>
    <w:rsid w:val="00CD1A89"/>
    <w:rPr>
      <w:rFonts w:ascii="Wingdings" w:hAnsi="Wingdings"/>
    </w:rPr>
  </w:style>
  <w:style w:type="character" w:customStyle="1" w:styleId="WW8Num39z3">
    <w:name w:val="WW8Num39z3"/>
    <w:rsid w:val="00CD1A89"/>
    <w:rPr>
      <w:rFonts w:ascii="Symbol" w:hAnsi="Symbol"/>
    </w:rPr>
  </w:style>
  <w:style w:type="character" w:customStyle="1" w:styleId="WW8Num40z1">
    <w:name w:val="WW8Num40z1"/>
    <w:uiPriority w:val="99"/>
    <w:rsid w:val="00CD1A89"/>
    <w:rPr>
      <w:rFonts w:ascii="Courier New" w:hAnsi="Courier New"/>
    </w:rPr>
  </w:style>
  <w:style w:type="character" w:customStyle="1" w:styleId="WW8Num40z3">
    <w:name w:val="WW8Num40z3"/>
    <w:rsid w:val="00CD1A89"/>
    <w:rPr>
      <w:rFonts w:ascii="Symbol" w:hAnsi="Symbol"/>
    </w:rPr>
  </w:style>
  <w:style w:type="character" w:customStyle="1" w:styleId="WW8Num4z6">
    <w:name w:val="WW8Num4z6"/>
    <w:rsid w:val="00CD1A89"/>
    <w:rPr>
      <w:rFonts w:ascii="Symbol" w:hAnsi="Symbol"/>
    </w:rPr>
  </w:style>
  <w:style w:type="character" w:customStyle="1" w:styleId="WW8Num21z1">
    <w:name w:val="WW8Num21z1"/>
    <w:rsid w:val="00CD1A89"/>
    <w:rPr>
      <w:rFonts w:ascii="Wingdings 2" w:hAnsi="Wingdings 2"/>
      <w:sz w:val="18"/>
    </w:rPr>
  </w:style>
  <w:style w:type="character" w:customStyle="1" w:styleId="WW8Num21z2">
    <w:name w:val="WW8Num21z2"/>
    <w:rsid w:val="00CD1A89"/>
    <w:rPr>
      <w:rFonts w:ascii="StarSymbol" w:hAnsi="StarSymbol"/>
      <w:sz w:val="18"/>
    </w:rPr>
  </w:style>
  <w:style w:type="character" w:customStyle="1" w:styleId="WW8Num22z1">
    <w:name w:val="WW8Num22z1"/>
    <w:rsid w:val="00CD1A89"/>
    <w:rPr>
      <w:rFonts w:ascii="Wingdings 2" w:hAnsi="Wingdings 2"/>
      <w:sz w:val="18"/>
    </w:rPr>
  </w:style>
  <w:style w:type="character" w:customStyle="1" w:styleId="WW8Num22z2">
    <w:name w:val="WW8Num22z2"/>
    <w:rsid w:val="00CD1A89"/>
    <w:rPr>
      <w:rFonts w:ascii="StarSymbol" w:hAnsi="StarSymbol"/>
      <w:sz w:val="18"/>
    </w:rPr>
  </w:style>
  <w:style w:type="paragraph" w:customStyle="1" w:styleId="Encabezado5">
    <w:name w:val="Encabezado5"/>
    <w:basedOn w:val="Normal"/>
    <w:next w:val="Textoindependiente"/>
    <w:uiPriority w:val="99"/>
    <w:rsid w:val="00CD1A89"/>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CD1A89"/>
    <w:pPr>
      <w:suppressAutoHyphens/>
      <w:spacing w:after="120"/>
    </w:pPr>
    <w:rPr>
      <w:rFonts w:ascii="Times New Roman" w:eastAsia="Times New Roman" w:hAnsi="Times New Roman"/>
      <w:noProof/>
      <w:sz w:val="24"/>
      <w:szCs w:val="20"/>
      <w:lang w:val="es-ES" w:eastAsia="ar-SA"/>
    </w:rPr>
  </w:style>
  <w:style w:type="character" w:customStyle="1" w:styleId="TextoindependienteCar">
    <w:name w:val="Texto independiente Car"/>
    <w:basedOn w:val="Fuentedeprrafopredeter"/>
    <w:link w:val="Textoindependiente"/>
    <w:rsid w:val="00CD1A89"/>
    <w:rPr>
      <w:rFonts w:ascii="Times New Roman" w:eastAsia="Times New Roman" w:hAnsi="Times New Roman" w:cs="Times New Roman"/>
      <w:noProof/>
      <w:sz w:val="24"/>
      <w:szCs w:val="20"/>
      <w:lang w:val="es-ES" w:eastAsia="ar-SA"/>
    </w:rPr>
  </w:style>
  <w:style w:type="paragraph" w:styleId="Lista">
    <w:name w:val="List"/>
    <w:basedOn w:val="Textoindependiente"/>
    <w:rsid w:val="00CD1A89"/>
    <w:rPr>
      <w:rFonts w:cs="Tahoma"/>
    </w:rPr>
  </w:style>
  <w:style w:type="paragraph" w:customStyle="1" w:styleId="Etiqueta">
    <w:name w:val="Etiqueta"/>
    <w:basedOn w:val="Normal"/>
    <w:rsid w:val="00CD1A89"/>
    <w:pPr>
      <w:suppressLineNumbers/>
      <w:suppressAutoHyphens/>
      <w:spacing w:before="120" w:after="120"/>
    </w:pPr>
    <w:rPr>
      <w:rFonts w:ascii="Times New Roman" w:eastAsia="Times New Roman" w:hAnsi="Times New Roman"/>
      <w:i/>
      <w:noProof/>
      <w:sz w:val="24"/>
      <w:szCs w:val="20"/>
      <w:lang w:val="es-ES" w:eastAsia="ar-SA"/>
    </w:rPr>
  </w:style>
  <w:style w:type="paragraph" w:customStyle="1" w:styleId="ndice">
    <w:name w:val="Índice"/>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3">
    <w:name w:val="Encabezado3"/>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rsid w:val="00CD1A89"/>
    <w:pPr>
      <w:suppressAutoHyphens/>
      <w:spacing w:after="120"/>
    </w:pPr>
    <w:rPr>
      <w:rFonts w:ascii="Times New Roman" w:eastAsia="Times New Roman" w:hAnsi="Times New Roman"/>
      <w:noProof/>
      <w:sz w:val="24"/>
      <w:szCs w:val="20"/>
      <w:lang w:val="es-ES" w:eastAsia="ar-SA"/>
    </w:rPr>
  </w:style>
  <w:style w:type="paragraph" w:customStyle="1" w:styleId="Lista21">
    <w:name w:val="Lista 21"/>
    <w:basedOn w:val="Textonormal"/>
    <w:rsid w:val="00CD1A89"/>
  </w:style>
  <w:style w:type="paragraph" w:customStyle="1" w:styleId="Encabezado1">
    <w:name w:val="Encabezado1"/>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CD1A89"/>
    <w:pPr>
      <w:suppressAutoHyphens/>
      <w:jc w:val="center"/>
    </w:pPr>
    <w:rPr>
      <w:rFonts w:ascii="Times New Roman" w:eastAsia="Times New Roman" w:hAnsi="Times New Roman"/>
      <w:b/>
      <w:noProof/>
      <w:sz w:val="28"/>
      <w:szCs w:val="20"/>
      <w:lang w:val="es-ES" w:eastAsia="ar-SA"/>
    </w:rPr>
  </w:style>
  <w:style w:type="character" w:customStyle="1" w:styleId="TtuloCar">
    <w:name w:val="Título Car"/>
    <w:basedOn w:val="Fuentedeprrafopredeter"/>
    <w:link w:val="Ttulo"/>
    <w:rsid w:val="00CD1A89"/>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w:basedOn w:val="Encabezado1"/>
    <w:next w:val="Textonormal"/>
    <w:link w:val="SubttuloCar"/>
    <w:qFormat/>
    <w:rsid w:val="00CD1A89"/>
    <w:pPr>
      <w:jc w:val="center"/>
    </w:pPr>
    <w:rPr>
      <w:rFonts w:cs="Times New Roman"/>
      <w:i/>
    </w:rPr>
  </w:style>
  <w:style w:type="character" w:customStyle="1" w:styleId="SubttuloCar">
    <w:name w:val="Subtítulo Car"/>
    <w:aliases w:val="Car Car Car Car Car Car1, Car Car Car Car Car Car"/>
    <w:basedOn w:val="Fuentedeprrafopredeter"/>
    <w:link w:val="Subttulo"/>
    <w:rsid w:val="00CD1A89"/>
    <w:rPr>
      <w:rFonts w:ascii="Arial" w:eastAsia="Times New Roman" w:hAnsi="Arial" w:cs="Times New Roman"/>
      <w:i/>
      <w:noProof/>
      <w:sz w:val="28"/>
      <w:szCs w:val="20"/>
      <w:lang w:val="es-ES" w:eastAsia="ar-SA"/>
    </w:rPr>
  </w:style>
  <w:style w:type="paragraph" w:customStyle="1" w:styleId="Textodeglobo1">
    <w:name w:val="Texto de globo1"/>
    <w:basedOn w:val="Normal"/>
    <w:rsid w:val="00CD1A89"/>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delatabla">
    <w:name w:val="Encabezado de la tabla"/>
    <w:basedOn w:val="Contenidodelatabla"/>
    <w:rsid w:val="00CD1A89"/>
    <w:pPr>
      <w:jc w:val="center"/>
    </w:pPr>
    <w:rPr>
      <w:b/>
    </w:rPr>
  </w:style>
  <w:style w:type="paragraph" w:customStyle="1" w:styleId="Sangra3detindependiente1">
    <w:name w:val="Sangría 3 de t. independiente1"/>
    <w:basedOn w:val="Normal"/>
    <w:rsid w:val="00CD1A89"/>
    <w:pPr>
      <w:suppressAutoHyphens/>
      <w:autoSpaceDE w:val="0"/>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rsid w:val="00CD1A89"/>
    <w:pPr>
      <w:suppressAutoHyphens/>
      <w:spacing w:after="120"/>
      <w:ind w:left="283"/>
    </w:pPr>
    <w:rPr>
      <w:rFonts w:ascii="Times New Roman" w:eastAsia="Times New Roman" w:hAnsi="Times New Roman"/>
      <w:noProof/>
      <w:sz w:val="24"/>
      <w:szCs w:val="20"/>
      <w:lang w:val="es-ES" w:eastAsia="ar-SA"/>
    </w:rPr>
  </w:style>
  <w:style w:type="character" w:customStyle="1" w:styleId="SangradetextonormalCar">
    <w:name w:val="Sangría de texto normal Car"/>
    <w:basedOn w:val="Fuentedeprrafopredeter"/>
    <w:link w:val="Sangradetextonormal"/>
    <w:rsid w:val="00CD1A89"/>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Car">
    <w:name w:val="Texto Car"/>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ROMANOS">
    <w:name w:val="ROMANOS"/>
    <w:basedOn w:val="Normal"/>
    <w:link w:val="ROMANOSCar"/>
    <w:rsid w:val="00CD1A89"/>
    <w:pPr>
      <w:tabs>
        <w:tab w:val="left" w:pos="2160"/>
      </w:tabs>
      <w:suppressAutoHyphens/>
      <w:autoSpaceDE w:val="0"/>
      <w:spacing w:after="101" w:line="216" w:lineRule="atLeast"/>
      <w:ind w:left="720" w:hanging="432"/>
      <w:jc w:val="both"/>
    </w:pPr>
    <w:rPr>
      <w:rFonts w:ascii="Arial" w:eastAsia="Times New Roman" w:hAnsi="Arial"/>
      <w:noProof/>
      <w:sz w:val="18"/>
      <w:szCs w:val="20"/>
      <w:lang w:val="es-ES_tradnl" w:eastAsia="ar-SA"/>
    </w:rPr>
  </w:style>
  <w:style w:type="paragraph" w:customStyle="1" w:styleId="Sangra2detindependiente11">
    <w:name w:val="Sangría 2 de t. independiente11"/>
    <w:basedOn w:val="Normal"/>
    <w:rsid w:val="00CD1A89"/>
    <w:pPr>
      <w:suppressAutoHyphens/>
      <w:spacing w:after="120" w:line="480" w:lineRule="auto"/>
      <w:ind w:left="283"/>
    </w:pPr>
    <w:rPr>
      <w:rFonts w:ascii="Times New Roman" w:eastAsia="Times New Roman" w:hAnsi="Times New Roman"/>
      <w:noProof/>
      <w:sz w:val="24"/>
      <w:szCs w:val="24"/>
      <w:lang w:val="es-ES" w:eastAsia="ar-SA"/>
    </w:rPr>
  </w:style>
  <w:style w:type="paragraph" w:customStyle="1" w:styleId="Textoindependiente21">
    <w:name w:val="Texto independiente 21"/>
    <w:basedOn w:val="Normal"/>
    <w:rsid w:val="00CD1A89"/>
    <w:pPr>
      <w:widowControl w:val="0"/>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Textoindependiente211">
    <w:name w:val="Texto independiente 211"/>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Textoindependiente31">
    <w:name w:val="Texto independiente 31"/>
    <w:basedOn w:val="Normal"/>
    <w:rsid w:val="00CD1A89"/>
    <w:pPr>
      <w:suppressAutoHyphens/>
      <w:autoSpaceDE w:val="0"/>
      <w:jc w:val="both"/>
    </w:pPr>
    <w:rPr>
      <w:rFonts w:ascii="Arial" w:eastAsia="Times New Roman" w:hAnsi="Arial" w:cs="Arial"/>
      <w:noProof/>
      <w:sz w:val="20"/>
      <w:szCs w:val="20"/>
      <w:lang w:val="es-ES_tradnl" w:eastAsia="ar-SA"/>
    </w:rPr>
  </w:style>
  <w:style w:type="paragraph" w:customStyle="1" w:styleId="ACUERDO">
    <w:name w:val="ACUERDO"/>
    <w:basedOn w:val="Normal"/>
    <w:rsid w:val="00CD1A89"/>
    <w:pPr>
      <w:widowControl w:val="0"/>
      <w:suppressAutoHyphens/>
      <w:jc w:val="both"/>
    </w:pPr>
    <w:rPr>
      <w:rFonts w:ascii="Arial" w:eastAsia="Times New Roman" w:hAnsi="Arial"/>
      <w:b/>
      <w:noProof/>
      <w:sz w:val="28"/>
      <w:szCs w:val="20"/>
      <w:lang w:val="en-US" w:eastAsia="ar-SA"/>
    </w:rPr>
  </w:style>
  <w:style w:type="paragraph" w:customStyle="1" w:styleId="Textoindependiente32">
    <w:name w:val="Texto independiente 32"/>
    <w:basedOn w:val="Normal"/>
    <w:rsid w:val="00CD1A89"/>
    <w:pPr>
      <w:suppressAutoHyphens/>
      <w:overflowPunct w:val="0"/>
      <w:autoSpaceDE w:val="0"/>
      <w:jc w:val="both"/>
      <w:textAlignment w:val="baseline"/>
    </w:pPr>
    <w:rPr>
      <w:rFonts w:ascii="Times New Roman" w:eastAsia="Times New Roman" w:hAnsi="Times New Roman"/>
      <w:noProof/>
      <w:sz w:val="24"/>
      <w:szCs w:val="20"/>
      <w:lang w:val="es-ES" w:eastAsia="ar-SA"/>
    </w:rPr>
  </w:style>
  <w:style w:type="paragraph" w:customStyle="1" w:styleId="xl25">
    <w:name w:val="xl25"/>
    <w:basedOn w:val="Normal"/>
    <w:rsid w:val="00CD1A8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CD1A89"/>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CD1A89"/>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CD1A89"/>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CD1A8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CD1A8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CD1A8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CD1A89"/>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CD1A89"/>
    <w:pPr>
      <w:pBdr>
        <w:top w:val="single" w:sz="4" w:space="0" w:color="000000"/>
        <w:left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CD1A89"/>
    <w:pPr>
      <w:pBdr>
        <w:top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CD1A89"/>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CD1A89"/>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CD1A89"/>
    <w:pPr>
      <w:pBdr>
        <w:left w:val="single" w:sz="4" w:space="0" w:color="000000"/>
      </w:pBdr>
      <w:shd w:val="clear" w:color="auto" w:fill="80808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CD1A89"/>
    <w:pP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CD1A89"/>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CD1A89"/>
    <w:pPr>
      <w:pBdr>
        <w:left w:val="single" w:sz="4" w:space="0" w:color="000000"/>
      </w:pBdr>
      <w:shd w:val="clear" w:color="auto" w:fill="C0C0C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CD1A89"/>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CD1A89"/>
    <w:pPr>
      <w:pBdr>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CD1A89"/>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CD1A89"/>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CD1A89"/>
    <w:pPr>
      <w:pBdr>
        <w:left w:val="single" w:sz="4" w:space="0" w:color="000000"/>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CD1A89"/>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CD1A89"/>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CD1A89"/>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CD1A8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CD1A89"/>
    <w:pPr>
      <w:suppressAutoHyphens/>
      <w:spacing w:after="101" w:line="216" w:lineRule="atLeast"/>
      <w:ind w:firstLine="288"/>
      <w:jc w:val="both"/>
    </w:pPr>
    <w:rPr>
      <w:rFonts w:ascii="Arial" w:eastAsia="Times New Roman" w:hAnsi="Arial"/>
      <w:noProof/>
      <w:sz w:val="18"/>
      <w:szCs w:val="20"/>
      <w:lang w:val="es-ES_tradnl" w:eastAsia="ar-SA"/>
    </w:rPr>
  </w:style>
  <w:style w:type="paragraph" w:customStyle="1" w:styleId="ANOTACION">
    <w:name w:val="ANOTACION"/>
    <w:basedOn w:val="Normal"/>
    <w:link w:val="ANOTACIONCar"/>
    <w:rsid w:val="00CD1A89"/>
    <w:pPr>
      <w:suppressAutoHyphens/>
      <w:autoSpaceDE w:val="0"/>
      <w:spacing w:after="101" w:line="216" w:lineRule="atLeast"/>
      <w:jc w:val="center"/>
    </w:pPr>
    <w:rPr>
      <w:rFonts w:ascii="Arial" w:eastAsia="Times New Roman" w:hAnsi="Arial"/>
      <w:b/>
      <w:noProof/>
      <w:sz w:val="18"/>
      <w:szCs w:val="20"/>
      <w:lang w:val="es-ES_tradnl" w:eastAsia="ar-SA"/>
    </w:rPr>
  </w:style>
  <w:style w:type="paragraph" w:customStyle="1" w:styleId="Texto0">
    <w:name w:val="Texto"/>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Car">
    <w:name w:val="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
    <w:name w:val="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
    <w:name w:val="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comentario1">
    <w:name w:val="Texto comentario1"/>
    <w:basedOn w:val="Normal"/>
    <w:rsid w:val="00CD1A89"/>
    <w:pPr>
      <w:suppressAutoHyphens/>
    </w:pPr>
    <w:rPr>
      <w:rFonts w:ascii="Times New Roman" w:eastAsia="Times New Roman" w:hAnsi="Times New Roman"/>
      <w:noProof/>
      <w:sz w:val="20"/>
      <w:szCs w:val="20"/>
      <w:lang w:val="es-ES" w:eastAsia="ar-SA"/>
    </w:rPr>
  </w:style>
  <w:style w:type="paragraph" w:customStyle="1" w:styleId="CarCarCarCarCarCarCar">
    <w:name w:val="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sinformato1">
    <w:name w:val="Texto sin formato1"/>
    <w:basedOn w:val="Normal"/>
    <w:rsid w:val="00CD1A89"/>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CD1A89"/>
  </w:style>
  <w:style w:type="paragraph" w:customStyle="1" w:styleId="BodyTextIndent31">
    <w:name w:val="Body Text Indent 31"/>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customStyle="1" w:styleId="List21">
    <w:name w:val="List 21"/>
    <w:basedOn w:val="Normal"/>
    <w:rsid w:val="00CD1A89"/>
    <w:pPr>
      <w:suppressAutoHyphens/>
      <w:ind w:left="566" w:hanging="283"/>
    </w:pPr>
    <w:rPr>
      <w:rFonts w:ascii="Times New Roman" w:eastAsia="Times New Roman" w:hAnsi="Times New Roman"/>
      <w:noProof/>
      <w:sz w:val="24"/>
      <w:szCs w:val="20"/>
      <w:lang w:val="es-ES" w:eastAsia="ar-SA"/>
    </w:rPr>
  </w:style>
  <w:style w:type="paragraph" w:customStyle="1" w:styleId="Textoindependiente22">
    <w:name w:val="Texto independiente 22"/>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INCISO">
    <w:name w:val="INCISO"/>
    <w:basedOn w:val="Normal"/>
    <w:rsid w:val="00CD1A89"/>
    <w:pPr>
      <w:tabs>
        <w:tab w:val="left" w:pos="2304"/>
      </w:tabs>
      <w:spacing w:after="101" w:line="216" w:lineRule="atLeast"/>
      <w:ind w:left="1152" w:hanging="432"/>
      <w:jc w:val="both"/>
    </w:pPr>
    <w:rPr>
      <w:rFonts w:ascii="Arial" w:eastAsia="Times New Roman" w:hAnsi="Arial"/>
      <w:noProof/>
      <w:sz w:val="18"/>
      <w:szCs w:val="20"/>
      <w:lang w:val="es-ES_tradnl" w:eastAsia="ar-SA"/>
    </w:rPr>
  </w:style>
  <w:style w:type="paragraph" w:customStyle="1" w:styleId="Encabezado4">
    <w:name w:val="Encabezado4"/>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CD1A89"/>
    <w:pPr>
      <w:suppressAutoHyphens/>
    </w:pPr>
    <w:rPr>
      <w:rFonts w:ascii="Tahoma" w:eastAsia="Times New Roman" w:hAnsi="Tahoma"/>
      <w:noProof/>
      <w:sz w:val="16"/>
      <w:szCs w:val="16"/>
      <w:lang w:val="es-ES" w:eastAsia="ar-SA"/>
    </w:rPr>
  </w:style>
  <w:style w:type="paragraph" w:customStyle="1" w:styleId="Textosinformato2">
    <w:name w:val="Texto sin formato2"/>
    <w:basedOn w:val="Normal"/>
    <w:rsid w:val="00CD1A89"/>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CD1A89"/>
    <w:pPr>
      <w:tabs>
        <w:tab w:val="left" w:pos="1584"/>
      </w:tabs>
      <w:ind w:left="1584" w:hanging="1584"/>
    </w:pPr>
    <w:rPr>
      <w:b/>
      <w:bCs/>
      <w:sz w:val="21"/>
      <w:szCs w:val="21"/>
    </w:rPr>
  </w:style>
  <w:style w:type="paragraph" w:customStyle="1" w:styleId="BodyText25">
    <w:name w:val="Body Text 25"/>
    <w:basedOn w:val="Normal"/>
    <w:uiPriority w:val="99"/>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BodyText32">
    <w:name w:val="Body Text 32"/>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CD1A89"/>
    <w:pPr>
      <w:spacing w:after="120" w:line="480" w:lineRule="auto"/>
      <w:ind w:left="283"/>
    </w:pPr>
    <w:rPr>
      <w:rFonts w:ascii="Times New Roman" w:eastAsia="Times New Roman" w:hAnsi="Times New Roman"/>
      <w:noProof/>
      <w:sz w:val="24"/>
      <w:szCs w:val="24"/>
      <w:lang w:eastAsia="ar-SA"/>
    </w:rPr>
  </w:style>
  <w:style w:type="paragraph" w:customStyle="1" w:styleId="ListParagraph1">
    <w:name w:val="List Paragraph1"/>
    <w:basedOn w:val="Normal"/>
    <w:rsid w:val="00CD1A89"/>
    <w:pPr>
      <w:ind w:left="708"/>
    </w:pPr>
    <w:rPr>
      <w:rFonts w:ascii="Times New Roman" w:eastAsia="Times New Roman" w:hAnsi="Times New Roman"/>
      <w:noProof/>
      <w:sz w:val="24"/>
      <w:szCs w:val="24"/>
      <w:lang w:eastAsia="ar-SA"/>
    </w:rPr>
  </w:style>
  <w:style w:type="paragraph" w:customStyle="1" w:styleId="ListBullet1">
    <w:name w:val="List Bullet1"/>
    <w:basedOn w:val="Normal"/>
    <w:rsid w:val="00CD1A89"/>
    <w:pPr>
      <w:numPr>
        <w:numId w:val="2"/>
      </w:numPr>
      <w:spacing w:line="360" w:lineRule="auto"/>
      <w:jc w:val="both"/>
    </w:pPr>
    <w:rPr>
      <w:rFonts w:ascii="Arial" w:eastAsia="Times New Roman" w:hAnsi="Arial"/>
      <w:noProof/>
      <w:sz w:val="20"/>
      <w:szCs w:val="20"/>
      <w:lang w:eastAsia="ar-SA"/>
    </w:rPr>
  </w:style>
  <w:style w:type="paragraph" w:customStyle="1" w:styleId="font6">
    <w:name w:val="font6"/>
    <w:basedOn w:val="Normal"/>
    <w:rsid w:val="00CD1A89"/>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CD1A89"/>
    <w:pPr>
      <w:widowControl w:val="0"/>
      <w:overflowPunct w:val="0"/>
      <w:autoSpaceDE w:val="0"/>
      <w:jc w:val="both"/>
      <w:textAlignment w:val="baseline"/>
    </w:pPr>
    <w:rPr>
      <w:rFonts w:ascii="Arial" w:eastAsia="Times New Roman" w:hAnsi="Arial"/>
      <w:b/>
      <w:noProof/>
      <w:sz w:val="24"/>
      <w:szCs w:val="20"/>
      <w:lang w:val="en-US" w:eastAsia="ar-SA"/>
    </w:rPr>
  </w:style>
  <w:style w:type="paragraph" w:customStyle="1" w:styleId="CommentText1">
    <w:name w:val="Comment Text1"/>
    <w:basedOn w:val="Normal"/>
    <w:rsid w:val="00CD1A89"/>
    <w:rPr>
      <w:rFonts w:ascii="Times New Roman" w:eastAsia="Times New Roman" w:hAnsi="Times New Roman"/>
      <w:noProof/>
      <w:sz w:val="20"/>
      <w:szCs w:val="20"/>
      <w:lang w:eastAsia="ar-SA"/>
    </w:rPr>
  </w:style>
  <w:style w:type="paragraph" w:customStyle="1" w:styleId="Titulo">
    <w:name w:val="Titulo"/>
    <w:basedOn w:val="Normal"/>
    <w:rsid w:val="00CD1A89"/>
    <w:pPr>
      <w:numPr>
        <w:numId w:val="3"/>
      </w:numPr>
      <w:tabs>
        <w:tab w:val="left" w:pos="1080"/>
      </w:tabs>
      <w:suppressAutoHyphens/>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CD1A89"/>
    <w:pPr>
      <w:ind w:left="720"/>
    </w:pPr>
    <w:rPr>
      <w:rFonts w:eastAsia="Times New Roman"/>
      <w:noProof/>
      <w:lang w:eastAsia="ar-SA"/>
    </w:rPr>
  </w:style>
  <w:style w:type="paragraph" w:customStyle="1" w:styleId="ecxmsonormal">
    <w:name w:val="ecxmsonormal"/>
    <w:basedOn w:val="Normal"/>
    <w:rsid w:val="00CD1A89"/>
    <w:pPr>
      <w:spacing w:after="324"/>
    </w:pPr>
    <w:rPr>
      <w:rFonts w:ascii="Times New Roman" w:eastAsia="Times New Roman" w:hAnsi="Times New Roman"/>
      <w:noProof/>
      <w:sz w:val="24"/>
      <w:szCs w:val="24"/>
      <w:lang w:eastAsia="ar-SA"/>
    </w:rPr>
  </w:style>
  <w:style w:type="paragraph" w:customStyle="1" w:styleId="Prrafodelista1">
    <w:name w:val="Párrafo de lista1"/>
    <w:basedOn w:val="Normal"/>
    <w:qFormat/>
    <w:rsid w:val="00CD1A89"/>
    <w:pPr>
      <w:ind w:left="720"/>
      <w:jc w:val="both"/>
    </w:pPr>
    <w:rPr>
      <w:rFonts w:eastAsia="Times New Roman"/>
      <w:noProof/>
      <w:lang w:eastAsia="ar-SA"/>
    </w:rPr>
  </w:style>
  <w:style w:type="paragraph" w:customStyle="1" w:styleId="DocumentMap1">
    <w:name w:val="Document Map1"/>
    <w:basedOn w:val="Normal"/>
    <w:rsid w:val="00CD1A89"/>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CD1A89"/>
    <w:pPr>
      <w:suppressAutoHyphens/>
    </w:pPr>
    <w:rPr>
      <w:b/>
      <w:bCs/>
      <w:lang w:val="es-ES"/>
    </w:rPr>
  </w:style>
  <w:style w:type="paragraph" w:customStyle="1" w:styleId="Textodebloque2">
    <w:name w:val="Texto de bloque2"/>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Sangranormal1">
    <w:name w:val="Sangría normal1"/>
    <w:basedOn w:val="Normal"/>
    <w:uiPriority w:val="99"/>
    <w:rsid w:val="00CD1A89"/>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CD1A89"/>
    <w:pPr>
      <w:spacing w:line="276" w:lineRule="auto"/>
      <w:ind w:left="1540"/>
    </w:pPr>
    <w:rPr>
      <w:rFonts w:asciiTheme="minorHAnsi" w:hAnsiTheme="minorHAnsi" w:cstheme="minorBidi"/>
      <w:noProof/>
      <w:sz w:val="18"/>
      <w:szCs w:val="18"/>
    </w:rPr>
  </w:style>
  <w:style w:type="paragraph" w:styleId="TDC7">
    <w:name w:val="toc 7"/>
    <w:basedOn w:val="Normal"/>
    <w:next w:val="Normal"/>
    <w:uiPriority w:val="39"/>
    <w:rsid w:val="00CD1A89"/>
    <w:pPr>
      <w:spacing w:line="276" w:lineRule="auto"/>
      <w:ind w:left="1320"/>
    </w:pPr>
    <w:rPr>
      <w:rFonts w:asciiTheme="minorHAnsi" w:hAnsiTheme="minorHAnsi" w:cstheme="minorBidi"/>
      <w:noProof/>
      <w:sz w:val="18"/>
      <w:szCs w:val="18"/>
    </w:rPr>
  </w:style>
  <w:style w:type="paragraph" w:styleId="TDC6">
    <w:name w:val="toc 6"/>
    <w:basedOn w:val="Normal"/>
    <w:next w:val="Normal"/>
    <w:uiPriority w:val="39"/>
    <w:rsid w:val="00CD1A89"/>
    <w:pPr>
      <w:spacing w:line="276" w:lineRule="auto"/>
      <w:ind w:left="1100"/>
    </w:pPr>
    <w:rPr>
      <w:rFonts w:asciiTheme="minorHAnsi" w:hAnsiTheme="minorHAnsi" w:cstheme="minorBidi"/>
      <w:noProof/>
      <w:sz w:val="18"/>
      <w:szCs w:val="18"/>
    </w:rPr>
  </w:style>
  <w:style w:type="paragraph" w:styleId="TDC5">
    <w:name w:val="toc 5"/>
    <w:basedOn w:val="Normal"/>
    <w:next w:val="Normal"/>
    <w:uiPriority w:val="39"/>
    <w:rsid w:val="00CD1A89"/>
    <w:pPr>
      <w:spacing w:line="276" w:lineRule="auto"/>
      <w:ind w:left="880"/>
    </w:pPr>
    <w:rPr>
      <w:rFonts w:asciiTheme="minorHAnsi" w:hAnsiTheme="minorHAnsi" w:cstheme="minorBidi"/>
      <w:noProof/>
      <w:sz w:val="18"/>
      <w:szCs w:val="18"/>
    </w:rPr>
  </w:style>
  <w:style w:type="paragraph" w:styleId="TDC4">
    <w:name w:val="toc 4"/>
    <w:basedOn w:val="Normal"/>
    <w:next w:val="Normal"/>
    <w:uiPriority w:val="39"/>
    <w:rsid w:val="00CD1A89"/>
    <w:pPr>
      <w:spacing w:line="276" w:lineRule="auto"/>
      <w:ind w:left="660"/>
    </w:pPr>
    <w:rPr>
      <w:rFonts w:asciiTheme="minorHAnsi" w:hAnsiTheme="minorHAnsi" w:cstheme="minorBidi"/>
      <w:noProof/>
      <w:sz w:val="18"/>
      <w:szCs w:val="18"/>
    </w:rPr>
  </w:style>
  <w:style w:type="paragraph" w:styleId="TDC3">
    <w:name w:val="toc 3"/>
    <w:basedOn w:val="Normal"/>
    <w:next w:val="Normal"/>
    <w:uiPriority w:val="39"/>
    <w:qFormat/>
    <w:rsid w:val="00CD1A89"/>
    <w:pPr>
      <w:spacing w:line="276" w:lineRule="auto"/>
      <w:ind w:left="440"/>
    </w:pPr>
    <w:rPr>
      <w:rFonts w:asciiTheme="minorHAnsi" w:hAnsiTheme="minorHAnsi" w:cstheme="minorBidi"/>
      <w:i/>
      <w:iCs/>
      <w:noProof/>
      <w:sz w:val="20"/>
      <w:szCs w:val="20"/>
    </w:rPr>
  </w:style>
  <w:style w:type="paragraph" w:styleId="TDC2">
    <w:name w:val="toc 2"/>
    <w:basedOn w:val="Normal"/>
    <w:next w:val="Normal"/>
    <w:uiPriority w:val="39"/>
    <w:qFormat/>
    <w:rsid w:val="00CD1A89"/>
    <w:pPr>
      <w:spacing w:line="276" w:lineRule="auto"/>
      <w:ind w:left="220"/>
    </w:pPr>
    <w:rPr>
      <w:rFonts w:asciiTheme="minorHAnsi" w:hAnsiTheme="minorHAnsi" w:cstheme="minorBidi"/>
      <w:smallCaps/>
      <w:noProof/>
      <w:sz w:val="20"/>
      <w:szCs w:val="20"/>
    </w:rPr>
  </w:style>
  <w:style w:type="paragraph" w:styleId="TDC1">
    <w:name w:val="toc 1"/>
    <w:basedOn w:val="Normal"/>
    <w:next w:val="Normal"/>
    <w:uiPriority w:val="39"/>
    <w:qFormat/>
    <w:rsid w:val="00CD1A89"/>
    <w:pPr>
      <w:spacing w:before="120" w:after="120" w:line="276" w:lineRule="auto"/>
    </w:pPr>
    <w:rPr>
      <w:rFonts w:asciiTheme="minorHAnsi" w:hAnsiTheme="minorHAnsi" w:cstheme="minorBidi"/>
      <w:b/>
      <w:bCs/>
      <w:caps/>
      <w:noProof/>
      <w:sz w:val="20"/>
      <w:szCs w:val="20"/>
    </w:rPr>
  </w:style>
  <w:style w:type="paragraph" w:customStyle="1" w:styleId="WW-ndice7">
    <w:name w:val="WW-Índice 7"/>
    <w:basedOn w:val="Normal"/>
    <w:next w:val="Normal"/>
    <w:rsid w:val="00CD1A89"/>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CD1A89"/>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CD1A89"/>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CD1A89"/>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CD1A89"/>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CD1A89"/>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CD1A89"/>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CD1A89"/>
    <w:rPr>
      <w:rFonts w:ascii="CG Times" w:eastAsia="Times New Roman" w:hAnsi="CG Times" w:cs="LinePrinter"/>
      <w:noProof/>
      <w:sz w:val="20"/>
      <w:szCs w:val="20"/>
      <w:lang w:val="es-ES_tradnl" w:eastAsia="ar-SA"/>
    </w:rPr>
  </w:style>
  <w:style w:type="paragraph" w:customStyle="1" w:styleId="numerdic">
    <w:name w:val="numerdic"/>
    <w:basedOn w:val="Normal"/>
    <w:rsid w:val="00CD1A89"/>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CD1A89"/>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Epgrafe1">
    <w:name w:val="Epígrafe1"/>
    <w:basedOn w:val="Normal"/>
    <w:next w:val="Normal"/>
    <w:rsid w:val="00CD1A89"/>
    <w:pPr>
      <w:widowControl w:val="0"/>
      <w:suppressAutoHyphens/>
    </w:pPr>
    <w:rPr>
      <w:rFonts w:ascii="Times New Roman" w:eastAsia="Times New Roman" w:hAnsi="Times New Roman"/>
      <w:b/>
      <w:noProof/>
      <w:sz w:val="28"/>
      <w:szCs w:val="20"/>
      <w:lang w:val="es-ES_tradnl" w:eastAsia="ar-SA"/>
    </w:rPr>
  </w:style>
  <w:style w:type="paragraph" w:customStyle="1" w:styleId="Mapadeldocumento1">
    <w:name w:val="Mapa del documento1"/>
    <w:basedOn w:val="Normal"/>
    <w:uiPriority w:val="99"/>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CarCarCarCarCarCarCarCarCarCar">
    <w:name w:val="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customStyle="1" w:styleId="BodyTextIndent21">
    <w:name w:val="Body Text Indent 21"/>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debloque1">
    <w:name w:val="Texto de bloque1"/>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WW-Textoindependiente31">
    <w:name w:val="WW-Texto independiente 31"/>
    <w:basedOn w:val="Normal"/>
    <w:rsid w:val="00CD1A89"/>
    <w:pPr>
      <w:widowControl w:val="0"/>
      <w:suppressAutoHyphens/>
      <w:autoSpaceDE w:val="0"/>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CD1A89"/>
    <w:pPr>
      <w:widowControl w:val="0"/>
      <w:suppressAutoHyphens/>
      <w:jc w:val="both"/>
    </w:pPr>
    <w:rPr>
      <w:rFonts w:ascii="Arial" w:eastAsia="Times New Roman" w:hAnsi="Arial" w:cs="Arial"/>
      <w:bCs/>
      <w:noProof/>
      <w:kern w:val="1"/>
      <w:sz w:val="20"/>
      <w:szCs w:val="24"/>
      <w:lang w:eastAsia="ar-SA"/>
    </w:rPr>
  </w:style>
  <w:style w:type="paragraph" w:customStyle="1" w:styleId="aTexto">
    <w:name w:val="aTexto"/>
    <w:basedOn w:val="Normal"/>
    <w:rsid w:val="00CD1A89"/>
    <w:pPr>
      <w:widowControl w:val="0"/>
      <w:suppressAutoHyphens/>
      <w:jc w:val="both"/>
    </w:pPr>
    <w:rPr>
      <w:rFonts w:ascii="Arial" w:eastAsia="Times New Roman" w:hAnsi="Arial"/>
      <w:noProof/>
      <w:kern w:val="1"/>
      <w:szCs w:val="20"/>
      <w:lang w:val="en-US" w:eastAsia="ar-SA"/>
    </w:rPr>
  </w:style>
  <w:style w:type="character" w:styleId="Refdecomentario">
    <w:name w:val="annotation reference"/>
    <w:rsid w:val="00CD1A89"/>
    <w:rPr>
      <w:sz w:val="16"/>
      <w:szCs w:val="16"/>
    </w:rPr>
  </w:style>
  <w:style w:type="paragraph" w:styleId="Textocomentario">
    <w:name w:val="annotation text"/>
    <w:basedOn w:val="Normal"/>
    <w:link w:val="TextocomentarioCar"/>
    <w:rsid w:val="00CD1A89"/>
    <w:rPr>
      <w:rFonts w:ascii="Times New Roman" w:eastAsia="Times New Roman" w:hAnsi="Times New Roman"/>
      <w:noProof/>
      <w:sz w:val="20"/>
      <w:szCs w:val="20"/>
      <w:lang w:val="es-ES" w:eastAsia="es-ES"/>
    </w:rPr>
  </w:style>
  <w:style w:type="character" w:customStyle="1" w:styleId="TextocomentarioCar">
    <w:name w:val="Texto comentario Car"/>
    <w:basedOn w:val="Fuentedeprrafopredeter"/>
    <w:link w:val="Textocomentario"/>
    <w:rsid w:val="00CD1A89"/>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CD1A89"/>
    <w:rPr>
      <w:b/>
      <w:bCs/>
    </w:rPr>
  </w:style>
  <w:style w:type="character" w:customStyle="1" w:styleId="AsuntodelcomentarioCar">
    <w:name w:val="Asunto del comentario Car"/>
    <w:basedOn w:val="TextocomentarioCar"/>
    <w:link w:val="Asuntodelcomentario"/>
    <w:rsid w:val="00CD1A89"/>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CD1A89"/>
    <w:pPr>
      <w:widowControl w:val="0"/>
      <w:jc w:val="both"/>
    </w:pPr>
    <w:rPr>
      <w:rFonts w:ascii="Arial" w:eastAsia="Times New Roman" w:hAnsi="Arial"/>
      <w:b/>
      <w:noProof/>
      <w:sz w:val="24"/>
      <w:szCs w:val="20"/>
      <w:lang w:val="es-ES_tradnl" w:eastAsia="es-ES"/>
    </w:rPr>
  </w:style>
  <w:style w:type="character" w:customStyle="1" w:styleId="Textoindependiente2Car">
    <w:name w:val="Texto independiente 2 Car"/>
    <w:basedOn w:val="Fuentedeprrafopredeter"/>
    <w:link w:val="Textoindependiente2"/>
    <w:rsid w:val="00CD1A89"/>
    <w:rPr>
      <w:rFonts w:ascii="Arial" w:eastAsia="Times New Roman" w:hAnsi="Arial" w:cs="Times New Roman"/>
      <w:b/>
      <w:noProof/>
      <w:sz w:val="24"/>
      <w:szCs w:val="20"/>
      <w:lang w:val="es-ES_tradnl" w:eastAsia="es-ES"/>
    </w:rPr>
  </w:style>
  <w:style w:type="table" w:styleId="Tablaconcuadrcula8">
    <w:name w:val="Table Grid 8"/>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character" w:customStyle="1" w:styleId="normal10">
    <w:name w:val="normal1"/>
    <w:rsid w:val="00CD1A89"/>
    <w:rPr>
      <w:rFonts w:cs="Times New Roman"/>
    </w:rPr>
  </w:style>
  <w:style w:type="paragraph" w:customStyle="1" w:styleId="noparagraphstyle">
    <w:name w:val="noparagraphstyle"/>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table" w:styleId="Tablaconcolumnas2">
    <w:name w:val="Table Columns 2"/>
    <w:basedOn w:val="Tablanormal"/>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CD1A89"/>
    <w:pPr>
      <w:spacing w:before="167"/>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CD1A89"/>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CD1A89"/>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CD1A89"/>
    <w:pPr>
      <w:tabs>
        <w:tab w:val="left" w:pos="709"/>
        <w:tab w:val="left" w:pos="1276"/>
      </w:tabs>
      <w:suppressAutoHyphens/>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CD1A89"/>
    <w:rPr>
      <w:i/>
      <w:iCs/>
      <w:color w:val="808080"/>
    </w:rPr>
  </w:style>
  <w:style w:type="character" w:styleId="nfasisintenso">
    <w:name w:val="Intense Emphasis"/>
    <w:uiPriority w:val="21"/>
    <w:qFormat/>
    <w:rsid w:val="00CD1A89"/>
    <w:rPr>
      <w:b/>
      <w:bCs/>
      <w:i/>
      <w:iCs/>
      <w:color w:val="4F81BD"/>
    </w:rPr>
  </w:style>
  <w:style w:type="character" w:customStyle="1" w:styleId="Ttulo2Car1">
    <w:name w:val="Título 2 Car1"/>
    <w:aliases w:val="h2 Car1"/>
    <w:link w:val="Ttulo2"/>
    <w:locked/>
    <w:rsid w:val="00CD1A89"/>
    <w:rPr>
      <w:rFonts w:ascii="Arial" w:eastAsia="Times New Roman" w:hAnsi="Arial" w:cs="Times New Roman"/>
      <w:b/>
      <w:i/>
      <w:noProof/>
      <w:sz w:val="28"/>
      <w:szCs w:val="20"/>
      <w:lang w:eastAsia="ar-SA"/>
    </w:rPr>
  </w:style>
  <w:style w:type="paragraph" w:customStyle="1" w:styleId="Sangra3detNormal">
    <w:name w:val="Sangría 3 de t. Normal"/>
    <w:basedOn w:val="Normal"/>
    <w:rsid w:val="00CD1A89"/>
    <w:pPr>
      <w:widowControl w:val="0"/>
      <w:tabs>
        <w:tab w:val="left" w:pos="709"/>
        <w:tab w:val="left" w:pos="1276"/>
      </w:tabs>
      <w:suppressAutoHyphens/>
      <w:jc w:val="both"/>
    </w:pPr>
    <w:rPr>
      <w:rFonts w:ascii="Times New Roman" w:eastAsia="Times New Roman" w:hAnsi="Times New Roman"/>
      <w:b/>
      <w:noProof/>
      <w:sz w:val="24"/>
      <w:szCs w:val="20"/>
      <w:lang w:val="es-ES_tradnl" w:eastAsia="ar-SA"/>
    </w:rPr>
  </w:style>
  <w:style w:type="character" w:customStyle="1" w:styleId="Refdecomentario1">
    <w:name w:val="Ref. de comentario1"/>
    <w:uiPriority w:val="99"/>
    <w:rsid w:val="00CD1A89"/>
    <w:rPr>
      <w:rFonts w:cs="Times New Roman"/>
      <w:sz w:val="16"/>
      <w:szCs w:val="16"/>
    </w:rPr>
  </w:style>
  <w:style w:type="paragraph" w:customStyle="1" w:styleId="Ttulo3Anexo">
    <w:name w:val="Título 3 Anexo"/>
    <w:basedOn w:val="Normal"/>
    <w:rsid w:val="00CD1A89"/>
    <w:pPr>
      <w:keepNext/>
      <w:tabs>
        <w:tab w:val="num" w:pos="1260"/>
      </w:tabs>
      <w:suppressAutoHyphens/>
      <w:spacing w:before="240" w:after="60"/>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CD1A89"/>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CD1A89"/>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CD1A89"/>
    <w:pPr>
      <w:suppressAutoHyphens/>
      <w:spacing w:after="120"/>
      <w:ind w:left="283"/>
    </w:pPr>
    <w:rPr>
      <w:rFonts w:ascii="Times New Roman" w:eastAsia="Times New Roman" w:hAnsi="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CD1A89"/>
    <w:rPr>
      <w:rFonts w:ascii="Times New Roman" w:eastAsia="Times New Roman" w:hAnsi="Times New Roman" w:cs="Times New Roman"/>
      <w:noProof/>
      <w:sz w:val="16"/>
      <w:szCs w:val="16"/>
      <w:lang w:val="es-ES" w:eastAsia="ar-SA"/>
    </w:rPr>
  </w:style>
  <w:style w:type="character" w:customStyle="1" w:styleId="WW8Num9z2">
    <w:name w:val="WW8Num9z2"/>
    <w:rsid w:val="00CD1A89"/>
    <w:rPr>
      <w:rFonts w:ascii="Wingdings" w:hAnsi="Wingdings"/>
    </w:rPr>
  </w:style>
  <w:style w:type="character" w:customStyle="1" w:styleId="WW8Num9z6">
    <w:name w:val="WW8Num9z6"/>
    <w:rsid w:val="00CD1A89"/>
    <w:rPr>
      <w:rFonts w:ascii="Symbol" w:hAnsi="Symbol"/>
    </w:rPr>
  </w:style>
  <w:style w:type="character" w:customStyle="1" w:styleId="WW8Num30z1">
    <w:name w:val="WW8Num30z1"/>
    <w:uiPriority w:val="99"/>
    <w:rsid w:val="00CD1A89"/>
    <w:rPr>
      <w:b/>
      <w:color w:val="auto"/>
    </w:rPr>
  </w:style>
  <w:style w:type="character" w:customStyle="1" w:styleId="WW8Num7z2">
    <w:name w:val="WW8Num7z2"/>
    <w:rsid w:val="00CD1A89"/>
    <w:rPr>
      <w:rFonts w:ascii="Wingdings" w:hAnsi="Wingdings"/>
    </w:rPr>
  </w:style>
  <w:style w:type="character" w:customStyle="1" w:styleId="WW8Num7z6">
    <w:name w:val="WW8Num7z6"/>
    <w:rsid w:val="00CD1A89"/>
    <w:rPr>
      <w:rFonts w:ascii="Symbol" w:hAnsi="Symbol"/>
    </w:rPr>
  </w:style>
  <w:style w:type="character" w:customStyle="1" w:styleId="WW8Num26z4">
    <w:name w:val="WW8Num26z4"/>
    <w:rsid w:val="00CD1A89"/>
    <w:rPr>
      <w:rFonts w:ascii="Courier New" w:hAnsi="Courier New" w:cs="Courier New"/>
    </w:rPr>
  </w:style>
  <w:style w:type="character" w:customStyle="1" w:styleId="WW8Num27z2">
    <w:name w:val="WW8Num27z2"/>
    <w:rsid w:val="00CD1A89"/>
    <w:rPr>
      <w:rFonts w:ascii="Wingdings" w:hAnsi="Wingdings"/>
    </w:rPr>
  </w:style>
  <w:style w:type="character" w:customStyle="1" w:styleId="WW8Num27z6">
    <w:name w:val="WW8Num27z6"/>
    <w:rsid w:val="00CD1A89"/>
    <w:rPr>
      <w:rFonts w:ascii="Symbol" w:hAnsi="Symbol"/>
    </w:rPr>
  </w:style>
  <w:style w:type="character" w:customStyle="1" w:styleId="WW8Num28z1">
    <w:name w:val="WW8Num28z1"/>
    <w:uiPriority w:val="99"/>
    <w:rsid w:val="00CD1A89"/>
    <w:rPr>
      <w:rFonts w:ascii="Courier New" w:hAnsi="Courier New" w:cs="Courier New"/>
    </w:rPr>
  </w:style>
  <w:style w:type="character" w:customStyle="1" w:styleId="WW8Num28z2">
    <w:name w:val="WW8Num28z2"/>
    <w:rsid w:val="00CD1A89"/>
    <w:rPr>
      <w:rFonts w:ascii="Wingdings" w:hAnsi="Wingdings"/>
    </w:rPr>
  </w:style>
  <w:style w:type="character" w:customStyle="1" w:styleId="WW8Num43z2">
    <w:name w:val="WW8Num43z2"/>
    <w:uiPriority w:val="99"/>
    <w:rsid w:val="00CD1A89"/>
    <w:rPr>
      <w:rFonts w:ascii="Wingdings" w:hAnsi="Wingdings"/>
    </w:rPr>
  </w:style>
  <w:style w:type="character" w:customStyle="1" w:styleId="WW8Num43z3">
    <w:name w:val="WW8Num43z3"/>
    <w:uiPriority w:val="99"/>
    <w:rsid w:val="00CD1A89"/>
    <w:rPr>
      <w:rFonts w:ascii="Symbol" w:hAnsi="Symbol"/>
    </w:rPr>
  </w:style>
  <w:style w:type="character" w:customStyle="1" w:styleId="WW8Num44z1">
    <w:name w:val="WW8Num44z1"/>
    <w:rsid w:val="00CD1A89"/>
    <w:rPr>
      <w:rFonts w:ascii="Symbol" w:hAnsi="Symbol"/>
      <w:b/>
    </w:rPr>
  </w:style>
  <w:style w:type="character" w:customStyle="1" w:styleId="WW8Num51z2">
    <w:name w:val="WW8Num51z2"/>
    <w:rsid w:val="00CD1A89"/>
    <w:rPr>
      <w:rFonts w:ascii="Wingdings" w:hAnsi="Wingdings"/>
    </w:rPr>
  </w:style>
  <w:style w:type="character" w:customStyle="1" w:styleId="WW8Num52z2">
    <w:name w:val="WW8Num52z2"/>
    <w:rsid w:val="00CD1A89"/>
    <w:rPr>
      <w:rFonts w:ascii="Wingdings" w:hAnsi="Wingdings"/>
    </w:rPr>
  </w:style>
  <w:style w:type="character" w:customStyle="1" w:styleId="CarCar1">
    <w:name w:val="Car Car1"/>
    <w:rsid w:val="00CD1A89"/>
    <w:rPr>
      <w:rFonts w:ascii="Arial" w:hAnsi="Arial"/>
      <w:b/>
      <w:kern w:val="1"/>
      <w:sz w:val="28"/>
      <w:lang w:val="es-ES_tradnl" w:eastAsia="ar-SA" w:bidi="ar-SA"/>
    </w:rPr>
  </w:style>
  <w:style w:type="character" w:customStyle="1" w:styleId="CarCar2">
    <w:name w:val="Car Car2"/>
    <w:rsid w:val="00CD1A89"/>
    <w:rPr>
      <w:sz w:val="24"/>
      <w:szCs w:val="24"/>
      <w:lang w:val="es-ES" w:eastAsia="ar-SA" w:bidi="ar-SA"/>
    </w:rPr>
  </w:style>
  <w:style w:type="character" w:customStyle="1" w:styleId="TextosinformatoCar">
    <w:name w:val="Texto sin formato Car"/>
    <w:link w:val="Textosinformato"/>
    <w:rsid w:val="00CD1A89"/>
    <w:rPr>
      <w:lang w:val="es-ES" w:eastAsia="ar-SA"/>
    </w:rPr>
  </w:style>
  <w:style w:type="character" w:customStyle="1" w:styleId="BodyText21Car">
    <w:name w:val="Body Text 21 Car"/>
    <w:uiPriority w:val="99"/>
    <w:rsid w:val="00CD1A89"/>
    <w:rPr>
      <w:rFonts w:ascii="Arial" w:hAnsi="Arial"/>
      <w:sz w:val="24"/>
      <w:lang w:val="es-ES_tradnl" w:eastAsia="ar-SA" w:bidi="ar-SA"/>
    </w:rPr>
  </w:style>
  <w:style w:type="paragraph" w:customStyle="1" w:styleId="xl22">
    <w:name w:val="xl22"/>
    <w:basedOn w:val="Normal"/>
    <w:rsid w:val="00CD1A89"/>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CD1A89"/>
    <w:pPr>
      <w:tabs>
        <w:tab w:val="left" w:pos="9000"/>
        <w:tab w:val="right" w:pos="9360"/>
      </w:tabs>
      <w:suppressAutoHyphens/>
      <w:overflowPunct w:val="0"/>
      <w:autoSpaceDE w:val="0"/>
      <w:textAlignment w:val="baseline"/>
    </w:pPr>
    <w:rPr>
      <w:rFonts w:ascii="Courier" w:eastAsia="Times New Roman" w:hAnsi="Courier"/>
      <w:noProof/>
      <w:sz w:val="24"/>
      <w:szCs w:val="24"/>
      <w:lang w:val="en-US" w:eastAsia="ar-SA"/>
    </w:rPr>
  </w:style>
  <w:style w:type="paragraph" w:customStyle="1" w:styleId="xl24">
    <w:name w:val="xl24"/>
    <w:basedOn w:val="Normal"/>
    <w:rsid w:val="00CD1A89"/>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CD1A89"/>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CD1A89"/>
    <w:pPr>
      <w:widowControl w:val="0"/>
      <w:tabs>
        <w:tab w:val="left" w:pos="1701"/>
        <w:tab w:val="left" w:pos="2268"/>
      </w:tabs>
      <w:suppressAutoHyphens/>
      <w:jc w:val="both"/>
    </w:pPr>
    <w:rPr>
      <w:rFonts w:ascii="Arial" w:eastAsia="Times New Roman" w:hAnsi="Arial"/>
      <w:noProof/>
      <w:sz w:val="24"/>
      <w:szCs w:val="20"/>
      <w:lang w:val="es-ES_tradnl" w:eastAsia="ar-SA"/>
    </w:rPr>
  </w:style>
  <w:style w:type="paragraph" w:customStyle="1" w:styleId="1">
    <w:name w:val="1"/>
    <w:basedOn w:val="Normal"/>
    <w:next w:val="Sangradetexto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BlockText1">
    <w:name w:val="Block Text1"/>
    <w:basedOn w:val="Normal"/>
    <w:uiPriority w:val="99"/>
    <w:rsid w:val="00CD1A89"/>
    <w:pPr>
      <w:suppressAutoHyphens/>
      <w:overflowPunct w:val="0"/>
      <w:autoSpaceDE w:val="0"/>
      <w:ind w:left="851" w:right="51"/>
      <w:jc w:val="center"/>
      <w:textAlignment w:val="baseline"/>
    </w:pPr>
    <w:rPr>
      <w:rFonts w:ascii="Arial" w:eastAsia="Times New Roman" w:hAnsi="Arial"/>
      <w:b/>
      <w:noProof/>
      <w:sz w:val="20"/>
      <w:szCs w:val="20"/>
      <w:lang w:val="es-ES_tradnl" w:eastAsia="ar-SA"/>
    </w:rPr>
  </w:style>
  <w:style w:type="paragraph" w:customStyle="1" w:styleId="Vieta2">
    <w:name w:val="Viñeta 2"/>
    <w:basedOn w:val="Normal"/>
    <w:rsid w:val="00CD1A89"/>
    <w:pPr>
      <w:suppressAutoHyphens/>
      <w:ind w:left="851" w:hanging="283"/>
    </w:pPr>
    <w:rPr>
      <w:rFonts w:ascii="Arial" w:eastAsia="Times New Roman" w:hAnsi="Arial"/>
      <w:noProof/>
      <w:color w:val="000000"/>
      <w:sz w:val="20"/>
      <w:szCs w:val="20"/>
      <w:lang w:val="es-ES" w:eastAsia="ar-SA"/>
    </w:rPr>
  </w:style>
  <w:style w:type="paragraph" w:customStyle="1" w:styleId="BodyText23">
    <w:name w:val="Body Text 23"/>
    <w:basedOn w:val="Normal"/>
    <w:rsid w:val="00CD1A89"/>
    <w:pPr>
      <w:widowControl w:val="0"/>
      <w:tabs>
        <w:tab w:val="left" w:pos="709"/>
        <w:tab w:val="left" w:pos="1276"/>
      </w:tabs>
      <w:suppressAutoHyphens/>
      <w:jc w:val="both"/>
    </w:pPr>
    <w:rPr>
      <w:rFonts w:ascii="Verdana" w:eastAsia="Times New Roman" w:hAnsi="Verdana"/>
      <w:noProof/>
      <w:sz w:val="24"/>
      <w:szCs w:val="20"/>
      <w:lang w:val="es-ES_tradnl" w:eastAsia="ar-SA"/>
    </w:rPr>
  </w:style>
  <w:style w:type="paragraph" w:customStyle="1" w:styleId="SangradetindependienteF">
    <w:name w:val="Sangría de t. independiente/ÈF"/>
    <w:basedOn w:val="Normal"/>
    <w:rsid w:val="00CD1A89"/>
    <w:pPr>
      <w:widowControl w:val="0"/>
      <w:suppressAutoHyphens/>
      <w:jc w:val="both"/>
    </w:pPr>
    <w:rPr>
      <w:rFonts w:ascii="Arial" w:eastAsia="Times New Roman" w:hAnsi="Arial"/>
      <w:noProof/>
      <w:sz w:val="20"/>
      <w:szCs w:val="20"/>
      <w:lang w:val="es-ES" w:eastAsia="ar-SA"/>
    </w:rPr>
  </w:style>
  <w:style w:type="paragraph" w:customStyle="1" w:styleId="BodyText21">
    <w:name w:val="Body Text 21"/>
    <w:basedOn w:val="Normal"/>
    <w:rsid w:val="00CD1A89"/>
    <w:pPr>
      <w:widowControl w:val="0"/>
      <w:suppressAutoHyphens/>
      <w:ind w:left="426" w:hanging="426"/>
      <w:jc w:val="both"/>
    </w:pPr>
    <w:rPr>
      <w:rFonts w:ascii="Arial" w:eastAsia="Times New Roman" w:hAnsi="Arial"/>
      <w:noProof/>
      <w:sz w:val="24"/>
      <w:szCs w:val="20"/>
      <w:lang w:val="es-ES_tradnl" w:eastAsia="ar-SA"/>
    </w:rPr>
  </w:style>
  <w:style w:type="paragraph" w:customStyle="1" w:styleId="IncisoParr">
    <w:name w:val="IncisoParr"/>
    <w:basedOn w:val="Normal"/>
    <w:rsid w:val="00CD1A89"/>
    <w:pPr>
      <w:widowControl w:val="0"/>
      <w:suppressAutoHyphens/>
      <w:overflowPunct w:val="0"/>
      <w:autoSpaceDE w:val="0"/>
      <w:spacing w:after="200"/>
      <w:ind w:left="992"/>
      <w:jc w:val="both"/>
      <w:textAlignment w:val="baseline"/>
    </w:pPr>
    <w:rPr>
      <w:rFonts w:ascii="Arial" w:eastAsia="Times New Roman" w:hAnsi="Arial"/>
      <w:noProof/>
      <w:szCs w:val="20"/>
      <w:lang w:val="es-ES_tradnl" w:eastAsia="ar-SA"/>
    </w:rPr>
  </w:style>
  <w:style w:type="paragraph" w:customStyle="1" w:styleId="TextoVietas">
    <w:name w:val="Texto Viñetas"/>
    <w:basedOn w:val="Texto0"/>
    <w:rsid w:val="00CD1A89"/>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CD1A89"/>
    <w:pPr>
      <w:tabs>
        <w:tab w:val="left" w:pos="1985"/>
      </w:tabs>
      <w:suppressAutoHyphens/>
      <w:ind w:left="397" w:hanging="397"/>
    </w:pPr>
    <w:rPr>
      <w:rFonts w:ascii="Arial" w:eastAsia="Times New Roman" w:hAnsi="Arial"/>
      <w:noProof/>
      <w:szCs w:val="20"/>
      <w:lang w:val="en-US" w:eastAsia="ar-SA"/>
    </w:rPr>
  </w:style>
  <w:style w:type="paragraph" w:customStyle="1" w:styleId="Option">
    <w:name w:val="Option"/>
    <w:basedOn w:val="Bullet"/>
    <w:rsid w:val="00CD1A89"/>
  </w:style>
  <w:style w:type="paragraph" w:customStyle="1" w:styleId="RenglondeTabla">
    <w:name w:val="Renglon de Tabla"/>
    <w:basedOn w:val="Normal"/>
    <w:rsid w:val="00CD1A89"/>
    <w:pPr>
      <w:widowControl w:val="0"/>
      <w:suppressAutoHyphens/>
      <w:spacing w:before="60" w:after="60"/>
      <w:jc w:val="both"/>
    </w:pPr>
    <w:rPr>
      <w:rFonts w:ascii="Arial" w:eastAsia="Times New Roman" w:hAnsi="Arial"/>
      <w:noProof/>
      <w:sz w:val="24"/>
      <w:szCs w:val="20"/>
      <w:lang w:eastAsia="ar-SA"/>
    </w:rPr>
  </w:style>
  <w:style w:type="paragraph" w:customStyle="1" w:styleId="Normal2">
    <w:name w:val="Normal+2"/>
    <w:basedOn w:val="Normal"/>
    <w:next w:val="Normal"/>
    <w:rsid w:val="00CD1A89"/>
    <w:pPr>
      <w:suppressAutoHyphens/>
      <w:autoSpaceDE w:val="0"/>
    </w:pPr>
    <w:rPr>
      <w:rFonts w:ascii="Arial" w:eastAsia="Times New Roman" w:hAnsi="Arial"/>
      <w:noProof/>
      <w:lang w:val="es-ES" w:eastAsia="ar-SA"/>
    </w:rPr>
  </w:style>
  <w:style w:type="paragraph" w:customStyle="1" w:styleId="n1Car">
    <w:name w:val="n1 Car"/>
    <w:basedOn w:val="Normal"/>
    <w:rsid w:val="00CD1A89"/>
    <w:pPr>
      <w:suppressAutoHyphens/>
      <w:autoSpaceDE w:val="0"/>
      <w:jc w:val="both"/>
    </w:pPr>
    <w:rPr>
      <w:rFonts w:ascii="Verdana" w:eastAsia="Times New Roman" w:hAnsi="Verdana"/>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styleId="TDC9">
    <w:name w:val="toc 9"/>
    <w:basedOn w:val="ndice"/>
    <w:uiPriority w:val="39"/>
    <w:rsid w:val="00CD1A89"/>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CD1A89"/>
    <w:pPr>
      <w:tabs>
        <w:tab w:val="right" w:leader="dot" w:pos="17613"/>
      </w:tabs>
      <w:ind w:left="2547"/>
    </w:pPr>
    <w:rPr>
      <w:rFonts w:cs="Tahoma"/>
      <w:szCs w:val="24"/>
    </w:rPr>
  </w:style>
  <w:style w:type="character" w:customStyle="1" w:styleId="CarCar6">
    <w:name w:val="Car Car6"/>
    <w:rsid w:val="00CD1A89"/>
    <w:rPr>
      <w:sz w:val="24"/>
      <w:szCs w:val="24"/>
      <w:lang w:val="es-ES" w:eastAsia="ar-SA"/>
    </w:rPr>
  </w:style>
  <w:style w:type="paragraph" w:styleId="Textoindependiente3">
    <w:name w:val="Body Text 3"/>
    <w:basedOn w:val="Normal"/>
    <w:link w:val="Textoindependiente3Car"/>
    <w:rsid w:val="00CD1A89"/>
    <w:pPr>
      <w:suppressAutoHyphens/>
      <w:spacing w:after="120"/>
    </w:pPr>
    <w:rPr>
      <w:rFonts w:ascii="Times New Roman" w:eastAsia="Times New Roman" w:hAnsi="Times New Roman"/>
      <w:noProof/>
      <w:sz w:val="16"/>
      <w:szCs w:val="16"/>
      <w:lang w:val="es-ES" w:eastAsia="ar-SA"/>
    </w:rPr>
  </w:style>
  <w:style w:type="character" w:customStyle="1" w:styleId="Textoindependiente3Car">
    <w:name w:val="Texto independiente 3 Car"/>
    <w:basedOn w:val="Fuentedeprrafopredeter"/>
    <w:link w:val="Textoindependiente3"/>
    <w:rsid w:val="00CD1A89"/>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CD1A89"/>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CD1A89"/>
    <w:pPr>
      <w:tabs>
        <w:tab w:val="left" w:pos="426"/>
      </w:tabs>
      <w:autoSpaceDE w:val="0"/>
      <w:autoSpaceDN w:val="0"/>
      <w:ind w:left="426" w:right="-659"/>
      <w:jc w:val="both"/>
    </w:pPr>
    <w:rPr>
      <w:rFonts w:ascii="Times New Roman" w:eastAsia="Times New Roman" w:hAnsi="Times New Roman"/>
      <w:noProof/>
      <w:sz w:val="20"/>
      <w:szCs w:val="24"/>
      <w:lang w:val="es-ES_tradnl" w:eastAsia="es-ES"/>
    </w:rPr>
  </w:style>
  <w:style w:type="paragraph" w:customStyle="1" w:styleId="Textoindependiente24">
    <w:name w:val="Texto independiente 24"/>
    <w:basedOn w:val="Normal"/>
    <w:rsid w:val="00CD1A89"/>
    <w:pPr>
      <w:autoSpaceDE w:val="0"/>
      <w:jc w:val="both"/>
    </w:pPr>
    <w:rPr>
      <w:rFonts w:ascii="Arial Narrow" w:eastAsia="Times New Roman" w:hAnsi="Arial Narrow"/>
      <w:noProof/>
      <w:lang w:val="es-ES" w:eastAsia="ar-SA"/>
    </w:rPr>
  </w:style>
  <w:style w:type="paragraph" w:customStyle="1" w:styleId="p25">
    <w:name w:val="p25"/>
    <w:basedOn w:val="Normal"/>
    <w:rsid w:val="00CD1A89"/>
    <w:pPr>
      <w:suppressAutoHyphens/>
      <w:spacing w:line="240" w:lineRule="atLeast"/>
      <w:ind w:left="1680"/>
      <w:jc w:val="both"/>
    </w:pPr>
    <w:rPr>
      <w:rFonts w:ascii="Times New Roman" w:eastAsia="Times New Roman" w:hAnsi="Times New Roman"/>
      <w:noProof/>
      <w:sz w:val="24"/>
      <w:szCs w:val="20"/>
      <w:lang w:val="es-ES" w:eastAsia="ar-SA"/>
    </w:rPr>
  </w:style>
  <w:style w:type="paragraph" w:customStyle="1" w:styleId="Sangra3detindependiente2">
    <w:name w:val="Sangría 3 de t. independiente2"/>
    <w:basedOn w:val="Normal"/>
    <w:rsid w:val="00CD1A89"/>
    <w:pPr>
      <w:suppressAutoHyphens/>
      <w:autoSpaceDE w:val="0"/>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CD1A89"/>
    <w:pPr>
      <w:suppressAutoHyphens/>
      <w:spacing w:after="120" w:line="480" w:lineRule="auto"/>
    </w:pPr>
    <w:rPr>
      <w:rFonts w:ascii="Times New Roman" w:eastAsia="Times New Roman" w:hAnsi="Times New Roman"/>
      <w:noProof/>
      <w:sz w:val="24"/>
      <w:szCs w:val="24"/>
      <w:lang w:val="es-ES" w:eastAsia="ar-SA"/>
    </w:rPr>
  </w:style>
  <w:style w:type="paragraph" w:customStyle="1" w:styleId="Sangra3detindependiente4">
    <w:name w:val="Sangría 3 de t. independiente4"/>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styleId="Mapadeldocumento">
    <w:name w:val="Document Map"/>
    <w:basedOn w:val="Normal"/>
    <w:link w:val="MapadeldocumentoCar"/>
    <w:rsid w:val="00CD1A89"/>
    <w:pPr>
      <w:shd w:val="clear" w:color="auto" w:fill="000080"/>
      <w:suppressAutoHyphens/>
    </w:pPr>
    <w:rPr>
      <w:rFonts w:ascii="Tahoma" w:eastAsia="Times New Roman" w:hAnsi="Tahoma"/>
      <w:noProof/>
      <w:sz w:val="20"/>
      <w:szCs w:val="20"/>
      <w:lang w:val="es-ES" w:eastAsia="ar-SA"/>
    </w:rPr>
  </w:style>
  <w:style w:type="character" w:customStyle="1" w:styleId="MapadeldocumentoCar">
    <w:name w:val="Mapa del documento Car"/>
    <w:basedOn w:val="Fuentedeprrafopredeter"/>
    <w:link w:val="Mapadeldocumento"/>
    <w:rsid w:val="00CD1A89"/>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CD1A89"/>
    <w:pPr>
      <w:spacing w:after="120" w:line="480" w:lineRule="auto"/>
      <w:ind w:left="283"/>
    </w:pPr>
    <w:rPr>
      <w:rFonts w:ascii="Times New Roman" w:eastAsia="Times New Roman" w:hAnsi="Times New Roman"/>
      <w:noProof/>
      <w:sz w:val="24"/>
      <w:szCs w:val="24"/>
      <w:lang w:eastAsia="es-ES"/>
    </w:rPr>
  </w:style>
  <w:style w:type="character" w:customStyle="1" w:styleId="Sangra2detindependienteCar">
    <w:name w:val="Sangría 2 de t. independiente Car"/>
    <w:basedOn w:val="Fuentedeprrafopredeter"/>
    <w:link w:val="Sangra2detindependiente"/>
    <w:rsid w:val="00CD1A89"/>
    <w:rPr>
      <w:rFonts w:ascii="Times New Roman" w:eastAsia="Times New Roman" w:hAnsi="Times New Roman" w:cs="Times New Roman"/>
      <w:noProof/>
      <w:sz w:val="24"/>
      <w:szCs w:val="24"/>
      <w:lang w:eastAsia="es-ES"/>
    </w:rPr>
  </w:style>
  <w:style w:type="paragraph" w:styleId="Lista2">
    <w:name w:val="List 2"/>
    <w:basedOn w:val="Normal"/>
    <w:rsid w:val="00CD1A89"/>
    <w:pPr>
      <w:ind w:left="566" w:hanging="283"/>
    </w:pPr>
    <w:rPr>
      <w:rFonts w:ascii="Times New Roman" w:eastAsia="Times New Roman" w:hAnsi="Times New Roman"/>
      <w:noProof/>
      <w:sz w:val="24"/>
      <w:szCs w:val="24"/>
      <w:lang w:eastAsia="es-ES"/>
    </w:rPr>
  </w:style>
  <w:style w:type="paragraph" w:styleId="Epgrafe">
    <w:name w:val="caption"/>
    <w:basedOn w:val="Normal"/>
    <w:next w:val="Normal"/>
    <w:qFormat/>
    <w:rsid w:val="00CD1A89"/>
    <w:pPr>
      <w:overflowPunct w:val="0"/>
      <w:autoSpaceDE w:val="0"/>
      <w:autoSpaceDN w:val="0"/>
      <w:adjustRightInd w:val="0"/>
      <w:jc w:val="center"/>
      <w:textAlignment w:val="baseline"/>
    </w:pPr>
    <w:rPr>
      <w:rFonts w:ascii="Arial" w:eastAsia="Times New Roman" w:hAnsi="Arial"/>
      <w:b/>
      <w:noProof/>
      <w:sz w:val="20"/>
      <w:szCs w:val="20"/>
      <w:lang w:val="es-ES_tradnl" w:eastAsia="es-ES"/>
    </w:rPr>
  </w:style>
  <w:style w:type="paragraph" w:styleId="Listaconvietas2">
    <w:name w:val="List Bullet 2"/>
    <w:basedOn w:val="Normal"/>
    <w:autoRedefine/>
    <w:rsid w:val="00CD1A89"/>
    <w:pPr>
      <w:jc w:val="both"/>
    </w:pPr>
    <w:rPr>
      <w:rFonts w:ascii="Arial" w:eastAsia="Times New Roman" w:hAnsi="Arial" w:cs="Arial"/>
      <w:noProof/>
      <w:lang w:val="en-US"/>
    </w:rPr>
  </w:style>
  <w:style w:type="paragraph" w:styleId="Listaconvietas4">
    <w:name w:val="List Bullet 4"/>
    <w:basedOn w:val="Normal"/>
    <w:rsid w:val="00CD1A89"/>
    <w:pPr>
      <w:numPr>
        <w:numId w:val="6"/>
      </w:numPr>
    </w:pPr>
    <w:rPr>
      <w:rFonts w:ascii="Times New Roman" w:eastAsia="Times New Roman" w:hAnsi="Times New Roman"/>
      <w:noProof/>
      <w:sz w:val="20"/>
      <w:szCs w:val="20"/>
      <w:lang w:eastAsia="es-ES"/>
    </w:rPr>
  </w:style>
  <w:style w:type="paragraph" w:styleId="Lista5">
    <w:name w:val="List 5"/>
    <w:basedOn w:val="Normal"/>
    <w:rsid w:val="00CD1A89"/>
    <w:pPr>
      <w:ind w:left="1415" w:hanging="283"/>
    </w:pPr>
    <w:rPr>
      <w:rFonts w:ascii="Times New Roman" w:eastAsia="Times New Roman" w:hAnsi="Times New Roman"/>
      <w:noProof/>
      <w:sz w:val="24"/>
      <w:szCs w:val="24"/>
      <w:lang w:val="en-US"/>
    </w:rPr>
  </w:style>
  <w:style w:type="numbering" w:styleId="111111">
    <w:name w:val="Outline List 2"/>
    <w:basedOn w:val="Sinlista"/>
    <w:rsid w:val="00CD1A89"/>
  </w:style>
  <w:style w:type="paragraph" w:customStyle="1" w:styleId="p15">
    <w:name w:val="p15"/>
    <w:basedOn w:val="Normal"/>
    <w:rsid w:val="00CD1A89"/>
    <w:pPr>
      <w:tabs>
        <w:tab w:val="left" w:pos="2060"/>
        <w:tab w:val="left" w:pos="2400"/>
      </w:tabs>
      <w:spacing w:line="240" w:lineRule="atLeast"/>
      <w:ind w:left="1008" w:hanging="432"/>
    </w:pPr>
    <w:rPr>
      <w:rFonts w:ascii="Times New Roman" w:eastAsia="Times New Roman" w:hAnsi="Times New Roman"/>
      <w:noProof/>
      <w:sz w:val="24"/>
      <w:szCs w:val="20"/>
      <w:lang w:val="es-ES_tradnl" w:eastAsia="es-ES"/>
    </w:rPr>
  </w:style>
  <w:style w:type="paragraph" w:customStyle="1" w:styleId="c5">
    <w:name w:val="c5"/>
    <w:basedOn w:val="Normal"/>
    <w:rsid w:val="00CD1A89"/>
    <w:pPr>
      <w:spacing w:line="240" w:lineRule="atLeast"/>
      <w:jc w:val="center"/>
    </w:pPr>
    <w:rPr>
      <w:rFonts w:ascii="Times New Roman" w:eastAsia="Times New Roman" w:hAnsi="Times New Roman"/>
      <w:noProof/>
      <w:sz w:val="24"/>
      <w:szCs w:val="20"/>
      <w:lang w:val="es-ES_tradnl" w:eastAsia="es-ES"/>
    </w:rPr>
  </w:style>
  <w:style w:type="character" w:customStyle="1" w:styleId="Refdecomentario2">
    <w:name w:val="Ref. de comentario2"/>
    <w:rsid w:val="00CD1A89"/>
    <w:rPr>
      <w:sz w:val="16"/>
      <w:szCs w:val="16"/>
    </w:rPr>
  </w:style>
  <w:style w:type="character" w:customStyle="1" w:styleId="WW8Num6z3">
    <w:name w:val="WW8Num6z3"/>
    <w:rsid w:val="00CD1A89"/>
    <w:rPr>
      <w:rFonts w:ascii="Symbol" w:hAnsi="Symbol"/>
    </w:rPr>
  </w:style>
  <w:style w:type="paragraph" w:customStyle="1" w:styleId="Textoindependiente23">
    <w:name w:val="Texto independiente 23"/>
    <w:basedOn w:val="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Sangra2detindependiente2">
    <w:name w:val="Sangría 2 de t. independiente2"/>
    <w:basedOn w:val="Normal"/>
    <w:rsid w:val="00CD1A89"/>
    <w:pPr>
      <w:suppressAutoHyphens/>
      <w:spacing w:after="120" w:line="480" w:lineRule="auto"/>
      <w:ind w:left="283"/>
    </w:pPr>
    <w:rPr>
      <w:rFonts w:ascii="Times New Roman" w:eastAsia="Times New Roman" w:hAnsi="Times New Roman"/>
      <w:noProof/>
      <w:sz w:val="24"/>
      <w:szCs w:val="24"/>
      <w:lang w:eastAsia="ar-SA"/>
    </w:rPr>
  </w:style>
  <w:style w:type="paragraph" w:customStyle="1" w:styleId="Lista22">
    <w:name w:val="Lista 22"/>
    <w:basedOn w:val="Normal"/>
    <w:uiPriority w:val="99"/>
    <w:rsid w:val="00CD1A89"/>
    <w:pPr>
      <w:suppressAutoHyphens/>
      <w:ind w:left="566" w:hanging="283"/>
    </w:pPr>
    <w:rPr>
      <w:rFonts w:ascii="Times New Roman" w:eastAsia="Times New Roman" w:hAnsi="Times New Roman"/>
      <w:noProof/>
      <w:sz w:val="24"/>
      <w:szCs w:val="24"/>
      <w:lang w:eastAsia="ar-SA"/>
    </w:rPr>
  </w:style>
  <w:style w:type="paragraph" w:customStyle="1" w:styleId="Epgrafe2">
    <w:name w:val="Epígrafe2"/>
    <w:basedOn w:val="Normal"/>
    <w:next w:val="Normal"/>
    <w:rsid w:val="00CD1A89"/>
    <w:pPr>
      <w:suppressAutoHyphens/>
      <w:overflowPunct w:val="0"/>
      <w:autoSpaceDE w:val="0"/>
      <w:jc w:val="center"/>
      <w:textAlignment w:val="baseline"/>
    </w:pPr>
    <w:rPr>
      <w:rFonts w:ascii="Arial" w:eastAsia="Times New Roman" w:hAnsi="Arial"/>
      <w:b/>
      <w:noProof/>
      <w:sz w:val="20"/>
      <w:szCs w:val="20"/>
      <w:lang w:val="es-ES_tradnl" w:eastAsia="ar-SA"/>
    </w:rPr>
  </w:style>
  <w:style w:type="paragraph" w:customStyle="1" w:styleId="Textocomentario2">
    <w:name w:val="Texto comentario2"/>
    <w:basedOn w:val="Normal"/>
    <w:uiPriority w:val="99"/>
    <w:rsid w:val="00CD1A89"/>
    <w:pPr>
      <w:suppressAutoHyphens/>
    </w:pPr>
    <w:rPr>
      <w:rFonts w:ascii="Times New Roman" w:eastAsia="Times New Roman" w:hAnsi="Times New Roman"/>
      <w:noProof/>
      <w:sz w:val="20"/>
      <w:szCs w:val="20"/>
      <w:lang w:val="es-ES" w:eastAsia="ar-SA"/>
    </w:rPr>
  </w:style>
  <w:style w:type="paragraph" w:customStyle="1" w:styleId="Mapadeldocumento2">
    <w:name w:val="Mapa del documento2"/>
    <w:basedOn w:val="Normal"/>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CD1A89"/>
    <w:pPr>
      <w:suppressAutoHyphens/>
      <w:jc w:val="both"/>
    </w:pPr>
    <w:rPr>
      <w:rFonts w:ascii="Arial" w:eastAsia="Times New Roman" w:hAnsi="Arial" w:cs="Arial"/>
      <w:noProof/>
      <w:lang w:val="en-US" w:eastAsia="ar-SA"/>
    </w:rPr>
  </w:style>
  <w:style w:type="paragraph" w:customStyle="1" w:styleId="Listaconvietas42">
    <w:name w:val="Lista con viñetas 42"/>
    <w:basedOn w:val="Normal"/>
    <w:rsid w:val="00CD1A89"/>
    <w:pPr>
      <w:tabs>
        <w:tab w:val="num" w:pos="1200"/>
      </w:tabs>
      <w:suppressAutoHyphens/>
      <w:ind w:left="1200" w:hanging="840"/>
    </w:pPr>
    <w:rPr>
      <w:rFonts w:ascii="Times New Roman" w:eastAsia="Times New Roman" w:hAnsi="Times New Roman"/>
      <w:noProof/>
      <w:sz w:val="20"/>
      <w:szCs w:val="20"/>
      <w:lang w:eastAsia="ar-SA"/>
    </w:rPr>
  </w:style>
  <w:style w:type="paragraph" w:customStyle="1" w:styleId="Lista52">
    <w:name w:val="Lista 52"/>
    <w:basedOn w:val="Normal"/>
    <w:rsid w:val="00CD1A89"/>
    <w:pPr>
      <w:suppressAutoHyphens/>
      <w:ind w:left="1415" w:hanging="283"/>
    </w:pPr>
    <w:rPr>
      <w:rFonts w:ascii="Times New Roman" w:eastAsia="Times New Roman" w:hAnsi="Times New Roman"/>
      <w:noProof/>
      <w:sz w:val="24"/>
      <w:szCs w:val="24"/>
      <w:lang w:val="en-US" w:eastAsia="ar-SA"/>
    </w:rPr>
  </w:style>
  <w:style w:type="paragraph" w:customStyle="1" w:styleId="Listaconvietas21">
    <w:name w:val="Lista con viñetas 21"/>
    <w:basedOn w:val="Normal"/>
    <w:uiPriority w:val="99"/>
    <w:rsid w:val="00CD1A89"/>
    <w:pPr>
      <w:suppressAutoHyphens/>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CD1A89"/>
    <w:pPr>
      <w:tabs>
        <w:tab w:val="left" w:pos="6045"/>
      </w:tabs>
      <w:suppressAutoHyphens/>
      <w:ind w:left="1209" w:hanging="360"/>
    </w:pPr>
    <w:rPr>
      <w:rFonts w:ascii="Times New Roman" w:eastAsia="Times New Roman" w:hAnsi="Times New Roman"/>
      <w:noProof/>
      <w:sz w:val="20"/>
      <w:szCs w:val="20"/>
      <w:lang w:eastAsia="ar-SA"/>
    </w:rPr>
  </w:style>
  <w:style w:type="paragraph" w:customStyle="1" w:styleId="Lista51">
    <w:name w:val="Lista 51"/>
    <w:basedOn w:val="Normal"/>
    <w:uiPriority w:val="99"/>
    <w:rsid w:val="00CD1A89"/>
    <w:pPr>
      <w:suppressAutoHyphens/>
      <w:ind w:left="1415" w:hanging="283"/>
    </w:pPr>
    <w:rPr>
      <w:rFonts w:ascii="Times New Roman" w:eastAsia="Times New Roman" w:hAnsi="Times New Roman"/>
      <w:noProof/>
      <w:sz w:val="24"/>
      <w:szCs w:val="24"/>
      <w:lang w:val="en-US" w:eastAsia="ar-SA"/>
    </w:rPr>
  </w:style>
  <w:style w:type="paragraph" w:customStyle="1" w:styleId="western">
    <w:name w:val="western"/>
    <w:basedOn w:val="Normal"/>
    <w:rsid w:val="00CD1A89"/>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CD1A89"/>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CD1A89"/>
    <w:rPr>
      <w:b/>
    </w:rPr>
  </w:style>
  <w:style w:type="character" w:customStyle="1" w:styleId="WW8Num10z3">
    <w:name w:val="WW8Num10z3"/>
    <w:uiPriority w:val="99"/>
    <w:rsid w:val="00CD1A89"/>
    <w:rPr>
      <w:rFonts w:ascii="Symbol" w:hAnsi="Symbol"/>
    </w:rPr>
  </w:style>
  <w:style w:type="character" w:customStyle="1" w:styleId="WW8Num20z3">
    <w:name w:val="WW8Num20z3"/>
    <w:rsid w:val="00CD1A89"/>
    <w:rPr>
      <w:rFonts w:ascii="Symbol" w:hAnsi="Symbol"/>
    </w:rPr>
  </w:style>
  <w:style w:type="character" w:styleId="nfasis">
    <w:name w:val="Emphasis"/>
    <w:qFormat/>
    <w:rsid w:val="00CD1A89"/>
    <w:rPr>
      <w:rFonts w:cs="Times New Roman"/>
      <w:i/>
      <w:iCs/>
    </w:rPr>
  </w:style>
  <w:style w:type="character" w:customStyle="1" w:styleId="eacep1">
    <w:name w:val="eacep1"/>
    <w:rsid w:val="00CD1A89"/>
    <w:rPr>
      <w:color w:val="000000"/>
    </w:rPr>
  </w:style>
  <w:style w:type="character" w:customStyle="1" w:styleId="WW8NumSt3z0">
    <w:name w:val="WW8NumSt3z0"/>
    <w:rsid w:val="00CD1A89"/>
    <w:rPr>
      <w:rFonts w:ascii="Symbol" w:hAnsi="Symbol"/>
    </w:rPr>
  </w:style>
  <w:style w:type="character" w:customStyle="1" w:styleId="WW8NumSt4z0">
    <w:name w:val="WW8NumSt4z0"/>
    <w:rsid w:val="00CD1A89"/>
    <w:rPr>
      <w:rFonts w:ascii="Symbol" w:hAnsi="Symbol"/>
    </w:rPr>
  </w:style>
  <w:style w:type="paragraph" w:styleId="Listaconvietas5">
    <w:name w:val="List Bullet 5"/>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DefaultText">
    <w:name w:val="Default Text"/>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3">
    <w:name w:val="Texto prede: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1">
    <w:name w:val="Texto prede: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frarial">
    <w:name w:val="lfrarial"/>
    <w:basedOn w:val="Normal"/>
    <w:rsid w:val="00CD1A89"/>
    <w:pPr>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Sangraprim">
    <w:name w:val="Sangría  prim"/>
    <w:basedOn w:val="Normal"/>
    <w:rsid w:val="00CD1A89"/>
    <w:pPr>
      <w:overflowPunct w:val="0"/>
      <w:autoSpaceDE w:val="0"/>
      <w:autoSpaceDN w:val="0"/>
      <w:adjustRightInd w:val="0"/>
      <w:ind w:firstLine="720"/>
      <w:textAlignment w:val="baseline"/>
    </w:pPr>
    <w:rPr>
      <w:rFonts w:ascii="Times New Roman" w:eastAsia="Times New Roman" w:hAnsi="Times New Roman"/>
      <w:noProof/>
      <w:sz w:val="24"/>
      <w:szCs w:val="20"/>
      <w:lang w:val="es-ES" w:eastAsia="es-ES"/>
    </w:rPr>
  </w:style>
  <w:style w:type="paragraph" w:customStyle="1" w:styleId="Listaconnm">
    <w:name w:val="Lista con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quemaynm">
    <w:name w:val="Esquema y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Notaalpie">
    <w:name w:val="Nota al 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Pie">
    <w:name w:val="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abla">
    <w:name w:val="Tabl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bas">
    <w:name w:val="subbas"/>
    <w:basedOn w:val="Normal"/>
    <w:rsid w:val="00CD1A89"/>
    <w:pPr>
      <w:overflowPunct w:val="0"/>
      <w:autoSpaceDE w:val="0"/>
      <w:autoSpaceDN w:val="0"/>
      <w:adjustRightInd w:val="0"/>
      <w:ind w:left="1440" w:hanging="1440"/>
      <w:jc w:val="both"/>
      <w:textAlignment w:val="baseline"/>
    </w:pPr>
    <w:rPr>
      <w:rFonts w:ascii="Times New Roman" w:eastAsia="Times New Roman" w:hAnsi="Times New Roman"/>
      <w:b/>
      <w:noProof/>
      <w:sz w:val="24"/>
      <w:szCs w:val="20"/>
      <w:lang w:val="es-ES" w:eastAsia="es-ES"/>
    </w:rPr>
  </w:style>
  <w:style w:type="paragraph" w:customStyle="1" w:styleId="Cabecera">
    <w:name w:val="Cabecer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epgrafe">
    <w:name w:val="Subepígrafe"/>
    <w:basedOn w:val="Normal"/>
    <w:rsid w:val="00CD1A89"/>
    <w:pPr>
      <w:overflowPunct w:val="0"/>
      <w:autoSpaceDE w:val="0"/>
      <w:autoSpaceDN w:val="0"/>
      <w:adjustRightInd w:val="0"/>
      <w:spacing w:before="73" w:after="73"/>
      <w:textAlignment w:val="baseline"/>
    </w:pPr>
    <w:rPr>
      <w:rFonts w:ascii="Times New Roman" w:eastAsia="Times New Roman" w:hAnsi="Times New Roman"/>
      <w:b/>
      <w:i/>
      <w:noProof/>
      <w:sz w:val="24"/>
      <w:szCs w:val="20"/>
      <w:lang w:val="es-ES" w:eastAsia="es-ES"/>
    </w:rPr>
  </w:style>
  <w:style w:type="paragraph" w:customStyle="1" w:styleId="Nmeros">
    <w:name w:val="Número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1">
    <w:name w:val="Topo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
    <w:name w:val="Topo"/>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tndar">
    <w:name w:val="Estándar"/>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1">
    <w:name w:val="Seq Level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2">
    <w:name w:val="Seq Level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3">
    <w:name w:val="Seq Level 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4">
    <w:name w:val="Seq Level 4"/>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5">
    <w:name w:val="Seq Level 5"/>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6">
    <w:name w:val="Seq Level 6"/>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7">
    <w:name w:val="Seq Level 7"/>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8">
    <w:name w:val="Seq Level 8"/>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9">
    <w:name w:val="Seq Level 9"/>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WPBullets">
    <w:name w:val="WP Bullet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2">
    <w:name w:val="Texto prede: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INEA">
    <w:name w:val="LINEA"/>
    <w:basedOn w:val="Normal"/>
    <w:rsid w:val="00CD1A89"/>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angra1">
    <w:name w:val="sangra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te">
    <w:name w:val="Texto predet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ibas">
    <w:name w:val="tibas"/>
    <w:basedOn w:val="Normal"/>
    <w:rsid w:val="00CD1A89"/>
    <w:pPr>
      <w:overflowPunct w:val="0"/>
      <w:autoSpaceDE w:val="0"/>
      <w:autoSpaceDN w:val="0"/>
      <w:adjustRightInd w:val="0"/>
      <w:jc w:val="center"/>
      <w:textAlignment w:val="baseline"/>
    </w:pPr>
    <w:rPr>
      <w:rFonts w:ascii="Times New Roman" w:eastAsia="Times New Roman" w:hAnsi="Times New Roman"/>
      <w:b/>
      <w:noProof/>
      <w:sz w:val="26"/>
      <w:szCs w:val="20"/>
      <w:lang w:val="es-ES" w:eastAsia="es-ES"/>
    </w:rPr>
  </w:style>
  <w:style w:type="paragraph" w:customStyle="1" w:styleId="Textodetabl">
    <w:name w:val="Texto de tabl"/>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imple">
    <w:name w:val="Simple"/>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1">
    <w:name w:val="Topos 1"/>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2">
    <w:name w:val="Topos 2"/>
    <w:basedOn w:val="Normal"/>
    <w:rsid w:val="00CD1A89"/>
    <w:pPr>
      <w:overflowPunct w:val="0"/>
      <w:autoSpaceDE w:val="0"/>
      <w:autoSpaceDN w:val="0"/>
      <w:adjustRightInd w:val="0"/>
      <w:jc w:val="both"/>
      <w:textAlignment w:val="baseline"/>
    </w:pPr>
    <w:rPr>
      <w:rFonts w:ascii="Times New Roman" w:eastAsia="Times New Roman" w:hAnsi="Times New Roman"/>
      <w:noProof/>
      <w:sz w:val="24"/>
      <w:szCs w:val="20"/>
      <w:lang w:val="es-ES" w:eastAsia="es-ES"/>
    </w:rPr>
  </w:style>
  <w:style w:type="paragraph" w:customStyle="1" w:styleId="Sangraprimeralnea">
    <w:name w:val="Sangría  primera línea"/>
    <w:basedOn w:val="Normal"/>
    <w:rsid w:val="00CD1A89"/>
    <w:pPr>
      <w:overflowPunct w:val="0"/>
      <w:autoSpaceDE w:val="0"/>
      <w:autoSpaceDN w:val="0"/>
      <w:adjustRightInd w:val="0"/>
      <w:ind w:firstLine="720"/>
      <w:jc w:val="both"/>
      <w:textAlignment w:val="baseline"/>
    </w:pPr>
    <w:rPr>
      <w:rFonts w:ascii="Arial" w:eastAsia="Times New Roman" w:hAnsi="Arial"/>
      <w:noProof/>
      <w:sz w:val="24"/>
      <w:szCs w:val="20"/>
      <w:lang w:val="es-ES" w:eastAsia="es-ES"/>
    </w:rPr>
  </w:style>
  <w:style w:type="paragraph" w:customStyle="1" w:styleId="Esquemaynmeros">
    <w:name w:val="Esquema y números"/>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detabla">
    <w:name w:val="Texto de tabla"/>
    <w:basedOn w:val="Normal"/>
    <w:rsid w:val="00CD1A89"/>
    <w:pPr>
      <w:tabs>
        <w:tab w:val="decimal" w:pos="0"/>
      </w:tabs>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Textopredeterminado">
    <w:name w:val="Texto predeterminado"/>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predeterminado1">
    <w:name w:val="Texto predeterminado:1"/>
    <w:basedOn w:val="Normal"/>
    <w:rsid w:val="00CD1A89"/>
    <w:pPr>
      <w:jc w:val="both"/>
    </w:pPr>
    <w:rPr>
      <w:rFonts w:ascii="Arial" w:eastAsia="Times New Roman" w:hAnsi="Arial"/>
      <w:noProof/>
      <w:sz w:val="24"/>
      <w:szCs w:val="20"/>
      <w:lang w:val="es-ES" w:eastAsia="es-ES"/>
    </w:rPr>
  </w:style>
  <w:style w:type="character" w:customStyle="1" w:styleId="InitialStyle">
    <w:name w:val="InitialStyle"/>
    <w:rsid w:val="00CD1A89"/>
    <w:rPr>
      <w:szCs w:val="20"/>
    </w:rPr>
  </w:style>
  <w:style w:type="paragraph" w:customStyle="1" w:styleId="Bullet2">
    <w:name w:val="Bullet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_tradnl" w:eastAsia="es-ES"/>
    </w:rPr>
  </w:style>
  <w:style w:type="paragraph" w:customStyle="1" w:styleId="MainTitle">
    <w:name w:val="Main Title"/>
    <w:basedOn w:val="Normal"/>
    <w:rsid w:val="00CD1A89"/>
    <w:pPr>
      <w:keepNext/>
      <w:tabs>
        <w:tab w:val="center" w:pos="4513"/>
      </w:tabs>
      <w:spacing w:after="480" w:line="600" w:lineRule="exact"/>
    </w:pPr>
    <w:rPr>
      <w:rFonts w:ascii="Times New Roman" w:eastAsia="Times New Roman" w:hAnsi="Times New Roman"/>
      <w:b/>
      <w:i/>
      <w:noProof/>
      <w:sz w:val="60"/>
      <w:szCs w:val="20"/>
      <w:lang w:val="es-ES_tradnl"/>
    </w:rPr>
  </w:style>
  <w:style w:type="paragraph" w:customStyle="1" w:styleId="GREEN4">
    <w:name w:val="GREEN4"/>
    <w:basedOn w:val="Normal"/>
    <w:uiPriority w:val="99"/>
    <w:rsid w:val="00CD1A89"/>
    <w:pPr>
      <w:jc w:val="both"/>
    </w:pPr>
    <w:rPr>
      <w:rFonts w:ascii="CG Times (W1)" w:eastAsia="Times New Roman" w:hAnsi="CG Times (W1)"/>
      <w:noProof/>
      <w:sz w:val="20"/>
      <w:szCs w:val="20"/>
      <w:lang w:val="es-ES_tradnl" w:eastAsia="es-ES"/>
    </w:rPr>
  </w:style>
  <w:style w:type="paragraph" w:customStyle="1" w:styleId="Estilo">
    <w:name w:val="Estilo"/>
    <w:link w:val="EstiloCar"/>
    <w:qFormat/>
    <w:rsid w:val="00CD1A89"/>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CD1A89"/>
    <w:pPr>
      <w:keepNext/>
      <w:pBdr>
        <w:bottom w:val="single" w:sz="6" w:space="1" w:color="auto"/>
      </w:pBdr>
      <w:tabs>
        <w:tab w:val="right" w:pos="8496"/>
      </w:tabs>
      <w:spacing w:before="360" w:after="120" w:line="320" w:lineRule="exact"/>
    </w:pPr>
    <w:rPr>
      <w:rFonts w:ascii="Times New Roman" w:eastAsia="Times New Roman" w:hAnsi="Times New Roman"/>
      <w:b/>
      <w:noProof/>
      <w:sz w:val="32"/>
      <w:szCs w:val="20"/>
      <w:lang w:val="es-ES_tradnl"/>
    </w:rPr>
  </w:style>
  <w:style w:type="paragraph" w:customStyle="1" w:styleId="Ttulos">
    <w:name w:val="Títulos"/>
    <w:basedOn w:val="Normal"/>
    <w:rsid w:val="00CD1A89"/>
    <w:pPr>
      <w:jc w:val="both"/>
    </w:pPr>
    <w:rPr>
      <w:rFonts w:ascii="Arial" w:eastAsia="Times New Roman" w:hAnsi="Arial"/>
      <w:noProof/>
      <w:sz w:val="24"/>
      <w:szCs w:val="20"/>
      <w:lang w:val="es-ES_tradnl"/>
    </w:rPr>
  </w:style>
  <w:style w:type="paragraph" w:styleId="Textosinformato">
    <w:name w:val="Plain Text"/>
    <w:basedOn w:val="Normal"/>
    <w:link w:val="TextosinformatoCar"/>
    <w:rsid w:val="00CD1A89"/>
    <w:rPr>
      <w:rFonts w:asciiTheme="minorHAnsi" w:hAnsiTheme="minorHAnsi" w:cstheme="minorBidi"/>
      <w:lang w:val="es-ES" w:eastAsia="ar-SA"/>
    </w:rPr>
  </w:style>
  <w:style w:type="character" w:customStyle="1" w:styleId="TextosinformatoCar1">
    <w:name w:val="Texto sin formato Car1"/>
    <w:basedOn w:val="Fuentedeprrafopredeter"/>
    <w:semiHidden/>
    <w:rsid w:val="00CD1A89"/>
    <w:rPr>
      <w:rFonts w:ascii="Consolas" w:hAnsi="Consolas" w:cs="Consolas"/>
      <w:sz w:val="21"/>
      <w:szCs w:val="21"/>
    </w:rPr>
  </w:style>
  <w:style w:type="paragraph" w:customStyle="1" w:styleId="Level1">
    <w:name w:val="Level 1"/>
    <w:basedOn w:val="Normal"/>
    <w:rsid w:val="00CD1A89"/>
    <w:pPr>
      <w:widowControl w:val="0"/>
      <w:tabs>
        <w:tab w:val="num" w:pos="3652"/>
      </w:tabs>
      <w:ind w:left="432" w:hanging="432"/>
      <w:outlineLvl w:val="0"/>
    </w:pPr>
    <w:rPr>
      <w:rFonts w:ascii="CG Times" w:eastAsia="Times New Roman" w:hAnsi="CG Times"/>
      <w:noProof/>
      <w:snapToGrid w:val="0"/>
      <w:sz w:val="24"/>
      <w:szCs w:val="20"/>
      <w:lang w:val="en-US"/>
    </w:rPr>
  </w:style>
  <w:style w:type="paragraph" w:customStyle="1" w:styleId="Indent1">
    <w:name w:val="Indent1"/>
    <w:basedOn w:val="Normal"/>
    <w:rsid w:val="00CD1A89"/>
    <w:pPr>
      <w:tabs>
        <w:tab w:val="left" w:pos="567"/>
        <w:tab w:val="left" w:pos="1021"/>
        <w:tab w:val="left" w:pos="1474"/>
        <w:tab w:val="left" w:pos="1928"/>
        <w:tab w:val="left" w:pos="2381"/>
      </w:tabs>
      <w:ind w:left="567" w:hanging="567"/>
    </w:pPr>
    <w:rPr>
      <w:rFonts w:ascii="Times New Roman" w:eastAsia="Times New Roman" w:hAnsi="Times New Roman"/>
      <w:noProof/>
      <w:sz w:val="20"/>
      <w:szCs w:val="20"/>
      <w:lang w:val="en-GB" w:eastAsia="es-ES"/>
    </w:rPr>
  </w:style>
  <w:style w:type="paragraph" w:customStyle="1" w:styleId="Pages">
    <w:name w:val="Pages"/>
    <w:basedOn w:val="Textoindependiente"/>
    <w:next w:val="Ttulo1"/>
    <w:rsid w:val="00CD1A89"/>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CD1A89"/>
    <w:pPr>
      <w:keepNext/>
      <w:tabs>
        <w:tab w:val="left" w:pos="567"/>
        <w:tab w:val="left" w:pos="1021"/>
        <w:tab w:val="left" w:pos="1474"/>
        <w:tab w:val="left" w:pos="1928"/>
        <w:tab w:val="left" w:pos="2381"/>
      </w:tabs>
      <w:spacing w:before="240"/>
    </w:pPr>
    <w:rPr>
      <w:rFonts w:ascii="Optima" w:eastAsia="Times New Roman" w:hAnsi="Optima"/>
      <w:b/>
      <w:i/>
      <w:noProof/>
      <w:szCs w:val="20"/>
      <w:lang w:val="en-GB" w:eastAsia="es-ES"/>
    </w:rPr>
  </w:style>
  <w:style w:type="paragraph" w:customStyle="1" w:styleId="indent3">
    <w:name w:val="indent3"/>
    <w:basedOn w:val="Normal"/>
    <w:rsid w:val="00CD1A89"/>
    <w:pPr>
      <w:ind w:left="1474" w:hanging="1474"/>
    </w:pPr>
    <w:rPr>
      <w:rFonts w:ascii="Times New Roman" w:eastAsia="Times New Roman" w:hAnsi="Times New Roman"/>
      <w:noProof/>
      <w:sz w:val="20"/>
      <w:szCs w:val="20"/>
      <w:lang w:val="en-GB" w:eastAsia="es-ES"/>
    </w:rPr>
  </w:style>
  <w:style w:type="paragraph" w:styleId="Lista3">
    <w:name w:val="List 3"/>
    <w:basedOn w:val="Normal"/>
    <w:rsid w:val="00CD1A89"/>
    <w:pPr>
      <w:overflowPunct w:val="0"/>
      <w:autoSpaceDE w:val="0"/>
      <w:autoSpaceDN w:val="0"/>
      <w:adjustRightInd w:val="0"/>
      <w:spacing w:before="100" w:after="100"/>
      <w:ind w:left="849" w:hanging="283"/>
      <w:textAlignment w:val="baseline"/>
    </w:pPr>
    <w:rPr>
      <w:rFonts w:ascii="Times New Roman" w:eastAsia="Times New Roman" w:hAnsi="Times New Roman"/>
      <w:noProof/>
      <w:sz w:val="24"/>
      <w:szCs w:val="20"/>
      <w:lang w:val="es-ES" w:eastAsia="es-ES"/>
    </w:rPr>
  </w:style>
  <w:style w:type="paragraph" w:styleId="Lista4">
    <w:name w:val="List 4"/>
    <w:basedOn w:val="Normal"/>
    <w:rsid w:val="00CD1A89"/>
    <w:pPr>
      <w:overflowPunct w:val="0"/>
      <w:autoSpaceDE w:val="0"/>
      <w:autoSpaceDN w:val="0"/>
      <w:adjustRightInd w:val="0"/>
      <w:spacing w:before="100" w:after="100"/>
      <w:ind w:left="1132" w:hanging="283"/>
      <w:textAlignment w:val="baseline"/>
    </w:pPr>
    <w:rPr>
      <w:rFonts w:ascii="Times New Roman" w:eastAsia="Times New Roman" w:hAnsi="Times New Roman"/>
      <w:noProof/>
      <w:sz w:val="24"/>
      <w:szCs w:val="20"/>
      <w:lang w:val="es-ES" w:eastAsia="es-ES"/>
    </w:rPr>
  </w:style>
  <w:style w:type="paragraph" w:styleId="Continuarlista">
    <w:name w:val="List Continue"/>
    <w:basedOn w:val="Normal"/>
    <w:rsid w:val="00CD1A89"/>
    <w:pPr>
      <w:overflowPunct w:val="0"/>
      <w:autoSpaceDE w:val="0"/>
      <w:autoSpaceDN w:val="0"/>
      <w:adjustRightInd w:val="0"/>
      <w:spacing w:before="100" w:after="120"/>
      <w:ind w:left="283"/>
      <w:textAlignment w:val="baseline"/>
    </w:pPr>
    <w:rPr>
      <w:rFonts w:ascii="Times New Roman" w:eastAsia="Times New Roman" w:hAnsi="Times New Roman"/>
      <w:noProof/>
      <w:sz w:val="24"/>
      <w:szCs w:val="20"/>
      <w:lang w:val="es-ES" w:eastAsia="es-ES"/>
    </w:rPr>
  </w:style>
  <w:style w:type="paragraph" w:styleId="Continuarlista2">
    <w:name w:val="List Continue 2"/>
    <w:basedOn w:val="Normal"/>
    <w:rsid w:val="00CD1A89"/>
    <w:pPr>
      <w:overflowPunct w:val="0"/>
      <w:autoSpaceDE w:val="0"/>
      <w:autoSpaceDN w:val="0"/>
      <w:adjustRightInd w:val="0"/>
      <w:spacing w:before="100" w:after="120"/>
      <w:ind w:left="566"/>
      <w:textAlignment w:val="baseline"/>
    </w:pPr>
    <w:rPr>
      <w:rFonts w:ascii="Times New Roman" w:eastAsia="Times New Roman" w:hAnsi="Times New Roman"/>
      <w:noProof/>
      <w:sz w:val="24"/>
      <w:szCs w:val="20"/>
      <w:lang w:val="es-ES" w:eastAsia="es-ES"/>
    </w:rPr>
  </w:style>
  <w:style w:type="paragraph" w:styleId="Continuarlista3">
    <w:name w:val="List Continue 3"/>
    <w:basedOn w:val="Normal"/>
    <w:rsid w:val="00CD1A89"/>
    <w:pPr>
      <w:overflowPunct w:val="0"/>
      <w:autoSpaceDE w:val="0"/>
      <w:autoSpaceDN w:val="0"/>
      <w:adjustRightInd w:val="0"/>
      <w:spacing w:before="100" w:after="120"/>
      <w:ind w:left="849"/>
      <w:textAlignment w:val="baseline"/>
    </w:pPr>
    <w:rPr>
      <w:rFonts w:ascii="Times New Roman" w:eastAsia="Times New Roman" w:hAnsi="Times New Roman"/>
      <w:noProof/>
      <w:sz w:val="24"/>
      <w:szCs w:val="20"/>
      <w:lang w:val="es-ES" w:eastAsia="es-ES"/>
    </w:rPr>
  </w:style>
  <w:style w:type="paragraph" w:styleId="Continuarlista4">
    <w:name w:val="List Continue 4"/>
    <w:basedOn w:val="Normal"/>
    <w:rsid w:val="00CD1A89"/>
    <w:pPr>
      <w:overflowPunct w:val="0"/>
      <w:autoSpaceDE w:val="0"/>
      <w:autoSpaceDN w:val="0"/>
      <w:adjustRightInd w:val="0"/>
      <w:spacing w:before="100" w:after="120"/>
      <w:ind w:left="1132"/>
      <w:textAlignment w:val="baseline"/>
    </w:pPr>
    <w:rPr>
      <w:rFonts w:ascii="Times New Roman" w:eastAsia="Times New Roman" w:hAnsi="Times New Roman"/>
      <w:noProof/>
      <w:sz w:val="24"/>
      <w:szCs w:val="20"/>
      <w:lang w:val="es-ES" w:eastAsia="es-ES"/>
    </w:rPr>
  </w:style>
  <w:style w:type="paragraph" w:styleId="Continuarlista5">
    <w:name w:val="List Continue 5"/>
    <w:basedOn w:val="Normal"/>
    <w:rsid w:val="00CD1A89"/>
    <w:pPr>
      <w:overflowPunct w:val="0"/>
      <w:autoSpaceDE w:val="0"/>
      <w:autoSpaceDN w:val="0"/>
      <w:adjustRightInd w:val="0"/>
      <w:spacing w:before="100" w:after="120"/>
      <w:ind w:left="1415"/>
      <w:textAlignment w:val="baseline"/>
    </w:pPr>
    <w:rPr>
      <w:rFonts w:ascii="Times New Roman" w:eastAsia="Times New Roman" w:hAnsi="Times New Roman"/>
      <w:noProof/>
      <w:sz w:val="24"/>
      <w:szCs w:val="20"/>
      <w:lang w:val="es-ES" w:eastAsia="es-ES"/>
    </w:rPr>
  </w:style>
  <w:style w:type="paragraph" w:customStyle="1" w:styleId="Enclosure">
    <w:name w:val="Enclosure"/>
    <w:basedOn w:val="Normal"/>
    <w:rsid w:val="00CD1A89"/>
    <w:pPr>
      <w:overflowPunct w:val="0"/>
      <w:autoSpaceDE w:val="0"/>
      <w:autoSpaceDN w:val="0"/>
      <w:adjustRightInd w:val="0"/>
      <w:spacing w:before="100" w:after="100"/>
      <w:textAlignment w:val="baseline"/>
    </w:pPr>
    <w:rPr>
      <w:rFonts w:ascii="Times New Roman" w:eastAsia="Times New Roman" w:hAnsi="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CD1A89"/>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CD1A89"/>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CD1A89"/>
    <w:pPr>
      <w:spacing w:after="160" w:line="240" w:lineRule="exact"/>
    </w:pPr>
    <w:rPr>
      <w:rFonts w:ascii="Tahoma" w:eastAsia="Times New Roman" w:hAnsi="Tahoma"/>
      <w:noProof/>
      <w:sz w:val="20"/>
      <w:szCs w:val="20"/>
      <w:lang w:val="en-US"/>
    </w:rPr>
  </w:style>
  <w:style w:type="numbering" w:customStyle="1" w:styleId="Estilo1">
    <w:name w:val="Estilo1"/>
    <w:rsid w:val="00CD1A89"/>
  </w:style>
  <w:style w:type="numbering" w:customStyle="1" w:styleId="111">
    <w:name w:val="1.1.1"/>
    <w:rsid w:val="00CD1A89"/>
  </w:style>
  <w:style w:type="character" w:customStyle="1" w:styleId="CarCar13">
    <w:name w:val="Car Car13"/>
    <w:rsid w:val="00CD1A89"/>
    <w:rPr>
      <w:rFonts w:ascii="Arial" w:hAnsi="Arial" w:cs="Arial"/>
      <w:lang w:val="es-ES_tradnl" w:eastAsia="ar-SA" w:bidi="ar-SA"/>
    </w:rPr>
  </w:style>
  <w:style w:type="character" w:customStyle="1" w:styleId="CarCar14">
    <w:name w:val="Car Car14"/>
    <w:rsid w:val="00CD1A89"/>
    <w:rPr>
      <w:sz w:val="24"/>
      <w:lang w:val="es-ES" w:eastAsia="ar-SA" w:bidi="ar-SA"/>
    </w:rPr>
  </w:style>
  <w:style w:type="character" w:customStyle="1" w:styleId="CarCar12">
    <w:name w:val="Car Car12"/>
    <w:rsid w:val="00CD1A89"/>
    <w:rPr>
      <w:b/>
      <w:sz w:val="28"/>
      <w:lang w:val="es-ES" w:eastAsia="ar-SA" w:bidi="ar-SA"/>
    </w:rPr>
  </w:style>
  <w:style w:type="character" w:customStyle="1" w:styleId="CarCar17">
    <w:name w:val="Car Car17"/>
    <w:rsid w:val="00CD1A89"/>
    <w:rPr>
      <w:rFonts w:ascii="Times New Roman" w:eastAsia="Times New Roman" w:hAnsi="Times New Roman" w:cs="Times New Roman"/>
      <w:sz w:val="24"/>
      <w:szCs w:val="20"/>
      <w:lang w:eastAsia="ar-SA"/>
    </w:rPr>
  </w:style>
  <w:style w:type="character" w:customStyle="1" w:styleId="CarCar16">
    <w:name w:val="Car Car16"/>
    <w:rsid w:val="00CD1A89"/>
    <w:rPr>
      <w:rFonts w:ascii="Arial" w:eastAsia="Times New Roman" w:hAnsi="Arial" w:cs="Arial"/>
      <w:sz w:val="20"/>
      <w:szCs w:val="20"/>
      <w:lang w:val="es-ES_tradnl" w:eastAsia="ar-SA"/>
    </w:rPr>
  </w:style>
  <w:style w:type="character" w:customStyle="1" w:styleId="CarCar15">
    <w:name w:val="Car Car15"/>
    <w:rsid w:val="00CD1A89"/>
    <w:rPr>
      <w:rFonts w:ascii="Times New Roman" w:eastAsia="Times New Roman" w:hAnsi="Times New Roman" w:cs="Times New Roman"/>
      <w:b/>
      <w:sz w:val="28"/>
      <w:szCs w:val="20"/>
      <w:lang w:eastAsia="ar-SA"/>
    </w:rPr>
  </w:style>
  <w:style w:type="character" w:customStyle="1" w:styleId="CarCar10">
    <w:name w:val="Car Car10"/>
    <w:semiHidden/>
    <w:rsid w:val="00CD1A89"/>
    <w:rPr>
      <w:rFonts w:ascii="Times New Roman" w:eastAsia="Times New Roman" w:hAnsi="Times New Roman" w:cs="Times New Roman"/>
      <w:sz w:val="20"/>
      <w:szCs w:val="20"/>
      <w:lang w:eastAsia="ar-SA"/>
    </w:rPr>
  </w:style>
  <w:style w:type="character" w:customStyle="1" w:styleId="CarCar8">
    <w:name w:val="Car Car8"/>
    <w:rsid w:val="00CD1A89"/>
    <w:rPr>
      <w:sz w:val="24"/>
      <w:lang w:val="es-ES" w:eastAsia="ar-SA" w:bidi="ar-SA"/>
    </w:rPr>
  </w:style>
  <w:style w:type="paragraph" w:customStyle="1" w:styleId="Textoindependiente26">
    <w:name w:val="Texto independiente 26"/>
    <w:basedOn w:val="Normal"/>
    <w:rsid w:val="00CD1A89"/>
    <w:pPr>
      <w:widowControl w:val="0"/>
      <w:jc w:val="both"/>
    </w:pPr>
    <w:rPr>
      <w:rFonts w:ascii="Arial" w:eastAsia="Times New Roman" w:hAnsi="Arial"/>
      <w:noProof/>
      <w:sz w:val="24"/>
      <w:szCs w:val="20"/>
      <w:lang w:val="es-ES_tradnl" w:eastAsia="es-ES"/>
    </w:rPr>
  </w:style>
  <w:style w:type="paragraph" w:customStyle="1" w:styleId="Sangra2detindependiente3">
    <w:name w:val="Sangría 2 de t. independiente3"/>
    <w:basedOn w:val="Normal"/>
    <w:rsid w:val="00CD1A89"/>
    <w:pPr>
      <w:widowControl w:val="0"/>
      <w:tabs>
        <w:tab w:val="left" w:pos="284"/>
      </w:tabs>
      <w:ind w:left="284" w:hanging="284"/>
      <w:jc w:val="both"/>
    </w:pPr>
    <w:rPr>
      <w:rFonts w:ascii="Arial" w:eastAsia="Times New Roman" w:hAnsi="Arial"/>
      <w:noProof/>
      <w:sz w:val="24"/>
      <w:szCs w:val="20"/>
      <w:lang w:val="es-ES_tradnl" w:eastAsia="es-ES"/>
    </w:rPr>
  </w:style>
  <w:style w:type="paragraph" w:customStyle="1" w:styleId="xl90">
    <w:name w:val="xl9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24"/>
      <w:szCs w:val="24"/>
      <w:lang w:eastAsia="es-MX"/>
    </w:rPr>
  </w:style>
  <w:style w:type="paragraph" w:customStyle="1" w:styleId="xl110">
    <w:name w:val="xl11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5">
    <w:name w:val="xl1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6">
    <w:name w:val="xl11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7">
    <w:name w:val="xl1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9">
    <w:name w:val="xl11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CD1A89"/>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CD1A89"/>
    <w:pPr>
      <w:spacing w:before="100" w:beforeAutospacing="1" w:after="100" w:afterAutospacing="1"/>
    </w:pPr>
    <w:rPr>
      <w:rFonts w:ascii="Times New Roman" w:eastAsia="Times New Roman" w:hAnsi="Times New Roman"/>
      <w:noProof/>
      <w:sz w:val="24"/>
      <w:szCs w:val="24"/>
      <w:lang w:eastAsia="es-MX"/>
    </w:rPr>
  </w:style>
  <w:style w:type="paragraph" w:customStyle="1" w:styleId="xl124">
    <w:name w:val="xl12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CD1A89"/>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24"/>
      <w:szCs w:val="24"/>
      <w:lang w:eastAsia="es-MX"/>
    </w:rPr>
  </w:style>
  <w:style w:type="paragraph" w:customStyle="1" w:styleId="xl131">
    <w:name w:val="xl13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33">
    <w:name w:val="xl13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CD1A89"/>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CD1A89"/>
    <w:pPr>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Estilo1x">
    <w:name w:val="Estilo1x"/>
    <w:basedOn w:val="Texto0"/>
    <w:rsid w:val="00CD1A89"/>
    <w:pPr>
      <w:suppressAutoHyphens w:val="0"/>
      <w:ind w:left="1670" w:hanging="432"/>
    </w:pPr>
    <w:rPr>
      <w:rFonts w:cs="Arial"/>
      <w:szCs w:val="18"/>
      <w:lang w:eastAsia="es-ES"/>
    </w:rPr>
  </w:style>
  <w:style w:type="character" w:customStyle="1" w:styleId="WW8Num13z1">
    <w:name w:val="WW8Num13z1"/>
    <w:rsid w:val="00CD1A89"/>
    <w:rPr>
      <w:rFonts w:ascii="Courier New" w:hAnsi="Courier New" w:cs="Courier New"/>
    </w:rPr>
  </w:style>
  <w:style w:type="character" w:customStyle="1" w:styleId="WW8Num13z2">
    <w:name w:val="WW8Num13z2"/>
    <w:rsid w:val="00CD1A89"/>
    <w:rPr>
      <w:rFonts w:ascii="Wingdings" w:hAnsi="Wingdings"/>
    </w:rPr>
  </w:style>
  <w:style w:type="character" w:customStyle="1" w:styleId="WW8Num14z3">
    <w:name w:val="WW8Num14z3"/>
    <w:rsid w:val="00CD1A89"/>
    <w:rPr>
      <w:rFonts w:ascii="Symbol" w:hAnsi="Symbol"/>
    </w:rPr>
  </w:style>
  <w:style w:type="character" w:customStyle="1" w:styleId="WW8Num16z3">
    <w:name w:val="WW8Num16z3"/>
    <w:rsid w:val="00CD1A89"/>
    <w:rPr>
      <w:rFonts w:ascii="Symbol" w:hAnsi="Symbol"/>
    </w:rPr>
  </w:style>
  <w:style w:type="character" w:customStyle="1" w:styleId="WW8Num18z3">
    <w:name w:val="WW8Num18z3"/>
    <w:rsid w:val="00CD1A89"/>
    <w:rPr>
      <w:rFonts w:ascii="Symbol" w:hAnsi="Symbol"/>
    </w:rPr>
  </w:style>
  <w:style w:type="character" w:customStyle="1" w:styleId="WW8Num18z4">
    <w:name w:val="WW8Num18z4"/>
    <w:rsid w:val="00CD1A89"/>
    <w:rPr>
      <w:rFonts w:ascii="Courier New" w:hAnsi="Courier New" w:cs="Courier New"/>
    </w:rPr>
  </w:style>
  <w:style w:type="character" w:styleId="Nmerodelnea">
    <w:name w:val="line number"/>
    <w:uiPriority w:val="99"/>
    <w:rsid w:val="00CD1A89"/>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CD1A89"/>
    <w:pPr>
      <w:widowControl w:val="0"/>
      <w:suppressAutoHyphens/>
      <w:spacing w:after="160" w:line="240" w:lineRule="exact"/>
    </w:pPr>
    <w:rPr>
      <w:rFonts w:ascii="Tahoma" w:eastAsia="Times New Roman" w:hAnsi="Tahoma"/>
      <w:noProof/>
      <w:sz w:val="20"/>
      <w:szCs w:val="20"/>
      <w:lang w:val="en-US" w:eastAsia="ar-SA"/>
    </w:rPr>
  </w:style>
  <w:style w:type="paragraph" w:customStyle="1" w:styleId="Sangra3detindependiente3">
    <w:name w:val="Sangría 3 de t. independiente3"/>
    <w:basedOn w:val="Normal"/>
    <w:uiPriority w:val="99"/>
    <w:rsid w:val="00CD1A89"/>
    <w:pPr>
      <w:widowControl w:val="0"/>
      <w:tabs>
        <w:tab w:val="left" w:pos="21109"/>
      </w:tabs>
      <w:suppressAutoHyphens/>
      <w:ind w:left="1275"/>
    </w:pPr>
    <w:rPr>
      <w:rFonts w:ascii="Book Antiqua" w:eastAsia="Times New Roman" w:hAnsi="Book Antiqua"/>
      <w:noProof/>
      <w:sz w:val="24"/>
      <w:szCs w:val="20"/>
      <w:lang w:val="es-ES" w:eastAsia="ar-SA"/>
    </w:rPr>
  </w:style>
  <w:style w:type="paragraph" w:customStyle="1" w:styleId="TableContents">
    <w:name w:val="Table Contents"/>
    <w:basedOn w:val="Normal"/>
    <w:rsid w:val="00CD1A89"/>
    <w:pPr>
      <w:suppressAutoHyphens/>
    </w:pPr>
    <w:rPr>
      <w:rFonts w:ascii="Times New Roman" w:eastAsia="Times New Roman" w:hAnsi="Times New Roman"/>
      <w:noProof/>
      <w:sz w:val="24"/>
      <w:szCs w:val="24"/>
      <w:lang w:val="es-ES" w:eastAsia="ar-SA"/>
    </w:rPr>
  </w:style>
  <w:style w:type="paragraph" w:customStyle="1" w:styleId="TableHeading">
    <w:name w:val="Table Heading"/>
    <w:basedOn w:val="TableContents"/>
    <w:rsid w:val="00CD1A89"/>
    <w:pPr>
      <w:jc w:val="center"/>
    </w:pPr>
    <w:rPr>
      <w:b/>
      <w:bCs/>
    </w:rPr>
  </w:style>
  <w:style w:type="paragraph" w:customStyle="1" w:styleId="font5">
    <w:name w:val="font5"/>
    <w:basedOn w:val="Normal"/>
    <w:rsid w:val="00CD1A89"/>
    <w:pPr>
      <w:spacing w:before="100" w:beforeAutospacing="1" w:after="100" w:afterAutospacing="1"/>
    </w:pPr>
    <w:rPr>
      <w:rFonts w:ascii="Arial Narrow" w:eastAsia="Times New Roman" w:hAnsi="Arial Narrow"/>
      <w:noProof/>
      <w:sz w:val="16"/>
      <w:szCs w:val="16"/>
      <w:lang w:eastAsia="es-MX"/>
    </w:rPr>
  </w:style>
  <w:style w:type="character" w:customStyle="1" w:styleId="searchmatch">
    <w:name w:val="searchmatch"/>
    <w:rsid w:val="00CD1A89"/>
  </w:style>
  <w:style w:type="character" w:customStyle="1" w:styleId="Ttulo1Car1">
    <w:name w:val="Título 1 Car1"/>
    <w:aliases w:val="Headline Car1,H1 Car,h1 Car,II+ Car,I Car,Document Header1 Car,Chapter Car,heading 1 Car,Titulo 1 Car,Section Heading Car,Part Car"/>
    <w:rsid w:val="00CD1A89"/>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CD1A89"/>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CD1A89"/>
  </w:style>
  <w:style w:type="numbering" w:customStyle="1" w:styleId="1111111">
    <w:name w:val="1 / 1.1 / 1.1.11"/>
    <w:basedOn w:val="Sinlista"/>
    <w:next w:val="111111"/>
    <w:semiHidden/>
    <w:unhideWhenUsed/>
    <w:rsid w:val="00CD1A89"/>
  </w:style>
  <w:style w:type="numbering" w:customStyle="1" w:styleId="1111">
    <w:name w:val="1.1.11"/>
    <w:rsid w:val="00CD1A89"/>
  </w:style>
  <w:style w:type="table" w:customStyle="1" w:styleId="Tablaconcolumnas22">
    <w:name w:val="Tabla con columnas 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CD1A89"/>
  </w:style>
  <w:style w:type="numbering" w:customStyle="1" w:styleId="1111112">
    <w:name w:val="1 / 1.1 / 1.1.12"/>
    <w:basedOn w:val="Sinlista"/>
    <w:next w:val="111111"/>
    <w:semiHidden/>
    <w:unhideWhenUsed/>
    <w:rsid w:val="00CD1A89"/>
  </w:style>
  <w:style w:type="numbering" w:customStyle="1" w:styleId="1112">
    <w:name w:val="1.1.12"/>
    <w:rsid w:val="00CD1A89"/>
  </w:style>
  <w:style w:type="character" w:customStyle="1" w:styleId="WW8Num37z1">
    <w:name w:val="WW8Num37z1"/>
    <w:uiPriority w:val="99"/>
    <w:rsid w:val="00CD1A89"/>
    <w:rPr>
      <w:rFonts w:ascii="Courier New" w:hAnsi="Courier New" w:cs="Courier New"/>
    </w:rPr>
  </w:style>
  <w:style w:type="character" w:customStyle="1" w:styleId="WW8Num37z2">
    <w:name w:val="WW8Num37z2"/>
    <w:uiPriority w:val="99"/>
    <w:rsid w:val="00CD1A89"/>
    <w:rPr>
      <w:rFonts w:ascii="Wingdings" w:hAnsi="Wingdings"/>
    </w:rPr>
  </w:style>
  <w:style w:type="paragraph" w:customStyle="1" w:styleId="Encabezado6">
    <w:name w:val="Encabezado6"/>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1A8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link w:val="ListParagraphChar"/>
    <w:qFormat/>
    <w:rsid w:val="00CD1A89"/>
    <w:pPr>
      <w:ind w:left="720"/>
      <w:jc w:val="both"/>
    </w:pPr>
    <w:rPr>
      <w:rFonts w:eastAsia="Times New Roman"/>
      <w:noProof/>
      <w:lang w:eastAsia="ar-SA"/>
    </w:rPr>
  </w:style>
  <w:style w:type="paragraph" w:styleId="Listaconvietas">
    <w:name w:val="List Bullet"/>
    <w:basedOn w:val="Normal"/>
    <w:rsid w:val="00CD1A89"/>
    <w:pPr>
      <w:tabs>
        <w:tab w:val="num" w:pos="420"/>
      </w:tabs>
      <w:spacing w:line="360" w:lineRule="auto"/>
      <w:ind w:left="420" w:hanging="420"/>
      <w:jc w:val="both"/>
    </w:pPr>
    <w:rPr>
      <w:rFonts w:ascii="Arial" w:eastAsia="Times New Roman" w:hAnsi="Arial"/>
      <w:noProof/>
      <w:sz w:val="20"/>
      <w:szCs w:val="20"/>
      <w:lang w:eastAsia="es-ES"/>
    </w:rPr>
  </w:style>
  <w:style w:type="paragraph" w:styleId="Revisin">
    <w:name w:val="Revision"/>
    <w:hidden/>
    <w:uiPriority w:val="99"/>
    <w:semiHidden/>
    <w:rsid w:val="00CD1A89"/>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CD1A89"/>
    <w:pPr>
      <w:spacing w:before="20" w:after="20"/>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CD1A89"/>
    <w:pPr>
      <w:ind w:right="45"/>
      <w:jc w:val="both"/>
    </w:pPr>
    <w:rPr>
      <w:rFonts w:ascii="Arial" w:eastAsia="Times New Roman" w:hAnsi="Arial"/>
      <w:bCs/>
      <w:noProof/>
      <w:color w:val="000000"/>
      <w:sz w:val="24"/>
      <w:szCs w:val="24"/>
      <w:lang w:eastAsia="es-ES"/>
    </w:rPr>
  </w:style>
  <w:style w:type="numbering" w:customStyle="1" w:styleId="Sinlista111111">
    <w:name w:val="Sin lista111111"/>
    <w:next w:val="Sinlista"/>
    <w:uiPriority w:val="99"/>
    <w:semiHidden/>
    <w:unhideWhenUsed/>
    <w:rsid w:val="00CD1A89"/>
  </w:style>
  <w:style w:type="paragraph" w:customStyle="1" w:styleId="p0">
    <w:name w:val="p0"/>
    <w:basedOn w:val="Normal"/>
    <w:rsid w:val="00CD1A89"/>
    <w:pPr>
      <w:widowControl w:val="0"/>
      <w:tabs>
        <w:tab w:val="left" w:pos="720"/>
      </w:tabs>
      <w:autoSpaceDE w:val="0"/>
      <w:autoSpaceDN w:val="0"/>
      <w:adjustRightInd w:val="0"/>
      <w:spacing w:line="240" w:lineRule="atLeast"/>
      <w:jc w:val="both"/>
    </w:pPr>
    <w:rPr>
      <w:rFonts w:ascii="Arial" w:eastAsia="Times New Roman" w:hAnsi="Arial" w:cs="Arial"/>
      <w:noProof/>
      <w:sz w:val="24"/>
      <w:szCs w:val="24"/>
      <w:lang w:eastAsia="es-MX"/>
    </w:rPr>
  </w:style>
  <w:style w:type="paragraph" w:customStyle="1" w:styleId="c2">
    <w:name w:val="c2"/>
    <w:basedOn w:val="Normal"/>
    <w:rsid w:val="00CD1A89"/>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CD1A89"/>
  </w:style>
  <w:style w:type="numbering" w:customStyle="1" w:styleId="Sinlista3">
    <w:name w:val="Sin lista3"/>
    <w:next w:val="Sinlista"/>
    <w:uiPriority w:val="99"/>
    <w:semiHidden/>
    <w:unhideWhenUsed/>
    <w:rsid w:val="00CD1A89"/>
  </w:style>
  <w:style w:type="table" w:customStyle="1" w:styleId="Tablaconcuadrcula2">
    <w:name w:val="Tabla con cuadrícula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CD1A89"/>
  </w:style>
  <w:style w:type="numbering" w:customStyle="1" w:styleId="Estilo13">
    <w:name w:val="Estilo13"/>
    <w:rsid w:val="00CD1A89"/>
  </w:style>
  <w:style w:type="numbering" w:customStyle="1" w:styleId="1113">
    <w:name w:val="1.1.13"/>
    <w:rsid w:val="00CD1A89"/>
  </w:style>
  <w:style w:type="table" w:customStyle="1" w:styleId="Tablaconcolumnas211">
    <w:name w:val="Tabla con columnas 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CD1A89"/>
  </w:style>
  <w:style w:type="numbering" w:customStyle="1" w:styleId="11111111">
    <w:name w:val="1 / 1.1 / 1.1.111"/>
    <w:basedOn w:val="Sinlista"/>
    <w:next w:val="111111"/>
    <w:semiHidden/>
    <w:unhideWhenUsed/>
    <w:rsid w:val="00CD1A89"/>
  </w:style>
  <w:style w:type="numbering" w:customStyle="1" w:styleId="11111">
    <w:name w:val="1.1.111"/>
    <w:rsid w:val="00CD1A89"/>
  </w:style>
  <w:style w:type="table" w:customStyle="1" w:styleId="Tablaconcolumnas221">
    <w:name w:val="Tabla con columnas 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CD1A89"/>
  </w:style>
  <w:style w:type="numbering" w:customStyle="1" w:styleId="11111121">
    <w:name w:val="1 / 1.1 / 1.1.121"/>
    <w:basedOn w:val="Sinlista"/>
    <w:next w:val="111111"/>
    <w:semiHidden/>
    <w:unhideWhenUsed/>
    <w:rsid w:val="00CD1A89"/>
  </w:style>
  <w:style w:type="numbering" w:customStyle="1" w:styleId="11121">
    <w:name w:val="1.1.121"/>
    <w:rsid w:val="00CD1A89"/>
  </w:style>
  <w:style w:type="table" w:customStyle="1" w:styleId="Tablaconcuadrcula11">
    <w:name w:val="Tabla con cuadrícula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D1A89"/>
  </w:style>
  <w:style w:type="numbering" w:customStyle="1" w:styleId="Sinlista21">
    <w:name w:val="Sin lista21"/>
    <w:next w:val="Sinlista"/>
    <w:uiPriority w:val="99"/>
    <w:semiHidden/>
    <w:unhideWhenUsed/>
    <w:rsid w:val="00CD1A89"/>
  </w:style>
  <w:style w:type="numbering" w:customStyle="1" w:styleId="Sinlista4">
    <w:name w:val="Sin lista4"/>
    <w:next w:val="Sinlista"/>
    <w:uiPriority w:val="99"/>
    <w:semiHidden/>
    <w:unhideWhenUsed/>
    <w:rsid w:val="00CD1A89"/>
  </w:style>
  <w:style w:type="numbering" w:customStyle="1" w:styleId="1111114">
    <w:name w:val="1 / 1.1 / 1.1.14"/>
    <w:basedOn w:val="Sinlista"/>
    <w:next w:val="111111"/>
    <w:rsid w:val="00CD1A89"/>
  </w:style>
  <w:style w:type="numbering" w:customStyle="1" w:styleId="Estilo14">
    <w:name w:val="Estilo14"/>
    <w:rsid w:val="00CD1A89"/>
  </w:style>
  <w:style w:type="numbering" w:customStyle="1" w:styleId="1114">
    <w:name w:val="1.1.14"/>
    <w:rsid w:val="00CD1A89"/>
  </w:style>
  <w:style w:type="numbering" w:customStyle="1" w:styleId="Estilo112">
    <w:name w:val="Estilo112"/>
    <w:rsid w:val="00CD1A89"/>
  </w:style>
  <w:style w:type="numbering" w:customStyle="1" w:styleId="11111112">
    <w:name w:val="1 / 1.1 / 1.1.112"/>
    <w:basedOn w:val="Sinlista"/>
    <w:next w:val="111111"/>
    <w:semiHidden/>
    <w:unhideWhenUsed/>
    <w:rsid w:val="00CD1A89"/>
  </w:style>
  <w:style w:type="numbering" w:customStyle="1" w:styleId="11112">
    <w:name w:val="1.1.112"/>
    <w:rsid w:val="00CD1A89"/>
  </w:style>
  <w:style w:type="numbering" w:customStyle="1" w:styleId="Estilo122">
    <w:name w:val="Estilo122"/>
    <w:rsid w:val="00CD1A89"/>
  </w:style>
  <w:style w:type="numbering" w:customStyle="1" w:styleId="11111122">
    <w:name w:val="1 / 1.1 / 1.1.122"/>
    <w:basedOn w:val="Sinlista"/>
    <w:next w:val="111111"/>
    <w:semiHidden/>
    <w:unhideWhenUsed/>
    <w:rsid w:val="00CD1A89"/>
  </w:style>
  <w:style w:type="numbering" w:customStyle="1" w:styleId="11122">
    <w:name w:val="1.1.122"/>
    <w:rsid w:val="00CD1A89"/>
  </w:style>
  <w:style w:type="numbering" w:customStyle="1" w:styleId="Sinlista13">
    <w:name w:val="Sin lista13"/>
    <w:next w:val="Sinlista"/>
    <w:uiPriority w:val="99"/>
    <w:semiHidden/>
    <w:unhideWhenUsed/>
    <w:rsid w:val="00CD1A89"/>
  </w:style>
  <w:style w:type="numbering" w:customStyle="1" w:styleId="Sinlista22">
    <w:name w:val="Sin lista22"/>
    <w:next w:val="Sinlista"/>
    <w:uiPriority w:val="99"/>
    <w:semiHidden/>
    <w:unhideWhenUsed/>
    <w:rsid w:val="00CD1A89"/>
  </w:style>
  <w:style w:type="numbering" w:customStyle="1" w:styleId="Sinlista5">
    <w:name w:val="Sin lista5"/>
    <w:next w:val="Sinlista"/>
    <w:uiPriority w:val="99"/>
    <w:semiHidden/>
    <w:unhideWhenUsed/>
    <w:rsid w:val="00CD1A89"/>
  </w:style>
  <w:style w:type="numbering" w:customStyle="1" w:styleId="1111115">
    <w:name w:val="1 / 1.1 / 1.1.15"/>
    <w:basedOn w:val="Sinlista"/>
    <w:next w:val="111111"/>
    <w:rsid w:val="00CD1A89"/>
  </w:style>
  <w:style w:type="numbering" w:customStyle="1" w:styleId="Estilo15">
    <w:name w:val="Estilo15"/>
    <w:rsid w:val="00CD1A89"/>
  </w:style>
  <w:style w:type="numbering" w:customStyle="1" w:styleId="1115">
    <w:name w:val="1.1.15"/>
    <w:rsid w:val="00CD1A89"/>
  </w:style>
  <w:style w:type="numbering" w:customStyle="1" w:styleId="Estilo113">
    <w:name w:val="Estilo113"/>
    <w:rsid w:val="00CD1A89"/>
  </w:style>
  <w:style w:type="numbering" w:customStyle="1" w:styleId="11111113">
    <w:name w:val="1 / 1.1 / 1.1.113"/>
    <w:basedOn w:val="Sinlista"/>
    <w:next w:val="111111"/>
    <w:semiHidden/>
    <w:unhideWhenUsed/>
    <w:rsid w:val="00CD1A89"/>
  </w:style>
  <w:style w:type="numbering" w:customStyle="1" w:styleId="11113">
    <w:name w:val="1.1.113"/>
    <w:rsid w:val="00CD1A89"/>
  </w:style>
  <w:style w:type="numbering" w:customStyle="1" w:styleId="Estilo123">
    <w:name w:val="Estilo123"/>
    <w:rsid w:val="00CD1A89"/>
  </w:style>
  <w:style w:type="numbering" w:customStyle="1" w:styleId="11111123">
    <w:name w:val="1 / 1.1 / 1.1.123"/>
    <w:basedOn w:val="Sinlista"/>
    <w:next w:val="111111"/>
    <w:semiHidden/>
    <w:unhideWhenUsed/>
    <w:rsid w:val="00CD1A89"/>
  </w:style>
  <w:style w:type="numbering" w:customStyle="1" w:styleId="11123">
    <w:name w:val="1.1.123"/>
    <w:rsid w:val="00CD1A89"/>
  </w:style>
  <w:style w:type="numbering" w:customStyle="1" w:styleId="Sinlista14">
    <w:name w:val="Sin lista14"/>
    <w:next w:val="Sinlista"/>
    <w:uiPriority w:val="99"/>
    <w:semiHidden/>
    <w:unhideWhenUsed/>
    <w:rsid w:val="00CD1A89"/>
  </w:style>
  <w:style w:type="numbering" w:customStyle="1" w:styleId="Sinlista23">
    <w:name w:val="Sin lista23"/>
    <w:next w:val="Sinlista"/>
    <w:uiPriority w:val="99"/>
    <w:semiHidden/>
    <w:unhideWhenUsed/>
    <w:rsid w:val="00CD1A89"/>
  </w:style>
  <w:style w:type="character" w:customStyle="1" w:styleId="Ttulo5Car1">
    <w:name w:val="Título 5 Car1"/>
    <w:basedOn w:val="Fuentedeprrafopredeter"/>
    <w:locked/>
    <w:rsid w:val="00CD1A89"/>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CD1A89"/>
    <w:rPr>
      <w:rFonts w:ascii="Arial" w:eastAsia="Times New Roman" w:hAnsi="Arial" w:cs="Arial"/>
      <w:i/>
      <w:sz w:val="20"/>
      <w:szCs w:val="20"/>
      <w:lang w:val="es-ES_tradnl" w:eastAsia="ar-SA"/>
    </w:rPr>
  </w:style>
  <w:style w:type="character" w:customStyle="1" w:styleId="WW8Num27z4">
    <w:name w:val="WW8Num27z4"/>
    <w:uiPriority w:val="99"/>
    <w:rsid w:val="00CD1A89"/>
    <w:rPr>
      <w:rFonts w:ascii="Courier New" w:hAnsi="Courier New"/>
    </w:rPr>
  </w:style>
  <w:style w:type="character" w:customStyle="1" w:styleId="WW8Num47z5">
    <w:name w:val="WW8Num47z5"/>
    <w:uiPriority w:val="99"/>
    <w:rsid w:val="00CD1A89"/>
    <w:rPr>
      <w:rFonts w:ascii="Wingdings" w:hAnsi="Wingdings"/>
    </w:rPr>
  </w:style>
  <w:style w:type="character" w:customStyle="1" w:styleId="WW8Num50z3">
    <w:name w:val="WW8Num50z3"/>
    <w:uiPriority w:val="99"/>
    <w:rsid w:val="00CD1A89"/>
    <w:rPr>
      <w:rFonts w:ascii="Symbol" w:hAnsi="Symbol"/>
    </w:rPr>
  </w:style>
  <w:style w:type="character" w:customStyle="1" w:styleId="WW8Num54z2">
    <w:name w:val="WW8Num54z2"/>
    <w:uiPriority w:val="99"/>
    <w:rsid w:val="00CD1A89"/>
    <w:rPr>
      <w:rFonts w:ascii="Wingdings" w:hAnsi="Wingdings"/>
    </w:rPr>
  </w:style>
  <w:style w:type="character" w:customStyle="1" w:styleId="WW8Num54z4">
    <w:name w:val="WW8Num54z4"/>
    <w:uiPriority w:val="99"/>
    <w:rsid w:val="00CD1A89"/>
    <w:rPr>
      <w:rFonts w:ascii="Courier New" w:hAnsi="Courier New"/>
    </w:rPr>
  </w:style>
  <w:style w:type="character" w:customStyle="1" w:styleId="WW8Num63z0">
    <w:name w:val="WW8Num63z0"/>
    <w:uiPriority w:val="99"/>
    <w:rsid w:val="00CD1A89"/>
    <w:rPr>
      <w:rFonts w:ascii="Arial" w:hAnsi="Arial"/>
    </w:rPr>
  </w:style>
  <w:style w:type="character" w:customStyle="1" w:styleId="WW8Num65z0">
    <w:name w:val="WW8Num65z0"/>
    <w:rsid w:val="00CD1A89"/>
    <w:rPr>
      <w:u w:val="none"/>
    </w:rPr>
  </w:style>
  <w:style w:type="character" w:customStyle="1" w:styleId="WW8Num66z0">
    <w:name w:val="WW8Num66z0"/>
    <w:rsid w:val="00CD1A89"/>
    <w:rPr>
      <w:sz w:val="24"/>
    </w:rPr>
  </w:style>
  <w:style w:type="character" w:customStyle="1" w:styleId="WW8NumSt29z0">
    <w:name w:val="WW8NumSt29z0"/>
    <w:uiPriority w:val="99"/>
    <w:rsid w:val="00CD1A89"/>
    <w:rPr>
      <w:rFonts w:ascii="Arial" w:hAnsi="Arial"/>
    </w:rPr>
  </w:style>
  <w:style w:type="character" w:customStyle="1" w:styleId="WW8NumSt30z0">
    <w:name w:val="WW8NumSt30z0"/>
    <w:uiPriority w:val="99"/>
    <w:rsid w:val="00CD1A89"/>
    <w:rPr>
      <w:rFonts w:ascii="Arial" w:hAnsi="Arial"/>
    </w:rPr>
  </w:style>
  <w:style w:type="character" w:customStyle="1" w:styleId="WW8NumSt31z0">
    <w:name w:val="WW8NumSt31z0"/>
    <w:uiPriority w:val="99"/>
    <w:rsid w:val="00CD1A89"/>
    <w:rPr>
      <w:rFonts w:ascii="Arial" w:hAnsi="Arial"/>
    </w:rPr>
  </w:style>
  <w:style w:type="character" w:customStyle="1" w:styleId="Definition">
    <w:name w:val="Definition"/>
    <w:uiPriority w:val="99"/>
    <w:rsid w:val="00CD1A89"/>
    <w:rPr>
      <w:rFonts w:ascii="Arial" w:hAnsi="Arial"/>
      <w:sz w:val="17"/>
      <w:lang w:val="en-US"/>
    </w:rPr>
  </w:style>
  <w:style w:type="character" w:customStyle="1" w:styleId="tx1">
    <w:name w:val="tx1"/>
    <w:uiPriority w:val="99"/>
    <w:rsid w:val="00CD1A89"/>
    <w:rPr>
      <w:b/>
    </w:rPr>
  </w:style>
  <w:style w:type="character" w:customStyle="1" w:styleId="TextoindependienteCar1">
    <w:name w:val="Texto independiente Car1"/>
    <w:basedOn w:val="Fuentedeprrafopredeter"/>
    <w:locked/>
    <w:rsid w:val="00CD1A89"/>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CD1A89"/>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CD1A89"/>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CD1A89"/>
    <w:pPr>
      <w:autoSpaceDE w:val="0"/>
      <w:jc w:val="both"/>
    </w:pPr>
    <w:rPr>
      <w:rFonts w:ascii="Arial Narrow" w:eastAsia="Times New Roman" w:hAnsi="Arial Narrow"/>
      <w:noProof/>
      <w:lang w:val="es-ES_tradnl" w:eastAsia="ar-SA"/>
    </w:rPr>
  </w:style>
  <w:style w:type="character" w:customStyle="1" w:styleId="TextodegloboCar1">
    <w:name w:val="Texto de globo Car1"/>
    <w:basedOn w:val="Fuentedeprrafopredeter"/>
    <w:uiPriority w:val="99"/>
    <w:locked/>
    <w:rsid w:val="00CD1A89"/>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CD1A89"/>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CD1A89"/>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CD1A89"/>
    <w:pPr>
      <w:tabs>
        <w:tab w:val="left" w:pos="1440"/>
      </w:tabs>
      <w:ind w:left="720" w:hanging="360"/>
      <w:jc w:val="both"/>
    </w:pPr>
    <w:rPr>
      <w:rFonts w:ascii="Arial" w:eastAsia="Times New Roman" w:hAnsi="Arial"/>
      <w:noProof/>
      <w:kern w:val="1"/>
      <w:szCs w:val="20"/>
      <w:lang w:eastAsia="ar-SA"/>
    </w:rPr>
  </w:style>
  <w:style w:type="paragraph" w:customStyle="1" w:styleId="TDC41">
    <w:name w:val="TDC 41"/>
    <w:basedOn w:val="Normal"/>
    <w:next w:val="Normal"/>
    <w:uiPriority w:val="99"/>
    <w:rsid w:val="00CD1A89"/>
    <w:pPr>
      <w:ind w:left="720"/>
    </w:pPr>
    <w:rPr>
      <w:rFonts w:ascii="Times New Roman" w:eastAsia="Times New Roman" w:hAnsi="Times New Roman"/>
      <w:noProof/>
      <w:sz w:val="24"/>
      <w:szCs w:val="24"/>
      <w:lang w:eastAsia="ar-SA"/>
    </w:rPr>
  </w:style>
  <w:style w:type="paragraph" w:customStyle="1" w:styleId="TDC51">
    <w:name w:val="TDC 51"/>
    <w:basedOn w:val="Normal"/>
    <w:next w:val="Normal"/>
    <w:uiPriority w:val="99"/>
    <w:rsid w:val="00CD1A89"/>
    <w:pPr>
      <w:ind w:left="960"/>
    </w:pPr>
    <w:rPr>
      <w:rFonts w:ascii="Times New Roman" w:eastAsia="Times New Roman" w:hAnsi="Times New Roman"/>
      <w:noProof/>
      <w:sz w:val="24"/>
      <w:szCs w:val="24"/>
      <w:lang w:eastAsia="ar-SA"/>
    </w:rPr>
  </w:style>
  <w:style w:type="paragraph" w:customStyle="1" w:styleId="TDC61">
    <w:name w:val="TDC 61"/>
    <w:basedOn w:val="Normal"/>
    <w:next w:val="Normal"/>
    <w:uiPriority w:val="99"/>
    <w:rsid w:val="00CD1A89"/>
    <w:pPr>
      <w:ind w:left="1200"/>
    </w:pPr>
    <w:rPr>
      <w:rFonts w:ascii="Times New Roman" w:eastAsia="Times New Roman" w:hAnsi="Times New Roman"/>
      <w:noProof/>
      <w:sz w:val="24"/>
      <w:szCs w:val="24"/>
      <w:lang w:eastAsia="ar-SA"/>
    </w:rPr>
  </w:style>
  <w:style w:type="paragraph" w:customStyle="1" w:styleId="TDC71">
    <w:name w:val="TDC 71"/>
    <w:basedOn w:val="Normal"/>
    <w:next w:val="Normal"/>
    <w:uiPriority w:val="99"/>
    <w:rsid w:val="00CD1A89"/>
    <w:pPr>
      <w:ind w:left="1440"/>
    </w:pPr>
    <w:rPr>
      <w:rFonts w:ascii="Times New Roman" w:eastAsia="Times New Roman" w:hAnsi="Times New Roman"/>
      <w:noProof/>
      <w:sz w:val="24"/>
      <w:szCs w:val="24"/>
      <w:lang w:eastAsia="ar-SA"/>
    </w:rPr>
  </w:style>
  <w:style w:type="paragraph" w:customStyle="1" w:styleId="TDC81">
    <w:name w:val="TDC 81"/>
    <w:basedOn w:val="Normal"/>
    <w:next w:val="Normal"/>
    <w:uiPriority w:val="99"/>
    <w:rsid w:val="00CD1A89"/>
    <w:pPr>
      <w:ind w:left="1680"/>
    </w:pPr>
    <w:rPr>
      <w:rFonts w:ascii="Times New Roman" w:eastAsia="Times New Roman" w:hAnsi="Times New Roman"/>
      <w:noProof/>
      <w:sz w:val="24"/>
      <w:szCs w:val="24"/>
      <w:lang w:eastAsia="ar-SA"/>
    </w:rPr>
  </w:style>
  <w:style w:type="paragraph" w:customStyle="1" w:styleId="TDC91">
    <w:name w:val="TDC 91"/>
    <w:basedOn w:val="Normal"/>
    <w:next w:val="Normal"/>
    <w:uiPriority w:val="99"/>
    <w:rsid w:val="00CD1A89"/>
    <w:pPr>
      <w:ind w:left="1920"/>
    </w:pPr>
    <w:rPr>
      <w:rFonts w:ascii="Times New Roman" w:eastAsia="Times New Roman" w:hAnsi="Times New Roman"/>
      <w:noProof/>
      <w:sz w:val="24"/>
      <w:szCs w:val="24"/>
      <w:lang w:eastAsia="ar-SA"/>
    </w:rPr>
  </w:style>
  <w:style w:type="paragraph" w:customStyle="1" w:styleId="BodyText26">
    <w:name w:val="Body Text 26"/>
    <w:basedOn w:val="Normal"/>
    <w:uiPriority w:val="99"/>
    <w:rsid w:val="00CD1A89"/>
    <w:pPr>
      <w:widowControl w:val="0"/>
      <w:tabs>
        <w:tab w:val="left" w:pos="-284"/>
        <w:tab w:val="left" w:pos="9498"/>
      </w:tabs>
      <w:ind w:right="51"/>
      <w:jc w:val="center"/>
    </w:pPr>
    <w:rPr>
      <w:rFonts w:ascii="Arial" w:eastAsia="Times New Roman" w:hAnsi="Arial"/>
      <w:b/>
      <w:noProof/>
      <w:szCs w:val="20"/>
      <w:lang w:eastAsia="ar-SA"/>
    </w:rPr>
  </w:style>
  <w:style w:type="paragraph" w:customStyle="1" w:styleId="Listaconvietas1">
    <w:name w:val="Lista con viñetas1"/>
    <w:basedOn w:val="Normal"/>
    <w:uiPriority w:val="99"/>
    <w:rsid w:val="00CD1A89"/>
    <w:pPr>
      <w:tabs>
        <w:tab w:val="left" w:pos="720"/>
      </w:tabs>
      <w:ind w:left="360" w:hanging="360"/>
    </w:pPr>
    <w:rPr>
      <w:rFonts w:ascii="Times New Roman" w:eastAsia="Times New Roman" w:hAnsi="Times New Roman"/>
      <w:noProof/>
      <w:sz w:val="24"/>
      <w:szCs w:val="24"/>
      <w:lang w:eastAsia="ar-SA"/>
    </w:rPr>
  </w:style>
  <w:style w:type="paragraph" w:customStyle="1" w:styleId="Listaconvietas51">
    <w:name w:val="Lista con viñetas 51"/>
    <w:basedOn w:val="Normal"/>
    <w:uiPriority w:val="99"/>
    <w:rsid w:val="00CD1A89"/>
    <w:pPr>
      <w:tabs>
        <w:tab w:val="left" w:pos="2984"/>
      </w:tabs>
      <w:ind w:left="1492" w:hanging="360"/>
    </w:pPr>
    <w:rPr>
      <w:rFonts w:ascii="Times New Roman" w:eastAsia="Times New Roman" w:hAnsi="Times New Roman"/>
      <w:noProof/>
      <w:sz w:val="24"/>
      <w:szCs w:val="24"/>
      <w:lang w:eastAsia="ar-SA"/>
    </w:rPr>
  </w:style>
  <w:style w:type="paragraph" w:customStyle="1" w:styleId="Arial">
    <w:name w:val="Arial"/>
    <w:basedOn w:val="Normal"/>
    <w:uiPriority w:val="99"/>
    <w:rsid w:val="00CD1A89"/>
    <w:pPr>
      <w:spacing w:before="120"/>
      <w:jc w:val="both"/>
    </w:pPr>
    <w:rPr>
      <w:rFonts w:ascii="Verdana" w:eastAsia="Times New Roman" w:hAnsi="Verdana"/>
      <w:noProof/>
      <w:szCs w:val="24"/>
      <w:lang w:eastAsia="ar-SA"/>
    </w:rPr>
  </w:style>
  <w:style w:type="paragraph" w:customStyle="1" w:styleId="TableMediumHeader">
    <w:name w:val="TableMediumHeader"/>
    <w:basedOn w:val="Normal"/>
    <w:next w:val="Normal"/>
    <w:uiPriority w:val="99"/>
    <w:rsid w:val="00CD1A89"/>
    <w:pPr>
      <w:widowControl w:val="0"/>
      <w:autoSpaceDE w:val="0"/>
      <w:spacing w:before="20" w:after="20"/>
    </w:pPr>
    <w:rPr>
      <w:rFonts w:ascii="Arial" w:eastAsia="Times New Roman" w:hAnsi="Arial"/>
      <w:noProof/>
      <w:sz w:val="24"/>
      <w:szCs w:val="24"/>
      <w:lang w:eastAsia="ar-SA"/>
    </w:rPr>
  </w:style>
  <w:style w:type="paragraph" w:customStyle="1" w:styleId="TableMedium">
    <w:name w:val="TableMedium"/>
    <w:basedOn w:val="Normal"/>
    <w:next w:val="Normal"/>
    <w:uiPriority w:val="99"/>
    <w:rsid w:val="00CD1A89"/>
    <w:pPr>
      <w:widowControl w:val="0"/>
      <w:autoSpaceDE w:val="0"/>
      <w:spacing w:before="20"/>
    </w:pPr>
    <w:rPr>
      <w:rFonts w:ascii="Arial" w:eastAsia="Times New Roman" w:hAnsi="Arial"/>
      <w:noProof/>
      <w:sz w:val="24"/>
      <w:szCs w:val="24"/>
      <w:lang w:eastAsia="ar-SA"/>
    </w:rPr>
  </w:style>
  <w:style w:type="paragraph" w:customStyle="1" w:styleId="L3N">
    <w:name w:val="L3N"/>
    <w:basedOn w:val="Normal"/>
    <w:next w:val="Normal"/>
    <w:uiPriority w:val="99"/>
    <w:rsid w:val="00CD1A89"/>
    <w:pPr>
      <w:tabs>
        <w:tab w:val="left" w:pos="4464"/>
      </w:tabs>
      <w:spacing w:before="240"/>
      <w:ind w:left="1296"/>
    </w:pPr>
    <w:rPr>
      <w:rFonts w:ascii="Times New Roman" w:eastAsia="Times New Roman" w:hAnsi="Times New Roman"/>
      <w:noProof/>
      <w:color w:val="000000"/>
      <w:sz w:val="20"/>
      <w:szCs w:val="20"/>
      <w:lang w:val="en-US" w:eastAsia="ar-SA"/>
    </w:rPr>
  </w:style>
  <w:style w:type="paragraph" w:customStyle="1" w:styleId="L2Np">
    <w:name w:val="L2Np"/>
    <w:basedOn w:val="Normal"/>
    <w:uiPriority w:val="99"/>
    <w:rsid w:val="00CD1A89"/>
    <w:pPr>
      <w:tabs>
        <w:tab w:val="left" w:pos="3600"/>
      </w:tabs>
      <w:spacing w:before="240"/>
      <w:ind w:left="864"/>
    </w:pPr>
    <w:rPr>
      <w:rFonts w:ascii="Times New Roman" w:eastAsia="Times New Roman" w:hAnsi="Times New Roman"/>
      <w:noProof/>
      <w:color w:val="000000"/>
      <w:sz w:val="20"/>
      <w:szCs w:val="20"/>
      <w:u w:val="single"/>
      <w:lang w:val="en-US" w:eastAsia="ar-SA"/>
    </w:rPr>
  </w:style>
  <w:style w:type="paragraph" w:customStyle="1" w:styleId="Table">
    <w:name w:val="Table"/>
    <w:basedOn w:val="Normal"/>
    <w:uiPriority w:val="99"/>
    <w:rsid w:val="00CD1A8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noProof/>
      <w:kern w:val="1"/>
      <w:sz w:val="16"/>
      <w:szCs w:val="20"/>
      <w:lang w:val="en-US" w:eastAsia="ar-SA"/>
    </w:rPr>
  </w:style>
  <w:style w:type="paragraph" w:customStyle="1" w:styleId="UserTable">
    <w:name w:val="User Table"/>
    <w:basedOn w:val="Normal"/>
    <w:uiPriority w:val="99"/>
    <w:rsid w:val="00CD1A89"/>
    <w:pPr>
      <w:spacing w:before="60" w:after="60"/>
    </w:pPr>
    <w:rPr>
      <w:rFonts w:ascii="Times New Roman" w:eastAsia="Times New Roman" w:hAnsi="Times New Roman"/>
      <w:noProof/>
      <w:kern w:val="1"/>
      <w:sz w:val="20"/>
      <w:szCs w:val="20"/>
      <w:lang w:val="en-US" w:eastAsia="ar-SA"/>
    </w:rPr>
  </w:style>
  <w:style w:type="paragraph" w:customStyle="1" w:styleId="MsgStruct">
    <w:name w:val="MsgStruct"/>
    <w:basedOn w:val="Normal"/>
    <w:uiPriority w:val="99"/>
    <w:rsid w:val="00CD1A8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noProof/>
      <w:kern w:val="1"/>
      <w:sz w:val="14"/>
      <w:szCs w:val="20"/>
      <w:lang w:val="en-US" w:eastAsia="ar-SA"/>
    </w:rPr>
  </w:style>
  <w:style w:type="paragraph" w:customStyle="1" w:styleId="Msgheader">
    <w:name w:val="Msgheader"/>
    <w:basedOn w:val="MsgStruct"/>
    <w:uiPriority w:val="99"/>
    <w:rsid w:val="00CD1A89"/>
    <w:pPr>
      <w:tabs>
        <w:tab w:val="left" w:pos="8280"/>
      </w:tabs>
    </w:pPr>
    <w:rPr>
      <w:u w:val="single"/>
    </w:rPr>
  </w:style>
  <w:style w:type="paragraph" w:styleId="HTMLconformatoprevio">
    <w:name w:val="HTML Preformatted"/>
    <w:basedOn w:val="Normal"/>
    <w:link w:val="HTMLconformatoprevioCar"/>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CD1A89"/>
    <w:rPr>
      <w:rFonts w:ascii="Arial Unicode MS" w:eastAsia="Arial Unicode MS" w:hAnsi="Arial Unicode MS" w:cs="Arial Unicode MS"/>
      <w:noProof/>
      <w:sz w:val="20"/>
      <w:szCs w:val="20"/>
      <w:lang w:eastAsia="ar-SA"/>
    </w:rPr>
  </w:style>
  <w:style w:type="paragraph" w:customStyle="1" w:styleId="xl23">
    <w:name w:val="xl23"/>
    <w:basedOn w:val="Normal"/>
    <w:rsid w:val="00CD1A89"/>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CD1A89"/>
    <w:pPr>
      <w:ind w:left="849" w:hanging="283"/>
    </w:pPr>
    <w:rPr>
      <w:rFonts w:ascii="Times New Roman" w:eastAsia="Times New Roman" w:hAnsi="Times New Roman"/>
      <w:noProof/>
      <w:sz w:val="24"/>
      <w:szCs w:val="24"/>
      <w:lang w:eastAsia="ar-SA"/>
    </w:rPr>
  </w:style>
  <w:style w:type="paragraph" w:customStyle="1" w:styleId="Encabezadodemensaje1">
    <w:name w:val="Encabezado de mensaje1"/>
    <w:basedOn w:val="Normal"/>
    <w:uiPriority w:val="99"/>
    <w:rsid w:val="00CD1A89"/>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CD1A89"/>
    <w:rPr>
      <w:rFonts w:ascii="Times New Roman" w:eastAsia="Times New Roman" w:hAnsi="Times New Roman"/>
      <w:noProof/>
      <w:sz w:val="24"/>
      <w:szCs w:val="24"/>
      <w:lang w:eastAsia="ar-SA"/>
    </w:rPr>
  </w:style>
  <w:style w:type="paragraph" w:customStyle="1" w:styleId="Listaconvietas31">
    <w:name w:val="Lista con viñetas 31"/>
    <w:basedOn w:val="Normal"/>
    <w:uiPriority w:val="99"/>
    <w:rsid w:val="00CD1A89"/>
    <w:pPr>
      <w:tabs>
        <w:tab w:val="num" w:pos="926"/>
      </w:tabs>
      <w:ind w:left="926" w:hanging="360"/>
    </w:pPr>
    <w:rPr>
      <w:rFonts w:ascii="Times New Roman" w:eastAsia="Times New Roman" w:hAnsi="Times New Roman"/>
      <w:noProof/>
      <w:sz w:val="24"/>
      <w:szCs w:val="24"/>
      <w:lang w:eastAsia="ar-SA"/>
    </w:rPr>
  </w:style>
  <w:style w:type="paragraph" w:customStyle="1" w:styleId="Continuarlista21">
    <w:name w:val="Continuar lista 21"/>
    <w:basedOn w:val="Normal"/>
    <w:uiPriority w:val="99"/>
    <w:rsid w:val="00CD1A89"/>
    <w:pPr>
      <w:spacing w:after="120"/>
      <w:ind w:left="566"/>
    </w:pPr>
    <w:rPr>
      <w:rFonts w:ascii="Times New Roman" w:eastAsia="Times New Roman" w:hAnsi="Times New Roman"/>
      <w:noProof/>
      <w:sz w:val="24"/>
      <w:szCs w:val="24"/>
      <w:lang w:eastAsia="ar-SA"/>
    </w:rPr>
  </w:style>
  <w:style w:type="paragraph" w:customStyle="1" w:styleId="Remiteabreviado">
    <w:name w:val="Remite abreviado"/>
    <w:basedOn w:val="Normal"/>
    <w:uiPriority w:val="99"/>
    <w:rsid w:val="00CD1A89"/>
    <w:rPr>
      <w:rFonts w:ascii="Times New Roman" w:eastAsia="Times New Roman" w:hAnsi="Times New Roman"/>
      <w:noProof/>
      <w:sz w:val="24"/>
      <w:szCs w:val="24"/>
      <w:lang w:eastAsia="ar-SA"/>
    </w:rPr>
  </w:style>
  <w:style w:type="paragraph" w:customStyle="1" w:styleId="Fecha1">
    <w:name w:val="Fecha1"/>
    <w:basedOn w:val="Normal"/>
    <w:next w:val="Normal"/>
    <w:uiPriority w:val="99"/>
    <w:rsid w:val="00CD1A89"/>
    <w:rPr>
      <w:rFonts w:ascii="Times New Roman" w:eastAsia="Times New Roman" w:hAnsi="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Lista41">
    <w:name w:val="Lista 41"/>
    <w:basedOn w:val="Normal"/>
    <w:uiPriority w:val="99"/>
    <w:rsid w:val="00CD1A89"/>
    <w:pPr>
      <w:ind w:left="1132" w:hanging="283"/>
    </w:pPr>
    <w:rPr>
      <w:rFonts w:ascii="Times New Roman" w:eastAsia="Times New Roman" w:hAnsi="Times New Roman"/>
      <w:noProof/>
      <w:sz w:val="24"/>
      <w:szCs w:val="24"/>
      <w:lang w:eastAsia="ar-SA"/>
    </w:rPr>
  </w:style>
  <w:style w:type="paragraph" w:customStyle="1" w:styleId="ListaCC">
    <w:name w:val="Lista CC."/>
    <w:basedOn w:val="Normal"/>
    <w:uiPriority w:val="99"/>
    <w:rsid w:val="00CD1A89"/>
    <w:rPr>
      <w:rFonts w:ascii="Times New Roman" w:eastAsia="Times New Roman" w:hAnsi="Times New Roman"/>
      <w:noProof/>
      <w:sz w:val="24"/>
      <w:szCs w:val="24"/>
      <w:lang w:eastAsia="ar-SA"/>
    </w:rPr>
  </w:style>
  <w:style w:type="paragraph" w:customStyle="1" w:styleId="Continuarlista1">
    <w:name w:val="Continuar lista1"/>
    <w:basedOn w:val="Normal"/>
    <w:uiPriority w:val="99"/>
    <w:rsid w:val="00CD1A89"/>
    <w:pPr>
      <w:spacing w:after="120"/>
      <w:ind w:left="283"/>
    </w:pPr>
    <w:rPr>
      <w:rFonts w:ascii="Times New Roman" w:eastAsia="Times New Roman" w:hAnsi="Times New Roman"/>
      <w:noProof/>
      <w:sz w:val="24"/>
      <w:szCs w:val="24"/>
      <w:lang w:eastAsia="ar-SA"/>
    </w:rPr>
  </w:style>
  <w:style w:type="paragraph" w:customStyle="1" w:styleId="Continuarlista31">
    <w:name w:val="Continuar lista 31"/>
    <w:basedOn w:val="Normal"/>
    <w:uiPriority w:val="99"/>
    <w:rsid w:val="00CD1A89"/>
    <w:pPr>
      <w:spacing w:after="120"/>
      <w:ind w:left="849"/>
    </w:pPr>
    <w:rPr>
      <w:rFonts w:ascii="Times New Roman" w:eastAsia="Times New Roman" w:hAnsi="Times New Roman"/>
      <w:noProof/>
      <w:sz w:val="24"/>
      <w:szCs w:val="24"/>
      <w:lang w:eastAsia="ar-SA"/>
    </w:rPr>
  </w:style>
  <w:style w:type="paragraph" w:customStyle="1" w:styleId="Continuarlista41">
    <w:name w:val="Continuar lista 41"/>
    <w:basedOn w:val="Normal"/>
    <w:uiPriority w:val="99"/>
    <w:rsid w:val="00CD1A89"/>
    <w:pPr>
      <w:spacing w:after="120"/>
      <w:ind w:left="1132"/>
    </w:pPr>
    <w:rPr>
      <w:rFonts w:ascii="Times New Roman" w:eastAsia="Times New Roman" w:hAnsi="Times New Roman"/>
      <w:noProof/>
      <w:sz w:val="24"/>
      <w:szCs w:val="24"/>
      <w:lang w:eastAsia="ar-SA"/>
    </w:rPr>
  </w:style>
  <w:style w:type="paragraph" w:customStyle="1" w:styleId="Continuarlista51">
    <w:name w:val="Continuar lista 51"/>
    <w:basedOn w:val="Normal"/>
    <w:uiPriority w:val="99"/>
    <w:rsid w:val="00CD1A89"/>
    <w:pPr>
      <w:spacing w:after="120"/>
      <w:ind w:left="1415"/>
    </w:pPr>
    <w:rPr>
      <w:rFonts w:ascii="Times New Roman" w:eastAsia="Times New Roman" w:hAnsi="Times New Roman"/>
      <w:noProof/>
      <w:sz w:val="24"/>
      <w:szCs w:val="24"/>
      <w:lang w:eastAsia="ar-SA"/>
    </w:rPr>
  </w:style>
  <w:style w:type="paragraph" w:customStyle="1" w:styleId="Direccininterior">
    <w:name w:val="Dirección interior"/>
    <w:basedOn w:val="Normal"/>
    <w:uiPriority w:val="99"/>
    <w:rsid w:val="00CD1A89"/>
    <w:rPr>
      <w:rFonts w:ascii="Times New Roman" w:eastAsia="Times New Roman" w:hAnsi="Times New Roman"/>
      <w:noProof/>
      <w:sz w:val="24"/>
      <w:szCs w:val="24"/>
      <w:lang w:eastAsia="ar-SA"/>
    </w:rPr>
  </w:style>
  <w:style w:type="paragraph" w:customStyle="1" w:styleId="Lneadeasunto">
    <w:name w:val="Línea de asunto"/>
    <w:basedOn w:val="Normal"/>
    <w:uiPriority w:val="99"/>
    <w:rsid w:val="00CD1A89"/>
    <w:rPr>
      <w:rFonts w:ascii="Times New Roman" w:eastAsia="Times New Roman" w:hAnsi="Times New Roman"/>
      <w:noProof/>
      <w:sz w:val="24"/>
      <w:szCs w:val="24"/>
      <w:lang w:eastAsia="ar-SA"/>
    </w:rPr>
  </w:style>
  <w:style w:type="paragraph" w:customStyle="1" w:styleId="Infodocumentosadjuntos">
    <w:name w:val="Info documentos adjuntos"/>
    <w:basedOn w:val="Normal"/>
    <w:rsid w:val="00CD1A89"/>
    <w:rPr>
      <w:rFonts w:ascii="Times New Roman" w:eastAsia="Times New Roman" w:hAnsi="Times New Roman"/>
      <w:noProof/>
      <w:sz w:val="24"/>
      <w:szCs w:val="24"/>
      <w:lang w:eastAsia="ar-SA"/>
    </w:rPr>
  </w:style>
  <w:style w:type="paragraph" w:customStyle="1" w:styleId="Textoindependienteprimerasangra1">
    <w:name w:val="Texto independiente primera sangría1"/>
    <w:basedOn w:val="Textoindependiente"/>
    <w:uiPriority w:val="99"/>
    <w:rsid w:val="00CD1A89"/>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CD1A89"/>
    <w:pPr>
      <w:suppressAutoHyphens w:val="0"/>
      <w:ind w:firstLine="210"/>
    </w:pPr>
    <w:rPr>
      <w:szCs w:val="24"/>
      <w:lang w:val="es-MX"/>
    </w:rPr>
  </w:style>
  <w:style w:type="paragraph" w:customStyle="1" w:styleId="Car1">
    <w:name w:val="C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BodyText33">
    <w:name w:val="Body Text 33"/>
    <w:basedOn w:val="Normal"/>
    <w:uiPriority w:val="99"/>
    <w:rsid w:val="00CD1A89"/>
    <w:pPr>
      <w:overflowPunct w:val="0"/>
      <w:autoSpaceDE w:val="0"/>
      <w:jc w:val="both"/>
      <w:textAlignment w:val="baseline"/>
    </w:pPr>
    <w:rPr>
      <w:rFonts w:ascii="Arial" w:eastAsia="Times New Roman" w:hAnsi="Arial"/>
      <w:noProof/>
      <w:sz w:val="20"/>
      <w:szCs w:val="20"/>
      <w:lang w:val="es-ES_tradnl" w:eastAsia="ar-SA"/>
    </w:rPr>
  </w:style>
  <w:style w:type="paragraph" w:customStyle="1" w:styleId="CarCarCarCar1">
    <w:name w:val="Car Car Car Car1"/>
    <w:basedOn w:val="Normal"/>
    <w:uiPriority w:val="99"/>
    <w:rsid w:val="00CD1A89"/>
    <w:pPr>
      <w:spacing w:after="160" w:line="240" w:lineRule="exact"/>
    </w:pPr>
    <w:rPr>
      <w:rFonts w:ascii="Tahoma" w:eastAsia="Times New Roman" w:hAnsi="Tahoma"/>
      <w:noProof/>
      <w:sz w:val="20"/>
      <w:szCs w:val="20"/>
      <w:lang w:val="en-US" w:eastAsia="ar-SA"/>
    </w:rPr>
  </w:style>
  <w:style w:type="paragraph" w:customStyle="1" w:styleId="Textbody">
    <w:name w:val="Text body"/>
    <w:basedOn w:val="Normal"/>
    <w:rsid w:val="00CD1A89"/>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CD1A89"/>
    <w:pPr>
      <w:suppressAutoHyphens/>
      <w:jc w:val="both"/>
    </w:pPr>
    <w:rPr>
      <w:rFonts w:ascii="Arial Narrow" w:eastAsia="Times New Roman" w:hAnsi="Arial Narrow"/>
      <w:noProof/>
      <w:szCs w:val="20"/>
      <w:lang w:val="es-ES_tradnl" w:eastAsia="ar-SA"/>
    </w:rPr>
  </w:style>
  <w:style w:type="character" w:customStyle="1" w:styleId="WW8Num24z3">
    <w:name w:val="WW8Num24z3"/>
    <w:uiPriority w:val="99"/>
    <w:rsid w:val="00CD1A89"/>
    <w:rPr>
      <w:rFonts w:ascii="Symbol" w:hAnsi="Symbol"/>
    </w:rPr>
  </w:style>
  <w:style w:type="character" w:customStyle="1" w:styleId="Fuentedeprrafopredeter5">
    <w:name w:val="Fuente de párrafo predeter.5"/>
    <w:uiPriority w:val="99"/>
    <w:rsid w:val="00CD1A89"/>
  </w:style>
  <w:style w:type="character" w:customStyle="1" w:styleId="WW8Num33z1">
    <w:name w:val="WW8Num33z1"/>
    <w:uiPriority w:val="99"/>
    <w:rsid w:val="00CD1A89"/>
    <w:rPr>
      <w:rFonts w:ascii="OpenSymbol" w:hAnsi="OpenSymbol"/>
    </w:rPr>
  </w:style>
  <w:style w:type="character" w:customStyle="1" w:styleId="WW8Num28z3">
    <w:name w:val="WW8Num28z3"/>
    <w:uiPriority w:val="99"/>
    <w:rsid w:val="00CD1A89"/>
    <w:rPr>
      <w:rFonts w:ascii="Symbol" w:hAnsi="Symbol"/>
    </w:rPr>
  </w:style>
  <w:style w:type="character" w:customStyle="1" w:styleId="WW8Num30z3">
    <w:name w:val="WW8Num30z3"/>
    <w:uiPriority w:val="99"/>
    <w:rsid w:val="00CD1A89"/>
    <w:rPr>
      <w:rFonts w:ascii="Symbol" w:hAnsi="Symbol"/>
    </w:rPr>
  </w:style>
  <w:style w:type="character" w:customStyle="1" w:styleId="WW8Num30z4">
    <w:name w:val="WW8Num30z4"/>
    <w:uiPriority w:val="99"/>
    <w:rsid w:val="00CD1A89"/>
    <w:rPr>
      <w:rFonts w:ascii="Courier New" w:hAnsi="Courier New"/>
    </w:rPr>
  </w:style>
  <w:style w:type="character" w:customStyle="1" w:styleId="WW-Absatz-Standardschriftart11111111111111">
    <w:name w:val="WW-Absatz-Standardschriftart11111111111111"/>
    <w:uiPriority w:val="99"/>
    <w:rsid w:val="00CD1A89"/>
  </w:style>
  <w:style w:type="character" w:customStyle="1" w:styleId="WW-Absatz-Standardschriftart111111111111111">
    <w:name w:val="WW-Absatz-Standardschriftart111111111111111"/>
    <w:uiPriority w:val="99"/>
    <w:rsid w:val="00CD1A89"/>
  </w:style>
  <w:style w:type="character" w:customStyle="1" w:styleId="WW-Absatz-Standardschriftart1111111111111111">
    <w:name w:val="WW-Absatz-Standardschriftart1111111111111111"/>
    <w:uiPriority w:val="99"/>
    <w:rsid w:val="00CD1A89"/>
  </w:style>
  <w:style w:type="character" w:customStyle="1" w:styleId="WW-Absatz-Standardschriftart11111111111111111">
    <w:name w:val="WW-Absatz-Standardschriftart11111111111111111"/>
    <w:uiPriority w:val="99"/>
    <w:rsid w:val="00CD1A89"/>
  </w:style>
  <w:style w:type="character" w:customStyle="1" w:styleId="WW8Num31z3">
    <w:name w:val="WW8Num31z3"/>
    <w:uiPriority w:val="99"/>
    <w:rsid w:val="00CD1A89"/>
    <w:rPr>
      <w:rFonts w:ascii="Symbol" w:hAnsi="Symbol"/>
    </w:rPr>
  </w:style>
  <w:style w:type="character" w:customStyle="1" w:styleId="WW8Num31z4">
    <w:name w:val="WW8Num31z4"/>
    <w:uiPriority w:val="99"/>
    <w:rsid w:val="00CD1A89"/>
    <w:rPr>
      <w:rFonts w:ascii="Courier New" w:hAnsi="Courier New"/>
    </w:rPr>
  </w:style>
  <w:style w:type="character" w:customStyle="1" w:styleId="WW-Absatz-Standardschriftart111111111111111111">
    <w:name w:val="WW-Absatz-Standardschriftart111111111111111111"/>
    <w:uiPriority w:val="99"/>
    <w:rsid w:val="00CD1A89"/>
  </w:style>
  <w:style w:type="character" w:customStyle="1" w:styleId="WW8Num32z4">
    <w:name w:val="WW8Num32z4"/>
    <w:uiPriority w:val="99"/>
    <w:rsid w:val="00CD1A89"/>
    <w:rPr>
      <w:rFonts w:ascii="Courier New" w:hAnsi="Courier New"/>
    </w:rPr>
  </w:style>
  <w:style w:type="character" w:customStyle="1" w:styleId="WW-Absatz-Standardschriftart1111111111111111111">
    <w:name w:val="WW-Absatz-Standardschriftart1111111111111111111"/>
    <w:uiPriority w:val="99"/>
    <w:rsid w:val="00CD1A89"/>
  </w:style>
  <w:style w:type="character" w:customStyle="1" w:styleId="WW-Absatz-Standardschriftart11111111111111111111">
    <w:name w:val="WW-Absatz-Standardschriftart11111111111111111111"/>
    <w:uiPriority w:val="99"/>
    <w:rsid w:val="00CD1A89"/>
  </w:style>
  <w:style w:type="character" w:customStyle="1" w:styleId="WW-Absatz-Standardschriftart111111111111111111111">
    <w:name w:val="WW-Absatz-Standardschriftart111111111111111111111"/>
    <w:uiPriority w:val="99"/>
    <w:rsid w:val="00CD1A89"/>
  </w:style>
  <w:style w:type="character" w:customStyle="1" w:styleId="WW-Absatz-Standardschriftart1111111111111111111111">
    <w:name w:val="WW-Absatz-Standardschriftart1111111111111111111111"/>
    <w:uiPriority w:val="99"/>
    <w:rsid w:val="00CD1A89"/>
  </w:style>
  <w:style w:type="character" w:customStyle="1" w:styleId="WW-Absatz-Standardschriftart11111111111111111111111">
    <w:name w:val="WW-Absatz-Standardschriftart11111111111111111111111"/>
    <w:uiPriority w:val="99"/>
    <w:rsid w:val="00CD1A89"/>
  </w:style>
  <w:style w:type="character" w:customStyle="1" w:styleId="WW8Num41z1">
    <w:name w:val="WW8Num41z1"/>
    <w:uiPriority w:val="99"/>
    <w:rsid w:val="00CD1A89"/>
    <w:rPr>
      <w:rFonts w:ascii="Times New Roman" w:hAnsi="Times New Roman"/>
    </w:rPr>
  </w:style>
  <w:style w:type="character" w:customStyle="1" w:styleId="WW8Num41z2">
    <w:name w:val="WW8Num41z2"/>
    <w:rsid w:val="00CD1A89"/>
    <w:rPr>
      <w:b/>
    </w:rPr>
  </w:style>
  <w:style w:type="character" w:customStyle="1" w:styleId="WW8Num42z2">
    <w:name w:val="WW8Num42z2"/>
    <w:uiPriority w:val="99"/>
    <w:rsid w:val="00CD1A89"/>
    <w:rPr>
      <w:rFonts w:ascii="Wingdings" w:hAnsi="Wingdings"/>
    </w:rPr>
  </w:style>
  <w:style w:type="character" w:customStyle="1" w:styleId="WW8Num42z4">
    <w:name w:val="WW8Num42z4"/>
    <w:uiPriority w:val="99"/>
    <w:rsid w:val="00CD1A89"/>
    <w:rPr>
      <w:rFonts w:ascii="Courier New" w:hAnsi="Courier New"/>
    </w:rPr>
  </w:style>
  <w:style w:type="character" w:customStyle="1" w:styleId="WW8Num45z3">
    <w:name w:val="WW8Num45z3"/>
    <w:uiPriority w:val="99"/>
    <w:rsid w:val="00CD1A89"/>
    <w:rPr>
      <w:rFonts w:ascii="Symbol" w:hAnsi="Symbol"/>
    </w:rPr>
  </w:style>
  <w:style w:type="character" w:customStyle="1" w:styleId="WW8Num45z4">
    <w:name w:val="WW8Num45z4"/>
    <w:uiPriority w:val="99"/>
    <w:rsid w:val="00CD1A89"/>
    <w:rPr>
      <w:rFonts w:ascii="Courier New" w:hAnsi="Courier New"/>
    </w:rPr>
  </w:style>
  <w:style w:type="character" w:customStyle="1" w:styleId="WW-Absatz-Standardschriftart111111111111111111111111">
    <w:name w:val="WW-Absatz-Standardschriftart111111111111111111111111"/>
    <w:uiPriority w:val="99"/>
    <w:rsid w:val="00CD1A89"/>
  </w:style>
  <w:style w:type="character" w:customStyle="1" w:styleId="CarCarCar2">
    <w:name w:val="Car Car Car2"/>
    <w:uiPriority w:val="99"/>
    <w:rsid w:val="00CD1A89"/>
    <w:rPr>
      <w:rFonts w:ascii="Arial" w:hAnsi="Arial"/>
      <w:b/>
      <w:sz w:val="24"/>
      <w:lang w:val="es-ES_tradnl"/>
    </w:rPr>
  </w:style>
  <w:style w:type="character" w:customStyle="1" w:styleId="2Car">
    <w:name w:val="2 Car"/>
    <w:uiPriority w:val="99"/>
    <w:rsid w:val="00CD1A89"/>
    <w:rPr>
      <w:rFonts w:ascii="Arial Narrow" w:hAnsi="Arial Narrow"/>
      <w:sz w:val="22"/>
      <w:lang w:val="es-ES_tradnl"/>
    </w:rPr>
  </w:style>
  <w:style w:type="paragraph" w:customStyle="1" w:styleId="Encabezado7">
    <w:name w:val="Encabezado7"/>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CD1A89"/>
    <w:pPr>
      <w:overflowPunct w:val="0"/>
      <w:autoSpaceDE w:val="0"/>
      <w:ind w:firstLine="360"/>
      <w:jc w:val="both"/>
      <w:textAlignment w:val="baseline"/>
    </w:pPr>
    <w:rPr>
      <w:rFonts w:ascii="Arial" w:eastAsia="Times New Roman" w:hAnsi="Arial"/>
      <w:noProof/>
      <w:sz w:val="24"/>
      <w:szCs w:val="20"/>
      <w:lang w:eastAsia="ar-SA"/>
    </w:rPr>
  </w:style>
  <w:style w:type="paragraph" w:customStyle="1" w:styleId="BlockText3">
    <w:name w:val="Block Text3"/>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BodyTextIndent32">
    <w:name w:val="Body Text Indent 32"/>
    <w:basedOn w:val="Normal"/>
    <w:uiPriority w:val="99"/>
    <w:rsid w:val="00CD1A89"/>
    <w:pPr>
      <w:overflowPunct w:val="0"/>
      <w:autoSpaceDE w:val="0"/>
      <w:ind w:left="1418" w:hanging="567"/>
      <w:jc w:val="both"/>
      <w:textAlignment w:val="baseline"/>
    </w:pPr>
    <w:rPr>
      <w:rFonts w:ascii="Arial" w:eastAsia="Times New Roman" w:hAnsi="Arial"/>
      <w:noProof/>
      <w:szCs w:val="20"/>
      <w:lang w:val="es-ES_tradnl" w:eastAsia="ar-SA"/>
    </w:rPr>
  </w:style>
  <w:style w:type="paragraph" w:customStyle="1" w:styleId="CharChar1">
    <w:name w:val="Char Char1"/>
    <w:basedOn w:val="Normal"/>
    <w:uiPriority w:val="99"/>
    <w:rsid w:val="00CD1A89"/>
    <w:pPr>
      <w:widowControl w:val="0"/>
      <w:spacing w:after="160" w:line="240" w:lineRule="exact"/>
    </w:pPr>
    <w:rPr>
      <w:rFonts w:ascii="Tahoma" w:eastAsia="Times New Roman" w:hAnsi="Tahoma"/>
      <w:noProof/>
      <w:sz w:val="20"/>
      <w:szCs w:val="20"/>
      <w:lang w:val="en-US" w:eastAsia="ar-SA"/>
    </w:rPr>
  </w:style>
  <w:style w:type="paragraph" w:customStyle="1" w:styleId="15">
    <w:name w:val="15"/>
    <w:basedOn w:val="Normal"/>
    <w:uiPriority w:val="99"/>
    <w:rsid w:val="00CD1A89"/>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noProof/>
      <w:sz w:val="24"/>
      <w:szCs w:val="20"/>
      <w:lang w:val="es-ES_tradnl" w:eastAsia="ar-SA"/>
    </w:rPr>
  </w:style>
  <w:style w:type="paragraph" w:customStyle="1" w:styleId="NormalArial">
    <w:name w:val="Normal + Arial"/>
    <w:basedOn w:val="Sangradetextonormal"/>
    <w:uiPriority w:val="99"/>
    <w:rsid w:val="00CD1A89"/>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CD1A89"/>
    <w:pPr>
      <w:overflowPunct w:val="0"/>
      <w:autoSpaceDE w:val="0"/>
      <w:spacing w:before="120"/>
      <w:jc w:val="both"/>
      <w:textAlignment w:val="baseline"/>
    </w:pPr>
    <w:rPr>
      <w:rFonts w:ascii="Arial" w:eastAsia="Times New Roman" w:hAnsi="Arial"/>
      <w:noProof/>
      <w:sz w:val="20"/>
      <w:szCs w:val="20"/>
      <w:lang w:eastAsia="ar-SA"/>
    </w:rPr>
  </w:style>
  <w:style w:type="paragraph" w:customStyle="1" w:styleId="p8">
    <w:name w:val="p8"/>
    <w:basedOn w:val="Normal"/>
    <w:uiPriority w:val="99"/>
    <w:rsid w:val="00CD1A89"/>
    <w:pPr>
      <w:widowControl w:val="0"/>
      <w:tabs>
        <w:tab w:val="left" w:pos="18800"/>
      </w:tabs>
      <w:overflowPunct w:val="0"/>
      <w:autoSpaceDE w:val="0"/>
      <w:spacing w:line="240" w:lineRule="atLeast"/>
      <w:ind w:left="620"/>
      <w:textAlignment w:val="baseline"/>
    </w:pPr>
    <w:rPr>
      <w:rFonts w:ascii="Arial" w:eastAsia="Times New Roman" w:hAnsi="Arial"/>
      <w:noProof/>
      <w:sz w:val="24"/>
      <w:szCs w:val="20"/>
      <w:lang w:eastAsia="ar-SA"/>
    </w:rPr>
  </w:style>
  <w:style w:type="paragraph" w:customStyle="1" w:styleId="HTMLconformatoprevio1">
    <w:name w:val="HTML con formato previo1"/>
    <w:basedOn w:val="Normal"/>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noProof/>
      <w:sz w:val="20"/>
      <w:szCs w:val="20"/>
      <w:lang w:eastAsia="ar-SA"/>
    </w:rPr>
  </w:style>
  <w:style w:type="paragraph" w:customStyle="1" w:styleId="m">
    <w:name w:val="m"/>
    <w:basedOn w:val="Normal"/>
    <w:uiPriority w:val="99"/>
    <w:rsid w:val="00CD1A89"/>
    <w:pPr>
      <w:overflowPunct w:val="0"/>
      <w:autoSpaceDE w:val="0"/>
      <w:spacing w:before="100" w:after="100"/>
      <w:textAlignment w:val="baseline"/>
    </w:pPr>
    <w:rPr>
      <w:rFonts w:ascii="Times New Roman" w:eastAsia="Times New Roman" w:hAnsi="Times New Roman"/>
      <w:noProof/>
      <w:color w:val="0000FF"/>
      <w:sz w:val="24"/>
      <w:szCs w:val="20"/>
      <w:lang w:eastAsia="ar-SA"/>
    </w:rPr>
  </w:style>
  <w:style w:type="paragraph" w:customStyle="1" w:styleId="b">
    <w:name w:val="b"/>
    <w:basedOn w:val="Normal"/>
    <w:uiPriority w:val="99"/>
    <w:rsid w:val="00CD1A89"/>
    <w:pPr>
      <w:overflowPunct w:val="0"/>
      <w:autoSpaceDE w:val="0"/>
      <w:spacing w:before="100" w:after="100"/>
      <w:textAlignment w:val="baseline"/>
    </w:pPr>
    <w:rPr>
      <w:rFonts w:ascii="Courier New" w:eastAsia="Times New Roman" w:hAnsi="Courier New"/>
      <w:b/>
      <w:noProof/>
      <w:color w:val="FF0000"/>
      <w:sz w:val="24"/>
      <w:szCs w:val="20"/>
      <w:lang w:eastAsia="ar-SA"/>
    </w:rPr>
  </w:style>
  <w:style w:type="paragraph" w:customStyle="1" w:styleId="e">
    <w:name w:val="e"/>
    <w:basedOn w:val="Normal"/>
    <w:uiPriority w:val="99"/>
    <w:rsid w:val="00CD1A89"/>
    <w:pPr>
      <w:overflowPunct w:val="0"/>
      <w:autoSpaceDE w:val="0"/>
      <w:spacing w:before="100" w:after="100"/>
      <w:ind w:left="240" w:right="240" w:hanging="240"/>
      <w:textAlignment w:val="baseline"/>
    </w:pPr>
    <w:rPr>
      <w:rFonts w:ascii="Times New Roman" w:eastAsia="Times New Roman" w:hAnsi="Times New Roman"/>
      <w:noProof/>
      <w:sz w:val="24"/>
      <w:szCs w:val="20"/>
      <w:lang w:eastAsia="ar-SA"/>
    </w:rPr>
  </w:style>
  <w:style w:type="paragraph" w:customStyle="1" w:styleId="BlockText4">
    <w:name w:val="Block Text4"/>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heading1">
    <w:name w:val="heading1"/>
    <w:basedOn w:val="Normal"/>
    <w:uiPriority w:val="99"/>
    <w:rsid w:val="00CD1A89"/>
    <w:pPr>
      <w:shd w:val="clear" w:color="auto" w:fill="000080"/>
      <w:overflowPunct w:val="0"/>
      <w:autoSpaceDE w:val="0"/>
      <w:ind w:left="-600"/>
      <w:textAlignment w:val="baseline"/>
    </w:pPr>
    <w:rPr>
      <w:rFonts w:ascii="Tahoma" w:eastAsia="Times New Roman" w:hAnsi="Tahoma"/>
      <w:noProof/>
      <w:color w:val="FFFFFF"/>
      <w:sz w:val="52"/>
      <w:szCs w:val="20"/>
      <w:lang w:eastAsia="ar-SA"/>
    </w:rPr>
  </w:style>
  <w:style w:type="paragraph" w:customStyle="1" w:styleId="intro">
    <w:name w:val="intro"/>
    <w:basedOn w:val="Normal"/>
    <w:uiPriority w:val="99"/>
    <w:rsid w:val="00CD1A89"/>
    <w:pPr>
      <w:overflowPunct w:val="0"/>
      <w:autoSpaceDE w:val="0"/>
      <w:spacing w:after="240"/>
      <w:ind w:left="-300"/>
      <w:textAlignment w:val="baseline"/>
    </w:pPr>
    <w:rPr>
      <w:rFonts w:ascii="Verdana" w:eastAsia="Times New Roman" w:hAnsi="Verdana"/>
      <w:noProof/>
      <w:color w:val="000000"/>
      <w:sz w:val="24"/>
      <w:szCs w:val="20"/>
      <w:lang w:eastAsia="ar-SA"/>
    </w:rPr>
  </w:style>
  <w:style w:type="paragraph" w:customStyle="1" w:styleId="p9">
    <w:name w:val="p9"/>
    <w:basedOn w:val="Normal"/>
    <w:uiPriority w:val="99"/>
    <w:rsid w:val="00CD1A89"/>
    <w:pPr>
      <w:widowControl w:val="0"/>
      <w:tabs>
        <w:tab w:val="left" w:pos="720"/>
      </w:tabs>
      <w:overflowPunct w:val="0"/>
      <w:autoSpaceDE w:val="0"/>
      <w:spacing w:line="280" w:lineRule="atLeast"/>
      <w:textAlignment w:val="baseline"/>
    </w:pPr>
    <w:rPr>
      <w:rFonts w:ascii="Arial" w:eastAsia="Times New Roman" w:hAnsi="Arial"/>
      <w:noProof/>
      <w:sz w:val="24"/>
      <w:szCs w:val="20"/>
      <w:lang w:eastAsia="ar-SA"/>
    </w:rPr>
  </w:style>
  <w:style w:type="paragraph" w:customStyle="1" w:styleId="NormalARIAL0">
    <w:name w:val="Normal+ARIAL"/>
    <w:basedOn w:val="Normal"/>
    <w:uiPriority w:val="99"/>
    <w:rsid w:val="00CD1A89"/>
    <w:pPr>
      <w:jc w:val="both"/>
    </w:pPr>
    <w:rPr>
      <w:rFonts w:ascii="Arial" w:eastAsia="Times New Roman" w:hAnsi="Arial"/>
      <w:noProof/>
      <w:sz w:val="18"/>
      <w:szCs w:val="20"/>
      <w:lang w:eastAsia="ar-SA"/>
    </w:rPr>
  </w:style>
  <w:style w:type="paragraph" w:customStyle="1" w:styleId="WW-BodyText21">
    <w:name w:val="WW-Body Text 21"/>
    <w:basedOn w:val="Normal"/>
    <w:uiPriority w:val="99"/>
    <w:rsid w:val="00CD1A89"/>
    <w:pPr>
      <w:widowControl w:val="0"/>
      <w:suppressAutoHyphens/>
      <w:jc w:val="both"/>
    </w:pPr>
    <w:rPr>
      <w:rFonts w:ascii="Arial" w:eastAsia="Times New Roman" w:hAnsi="Arial"/>
      <w:noProof/>
      <w:sz w:val="20"/>
      <w:szCs w:val="20"/>
      <w:lang w:eastAsia="ar-SA"/>
    </w:rPr>
  </w:style>
  <w:style w:type="paragraph" w:customStyle="1" w:styleId="WW-BodyText3">
    <w:name w:val="WW-Body Text 3"/>
    <w:basedOn w:val="Normal"/>
    <w:uiPriority w:val="99"/>
    <w:rsid w:val="00CD1A89"/>
    <w:pPr>
      <w:suppressAutoHyphens/>
      <w:jc w:val="both"/>
    </w:pPr>
    <w:rPr>
      <w:rFonts w:ascii="Times New Roman" w:eastAsia="Times New Roman" w:hAnsi="Times New Roman"/>
      <w:noProof/>
      <w:sz w:val="24"/>
      <w:szCs w:val="20"/>
      <w:lang w:eastAsia="ar-SA"/>
    </w:rPr>
  </w:style>
  <w:style w:type="character" w:customStyle="1" w:styleId="CarCar28">
    <w:name w:val="Car Car28"/>
    <w:basedOn w:val="Fuentedeprrafopredeter"/>
    <w:uiPriority w:val="99"/>
    <w:rsid w:val="00CD1A89"/>
    <w:rPr>
      <w:rFonts w:cs="Times New Roman"/>
      <w:sz w:val="24"/>
      <w:lang w:val="es-ES" w:eastAsia="ar-SA" w:bidi="ar-SA"/>
    </w:rPr>
  </w:style>
  <w:style w:type="character" w:customStyle="1" w:styleId="CarCar23">
    <w:name w:val="Car Car23"/>
    <w:basedOn w:val="Fuentedeprrafopredeter"/>
    <w:uiPriority w:val="99"/>
    <w:rsid w:val="00CD1A89"/>
    <w:rPr>
      <w:rFonts w:ascii="Arial" w:hAnsi="Arial" w:cs="Times New Roman"/>
      <w:sz w:val="18"/>
      <w:lang w:eastAsia="es-ES"/>
    </w:rPr>
  </w:style>
  <w:style w:type="character" w:customStyle="1" w:styleId="WW8Num8z2">
    <w:name w:val="WW8Num8z2"/>
    <w:rsid w:val="00CD1A89"/>
    <w:rPr>
      <w:rFonts w:ascii="Wingdings" w:hAnsi="Wingdings"/>
    </w:rPr>
  </w:style>
  <w:style w:type="character" w:customStyle="1" w:styleId="WW8Num11z1">
    <w:name w:val="WW8Num11z1"/>
    <w:uiPriority w:val="99"/>
    <w:rsid w:val="00CD1A89"/>
    <w:rPr>
      <w:rFonts w:ascii="Courier New" w:hAnsi="Courier New"/>
    </w:rPr>
  </w:style>
  <w:style w:type="character" w:customStyle="1" w:styleId="WW8Num11z2">
    <w:name w:val="WW8Num11z2"/>
    <w:uiPriority w:val="99"/>
    <w:rsid w:val="00CD1A89"/>
    <w:rPr>
      <w:rFonts w:ascii="Wingdings" w:hAnsi="Wingdings"/>
    </w:rPr>
  </w:style>
  <w:style w:type="character" w:customStyle="1" w:styleId="WW8Num6z4">
    <w:name w:val="WW8Num6z4"/>
    <w:uiPriority w:val="99"/>
    <w:rsid w:val="00CD1A89"/>
    <w:rPr>
      <w:rFonts w:ascii="Courier New" w:hAnsi="Courier New"/>
    </w:rPr>
  </w:style>
  <w:style w:type="paragraph" w:customStyle="1" w:styleId="CarCarCarCar2">
    <w:name w:val="Car Car Car Car2"/>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2">
    <w:name w:val="Car2"/>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CarCarCarCar1">
    <w:name w:val="Car Car Car Car Car Car Car Car Car Car1"/>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CarCarCarCarCarCar1">
    <w:name w:val="Car Car Car Car Car Car Car1"/>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bodytext3">
    <w:name w:val="bodytext3"/>
    <w:basedOn w:val="Normal"/>
    <w:uiPriority w:val="99"/>
    <w:rsid w:val="00CD1A89"/>
    <w:pPr>
      <w:suppressAutoHyphens/>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CD1A89"/>
    <w:pPr>
      <w:suppressAutoHyphens/>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Sangra2detindependiente5">
    <w:name w:val="Sangría 2 de t. independiente5"/>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numbering" w:customStyle="1" w:styleId="Sinlista6">
    <w:name w:val="Sin lista6"/>
    <w:next w:val="Sinlista"/>
    <w:uiPriority w:val="99"/>
    <w:semiHidden/>
    <w:rsid w:val="00CD1A89"/>
  </w:style>
  <w:style w:type="character" w:customStyle="1" w:styleId="CarCar">
    <w:name w:val="Car Car"/>
    <w:semiHidden/>
    <w:locked/>
    <w:rsid w:val="00CD1A89"/>
    <w:rPr>
      <w:rFonts w:ascii="Arial Narrow" w:hAnsi="Arial Narrow"/>
      <w:sz w:val="22"/>
      <w:szCs w:val="22"/>
      <w:lang w:val="es-ES_tradnl" w:eastAsia="es-ES" w:bidi="ar-SA"/>
    </w:rPr>
  </w:style>
  <w:style w:type="paragraph" w:customStyle="1" w:styleId="MMNotes">
    <w:name w:val="MM Notes"/>
    <w:basedOn w:val="Textoindependiente"/>
    <w:link w:val="MMNotesCar"/>
    <w:rsid w:val="00CD1A89"/>
    <w:pPr>
      <w:suppressAutoHyphens w:val="0"/>
      <w:spacing w:line="259" w:lineRule="auto"/>
    </w:pPr>
  </w:style>
  <w:style w:type="character" w:customStyle="1" w:styleId="MMNotesCar">
    <w:name w:val="MM Notes Car"/>
    <w:basedOn w:val="TextoindependienteCar"/>
    <w:link w:val="MMNotes"/>
    <w:rsid w:val="00CD1A89"/>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CD1A89"/>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CD1A89"/>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CD1A89"/>
    <w:rPr>
      <w:rFonts w:ascii="Arial" w:hAnsi="Arial" w:cs="Arial"/>
      <w:b/>
      <w:noProof/>
    </w:rPr>
  </w:style>
  <w:style w:type="paragraph" w:customStyle="1" w:styleId="MMTopic3">
    <w:name w:val="MM Topic 3"/>
    <w:basedOn w:val="ndice3"/>
    <w:link w:val="MMTopic3Car"/>
    <w:autoRedefine/>
    <w:qFormat/>
    <w:rsid w:val="00CD1A89"/>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CD1A89"/>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CD1A89"/>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CD1A89"/>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CD1A89"/>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CD1A89"/>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CD1A89"/>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CD1A89"/>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CD1A89"/>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CD1A89"/>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CD1A89"/>
    <w:rPr>
      <w:noProof/>
      <w:color w:val="984806" w:themeColor="accent6" w:themeShade="80"/>
      <w:sz w:val="28"/>
    </w:rPr>
  </w:style>
  <w:style w:type="character" w:customStyle="1" w:styleId="MMTopic4Car">
    <w:name w:val="MM Topic 4 Car"/>
    <w:basedOn w:val="ndice3Car"/>
    <w:link w:val="MMTopic4"/>
    <w:rsid w:val="00CD1A89"/>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CD1A89"/>
    <w:pPr>
      <w:spacing w:after="160" w:line="259" w:lineRule="auto"/>
    </w:pPr>
    <w:rPr>
      <w:rFonts w:asciiTheme="minorHAnsi" w:hAnsiTheme="minorHAnsi" w:cstheme="minorBidi"/>
    </w:rPr>
  </w:style>
  <w:style w:type="character" w:customStyle="1" w:styleId="MMEmptyCar">
    <w:name w:val="MM Empty Car"/>
    <w:basedOn w:val="Fuentedeprrafopredeter"/>
    <w:link w:val="MMEmpty"/>
    <w:rsid w:val="00CD1A89"/>
  </w:style>
  <w:style w:type="paragraph" w:styleId="ndice4">
    <w:name w:val="index 4"/>
    <w:basedOn w:val="Normal"/>
    <w:next w:val="Normal"/>
    <w:link w:val="ndice4Car"/>
    <w:autoRedefine/>
    <w:uiPriority w:val="99"/>
    <w:unhideWhenUsed/>
    <w:rsid w:val="00CD1A89"/>
    <w:pPr>
      <w:ind w:left="880" w:hanging="220"/>
    </w:pPr>
    <w:rPr>
      <w:rFonts w:asciiTheme="minorHAnsi" w:hAnsiTheme="minorHAnsi" w:cstheme="minorBidi"/>
    </w:rPr>
  </w:style>
  <w:style w:type="character" w:customStyle="1" w:styleId="ndice4Car">
    <w:name w:val="Índice 4 Car"/>
    <w:basedOn w:val="Fuentedeprrafopredeter"/>
    <w:link w:val="ndice4"/>
    <w:uiPriority w:val="99"/>
    <w:rsid w:val="00CD1A89"/>
  </w:style>
  <w:style w:type="paragraph" w:customStyle="1" w:styleId="MMTopic5">
    <w:name w:val="MM Topic 5"/>
    <w:basedOn w:val="ndice4"/>
    <w:link w:val="MMTopic5Car"/>
    <w:rsid w:val="00CD1A89"/>
  </w:style>
  <w:style w:type="character" w:customStyle="1" w:styleId="MMTopic5Car">
    <w:name w:val="MM Topic 5 Car"/>
    <w:basedOn w:val="ndice4Car"/>
    <w:link w:val="MMTopic5"/>
    <w:rsid w:val="00CD1A89"/>
  </w:style>
  <w:style w:type="paragraph" w:styleId="ndice5">
    <w:name w:val="index 5"/>
    <w:basedOn w:val="Normal"/>
    <w:next w:val="Normal"/>
    <w:link w:val="ndice5Car"/>
    <w:autoRedefine/>
    <w:uiPriority w:val="99"/>
    <w:unhideWhenUsed/>
    <w:rsid w:val="00CD1A89"/>
    <w:pPr>
      <w:ind w:left="1100" w:hanging="220"/>
    </w:pPr>
    <w:rPr>
      <w:rFonts w:asciiTheme="minorHAnsi" w:hAnsiTheme="minorHAnsi" w:cstheme="minorBidi"/>
    </w:rPr>
  </w:style>
  <w:style w:type="character" w:customStyle="1" w:styleId="ndice5Car">
    <w:name w:val="Índice 5 Car"/>
    <w:basedOn w:val="Fuentedeprrafopredeter"/>
    <w:link w:val="ndice5"/>
    <w:uiPriority w:val="99"/>
    <w:rsid w:val="00CD1A89"/>
  </w:style>
  <w:style w:type="paragraph" w:customStyle="1" w:styleId="MMTopic6">
    <w:name w:val="MM Topic 6"/>
    <w:basedOn w:val="ndice5"/>
    <w:link w:val="MMTopic6Car"/>
    <w:rsid w:val="00CD1A89"/>
  </w:style>
  <w:style w:type="character" w:customStyle="1" w:styleId="MMTopic6Car">
    <w:name w:val="MM Topic 6 Car"/>
    <w:basedOn w:val="ndice5Car"/>
    <w:link w:val="MMTopic6"/>
    <w:rsid w:val="00CD1A89"/>
  </w:style>
  <w:style w:type="paragraph" w:customStyle="1" w:styleId="Tabletext">
    <w:name w:val="Tabletext"/>
    <w:basedOn w:val="Normal"/>
    <w:rsid w:val="00CD1A89"/>
    <w:pPr>
      <w:keepLines/>
      <w:widowControl w:val="0"/>
      <w:spacing w:after="120" w:line="240" w:lineRule="atLeast"/>
    </w:pPr>
    <w:rPr>
      <w:rFonts w:ascii="Times New Roman" w:eastAsia="Times New Roman" w:hAnsi="Times New Roman"/>
      <w:sz w:val="20"/>
      <w:szCs w:val="20"/>
      <w:lang w:val="es-ES"/>
    </w:rPr>
  </w:style>
  <w:style w:type="paragraph" w:customStyle="1" w:styleId="Cuerpo">
    <w:name w:val="Cuerpo"/>
    <w:rsid w:val="00CD1A89"/>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CD1A89"/>
  </w:style>
  <w:style w:type="numbering" w:customStyle="1" w:styleId="List11">
    <w:name w:val="List 11"/>
    <w:basedOn w:val="Sinlista"/>
    <w:rsid w:val="00CD1A89"/>
  </w:style>
  <w:style w:type="numbering" w:customStyle="1" w:styleId="List12">
    <w:name w:val="List 12"/>
    <w:basedOn w:val="Sinlista"/>
    <w:rsid w:val="00CD1A89"/>
  </w:style>
  <w:style w:type="character" w:customStyle="1" w:styleId="SinespaciadoCar">
    <w:name w:val="Sin espaciado Car"/>
    <w:link w:val="Sinespaciado"/>
    <w:uiPriority w:val="1"/>
    <w:rsid w:val="00CD1A89"/>
    <w:rPr>
      <w:rFonts w:ascii="Cambria" w:eastAsia="Calibri" w:hAnsi="Cambria" w:cs="Cambria"/>
      <w:sz w:val="24"/>
      <w:szCs w:val="24"/>
      <w:lang w:val="es-ES" w:eastAsia="ar-SA"/>
    </w:rPr>
  </w:style>
  <w:style w:type="paragraph" w:customStyle="1" w:styleId="Style6">
    <w:name w:val="Style6"/>
    <w:basedOn w:val="Normal"/>
    <w:uiPriority w:val="99"/>
    <w:rsid w:val="00CD1A89"/>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CD1A89"/>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CD1A89"/>
    <w:rPr>
      <w:rFonts w:ascii="Arial" w:hAnsi="Arial" w:cs="Arial"/>
      <w:sz w:val="18"/>
      <w:szCs w:val="18"/>
    </w:rPr>
  </w:style>
  <w:style w:type="character" w:customStyle="1" w:styleId="FontStyle14">
    <w:name w:val="Font Style14"/>
    <w:basedOn w:val="Fuentedeprrafopredeter"/>
    <w:uiPriority w:val="99"/>
    <w:rsid w:val="00CD1A89"/>
    <w:rPr>
      <w:rFonts w:ascii="Arial" w:hAnsi="Arial" w:cs="Arial"/>
      <w:b/>
      <w:bCs/>
      <w:sz w:val="18"/>
      <w:szCs w:val="18"/>
    </w:rPr>
  </w:style>
  <w:style w:type="paragraph" w:customStyle="1" w:styleId="Style7">
    <w:name w:val="Style7"/>
    <w:basedOn w:val="Normal"/>
    <w:uiPriority w:val="99"/>
    <w:rsid w:val="00CD1A89"/>
    <w:pPr>
      <w:widowControl w:val="0"/>
      <w:autoSpaceDE w:val="0"/>
      <w:autoSpaceDN w:val="0"/>
      <w:adjustRightInd w:val="0"/>
      <w:spacing w:line="265" w:lineRule="exact"/>
      <w:jc w:val="both"/>
    </w:pPr>
    <w:rPr>
      <w:rFonts w:eastAsiaTheme="minorEastAsia"/>
      <w:sz w:val="24"/>
      <w:szCs w:val="24"/>
      <w:lang w:eastAsia="es-MX"/>
    </w:rPr>
  </w:style>
  <w:style w:type="character" w:customStyle="1" w:styleId="FontStyle17">
    <w:name w:val="Font Style17"/>
    <w:basedOn w:val="Fuentedeprrafopredeter"/>
    <w:uiPriority w:val="99"/>
    <w:rsid w:val="00CD1A89"/>
    <w:rPr>
      <w:rFonts w:ascii="Arial" w:hAnsi="Arial" w:cs="Arial"/>
      <w:sz w:val="18"/>
      <w:szCs w:val="18"/>
    </w:rPr>
  </w:style>
  <w:style w:type="character" w:customStyle="1" w:styleId="NormalWebCar">
    <w:name w:val="Normal (Web) Car"/>
    <w:link w:val="NormalWeb"/>
    <w:uiPriority w:val="99"/>
    <w:locked/>
    <w:rsid w:val="00CD1A89"/>
    <w:rPr>
      <w:rFonts w:ascii="Times New Roman" w:hAnsi="Times New Roman" w:cs="Times New Roman"/>
      <w:sz w:val="24"/>
      <w:szCs w:val="24"/>
      <w:lang w:eastAsia="es-MX"/>
    </w:rPr>
  </w:style>
  <w:style w:type="paragraph" w:customStyle="1" w:styleId="pcstexto">
    <w:name w:val="pcstexto"/>
    <w:basedOn w:val="Normal"/>
    <w:rsid w:val="00CD1A89"/>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CD1A89"/>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CD1A89"/>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CD1A89"/>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CD1A89"/>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CD1A89"/>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CD1A89"/>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CD1A89"/>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CD1A89"/>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CD1A89"/>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CD1A89"/>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CD1A89"/>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CD1A89"/>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CD1A89"/>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CD1A89"/>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CD1A89"/>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CD1A89"/>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CD1A89"/>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CD1A89"/>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rsid w:val="00CD1A89"/>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CD1A89"/>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CD1A89"/>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CD1A89"/>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CD1A89"/>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CD1A89"/>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CD1A89"/>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CD1A89"/>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CD1A89"/>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CD1A89"/>
    <w:rPr>
      <w:vertAlign w:val="superscript"/>
    </w:rPr>
  </w:style>
  <w:style w:type="character" w:customStyle="1" w:styleId="EstiloCar">
    <w:name w:val="Estilo Car"/>
    <w:basedOn w:val="Fuentedeprrafopredeter"/>
    <w:link w:val="Estilo"/>
    <w:rsid w:val="00CD1A89"/>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CD1A89"/>
    <w:pPr>
      <w:spacing w:after="200" w:line="276" w:lineRule="auto"/>
    </w:pPr>
    <w:rPr>
      <w:rFonts w:asciiTheme="minorHAnsi" w:hAnsiTheme="minorHAnsi" w:cstheme="minorBidi"/>
      <w:i/>
      <w:iCs/>
      <w:noProof/>
      <w:color w:val="000000" w:themeColor="text1"/>
    </w:rPr>
  </w:style>
  <w:style w:type="character" w:customStyle="1" w:styleId="CitaCar">
    <w:name w:val="Cita Car"/>
    <w:basedOn w:val="Fuentedeprrafopredeter"/>
    <w:link w:val="Cita"/>
    <w:uiPriority w:val="29"/>
    <w:rsid w:val="00CD1A89"/>
    <w:rPr>
      <w:i/>
      <w:iCs/>
      <w:noProof/>
      <w:color w:val="000000" w:themeColor="text1"/>
    </w:rPr>
  </w:style>
  <w:style w:type="paragraph" w:customStyle="1" w:styleId="Textocomentario4">
    <w:name w:val="Texto comentario4"/>
    <w:basedOn w:val="Normal"/>
    <w:rsid w:val="00CD1A89"/>
    <w:rPr>
      <w:rFonts w:ascii="Arial" w:eastAsia="Times New Roman" w:hAnsi="Arial" w:cs="Arial"/>
      <w:sz w:val="20"/>
      <w:szCs w:val="20"/>
      <w:lang w:eastAsia="ar-SA"/>
    </w:rPr>
  </w:style>
  <w:style w:type="character" w:customStyle="1" w:styleId="ROMANOSCar">
    <w:name w:val="ROMANOS Car"/>
    <w:link w:val="ROMANOS"/>
    <w:locked/>
    <w:rsid w:val="00CD1A89"/>
    <w:rPr>
      <w:rFonts w:ascii="Arial" w:eastAsia="Times New Roman" w:hAnsi="Arial" w:cs="Times New Roman"/>
      <w:noProof/>
      <w:sz w:val="18"/>
      <w:szCs w:val="20"/>
      <w:lang w:val="es-ES_tradnl" w:eastAsia="ar-SA"/>
    </w:rPr>
  </w:style>
  <w:style w:type="character" w:customStyle="1" w:styleId="FontStyle50">
    <w:name w:val="Font Style50"/>
    <w:uiPriority w:val="99"/>
    <w:rsid w:val="00CD1A89"/>
    <w:rPr>
      <w:rFonts w:ascii="Arial" w:hAnsi="Arial" w:cs="Arial" w:hint="default"/>
      <w:sz w:val="18"/>
      <w:szCs w:val="18"/>
    </w:rPr>
  </w:style>
  <w:style w:type="paragraph" w:customStyle="1" w:styleId="listparagraph">
    <w:name w:val="listparagraph"/>
    <w:basedOn w:val="Normal"/>
    <w:rsid w:val="00CD1A89"/>
    <w:pPr>
      <w:ind w:left="708"/>
    </w:pPr>
    <w:rPr>
      <w:rFonts w:ascii="Times New Roman" w:eastAsia="Times New Roman" w:hAnsi="Times New Roman"/>
      <w:sz w:val="20"/>
      <w:szCs w:val="20"/>
      <w:lang w:val="es-ES" w:eastAsia="es-ES"/>
    </w:rPr>
  </w:style>
  <w:style w:type="character" w:styleId="Textodelmarcadordeposicin">
    <w:name w:val="Placeholder Text"/>
    <w:basedOn w:val="Fuentedeprrafopredeter"/>
    <w:uiPriority w:val="99"/>
    <w:semiHidden/>
    <w:rsid w:val="00CD1A89"/>
    <w:rPr>
      <w:color w:val="808080"/>
    </w:rPr>
  </w:style>
  <w:style w:type="character" w:customStyle="1" w:styleId="Estilo6">
    <w:name w:val="Estilo6"/>
    <w:basedOn w:val="Fuentedeprrafopredeter"/>
    <w:uiPriority w:val="1"/>
    <w:rsid w:val="00CD1A89"/>
    <w:rPr>
      <w:rFonts w:ascii="Arial Narrow" w:hAnsi="Arial Narrow"/>
      <w:sz w:val="16"/>
    </w:rPr>
  </w:style>
  <w:style w:type="character" w:customStyle="1" w:styleId="Estilo8">
    <w:name w:val="Estilo8"/>
    <w:basedOn w:val="Fuentedeprrafopredeter"/>
    <w:uiPriority w:val="1"/>
    <w:rsid w:val="00CD1A89"/>
    <w:rPr>
      <w:rFonts w:ascii="Arial" w:hAnsi="Arial"/>
      <w:sz w:val="16"/>
    </w:rPr>
  </w:style>
  <w:style w:type="table" w:customStyle="1" w:styleId="Tablaconcuadrcula4">
    <w:name w:val="Tabla con cuadrícula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CD1A89"/>
  </w:style>
  <w:style w:type="table" w:customStyle="1" w:styleId="Tablaconcuadrcula80">
    <w:name w:val="Tabla con cuadrícula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CD1A89"/>
    <w:rPr>
      <w:vertAlign w:val="superscript"/>
    </w:rPr>
  </w:style>
  <w:style w:type="table" w:customStyle="1" w:styleId="Tablaconcuadrcula10">
    <w:name w:val="Tabla con cuadrícula1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D1A89"/>
  </w:style>
  <w:style w:type="numbering" w:customStyle="1" w:styleId="Sinlista15">
    <w:name w:val="Sin lista15"/>
    <w:next w:val="Sinlista"/>
    <w:uiPriority w:val="99"/>
    <w:semiHidden/>
    <w:unhideWhenUsed/>
    <w:rsid w:val="00CD1A89"/>
  </w:style>
  <w:style w:type="numbering" w:customStyle="1" w:styleId="Sinlista112">
    <w:name w:val="Sin lista112"/>
    <w:next w:val="Sinlista"/>
    <w:uiPriority w:val="99"/>
    <w:semiHidden/>
    <w:unhideWhenUsed/>
    <w:rsid w:val="00CD1A89"/>
  </w:style>
  <w:style w:type="numbering" w:customStyle="1" w:styleId="Sinlista1112">
    <w:name w:val="Sin lista1112"/>
    <w:next w:val="Sinlista"/>
    <w:uiPriority w:val="99"/>
    <w:semiHidden/>
    <w:unhideWhenUsed/>
    <w:rsid w:val="00CD1A89"/>
  </w:style>
  <w:style w:type="numbering" w:customStyle="1" w:styleId="Sinlista11112">
    <w:name w:val="Sin lista11112"/>
    <w:next w:val="Sinlista"/>
    <w:uiPriority w:val="99"/>
    <w:semiHidden/>
    <w:unhideWhenUsed/>
    <w:rsid w:val="00CD1A89"/>
  </w:style>
  <w:style w:type="table" w:customStyle="1" w:styleId="Tablaconcuadrcula13">
    <w:name w:val="Tabla con cuadrícula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D1A89"/>
  </w:style>
  <w:style w:type="numbering" w:customStyle="1" w:styleId="Estilo16">
    <w:name w:val="Estilo16"/>
    <w:rsid w:val="00CD1A89"/>
  </w:style>
  <w:style w:type="numbering" w:customStyle="1" w:styleId="1116">
    <w:name w:val="1.1.16"/>
    <w:rsid w:val="00CD1A89"/>
  </w:style>
  <w:style w:type="table" w:customStyle="1" w:styleId="Tablaconcolumnas212">
    <w:name w:val="Tabla con columnas 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D1A89"/>
  </w:style>
  <w:style w:type="numbering" w:customStyle="1" w:styleId="11111114">
    <w:name w:val="1 / 1.1 / 1.1.114"/>
    <w:basedOn w:val="Sinlista"/>
    <w:next w:val="111111"/>
    <w:semiHidden/>
    <w:unhideWhenUsed/>
    <w:rsid w:val="00CD1A89"/>
  </w:style>
  <w:style w:type="numbering" w:customStyle="1" w:styleId="11114">
    <w:name w:val="1.1.114"/>
    <w:rsid w:val="00CD1A89"/>
  </w:style>
  <w:style w:type="table" w:customStyle="1" w:styleId="Tablaconcolumnas222">
    <w:name w:val="Tabla con columnas 2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D1A89"/>
  </w:style>
  <w:style w:type="numbering" w:customStyle="1" w:styleId="11111124">
    <w:name w:val="1 / 1.1 / 1.1.124"/>
    <w:basedOn w:val="Sinlista"/>
    <w:next w:val="111111"/>
    <w:semiHidden/>
    <w:unhideWhenUsed/>
    <w:rsid w:val="00CD1A89"/>
  </w:style>
  <w:style w:type="numbering" w:customStyle="1" w:styleId="11124">
    <w:name w:val="1.1.124"/>
    <w:rsid w:val="00CD1A89"/>
  </w:style>
  <w:style w:type="table" w:customStyle="1" w:styleId="Tablaconcuadrcula14">
    <w:name w:val="Tabla con cuadrícula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D1A89"/>
  </w:style>
  <w:style w:type="numbering" w:customStyle="1" w:styleId="Sinlista24">
    <w:name w:val="Sin lista24"/>
    <w:next w:val="Sinlista"/>
    <w:uiPriority w:val="99"/>
    <w:semiHidden/>
    <w:unhideWhenUsed/>
    <w:rsid w:val="00CD1A89"/>
  </w:style>
  <w:style w:type="numbering" w:customStyle="1" w:styleId="Sinlista31">
    <w:name w:val="Sin lista31"/>
    <w:next w:val="Sinlista"/>
    <w:uiPriority w:val="99"/>
    <w:semiHidden/>
    <w:unhideWhenUsed/>
    <w:rsid w:val="00CD1A89"/>
  </w:style>
  <w:style w:type="table" w:customStyle="1" w:styleId="Tablaconcuadrcula21">
    <w:name w:val="Tabla con cuadrícula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D1A89"/>
    <w:pPr>
      <w:numPr>
        <w:numId w:val="7"/>
      </w:numPr>
    </w:pPr>
  </w:style>
  <w:style w:type="numbering" w:customStyle="1" w:styleId="Estilo131">
    <w:name w:val="Estilo131"/>
    <w:rsid w:val="00CD1A89"/>
    <w:pPr>
      <w:numPr>
        <w:numId w:val="9"/>
      </w:numPr>
    </w:pPr>
  </w:style>
  <w:style w:type="numbering" w:customStyle="1" w:styleId="11131">
    <w:name w:val="1.1.131"/>
    <w:rsid w:val="00CD1A89"/>
    <w:pPr>
      <w:numPr>
        <w:numId w:val="8"/>
      </w:numPr>
    </w:pPr>
  </w:style>
  <w:style w:type="table" w:customStyle="1" w:styleId="Tablaconcolumnas2111">
    <w:name w:val="Tabla con columnas 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D1A89"/>
  </w:style>
  <w:style w:type="numbering" w:customStyle="1" w:styleId="111111111">
    <w:name w:val="1 / 1.1 / 1.1.1111"/>
    <w:basedOn w:val="Sinlista"/>
    <w:next w:val="111111"/>
    <w:semiHidden/>
    <w:unhideWhenUsed/>
    <w:rsid w:val="00CD1A89"/>
  </w:style>
  <w:style w:type="numbering" w:customStyle="1" w:styleId="1111110">
    <w:name w:val="1.1.1111"/>
    <w:rsid w:val="00CD1A89"/>
  </w:style>
  <w:style w:type="table" w:customStyle="1" w:styleId="Tablaconcolumnas2211">
    <w:name w:val="Tabla con columnas 2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D1A89"/>
    <w:pPr>
      <w:numPr>
        <w:numId w:val="4"/>
      </w:numPr>
    </w:pPr>
  </w:style>
  <w:style w:type="numbering" w:customStyle="1" w:styleId="111111211">
    <w:name w:val="1 / 1.1 / 1.1.1211"/>
    <w:basedOn w:val="Sinlista"/>
    <w:next w:val="111111"/>
    <w:semiHidden/>
    <w:unhideWhenUsed/>
    <w:rsid w:val="00CD1A89"/>
  </w:style>
  <w:style w:type="numbering" w:customStyle="1" w:styleId="111211">
    <w:name w:val="1.1.1211"/>
    <w:rsid w:val="00CD1A89"/>
  </w:style>
  <w:style w:type="table" w:customStyle="1" w:styleId="Tablaconcuadrcula111">
    <w:name w:val="Tabla con cuadrícula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D1A89"/>
  </w:style>
  <w:style w:type="numbering" w:customStyle="1" w:styleId="Sinlista211">
    <w:name w:val="Sin lista211"/>
    <w:next w:val="Sinlista"/>
    <w:uiPriority w:val="99"/>
    <w:semiHidden/>
    <w:unhideWhenUsed/>
    <w:rsid w:val="00CD1A89"/>
  </w:style>
  <w:style w:type="numbering" w:customStyle="1" w:styleId="Sinlista41">
    <w:name w:val="Sin lista41"/>
    <w:next w:val="Sinlista"/>
    <w:uiPriority w:val="99"/>
    <w:semiHidden/>
    <w:unhideWhenUsed/>
    <w:rsid w:val="00CD1A89"/>
  </w:style>
  <w:style w:type="numbering" w:customStyle="1" w:styleId="11111141">
    <w:name w:val="1 / 1.1 / 1.1.141"/>
    <w:basedOn w:val="Sinlista"/>
    <w:next w:val="111111"/>
    <w:rsid w:val="00CD1A89"/>
  </w:style>
  <w:style w:type="numbering" w:customStyle="1" w:styleId="Estilo141">
    <w:name w:val="Estilo141"/>
    <w:rsid w:val="00CD1A89"/>
  </w:style>
  <w:style w:type="numbering" w:customStyle="1" w:styleId="11141">
    <w:name w:val="1.1.141"/>
    <w:rsid w:val="00CD1A89"/>
  </w:style>
  <w:style w:type="numbering" w:customStyle="1" w:styleId="Estilo1121">
    <w:name w:val="Estilo1121"/>
    <w:rsid w:val="00CD1A89"/>
  </w:style>
  <w:style w:type="numbering" w:customStyle="1" w:styleId="111111121">
    <w:name w:val="1 / 1.1 / 1.1.1121"/>
    <w:basedOn w:val="Sinlista"/>
    <w:next w:val="111111"/>
    <w:semiHidden/>
    <w:unhideWhenUsed/>
    <w:rsid w:val="00CD1A89"/>
  </w:style>
  <w:style w:type="numbering" w:customStyle="1" w:styleId="111121">
    <w:name w:val="1.1.1121"/>
    <w:rsid w:val="00CD1A89"/>
  </w:style>
  <w:style w:type="numbering" w:customStyle="1" w:styleId="Estilo1221">
    <w:name w:val="Estilo1221"/>
    <w:rsid w:val="00CD1A89"/>
  </w:style>
  <w:style w:type="numbering" w:customStyle="1" w:styleId="111111221">
    <w:name w:val="1 / 1.1 / 1.1.1221"/>
    <w:basedOn w:val="Sinlista"/>
    <w:next w:val="111111"/>
    <w:semiHidden/>
    <w:unhideWhenUsed/>
    <w:rsid w:val="00CD1A89"/>
  </w:style>
  <w:style w:type="numbering" w:customStyle="1" w:styleId="111221">
    <w:name w:val="1.1.1221"/>
    <w:rsid w:val="00CD1A89"/>
  </w:style>
  <w:style w:type="numbering" w:customStyle="1" w:styleId="Sinlista131">
    <w:name w:val="Sin lista131"/>
    <w:next w:val="Sinlista"/>
    <w:uiPriority w:val="99"/>
    <w:semiHidden/>
    <w:unhideWhenUsed/>
    <w:rsid w:val="00CD1A89"/>
  </w:style>
  <w:style w:type="numbering" w:customStyle="1" w:styleId="Sinlista221">
    <w:name w:val="Sin lista221"/>
    <w:next w:val="Sinlista"/>
    <w:uiPriority w:val="99"/>
    <w:semiHidden/>
    <w:unhideWhenUsed/>
    <w:rsid w:val="00CD1A89"/>
  </w:style>
  <w:style w:type="numbering" w:customStyle="1" w:styleId="Sinlista51">
    <w:name w:val="Sin lista51"/>
    <w:next w:val="Sinlista"/>
    <w:uiPriority w:val="99"/>
    <w:semiHidden/>
    <w:unhideWhenUsed/>
    <w:rsid w:val="00CD1A89"/>
  </w:style>
  <w:style w:type="numbering" w:customStyle="1" w:styleId="11111151">
    <w:name w:val="1 / 1.1 / 1.1.151"/>
    <w:basedOn w:val="Sinlista"/>
    <w:next w:val="111111"/>
    <w:rsid w:val="00CD1A89"/>
    <w:pPr>
      <w:numPr>
        <w:numId w:val="10"/>
      </w:numPr>
    </w:pPr>
  </w:style>
  <w:style w:type="numbering" w:customStyle="1" w:styleId="Estilo151">
    <w:name w:val="Estilo151"/>
    <w:rsid w:val="00CD1A89"/>
    <w:pPr>
      <w:numPr>
        <w:numId w:val="12"/>
      </w:numPr>
    </w:pPr>
  </w:style>
  <w:style w:type="numbering" w:customStyle="1" w:styleId="11151">
    <w:name w:val="1.1.151"/>
    <w:rsid w:val="00CD1A89"/>
    <w:pPr>
      <w:numPr>
        <w:numId w:val="11"/>
      </w:numPr>
    </w:pPr>
  </w:style>
  <w:style w:type="numbering" w:customStyle="1" w:styleId="Estilo1131">
    <w:name w:val="Estilo1131"/>
    <w:rsid w:val="00CD1A89"/>
  </w:style>
  <w:style w:type="numbering" w:customStyle="1" w:styleId="111111131">
    <w:name w:val="1 / 1.1 / 1.1.1131"/>
    <w:basedOn w:val="Sinlista"/>
    <w:next w:val="111111"/>
    <w:semiHidden/>
    <w:unhideWhenUsed/>
    <w:rsid w:val="00CD1A89"/>
  </w:style>
  <w:style w:type="numbering" w:customStyle="1" w:styleId="111131">
    <w:name w:val="1.1.1131"/>
    <w:rsid w:val="00CD1A89"/>
  </w:style>
  <w:style w:type="numbering" w:customStyle="1" w:styleId="Estilo1231">
    <w:name w:val="Estilo1231"/>
    <w:rsid w:val="00CD1A89"/>
    <w:pPr>
      <w:numPr>
        <w:numId w:val="5"/>
      </w:numPr>
    </w:pPr>
  </w:style>
  <w:style w:type="numbering" w:customStyle="1" w:styleId="111111231">
    <w:name w:val="1 / 1.1 / 1.1.1231"/>
    <w:basedOn w:val="Sinlista"/>
    <w:next w:val="111111"/>
    <w:semiHidden/>
    <w:unhideWhenUsed/>
    <w:rsid w:val="00CD1A89"/>
    <w:pPr>
      <w:numPr>
        <w:numId w:val="13"/>
      </w:numPr>
    </w:pPr>
  </w:style>
  <w:style w:type="numbering" w:customStyle="1" w:styleId="111231">
    <w:name w:val="1.1.1231"/>
    <w:rsid w:val="00CD1A89"/>
    <w:pPr>
      <w:numPr>
        <w:numId w:val="14"/>
      </w:numPr>
    </w:pPr>
  </w:style>
  <w:style w:type="numbering" w:customStyle="1" w:styleId="Sinlista141">
    <w:name w:val="Sin lista141"/>
    <w:next w:val="Sinlista"/>
    <w:uiPriority w:val="99"/>
    <w:semiHidden/>
    <w:unhideWhenUsed/>
    <w:rsid w:val="00CD1A89"/>
  </w:style>
  <w:style w:type="numbering" w:customStyle="1" w:styleId="Sinlista231">
    <w:name w:val="Sin lista231"/>
    <w:next w:val="Sinlista"/>
    <w:uiPriority w:val="99"/>
    <w:semiHidden/>
    <w:unhideWhenUsed/>
    <w:rsid w:val="00CD1A89"/>
  </w:style>
  <w:style w:type="numbering" w:customStyle="1" w:styleId="Sinlista61">
    <w:name w:val="Sin lista61"/>
    <w:next w:val="Sinlista"/>
    <w:uiPriority w:val="99"/>
    <w:semiHidden/>
    <w:rsid w:val="00CD1A89"/>
  </w:style>
  <w:style w:type="table" w:customStyle="1" w:styleId="Tabladecuadrcula4-nfasis611">
    <w:name w:val="Tabla de cuadrícula 4 - Énfasis 6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D1A89"/>
  </w:style>
  <w:style w:type="numbering" w:customStyle="1" w:styleId="List111">
    <w:name w:val="List 111"/>
    <w:basedOn w:val="Sinlista"/>
    <w:rsid w:val="00CD1A89"/>
  </w:style>
  <w:style w:type="numbering" w:customStyle="1" w:styleId="List121">
    <w:name w:val="List 121"/>
    <w:basedOn w:val="Sinlista"/>
    <w:rsid w:val="00CD1A89"/>
  </w:style>
  <w:style w:type="table" w:customStyle="1" w:styleId="Tablaconcuadrcula31">
    <w:name w:val="Tabla con cuadrícula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D1A89"/>
  </w:style>
  <w:style w:type="table" w:customStyle="1" w:styleId="Tablaconcuadrcula810">
    <w:name w:val="Tabla con cuadrícula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CD1A89"/>
  </w:style>
  <w:style w:type="table" w:customStyle="1" w:styleId="Tablaconcuadrcula29">
    <w:name w:val="Tabla con cuadrícula2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CD1A89"/>
  </w:style>
  <w:style w:type="table" w:customStyle="1" w:styleId="Tablaconcuadrcula115">
    <w:name w:val="Tabla con cuadrícula1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CD1A89"/>
  </w:style>
  <w:style w:type="paragraph" w:customStyle="1" w:styleId="Standard">
    <w:name w:val="Standard"/>
    <w:rsid w:val="00CD1A89"/>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CD1A89"/>
    <w:pPr>
      <w:keepNext/>
      <w:spacing w:before="240" w:after="120"/>
    </w:pPr>
    <w:rPr>
      <w:rFonts w:ascii="Arial" w:eastAsia="MS Mincho" w:hAnsi="Arial" w:cs="Tahoma"/>
      <w:sz w:val="28"/>
      <w:szCs w:val="28"/>
    </w:rPr>
  </w:style>
  <w:style w:type="paragraph" w:customStyle="1" w:styleId="Index">
    <w:name w:val="Index"/>
    <w:basedOn w:val="Standard"/>
    <w:rsid w:val="00CD1A89"/>
    <w:pPr>
      <w:suppressLineNumbers/>
    </w:pPr>
    <w:rPr>
      <w:rFonts w:cs="Tahoma"/>
    </w:rPr>
  </w:style>
  <w:style w:type="paragraph" w:customStyle="1" w:styleId="Textbodyindent">
    <w:name w:val="Text body indent"/>
    <w:basedOn w:val="Standard"/>
    <w:rsid w:val="00CD1A89"/>
    <w:pPr>
      <w:spacing w:before="100"/>
      <w:ind w:left="2340" w:hanging="540"/>
      <w:jc w:val="both"/>
    </w:pPr>
    <w:rPr>
      <w:rFonts w:ascii="Arial" w:hAnsi="Arial"/>
      <w:sz w:val="22"/>
    </w:rPr>
  </w:style>
  <w:style w:type="paragraph" w:customStyle="1" w:styleId="Contents1">
    <w:name w:val="Contents 1"/>
    <w:basedOn w:val="Standard"/>
    <w:next w:val="Standard"/>
    <w:rsid w:val="00CD1A89"/>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CD1A89"/>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CD1A89"/>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CD1A89"/>
    <w:pPr>
      <w:numPr>
        <w:numId w:val="59"/>
      </w:numPr>
      <w:ind w:left="709" w:hanging="283"/>
    </w:pPr>
    <w:rPr>
      <w:rFonts w:ascii="Arial" w:hAnsi="Arial"/>
      <w:sz w:val="22"/>
    </w:rPr>
  </w:style>
  <w:style w:type="paragraph" w:customStyle="1" w:styleId="Contents5">
    <w:name w:val="Contents 5"/>
    <w:basedOn w:val="Index"/>
    <w:rsid w:val="00CD1A89"/>
    <w:pPr>
      <w:tabs>
        <w:tab w:val="right" w:leader="dot" w:pos="9972"/>
      </w:tabs>
      <w:ind w:left="1132"/>
    </w:pPr>
  </w:style>
  <w:style w:type="paragraph" w:customStyle="1" w:styleId="Contents6">
    <w:name w:val="Contents 6"/>
    <w:basedOn w:val="Index"/>
    <w:rsid w:val="00CD1A89"/>
    <w:pPr>
      <w:tabs>
        <w:tab w:val="right" w:leader="dot" w:pos="9972"/>
      </w:tabs>
      <w:ind w:left="1415"/>
    </w:pPr>
  </w:style>
  <w:style w:type="paragraph" w:customStyle="1" w:styleId="Contents7">
    <w:name w:val="Contents 7"/>
    <w:basedOn w:val="Index"/>
    <w:rsid w:val="00CD1A89"/>
    <w:pPr>
      <w:tabs>
        <w:tab w:val="right" w:leader="dot" w:pos="9972"/>
      </w:tabs>
      <w:ind w:left="1698"/>
    </w:pPr>
  </w:style>
  <w:style w:type="paragraph" w:customStyle="1" w:styleId="Contents8">
    <w:name w:val="Contents 8"/>
    <w:basedOn w:val="Index"/>
    <w:rsid w:val="00CD1A89"/>
    <w:pPr>
      <w:tabs>
        <w:tab w:val="right" w:leader="dot" w:pos="9972"/>
      </w:tabs>
      <w:ind w:left="1981"/>
    </w:pPr>
  </w:style>
  <w:style w:type="paragraph" w:customStyle="1" w:styleId="Contents9">
    <w:name w:val="Contents 9"/>
    <w:basedOn w:val="Index"/>
    <w:rsid w:val="00CD1A89"/>
    <w:pPr>
      <w:tabs>
        <w:tab w:val="right" w:leader="dot" w:pos="9972"/>
      </w:tabs>
      <w:ind w:left="2264"/>
    </w:pPr>
  </w:style>
  <w:style w:type="paragraph" w:customStyle="1" w:styleId="Contents10">
    <w:name w:val="Contents 10"/>
    <w:basedOn w:val="Index"/>
    <w:rsid w:val="00CD1A89"/>
    <w:pPr>
      <w:tabs>
        <w:tab w:val="right" w:leader="dot" w:pos="9972"/>
      </w:tabs>
      <w:ind w:left="2547"/>
    </w:pPr>
  </w:style>
  <w:style w:type="paragraph" w:customStyle="1" w:styleId="Framecontents">
    <w:name w:val="Frame contents"/>
    <w:basedOn w:val="Textbody"/>
    <w:rsid w:val="00CD1A89"/>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CD1A89"/>
    <w:rPr>
      <w:rFonts w:ascii="Courier New" w:hAnsi="Courier New" w:cs="Courier New"/>
    </w:rPr>
  </w:style>
  <w:style w:type="character" w:customStyle="1" w:styleId="WW8Num5z3">
    <w:name w:val="WW8Num5z3"/>
    <w:rsid w:val="00CD1A89"/>
    <w:rPr>
      <w:rFonts w:ascii="Symbol" w:hAnsi="Symbol"/>
    </w:rPr>
  </w:style>
  <w:style w:type="character" w:customStyle="1" w:styleId="WW8Num9z3">
    <w:name w:val="WW8Num9z3"/>
    <w:rsid w:val="00CD1A89"/>
    <w:rPr>
      <w:rFonts w:ascii="Symbol" w:hAnsi="Symbol"/>
    </w:rPr>
  </w:style>
  <w:style w:type="character" w:customStyle="1" w:styleId="WW8Num13z3">
    <w:name w:val="WW8Num13z3"/>
    <w:rsid w:val="00CD1A89"/>
    <w:rPr>
      <w:rFonts w:ascii="Symbol" w:hAnsi="Symbol"/>
    </w:rPr>
  </w:style>
  <w:style w:type="character" w:customStyle="1" w:styleId="WW8Num19z3">
    <w:name w:val="WW8Num19z3"/>
    <w:rsid w:val="00CD1A89"/>
    <w:rPr>
      <w:b/>
      <w:i w:val="0"/>
    </w:rPr>
  </w:style>
  <w:style w:type="character" w:customStyle="1" w:styleId="WW8Num25z2">
    <w:name w:val="WW8Num25z2"/>
    <w:rsid w:val="00CD1A89"/>
    <w:rPr>
      <w:rFonts w:ascii="Wingdings" w:hAnsi="Wingdings"/>
    </w:rPr>
  </w:style>
  <w:style w:type="character" w:customStyle="1" w:styleId="WW8Num28z6">
    <w:name w:val="WW8Num28z6"/>
    <w:rsid w:val="00CD1A89"/>
    <w:rPr>
      <w:rFonts w:ascii="Symbol" w:hAnsi="Symbol"/>
    </w:rPr>
  </w:style>
  <w:style w:type="character" w:customStyle="1" w:styleId="WW8Num33z2">
    <w:name w:val="WW8Num33z2"/>
    <w:rsid w:val="00CD1A89"/>
    <w:rPr>
      <w:rFonts w:ascii="Wingdings" w:hAnsi="Wingdings"/>
    </w:rPr>
  </w:style>
  <w:style w:type="character" w:customStyle="1" w:styleId="WW8Num33z6">
    <w:name w:val="WW8Num33z6"/>
    <w:rsid w:val="00CD1A89"/>
    <w:rPr>
      <w:rFonts w:ascii="Symbol" w:hAnsi="Symbol"/>
    </w:rPr>
  </w:style>
  <w:style w:type="character" w:customStyle="1" w:styleId="WW8Num46z1">
    <w:name w:val="WW8Num46z1"/>
    <w:rsid w:val="00CD1A89"/>
    <w:rPr>
      <w:color w:val="FF0000"/>
      <w:sz w:val="24"/>
    </w:rPr>
  </w:style>
  <w:style w:type="character" w:customStyle="1" w:styleId="WW8Num46z2">
    <w:name w:val="WW8Num46z2"/>
    <w:rsid w:val="00CD1A89"/>
    <w:rPr>
      <w:rFonts w:ascii="Courier New" w:hAnsi="Courier New" w:cs="Courier New"/>
      <w:color w:val="000000"/>
      <w:sz w:val="24"/>
    </w:rPr>
  </w:style>
  <w:style w:type="character" w:customStyle="1" w:styleId="WW8Num46z3">
    <w:name w:val="WW8Num46z3"/>
    <w:rsid w:val="00CD1A89"/>
    <w:rPr>
      <w:rFonts w:ascii="Symbol" w:hAnsi="Symbol"/>
    </w:rPr>
  </w:style>
  <w:style w:type="character" w:customStyle="1" w:styleId="WW8Num46z4">
    <w:name w:val="WW8Num46z4"/>
    <w:rsid w:val="00CD1A89"/>
    <w:rPr>
      <w:rFonts w:ascii="Courier New" w:hAnsi="Courier New" w:cs="Courier New"/>
    </w:rPr>
  </w:style>
  <w:style w:type="character" w:customStyle="1" w:styleId="WW8Num46z5">
    <w:name w:val="WW8Num46z5"/>
    <w:rsid w:val="00CD1A89"/>
    <w:rPr>
      <w:rFonts w:ascii="Wingdings" w:hAnsi="Wingdings"/>
    </w:rPr>
  </w:style>
  <w:style w:type="character" w:customStyle="1" w:styleId="WW8Num56z1">
    <w:name w:val="WW8Num56z1"/>
    <w:rsid w:val="00CD1A89"/>
    <w:rPr>
      <w:rFonts w:ascii="Courier New" w:hAnsi="Courier New"/>
    </w:rPr>
  </w:style>
  <w:style w:type="character" w:customStyle="1" w:styleId="WW8Num56z2">
    <w:name w:val="WW8Num56z2"/>
    <w:rsid w:val="00CD1A89"/>
    <w:rPr>
      <w:rFonts w:ascii="Wingdings" w:hAnsi="Wingdings"/>
    </w:rPr>
  </w:style>
  <w:style w:type="character" w:customStyle="1" w:styleId="WW8Num57z3">
    <w:name w:val="WW8Num57z3"/>
    <w:rsid w:val="00CD1A89"/>
    <w:rPr>
      <w:rFonts w:ascii="Symbol" w:hAnsi="Symbol"/>
    </w:rPr>
  </w:style>
  <w:style w:type="character" w:customStyle="1" w:styleId="WW8Num57z4">
    <w:name w:val="WW8Num57z4"/>
    <w:rsid w:val="00CD1A89"/>
    <w:rPr>
      <w:rFonts w:ascii="Courier New" w:hAnsi="Courier New"/>
    </w:rPr>
  </w:style>
  <w:style w:type="character" w:customStyle="1" w:styleId="WW8Num59z2">
    <w:name w:val="WW8Num59z2"/>
    <w:rsid w:val="00CD1A89"/>
    <w:rPr>
      <w:rFonts w:ascii="Wingdings" w:hAnsi="Wingdings"/>
    </w:rPr>
  </w:style>
  <w:style w:type="character" w:customStyle="1" w:styleId="WW8Num59z6">
    <w:name w:val="WW8Num59z6"/>
    <w:rsid w:val="00CD1A89"/>
    <w:rPr>
      <w:rFonts w:ascii="Symbol" w:hAnsi="Symbol"/>
    </w:rPr>
  </w:style>
  <w:style w:type="character" w:customStyle="1" w:styleId="WW8Num61z0">
    <w:name w:val="WW8Num61z0"/>
    <w:rsid w:val="00CD1A89"/>
    <w:rPr>
      <w:rFonts w:ascii="Courier New" w:hAnsi="Courier New" w:cs="Courier New"/>
    </w:rPr>
  </w:style>
  <w:style w:type="character" w:customStyle="1" w:styleId="WW8Num61z2">
    <w:name w:val="WW8Num61z2"/>
    <w:rsid w:val="00CD1A89"/>
    <w:rPr>
      <w:rFonts w:ascii="Wingdings" w:hAnsi="Wingdings"/>
    </w:rPr>
  </w:style>
  <w:style w:type="character" w:customStyle="1" w:styleId="WW8Num61z3">
    <w:name w:val="WW8Num61z3"/>
    <w:rsid w:val="00CD1A89"/>
    <w:rPr>
      <w:rFonts w:ascii="Symbol" w:hAnsi="Symbol"/>
    </w:rPr>
  </w:style>
  <w:style w:type="character" w:customStyle="1" w:styleId="WW8Num62z0">
    <w:name w:val="WW8Num62z0"/>
    <w:rsid w:val="00CD1A89"/>
    <w:rPr>
      <w:rFonts w:ascii="Courier New" w:hAnsi="Courier New"/>
    </w:rPr>
  </w:style>
  <w:style w:type="character" w:customStyle="1" w:styleId="WW8Num62z2">
    <w:name w:val="WW8Num62z2"/>
    <w:rsid w:val="00CD1A89"/>
    <w:rPr>
      <w:rFonts w:ascii="Wingdings" w:hAnsi="Wingdings"/>
    </w:rPr>
  </w:style>
  <w:style w:type="character" w:customStyle="1" w:styleId="WW8Num62z3">
    <w:name w:val="WW8Num62z3"/>
    <w:rsid w:val="00CD1A89"/>
    <w:rPr>
      <w:rFonts w:ascii="Symbol" w:hAnsi="Symbol"/>
    </w:rPr>
  </w:style>
  <w:style w:type="character" w:customStyle="1" w:styleId="WW8Num65z1">
    <w:name w:val="WW8Num65z1"/>
    <w:rsid w:val="00CD1A89"/>
    <w:rPr>
      <w:rFonts w:ascii="Courier New" w:hAnsi="Courier New" w:cs="Courier New"/>
    </w:rPr>
  </w:style>
  <w:style w:type="character" w:customStyle="1" w:styleId="WW8Num65z2">
    <w:name w:val="WW8Num65z2"/>
    <w:rsid w:val="00CD1A89"/>
    <w:rPr>
      <w:rFonts w:ascii="Wingdings" w:hAnsi="Wingdings"/>
    </w:rPr>
  </w:style>
  <w:style w:type="character" w:customStyle="1" w:styleId="WW8Num65z3">
    <w:name w:val="WW8Num65z3"/>
    <w:rsid w:val="00CD1A89"/>
    <w:rPr>
      <w:rFonts w:ascii="Symbol" w:hAnsi="Symbol"/>
    </w:rPr>
  </w:style>
  <w:style w:type="character" w:customStyle="1" w:styleId="WW8Num66z1">
    <w:name w:val="WW8Num66z1"/>
    <w:rsid w:val="00CD1A89"/>
    <w:rPr>
      <w:rFonts w:ascii="Courier New" w:hAnsi="Courier New" w:cs="Courier New"/>
    </w:rPr>
  </w:style>
  <w:style w:type="character" w:customStyle="1" w:styleId="WW8Num66z3">
    <w:name w:val="WW8Num66z3"/>
    <w:rsid w:val="00CD1A89"/>
    <w:rPr>
      <w:rFonts w:ascii="Symbol" w:hAnsi="Symbol"/>
    </w:rPr>
  </w:style>
  <w:style w:type="character" w:customStyle="1" w:styleId="WW8Num68z0">
    <w:name w:val="WW8Num68z0"/>
    <w:rsid w:val="00CD1A89"/>
    <w:rPr>
      <w:rFonts w:ascii="Courier New" w:hAnsi="Courier New" w:cs="Courier New"/>
    </w:rPr>
  </w:style>
  <w:style w:type="character" w:customStyle="1" w:styleId="WW8Num68z2">
    <w:name w:val="WW8Num68z2"/>
    <w:rsid w:val="00CD1A89"/>
    <w:rPr>
      <w:rFonts w:ascii="Wingdings" w:hAnsi="Wingdings"/>
    </w:rPr>
  </w:style>
  <w:style w:type="character" w:customStyle="1" w:styleId="WW8Num68z3">
    <w:name w:val="WW8Num68z3"/>
    <w:rsid w:val="00CD1A89"/>
    <w:rPr>
      <w:rFonts w:ascii="Symbol" w:hAnsi="Symbol"/>
    </w:rPr>
  </w:style>
  <w:style w:type="character" w:customStyle="1" w:styleId="WW8Num71z0">
    <w:name w:val="WW8Num71z0"/>
    <w:rsid w:val="00CD1A89"/>
    <w:rPr>
      <w:rFonts w:ascii="Courier New" w:hAnsi="Courier New" w:cs="Courier New"/>
    </w:rPr>
  </w:style>
  <w:style w:type="character" w:customStyle="1" w:styleId="WW8Num71z2">
    <w:name w:val="WW8Num71z2"/>
    <w:rsid w:val="00CD1A89"/>
    <w:rPr>
      <w:rFonts w:ascii="Wingdings" w:hAnsi="Wingdings"/>
    </w:rPr>
  </w:style>
  <w:style w:type="character" w:customStyle="1" w:styleId="WW8Num71z3">
    <w:name w:val="WW8Num71z3"/>
    <w:rsid w:val="00CD1A89"/>
    <w:rPr>
      <w:rFonts w:ascii="Symbol" w:hAnsi="Symbol"/>
    </w:rPr>
  </w:style>
  <w:style w:type="character" w:customStyle="1" w:styleId="WW8Num73z0">
    <w:name w:val="WW8Num73z0"/>
    <w:rsid w:val="00CD1A89"/>
    <w:rPr>
      <w:rFonts w:ascii="Courier New" w:hAnsi="Courier New" w:cs="Courier New"/>
    </w:rPr>
  </w:style>
  <w:style w:type="character" w:customStyle="1" w:styleId="WW8Num73z2">
    <w:name w:val="WW8Num73z2"/>
    <w:rsid w:val="00CD1A89"/>
    <w:rPr>
      <w:rFonts w:ascii="Wingdings" w:hAnsi="Wingdings"/>
    </w:rPr>
  </w:style>
  <w:style w:type="character" w:customStyle="1" w:styleId="WW8Num73z3">
    <w:name w:val="WW8Num73z3"/>
    <w:rsid w:val="00CD1A89"/>
    <w:rPr>
      <w:rFonts w:ascii="Symbol" w:hAnsi="Symbol"/>
    </w:rPr>
  </w:style>
  <w:style w:type="character" w:customStyle="1" w:styleId="WW8Num74z0">
    <w:name w:val="WW8Num74z0"/>
    <w:rsid w:val="00CD1A89"/>
    <w:rPr>
      <w:rFonts w:cs="Arial"/>
    </w:rPr>
  </w:style>
  <w:style w:type="character" w:customStyle="1" w:styleId="WW8Num74z2">
    <w:name w:val="WW8Num74z2"/>
    <w:rsid w:val="00CD1A89"/>
    <w:rPr>
      <w:rFonts w:cs="Arial"/>
      <w:b w:val="0"/>
    </w:rPr>
  </w:style>
  <w:style w:type="character" w:customStyle="1" w:styleId="WW8Num75z0">
    <w:name w:val="WW8Num75z0"/>
    <w:rsid w:val="00CD1A89"/>
    <w:rPr>
      <w:rFonts w:ascii="Wingdings" w:hAnsi="Wingdings"/>
    </w:rPr>
  </w:style>
  <w:style w:type="character" w:customStyle="1" w:styleId="WW8Num75z1">
    <w:name w:val="WW8Num75z1"/>
    <w:rsid w:val="00CD1A89"/>
    <w:rPr>
      <w:rFonts w:ascii="Courier New" w:hAnsi="Courier New"/>
    </w:rPr>
  </w:style>
  <w:style w:type="character" w:customStyle="1" w:styleId="WW8Num75z2">
    <w:name w:val="WW8Num75z2"/>
    <w:rsid w:val="00CD1A89"/>
    <w:rPr>
      <w:rFonts w:ascii="Courier New" w:hAnsi="Courier New" w:cs="Courier New"/>
    </w:rPr>
  </w:style>
  <w:style w:type="character" w:customStyle="1" w:styleId="WW8Num75z3">
    <w:name w:val="WW8Num75z3"/>
    <w:rsid w:val="00CD1A89"/>
    <w:rPr>
      <w:rFonts w:ascii="Symbol" w:hAnsi="Symbol"/>
    </w:rPr>
  </w:style>
  <w:style w:type="character" w:customStyle="1" w:styleId="WW8Num76z0">
    <w:name w:val="WW8Num76z0"/>
    <w:rsid w:val="00CD1A89"/>
    <w:rPr>
      <w:rFonts w:ascii="Courier New" w:hAnsi="Courier New"/>
    </w:rPr>
  </w:style>
  <w:style w:type="character" w:customStyle="1" w:styleId="WW8Num76z2">
    <w:name w:val="WW8Num76z2"/>
    <w:rsid w:val="00CD1A89"/>
    <w:rPr>
      <w:rFonts w:ascii="Wingdings" w:hAnsi="Wingdings"/>
    </w:rPr>
  </w:style>
  <w:style w:type="character" w:customStyle="1" w:styleId="WW8Num76z6">
    <w:name w:val="WW8Num76z6"/>
    <w:rsid w:val="00CD1A89"/>
    <w:rPr>
      <w:rFonts w:ascii="Symbol" w:hAnsi="Symbol"/>
    </w:rPr>
  </w:style>
  <w:style w:type="character" w:customStyle="1" w:styleId="WW8Num77z0">
    <w:name w:val="WW8Num77z0"/>
    <w:rsid w:val="00CD1A89"/>
    <w:rPr>
      <w:rFonts w:ascii="Wingdings" w:hAnsi="Wingdings"/>
    </w:rPr>
  </w:style>
  <w:style w:type="character" w:customStyle="1" w:styleId="WW8Num77z1">
    <w:name w:val="WW8Num77z1"/>
    <w:rsid w:val="00CD1A89"/>
    <w:rPr>
      <w:rFonts w:ascii="Courier New" w:hAnsi="Courier New" w:cs="Courier New"/>
    </w:rPr>
  </w:style>
  <w:style w:type="character" w:customStyle="1" w:styleId="WW8Num77z3">
    <w:name w:val="WW8Num77z3"/>
    <w:rsid w:val="00CD1A89"/>
    <w:rPr>
      <w:rFonts w:ascii="Symbol" w:hAnsi="Symbol"/>
    </w:rPr>
  </w:style>
  <w:style w:type="character" w:customStyle="1" w:styleId="WW8Num80z0">
    <w:name w:val="WW8Num80z0"/>
    <w:rsid w:val="00CD1A89"/>
    <w:rPr>
      <w:rFonts w:ascii="Wingdings" w:hAnsi="Wingdings"/>
    </w:rPr>
  </w:style>
  <w:style w:type="character" w:customStyle="1" w:styleId="WW8Num80z1">
    <w:name w:val="WW8Num80z1"/>
    <w:rsid w:val="00CD1A89"/>
    <w:rPr>
      <w:rFonts w:ascii="Courier New" w:hAnsi="Courier New"/>
    </w:rPr>
  </w:style>
  <w:style w:type="character" w:customStyle="1" w:styleId="WW8Num80z2">
    <w:name w:val="WW8Num80z2"/>
    <w:rsid w:val="00CD1A89"/>
    <w:rPr>
      <w:rFonts w:ascii="Courier New" w:hAnsi="Courier New" w:cs="Courier New"/>
    </w:rPr>
  </w:style>
  <w:style w:type="character" w:customStyle="1" w:styleId="WW8Num80z3">
    <w:name w:val="WW8Num80z3"/>
    <w:rsid w:val="00CD1A89"/>
    <w:rPr>
      <w:rFonts w:ascii="Symbol" w:hAnsi="Symbol"/>
    </w:rPr>
  </w:style>
  <w:style w:type="character" w:customStyle="1" w:styleId="WW8Num81z1">
    <w:name w:val="WW8Num81z1"/>
    <w:rsid w:val="00CD1A89"/>
    <w:rPr>
      <w:b w:val="0"/>
    </w:rPr>
  </w:style>
  <w:style w:type="character" w:customStyle="1" w:styleId="WW8Num82z0">
    <w:name w:val="WW8Num82z0"/>
    <w:rsid w:val="00CD1A89"/>
    <w:rPr>
      <w:b/>
    </w:rPr>
  </w:style>
  <w:style w:type="character" w:customStyle="1" w:styleId="WW8Num82z1">
    <w:name w:val="WW8Num82z1"/>
    <w:rsid w:val="00CD1A89"/>
    <w:rPr>
      <w:b w:val="0"/>
    </w:rPr>
  </w:style>
  <w:style w:type="character" w:customStyle="1" w:styleId="WW8Num83z0">
    <w:name w:val="WW8Num83z0"/>
    <w:rsid w:val="00CD1A89"/>
    <w:rPr>
      <w:b/>
    </w:rPr>
  </w:style>
  <w:style w:type="character" w:customStyle="1" w:styleId="WW8Num85z0">
    <w:name w:val="WW8Num85z0"/>
    <w:rsid w:val="00CD1A89"/>
    <w:rPr>
      <w:rFonts w:ascii="Courier New" w:hAnsi="Courier New"/>
    </w:rPr>
  </w:style>
  <w:style w:type="character" w:customStyle="1" w:styleId="WW8Num85z2">
    <w:name w:val="WW8Num85z2"/>
    <w:rsid w:val="00CD1A89"/>
    <w:rPr>
      <w:rFonts w:ascii="Wingdings" w:hAnsi="Wingdings"/>
    </w:rPr>
  </w:style>
  <w:style w:type="character" w:customStyle="1" w:styleId="WW8Num85z6">
    <w:name w:val="WW8Num85z6"/>
    <w:rsid w:val="00CD1A89"/>
    <w:rPr>
      <w:rFonts w:ascii="Symbol" w:hAnsi="Symbol"/>
    </w:rPr>
  </w:style>
  <w:style w:type="character" w:customStyle="1" w:styleId="WW8Num88z0">
    <w:name w:val="WW8Num88z0"/>
    <w:rsid w:val="00CD1A89"/>
    <w:rPr>
      <w:b/>
    </w:rPr>
  </w:style>
  <w:style w:type="character" w:customStyle="1" w:styleId="WW8Num89z0">
    <w:name w:val="WW8Num89z0"/>
    <w:rsid w:val="00CD1A89"/>
    <w:rPr>
      <w:sz w:val="22"/>
    </w:rPr>
  </w:style>
  <w:style w:type="character" w:customStyle="1" w:styleId="WW8Num90z0">
    <w:name w:val="WW8Num90z0"/>
    <w:rsid w:val="00CD1A89"/>
    <w:rPr>
      <w:rFonts w:ascii="Arial" w:hAnsi="Arial"/>
      <w:b w:val="0"/>
      <w:i w:val="0"/>
      <w:sz w:val="20"/>
    </w:rPr>
  </w:style>
  <w:style w:type="character" w:customStyle="1" w:styleId="WW8Num91z0">
    <w:name w:val="WW8Num91z0"/>
    <w:rsid w:val="00CD1A89"/>
    <w:rPr>
      <w:b/>
    </w:rPr>
  </w:style>
  <w:style w:type="character" w:customStyle="1" w:styleId="WW8Num92z0">
    <w:name w:val="WW8Num92z0"/>
    <w:rsid w:val="00CD1A89"/>
    <w:rPr>
      <w:rFonts w:cs="Arial"/>
    </w:rPr>
  </w:style>
  <w:style w:type="character" w:customStyle="1" w:styleId="WW8Num93z0">
    <w:name w:val="WW8Num93z0"/>
    <w:rsid w:val="00CD1A89"/>
    <w:rPr>
      <w:rFonts w:ascii="Courier New" w:hAnsi="Courier New" w:cs="Courier New"/>
    </w:rPr>
  </w:style>
  <w:style w:type="character" w:customStyle="1" w:styleId="WW8Num96z0">
    <w:name w:val="WW8Num96z0"/>
    <w:rsid w:val="00CD1A89"/>
    <w:rPr>
      <w:rFonts w:ascii="Arial" w:eastAsia="Times New Roman" w:hAnsi="Arial" w:cs="Arial"/>
    </w:rPr>
  </w:style>
  <w:style w:type="character" w:customStyle="1" w:styleId="WW8Num96z1">
    <w:name w:val="WW8Num96z1"/>
    <w:rsid w:val="00CD1A89"/>
    <w:rPr>
      <w:rFonts w:ascii="Courier New" w:hAnsi="Courier New" w:cs="Courier New"/>
    </w:rPr>
  </w:style>
  <w:style w:type="character" w:customStyle="1" w:styleId="WW8Num96z3">
    <w:name w:val="WW8Num96z3"/>
    <w:rsid w:val="00CD1A89"/>
    <w:rPr>
      <w:rFonts w:ascii="Wingdings" w:hAnsi="Wingdings"/>
    </w:rPr>
  </w:style>
  <w:style w:type="character" w:customStyle="1" w:styleId="WW8Num96z6">
    <w:name w:val="WW8Num96z6"/>
    <w:rsid w:val="00CD1A89"/>
    <w:rPr>
      <w:rFonts w:ascii="Symbol" w:hAnsi="Symbol"/>
    </w:rPr>
  </w:style>
  <w:style w:type="character" w:customStyle="1" w:styleId="WW8Num97z0">
    <w:name w:val="WW8Num97z0"/>
    <w:rsid w:val="00CD1A89"/>
    <w:rPr>
      <w:b/>
    </w:rPr>
  </w:style>
  <w:style w:type="character" w:customStyle="1" w:styleId="WW8Num99z0">
    <w:name w:val="WW8Num99z0"/>
    <w:rsid w:val="00CD1A89"/>
    <w:rPr>
      <w:rFonts w:cs="Arial"/>
    </w:rPr>
  </w:style>
  <w:style w:type="character" w:customStyle="1" w:styleId="WW8Num102z0">
    <w:name w:val="WW8Num102z0"/>
    <w:rsid w:val="00CD1A89"/>
    <w:rPr>
      <w:rFonts w:ascii="Wingdings" w:hAnsi="Wingdings"/>
    </w:rPr>
  </w:style>
  <w:style w:type="character" w:customStyle="1" w:styleId="WW8Num102z1">
    <w:name w:val="WW8Num102z1"/>
    <w:rsid w:val="00CD1A89"/>
    <w:rPr>
      <w:rFonts w:ascii="Courier New" w:hAnsi="Courier New" w:cs="Courier New"/>
    </w:rPr>
  </w:style>
  <w:style w:type="character" w:customStyle="1" w:styleId="WW8Num102z3">
    <w:name w:val="WW8Num102z3"/>
    <w:rsid w:val="00CD1A89"/>
    <w:rPr>
      <w:rFonts w:ascii="Symbol" w:hAnsi="Symbol"/>
    </w:rPr>
  </w:style>
  <w:style w:type="character" w:customStyle="1" w:styleId="WW8Num103z0">
    <w:name w:val="WW8Num103z0"/>
    <w:rsid w:val="00CD1A89"/>
    <w:rPr>
      <w:rFonts w:ascii="Courier New" w:hAnsi="Courier New"/>
    </w:rPr>
  </w:style>
  <w:style w:type="character" w:customStyle="1" w:styleId="WW8Num103z2">
    <w:name w:val="WW8Num103z2"/>
    <w:rsid w:val="00CD1A89"/>
    <w:rPr>
      <w:rFonts w:ascii="Wingdings" w:hAnsi="Wingdings"/>
    </w:rPr>
  </w:style>
  <w:style w:type="character" w:customStyle="1" w:styleId="WW8Num103z3">
    <w:name w:val="WW8Num103z3"/>
    <w:rsid w:val="00CD1A89"/>
    <w:rPr>
      <w:rFonts w:ascii="Symbol" w:hAnsi="Symbol"/>
    </w:rPr>
  </w:style>
  <w:style w:type="character" w:customStyle="1" w:styleId="WW8Num104z0">
    <w:name w:val="WW8Num104z0"/>
    <w:rsid w:val="00CD1A89"/>
    <w:rPr>
      <w:rFonts w:cs="Arial"/>
    </w:rPr>
  </w:style>
  <w:style w:type="character" w:customStyle="1" w:styleId="WW8Num105z1">
    <w:name w:val="WW8Num105z1"/>
    <w:rsid w:val="00CD1A89"/>
    <w:rPr>
      <w:b/>
      <w:i w:val="0"/>
    </w:rPr>
  </w:style>
  <w:style w:type="character" w:customStyle="1" w:styleId="WW8Num106z0">
    <w:name w:val="WW8Num106z0"/>
    <w:rsid w:val="00CD1A89"/>
    <w:rPr>
      <w:rFonts w:ascii="Courier New" w:hAnsi="Courier New"/>
    </w:rPr>
  </w:style>
  <w:style w:type="character" w:customStyle="1" w:styleId="WW8Num106z2">
    <w:name w:val="WW8Num106z2"/>
    <w:rsid w:val="00CD1A89"/>
    <w:rPr>
      <w:rFonts w:ascii="Wingdings" w:hAnsi="Wingdings"/>
    </w:rPr>
  </w:style>
  <w:style w:type="character" w:customStyle="1" w:styleId="WW8Num106z6">
    <w:name w:val="WW8Num106z6"/>
    <w:rsid w:val="00CD1A89"/>
    <w:rPr>
      <w:rFonts w:ascii="Symbol" w:hAnsi="Symbol"/>
    </w:rPr>
  </w:style>
  <w:style w:type="character" w:customStyle="1" w:styleId="WW8Num108z0">
    <w:name w:val="WW8Num108z0"/>
    <w:rsid w:val="00CD1A89"/>
    <w:rPr>
      <w:rFonts w:ascii="Courier New" w:hAnsi="Courier New" w:cs="Courier New"/>
    </w:rPr>
  </w:style>
  <w:style w:type="character" w:customStyle="1" w:styleId="WW8Num108z2">
    <w:name w:val="WW8Num108z2"/>
    <w:rsid w:val="00CD1A89"/>
    <w:rPr>
      <w:rFonts w:ascii="Wingdings" w:hAnsi="Wingdings"/>
    </w:rPr>
  </w:style>
  <w:style w:type="character" w:customStyle="1" w:styleId="WW8Num108z3">
    <w:name w:val="WW8Num108z3"/>
    <w:rsid w:val="00CD1A89"/>
    <w:rPr>
      <w:rFonts w:ascii="Symbol" w:hAnsi="Symbol"/>
    </w:rPr>
  </w:style>
  <w:style w:type="character" w:customStyle="1" w:styleId="WW8Num111z0">
    <w:name w:val="WW8Num111z0"/>
    <w:rsid w:val="00CD1A89"/>
    <w:rPr>
      <w:rFonts w:ascii="Arial" w:hAnsi="Arial"/>
      <w:b w:val="0"/>
      <w:i w:val="0"/>
      <w:sz w:val="24"/>
    </w:rPr>
  </w:style>
  <w:style w:type="character" w:customStyle="1" w:styleId="WW8Num112z0">
    <w:name w:val="WW8Num112z0"/>
    <w:rsid w:val="00CD1A89"/>
    <w:rPr>
      <w:rFonts w:ascii="Arial" w:hAnsi="Arial"/>
      <w:b w:val="0"/>
      <w:i w:val="0"/>
      <w:sz w:val="22"/>
    </w:rPr>
  </w:style>
  <w:style w:type="character" w:customStyle="1" w:styleId="WW8Num113z0">
    <w:name w:val="WW8Num113z0"/>
    <w:rsid w:val="00CD1A89"/>
    <w:rPr>
      <w:rFonts w:ascii="Courier New" w:hAnsi="Courier New"/>
    </w:rPr>
  </w:style>
  <w:style w:type="character" w:customStyle="1" w:styleId="WW8Num113z2">
    <w:name w:val="WW8Num113z2"/>
    <w:rsid w:val="00CD1A89"/>
    <w:rPr>
      <w:rFonts w:ascii="Wingdings" w:hAnsi="Wingdings"/>
    </w:rPr>
  </w:style>
  <w:style w:type="character" w:customStyle="1" w:styleId="WW8Num113z3">
    <w:name w:val="WW8Num113z3"/>
    <w:rsid w:val="00CD1A89"/>
    <w:rPr>
      <w:rFonts w:ascii="Symbol" w:hAnsi="Symbol"/>
    </w:rPr>
  </w:style>
  <w:style w:type="character" w:customStyle="1" w:styleId="WW8Num114z0">
    <w:name w:val="WW8Num114z0"/>
    <w:rsid w:val="00CD1A89"/>
    <w:rPr>
      <w:rFonts w:ascii="Wingdings" w:hAnsi="Wingdings"/>
    </w:rPr>
  </w:style>
  <w:style w:type="character" w:customStyle="1" w:styleId="WW8Num114z1">
    <w:name w:val="WW8Num114z1"/>
    <w:rsid w:val="00CD1A89"/>
    <w:rPr>
      <w:rFonts w:ascii="Courier New" w:hAnsi="Courier New" w:cs="Courier New"/>
    </w:rPr>
  </w:style>
  <w:style w:type="character" w:customStyle="1" w:styleId="WW8Num114z3">
    <w:name w:val="WW8Num114z3"/>
    <w:rsid w:val="00CD1A89"/>
    <w:rPr>
      <w:rFonts w:ascii="Symbol" w:hAnsi="Symbol"/>
    </w:rPr>
  </w:style>
  <w:style w:type="character" w:customStyle="1" w:styleId="WW8Num115z1">
    <w:name w:val="WW8Num115z1"/>
    <w:rsid w:val="00CD1A89"/>
    <w:rPr>
      <w:rFonts w:ascii="Arial" w:hAnsi="Arial"/>
      <w:b/>
      <w:i w:val="0"/>
    </w:rPr>
  </w:style>
  <w:style w:type="character" w:customStyle="1" w:styleId="WW8Num116z0">
    <w:name w:val="WW8Num116z0"/>
    <w:rsid w:val="00CD1A89"/>
    <w:rPr>
      <w:rFonts w:ascii="Courier New" w:hAnsi="Courier New" w:cs="Courier New"/>
    </w:rPr>
  </w:style>
  <w:style w:type="character" w:customStyle="1" w:styleId="WW8Num116z2">
    <w:name w:val="WW8Num116z2"/>
    <w:rsid w:val="00CD1A89"/>
    <w:rPr>
      <w:rFonts w:ascii="Wingdings" w:hAnsi="Wingdings"/>
    </w:rPr>
  </w:style>
  <w:style w:type="character" w:customStyle="1" w:styleId="WW8Num116z3">
    <w:name w:val="WW8Num116z3"/>
    <w:rsid w:val="00CD1A89"/>
    <w:rPr>
      <w:rFonts w:ascii="Symbol" w:hAnsi="Symbol"/>
    </w:rPr>
  </w:style>
  <w:style w:type="character" w:customStyle="1" w:styleId="WW8Num117z0">
    <w:name w:val="WW8Num117z0"/>
    <w:rsid w:val="00CD1A89"/>
    <w:rPr>
      <w:rFonts w:ascii="Courier New" w:hAnsi="Courier New" w:cs="Courier New"/>
    </w:rPr>
  </w:style>
  <w:style w:type="character" w:customStyle="1" w:styleId="WW8Num117z1">
    <w:name w:val="WW8Num117z1"/>
    <w:rsid w:val="00CD1A89"/>
    <w:rPr>
      <w:b/>
    </w:rPr>
  </w:style>
  <w:style w:type="character" w:customStyle="1" w:styleId="WW8Num117z2">
    <w:name w:val="WW8Num117z2"/>
    <w:rsid w:val="00CD1A89"/>
    <w:rPr>
      <w:rFonts w:ascii="Wingdings" w:hAnsi="Wingdings"/>
    </w:rPr>
  </w:style>
  <w:style w:type="character" w:customStyle="1" w:styleId="WW8Num117z3">
    <w:name w:val="WW8Num117z3"/>
    <w:rsid w:val="00CD1A89"/>
    <w:rPr>
      <w:rFonts w:ascii="Symbol" w:hAnsi="Symbol"/>
    </w:rPr>
  </w:style>
  <w:style w:type="character" w:customStyle="1" w:styleId="WW8Num118z0">
    <w:name w:val="WW8Num118z0"/>
    <w:rsid w:val="00CD1A89"/>
    <w:rPr>
      <w:rFonts w:ascii="Courier New" w:hAnsi="Courier New" w:cs="Courier New"/>
    </w:rPr>
  </w:style>
  <w:style w:type="character" w:customStyle="1" w:styleId="Internetlink">
    <w:name w:val="Internet link"/>
    <w:rsid w:val="00CD1A89"/>
    <w:rPr>
      <w:color w:val="0000FF"/>
      <w:u w:val="single"/>
    </w:rPr>
  </w:style>
  <w:style w:type="character" w:customStyle="1" w:styleId="VisitedInternetLink">
    <w:name w:val="Visited Internet Link"/>
    <w:rsid w:val="00CD1A89"/>
    <w:rPr>
      <w:color w:val="800080"/>
      <w:u w:val="single"/>
    </w:rPr>
  </w:style>
  <w:style w:type="numbering" w:customStyle="1" w:styleId="WW8Num1">
    <w:name w:val="WW8Num1"/>
    <w:basedOn w:val="Sinlista"/>
    <w:rsid w:val="00CD1A89"/>
  </w:style>
  <w:style w:type="numbering" w:customStyle="1" w:styleId="WW8Num2">
    <w:name w:val="WW8Num2"/>
    <w:basedOn w:val="Sinlista"/>
    <w:rsid w:val="00CD1A89"/>
  </w:style>
  <w:style w:type="numbering" w:customStyle="1" w:styleId="WW8Num3">
    <w:name w:val="WW8Num3"/>
    <w:basedOn w:val="Sinlista"/>
    <w:rsid w:val="00CD1A89"/>
  </w:style>
  <w:style w:type="numbering" w:customStyle="1" w:styleId="WW8Num4">
    <w:name w:val="WW8Num4"/>
    <w:basedOn w:val="Sinlista"/>
    <w:rsid w:val="00CD1A89"/>
  </w:style>
  <w:style w:type="numbering" w:customStyle="1" w:styleId="WW8Num5">
    <w:name w:val="WW8Num5"/>
    <w:basedOn w:val="Sinlista"/>
    <w:rsid w:val="00CD1A89"/>
  </w:style>
  <w:style w:type="numbering" w:customStyle="1" w:styleId="WW8Num6">
    <w:name w:val="WW8Num6"/>
    <w:basedOn w:val="Sinlista"/>
    <w:rsid w:val="00CD1A89"/>
  </w:style>
  <w:style w:type="numbering" w:customStyle="1" w:styleId="WW8Num7">
    <w:name w:val="WW8Num7"/>
    <w:basedOn w:val="Sinlista"/>
    <w:rsid w:val="00CD1A89"/>
  </w:style>
  <w:style w:type="numbering" w:customStyle="1" w:styleId="WW8Num8">
    <w:name w:val="WW8Num8"/>
    <w:basedOn w:val="Sinlista"/>
    <w:rsid w:val="00CD1A89"/>
  </w:style>
  <w:style w:type="numbering" w:customStyle="1" w:styleId="WW8Num9">
    <w:name w:val="WW8Num9"/>
    <w:basedOn w:val="Sinlista"/>
    <w:rsid w:val="00CD1A89"/>
  </w:style>
  <w:style w:type="numbering" w:customStyle="1" w:styleId="WW8Num10">
    <w:name w:val="WW8Num10"/>
    <w:basedOn w:val="Sinlista"/>
    <w:rsid w:val="00CD1A89"/>
  </w:style>
  <w:style w:type="numbering" w:customStyle="1" w:styleId="WW8Num11">
    <w:name w:val="WW8Num11"/>
    <w:basedOn w:val="Sinlista"/>
    <w:rsid w:val="00CD1A89"/>
  </w:style>
  <w:style w:type="numbering" w:customStyle="1" w:styleId="WW8Num12">
    <w:name w:val="WW8Num12"/>
    <w:basedOn w:val="Sinlista"/>
    <w:rsid w:val="00CD1A89"/>
  </w:style>
  <w:style w:type="numbering" w:customStyle="1" w:styleId="WW8Num13">
    <w:name w:val="WW8Num13"/>
    <w:basedOn w:val="Sinlista"/>
    <w:rsid w:val="00CD1A89"/>
  </w:style>
  <w:style w:type="numbering" w:customStyle="1" w:styleId="WW8Num14">
    <w:name w:val="WW8Num14"/>
    <w:basedOn w:val="Sinlista"/>
    <w:rsid w:val="00CD1A89"/>
  </w:style>
  <w:style w:type="numbering" w:customStyle="1" w:styleId="WW8Num15">
    <w:name w:val="WW8Num15"/>
    <w:basedOn w:val="Sinlista"/>
    <w:rsid w:val="00CD1A89"/>
  </w:style>
  <w:style w:type="numbering" w:customStyle="1" w:styleId="WW8Num16">
    <w:name w:val="WW8Num16"/>
    <w:basedOn w:val="Sinlista"/>
    <w:rsid w:val="00CD1A89"/>
  </w:style>
  <w:style w:type="numbering" w:customStyle="1" w:styleId="WW8Num17">
    <w:name w:val="WW8Num17"/>
    <w:basedOn w:val="Sinlista"/>
    <w:rsid w:val="00CD1A89"/>
  </w:style>
  <w:style w:type="numbering" w:customStyle="1" w:styleId="WW8Num18">
    <w:name w:val="WW8Num18"/>
    <w:basedOn w:val="Sinlista"/>
    <w:rsid w:val="00CD1A89"/>
  </w:style>
  <w:style w:type="numbering" w:customStyle="1" w:styleId="WW8Num19">
    <w:name w:val="WW8Num19"/>
    <w:basedOn w:val="Sinlista"/>
    <w:rsid w:val="00CD1A89"/>
  </w:style>
  <w:style w:type="numbering" w:customStyle="1" w:styleId="WW8Num20">
    <w:name w:val="WW8Num20"/>
    <w:basedOn w:val="Sinlista"/>
    <w:rsid w:val="00CD1A89"/>
  </w:style>
  <w:style w:type="numbering" w:customStyle="1" w:styleId="WW8Num21">
    <w:name w:val="WW8Num21"/>
    <w:basedOn w:val="Sinlista"/>
    <w:rsid w:val="00CD1A89"/>
  </w:style>
  <w:style w:type="numbering" w:customStyle="1" w:styleId="WW8Num22">
    <w:name w:val="WW8Num22"/>
    <w:basedOn w:val="Sinlista"/>
    <w:rsid w:val="00CD1A89"/>
  </w:style>
  <w:style w:type="numbering" w:customStyle="1" w:styleId="WW8Num23">
    <w:name w:val="WW8Num23"/>
    <w:basedOn w:val="Sinlista"/>
    <w:rsid w:val="00CD1A89"/>
  </w:style>
  <w:style w:type="numbering" w:customStyle="1" w:styleId="WW8Num24">
    <w:name w:val="WW8Num24"/>
    <w:basedOn w:val="Sinlista"/>
    <w:rsid w:val="00CD1A89"/>
  </w:style>
  <w:style w:type="numbering" w:customStyle="1" w:styleId="WW8Num25">
    <w:name w:val="WW8Num25"/>
    <w:basedOn w:val="Sinlista"/>
    <w:rsid w:val="00CD1A89"/>
  </w:style>
  <w:style w:type="numbering" w:customStyle="1" w:styleId="WW8Num26">
    <w:name w:val="WW8Num26"/>
    <w:basedOn w:val="Sinlista"/>
    <w:rsid w:val="00CD1A89"/>
  </w:style>
  <w:style w:type="numbering" w:customStyle="1" w:styleId="WW8Num27">
    <w:name w:val="WW8Num27"/>
    <w:basedOn w:val="Sinlista"/>
    <w:rsid w:val="00CD1A89"/>
  </w:style>
  <w:style w:type="numbering" w:customStyle="1" w:styleId="WW8Num28">
    <w:name w:val="WW8Num28"/>
    <w:basedOn w:val="Sinlista"/>
    <w:rsid w:val="00CD1A89"/>
  </w:style>
  <w:style w:type="numbering" w:customStyle="1" w:styleId="WW8Num29">
    <w:name w:val="WW8Num29"/>
    <w:basedOn w:val="Sinlista"/>
    <w:rsid w:val="00CD1A89"/>
  </w:style>
  <w:style w:type="numbering" w:customStyle="1" w:styleId="WW8Num30">
    <w:name w:val="WW8Num30"/>
    <w:basedOn w:val="Sinlista"/>
    <w:rsid w:val="00CD1A89"/>
  </w:style>
  <w:style w:type="numbering" w:customStyle="1" w:styleId="WW8Num31">
    <w:name w:val="WW8Num31"/>
    <w:basedOn w:val="Sinlista"/>
    <w:rsid w:val="00CD1A89"/>
  </w:style>
  <w:style w:type="numbering" w:customStyle="1" w:styleId="WW8Num32">
    <w:name w:val="WW8Num32"/>
    <w:basedOn w:val="Sinlista"/>
    <w:rsid w:val="00CD1A89"/>
  </w:style>
  <w:style w:type="numbering" w:customStyle="1" w:styleId="WW8Num33">
    <w:name w:val="WW8Num33"/>
    <w:basedOn w:val="Sinlista"/>
    <w:rsid w:val="00CD1A89"/>
  </w:style>
  <w:style w:type="numbering" w:customStyle="1" w:styleId="WW8Num34">
    <w:name w:val="WW8Num34"/>
    <w:basedOn w:val="Sinlista"/>
    <w:rsid w:val="00CD1A89"/>
  </w:style>
  <w:style w:type="numbering" w:customStyle="1" w:styleId="WW8Num35">
    <w:name w:val="WW8Num35"/>
    <w:basedOn w:val="Sinlista"/>
    <w:rsid w:val="00CD1A89"/>
  </w:style>
  <w:style w:type="numbering" w:customStyle="1" w:styleId="WW8Num36">
    <w:name w:val="WW8Num36"/>
    <w:basedOn w:val="Sinlista"/>
    <w:rsid w:val="00CD1A89"/>
  </w:style>
  <w:style w:type="numbering" w:customStyle="1" w:styleId="WW8Num37">
    <w:name w:val="WW8Num37"/>
    <w:basedOn w:val="Sinlista"/>
    <w:rsid w:val="00CD1A89"/>
  </w:style>
  <w:style w:type="numbering" w:customStyle="1" w:styleId="WW8Num38">
    <w:name w:val="WW8Num38"/>
    <w:basedOn w:val="Sinlista"/>
    <w:rsid w:val="00CD1A89"/>
  </w:style>
  <w:style w:type="numbering" w:customStyle="1" w:styleId="WW8Num39">
    <w:name w:val="WW8Num39"/>
    <w:basedOn w:val="Sinlista"/>
    <w:rsid w:val="00CD1A89"/>
  </w:style>
  <w:style w:type="numbering" w:customStyle="1" w:styleId="WW8Num40">
    <w:name w:val="WW8Num40"/>
    <w:basedOn w:val="Sinlista"/>
    <w:rsid w:val="00CD1A89"/>
  </w:style>
  <w:style w:type="numbering" w:customStyle="1" w:styleId="WW8Num41">
    <w:name w:val="WW8Num41"/>
    <w:basedOn w:val="Sinlista"/>
    <w:rsid w:val="00CD1A89"/>
  </w:style>
  <w:style w:type="numbering" w:customStyle="1" w:styleId="WW8Num42">
    <w:name w:val="WW8Num42"/>
    <w:basedOn w:val="Sinlista"/>
    <w:rsid w:val="00CD1A89"/>
  </w:style>
  <w:style w:type="numbering" w:customStyle="1" w:styleId="WW8Num43">
    <w:name w:val="WW8Num43"/>
    <w:basedOn w:val="Sinlista"/>
    <w:rsid w:val="00CD1A89"/>
  </w:style>
  <w:style w:type="numbering" w:customStyle="1" w:styleId="WW8Num44">
    <w:name w:val="WW8Num44"/>
    <w:basedOn w:val="Sinlista"/>
    <w:rsid w:val="00CD1A89"/>
  </w:style>
  <w:style w:type="numbering" w:customStyle="1" w:styleId="WW8Num45">
    <w:name w:val="WW8Num45"/>
    <w:basedOn w:val="Sinlista"/>
    <w:rsid w:val="00CD1A89"/>
  </w:style>
  <w:style w:type="numbering" w:customStyle="1" w:styleId="WW8Num46">
    <w:name w:val="WW8Num46"/>
    <w:basedOn w:val="Sinlista"/>
    <w:rsid w:val="00CD1A89"/>
  </w:style>
  <w:style w:type="numbering" w:customStyle="1" w:styleId="WW8Num47">
    <w:name w:val="WW8Num47"/>
    <w:basedOn w:val="Sinlista"/>
    <w:rsid w:val="00CD1A89"/>
  </w:style>
  <w:style w:type="numbering" w:customStyle="1" w:styleId="WW8Num48">
    <w:name w:val="WW8Num48"/>
    <w:basedOn w:val="Sinlista"/>
    <w:rsid w:val="00CD1A89"/>
  </w:style>
  <w:style w:type="numbering" w:customStyle="1" w:styleId="WW8Num49">
    <w:name w:val="WW8Num49"/>
    <w:basedOn w:val="Sinlista"/>
    <w:rsid w:val="00CD1A89"/>
  </w:style>
  <w:style w:type="numbering" w:customStyle="1" w:styleId="WW8Num50">
    <w:name w:val="WW8Num50"/>
    <w:basedOn w:val="Sinlista"/>
    <w:rsid w:val="00CD1A89"/>
  </w:style>
  <w:style w:type="numbering" w:customStyle="1" w:styleId="WW8Num51">
    <w:name w:val="WW8Num51"/>
    <w:basedOn w:val="Sinlista"/>
    <w:rsid w:val="00CD1A89"/>
  </w:style>
  <w:style w:type="numbering" w:customStyle="1" w:styleId="WW8Num52">
    <w:name w:val="WW8Num52"/>
    <w:basedOn w:val="Sinlista"/>
    <w:rsid w:val="00CD1A89"/>
  </w:style>
  <w:style w:type="numbering" w:customStyle="1" w:styleId="WW8Num53">
    <w:name w:val="WW8Num53"/>
    <w:basedOn w:val="Sinlista"/>
    <w:rsid w:val="00CD1A89"/>
  </w:style>
  <w:style w:type="numbering" w:customStyle="1" w:styleId="WW8Num54">
    <w:name w:val="WW8Num54"/>
    <w:basedOn w:val="Sinlista"/>
    <w:rsid w:val="00CD1A89"/>
  </w:style>
  <w:style w:type="numbering" w:customStyle="1" w:styleId="WW8Num55">
    <w:name w:val="WW8Num55"/>
    <w:basedOn w:val="Sinlista"/>
    <w:rsid w:val="00CD1A89"/>
  </w:style>
  <w:style w:type="numbering" w:customStyle="1" w:styleId="WW8Num56">
    <w:name w:val="WW8Num56"/>
    <w:basedOn w:val="Sinlista"/>
    <w:rsid w:val="00CD1A89"/>
  </w:style>
  <w:style w:type="numbering" w:customStyle="1" w:styleId="WW8Num57">
    <w:name w:val="WW8Num57"/>
    <w:basedOn w:val="Sinlista"/>
    <w:rsid w:val="00CD1A89"/>
  </w:style>
  <w:style w:type="numbering" w:customStyle="1" w:styleId="WW8Num58">
    <w:name w:val="WW8Num58"/>
    <w:basedOn w:val="Sinlista"/>
    <w:rsid w:val="00CD1A89"/>
  </w:style>
  <w:style w:type="numbering" w:customStyle="1" w:styleId="WW8Num59">
    <w:name w:val="WW8Num59"/>
    <w:basedOn w:val="Sinlista"/>
    <w:rsid w:val="00CD1A89"/>
  </w:style>
  <w:style w:type="numbering" w:customStyle="1" w:styleId="WW8Num60">
    <w:name w:val="WW8Num60"/>
    <w:basedOn w:val="Sinlista"/>
    <w:rsid w:val="00CD1A89"/>
  </w:style>
  <w:style w:type="numbering" w:customStyle="1" w:styleId="WW8Num61">
    <w:name w:val="WW8Num61"/>
    <w:basedOn w:val="Sinlista"/>
    <w:rsid w:val="00CD1A89"/>
  </w:style>
  <w:style w:type="numbering" w:customStyle="1" w:styleId="WW8Num62">
    <w:name w:val="WW8Num62"/>
    <w:basedOn w:val="Sinlista"/>
    <w:rsid w:val="00CD1A89"/>
  </w:style>
  <w:style w:type="numbering" w:customStyle="1" w:styleId="WW8Num63">
    <w:name w:val="WW8Num63"/>
    <w:basedOn w:val="Sinlista"/>
    <w:rsid w:val="00CD1A89"/>
  </w:style>
  <w:style w:type="numbering" w:customStyle="1" w:styleId="WW8Num64">
    <w:name w:val="WW8Num64"/>
    <w:basedOn w:val="Sinlista"/>
    <w:rsid w:val="00CD1A89"/>
  </w:style>
  <w:style w:type="numbering" w:customStyle="1" w:styleId="WW8Num65">
    <w:name w:val="WW8Num65"/>
    <w:basedOn w:val="Sinlista"/>
    <w:rsid w:val="00CD1A89"/>
  </w:style>
  <w:style w:type="numbering" w:customStyle="1" w:styleId="WW8Num66">
    <w:name w:val="WW8Num66"/>
    <w:basedOn w:val="Sinlista"/>
    <w:rsid w:val="00CD1A89"/>
  </w:style>
  <w:style w:type="numbering" w:customStyle="1" w:styleId="WW8Num67">
    <w:name w:val="WW8Num67"/>
    <w:basedOn w:val="Sinlista"/>
    <w:rsid w:val="00CD1A89"/>
  </w:style>
  <w:style w:type="numbering" w:customStyle="1" w:styleId="WW8Num68">
    <w:name w:val="WW8Num68"/>
    <w:basedOn w:val="Sinlista"/>
    <w:rsid w:val="00CD1A89"/>
    <w:pPr>
      <w:numPr>
        <w:numId w:val="122"/>
      </w:numPr>
    </w:pPr>
  </w:style>
  <w:style w:type="numbering" w:customStyle="1" w:styleId="WW8Num69">
    <w:name w:val="WW8Num69"/>
    <w:basedOn w:val="Sinlista"/>
    <w:rsid w:val="00CD1A89"/>
    <w:pPr>
      <w:numPr>
        <w:numId w:val="123"/>
      </w:numPr>
    </w:pPr>
  </w:style>
  <w:style w:type="numbering" w:customStyle="1" w:styleId="WW8Num70">
    <w:name w:val="WW8Num70"/>
    <w:basedOn w:val="Sinlista"/>
    <w:rsid w:val="00CD1A89"/>
    <w:pPr>
      <w:numPr>
        <w:numId w:val="124"/>
      </w:numPr>
    </w:pPr>
  </w:style>
  <w:style w:type="numbering" w:customStyle="1" w:styleId="WW8Num71">
    <w:name w:val="WW8Num71"/>
    <w:basedOn w:val="Sinlista"/>
    <w:rsid w:val="00CD1A89"/>
    <w:pPr>
      <w:numPr>
        <w:numId w:val="125"/>
      </w:numPr>
    </w:pPr>
  </w:style>
  <w:style w:type="numbering" w:customStyle="1" w:styleId="WW8Num72">
    <w:name w:val="WW8Num72"/>
    <w:basedOn w:val="Sinlista"/>
    <w:rsid w:val="00CD1A89"/>
    <w:pPr>
      <w:numPr>
        <w:numId w:val="126"/>
      </w:numPr>
    </w:pPr>
  </w:style>
  <w:style w:type="numbering" w:customStyle="1" w:styleId="WW8Num73">
    <w:name w:val="WW8Num73"/>
    <w:basedOn w:val="Sinlista"/>
    <w:rsid w:val="00CD1A89"/>
    <w:pPr>
      <w:numPr>
        <w:numId w:val="127"/>
      </w:numPr>
    </w:pPr>
  </w:style>
  <w:style w:type="numbering" w:customStyle="1" w:styleId="WW8Num74">
    <w:name w:val="WW8Num74"/>
    <w:basedOn w:val="Sinlista"/>
    <w:rsid w:val="00CD1A89"/>
    <w:pPr>
      <w:numPr>
        <w:numId w:val="128"/>
      </w:numPr>
    </w:pPr>
  </w:style>
  <w:style w:type="numbering" w:customStyle="1" w:styleId="WW8Num75">
    <w:name w:val="WW8Num75"/>
    <w:basedOn w:val="Sinlista"/>
    <w:rsid w:val="00CD1A89"/>
    <w:pPr>
      <w:numPr>
        <w:numId w:val="129"/>
      </w:numPr>
    </w:pPr>
  </w:style>
  <w:style w:type="numbering" w:customStyle="1" w:styleId="WW8Num76">
    <w:name w:val="WW8Num76"/>
    <w:basedOn w:val="Sinlista"/>
    <w:rsid w:val="00CD1A89"/>
    <w:pPr>
      <w:numPr>
        <w:numId w:val="130"/>
      </w:numPr>
    </w:pPr>
  </w:style>
  <w:style w:type="numbering" w:customStyle="1" w:styleId="WW8Num77">
    <w:name w:val="WW8Num77"/>
    <w:basedOn w:val="Sinlista"/>
    <w:rsid w:val="00CD1A89"/>
    <w:pPr>
      <w:numPr>
        <w:numId w:val="131"/>
      </w:numPr>
    </w:pPr>
  </w:style>
  <w:style w:type="numbering" w:customStyle="1" w:styleId="WW8Num78">
    <w:name w:val="WW8Num78"/>
    <w:basedOn w:val="Sinlista"/>
    <w:rsid w:val="00CD1A89"/>
    <w:pPr>
      <w:numPr>
        <w:numId w:val="132"/>
      </w:numPr>
    </w:pPr>
  </w:style>
  <w:style w:type="numbering" w:customStyle="1" w:styleId="WW8Num79">
    <w:name w:val="WW8Num79"/>
    <w:basedOn w:val="Sinlista"/>
    <w:rsid w:val="00CD1A89"/>
    <w:pPr>
      <w:numPr>
        <w:numId w:val="133"/>
      </w:numPr>
    </w:pPr>
  </w:style>
  <w:style w:type="numbering" w:customStyle="1" w:styleId="WW8Num80">
    <w:name w:val="WW8Num80"/>
    <w:basedOn w:val="Sinlista"/>
    <w:rsid w:val="00CD1A89"/>
    <w:pPr>
      <w:numPr>
        <w:numId w:val="134"/>
      </w:numPr>
    </w:pPr>
  </w:style>
  <w:style w:type="numbering" w:customStyle="1" w:styleId="WW8Num81">
    <w:name w:val="WW8Num81"/>
    <w:basedOn w:val="Sinlista"/>
    <w:rsid w:val="00CD1A89"/>
    <w:pPr>
      <w:numPr>
        <w:numId w:val="135"/>
      </w:numPr>
    </w:pPr>
  </w:style>
  <w:style w:type="numbering" w:customStyle="1" w:styleId="WW8Num82">
    <w:name w:val="WW8Num82"/>
    <w:basedOn w:val="Sinlista"/>
    <w:rsid w:val="00CD1A89"/>
    <w:pPr>
      <w:numPr>
        <w:numId w:val="136"/>
      </w:numPr>
    </w:pPr>
  </w:style>
  <w:style w:type="numbering" w:customStyle="1" w:styleId="WW8Num83">
    <w:name w:val="WW8Num83"/>
    <w:basedOn w:val="Sinlista"/>
    <w:rsid w:val="00CD1A89"/>
    <w:pPr>
      <w:numPr>
        <w:numId w:val="137"/>
      </w:numPr>
    </w:pPr>
  </w:style>
  <w:style w:type="numbering" w:customStyle="1" w:styleId="WW8Num84">
    <w:name w:val="WW8Num84"/>
    <w:basedOn w:val="Sinlista"/>
    <w:rsid w:val="00CD1A89"/>
    <w:pPr>
      <w:numPr>
        <w:numId w:val="138"/>
      </w:numPr>
    </w:pPr>
  </w:style>
  <w:style w:type="numbering" w:customStyle="1" w:styleId="WW8Num85">
    <w:name w:val="WW8Num85"/>
    <w:basedOn w:val="Sinlista"/>
    <w:rsid w:val="00CD1A89"/>
    <w:pPr>
      <w:numPr>
        <w:numId w:val="139"/>
      </w:numPr>
    </w:pPr>
  </w:style>
  <w:style w:type="numbering" w:customStyle="1" w:styleId="WW8Num86">
    <w:name w:val="WW8Num86"/>
    <w:basedOn w:val="Sinlista"/>
    <w:rsid w:val="00CD1A89"/>
    <w:pPr>
      <w:numPr>
        <w:numId w:val="140"/>
      </w:numPr>
    </w:pPr>
  </w:style>
  <w:style w:type="numbering" w:customStyle="1" w:styleId="WW8Num87">
    <w:name w:val="WW8Num87"/>
    <w:basedOn w:val="Sinlista"/>
    <w:rsid w:val="00CD1A89"/>
    <w:pPr>
      <w:numPr>
        <w:numId w:val="141"/>
      </w:numPr>
    </w:pPr>
  </w:style>
  <w:style w:type="numbering" w:customStyle="1" w:styleId="WW8Num88">
    <w:name w:val="WW8Num88"/>
    <w:basedOn w:val="Sinlista"/>
    <w:rsid w:val="00CD1A89"/>
    <w:pPr>
      <w:numPr>
        <w:numId w:val="142"/>
      </w:numPr>
    </w:pPr>
  </w:style>
  <w:style w:type="numbering" w:customStyle="1" w:styleId="WW8Num89">
    <w:name w:val="WW8Num89"/>
    <w:basedOn w:val="Sinlista"/>
    <w:rsid w:val="00CD1A89"/>
    <w:pPr>
      <w:numPr>
        <w:numId w:val="143"/>
      </w:numPr>
    </w:pPr>
  </w:style>
  <w:style w:type="numbering" w:customStyle="1" w:styleId="WW8Num90">
    <w:name w:val="WW8Num90"/>
    <w:basedOn w:val="Sinlista"/>
    <w:rsid w:val="00CD1A89"/>
    <w:pPr>
      <w:numPr>
        <w:numId w:val="144"/>
      </w:numPr>
    </w:pPr>
  </w:style>
  <w:style w:type="numbering" w:customStyle="1" w:styleId="WW8Num91">
    <w:name w:val="WW8Num91"/>
    <w:basedOn w:val="Sinlista"/>
    <w:rsid w:val="00CD1A89"/>
    <w:pPr>
      <w:numPr>
        <w:numId w:val="145"/>
      </w:numPr>
    </w:pPr>
  </w:style>
  <w:style w:type="numbering" w:customStyle="1" w:styleId="WW8Num92">
    <w:name w:val="WW8Num92"/>
    <w:basedOn w:val="Sinlista"/>
    <w:rsid w:val="00CD1A89"/>
    <w:pPr>
      <w:numPr>
        <w:numId w:val="146"/>
      </w:numPr>
    </w:pPr>
  </w:style>
  <w:style w:type="numbering" w:customStyle="1" w:styleId="WW8Num93">
    <w:name w:val="WW8Num93"/>
    <w:basedOn w:val="Sinlista"/>
    <w:rsid w:val="00CD1A89"/>
    <w:pPr>
      <w:numPr>
        <w:numId w:val="147"/>
      </w:numPr>
    </w:pPr>
  </w:style>
  <w:style w:type="numbering" w:customStyle="1" w:styleId="WW8Num94">
    <w:name w:val="WW8Num94"/>
    <w:basedOn w:val="Sinlista"/>
    <w:rsid w:val="00CD1A89"/>
    <w:pPr>
      <w:numPr>
        <w:numId w:val="148"/>
      </w:numPr>
    </w:pPr>
  </w:style>
  <w:style w:type="numbering" w:customStyle="1" w:styleId="WW8Num95">
    <w:name w:val="WW8Num95"/>
    <w:basedOn w:val="Sinlista"/>
    <w:rsid w:val="00CD1A89"/>
    <w:pPr>
      <w:numPr>
        <w:numId w:val="149"/>
      </w:numPr>
    </w:pPr>
  </w:style>
  <w:style w:type="numbering" w:customStyle="1" w:styleId="WW8Num96">
    <w:name w:val="WW8Num96"/>
    <w:basedOn w:val="Sinlista"/>
    <w:rsid w:val="00CD1A89"/>
    <w:pPr>
      <w:numPr>
        <w:numId w:val="150"/>
      </w:numPr>
    </w:pPr>
  </w:style>
  <w:style w:type="numbering" w:customStyle="1" w:styleId="WW8Num97">
    <w:name w:val="WW8Num97"/>
    <w:basedOn w:val="Sinlista"/>
    <w:rsid w:val="00CD1A89"/>
    <w:pPr>
      <w:numPr>
        <w:numId w:val="151"/>
      </w:numPr>
    </w:pPr>
  </w:style>
  <w:style w:type="numbering" w:customStyle="1" w:styleId="WW8Num98">
    <w:name w:val="WW8Num98"/>
    <w:basedOn w:val="Sinlista"/>
    <w:rsid w:val="00CD1A89"/>
    <w:pPr>
      <w:numPr>
        <w:numId w:val="152"/>
      </w:numPr>
    </w:pPr>
  </w:style>
  <w:style w:type="numbering" w:customStyle="1" w:styleId="WW8Num99">
    <w:name w:val="WW8Num99"/>
    <w:basedOn w:val="Sinlista"/>
    <w:rsid w:val="00CD1A89"/>
    <w:pPr>
      <w:numPr>
        <w:numId w:val="153"/>
      </w:numPr>
    </w:pPr>
  </w:style>
  <w:style w:type="numbering" w:customStyle="1" w:styleId="WW8Num100">
    <w:name w:val="WW8Num100"/>
    <w:basedOn w:val="Sinlista"/>
    <w:rsid w:val="00CD1A89"/>
    <w:pPr>
      <w:numPr>
        <w:numId w:val="154"/>
      </w:numPr>
    </w:pPr>
  </w:style>
  <w:style w:type="numbering" w:customStyle="1" w:styleId="WW8Num101">
    <w:name w:val="WW8Num101"/>
    <w:basedOn w:val="Sinlista"/>
    <w:rsid w:val="00CD1A89"/>
    <w:pPr>
      <w:numPr>
        <w:numId w:val="155"/>
      </w:numPr>
    </w:pPr>
  </w:style>
  <w:style w:type="numbering" w:customStyle="1" w:styleId="WW8Num102">
    <w:name w:val="WW8Num102"/>
    <w:basedOn w:val="Sinlista"/>
    <w:rsid w:val="00CD1A89"/>
    <w:pPr>
      <w:numPr>
        <w:numId w:val="156"/>
      </w:numPr>
    </w:pPr>
  </w:style>
  <w:style w:type="numbering" w:customStyle="1" w:styleId="WW8Num103">
    <w:name w:val="WW8Num103"/>
    <w:basedOn w:val="Sinlista"/>
    <w:rsid w:val="00CD1A89"/>
    <w:pPr>
      <w:numPr>
        <w:numId w:val="157"/>
      </w:numPr>
    </w:pPr>
  </w:style>
  <w:style w:type="numbering" w:customStyle="1" w:styleId="WW8Num104">
    <w:name w:val="WW8Num104"/>
    <w:basedOn w:val="Sinlista"/>
    <w:rsid w:val="00CD1A89"/>
    <w:pPr>
      <w:numPr>
        <w:numId w:val="158"/>
      </w:numPr>
    </w:pPr>
  </w:style>
  <w:style w:type="numbering" w:customStyle="1" w:styleId="WW8Num105">
    <w:name w:val="WW8Num105"/>
    <w:basedOn w:val="Sinlista"/>
    <w:rsid w:val="00CD1A89"/>
    <w:pPr>
      <w:numPr>
        <w:numId w:val="159"/>
      </w:numPr>
    </w:pPr>
  </w:style>
  <w:style w:type="numbering" w:customStyle="1" w:styleId="WW8Num106">
    <w:name w:val="WW8Num106"/>
    <w:basedOn w:val="Sinlista"/>
    <w:rsid w:val="00CD1A89"/>
    <w:pPr>
      <w:numPr>
        <w:numId w:val="160"/>
      </w:numPr>
    </w:pPr>
  </w:style>
  <w:style w:type="numbering" w:customStyle="1" w:styleId="WW8Num107">
    <w:name w:val="WW8Num107"/>
    <w:basedOn w:val="Sinlista"/>
    <w:rsid w:val="00CD1A89"/>
    <w:pPr>
      <w:numPr>
        <w:numId w:val="161"/>
      </w:numPr>
    </w:pPr>
  </w:style>
  <w:style w:type="numbering" w:customStyle="1" w:styleId="WW8Num108">
    <w:name w:val="WW8Num108"/>
    <w:basedOn w:val="Sinlista"/>
    <w:rsid w:val="00CD1A89"/>
    <w:pPr>
      <w:numPr>
        <w:numId w:val="162"/>
      </w:numPr>
    </w:pPr>
  </w:style>
  <w:style w:type="numbering" w:customStyle="1" w:styleId="WW8Num109">
    <w:name w:val="WW8Num109"/>
    <w:basedOn w:val="Sinlista"/>
    <w:rsid w:val="00CD1A89"/>
    <w:pPr>
      <w:numPr>
        <w:numId w:val="163"/>
      </w:numPr>
    </w:pPr>
  </w:style>
  <w:style w:type="numbering" w:customStyle="1" w:styleId="WW8Num110">
    <w:name w:val="WW8Num110"/>
    <w:basedOn w:val="Sinlista"/>
    <w:rsid w:val="00CD1A89"/>
    <w:pPr>
      <w:numPr>
        <w:numId w:val="164"/>
      </w:numPr>
    </w:pPr>
  </w:style>
  <w:style w:type="numbering" w:customStyle="1" w:styleId="WW8Num111">
    <w:name w:val="WW8Num111"/>
    <w:basedOn w:val="Sinlista"/>
    <w:rsid w:val="00CD1A89"/>
    <w:pPr>
      <w:numPr>
        <w:numId w:val="165"/>
      </w:numPr>
    </w:pPr>
  </w:style>
  <w:style w:type="numbering" w:customStyle="1" w:styleId="WW8Num112">
    <w:name w:val="WW8Num112"/>
    <w:basedOn w:val="Sinlista"/>
    <w:rsid w:val="00CD1A89"/>
    <w:pPr>
      <w:numPr>
        <w:numId w:val="166"/>
      </w:numPr>
    </w:pPr>
  </w:style>
  <w:style w:type="numbering" w:customStyle="1" w:styleId="WW8Num113">
    <w:name w:val="WW8Num113"/>
    <w:basedOn w:val="Sinlista"/>
    <w:rsid w:val="00CD1A89"/>
    <w:pPr>
      <w:numPr>
        <w:numId w:val="167"/>
      </w:numPr>
    </w:pPr>
  </w:style>
  <w:style w:type="numbering" w:customStyle="1" w:styleId="WW8Num114">
    <w:name w:val="WW8Num114"/>
    <w:basedOn w:val="Sinlista"/>
    <w:rsid w:val="00CD1A89"/>
    <w:pPr>
      <w:numPr>
        <w:numId w:val="168"/>
      </w:numPr>
    </w:pPr>
  </w:style>
  <w:style w:type="numbering" w:customStyle="1" w:styleId="WW8Num115">
    <w:name w:val="WW8Num115"/>
    <w:basedOn w:val="Sinlista"/>
    <w:rsid w:val="00CD1A89"/>
    <w:pPr>
      <w:numPr>
        <w:numId w:val="169"/>
      </w:numPr>
    </w:pPr>
  </w:style>
  <w:style w:type="numbering" w:customStyle="1" w:styleId="WW8Num116">
    <w:name w:val="WW8Num116"/>
    <w:basedOn w:val="Sinlista"/>
    <w:rsid w:val="00CD1A89"/>
    <w:pPr>
      <w:numPr>
        <w:numId w:val="170"/>
      </w:numPr>
    </w:pPr>
  </w:style>
  <w:style w:type="numbering" w:customStyle="1" w:styleId="WW8Num117">
    <w:name w:val="WW8Num117"/>
    <w:basedOn w:val="Sinlista"/>
    <w:rsid w:val="00CD1A89"/>
    <w:pPr>
      <w:numPr>
        <w:numId w:val="171"/>
      </w:numPr>
    </w:pPr>
  </w:style>
  <w:style w:type="numbering" w:customStyle="1" w:styleId="WW8Num118">
    <w:name w:val="WW8Num118"/>
    <w:basedOn w:val="Sinlista"/>
    <w:rsid w:val="00CD1A89"/>
    <w:pPr>
      <w:numPr>
        <w:numId w:val="172"/>
      </w:numPr>
    </w:pPr>
  </w:style>
  <w:style w:type="table" w:customStyle="1" w:styleId="Tablaconcuadrcula30">
    <w:name w:val="Tabla con cuadrícula3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CD1A89"/>
  </w:style>
  <w:style w:type="table" w:customStyle="1" w:styleId="Tablaconcuadrcula36">
    <w:name w:val="Tabla con cuadrícula3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CD1A89"/>
    <w:pPr>
      <w:numPr>
        <w:numId w:val="6"/>
      </w:numPr>
    </w:pPr>
  </w:style>
  <w:style w:type="table" w:customStyle="1" w:styleId="Tablaconcuadrcula118">
    <w:name w:val="Tabla con cuadrícula1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CD1A89"/>
  </w:style>
  <w:style w:type="numbering" w:customStyle="1" w:styleId="WW8Num119">
    <w:name w:val="WW8Num119"/>
    <w:basedOn w:val="Sinlista"/>
    <w:rsid w:val="00CD1A89"/>
    <w:pPr>
      <w:numPr>
        <w:numId w:val="16"/>
      </w:numPr>
    </w:pPr>
  </w:style>
  <w:style w:type="numbering" w:customStyle="1" w:styleId="WW8Num210">
    <w:name w:val="WW8Num210"/>
    <w:basedOn w:val="Sinlista"/>
    <w:rsid w:val="00CD1A89"/>
    <w:pPr>
      <w:numPr>
        <w:numId w:val="17"/>
      </w:numPr>
    </w:pPr>
  </w:style>
  <w:style w:type="numbering" w:customStyle="1" w:styleId="WW8Num310">
    <w:name w:val="WW8Num310"/>
    <w:basedOn w:val="Sinlista"/>
    <w:rsid w:val="00CD1A89"/>
    <w:pPr>
      <w:numPr>
        <w:numId w:val="18"/>
      </w:numPr>
    </w:pPr>
  </w:style>
  <w:style w:type="numbering" w:customStyle="1" w:styleId="WW8Num410">
    <w:name w:val="WW8Num410"/>
    <w:basedOn w:val="Sinlista"/>
    <w:rsid w:val="00CD1A89"/>
    <w:pPr>
      <w:numPr>
        <w:numId w:val="179"/>
      </w:numPr>
    </w:pPr>
  </w:style>
  <w:style w:type="numbering" w:customStyle="1" w:styleId="WW8Num510">
    <w:name w:val="WW8Num510"/>
    <w:basedOn w:val="Sinlista"/>
    <w:rsid w:val="00CD1A89"/>
    <w:pPr>
      <w:numPr>
        <w:numId w:val="180"/>
      </w:numPr>
    </w:pPr>
  </w:style>
  <w:style w:type="numbering" w:customStyle="1" w:styleId="WW8Num610">
    <w:name w:val="WW8Num610"/>
    <w:basedOn w:val="Sinlista"/>
    <w:rsid w:val="00CD1A89"/>
    <w:pPr>
      <w:numPr>
        <w:numId w:val="19"/>
      </w:numPr>
    </w:pPr>
  </w:style>
  <w:style w:type="numbering" w:customStyle="1" w:styleId="WW8Num710">
    <w:name w:val="WW8Num710"/>
    <w:basedOn w:val="Sinlista"/>
    <w:rsid w:val="00CD1A89"/>
    <w:pPr>
      <w:numPr>
        <w:numId w:val="181"/>
      </w:numPr>
    </w:pPr>
  </w:style>
  <w:style w:type="numbering" w:customStyle="1" w:styleId="WW8Num810">
    <w:name w:val="WW8Num810"/>
    <w:basedOn w:val="Sinlista"/>
    <w:rsid w:val="00CD1A89"/>
    <w:pPr>
      <w:numPr>
        <w:numId w:val="20"/>
      </w:numPr>
    </w:pPr>
  </w:style>
  <w:style w:type="numbering" w:customStyle="1" w:styleId="WW8Num910">
    <w:name w:val="WW8Num910"/>
    <w:basedOn w:val="Sinlista"/>
    <w:rsid w:val="00CD1A89"/>
    <w:pPr>
      <w:numPr>
        <w:numId w:val="21"/>
      </w:numPr>
    </w:pPr>
  </w:style>
  <w:style w:type="numbering" w:customStyle="1" w:styleId="WW8Num1010">
    <w:name w:val="WW8Num1010"/>
    <w:basedOn w:val="Sinlista"/>
    <w:rsid w:val="00CD1A89"/>
    <w:pPr>
      <w:numPr>
        <w:numId w:val="22"/>
      </w:numPr>
    </w:pPr>
  </w:style>
  <w:style w:type="numbering" w:customStyle="1" w:styleId="WW8Num1110">
    <w:name w:val="WW8Num1110"/>
    <w:basedOn w:val="Sinlista"/>
    <w:rsid w:val="00CD1A89"/>
    <w:pPr>
      <w:numPr>
        <w:numId w:val="23"/>
      </w:numPr>
    </w:pPr>
  </w:style>
  <w:style w:type="numbering" w:customStyle="1" w:styleId="WW8Num121">
    <w:name w:val="WW8Num121"/>
    <w:basedOn w:val="Sinlista"/>
    <w:rsid w:val="00CD1A89"/>
    <w:pPr>
      <w:numPr>
        <w:numId w:val="24"/>
      </w:numPr>
    </w:pPr>
  </w:style>
  <w:style w:type="numbering" w:customStyle="1" w:styleId="WW8Num131">
    <w:name w:val="WW8Num131"/>
    <w:basedOn w:val="Sinlista"/>
    <w:rsid w:val="00CD1A89"/>
    <w:pPr>
      <w:numPr>
        <w:numId w:val="25"/>
      </w:numPr>
    </w:pPr>
  </w:style>
  <w:style w:type="numbering" w:customStyle="1" w:styleId="WW8Num141">
    <w:name w:val="WW8Num141"/>
    <w:basedOn w:val="Sinlista"/>
    <w:rsid w:val="00CD1A89"/>
    <w:pPr>
      <w:numPr>
        <w:numId w:val="26"/>
      </w:numPr>
    </w:pPr>
  </w:style>
  <w:style w:type="numbering" w:customStyle="1" w:styleId="WW8Num151">
    <w:name w:val="WW8Num151"/>
    <w:basedOn w:val="Sinlista"/>
    <w:rsid w:val="00CD1A89"/>
    <w:pPr>
      <w:numPr>
        <w:numId w:val="27"/>
      </w:numPr>
    </w:pPr>
  </w:style>
  <w:style w:type="numbering" w:customStyle="1" w:styleId="WW8Num161">
    <w:name w:val="WW8Num161"/>
    <w:basedOn w:val="Sinlista"/>
    <w:rsid w:val="00CD1A89"/>
    <w:pPr>
      <w:numPr>
        <w:numId w:val="28"/>
      </w:numPr>
    </w:pPr>
  </w:style>
  <w:style w:type="numbering" w:customStyle="1" w:styleId="WW8Num171">
    <w:name w:val="WW8Num171"/>
    <w:basedOn w:val="Sinlista"/>
    <w:rsid w:val="00CD1A89"/>
    <w:pPr>
      <w:numPr>
        <w:numId w:val="29"/>
      </w:numPr>
    </w:pPr>
  </w:style>
  <w:style w:type="numbering" w:customStyle="1" w:styleId="WW8Num181">
    <w:name w:val="WW8Num181"/>
    <w:basedOn w:val="Sinlista"/>
    <w:rsid w:val="00CD1A89"/>
    <w:pPr>
      <w:numPr>
        <w:numId w:val="30"/>
      </w:numPr>
    </w:pPr>
  </w:style>
  <w:style w:type="numbering" w:customStyle="1" w:styleId="WW8Num191">
    <w:name w:val="WW8Num191"/>
    <w:basedOn w:val="Sinlista"/>
    <w:rsid w:val="00CD1A89"/>
    <w:pPr>
      <w:numPr>
        <w:numId w:val="176"/>
      </w:numPr>
    </w:pPr>
  </w:style>
  <w:style w:type="numbering" w:customStyle="1" w:styleId="WW8Num201">
    <w:name w:val="WW8Num201"/>
    <w:basedOn w:val="Sinlista"/>
    <w:rsid w:val="00CD1A89"/>
    <w:pPr>
      <w:numPr>
        <w:numId w:val="31"/>
      </w:numPr>
    </w:pPr>
  </w:style>
  <w:style w:type="numbering" w:customStyle="1" w:styleId="WW8Num211">
    <w:name w:val="WW8Num211"/>
    <w:basedOn w:val="Sinlista"/>
    <w:rsid w:val="00CD1A89"/>
    <w:pPr>
      <w:numPr>
        <w:numId w:val="32"/>
      </w:numPr>
    </w:pPr>
  </w:style>
  <w:style w:type="numbering" w:customStyle="1" w:styleId="WW8Num221">
    <w:name w:val="WW8Num221"/>
    <w:basedOn w:val="Sinlista"/>
    <w:rsid w:val="00CD1A89"/>
    <w:pPr>
      <w:numPr>
        <w:numId w:val="33"/>
      </w:numPr>
    </w:pPr>
  </w:style>
  <w:style w:type="numbering" w:customStyle="1" w:styleId="WW8Num231">
    <w:name w:val="WW8Num231"/>
    <w:basedOn w:val="Sinlista"/>
    <w:rsid w:val="00CD1A89"/>
    <w:pPr>
      <w:numPr>
        <w:numId w:val="177"/>
      </w:numPr>
    </w:pPr>
  </w:style>
  <w:style w:type="numbering" w:customStyle="1" w:styleId="WW8Num241">
    <w:name w:val="WW8Num241"/>
    <w:basedOn w:val="Sinlista"/>
    <w:rsid w:val="00CD1A89"/>
    <w:pPr>
      <w:numPr>
        <w:numId w:val="175"/>
      </w:numPr>
    </w:pPr>
  </w:style>
  <w:style w:type="numbering" w:customStyle="1" w:styleId="WW8Num251">
    <w:name w:val="WW8Num251"/>
    <w:basedOn w:val="Sinlista"/>
    <w:rsid w:val="00CD1A89"/>
    <w:pPr>
      <w:numPr>
        <w:numId w:val="174"/>
      </w:numPr>
    </w:pPr>
  </w:style>
  <w:style w:type="numbering" w:customStyle="1" w:styleId="WW8Num261">
    <w:name w:val="WW8Num261"/>
    <w:basedOn w:val="Sinlista"/>
    <w:rsid w:val="00CD1A89"/>
    <w:pPr>
      <w:numPr>
        <w:numId w:val="34"/>
      </w:numPr>
    </w:pPr>
  </w:style>
  <w:style w:type="numbering" w:customStyle="1" w:styleId="WW8Num271">
    <w:name w:val="WW8Num271"/>
    <w:basedOn w:val="Sinlista"/>
    <w:rsid w:val="00CD1A89"/>
    <w:pPr>
      <w:numPr>
        <w:numId w:val="35"/>
      </w:numPr>
    </w:pPr>
  </w:style>
  <w:style w:type="numbering" w:customStyle="1" w:styleId="WW8Num281">
    <w:name w:val="WW8Num281"/>
    <w:basedOn w:val="Sinlista"/>
    <w:rsid w:val="00CD1A89"/>
    <w:pPr>
      <w:numPr>
        <w:numId w:val="36"/>
      </w:numPr>
    </w:pPr>
  </w:style>
  <w:style w:type="numbering" w:customStyle="1" w:styleId="WW8Num291">
    <w:name w:val="WW8Num291"/>
    <w:basedOn w:val="Sinlista"/>
    <w:rsid w:val="00CD1A89"/>
    <w:pPr>
      <w:numPr>
        <w:numId w:val="37"/>
      </w:numPr>
    </w:pPr>
  </w:style>
  <w:style w:type="numbering" w:customStyle="1" w:styleId="WW8Num301">
    <w:name w:val="WW8Num301"/>
    <w:basedOn w:val="Sinlista"/>
    <w:rsid w:val="00CD1A89"/>
    <w:pPr>
      <w:numPr>
        <w:numId w:val="1"/>
      </w:numPr>
    </w:pPr>
  </w:style>
  <w:style w:type="numbering" w:customStyle="1" w:styleId="WW8Num311">
    <w:name w:val="WW8Num311"/>
    <w:basedOn w:val="Sinlista"/>
    <w:rsid w:val="00CD1A89"/>
    <w:pPr>
      <w:numPr>
        <w:numId w:val="38"/>
      </w:numPr>
    </w:pPr>
  </w:style>
  <w:style w:type="numbering" w:customStyle="1" w:styleId="WW8Num321">
    <w:name w:val="WW8Num321"/>
    <w:basedOn w:val="Sinlista"/>
    <w:rsid w:val="00CD1A89"/>
    <w:pPr>
      <w:numPr>
        <w:numId w:val="183"/>
      </w:numPr>
    </w:pPr>
  </w:style>
  <w:style w:type="numbering" w:customStyle="1" w:styleId="WW8Num331">
    <w:name w:val="WW8Num331"/>
    <w:basedOn w:val="Sinlista"/>
    <w:rsid w:val="00CD1A89"/>
  </w:style>
  <w:style w:type="numbering" w:customStyle="1" w:styleId="WW8Num341">
    <w:name w:val="WW8Num341"/>
    <w:basedOn w:val="Sinlista"/>
    <w:rsid w:val="00CD1A89"/>
    <w:pPr>
      <w:numPr>
        <w:numId w:val="39"/>
      </w:numPr>
    </w:pPr>
  </w:style>
  <w:style w:type="numbering" w:customStyle="1" w:styleId="WW8Num351">
    <w:name w:val="WW8Num351"/>
    <w:basedOn w:val="Sinlista"/>
    <w:rsid w:val="00CD1A89"/>
    <w:pPr>
      <w:numPr>
        <w:numId w:val="182"/>
      </w:numPr>
    </w:pPr>
  </w:style>
  <w:style w:type="numbering" w:customStyle="1" w:styleId="WW8Num361">
    <w:name w:val="WW8Num361"/>
    <w:basedOn w:val="Sinlista"/>
    <w:rsid w:val="00CD1A89"/>
    <w:pPr>
      <w:numPr>
        <w:numId w:val="40"/>
      </w:numPr>
    </w:pPr>
  </w:style>
  <w:style w:type="numbering" w:customStyle="1" w:styleId="WW8Num371">
    <w:name w:val="WW8Num371"/>
    <w:basedOn w:val="Sinlista"/>
    <w:rsid w:val="00CD1A89"/>
    <w:pPr>
      <w:numPr>
        <w:numId w:val="41"/>
      </w:numPr>
    </w:pPr>
  </w:style>
  <w:style w:type="numbering" w:customStyle="1" w:styleId="WW8Num381">
    <w:name w:val="WW8Num381"/>
    <w:basedOn w:val="Sinlista"/>
    <w:rsid w:val="00CD1A89"/>
    <w:pPr>
      <w:numPr>
        <w:numId w:val="42"/>
      </w:numPr>
    </w:pPr>
  </w:style>
  <w:style w:type="numbering" w:customStyle="1" w:styleId="WW8Num391">
    <w:name w:val="WW8Num391"/>
    <w:basedOn w:val="Sinlista"/>
    <w:rsid w:val="00CD1A89"/>
    <w:pPr>
      <w:numPr>
        <w:numId w:val="43"/>
      </w:numPr>
    </w:pPr>
  </w:style>
  <w:style w:type="numbering" w:customStyle="1" w:styleId="WW8Num401">
    <w:name w:val="WW8Num401"/>
    <w:basedOn w:val="Sinlista"/>
    <w:rsid w:val="00CD1A89"/>
    <w:pPr>
      <w:numPr>
        <w:numId w:val="44"/>
      </w:numPr>
    </w:pPr>
  </w:style>
  <w:style w:type="numbering" w:customStyle="1" w:styleId="WW8Num411">
    <w:name w:val="WW8Num411"/>
    <w:basedOn w:val="Sinlista"/>
    <w:rsid w:val="00CD1A89"/>
    <w:pPr>
      <w:numPr>
        <w:numId w:val="45"/>
      </w:numPr>
    </w:pPr>
  </w:style>
  <w:style w:type="numbering" w:customStyle="1" w:styleId="WW8Num421">
    <w:name w:val="WW8Num421"/>
    <w:basedOn w:val="Sinlista"/>
    <w:rsid w:val="00CD1A89"/>
    <w:pPr>
      <w:numPr>
        <w:numId w:val="46"/>
      </w:numPr>
    </w:pPr>
  </w:style>
  <w:style w:type="numbering" w:customStyle="1" w:styleId="WW8Num431">
    <w:name w:val="WW8Num431"/>
    <w:basedOn w:val="Sinlista"/>
    <w:rsid w:val="00CD1A89"/>
    <w:pPr>
      <w:numPr>
        <w:numId w:val="47"/>
      </w:numPr>
    </w:pPr>
  </w:style>
  <w:style w:type="numbering" w:customStyle="1" w:styleId="WW8Num441">
    <w:name w:val="WW8Num441"/>
    <w:basedOn w:val="Sinlista"/>
    <w:rsid w:val="00CD1A89"/>
    <w:pPr>
      <w:numPr>
        <w:numId w:val="48"/>
      </w:numPr>
    </w:pPr>
  </w:style>
  <w:style w:type="numbering" w:customStyle="1" w:styleId="WW8Num451">
    <w:name w:val="WW8Num451"/>
    <w:basedOn w:val="Sinlista"/>
    <w:rsid w:val="00CD1A89"/>
    <w:pPr>
      <w:numPr>
        <w:numId w:val="49"/>
      </w:numPr>
    </w:pPr>
  </w:style>
  <w:style w:type="numbering" w:customStyle="1" w:styleId="WW8Num461">
    <w:name w:val="WW8Num461"/>
    <w:basedOn w:val="Sinlista"/>
    <w:rsid w:val="00CD1A89"/>
    <w:pPr>
      <w:numPr>
        <w:numId w:val="173"/>
      </w:numPr>
    </w:pPr>
  </w:style>
  <w:style w:type="numbering" w:customStyle="1" w:styleId="WW8Num471">
    <w:name w:val="WW8Num471"/>
    <w:basedOn w:val="Sinlista"/>
    <w:rsid w:val="00CD1A89"/>
    <w:pPr>
      <w:numPr>
        <w:numId w:val="50"/>
      </w:numPr>
    </w:pPr>
  </w:style>
  <w:style w:type="numbering" w:customStyle="1" w:styleId="WW8Num481">
    <w:name w:val="WW8Num481"/>
    <w:basedOn w:val="Sinlista"/>
    <w:rsid w:val="00CD1A89"/>
    <w:pPr>
      <w:numPr>
        <w:numId w:val="51"/>
      </w:numPr>
    </w:pPr>
  </w:style>
  <w:style w:type="numbering" w:customStyle="1" w:styleId="WW8Num491">
    <w:name w:val="WW8Num491"/>
    <w:basedOn w:val="Sinlista"/>
    <w:rsid w:val="00CD1A89"/>
    <w:pPr>
      <w:numPr>
        <w:numId w:val="52"/>
      </w:numPr>
    </w:pPr>
  </w:style>
  <w:style w:type="numbering" w:customStyle="1" w:styleId="WW8Num501">
    <w:name w:val="WW8Num501"/>
    <w:basedOn w:val="Sinlista"/>
    <w:rsid w:val="00CD1A89"/>
    <w:pPr>
      <w:numPr>
        <w:numId w:val="53"/>
      </w:numPr>
    </w:pPr>
  </w:style>
  <w:style w:type="numbering" w:customStyle="1" w:styleId="WW8Num511">
    <w:name w:val="WW8Num511"/>
    <w:basedOn w:val="Sinlista"/>
    <w:rsid w:val="00CD1A89"/>
    <w:pPr>
      <w:numPr>
        <w:numId w:val="54"/>
      </w:numPr>
    </w:pPr>
  </w:style>
  <w:style w:type="numbering" w:customStyle="1" w:styleId="WW8Num521">
    <w:name w:val="WW8Num521"/>
    <w:basedOn w:val="Sinlista"/>
    <w:rsid w:val="00CD1A89"/>
    <w:pPr>
      <w:numPr>
        <w:numId w:val="55"/>
      </w:numPr>
    </w:pPr>
  </w:style>
  <w:style w:type="numbering" w:customStyle="1" w:styleId="WW8Num531">
    <w:name w:val="WW8Num531"/>
    <w:basedOn w:val="Sinlista"/>
    <w:rsid w:val="00CD1A89"/>
    <w:pPr>
      <w:numPr>
        <w:numId w:val="56"/>
      </w:numPr>
    </w:pPr>
  </w:style>
  <w:style w:type="numbering" w:customStyle="1" w:styleId="WW8Num541">
    <w:name w:val="WW8Num541"/>
    <w:basedOn w:val="Sinlista"/>
    <w:rsid w:val="00CD1A89"/>
    <w:pPr>
      <w:numPr>
        <w:numId w:val="57"/>
      </w:numPr>
    </w:pPr>
  </w:style>
  <w:style w:type="numbering" w:customStyle="1" w:styleId="WW8Num551">
    <w:name w:val="WW8Num551"/>
    <w:basedOn w:val="Sinlista"/>
    <w:rsid w:val="00CD1A89"/>
    <w:pPr>
      <w:numPr>
        <w:numId w:val="58"/>
      </w:numPr>
    </w:pPr>
  </w:style>
  <w:style w:type="numbering" w:customStyle="1" w:styleId="WW8Num561">
    <w:name w:val="WW8Num561"/>
    <w:basedOn w:val="Sinlista"/>
    <w:rsid w:val="00CD1A89"/>
    <w:pPr>
      <w:numPr>
        <w:numId w:val="59"/>
      </w:numPr>
    </w:pPr>
  </w:style>
  <w:style w:type="numbering" w:customStyle="1" w:styleId="WW8Num571">
    <w:name w:val="WW8Num571"/>
    <w:basedOn w:val="Sinlista"/>
    <w:rsid w:val="00CD1A89"/>
    <w:pPr>
      <w:numPr>
        <w:numId w:val="60"/>
      </w:numPr>
    </w:pPr>
  </w:style>
  <w:style w:type="numbering" w:customStyle="1" w:styleId="WW8Num581">
    <w:name w:val="WW8Num581"/>
    <w:basedOn w:val="Sinlista"/>
    <w:rsid w:val="00CD1A89"/>
    <w:pPr>
      <w:numPr>
        <w:numId w:val="61"/>
      </w:numPr>
    </w:pPr>
  </w:style>
  <w:style w:type="numbering" w:customStyle="1" w:styleId="WW8Num591">
    <w:name w:val="WW8Num591"/>
    <w:basedOn w:val="Sinlista"/>
    <w:rsid w:val="00CD1A89"/>
    <w:pPr>
      <w:numPr>
        <w:numId w:val="62"/>
      </w:numPr>
    </w:pPr>
  </w:style>
  <w:style w:type="numbering" w:customStyle="1" w:styleId="WW8Num601">
    <w:name w:val="WW8Num601"/>
    <w:basedOn w:val="Sinlista"/>
    <w:rsid w:val="00CD1A89"/>
    <w:pPr>
      <w:numPr>
        <w:numId w:val="63"/>
      </w:numPr>
    </w:pPr>
  </w:style>
  <w:style w:type="numbering" w:customStyle="1" w:styleId="WW8Num611">
    <w:name w:val="WW8Num611"/>
    <w:basedOn w:val="Sinlista"/>
    <w:rsid w:val="00CD1A89"/>
    <w:pPr>
      <w:numPr>
        <w:numId w:val="64"/>
      </w:numPr>
    </w:pPr>
  </w:style>
  <w:style w:type="numbering" w:customStyle="1" w:styleId="WW8Num621">
    <w:name w:val="WW8Num621"/>
    <w:basedOn w:val="Sinlista"/>
    <w:rsid w:val="00CD1A89"/>
    <w:pPr>
      <w:numPr>
        <w:numId w:val="65"/>
      </w:numPr>
    </w:pPr>
  </w:style>
  <w:style w:type="numbering" w:customStyle="1" w:styleId="WW8Num631">
    <w:name w:val="WW8Num631"/>
    <w:basedOn w:val="Sinlista"/>
    <w:rsid w:val="00CD1A89"/>
    <w:pPr>
      <w:numPr>
        <w:numId w:val="66"/>
      </w:numPr>
    </w:pPr>
  </w:style>
  <w:style w:type="numbering" w:customStyle="1" w:styleId="WW8Num641">
    <w:name w:val="WW8Num641"/>
    <w:basedOn w:val="Sinlista"/>
    <w:rsid w:val="00CD1A89"/>
    <w:pPr>
      <w:numPr>
        <w:numId w:val="67"/>
      </w:numPr>
    </w:pPr>
  </w:style>
  <w:style w:type="numbering" w:customStyle="1" w:styleId="WW8Num651">
    <w:name w:val="WW8Num651"/>
    <w:basedOn w:val="Sinlista"/>
    <w:rsid w:val="00CD1A89"/>
    <w:pPr>
      <w:numPr>
        <w:numId w:val="68"/>
      </w:numPr>
    </w:pPr>
  </w:style>
  <w:style w:type="numbering" w:customStyle="1" w:styleId="WW8Num661">
    <w:name w:val="WW8Num661"/>
    <w:basedOn w:val="Sinlista"/>
    <w:rsid w:val="00CD1A89"/>
    <w:pPr>
      <w:numPr>
        <w:numId w:val="69"/>
      </w:numPr>
    </w:pPr>
  </w:style>
  <w:style w:type="numbering" w:customStyle="1" w:styleId="WW8Num671">
    <w:name w:val="WW8Num671"/>
    <w:basedOn w:val="Sinlista"/>
    <w:rsid w:val="00CD1A89"/>
    <w:pPr>
      <w:numPr>
        <w:numId w:val="70"/>
      </w:numPr>
    </w:pPr>
  </w:style>
  <w:style w:type="numbering" w:customStyle="1" w:styleId="WW8Num681">
    <w:name w:val="WW8Num681"/>
    <w:basedOn w:val="Sinlista"/>
    <w:rsid w:val="00CD1A89"/>
    <w:pPr>
      <w:numPr>
        <w:numId w:val="71"/>
      </w:numPr>
    </w:pPr>
  </w:style>
  <w:style w:type="numbering" w:customStyle="1" w:styleId="WW8Num691">
    <w:name w:val="WW8Num691"/>
    <w:basedOn w:val="Sinlista"/>
    <w:rsid w:val="00CD1A89"/>
    <w:pPr>
      <w:numPr>
        <w:numId w:val="72"/>
      </w:numPr>
    </w:pPr>
  </w:style>
  <w:style w:type="numbering" w:customStyle="1" w:styleId="WW8Num701">
    <w:name w:val="WW8Num701"/>
    <w:basedOn w:val="Sinlista"/>
    <w:rsid w:val="00CD1A89"/>
    <w:pPr>
      <w:numPr>
        <w:numId w:val="73"/>
      </w:numPr>
    </w:pPr>
  </w:style>
  <w:style w:type="numbering" w:customStyle="1" w:styleId="WW8Num711">
    <w:name w:val="WW8Num711"/>
    <w:basedOn w:val="Sinlista"/>
    <w:rsid w:val="00CD1A89"/>
    <w:pPr>
      <w:numPr>
        <w:numId w:val="74"/>
      </w:numPr>
    </w:pPr>
  </w:style>
  <w:style w:type="numbering" w:customStyle="1" w:styleId="WW8Num721">
    <w:name w:val="WW8Num721"/>
    <w:basedOn w:val="Sinlista"/>
    <w:rsid w:val="00CD1A89"/>
    <w:pPr>
      <w:numPr>
        <w:numId w:val="75"/>
      </w:numPr>
    </w:pPr>
  </w:style>
  <w:style w:type="numbering" w:customStyle="1" w:styleId="WW8Num731">
    <w:name w:val="WW8Num731"/>
    <w:basedOn w:val="Sinlista"/>
    <w:rsid w:val="00CD1A89"/>
    <w:pPr>
      <w:numPr>
        <w:numId w:val="76"/>
      </w:numPr>
    </w:pPr>
  </w:style>
  <w:style w:type="numbering" w:customStyle="1" w:styleId="WW8Num741">
    <w:name w:val="WW8Num741"/>
    <w:basedOn w:val="Sinlista"/>
    <w:rsid w:val="00CD1A89"/>
    <w:pPr>
      <w:numPr>
        <w:numId w:val="77"/>
      </w:numPr>
    </w:pPr>
  </w:style>
  <w:style w:type="numbering" w:customStyle="1" w:styleId="WW8Num751">
    <w:name w:val="WW8Num751"/>
    <w:basedOn w:val="Sinlista"/>
    <w:rsid w:val="00CD1A89"/>
    <w:pPr>
      <w:numPr>
        <w:numId w:val="78"/>
      </w:numPr>
    </w:pPr>
  </w:style>
  <w:style w:type="numbering" w:customStyle="1" w:styleId="WW8Num761">
    <w:name w:val="WW8Num761"/>
    <w:basedOn w:val="Sinlista"/>
    <w:rsid w:val="00CD1A89"/>
    <w:pPr>
      <w:numPr>
        <w:numId w:val="79"/>
      </w:numPr>
    </w:pPr>
  </w:style>
  <w:style w:type="numbering" w:customStyle="1" w:styleId="WW8Num771">
    <w:name w:val="WW8Num771"/>
    <w:basedOn w:val="Sinlista"/>
    <w:rsid w:val="00CD1A89"/>
    <w:pPr>
      <w:numPr>
        <w:numId w:val="80"/>
      </w:numPr>
    </w:pPr>
  </w:style>
  <w:style w:type="numbering" w:customStyle="1" w:styleId="WW8Num781">
    <w:name w:val="WW8Num781"/>
    <w:basedOn w:val="Sinlista"/>
    <w:rsid w:val="00CD1A89"/>
    <w:pPr>
      <w:numPr>
        <w:numId w:val="81"/>
      </w:numPr>
    </w:pPr>
  </w:style>
  <w:style w:type="numbering" w:customStyle="1" w:styleId="WW8Num791">
    <w:name w:val="WW8Num791"/>
    <w:basedOn w:val="Sinlista"/>
    <w:rsid w:val="00CD1A89"/>
    <w:pPr>
      <w:numPr>
        <w:numId w:val="82"/>
      </w:numPr>
    </w:pPr>
  </w:style>
  <w:style w:type="numbering" w:customStyle="1" w:styleId="WW8Num801">
    <w:name w:val="WW8Num801"/>
    <w:basedOn w:val="Sinlista"/>
    <w:rsid w:val="00CD1A89"/>
    <w:pPr>
      <w:numPr>
        <w:numId w:val="83"/>
      </w:numPr>
    </w:pPr>
  </w:style>
  <w:style w:type="numbering" w:customStyle="1" w:styleId="WW8Num811">
    <w:name w:val="WW8Num811"/>
    <w:basedOn w:val="Sinlista"/>
    <w:rsid w:val="00CD1A89"/>
    <w:pPr>
      <w:numPr>
        <w:numId w:val="84"/>
      </w:numPr>
    </w:pPr>
  </w:style>
  <w:style w:type="numbering" w:customStyle="1" w:styleId="WW8Num821">
    <w:name w:val="WW8Num821"/>
    <w:basedOn w:val="Sinlista"/>
    <w:rsid w:val="00CD1A89"/>
    <w:pPr>
      <w:numPr>
        <w:numId w:val="85"/>
      </w:numPr>
    </w:pPr>
  </w:style>
  <w:style w:type="numbering" w:customStyle="1" w:styleId="WW8Num831">
    <w:name w:val="WW8Num831"/>
    <w:basedOn w:val="Sinlista"/>
    <w:rsid w:val="00CD1A89"/>
    <w:pPr>
      <w:numPr>
        <w:numId w:val="86"/>
      </w:numPr>
    </w:pPr>
  </w:style>
  <w:style w:type="numbering" w:customStyle="1" w:styleId="WW8Num841">
    <w:name w:val="WW8Num841"/>
    <w:basedOn w:val="Sinlista"/>
    <w:rsid w:val="00CD1A89"/>
    <w:pPr>
      <w:numPr>
        <w:numId w:val="87"/>
      </w:numPr>
    </w:pPr>
  </w:style>
  <w:style w:type="numbering" w:customStyle="1" w:styleId="WW8Num851">
    <w:name w:val="WW8Num851"/>
    <w:basedOn w:val="Sinlista"/>
    <w:rsid w:val="00CD1A89"/>
    <w:pPr>
      <w:numPr>
        <w:numId w:val="88"/>
      </w:numPr>
    </w:pPr>
  </w:style>
  <w:style w:type="numbering" w:customStyle="1" w:styleId="WW8Num861">
    <w:name w:val="WW8Num861"/>
    <w:basedOn w:val="Sinlista"/>
    <w:rsid w:val="00CD1A89"/>
    <w:pPr>
      <w:numPr>
        <w:numId w:val="89"/>
      </w:numPr>
    </w:pPr>
  </w:style>
  <w:style w:type="numbering" w:customStyle="1" w:styleId="WW8Num871">
    <w:name w:val="WW8Num871"/>
    <w:basedOn w:val="Sinlista"/>
    <w:rsid w:val="00CD1A89"/>
    <w:pPr>
      <w:numPr>
        <w:numId w:val="90"/>
      </w:numPr>
    </w:pPr>
  </w:style>
  <w:style w:type="numbering" w:customStyle="1" w:styleId="WW8Num881">
    <w:name w:val="WW8Num881"/>
    <w:basedOn w:val="Sinlista"/>
    <w:rsid w:val="00CD1A89"/>
    <w:pPr>
      <w:numPr>
        <w:numId w:val="91"/>
      </w:numPr>
    </w:pPr>
  </w:style>
  <w:style w:type="numbering" w:customStyle="1" w:styleId="WW8Num891">
    <w:name w:val="WW8Num891"/>
    <w:basedOn w:val="Sinlista"/>
    <w:rsid w:val="00CD1A89"/>
    <w:pPr>
      <w:numPr>
        <w:numId w:val="92"/>
      </w:numPr>
    </w:pPr>
  </w:style>
  <w:style w:type="numbering" w:customStyle="1" w:styleId="WW8Num901">
    <w:name w:val="WW8Num901"/>
    <w:basedOn w:val="Sinlista"/>
    <w:rsid w:val="00CD1A89"/>
    <w:pPr>
      <w:numPr>
        <w:numId w:val="93"/>
      </w:numPr>
    </w:pPr>
  </w:style>
  <w:style w:type="numbering" w:customStyle="1" w:styleId="WW8Num911">
    <w:name w:val="WW8Num911"/>
    <w:basedOn w:val="Sinlista"/>
    <w:rsid w:val="00CD1A89"/>
    <w:pPr>
      <w:numPr>
        <w:numId w:val="94"/>
      </w:numPr>
    </w:pPr>
  </w:style>
  <w:style w:type="numbering" w:customStyle="1" w:styleId="WW8Num921">
    <w:name w:val="WW8Num921"/>
    <w:basedOn w:val="Sinlista"/>
    <w:rsid w:val="00CD1A89"/>
    <w:pPr>
      <w:numPr>
        <w:numId w:val="95"/>
      </w:numPr>
    </w:pPr>
  </w:style>
  <w:style w:type="numbering" w:customStyle="1" w:styleId="WW8Num931">
    <w:name w:val="WW8Num931"/>
    <w:basedOn w:val="Sinlista"/>
    <w:rsid w:val="00CD1A89"/>
    <w:pPr>
      <w:numPr>
        <w:numId w:val="96"/>
      </w:numPr>
    </w:pPr>
  </w:style>
  <w:style w:type="numbering" w:customStyle="1" w:styleId="WW8Num941">
    <w:name w:val="WW8Num941"/>
    <w:basedOn w:val="Sinlista"/>
    <w:rsid w:val="00CD1A89"/>
    <w:pPr>
      <w:numPr>
        <w:numId w:val="97"/>
      </w:numPr>
    </w:pPr>
  </w:style>
  <w:style w:type="numbering" w:customStyle="1" w:styleId="WW8Num951">
    <w:name w:val="WW8Num951"/>
    <w:basedOn w:val="Sinlista"/>
    <w:rsid w:val="00CD1A89"/>
    <w:pPr>
      <w:numPr>
        <w:numId w:val="98"/>
      </w:numPr>
    </w:pPr>
  </w:style>
  <w:style w:type="numbering" w:customStyle="1" w:styleId="WW8Num961">
    <w:name w:val="WW8Num961"/>
    <w:basedOn w:val="Sinlista"/>
    <w:rsid w:val="00CD1A89"/>
    <w:pPr>
      <w:numPr>
        <w:numId w:val="99"/>
      </w:numPr>
    </w:pPr>
  </w:style>
  <w:style w:type="numbering" w:customStyle="1" w:styleId="WW8Num971">
    <w:name w:val="WW8Num971"/>
    <w:basedOn w:val="Sinlista"/>
    <w:rsid w:val="00CD1A89"/>
    <w:pPr>
      <w:numPr>
        <w:numId w:val="100"/>
      </w:numPr>
    </w:pPr>
  </w:style>
  <w:style w:type="numbering" w:customStyle="1" w:styleId="WW8Num981">
    <w:name w:val="WW8Num981"/>
    <w:basedOn w:val="Sinlista"/>
    <w:rsid w:val="00CD1A89"/>
    <w:pPr>
      <w:numPr>
        <w:numId w:val="101"/>
      </w:numPr>
    </w:pPr>
  </w:style>
  <w:style w:type="numbering" w:customStyle="1" w:styleId="WW8Num991">
    <w:name w:val="WW8Num991"/>
    <w:basedOn w:val="Sinlista"/>
    <w:rsid w:val="00CD1A89"/>
    <w:pPr>
      <w:numPr>
        <w:numId w:val="102"/>
      </w:numPr>
    </w:pPr>
  </w:style>
  <w:style w:type="numbering" w:customStyle="1" w:styleId="WW8Num1001">
    <w:name w:val="WW8Num1001"/>
    <w:basedOn w:val="Sinlista"/>
    <w:rsid w:val="00CD1A89"/>
    <w:pPr>
      <w:numPr>
        <w:numId w:val="103"/>
      </w:numPr>
    </w:pPr>
  </w:style>
  <w:style w:type="numbering" w:customStyle="1" w:styleId="WW8Num1011">
    <w:name w:val="WW8Num1011"/>
    <w:basedOn w:val="Sinlista"/>
    <w:rsid w:val="00CD1A89"/>
    <w:pPr>
      <w:numPr>
        <w:numId w:val="104"/>
      </w:numPr>
    </w:pPr>
  </w:style>
  <w:style w:type="numbering" w:customStyle="1" w:styleId="WW8Num1021">
    <w:name w:val="WW8Num1021"/>
    <w:basedOn w:val="Sinlista"/>
    <w:rsid w:val="00CD1A89"/>
    <w:pPr>
      <w:numPr>
        <w:numId w:val="105"/>
      </w:numPr>
    </w:pPr>
  </w:style>
  <w:style w:type="numbering" w:customStyle="1" w:styleId="WW8Num1031">
    <w:name w:val="WW8Num1031"/>
    <w:basedOn w:val="Sinlista"/>
    <w:rsid w:val="00CD1A89"/>
    <w:pPr>
      <w:numPr>
        <w:numId w:val="106"/>
      </w:numPr>
    </w:pPr>
  </w:style>
  <w:style w:type="numbering" w:customStyle="1" w:styleId="WW8Num1041">
    <w:name w:val="WW8Num1041"/>
    <w:basedOn w:val="Sinlista"/>
    <w:rsid w:val="00CD1A89"/>
    <w:pPr>
      <w:numPr>
        <w:numId w:val="107"/>
      </w:numPr>
    </w:pPr>
  </w:style>
  <w:style w:type="numbering" w:customStyle="1" w:styleId="WW8Num1051">
    <w:name w:val="WW8Num1051"/>
    <w:basedOn w:val="Sinlista"/>
    <w:rsid w:val="00CD1A89"/>
    <w:pPr>
      <w:numPr>
        <w:numId w:val="108"/>
      </w:numPr>
    </w:pPr>
  </w:style>
  <w:style w:type="numbering" w:customStyle="1" w:styleId="WW8Num1061">
    <w:name w:val="WW8Num1061"/>
    <w:basedOn w:val="Sinlista"/>
    <w:rsid w:val="00CD1A89"/>
    <w:pPr>
      <w:numPr>
        <w:numId w:val="109"/>
      </w:numPr>
    </w:pPr>
  </w:style>
  <w:style w:type="numbering" w:customStyle="1" w:styleId="WW8Num1071">
    <w:name w:val="WW8Num1071"/>
    <w:basedOn w:val="Sinlista"/>
    <w:rsid w:val="00CD1A89"/>
    <w:pPr>
      <w:numPr>
        <w:numId w:val="110"/>
      </w:numPr>
    </w:pPr>
  </w:style>
  <w:style w:type="numbering" w:customStyle="1" w:styleId="WW8Num1081">
    <w:name w:val="WW8Num1081"/>
    <w:basedOn w:val="Sinlista"/>
    <w:rsid w:val="00CD1A89"/>
    <w:pPr>
      <w:numPr>
        <w:numId w:val="111"/>
      </w:numPr>
    </w:pPr>
  </w:style>
  <w:style w:type="numbering" w:customStyle="1" w:styleId="WW8Num1091">
    <w:name w:val="WW8Num1091"/>
    <w:basedOn w:val="Sinlista"/>
    <w:rsid w:val="00CD1A89"/>
    <w:pPr>
      <w:numPr>
        <w:numId w:val="112"/>
      </w:numPr>
    </w:pPr>
  </w:style>
  <w:style w:type="numbering" w:customStyle="1" w:styleId="WW8Num1101">
    <w:name w:val="WW8Num1101"/>
    <w:basedOn w:val="Sinlista"/>
    <w:rsid w:val="00CD1A89"/>
    <w:pPr>
      <w:numPr>
        <w:numId w:val="113"/>
      </w:numPr>
    </w:pPr>
  </w:style>
  <w:style w:type="numbering" w:customStyle="1" w:styleId="WW8Num1111">
    <w:name w:val="WW8Num1111"/>
    <w:basedOn w:val="Sinlista"/>
    <w:rsid w:val="00CD1A89"/>
    <w:pPr>
      <w:numPr>
        <w:numId w:val="114"/>
      </w:numPr>
    </w:pPr>
  </w:style>
  <w:style w:type="numbering" w:customStyle="1" w:styleId="WW8Num1121">
    <w:name w:val="WW8Num1121"/>
    <w:basedOn w:val="Sinlista"/>
    <w:rsid w:val="00CD1A89"/>
    <w:pPr>
      <w:numPr>
        <w:numId w:val="115"/>
      </w:numPr>
    </w:pPr>
  </w:style>
  <w:style w:type="numbering" w:customStyle="1" w:styleId="WW8Num1131">
    <w:name w:val="WW8Num1131"/>
    <w:basedOn w:val="Sinlista"/>
    <w:rsid w:val="00CD1A89"/>
    <w:pPr>
      <w:numPr>
        <w:numId w:val="116"/>
      </w:numPr>
    </w:pPr>
  </w:style>
  <w:style w:type="numbering" w:customStyle="1" w:styleId="WW8Num1141">
    <w:name w:val="WW8Num1141"/>
    <w:basedOn w:val="Sinlista"/>
    <w:rsid w:val="00CD1A89"/>
    <w:pPr>
      <w:numPr>
        <w:numId w:val="117"/>
      </w:numPr>
    </w:pPr>
  </w:style>
  <w:style w:type="numbering" w:customStyle="1" w:styleId="WW8Num1151">
    <w:name w:val="WW8Num1151"/>
    <w:basedOn w:val="Sinlista"/>
    <w:rsid w:val="00CD1A89"/>
    <w:pPr>
      <w:numPr>
        <w:numId w:val="118"/>
      </w:numPr>
    </w:pPr>
  </w:style>
  <w:style w:type="numbering" w:customStyle="1" w:styleId="WW8Num1161">
    <w:name w:val="WW8Num1161"/>
    <w:basedOn w:val="Sinlista"/>
    <w:rsid w:val="00CD1A89"/>
    <w:pPr>
      <w:numPr>
        <w:numId w:val="119"/>
      </w:numPr>
    </w:pPr>
  </w:style>
  <w:style w:type="numbering" w:customStyle="1" w:styleId="WW8Num1171">
    <w:name w:val="WW8Num1171"/>
    <w:basedOn w:val="Sinlista"/>
    <w:rsid w:val="00CD1A89"/>
    <w:pPr>
      <w:numPr>
        <w:numId w:val="120"/>
      </w:numPr>
    </w:pPr>
  </w:style>
  <w:style w:type="numbering" w:customStyle="1" w:styleId="WW8Num1181">
    <w:name w:val="WW8Num1181"/>
    <w:basedOn w:val="Sinlista"/>
    <w:rsid w:val="00CD1A89"/>
    <w:pPr>
      <w:numPr>
        <w:numId w:val="121"/>
      </w:numPr>
    </w:pPr>
  </w:style>
  <w:style w:type="table" w:customStyle="1" w:styleId="Tablaconcuadrcula37">
    <w:name w:val="Tabla con cuadrícula3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CD1A89"/>
    <w:pPr>
      <w:numPr>
        <w:numId w:val="178"/>
      </w:numPr>
    </w:pPr>
  </w:style>
  <w:style w:type="table" w:customStyle="1" w:styleId="Tablaconcuadrcula44">
    <w:name w:val="Tabla con cuadrícula44"/>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CD1A89"/>
  </w:style>
  <w:style w:type="numbering" w:customStyle="1" w:styleId="Sinlista18">
    <w:name w:val="Sin lista18"/>
    <w:next w:val="Sinlista"/>
    <w:uiPriority w:val="99"/>
    <w:semiHidden/>
    <w:unhideWhenUsed/>
    <w:rsid w:val="00CD1A89"/>
  </w:style>
  <w:style w:type="numbering" w:customStyle="1" w:styleId="Sinlista113">
    <w:name w:val="Sin lista113"/>
    <w:next w:val="Sinlista"/>
    <w:uiPriority w:val="99"/>
    <w:semiHidden/>
    <w:unhideWhenUsed/>
    <w:rsid w:val="00CD1A89"/>
  </w:style>
  <w:style w:type="numbering" w:customStyle="1" w:styleId="Sinlista1113">
    <w:name w:val="Sin lista1113"/>
    <w:next w:val="Sinlista"/>
    <w:uiPriority w:val="99"/>
    <w:semiHidden/>
    <w:unhideWhenUsed/>
    <w:rsid w:val="00CD1A89"/>
  </w:style>
  <w:style w:type="numbering" w:customStyle="1" w:styleId="Sinlista11113">
    <w:name w:val="Sin lista11113"/>
    <w:next w:val="Sinlista"/>
    <w:uiPriority w:val="99"/>
    <w:semiHidden/>
    <w:unhideWhenUsed/>
    <w:rsid w:val="00CD1A89"/>
  </w:style>
  <w:style w:type="numbering" w:customStyle="1" w:styleId="Sinlista111113">
    <w:name w:val="Sin lista111113"/>
    <w:next w:val="Sinlista"/>
    <w:uiPriority w:val="99"/>
    <w:semiHidden/>
    <w:unhideWhenUsed/>
    <w:rsid w:val="00CD1A89"/>
  </w:style>
  <w:style w:type="table" w:customStyle="1" w:styleId="Tablaconcuadrcula46">
    <w:name w:val="Tabla con cuadrícula4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CD1A89"/>
  </w:style>
  <w:style w:type="numbering" w:customStyle="1" w:styleId="Estilo17">
    <w:name w:val="Estilo17"/>
    <w:rsid w:val="00CD1A89"/>
  </w:style>
  <w:style w:type="numbering" w:customStyle="1" w:styleId="1117">
    <w:name w:val="1.1.17"/>
    <w:rsid w:val="00CD1A89"/>
  </w:style>
  <w:style w:type="table" w:customStyle="1" w:styleId="Tablaconcolumnas213">
    <w:name w:val="Tabla con columnas 21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CD1A89"/>
  </w:style>
  <w:style w:type="numbering" w:customStyle="1" w:styleId="11111115">
    <w:name w:val="1 / 1.1 / 1.1.115"/>
    <w:basedOn w:val="Sinlista"/>
    <w:next w:val="111111"/>
    <w:semiHidden/>
    <w:unhideWhenUsed/>
    <w:rsid w:val="00CD1A89"/>
  </w:style>
  <w:style w:type="numbering" w:customStyle="1" w:styleId="11115">
    <w:name w:val="1.1.115"/>
    <w:rsid w:val="00CD1A89"/>
  </w:style>
  <w:style w:type="table" w:customStyle="1" w:styleId="Tablaconcolumnas223">
    <w:name w:val="Tabla con columnas 22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CD1A89"/>
  </w:style>
  <w:style w:type="numbering" w:customStyle="1" w:styleId="11111125">
    <w:name w:val="1 / 1.1 / 1.1.125"/>
    <w:basedOn w:val="Sinlista"/>
    <w:next w:val="111111"/>
    <w:semiHidden/>
    <w:unhideWhenUsed/>
    <w:rsid w:val="00CD1A89"/>
  </w:style>
  <w:style w:type="numbering" w:customStyle="1" w:styleId="11125">
    <w:name w:val="1.1.125"/>
    <w:rsid w:val="00CD1A89"/>
  </w:style>
  <w:style w:type="table" w:customStyle="1" w:styleId="Tablaconcuadrcula121">
    <w:name w:val="Tabla con cuadrícula12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CD1A89"/>
  </w:style>
  <w:style w:type="numbering" w:customStyle="1" w:styleId="Sinlista25">
    <w:name w:val="Sin lista25"/>
    <w:next w:val="Sinlista"/>
    <w:uiPriority w:val="99"/>
    <w:semiHidden/>
    <w:unhideWhenUsed/>
    <w:rsid w:val="00CD1A89"/>
  </w:style>
  <w:style w:type="numbering" w:customStyle="1" w:styleId="Sinlista32">
    <w:name w:val="Sin lista32"/>
    <w:next w:val="Sinlista"/>
    <w:uiPriority w:val="99"/>
    <w:semiHidden/>
    <w:unhideWhenUsed/>
    <w:rsid w:val="00CD1A89"/>
  </w:style>
  <w:style w:type="table" w:customStyle="1" w:styleId="Tablaconcuadrcula212">
    <w:name w:val="Tabla con cuadrícula2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CD1A89"/>
  </w:style>
  <w:style w:type="numbering" w:customStyle="1" w:styleId="Estilo132">
    <w:name w:val="Estilo132"/>
    <w:rsid w:val="00CD1A89"/>
  </w:style>
  <w:style w:type="numbering" w:customStyle="1" w:styleId="11132">
    <w:name w:val="1.1.132"/>
    <w:rsid w:val="00CD1A89"/>
  </w:style>
  <w:style w:type="table" w:customStyle="1" w:styleId="Tablaconcolumnas2112">
    <w:name w:val="Tabla con columnas 21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D1A89"/>
  </w:style>
  <w:style w:type="numbering" w:customStyle="1" w:styleId="111111112">
    <w:name w:val="1 / 1.1 / 1.1.1112"/>
    <w:basedOn w:val="Sinlista"/>
    <w:next w:val="111111"/>
    <w:semiHidden/>
    <w:unhideWhenUsed/>
    <w:rsid w:val="00CD1A89"/>
  </w:style>
  <w:style w:type="numbering" w:customStyle="1" w:styleId="111112">
    <w:name w:val="1.1.1112"/>
    <w:rsid w:val="00CD1A89"/>
  </w:style>
  <w:style w:type="table" w:customStyle="1" w:styleId="Tablaconcolumnas2212">
    <w:name w:val="Tabla con columnas 2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D1A89"/>
  </w:style>
  <w:style w:type="numbering" w:customStyle="1" w:styleId="111111212">
    <w:name w:val="1 / 1.1 / 1.1.1212"/>
    <w:basedOn w:val="Sinlista"/>
    <w:next w:val="111111"/>
    <w:semiHidden/>
    <w:unhideWhenUsed/>
    <w:rsid w:val="00CD1A89"/>
  </w:style>
  <w:style w:type="numbering" w:customStyle="1" w:styleId="111212">
    <w:name w:val="1.1.1212"/>
    <w:rsid w:val="00CD1A89"/>
  </w:style>
  <w:style w:type="table" w:customStyle="1" w:styleId="Tablaconcuadrcula1110">
    <w:name w:val="Tabla con cuadrícula111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CD1A89"/>
  </w:style>
  <w:style w:type="numbering" w:customStyle="1" w:styleId="Sinlista212">
    <w:name w:val="Sin lista212"/>
    <w:next w:val="Sinlista"/>
    <w:uiPriority w:val="99"/>
    <w:semiHidden/>
    <w:unhideWhenUsed/>
    <w:rsid w:val="00CD1A89"/>
  </w:style>
  <w:style w:type="numbering" w:customStyle="1" w:styleId="Sinlista42">
    <w:name w:val="Sin lista42"/>
    <w:next w:val="Sinlista"/>
    <w:uiPriority w:val="99"/>
    <w:semiHidden/>
    <w:unhideWhenUsed/>
    <w:rsid w:val="00CD1A89"/>
  </w:style>
  <w:style w:type="numbering" w:customStyle="1" w:styleId="11111142">
    <w:name w:val="1 / 1.1 / 1.1.142"/>
    <w:basedOn w:val="Sinlista"/>
    <w:next w:val="111111"/>
    <w:rsid w:val="00CD1A89"/>
  </w:style>
  <w:style w:type="numbering" w:customStyle="1" w:styleId="Estilo142">
    <w:name w:val="Estilo142"/>
    <w:rsid w:val="00CD1A89"/>
  </w:style>
  <w:style w:type="numbering" w:customStyle="1" w:styleId="11142">
    <w:name w:val="1.1.142"/>
    <w:rsid w:val="00CD1A89"/>
  </w:style>
  <w:style w:type="numbering" w:customStyle="1" w:styleId="Estilo1122">
    <w:name w:val="Estilo1122"/>
    <w:rsid w:val="00CD1A89"/>
  </w:style>
  <w:style w:type="numbering" w:customStyle="1" w:styleId="111111122">
    <w:name w:val="1 / 1.1 / 1.1.1122"/>
    <w:basedOn w:val="Sinlista"/>
    <w:next w:val="111111"/>
    <w:semiHidden/>
    <w:unhideWhenUsed/>
    <w:rsid w:val="00CD1A89"/>
  </w:style>
  <w:style w:type="numbering" w:customStyle="1" w:styleId="111122">
    <w:name w:val="1.1.1122"/>
    <w:rsid w:val="00CD1A89"/>
  </w:style>
  <w:style w:type="numbering" w:customStyle="1" w:styleId="Estilo1222">
    <w:name w:val="Estilo1222"/>
    <w:rsid w:val="00CD1A89"/>
  </w:style>
  <w:style w:type="numbering" w:customStyle="1" w:styleId="111111222">
    <w:name w:val="1 / 1.1 / 1.1.1222"/>
    <w:basedOn w:val="Sinlista"/>
    <w:next w:val="111111"/>
    <w:semiHidden/>
    <w:unhideWhenUsed/>
    <w:rsid w:val="00CD1A89"/>
  </w:style>
  <w:style w:type="numbering" w:customStyle="1" w:styleId="111222">
    <w:name w:val="1.1.1222"/>
    <w:rsid w:val="00CD1A89"/>
  </w:style>
  <w:style w:type="numbering" w:customStyle="1" w:styleId="Sinlista132">
    <w:name w:val="Sin lista132"/>
    <w:next w:val="Sinlista"/>
    <w:uiPriority w:val="99"/>
    <w:semiHidden/>
    <w:unhideWhenUsed/>
    <w:rsid w:val="00CD1A89"/>
  </w:style>
  <w:style w:type="numbering" w:customStyle="1" w:styleId="Sinlista222">
    <w:name w:val="Sin lista222"/>
    <w:next w:val="Sinlista"/>
    <w:uiPriority w:val="99"/>
    <w:semiHidden/>
    <w:unhideWhenUsed/>
    <w:rsid w:val="00CD1A89"/>
  </w:style>
  <w:style w:type="numbering" w:customStyle="1" w:styleId="Sinlista52">
    <w:name w:val="Sin lista52"/>
    <w:next w:val="Sinlista"/>
    <w:uiPriority w:val="99"/>
    <w:semiHidden/>
    <w:unhideWhenUsed/>
    <w:rsid w:val="00CD1A89"/>
  </w:style>
  <w:style w:type="numbering" w:customStyle="1" w:styleId="11111152">
    <w:name w:val="1 / 1.1 / 1.1.152"/>
    <w:basedOn w:val="Sinlista"/>
    <w:next w:val="111111"/>
    <w:rsid w:val="00CD1A89"/>
  </w:style>
  <w:style w:type="numbering" w:customStyle="1" w:styleId="Estilo152">
    <w:name w:val="Estilo152"/>
    <w:rsid w:val="00CD1A89"/>
  </w:style>
  <w:style w:type="numbering" w:customStyle="1" w:styleId="11152">
    <w:name w:val="1.1.152"/>
    <w:rsid w:val="00CD1A89"/>
  </w:style>
  <w:style w:type="numbering" w:customStyle="1" w:styleId="Estilo1132">
    <w:name w:val="Estilo1132"/>
    <w:rsid w:val="00CD1A89"/>
  </w:style>
  <w:style w:type="numbering" w:customStyle="1" w:styleId="111111132">
    <w:name w:val="1 / 1.1 / 1.1.1132"/>
    <w:basedOn w:val="Sinlista"/>
    <w:next w:val="111111"/>
    <w:semiHidden/>
    <w:unhideWhenUsed/>
    <w:rsid w:val="00CD1A89"/>
  </w:style>
  <w:style w:type="numbering" w:customStyle="1" w:styleId="111132">
    <w:name w:val="1.1.1132"/>
    <w:rsid w:val="00CD1A89"/>
  </w:style>
  <w:style w:type="numbering" w:customStyle="1" w:styleId="Estilo1234">
    <w:name w:val="Estilo1234"/>
    <w:rsid w:val="00CD1A89"/>
  </w:style>
  <w:style w:type="numbering" w:customStyle="1" w:styleId="111111232">
    <w:name w:val="1 / 1.1 / 1.1.1232"/>
    <w:basedOn w:val="Sinlista"/>
    <w:next w:val="111111"/>
    <w:semiHidden/>
    <w:unhideWhenUsed/>
    <w:rsid w:val="00CD1A89"/>
  </w:style>
  <w:style w:type="numbering" w:customStyle="1" w:styleId="111232">
    <w:name w:val="1.1.1232"/>
    <w:rsid w:val="00CD1A89"/>
  </w:style>
  <w:style w:type="numbering" w:customStyle="1" w:styleId="Sinlista142">
    <w:name w:val="Sin lista142"/>
    <w:next w:val="Sinlista"/>
    <w:uiPriority w:val="99"/>
    <w:semiHidden/>
    <w:unhideWhenUsed/>
    <w:rsid w:val="00CD1A89"/>
  </w:style>
  <w:style w:type="numbering" w:customStyle="1" w:styleId="Sinlista232">
    <w:name w:val="Sin lista232"/>
    <w:next w:val="Sinlista"/>
    <w:uiPriority w:val="99"/>
    <w:semiHidden/>
    <w:unhideWhenUsed/>
    <w:rsid w:val="00CD1A89"/>
  </w:style>
  <w:style w:type="numbering" w:customStyle="1" w:styleId="Sinlista62">
    <w:name w:val="Sin lista62"/>
    <w:next w:val="Sinlista"/>
    <w:uiPriority w:val="99"/>
    <w:semiHidden/>
    <w:rsid w:val="00CD1A89"/>
  </w:style>
  <w:style w:type="table" w:customStyle="1" w:styleId="Tabladecuadrcula4-nfasis612">
    <w:name w:val="Tabla de cuadrícula 4 - Énfasis 612"/>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D1A89"/>
  </w:style>
  <w:style w:type="numbering" w:customStyle="1" w:styleId="List112">
    <w:name w:val="List 112"/>
    <w:basedOn w:val="Sinlista"/>
    <w:rsid w:val="00CD1A89"/>
  </w:style>
  <w:style w:type="numbering" w:customStyle="1" w:styleId="List122">
    <w:name w:val="List 122"/>
    <w:basedOn w:val="Sinlista"/>
    <w:rsid w:val="00CD1A89"/>
  </w:style>
  <w:style w:type="table" w:customStyle="1" w:styleId="Tablaconcuadrcula311">
    <w:name w:val="Tabla con cuadrícula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CD1A89"/>
  </w:style>
  <w:style w:type="table" w:customStyle="1" w:styleId="Tablaconcuadrcula820">
    <w:name w:val="Tabla con cuadrícula8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CD1A89"/>
  </w:style>
  <w:style w:type="numbering" w:customStyle="1" w:styleId="Sinlista151">
    <w:name w:val="Sin lista151"/>
    <w:next w:val="Sinlista"/>
    <w:uiPriority w:val="99"/>
    <w:semiHidden/>
    <w:unhideWhenUsed/>
    <w:rsid w:val="00CD1A89"/>
  </w:style>
  <w:style w:type="numbering" w:customStyle="1" w:styleId="Sinlista1121">
    <w:name w:val="Sin lista1121"/>
    <w:next w:val="Sinlista"/>
    <w:uiPriority w:val="99"/>
    <w:semiHidden/>
    <w:unhideWhenUsed/>
    <w:rsid w:val="00CD1A89"/>
  </w:style>
  <w:style w:type="numbering" w:customStyle="1" w:styleId="Sinlista11121">
    <w:name w:val="Sin lista11121"/>
    <w:next w:val="Sinlista"/>
    <w:uiPriority w:val="99"/>
    <w:semiHidden/>
    <w:unhideWhenUsed/>
    <w:rsid w:val="00CD1A89"/>
  </w:style>
  <w:style w:type="numbering" w:customStyle="1" w:styleId="Sinlista111121">
    <w:name w:val="Sin lista111121"/>
    <w:next w:val="Sinlista"/>
    <w:uiPriority w:val="99"/>
    <w:semiHidden/>
    <w:unhideWhenUsed/>
    <w:rsid w:val="00CD1A89"/>
  </w:style>
  <w:style w:type="table" w:customStyle="1" w:styleId="Tablaconcuadrcula131">
    <w:name w:val="Tabla con cuadrícula1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D1A89"/>
  </w:style>
  <w:style w:type="numbering" w:customStyle="1" w:styleId="Estilo161">
    <w:name w:val="Estilo161"/>
    <w:rsid w:val="00CD1A89"/>
  </w:style>
  <w:style w:type="numbering" w:customStyle="1" w:styleId="11161">
    <w:name w:val="1.1.161"/>
    <w:rsid w:val="00CD1A89"/>
  </w:style>
  <w:style w:type="table" w:customStyle="1" w:styleId="Tablaconcolumnas2121">
    <w:name w:val="Tabla con columnas 21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D1A89"/>
  </w:style>
  <w:style w:type="numbering" w:customStyle="1" w:styleId="111111141">
    <w:name w:val="1 / 1.1 / 1.1.1141"/>
    <w:basedOn w:val="Sinlista"/>
    <w:next w:val="111111"/>
    <w:semiHidden/>
    <w:unhideWhenUsed/>
    <w:rsid w:val="00CD1A89"/>
  </w:style>
  <w:style w:type="numbering" w:customStyle="1" w:styleId="111141">
    <w:name w:val="1.1.1141"/>
    <w:rsid w:val="00CD1A89"/>
  </w:style>
  <w:style w:type="table" w:customStyle="1" w:styleId="Tablaconcolumnas2221">
    <w:name w:val="Tabla con columnas 2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D1A89"/>
  </w:style>
  <w:style w:type="numbering" w:customStyle="1" w:styleId="111111241">
    <w:name w:val="1 / 1.1 / 1.1.1241"/>
    <w:basedOn w:val="Sinlista"/>
    <w:next w:val="111111"/>
    <w:semiHidden/>
    <w:unhideWhenUsed/>
    <w:rsid w:val="00CD1A89"/>
  </w:style>
  <w:style w:type="numbering" w:customStyle="1" w:styleId="111241">
    <w:name w:val="1.1.1241"/>
    <w:rsid w:val="00CD1A89"/>
  </w:style>
  <w:style w:type="table" w:customStyle="1" w:styleId="Tablaconcuadrcula141">
    <w:name w:val="Tabla con cuadrícula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CD1A89"/>
  </w:style>
  <w:style w:type="numbering" w:customStyle="1" w:styleId="Sinlista241">
    <w:name w:val="Sin lista241"/>
    <w:next w:val="Sinlista"/>
    <w:uiPriority w:val="99"/>
    <w:semiHidden/>
    <w:unhideWhenUsed/>
    <w:rsid w:val="00CD1A89"/>
  </w:style>
  <w:style w:type="numbering" w:customStyle="1" w:styleId="Sinlista311">
    <w:name w:val="Sin lista311"/>
    <w:next w:val="Sinlista"/>
    <w:uiPriority w:val="99"/>
    <w:semiHidden/>
    <w:unhideWhenUsed/>
    <w:rsid w:val="00CD1A89"/>
  </w:style>
  <w:style w:type="table" w:customStyle="1" w:styleId="Tablaconcuadrcula213">
    <w:name w:val="Tabla con cuadrícula2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D1A89"/>
  </w:style>
  <w:style w:type="numbering" w:customStyle="1" w:styleId="1111111111">
    <w:name w:val="1 / 1.1 / 1.1.11111"/>
    <w:basedOn w:val="Sinlista"/>
    <w:next w:val="111111"/>
    <w:semiHidden/>
    <w:unhideWhenUsed/>
    <w:rsid w:val="00CD1A89"/>
  </w:style>
  <w:style w:type="numbering" w:customStyle="1" w:styleId="11111110">
    <w:name w:val="1.1.11111"/>
    <w:rsid w:val="00CD1A89"/>
  </w:style>
  <w:style w:type="table" w:customStyle="1" w:styleId="Tablaconcolumnas22111">
    <w:name w:val="Tabla con columnas 2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CD1A89"/>
  </w:style>
  <w:style w:type="numbering" w:customStyle="1" w:styleId="1112111">
    <w:name w:val="1.1.12111"/>
    <w:rsid w:val="00CD1A89"/>
  </w:style>
  <w:style w:type="table" w:customStyle="1" w:styleId="Tablaconcuadrcula1111">
    <w:name w:val="Tabla con cuadrícula1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CD1A89"/>
  </w:style>
  <w:style w:type="numbering" w:customStyle="1" w:styleId="Sinlista2111">
    <w:name w:val="Sin lista2111"/>
    <w:next w:val="Sinlista"/>
    <w:uiPriority w:val="99"/>
    <w:semiHidden/>
    <w:unhideWhenUsed/>
    <w:rsid w:val="00CD1A89"/>
  </w:style>
  <w:style w:type="numbering" w:customStyle="1" w:styleId="Sinlista411">
    <w:name w:val="Sin lista411"/>
    <w:next w:val="Sinlista"/>
    <w:uiPriority w:val="99"/>
    <w:semiHidden/>
    <w:unhideWhenUsed/>
    <w:rsid w:val="00CD1A89"/>
  </w:style>
  <w:style w:type="numbering" w:customStyle="1" w:styleId="111111411">
    <w:name w:val="1 / 1.1 / 1.1.1411"/>
    <w:basedOn w:val="Sinlista"/>
    <w:next w:val="111111"/>
    <w:rsid w:val="00CD1A89"/>
  </w:style>
  <w:style w:type="numbering" w:customStyle="1" w:styleId="Estilo1411">
    <w:name w:val="Estilo1411"/>
    <w:rsid w:val="00CD1A89"/>
  </w:style>
  <w:style w:type="numbering" w:customStyle="1" w:styleId="111411">
    <w:name w:val="1.1.1411"/>
    <w:rsid w:val="00CD1A89"/>
  </w:style>
  <w:style w:type="numbering" w:customStyle="1" w:styleId="Estilo11211">
    <w:name w:val="Estilo11211"/>
    <w:rsid w:val="00CD1A89"/>
  </w:style>
  <w:style w:type="numbering" w:customStyle="1" w:styleId="1111111211">
    <w:name w:val="1 / 1.1 / 1.1.11211"/>
    <w:basedOn w:val="Sinlista"/>
    <w:next w:val="111111"/>
    <w:semiHidden/>
    <w:unhideWhenUsed/>
    <w:rsid w:val="00CD1A89"/>
  </w:style>
  <w:style w:type="numbering" w:customStyle="1" w:styleId="1111211">
    <w:name w:val="1.1.11211"/>
    <w:rsid w:val="00CD1A89"/>
  </w:style>
  <w:style w:type="numbering" w:customStyle="1" w:styleId="Estilo12211">
    <w:name w:val="Estilo12211"/>
    <w:rsid w:val="00CD1A89"/>
  </w:style>
  <w:style w:type="numbering" w:customStyle="1" w:styleId="1111112211">
    <w:name w:val="1 / 1.1 / 1.1.12211"/>
    <w:basedOn w:val="Sinlista"/>
    <w:next w:val="111111"/>
    <w:semiHidden/>
    <w:unhideWhenUsed/>
    <w:rsid w:val="00CD1A89"/>
  </w:style>
  <w:style w:type="numbering" w:customStyle="1" w:styleId="1112211">
    <w:name w:val="1.1.12211"/>
    <w:rsid w:val="00CD1A89"/>
  </w:style>
  <w:style w:type="numbering" w:customStyle="1" w:styleId="Sinlista1311">
    <w:name w:val="Sin lista1311"/>
    <w:next w:val="Sinlista"/>
    <w:uiPriority w:val="99"/>
    <w:semiHidden/>
    <w:unhideWhenUsed/>
    <w:rsid w:val="00CD1A89"/>
  </w:style>
  <w:style w:type="numbering" w:customStyle="1" w:styleId="Sinlista2211">
    <w:name w:val="Sin lista2211"/>
    <w:next w:val="Sinlista"/>
    <w:uiPriority w:val="99"/>
    <w:semiHidden/>
    <w:unhideWhenUsed/>
    <w:rsid w:val="00CD1A89"/>
  </w:style>
  <w:style w:type="numbering" w:customStyle="1" w:styleId="Sinlista511">
    <w:name w:val="Sin lista511"/>
    <w:next w:val="Sinlista"/>
    <w:uiPriority w:val="99"/>
    <w:semiHidden/>
    <w:unhideWhenUsed/>
    <w:rsid w:val="00CD1A89"/>
  </w:style>
  <w:style w:type="numbering" w:customStyle="1" w:styleId="Estilo11311">
    <w:name w:val="Estilo11311"/>
    <w:rsid w:val="00CD1A89"/>
  </w:style>
  <w:style w:type="numbering" w:customStyle="1" w:styleId="1111111311">
    <w:name w:val="1 / 1.1 / 1.1.11311"/>
    <w:basedOn w:val="Sinlista"/>
    <w:next w:val="111111"/>
    <w:semiHidden/>
    <w:unhideWhenUsed/>
    <w:rsid w:val="00CD1A89"/>
  </w:style>
  <w:style w:type="numbering" w:customStyle="1" w:styleId="1111311">
    <w:name w:val="1.1.11311"/>
    <w:rsid w:val="00CD1A89"/>
  </w:style>
  <w:style w:type="numbering" w:customStyle="1" w:styleId="Sinlista1411">
    <w:name w:val="Sin lista1411"/>
    <w:next w:val="Sinlista"/>
    <w:uiPriority w:val="99"/>
    <w:semiHidden/>
    <w:unhideWhenUsed/>
    <w:rsid w:val="00CD1A89"/>
  </w:style>
  <w:style w:type="numbering" w:customStyle="1" w:styleId="Sinlista2311">
    <w:name w:val="Sin lista2311"/>
    <w:next w:val="Sinlista"/>
    <w:uiPriority w:val="99"/>
    <w:semiHidden/>
    <w:unhideWhenUsed/>
    <w:rsid w:val="00CD1A89"/>
  </w:style>
  <w:style w:type="numbering" w:customStyle="1" w:styleId="Sinlista611">
    <w:name w:val="Sin lista611"/>
    <w:next w:val="Sinlista"/>
    <w:uiPriority w:val="99"/>
    <w:semiHidden/>
    <w:rsid w:val="00CD1A89"/>
  </w:style>
  <w:style w:type="table" w:customStyle="1" w:styleId="Tabladecuadrcula4-nfasis6111">
    <w:name w:val="Tabla de cuadrícula 4 - Énfasis 61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D1A89"/>
  </w:style>
  <w:style w:type="numbering" w:customStyle="1" w:styleId="List1111">
    <w:name w:val="List 1111"/>
    <w:basedOn w:val="Sinlista"/>
    <w:rsid w:val="00CD1A89"/>
  </w:style>
  <w:style w:type="numbering" w:customStyle="1" w:styleId="List1211">
    <w:name w:val="List 1211"/>
    <w:basedOn w:val="Sinlista"/>
    <w:rsid w:val="00CD1A89"/>
  </w:style>
  <w:style w:type="table" w:customStyle="1" w:styleId="Tablaconcuadrcula312">
    <w:name w:val="Tabla con cuadrícula3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CD1A89"/>
  </w:style>
  <w:style w:type="table" w:customStyle="1" w:styleId="Tablaconcuadrcula8110">
    <w:name w:val="Tabla con cuadrícula8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CD1A89"/>
  </w:style>
  <w:style w:type="table" w:customStyle="1" w:styleId="Tablaconcuadrcula291">
    <w:name w:val="Tabla con cuadrícula2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CD1A89"/>
  </w:style>
  <w:style w:type="table" w:customStyle="1" w:styleId="Tablaconcuadrcula1151">
    <w:name w:val="Tabla con cuadrícula1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CD1A89"/>
  </w:style>
  <w:style w:type="numbering" w:customStyle="1" w:styleId="WW8Num120">
    <w:name w:val="WW8Num120"/>
    <w:basedOn w:val="Sinlista"/>
    <w:rsid w:val="00CD1A89"/>
  </w:style>
  <w:style w:type="numbering" w:customStyle="1" w:styleId="WW8Num212">
    <w:name w:val="WW8Num212"/>
    <w:basedOn w:val="Sinlista"/>
    <w:rsid w:val="00CD1A89"/>
  </w:style>
  <w:style w:type="numbering" w:customStyle="1" w:styleId="WW8Num312">
    <w:name w:val="WW8Num312"/>
    <w:basedOn w:val="Sinlista"/>
    <w:rsid w:val="00CD1A89"/>
  </w:style>
  <w:style w:type="numbering" w:customStyle="1" w:styleId="WW8Num412">
    <w:name w:val="WW8Num412"/>
    <w:basedOn w:val="Sinlista"/>
    <w:rsid w:val="00CD1A89"/>
  </w:style>
  <w:style w:type="numbering" w:customStyle="1" w:styleId="WW8Num512">
    <w:name w:val="WW8Num512"/>
    <w:basedOn w:val="Sinlista"/>
    <w:rsid w:val="00CD1A89"/>
  </w:style>
  <w:style w:type="numbering" w:customStyle="1" w:styleId="WW8Num612">
    <w:name w:val="WW8Num612"/>
    <w:basedOn w:val="Sinlista"/>
    <w:rsid w:val="00CD1A89"/>
  </w:style>
  <w:style w:type="numbering" w:customStyle="1" w:styleId="WW8Num712">
    <w:name w:val="WW8Num712"/>
    <w:basedOn w:val="Sinlista"/>
    <w:rsid w:val="00CD1A89"/>
  </w:style>
  <w:style w:type="numbering" w:customStyle="1" w:styleId="WW8Num812">
    <w:name w:val="WW8Num812"/>
    <w:basedOn w:val="Sinlista"/>
    <w:rsid w:val="00CD1A89"/>
  </w:style>
  <w:style w:type="numbering" w:customStyle="1" w:styleId="WW8Num912">
    <w:name w:val="WW8Num912"/>
    <w:basedOn w:val="Sinlista"/>
    <w:rsid w:val="00CD1A89"/>
  </w:style>
  <w:style w:type="numbering" w:customStyle="1" w:styleId="WW8Num1012">
    <w:name w:val="WW8Num1012"/>
    <w:basedOn w:val="Sinlista"/>
    <w:rsid w:val="00CD1A89"/>
  </w:style>
  <w:style w:type="numbering" w:customStyle="1" w:styleId="WW8Num1112">
    <w:name w:val="WW8Num1112"/>
    <w:basedOn w:val="Sinlista"/>
    <w:rsid w:val="00CD1A89"/>
  </w:style>
  <w:style w:type="numbering" w:customStyle="1" w:styleId="WW8Num122">
    <w:name w:val="WW8Num122"/>
    <w:basedOn w:val="Sinlista"/>
    <w:rsid w:val="00CD1A89"/>
  </w:style>
  <w:style w:type="numbering" w:customStyle="1" w:styleId="WW8Num132">
    <w:name w:val="WW8Num132"/>
    <w:basedOn w:val="Sinlista"/>
    <w:rsid w:val="00CD1A89"/>
  </w:style>
  <w:style w:type="numbering" w:customStyle="1" w:styleId="WW8Num142">
    <w:name w:val="WW8Num142"/>
    <w:basedOn w:val="Sinlista"/>
    <w:rsid w:val="00CD1A89"/>
  </w:style>
  <w:style w:type="numbering" w:customStyle="1" w:styleId="WW8Num152">
    <w:name w:val="WW8Num152"/>
    <w:basedOn w:val="Sinlista"/>
    <w:rsid w:val="00CD1A89"/>
  </w:style>
  <w:style w:type="numbering" w:customStyle="1" w:styleId="WW8Num162">
    <w:name w:val="WW8Num162"/>
    <w:basedOn w:val="Sinlista"/>
    <w:rsid w:val="00CD1A89"/>
  </w:style>
  <w:style w:type="numbering" w:customStyle="1" w:styleId="WW8Num172">
    <w:name w:val="WW8Num172"/>
    <w:basedOn w:val="Sinlista"/>
    <w:rsid w:val="00CD1A89"/>
  </w:style>
  <w:style w:type="numbering" w:customStyle="1" w:styleId="WW8Num182">
    <w:name w:val="WW8Num182"/>
    <w:basedOn w:val="Sinlista"/>
    <w:rsid w:val="00CD1A89"/>
  </w:style>
  <w:style w:type="numbering" w:customStyle="1" w:styleId="WW8Num192">
    <w:name w:val="WW8Num192"/>
    <w:basedOn w:val="Sinlista"/>
    <w:rsid w:val="00CD1A89"/>
  </w:style>
  <w:style w:type="numbering" w:customStyle="1" w:styleId="WW8Num202">
    <w:name w:val="WW8Num202"/>
    <w:basedOn w:val="Sinlista"/>
    <w:rsid w:val="00CD1A89"/>
  </w:style>
  <w:style w:type="numbering" w:customStyle="1" w:styleId="WW8Num213">
    <w:name w:val="WW8Num213"/>
    <w:basedOn w:val="Sinlista"/>
    <w:rsid w:val="00CD1A89"/>
  </w:style>
  <w:style w:type="numbering" w:customStyle="1" w:styleId="WW8Num222">
    <w:name w:val="WW8Num222"/>
    <w:basedOn w:val="Sinlista"/>
    <w:rsid w:val="00CD1A89"/>
  </w:style>
  <w:style w:type="numbering" w:customStyle="1" w:styleId="WW8Num232">
    <w:name w:val="WW8Num232"/>
    <w:basedOn w:val="Sinlista"/>
    <w:rsid w:val="00CD1A89"/>
  </w:style>
  <w:style w:type="numbering" w:customStyle="1" w:styleId="WW8Num242">
    <w:name w:val="WW8Num242"/>
    <w:basedOn w:val="Sinlista"/>
    <w:rsid w:val="00CD1A89"/>
  </w:style>
  <w:style w:type="numbering" w:customStyle="1" w:styleId="WW8Num252">
    <w:name w:val="WW8Num252"/>
    <w:basedOn w:val="Sinlista"/>
    <w:rsid w:val="00CD1A89"/>
  </w:style>
  <w:style w:type="numbering" w:customStyle="1" w:styleId="WW8Num262">
    <w:name w:val="WW8Num262"/>
    <w:basedOn w:val="Sinlista"/>
    <w:rsid w:val="00CD1A89"/>
  </w:style>
  <w:style w:type="numbering" w:customStyle="1" w:styleId="WW8Num272">
    <w:name w:val="WW8Num272"/>
    <w:basedOn w:val="Sinlista"/>
    <w:rsid w:val="00CD1A89"/>
  </w:style>
  <w:style w:type="numbering" w:customStyle="1" w:styleId="WW8Num282">
    <w:name w:val="WW8Num282"/>
    <w:basedOn w:val="Sinlista"/>
    <w:rsid w:val="00CD1A89"/>
  </w:style>
  <w:style w:type="numbering" w:customStyle="1" w:styleId="WW8Num292">
    <w:name w:val="WW8Num292"/>
    <w:basedOn w:val="Sinlista"/>
    <w:rsid w:val="00CD1A89"/>
  </w:style>
  <w:style w:type="numbering" w:customStyle="1" w:styleId="WW8Num302">
    <w:name w:val="WW8Num302"/>
    <w:basedOn w:val="Sinlista"/>
    <w:rsid w:val="00CD1A89"/>
  </w:style>
  <w:style w:type="numbering" w:customStyle="1" w:styleId="WW8Num313">
    <w:name w:val="WW8Num313"/>
    <w:basedOn w:val="Sinlista"/>
    <w:rsid w:val="00CD1A89"/>
  </w:style>
  <w:style w:type="numbering" w:customStyle="1" w:styleId="WW8Num322">
    <w:name w:val="WW8Num322"/>
    <w:basedOn w:val="Sinlista"/>
    <w:rsid w:val="00CD1A89"/>
  </w:style>
  <w:style w:type="numbering" w:customStyle="1" w:styleId="WW8Num332">
    <w:name w:val="WW8Num332"/>
    <w:basedOn w:val="Sinlista"/>
    <w:rsid w:val="00CD1A89"/>
  </w:style>
  <w:style w:type="numbering" w:customStyle="1" w:styleId="WW8Num342">
    <w:name w:val="WW8Num342"/>
    <w:basedOn w:val="Sinlista"/>
    <w:rsid w:val="00CD1A89"/>
  </w:style>
  <w:style w:type="numbering" w:customStyle="1" w:styleId="WW8Num352">
    <w:name w:val="WW8Num352"/>
    <w:basedOn w:val="Sinlista"/>
    <w:rsid w:val="00CD1A89"/>
  </w:style>
  <w:style w:type="numbering" w:customStyle="1" w:styleId="WW8Num362">
    <w:name w:val="WW8Num362"/>
    <w:basedOn w:val="Sinlista"/>
    <w:rsid w:val="00CD1A89"/>
  </w:style>
  <w:style w:type="numbering" w:customStyle="1" w:styleId="WW8Num372">
    <w:name w:val="WW8Num372"/>
    <w:basedOn w:val="Sinlista"/>
    <w:rsid w:val="00CD1A89"/>
  </w:style>
  <w:style w:type="numbering" w:customStyle="1" w:styleId="WW8Num382">
    <w:name w:val="WW8Num382"/>
    <w:basedOn w:val="Sinlista"/>
    <w:rsid w:val="00CD1A89"/>
  </w:style>
  <w:style w:type="numbering" w:customStyle="1" w:styleId="WW8Num392">
    <w:name w:val="WW8Num392"/>
    <w:basedOn w:val="Sinlista"/>
    <w:rsid w:val="00CD1A89"/>
  </w:style>
  <w:style w:type="numbering" w:customStyle="1" w:styleId="WW8Num402">
    <w:name w:val="WW8Num402"/>
    <w:basedOn w:val="Sinlista"/>
    <w:rsid w:val="00CD1A89"/>
  </w:style>
  <w:style w:type="numbering" w:customStyle="1" w:styleId="WW8Num413">
    <w:name w:val="WW8Num413"/>
    <w:basedOn w:val="Sinlista"/>
    <w:rsid w:val="00CD1A89"/>
  </w:style>
  <w:style w:type="numbering" w:customStyle="1" w:styleId="WW8Num422">
    <w:name w:val="WW8Num422"/>
    <w:basedOn w:val="Sinlista"/>
    <w:rsid w:val="00CD1A89"/>
  </w:style>
  <w:style w:type="numbering" w:customStyle="1" w:styleId="WW8Num432">
    <w:name w:val="WW8Num432"/>
    <w:basedOn w:val="Sinlista"/>
    <w:rsid w:val="00CD1A89"/>
  </w:style>
  <w:style w:type="numbering" w:customStyle="1" w:styleId="WW8Num442">
    <w:name w:val="WW8Num442"/>
    <w:basedOn w:val="Sinlista"/>
    <w:rsid w:val="00CD1A89"/>
  </w:style>
  <w:style w:type="numbering" w:customStyle="1" w:styleId="WW8Num452">
    <w:name w:val="WW8Num452"/>
    <w:basedOn w:val="Sinlista"/>
    <w:rsid w:val="00CD1A89"/>
  </w:style>
  <w:style w:type="numbering" w:customStyle="1" w:styleId="WW8Num462">
    <w:name w:val="WW8Num462"/>
    <w:basedOn w:val="Sinlista"/>
    <w:rsid w:val="00CD1A89"/>
  </w:style>
  <w:style w:type="numbering" w:customStyle="1" w:styleId="WW8Num472">
    <w:name w:val="WW8Num472"/>
    <w:basedOn w:val="Sinlista"/>
    <w:rsid w:val="00CD1A89"/>
  </w:style>
  <w:style w:type="numbering" w:customStyle="1" w:styleId="WW8Num482">
    <w:name w:val="WW8Num482"/>
    <w:basedOn w:val="Sinlista"/>
    <w:rsid w:val="00CD1A89"/>
  </w:style>
  <w:style w:type="numbering" w:customStyle="1" w:styleId="WW8Num492">
    <w:name w:val="WW8Num492"/>
    <w:basedOn w:val="Sinlista"/>
    <w:rsid w:val="00CD1A89"/>
  </w:style>
  <w:style w:type="numbering" w:customStyle="1" w:styleId="WW8Num502">
    <w:name w:val="WW8Num502"/>
    <w:basedOn w:val="Sinlista"/>
    <w:rsid w:val="00CD1A89"/>
  </w:style>
  <w:style w:type="numbering" w:customStyle="1" w:styleId="WW8Num513">
    <w:name w:val="WW8Num513"/>
    <w:basedOn w:val="Sinlista"/>
    <w:rsid w:val="00CD1A89"/>
  </w:style>
  <w:style w:type="numbering" w:customStyle="1" w:styleId="WW8Num522">
    <w:name w:val="WW8Num522"/>
    <w:basedOn w:val="Sinlista"/>
    <w:rsid w:val="00CD1A89"/>
  </w:style>
  <w:style w:type="numbering" w:customStyle="1" w:styleId="WW8Num532">
    <w:name w:val="WW8Num532"/>
    <w:basedOn w:val="Sinlista"/>
    <w:rsid w:val="00CD1A89"/>
  </w:style>
  <w:style w:type="numbering" w:customStyle="1" w:styleId="WW8Num542">
    <w:name w:val="WW8Num542"/>
    <w:basedOn w:val="Sinlista"/>
    <w:rsid w:val="00CD1A89"/>
  </w:style>
  <w:style w:type="numbering" w:customStyle="1" w:styleId="WW8Num552">
    <w:name w:val="WW8Num552"/>
    <w:basedOn w:val="Sinlista"/>
    <w:rsid w:val="00CD1A89"/>
  </w:style>
  <w:style w:type="numbering" w:customStyle="1" w:styleId="WW8Num562">
    <w:name w:val="WW8Num562"/>
    <w:basedOn w:val="Sinlista"/>
    <w:rsid w:val="00CD1A89"/>
  </w:style>
  <w:style w:type="numbering" w:customStyle="1" w:styleId="WW8Num572">
    <w:name w:val="WW8Num572"/>
    <w:basedOn w:val="Sinlista"/>
    <w:rsid w:val="00CD1A89"/>
  </w:style>
  <w:style w:type="numbering" w:customStyle="1" w:styleId="WW8Num582">
    <w:name w:val="WW8Num582"/>
    <w:basedOn w:val="Sinlista"/>
    <w:rsid w:val="00CD1A89"/>
  </w:style>
  <w:style w:type="numbering" w:customStyle="1" w:styleId="WW8Num592">
    <w:name w:val="WW8Num592"/>
    <w:basedOn w:val="Sinlista"/>
    <w:rsid w:val="00CD1A89"/>
  </w:style>
  <w:style w:type="numbering" w:customStyle="1" w:styleId="WW8Num602">
    <w:name w:val="WW8Num602"/>
    <w:basedOn w:val="Sinlista"/>
    <w:rsid w:val="00CD1A89"/>
  </w:style>
  <w:style w:type="numbering" w:customStyle="1" w:styleId="WW8Num613">
    <w:name w:val="WW8Num613"/>
    <w:basedOn w:val="Sinlista"/>
    <w:rsid w:val="00CD1A89"/>
  </w:style>
  <w:style w:type="numbering" w:customStyle="1" w:styleId="WW8Num622">
    <w:name w:val="WW8Num622"/>
    <w:basedOn w:val="Sinlista"/>
    <w:rsid w:val="00CD1A89"/>
  </w:style>
  <w:style w:type="numbering" w:customStyle="1" w:styleId="WW8Num632">
    <w:name w:val="WW8Num632"/>
    <w:basedOn w:val="Sinlista"/>
    <w:rsid w:val="00CD1A89"/>
  </w:style>
  <w:style w:type="numbering" w:customStyle="1" w:styleId="WW8Num642">
    <w:name w:val="WW8Num642"/>
    <w:basedOn w:val="Sinlista"/>
    <w:rsid w:val="00CD1A89"/>
  </w:style>
  <w:style w:type="numbering" w:customStyle="1" w:styleId="WW8Num652">
    <w:name w:val="WW8Num652"/>
    <w:basedOn w:val="Sinlista"/>
    <w:rsid w:val="00CD1A89"/>
  </w:style>
  <w:style w:type="numbering" w:customStyle="1" w:styleId="WW8Num662">
    <w:name w:val="WW8Num662"/>
    <w:basedOn w:val="Sinlista"/>
    <w:rsid w:val="00CD1A89"/>
  </w:style>
  <w:style w:type="numbering" w:customStyle="1" w:styleId="WW8Num672">
    <w:name w:val="WW8Num672"/>
    <w:basedOn w:val="Sinlista"/>
    <w:rsid w:val="00CD1A89"/>
  </w:style>
  <w:style w:type="table" w:customStyle="1" w:styleId="Tablaconcuadrcula301">
    <w:name w:val="Tabla con cuadrícula3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CD1A89"/>
  </w:style>
  <w:style w:type="table" w:customStyle="1" w:styleId="Tablaconcuadrcula361">
    <w:name w:val="Tabla con cuadrícula3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CD1A89"/>
  </w:style>
  <w:style w:type="numbering" w:customStyle="1" w:styleId="WW8Num3312">
    <w:name w:val="WW8Num3312"/>
    <w:basedOn w:val="Sinlista"/>
    <w:rsid w:val="00CD1A89"/>
  </w:style>
  <w:style w:type="table" w:customStyle="1" w:styleId="Tablaconcuadrcula372">
    <w:name w:val="Tabla con cuadrícula3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3">
    <w:name w:val="xl73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04">
    <w:name w:val="xl73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sz w:val="16"/>
      <w:szCs w:val="16"/>
      <w:lang w:eastAsia="es-MX"/>
    </w:rPr>
  </w:style>
  <w:style w:type="paragraph" w:customStyle="1" w:styleId="xl7305">
    <w:name w:val="xl7305"/>
    <w:basedOn w:val="Normal"/>
    <w:rsid w:val="00CD1A89"/>
    <w:pPr>
      <w:spacing w:before="100" w:beforeAutospacing="1" w:after="100" w:afterAutospacing="1"/>
      <w:textAlignment w:val="top"/>
    </w:pPr>
    <w:rPr>
      <w:rFonts w:ascii="Times New Roman" w:eastAsia="Times New Roman" w:hAnsi="Times New Roman"/>
      <w:sz w:val="16"/>
      <w:szCs w:val="16"/>
      <w:lang w:eastAsia="es-MX"/>
    </w:rPr>
  </w:style>
  <w:style w:type="paragraph" w:customStyle="1" w:styleId="xl7306">
    <w:name w:val="xl7306"/>
    <w:basedOn w:val="Normal"/>
    <w:rsid w:val="00CD1A89"/>
    <w:pPr>
      <w:spacing w:before="100" w:beforeAutospacing="1" w:after="100" w:afterAutospacing="1"/>
      <w:jc w:val="right"/>
    </w:pPr>
    <w:rPr>
      <w:rFonts w:ascii="Times New Roman" w:eastAsia="Times New Roman" w:hAnsi="Times New Roman"/>
      <w:sz w:val="16"/>
      <w:szCs w:val="16"/>
      <w:lang w:eastAsia="es-MX"/>
    </w:rPr>
  </w:style>
  <w:style w:type="paragraph" w:customStyle="1" w:styleId="xl7307">
    <w:name w:val="xl73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16"/>
      <w:szCs w:val="16"/>
      <w:lang w:eastAsia="es-MX"/>
    </w:rPr>
  </w:style>
  <w:style w:type="paragraph" w:customStyle="1" w:styleId="xl7308">
    <w:name w:val="xl7308"/>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9">
    <w:name w:val="xl7309"/>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0">
    <w:name w:val="xl7310"/>
    <w:basedOn w:val="Normal"/>
    <w:rsid w:val="00CD1A89"/>
    <w:pPr>
      <w:spacing w:before="100" w:beforeAutospacing="1" w:after="100" w:afterAutospacing="1"/>
      <w:jc w:val="center"/>
      <w:textAlignment w:val="center"/>
    </w:pPr>
    <w:rPr>
      <w:rFonts w:ascii="Times New Roman" w:eastAsia="Times New Roman" w:hAnsi="Times New Roman"/>
      <w:sz w:val="16"/>
      <w:szCs w:val="16"/>
      <w:lang w:eastAsia="es-MX"/>
    </w:rPr>
  </w:style>
  <w:style w:type="paragraph" w:customStyle="1" w:styleId="xl7311">
    <w:name w:val="xl7311"/>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2">
    <w:name w:val="xl73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3">
    <w:name w:val="xl7313"/>
    <w:basedOn w:val="Normal"/>
    <w:rsid w:val="00CD1A89"/>
    <w:pPr>
      <w:spacing w:before="100" w:beforeAutospacing="1" w:after="100" w:afterAutospacing="1"/>
      <w:jc w:val="center"/>
    </w:pPr>
    <w:rPr>
      <w:rFonts w:ascii="Times New Roman" w:eastAsia="Times New Roman" w:hAnsi="Times New Roman"/>
      <w:sz w:val="16"/>
      <w:szCs w:val="16"/>
      <w:lang w:eastAsia="es-MX"/>
    </w:rPr>
  </w:style>
  <w:style w:type="paragraph" w:customStyle="1" w:styleId="xl7314">
    <w:name w:val="xl7314"/>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5">
    <w:name w:val="xl73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7316">
    <w:name w:val="xl7316"/>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7">
    <w:name w:val="xl73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8">
    <w:name w:val="xl73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sz w:val="16"/>
      <w:szCs w:val="16"/>
      <w:lang w:eastAsia="es-MX"/>
    </w:rPr>
  </w:style>
  <w:style w:type="paragraph" w:customStyle="1" w:styleId="xl1535">
    <w:name w:val="xl1535"/>
    <w:basedOn w:val="Normal"/>
    <w:rsid w:val="00CD1A89"/>
    <w:pPr>
      <w:spacing w:before="100" w:beforeAutospacing="1" w:after="100" w:afterAutospacing="1"/>
      <w:jc w:val="center"/>
    </w:pPr>
    <w:rPr>
      <w:rFonts w:ascii="Montserrat" w:eastAsia="Times New Roman" w:hAnsi="Montserrat"/>
      <w:sz w:val="16"/>
      <w:szCs w:val="16"/>
      <w:lang w:eastAsia="es-MX"/>
    </w:rPr>
  </w:style>
  <w:style w:type="paragraph" w:customStyle="1" w:styleId="xl1536">
    <w:name w:val="xl1536"/>
    <w:basedOn w:val="Normal"/>
    <w:rsid w:val="00CD1A89"/>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1537">
    <w:name w:val="xl1537"/>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38">
    <w:name w:val="xl15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39">
    <w:name w:val="xl15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20"/>
      <w:szCs w:val="20"/>
      <w:lang w:eastAsia="es-MX"/>
    </w:rPr>
  </w:style>
  <w:style w:type="paragraph" w:customStyle="1" w:styleId="xl1540">
    <w:name w:val="xl1540"/>
    <w:basedOn w:val="Normal"/>
    <w:rsid w:val="00CD1A89"/>
    <w:pPr>
      <w:spacing w:before="100" w:beforeAutospacing="1" w:after="100" w:afterAutospacing="1"/>
      <w:textAlignment w:val="center"/>
    </w:pPr>
    <w:rPr>
      <w:rFonts w:ascii="Montserrat" w:eastAsia="Times New Roman" w:hAnsi="Montserrat"/>
      <w:sz w:val="16"/>
      <w:szCs w:val="16"/>
      <w:lang w:eastAsia="es-MX"/>
    </w:rPr>
  </w:style>
  <w:style w:type="paragraph" w:customStyle="1" w:styleId="xl1541">
    <w:name w:val="xl1541"/>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42">
    <w:name w:val="xl1542"/>
    <w:basedOn w:val="Normal"/>
    <w:rsid w:val="00CD1A89"/>
    <w:pPr>
      <w:spacing w:before="100" w:beforeAutospacing="1" w:after="100" w:afterAutospacing="1"/>
      <w:jc w:val="center"/>
      <w:textAlignment w:val="center"/>
    </w:pPr>
    <w:rPr>
      <w:rFonts w:ascii="Montserrat" w:eastAsia="Times New Roman" w:hAnsi="Montserrat"/>
      <w:b/>
      <w:bCs/>
      <w:sz w:val="16"/>
      <w:szCs w:val="16"/>
      <w:lang w:eastAsia="es-MX"/>
    </w:rPr>
  </w:style>
  <w:style w:type="paragraph" w:customStyle="1" w:styleId="xl1543">
    <w:name w:val="xl1543"/>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44">
    <w:name w:val="xl1544"/>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sz w:val="20"/>
      <w:szCs w:val="20"/>
      <w:lang w:eastAsia="es-MX"/>
    </w:rPr>
  </w:style>
  <w:style w:type="paragraph" w:customStyle="1" w:styleId="xl1545">
    <w:name w:val="xl1545"/>
    <w:basedOn w:val="Normal"/>
    <w:rsid w:val="00CD1A89"/>
    <w:pPr>
      <w:spacing w:before="100" w:beforeAutospacing="1" w:after="100" w:afterAutospacing="1"/>
      <w:jc w:val="center"/>
      <w:textAlignment w:val="center"/>
    </w:pPr>
    <w:rPr>
      <w:rFonts w:ascii="Montserrat" w:eastAsia="Times New Roman" w:hAnsi="Montserrat"/>
      <w:sz w:val="18"/>
      <w:szCs w:val="18"/>
      <w:lang w:eastAsia="es-MX"/>
    </w:rPr>
  </w:style>
  <w:style w:type="paragraph" w:customStyle="1" w:styleId="xl1546">
    <w:name w:val="xl1546"/>
    <w:basedOn w:val="Normal"/>
    <w:rsid w:val="00CD1A89"/>
    <w:pPr>
      <w:spacing w:before="100" w:beforeAutospacing="1" w:after="100" w:afterAutospacing="1"/>
      <w:textAlignment w:val="center"/>
    </w:pPr>
    <w:rPr>
      <w:rFonts w:ascii="Montserrat" w:eastAsia="Times New Roman" w:hAnsi="Montserrat"/>
      <w:sz w:val="18"/>
      <w:szCs w:val="18"/>
      <w:lang w:eastAsia="es-MX"/>
    </w:rPr>
  </w:style>
  <w:style w:type="paragraph" w:customStyle="1" w:styleId="xl1547">
    <w:name w:val="xl1547"/>
    <w:basedOn w:val="Normal"/>
    <w:rsid w:val="00CD1A89"/>
    <w:pPr>
      <w:spacing w:before="100" w:beforeAutospacing="1" w:after="100" w:afterAutospacing="1"/>
      <w:jc w:val="center"/>
      <w:textAlignment w:val="center"/>
    </w:pPr>
    <w:rPr>
      <w:rFonts w:ascii="Montserrat" w:eastAsia="Times New Roman" w:hAnsi="Montserrat"/>
      <w:b/>
      <w:bCs/>
      <w:sz w:val="18"/>
      <w:szCs w:val="18"/>
      <w:lang w:eastAsia="es-MX"/>
    </w:rPr>
  </w:style>
  <w:style w:type="paragraph" w:customStyle="1" w:styleId="xl1548">
    <w:name w:val="xl1548"/>
    <w:basedOn w:val="Normal"/>
    <w:rsid w:val="00CD1A89"/>
    <w:pPr>
      <w:spacing w:before="100" w:beforeAutospacing="1" w:after="100" w:afterAutospacing="1"/>
      <w:jc w:val="right"/>
      <w:textAlignment w:val="center"/>
    </w:pPr>
    <w:rPr>
      <w:rFonts w:ascii="Montserrat" w:eastAsia="Times New Roman" w:hAnsi="Montserrat"/>
      <w:b/>
      <w:bCs/>
      <w:sz w:val="18"/>
      <w:szCs w:val="18"/>
      <w:lang w:eastAsia="es-MX"/>
    </w:rPr>
  </w:style>
  <w:style w:type="paragraph" w:customStyle="1" w:styleId="xl1549">
    <w:name w:val="xl1549"/>
    <w:basedOn w:val="Normal"/>
    <w:rsid w:val="00CD1A89"/>
    <w:pP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1550">
    <w:name w:val="xl155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1">
    <w:name w:val="xl1551"/>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2">
    <w:name w:val="xl1552"/>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sz w:val="18"/>
      <w:szCs w:val="18"/>
      <w:lang w:eastAsia="es-MX"/>
    </w:rPr>
  </w:style>
  <w:style w:type="table" w:customStyle="1" w:styleId="Tablaconcuadrcula1112">
    <w:name w:val="Tabla con cuadrícula1112"/>
    <w:basedOn w:val="Tablanormal"/>
    <w:next w:val="Tablaconcuadrcula"/>
    <w:uiPriority w:val="59"/>
    <w:rsid w:val="00CD1A8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CD1A89"/>
    <w:rPr>
      <w:rFonts w:ascii="Arial" w:eastAsia="Times New Roman" w:hAnsi="Arial" w:cs="Times New Roman"/>
      <w:b/>
      <w:noProof/>
      <w:sz w:val="18"/>
      <w:szCs w:val="20"/>
      <w:lang w:val="es-ES_tradnl" w:eastAsia="ar-SA"/>
    </w:rPr>
  </w:style>
  <w:style w:type="character" w:customStyle="1" w:styleId="UnresolvedMention">
    <w:name w:val="Unresolved Mention"/>
    <w:basedOn w:val="Fuentedeprrafopredeter"/>
    <w:uiPriority w:val="99"/>
    <w:semiHidden/>
    <w:unhideWhenUsed/>
    <w:rsid w:val="00DA2154"/>
    <w:rPr>
      <w:color w:val="605E5C"/>
      <w:shd w:val="clear" w:color="auto" w:fill="E1DFDD"/>
    </w:rPr>
  </w:style>
  <w:style w:type="table" w:customStyle="1" w:styleId="Tablaconcuadrcula48">
    <w:name w:val="Tabla con cuadrícula48"/>
    <w:basedOn w:val="Tablanormal"/>
    <w:next w:val="Tablaconcuadrcula"/>
    <w:uiPriority w:val="59"/>
    <w:rsid w:val="005C592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59"/>
    <w:rsid w:val="00614F0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59"/>
    <w:rsid w:val="002A2C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59"/>
    <w:rsid w:val="002A2C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59"/>
    <w:rsid w:val="00D4185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4004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42DA9"/>
  </w:style>
  <w:style w:type="table" w:customStyle="1" w:styleId="Tablaconcuadrcula55">
    <w:name w:val="Tabla con cuadrícula55"/>
    <w:basedOn w:val="Tablanormal"/>
    <w:next w:val="Tablaconcuadrcula"/>
    <w:uiPriority w:val="59"/>
    <w:rsid w:val="00942DA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
    <w:name w:val="Sin lista110"/>
    <w:next w:val="Sinlista"/>
    <w:uiPriority w:val="99"/>
    <w:semiHidden/>
    <w:unhideWhenUsed/>
    <w:rsid w:val="00942DA9"/>
  </w:style>
  <w:style w:type="table" w:customStyle="1" w:styleId="Tablaconcuadrcula123">
    <w:name w:val="Tabla con cuadrícula12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5">
    <w:name w:val="Tabla con cuadrícula215"/>
    <w:basedOn w:val="Tablanormal"/>
    <w:next w:val="Tablaconcuadrcula"/>
    <w:uiPriority w:val="59"/>
    <w:rsid w:val="00942D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942DA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0">
    <w:name w:val="arial"/>
    <w:basedOn w:val="Normal"/>
    <w:rsid w:val="00942DA9"/>
    <w:pPr>
      <w:suppressAutoHyphens/>
      <w:jc w:val="both"/>
    </w:pPr>
    <w:rPr>
      <w:rFonts w:ascii="Cambria" w:eastAsia="Calibri" w:hAnsi="Cambria" w:cs="Arial"/>
      <w:color w:val="000000"/>
      <w:sz w:val="24"/>
      <w:szCs w:val="24"/>
      <w:lang w:eastAsia="ar-SA"/>
    </w:rPr>
  </w:style>
  <w:style w:type="character" w:customStyle="1" w:styleId="ListParagraphChar">
    <w:name w:val="List Paragraph Char"/>
    <w:link w:val="Prrafodelista2"/>
    <w:locked/>
    <w:rsid w:val="00942DA9"/>
    <w:rPr>
      <w:rFonts w:ascii="Calibri" w:eastAsia="Times New Roman" w:hAnsi="Calibri" w:cs="Times New Roman"/>
      <w:noProof/>
      <w:lang w:eastAsia="ar-SA"/>
    </w:rPr>
  </w:style>
  <w:style w:type="numbering" w:customStyle="1" w:styleId="Sinlista26">
    <w:name w:val="Sin lista26"/>
    <w:next w:val="Sinlista"/>
    <w:uiPriority w:val="99"/>
    <w:semiHidden/>
    <w:unhideWhenUsed/>
    <w:rsid w:val="00942DA9"/>
  </w:style>
  <w:style w:type="character" w:customStyle="1" w:styleId="FontStyle42">
    <w:name w:val="Font Style42"/>
    <w:rsid w:val="00942DA9"/>
    <w:rPr>
      <w:rFonts w:ascii="Arial" w:hAnsi="Arial" w:cs="Arial"/>
      <w:sz w:val="20"/>
      <w:szCs w:val="20"/>
    </w:rPr>
  </w:style>
  <w:style w:type="character" w:customStyle="1" w:styleId="FontStyle40">
    <w:name w:val="Font Style40"/>
    <w:rsid w:val="00942DA9"/>
    <w:rPr>
      <w:rFonts w:ascii="Arial" w:hAnsi="Arial" w:cs="Arial"/>
      <w:sz w:val="16"/>
      <w:szCs w:val="16"/>
    </w:rPr>
  </w:style>
  <w:style w:type="character" w:customStyle="1" w:styleId="FontStyle41">
    <w:name w:val="Font Style41"/>
    <w:rsid w:val="00942DA9"/>
    <w:rPr>
      <w:rFonts w:ascii="Arial" w:hAnsi="Arial" w:cs="Arial"/>
      <w:b/>
      <w:bCs/>
      <w:sz w:val="16"/>
      <w:szCs w:val="16"/>
    </w:rPr>
  </w:style>
  <w:style w:type="paragraph" w:customStyle="1" w:styleId="Style14">
    <w:name w:val="Style14"/>
    <w:basedOn w:val="Normal"/>
    <w:rsid w:val="00942DA9"/>
    <w:pPr>
      <w:widowControl w:val="0"/>
      <w:suppressAutoHyphens/>
      <w:autoSpaceDE w:val="0"/>
      <w:spacing w:line="187" w:lineRule="exact"/>
      <w:jc w:val="center"/>
    </w:pPr>
    <w:rPr>
      <w:rFonts w:ascii="Times New Roman" w:eastAsia="Times New Roman" w:hAnsi="Times New Roman"/>
      <w:sz w:val="24"/>
      <w:szCs w:val="24"/>
      <w:lang w:eastAsia="ar-SA"/>
    </w:rPr>
  </w:style>
  <w:style w:type="paragraph" w:customStyle="1" w:styleId="Style16">
    <w:name w:val="Style16"/>
    <w:basedOn w:val="Normal"/>
    <w:rsid w:val="00942DA9"/>
    <w:pPr>
      <w:widowControl w:val="0"/>
      <w:suppressAutoHyphens/>
      <w:autoSpaceDE w:val="0"/>
      <w:spacing w:line="182" w:lineRule="exact"/>
    </w:pPr>
    <w:rPr>
      <w:rFonts w:ascii="Times New Roman" w:eastAsia="Times New Roman" w:hAnsi="Times New Roman"/>
      <w:sz w:val="24"/>
      <w:szCs w:val="24"/>
      <w:lang w:eastAsia="ar-SA"/>
    </w:rPr>
  </w:style>
  <w:style w:type="paragraph" w:customStyle="1" w:styleId="Style17">
    <w:name w:val="Style17"/>
    <w:basedOn w:val="Normal"/>
    <w:rsid w:val="00942DA9"/>
    <w:pPr>
      <w:widowControl w:val="0"/>
      <w:suppressAutoHyphens/>
      <w:autoSpaceDE w:val="0"/>
      <w:spacing w:line="182" w:lineRule="exact"/>
      <w:jc w:val="center"/>
    </w:pPr>
    <w:rPr>
      <w:rFonts w:ascii="Times New Roman" w:eastAsia="Times New Roman" w:hAnsi="Times New Roman"/>
      <w:sz w:val="24"/>
      <w:szCs w:val="24"/>
      <w:lang w:eastAsia="ar-SA"/>
    </w:rPr>
  </w:style>
  <w:style w:type="table" w:customStyle="1" w:styleId="Tablaconcuadrcula313">
    <w:name w:val="Tabla con cuadrícula31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942DA9"/>
  </w:style>
  <w:style w:type="table" w:customStyle="1" w:styleId="Tablaconcuadrcula410">
    <w:name w:val="Tabla con cuadrícula410"/>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942DA9"/>
    <w:pPr>
      <w:spacing w:after="200" w:line="276" w:lineRule="auto"/>
      <w:ind w:left="720"/>
    </w:pPr>
    <w:rPr>
      <w:rFonts w:eastAsia="Times New Roman"/>
      <w:sz w:val="20"/>
      <w:szCs w:val="20"/>
      <w:lang w:eastAsia="es-MX"/>
    </w:rPr>
  </w:style>
  <w:style w:type="character" w:customStyle="1" w:styleId="ListParagraphChar1">
    <w:name w:val="List Paragraph Char1"/>
    <w:uiPriority w:val="34"/>
    <w:rsid w:val="00942DA9"/>
    <w:rPr>
      <w:rFonts w:ascii="Calibri" w:eastAsia="Times New Roman" w:hAnsi="Calibri" w:cs="Times New Roman"/>
      <w:sz w:val="20"/>
      <w:szCs w:val="20"/>
      <w:lang w:val="x-none" w:eastAsia="es-MX"/>
    </w:rPr>
  </w:style>
  <w:style w:type="paragraph" w:customStyle="1" w:styleId="Prrafodelista3">
    <w:name w:val="Párrafo de lista3"/>
    <w:basedOn w:val="Normal"/>
    <w:rsid w:val="00942DA9"/>
    <w:pPr>
      <w:spacing w:after="200" w:line="276" w:lineRule="auto"/>
      <w:ind w:left="720"/>
    </w:pPr>
    <w:rPr>
      <w:rFonts w:eastAsia="Times New Roman"/>
      <w:sz w:val="20"/>
      <w:szCs w:val="20"/>
      <w:lang w:eastAsia="es-MX"/>
    </w:rPr>
  </w:style>
  <w:style w:type="numbering" w:customStyle="1" w:styleId="Sinlista43">
    <w:name w:val="Sin lista43"/>
    <w:next w:val="Sinlista"/>
    <w:uiPriority w:val="99"/>
    <w:semiHidden/>
    <w:unhideWhenUsed/>
    <w:rsid w:val="00942DA9"/>
  </w:style>
  <w:style w:type="table" w:customStyle="1" w:styleId="Tablaconcuadrcula56">
    <w:name w:val="Tabla con cuadrícula56"/>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942DA9"/>
  </w:style>
  <w:style w:type="table" w:customStyle="1" w:styleId="Tablaconcuadrcula63">
    <w:name w:val="Tabla con cuadrícula6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942DA9"/>
    <w:pPr>
      <w:spacing w:after="200" w:line="276" w:lineRule="auto"/>
      <w:ind w:left="720"/>
      <w:contextualSpacing/>
    </w:pPr>
    <w:rPr>
      <w:rFonts w:eastAsia="Times New Roman"/>
      <w:sz w:val="20"/>
      <w:szCs w:val="20"/>
      <w:lang w:val="x-none" w:eastAsia="es-MX"/>
    </w:rPr>
  </w:style>
  <w:style w:type="character" w:customStyle="1" w:styleId="FontStyle45">
    <w:name w:val="Font Style45"/>
    <w:rsid w:val="00942DA9"/>
    <w:rPr>
      <w:rFonts w:ascii="Arial" w:hAnsi="Arial" w:cs="Arial"/>
      <w:sz w:val="22"/>
      <w:szCs w:val="22"/>
    </w:rPr>
  </w:style>
  <w:style w:type="paragraph" w:customStyle="1" w:styleId="Style36">
    <w:name w:val="Style36"/>
    <w:basedOn w:val="Normal"/>
    <w:rsid w:val="00942DA9"/>
    <w:pPr>
      <w:widowControl w:val="0"/>
      <w:suppressAutoHyphens/>
      <w:autoSpaceDE w:val="0"/>
      <w:spacing w:line="278" w:lineRule="exact"/>
      <w:jc w:val="both"/>
    </w:pPr>
    <w:rPr>
      <w:rFonts w:ascii="Times New Roman" w:eastAsia="Times New Roman" w:hAnsi="Times New Roman"/>
      <w:sz w:val="24"/>
      <w:szCs w:val="24"/>
      <w:lang w:eastAsia="ar-SA"/>
    </w:rPr>
  </w:style>
  <w:style w:type="table" w:customStyle="1" w:styleId="Tablaconcuadrcula73">
    <w:name w:val="Tabla con cuadrícula73"/>
    <w:basedOn w:val="Tablanormal"/>
    <w:next w:val="Tablaconcuadrcula"/>
    <w:uiPriority w:val="59"/>
    <w:rsid w:val="00942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942D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30">
    <w:name w:val="Tabla con cuadrícula83"/>
    <w:basedOn w:val="Tablanormal"/>
    <w:next w:val="Tablaconcuadrcula"/>
    <w:uiPriority w:val="3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7">
    <w:name w:val="Tabla con cuadrícula57"/>
    <w:basedOn w:val="Tablanormal"/>
    <w:next w:val="Tablaconcuadrcula"/>
    <w:uiPriority w:val="59"/>
    <w:rsid w:val="00953C35"/>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59"/>
    <w:rsid w:val="005A208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26"/>
    <w:pPr>
      <w:spacing w:after="0" w:line="240" w:lineRule="auto"/>
    </w:pPr>
    <w:rPr>
      <w:rFonts w:ascii="Calibri" w:hAnsi="Calibri" w:cs="Times New Roman"/>
    </w:rPr>
  </w:style>
  <w:style w:type="paragraph" w:styleId="Ttulo1">
    <w:name w:val="heading 1"/>
    <w:aliases w:val="Headline,H1,h1,II+,I,Document Header1,Chapter,heading 1,Titulo 1,Section Heading,Part"/>
    <w:basedOn w:val="Normal"/>
    <w:next w:val="Normal"/>
    <w:link w:val="Ttulo1Car"/>
    <w:qFormat/>
    <w:rsid w:val="00CD1A89"/>
    <w:pPr>
      <w:keepNext/>
      <w:numPr>
        <w:numId w:val="1"/>
      </w:numPr>
      <w:suppressAutoHyphens/>
      <w:spacing w:before="240" w:after="60"/>
      <w:outlineLvl w:val="0"/>
    </w:pPr>
    <w:rPr>
      <w:rFonts w:ascii="Arial" w:eastAsia="Times New Roman" w:hAnsi="Arial"/>
      <w:b/>
      <w:bCs/>
      <w:noProof/>
      <w:kern w:val="1"/>
      <w:sz w:val="32"/>
      <w:szCs w:val="32"/>
      <w:lang w:eastAsia="ar-SA"/>
    </w:rPr>
  </w:style>
  <w:style w:type="paragraph" w:styleId="Ttulo2">
    <w:name w:val="heading 2"/>
    <w:aliases w:val="h2"/>
    <w:basedOn w:val="Normal"/>
    <w:next w:val="Normal"/>
    <w:link w:val="Ttulo2Car1"/>
    <w:qFormat/>
    <w:rsid w:val="00CD1A89"/>
    <w:pPr>
      <w:keepNext/>
      <w:numPr>
        <w:ilvl w:val="1"/>
        <w:numId w:val="1"/>
      </w:numPr>
      <w:suppressAutoHyphens/>
      <w:spacing w:before="240" w:after="60"/>
      <w:outlineLvl w:val="1"/>
    </w:pPr>
    <w:rPr>
      <w:rFonts w:ascii="Arial" w:eastAsia="Times New Roman" w:hAnsi="Arial"/>
      <w:b/>
      <w:i/>
      <w:noProof/>
      <w:sz w:val="28"/>
      <w:szCs w:val="20"/>
      <w:lang w:eastAsia="ar-SA"/>
    </w:rPr>
  </w:style>
  <w:style w:type="paragraph" w:styleId="Ttulo3">
    <w:name w:val="heading 3"/>
    <w:aliases w:val="H3,Titulo 3,Level 1 - 1,h3,Level 3 Topic Heading,Section"/>
    <w:basedOn w:val="Normal"/>
    <w:next w:val="Normal"/>
    <w:link w:val="Ttulo3Car"/>
    <w:qFormat/>
    <w:rsid w:val="00CD1A89"/>
    <w:pPr>
      <w:keepNext/>
      <w:numPr>
        <w:ilvl w:val="2"/>
        <w:numId w:val="1"/>
      </w:numPr>
      <w:suppressAutoHyphens/>
      <w:spacing w:before="240" w:after="60"/>
      <w:outlineLvl w:val="2"/>
    </w:pPr>
    <w:rPr>
      <w:rFonts w:ascii="Arial" w:eastAsia="Times New Roman" w:hAnsi="Arial"/>
      <w:b/>
      <w:bCs/>
      <w:noProof/>
      <w:sz w:val="26"/>
      <w:szCs w:val="26"/>
      <w:lang w:eastAsia="ar-SA"/>
    </w:rPr>
  </w:style>
  <w:style w:type="paragraph" w:styleId="Ttulo4">
    <w:name w:val="heading 4"/>
    <w:basedOn w:val="Normal"/>
    <w:next w:val="Normal"/>
    <w:link w:val="Ttulo4Car"/>
    <w:qFormat/>
    <w:rsid w:val="00CD1A89"/>
    <w:pPr>
      <w:keepNext/>
      <w:numPr>
        <w:ilvl w:val="3"/>
        <w:numId w:val="1"/>
      </w:numPr>
      <w:suppressAutoHyphens/>
      <w:spacing w:before="240" w:after="60"/>
      <w:outlineLvl w:val="3"/>
    </w:pPr>
    <w:rPr>
      <w:rFonts w:ascii="Times New Roman" w:eastAsia="Times New Roman" w:hAnsi="Times New Roman"/>
      <w:b/>
      <w:bCs/>
      <w:noProof/>
      <w:sz w:val="28"/>
      <w:szCs w:val="28"/>
      <w:lang w:eastAsia="ar-SA"/>
    </w:rPr>
  </w:style>
  <w:style w:type="paragraph" w:styleId="Ttulo5">
    <w:name w:val="heading 5"/>
    <w:basedOn w:val="Normal"/>
    <w:next w:val="Normal"/>
    <w:link w:val="Ttulo5Car"/>
    <w:qFormat/>
    <w:rsid w:val="00CD1A89"/>
    <w:pPr>
      <w:numPr>
        <w:ilvl w:val="4"/>
        <w:numId w:val="1"/>
      </w:numPr>
      <w:suppressAutoHyphens/>
      <w:spacing w:before="240" w:after="60"/>
      <w:outlineLvl w:val="4"/>
    </w:pPr>
    <w:rPr>
      <w:rFonts w:ascii="Times New Roman" w:eastAsia="Times New Roman" w:hAnsi="Times New Roman"/>
      <w:b/>
      <w:bCs/>
      <w:i/>
      <w:iCs/>
      <w:noProof/>
      <w:sz w:val="26"/>
      <w:szCs w:val="26"/>
      <w:lang w:eastAsia="ar-SA"/>
    </w:rPr>
  </w:style>
  <w:style w:type="paragraph" w:styleId="Ttulo6">
    <w:name w:val="heading 6"/>
    <w:basedOn w:val="Normal"/>
    <w:next w:val="Normal"/>
    <w:link w:val="Ttulo6Car"/>
    <w:qFormat/>
    <w:rsid w:val="00CD1A89"/>
    <w:pPr>
      <w:numPr>
        <w:ilvl w:val="5"/>
        <w:numId w:val="1"/>
      </w:numPr>
      <w:suppressAutoHyphens/>
      <w:spacing w:before="240" w:after="60"/>
      <w:outlineLvl w:val="5"/>
    </w:pPr>
    <w:rPr>
      <w:rFonts w:ascii="Times New Roman" w:eastAsia="Times New Roman" w:hAnsi="Times New Roman"/>
      <w:b/>
      <w:bCs/>
      <w:noProof/>
      <w:lang w:eastAsia="ar-SA"/>
    </w:rPr>
  </w:style>
  <w:style w:type="paragraph" w:styleId="Ttulo7">
    <w:name w:val="heading 7"/>
    <w:basedOn w:val="Normal"/>
    <w:next w:val="Normal"/>
    <w:link w:val="Ttulo7Car"/>
    <w:qFormat/>
    <w:rsid w:val="00CD1A89"/>
    <w:pPr>
      <w:numPr>
        <w:ilvl w:val="6"/>
        <w:numId w:val="1"/>
      </w:numPr>
      <w:suppressAutoHyphens/>
      <w:spacing w:before="240" w:after="60"/>
      <w:outlineLvl w:val="6"/>
    </w:pPr>
    <w:rPr>
      <w:rFonts w:ascii="Times New Roman" w:eastAsia="Times New Roman" w:hAnsi="Times New Roman"/>
      <w:noProof/>
      <w:sz w:val="24"/>
      <w:szCs w:val="24"/>
      <w:lang w:eastAsia="ar-SA"/>
    </w:rPr>
  </w:style>
  <w:style w:type="paragraph" w:styleId="Ttulo8">
    <w:name w:val="heading 8"/>
    <w:basedOn w:val="Normal"/>
    <w:next w:val="Normal"/>
    <w:link w:val="Ttulo8Car"/>
    <w:qFormat/>
    <w:rsid w:val="00CD1A89"/>
    <w:pPr>
      <w:numPr>
        <w:ilvl w:val="7"/>
        <w:numId w:val="1"/>
      </w:numPr>
      <w:suppressAutoHyphens/>
      <w:spacing w:before="240" w:after="60"/>
      <w:outlineLvl w:val="7"/>
    </w:pPr>
    <w:rPr>
      <w:rFonts w:ascii="Arial" w:eastAsia="Times New Roman" w:hAnsi="Arial"/>
      <w:i/>
      <w:noProof/>
      <w:sz w:val="20"/>
      <w:szCs w:val="20"/>
      <w:lang w:val="es-ES_tradnl" w:eastAsia="ar-SA"/>
    </w:rPr>
  </w:style>
  <w:style w:type="paragraph" w:styleId="Ttulo9">
    <w:name w:val="heading 9"/>
    <w:basedOn w:val="Normal"/>
    <w:next w:val="Normal"/>
    <w:link w:val="Ttulo9Car"/>
    <w:qFormat/>
    <w:rsid w:val="00CD1A89"/>
    <w:pPr>
      <w:numPr>
        <w:ilvl w:val="8"/>
        <w:numId w:val="1"/>
      </w:numPr>
      <w:suppressAutoHyphens/>
      <w:spacing w:before="240" w:after="60"/>
      <w:outlineLvl w:val="8"/>
    </w:pPr>
    <w:rPr>
      <w:rFonts w:ascii="Arial" w:eastAsia="Times New Roman" w:hAnsi="Arial"/>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nhideWhenUsed/>
    <w:rsid w:val="004C2824"/>
    <w:rPr>
      <w:color w:val="0000FF"/>
      <w:u w:val="single"/>
    </w:rPr>
  </w:style>
  <w:style w:type="paragraph" w:styleId="NormalWeb">
    <w:name w:val="Normal (Web)"/>
    <w:basedOn w:val="Normal"/>
    <w:link w:val="NormalWebCar"/>
    <w:unhideWhenUsed/>
    <w:rsid w:val="004C2824"/>
    <w:pPr>
      <w:spacing w:before="100" w:beforeAutospacing="1" w:after="100" w:afterAutospacing="1"/>
    </w:pPr>
    <w:rPr>
      <w:rFonts w:ascii="Times New Roman" w:hAnsi="Times New Roman"/>
      <w:sz w:val="24"/>
      <w:szCs w:val="24"/>
      <w:lang w:eastAsia="es-MX"/>
    </w:rPr>
  </w:style>
  <w:style w:type="paragraph" w:styleId="Textodeglobo">
    <w:name w:val="Balloon Text"/>
    <w:basedOn w:val="Normal"/>
    <w:link w:val="TextodegloboCar"/>
    <w:uiPriority w:val="99"/>
    <w:unhideWhenUsed/>
    <w:rsid w:val="004C2824"/>
    <w:rPr>
      <w:rFonts w:ascii="Tahoma" w:hAnsi="Tahoma" w:cs="Tahoma"/>
      <w:sz w:val="16"/>
      <w:szCs w:val="16"/>
    </w:rPr>
  </w:style>
  <w:style w:type="character" w:customStyle="1" w:styleId="TextodegloboCar">
    <w:name w:val="Texto de globo Car"/>
    <w:basedOn w:val="Fuentedeprrafopredeter"/>
    <w:link w:val="Textodeglobo"/>
    <w:uiPriority w:val="99"/>
    <w:rsid w:val="004C2824"/>
    <w:rPr>
      <w:rFonts w:ascii="Tahoma" w:hAnsi="Tahoma" w:cs="Tahoma"/>
      <w:sz w:val="16"/>
      <w:szCs w:val="16"/>
    </w:rPr>
  </w:style>
  <w:style w:type="table" w:styleId="Tablaconcuadrcula">
    <w:name w:val="Table Grid"/>
    <w:basedOn w:val="Tablanormal"/>
    <w:uiPriority w:val="59"/>
    <w:unhideWhenUsed/>
    <w:rsid w:val="002F7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ITT i,LetterHeader,Cover Page,encabezado,En-tête SQ,ContentsHeader,aria,*Header"/>
    <w:basedOn w:val="Normal"/>
    <w:link w:val="EncabezadoCar"/>
    <w:uiPriority w:val="99"/>
    <w:unhideWhenUsed/>
    <w:rsid w:val="009D0C7C"/>
    <w:pPr>
      <w:tabs>
        <w:tab w:val="center" w:pos="4419"/>
        <w:tab w:val="right" w:pos="8838"/>
      </w:tabs>
    </w:p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D0C7C"/>
    <w:rPr>
      <w:rFonts w:ascii="Calibri" w:hAnsi="Calibri" w:cs="Times New Roman"/>
    </w:rPr>
  </w:style>
  <w:style w:type="paragraph" w:styleId="Piedepgina">
    <w:name w:val="footer"/>
    <w:basedOn w:val="Normal"/>
    <w:link w:val="PiedepginaCar"/>
    <w:uiPriority w:val="99"/>
    <w:unhideWhenUsed/>
    <w:rsid w:val="009D0C7C"/>
    <w:pPr>
      <w:tabs>
        <w:tab w:val="center" w:pos="4419"/>
        <w:tab w:val="right" w:pos="8838"/>
      </w:tabs>
    </w:pPr>
  </w:style>
  <w:style w:type="character" w:customStyle="1" w:styleId="PiedepginaCar">
    <w:name w:val="Pie de página Car"/>
    <w:basedOn w:val="Fuentedeprrafopredeter"/>
    <w:link w:val="Piedepgina"/>
    <w:uiPriority w:val="99"/>
    <w:rsid w:val="009D0C7C"/>
    <w:rPr>
      <w:rFonts w:ascii="Calibri" w:hAnsi="Calibri" w:cs="Times New Roman"/>
    </w:rPr>
  </w:style>
  <w:style w:type="character" w:styleId="Hipervnculovisitado">
    <w:name w:val="FollowedHyperlink"/>
    <w:basedOn w:val="Fuentedeprrafopredeter"/>
    <w:uiPriority w:val="99"/>
    <w:unhideWhenUsed/>
    <w:rsid w:val="007A3126"/>
    <w:rPr>
      <w:color w:val="800080" w:themeColor="followed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Figuras,b1,3,He"/>
    <w:basedOn w:val="Normal"/>
    <w:link w:val="PrrafodelistaCar"/>
    <w:uiPriority w:val="34"/>
    <w:qFormat/>
    <w:rsid w:val="00A47FFE"/>
    <w:pPr>
      <w:ind w:left="708"/>
    </w:pPr>
    <w:rPr>
      <w:rFonts w:ascii="Times New Roman" w:eastAsia="Times New Roman" w:hAnsi="Times New Roman"/>
      <w:noProof/>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A47FFE"/>
    <w:rPr>
      <w:rFonts w:ascii="Times New Roman" w:eastAsia="Times New Roman" w:hAnsi="Times New Roman" w:cs="Times New Roman"/>
      <w:noProof/>
      <w:sz w:val="24"/>
      <w:szCs w:val="24"/>
      <w:lang w:val="es-ES" w:eastAsia="es-ES"/>
    </w:rPr>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D1A89"/>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
    <w:rsid w:val="00CD1A8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CD1A8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CD1A8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CD1A8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CD1A8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CD1A8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CD1A8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CD1A89"/>
    <w:rPr>
      <w:rFonts w:ascii="Arial" w:eastAsia="Times New Roman" w:hAnsi="Arial" w:cs="Times New Roman"/>
      <w:noProof/>
      <w:lang w:eastAsia="ar-SA"/>
    </w:rPr>
  </w:style>
  <w:style w:type="numbering" w:customStyle="1" w:styleId="Sinlista1">
    <w:name w:val="Sin lista1"/>
    <w:next w:val="Sinlista"/>
    <w:uiPriority w:val="99"/>
    <w:semiHidden/>
    <w:unhideWhenUsed/>
    <w:rsid w:val="00CD1A89"/>
  </w:style>
  <w:style w:type="numbering" w:customStyle="1" w:styleId="Sinlista11">
    <w:name w:val="Sin lista11"/>
    <w:next w:val="Sinlista"/>
    <w:uiPriority w:val="99"/>
    <w:semiHidden/>
    <w:unhideWhenUsed/>
    <w:rsid w:val="00CD1A89"/>
  </w:style>
  <w:style w:type="numbering" w:customStyle="1" w:styleId="Sinlista111">
    <w:name w:val="Sin lista111"/>
    <w:next w:val="Sinlista"/>
    <w:uiPriority w:val="99"/>
    <w:semiHidden/>
    <w:unhideWhenUsed/>
    <w:rsid w:val="00CD1A89"/>
  </w:style>
  <w:style w:type="numbering" w:customStyle="1" w:styleId="Sinlista1111">
    <w:name w:val="Sin lista1111"/>
    <w:next w:val="Sinlista"/>
    <w:uiPriority w:val="99"/>
    <w:semiHidden/>
    <w:unhideWhenUsed/>
    <w:rsid w:val="00CD1A89"/>
  </w:style>
  <w:style w:type="numbering" w:customStyle="1" w:styleId="Sinlista11111">
    <w:name w:val="Sin lista11111"/>
    <w:next w:val="Sinlista"/>
    <w:uiPriority w:val="99"/>
    <w:semiHidden/>
    <w:unhideWhenUsed/>
    <w:rsid w:val="00CD1A89"/>
  </w:style>
  <w:style w:type="character" w:customStyle="1" w:styleId="WW8Num1z0">
    <w:name w:val="WW8Num1z0"/>
    <w:rsid w:val="00CD1A89"/>
    <w:rPr>
      <w:rFonts w:ascii="Arial" w:hAnsi="Arial"/>
      <w:b/>
      <w:sz w:val="24"/>
    </w:rPr>
  </w:style>
  <w:style w:type="character" w:customStyle="1" w:styleId="WW8Num2z0">
    <w:name w:val="WW8Num2z0"/>
    <w:rsid w:val="00CD1A89"/>
    <w:rPr>
      <w:rFonts w:ascii="Arial" w:hAnsi="Arial"/>
      <w:b/>
      <w:sz w:val="24"/>
    </w:rPr>
  </w:style>
  <w:style w:type="character" w:customStyle="1" w:styleId="WW8Num3z0">
    <w:name w:val="WW8Num3z0"/>
    <w:rsid w:val="00CD1A89"/>
    <w:rPr>
      <w:rFonts w:ascii="Arial" w:hAnsi="Arial"/>
      <w:sz w:val="24"/>
      <w:u w:val="none"/>
    </w:rPr>
  </w:style>
  <w:style w:type="character" w:customStyle="1" w:styleId="WW8Num3z1">
    <w:name w:val="WW8Num3z1"/>
    <w:rsid w:val="00CD1A89"/>
  </w:style>
  <w:style w:type="character" w:customStyle="1" w:styleId="WW8Num4z0">
    <w:name w:val="WW8Num4z0"/>
    <w:rsid w:val="00CD1A89"/>
  </w:style>
  <w:style w:type="character" w:customStyle="1" w:styleId="WW8Num4z1">
    <w:name w:val="WW8Num4z1"/>
    <w:rsid w:val="00CD1A89"/>
    <w:rPr>
      <w:rFonts w:ascii="Courier New" w:hAnsi="Courier New"/>
    </w:rPr>
  </w:style>
  <w:style w:type="character" w:customStyle="1" w:styleId="WW8Num5z0">
    <w:name w:val="WW8Num5z0"/>
    <w:rsid w:val="00CD1A89"/>
    <w:rPr>
      <w:rFonts w:ascii="Symbol" w:hAnsi="Symbol"/>
    </w:rPr>
  </w:style>
  <w:style w:type="character" w:customStyle="1" w:styleId="WW8Num5z1">
    <w:name w:val="WW8Num5z1"/>
    <w:rsid w:val="00CD1A89"/>
    <w:rPr>
      <w:rFonts w:ascii="Courier New" w:hAnsi="Courier New"/>
    </w:rPr>
  </w:style>
  <w:style w:type="character" w:customStyle="1" w:styleId="WW8Num6z0">
    <w:name w:val="WW8Num6z0"/>
    <w:rsid w:val="00CD1A89"/>
    <w:rPr>
      <w:rFonts w:ascii="Symbol" w:hAnsi="Symbol"/>
    </w:rPr>
  </w:style>
  <w:style w:type="character" w:customStyle="1" w:styleId="WW8Num7z0">
    <w:name w:val="WW8Num7z0"/>
    <w:rsid w:val="00CD1A89"/>
    <w:rPr>
      <w:b/>
    </w:rPr>
  </w:style>
  <w:style w:type="character" w:customStyle="1" w:styleId="WW8Num8z0">
    <w:name w:val="WW8Num8z0"/>
    <w:rsid w:val="00CD1A89"/>
    <w:rPr>
      <w:rFonts w:ascii="Wingdings" w:hAnsi="Wingdings"/>
    </w:rPr>
  </w:style>
  <w:style w:type="character" w:customStyle="1" w:styleId="WW8Num9z0">
    <w:name w:val="WW8Num9z0"/>
    <w:rsid w:val="00CD1A89"/>
    <w:rPr>
      <w:b/>
    </w:rPr>
  </w:style>
  <w:style w:type="character" w:customStyle="1" w:styleId="WW8Num10z0">
    <w:name w:val="WW8Num10z0"/>
    <w:rsid w:val="00CD1A89"/>
    <w:rPr>
      <w:rFonts w:ascii="Symbol" w:hAnsi="Symbol"/>
    </w:rPr>
  </w:style>
  <w:style w:type="character" w:customStyle="1" w:styleId="WW8Num11z0">
    <w:name w:val="WW8Num11z0"/>
    <w:rsid w:val="00CD1A89"/>
    <w:rPr>
      <w:b/>
    </w:rPr>
  </w:style>
  <w:style w:type="character" w:customStyle="1" w:styleId="WW8Num12z0">
    <w:name w:val="WW8Num12z0"/>
    <w:rsid w:val="00CD1A89"/>
    <w:rPr>
      <w:rFonts w:ascii="Symbol" w:hAnsi="Symbol"/>
    </w:rPr>
  </w:style>
  <w:style w:type="character" w:customStyle="1" w:styleId="WW8Num13z0">
    <w:name w:val="WW8Num13z0"/>
    <w:rsid w:val="00CD1A89"/>
    <w:rPr>
      <w:rFonts w:ascii="Symbol" w:hAnsi="Symbol"/>
    </w:rPr>
  </w:style>
  <w:style w:type="character" w:customStyle="1" w:styleId="WW8Num14z0">
    <w:name w:val="WW8Num14z0"/>
    <w:rsid w:val="00CD1A89"/>
  </w:style>
  <w:style w:type="character" w:customStyle="1" w:styleId="WW8Num14z1">
    <w:name w:val="WW8Num14z1"/>
    <w:rsid w:val="00CD1A89"/>
    <w:rPr>
      <w:rFonts w:ascii="Symbol" w:hAnsi="Symbol"/>
      <w:b w:val="0"/>
      <w:i w:val="0"/>
    </w:rPr>
  </w:style>
  <w:style w:type="character" w:customStyle="1" w:styleId="WW8Num14z2">
    <w:name w:val="WW8Num14z2"/>
    <w:rsid w:val="00CD1A89"/>
    <w:rPr>
      <w:rFonts w:cs="Times New Roman"/>
      <w:b w:val="0"/>
      <w:i w:val="0"/>
    </w:rPr>
  </w:style>
  <w:style w:type="character" w:customStyle="1" w:styleId="WW8Num15z0">
    <w:name w:val="WW8Num15z0"/>
    <w:rsid w:val="00CD1A89"/>
    <w:rPr>
      <w:rFonts w:ascii="Symbol" w:hAnsi="Symbol"/>
    </w:rPr>
  </w:style>
  <w:style w:type="character" w:customStyle="1" w:styleId="WW8Num16z0">
    <w:name w:val="WW8Num16z0"/>
    <w:rsid w:val="00CD1A89"/>
  </w:style>
  <w:style w:type="character" w:customStyle="1" w:styleId="WW8Num17z0">
    <w:name w:val="WW8Num17z0"/>
    <w:rsid w:val="00CD1A89"/>
    <w:rPr>
      <w:rFonts w:ascii="Symbol" w:hAnsi="Symbol"/>
    </w:rPr>
  </w:style>
  <w:style w:type="character" w:customStyle="1" w:styleId="WW8Num18z0">
    <w:name w:val="WW8Num18z0"/>
    <w:rsid w:val="00CD1A89"/>
    <w:rPr>
      <w:rFonts w:ascii="Symbol" w:hAnsi="Symbol"/>
    </w:rPr>
  </w:style>
  <w:style w:type="character" w:customStyle="1" w:styleId="WW8Num19z0">
    <w:name w:val="WW8Num19z0"/>
    <w:rsid w:val="00CD1A89"/>
    <w:rPr>
      <w:rFonts w:ascii="Symbol" w:hAnsi="Symbol"/>
    </w:rPr>
  </w:style>
  <w:style w:type="character" w:customStyle="1" w:styleId="WW8Num20z0">
    <w:name w:val="WW8Num20z0"/>
    <w:rsid w:val="00CD1A89"/>
    <w:rPr>
      <w:rFonts w:ascii="Symbol" w:hAnsi="Symbol"/>
    </w:rPr>
  </w:style>
  <w:style w:type="character" w:customStyle="1" w:styleId="WW8Num21z0">
    <w:name w:val="WW8Num21z0"/>
    <w:rsid w:val="00CD1A89"/>
    <w:rPr>
      <w:rFonts w:ascii="Wingdings" w:hAnsi="Wingdings"/>
    </w:rPr>
  </w:style>
  <w:style w:type="character" w:customStyle="1" w:styleId="WW8Num22z0">
    <w:name w:val="WW8Num22z0"/>
    <w:rsid w:val="00CD1A89"/>
    <w:rPr>
      <w:b/>
    </w:rPr>
  </w:style>
  <w:style w:type="character" w:customStyle="1" w:styleId="WW8Num23z0">
    <w:name w:val="WW8Num23z0"/>
    <w:rsid w:val="00CD1A89"/>
    <w:rPr>
      <w:rFonts w:ascii="Wingdings" w:hAnsi="Wingdings"/>
    </w:rPr>
  </w:style>
  <w:style w:type="character" w:customStyle="1" w:styleId="WW8Num23z2">
    <w:name w:val="WW8Num23z2"/>
    <w:rsid w:val="00CD1A89"/>
    <w:rPr>
      <w:rFonts w:ascii="Arial" w:eastAsia="Times New Roman" w:hAnsi="Arial" w:cs="Arial"/>
    </w:rPr>
  </w:style>
  <w:style w:type="character" w:customStyle="1" w:styleId="WW8Num24z0">
    <w:name w:val="WW8Num24z0"/>
    <w:rsid w:val="00CD1A89"/>
    <w:rPr>
      <w:rFonts w:ascii="Symbol" w:hAnsi="Symbol"/>
    </w:rPr>
  </w:style>
  <w:style w:type="character" w:customStyle="1" w:styleId="WW8Num25z0">
    <w:name w:val="WW8Num25z0"/>
    <w:rsid w:val="00CD1A89"/>
    <w:rPr>
      <w:rFonts w:ascii="Wingdings" w:hAnsi="Wingdings"/>
    </w:rPr>
  </w:style>
  <w:style w:type="character" w:customStyle="1" w:styleId="WW8Num26z0">
    <w:name w:val="WW8Num26z0"/>
    <w:rsid w:val="00CD1A89"/>
    <w:rPr>
      <w:rFonts w:ascii="Symbol" w:hAnsi="Symbol"/>
    </w:rPr>
  </w:style>
  <w:style w:type="character" w:customStyle="1" w:styleId="WW8Num27z0">
    <w:name w:val="WW8Num27z0"/>
    <w:uiPriority w:val="99"/>
    <w:rsid w:val="00CD1A89"/>
    <w:rPr>
      <w:rFonts w:ascii="Wingdings" w:hAnsi="Wingdings"/>
    </w:rPr>
  </w:style>
  <w:style w:type="character" w:customStyle="1" w:styleId="WW8Num28z0">
    <w:name w:val="WW8Num28z0"/>
    <w:rsid w:val="00CD1A89"/>
    <w:rPr>
      <w:b/>
    </w:rPr>
  </w:style>
  <w:style w:type="character" w:customStyle="1" w:styleId="WW8Num29z0">
    <w:name w:val="WW8Num29z0"/>
    <w:rsid w:val="00CD1A89"/>
    <w:rPr>
      <w:b/>
    </w:rPr>
  </w:style>
  <w:style w:type="character" w:customStyle="1" w:styleId="WW8Num30z0">
    <w:name w:val="WW8Num30z0"/>
    <w:uiPriority w:val="99"/>
    <w:rsid w:val="00CD1A89"/>
  </w:style>
  <w:style w:type="character" w:customStyle="1" w:styleId="WW8Num31z0">
    <w:name w:val="WW8Num31z0"/>
    <w:rsid w:val="00CD1A89"/>
    <w:rPr>
      <w:rFonts w:ascii="Symbol" w:hAnsi="Symbol"/>
    </w:rPr>
  </w:style>
  <w:style w:type="character" w:customStyle="1" w:styleId="WW8Num32z0">
    <w:name w:val="WW8Num32z0"/>
    <w:rsid w:val="00CD1A89"/>
    <w:rPr>
      <w:rFonts w:ascii="Symbol" w:hAnsi="Symbol"/>
    </w:rPr>
  </w:style>
  <w:style w:type="character" w:customStyle="1" w:styleId="WW8Num33z0">
    <w:name w:val="WW8Num33z0"/>
    <w:rsid w:val="00CD1A89"/>
  </w:style>
  <w:style w:type="character" w:customStyle="1" w:styleId="WW8Num34z0">
    <w:name w:val="WW8Num34z0"/>
    <w:rsid w:val="00CD1A89"/>
    <w:rPr>
      <w:rFonts w:ascii="Symbol" w:hAnsi="Symbol"/>
      <w:b/>
    </w:rPr>
  </w:style>
  <w:style w:type="character" w:customStyle="1" w:styleId="WW8Num35z0">
    <w:name w:val="WW8Num35z0"/>
    <w:rsid w:val="00CD1A89"/>
    <w:rPr>
      <w:rFonts w:ascii="Symbol" w:hAnsi="Symbol"/>
    </w:rPr>
  </w:style>
  <w:style w:type="character" w:customStyle="1" w:styleId="WW8Num36z0">
    <w:name w:val="WW8Num36z0"/>
    <w:rsid w:val="00CD1A89"/>
    <w:rPr>
      <w:b/>
    </w:rPr>
  </w:style>
  <w:style w:type="character" w:customStyle="1" w:styleId="WW8Num37z0">
    <w:name w:val="WW8Num37z0"/>
    <w:rsid w:val="00CD1A89"/>
    <w:rPr>
      <w:b/>
    </w:rPr>
  </w:style>
  <w:style w:type="character" w:customStyle="1" w:styleId="WW8Num38z0">
    <w:name w:val="WW8Num38z0"/>
    <w:rsid w:val="00CD1A89"/>
    <w:rPr>
      <w:rFonts w:ascii="Symbol" w:hAnsi="Symbol"/>
    </w:rPr>
  </w:style>
  <w:style w:type="character" w:customStyle="1" w:styleId="WW8Num39z0">
    <w:name w:val="WW8Num39z0"/>
    <w:rsid w:val="00CD1A89"/>
    <w:rPr>
      <w:rFonts w:ascii="Times New Roman" w:hAnsi="Times New Roman"/>
    </w:rPr>
  </w:style>
  <w:style w:type="character" w:customStyle="1" w:styleId="WW8Num39z1">
    <w:name w:val="WW8Num39z1"/>
    <w:rsid w:val="00CD1A89"/>
    <w:rPr>
      <w:rFonts w:ascii="Courier New" w:hAnsi="Courier New"/>
    </w:rPr>
  </w:style>
  <w:style w:type="character" w:customStyle="1" w:styleId="WW8Num40z0">
    <w:name w:val="WW8Num40z0"/>
    <w:rsid w:val="00CD1A89"/>
    <w:rPr>
      <w:b/>
    </w:rPr>
  </w:style>
  <w:style w:type="character" w:customStyle="1" w:styleId="WW8Num41z0">
    <w:name w:val="WW8Num41z0"/>
    <w:uiPriority w:val="99"/>
    <w:rsid w:val="00CD1A89"/>
  </w:style>
  <w:style w:type="character" w:customStyle="1" w:styleId="WW8Num42z0">
    <w:name w:val="WW8Num42z0"/>
    <w:rsid w:val="00CD1A89"/>
    <w:rPr>
      <w:rFonts w:cs="Times New Roman"/>
      <w:b/>
      <w:i w:val="0"/>
    </w:rPr>
  </w:style>
  <w:style w:type="character" w:customStyle="1" w:styleId="WW8Num42z1">
    <w:name w:val="WW8Num42z1"/>
    <w:uiPriority w:val="99"/>
    <w:rsid w:val="00CD1A89"/>
    <w:rPr>
      <w:rFonts w:cs="Times New Roman"/>
    </w:rPr>
  </w:style>
  <w:style w:type="character" w:customStyle="1" w:styleId="WW8Num43z0">
    <w:name w:val="WW8Num43z0"/>
    <w:uiPriority w:val="99"/>
    <w:rsid w:val="00CD1A89"/>
    <w:rPr>
      <w:rFonts w:cs="Times New Roman"/>
      <w:b/>
      <w:i w:val="0"/>
      <w:sz w:val="24"/>
      <w:szCs w:val="24"/>
    </w:rPr>
  </w:style>
  <w:style w:type="character" w:customStyle="1" w:styleId="WW8Num43z1">
    <w:name w:val="WW8Num43z1"/>
    <w:uiPriority w:val="99"/>
    <w:rsid w:val="00CD1A89"/>
    <w:rPr>
      <w:rFonts w:cs="Times New Roman"/>
    </w:rPr>
  </w:style>
  <w:style w:type="character" w:customStyle="1" w:styleId="WW8Num44z0">
    <w:name w:val="WW8Num44z0"/>
    <w:rsid w:val="00CD1A89"/>
    <w:rPr>
      <w:rFonts w:cs="Times New Roman"/>
    </w:rPr>
  </w:style>
  <w:style w:type="character" w:customStyle="1" w:styleId="WW8Num45z0">
    <w:name w:val="WW8Num45z0"/>
    <w:rsid w:val="00CD1A89"/>
  </w:style>
  <w:style w:type="character" w:customStyle="1" w:styleId="WW8Num45z1">
    <w:name w:val="WW8Num45z1"/>
    <w:rsid w:val="00CD1A89"/>
    <w:rPr>
      <w:rFonts w:cs="Times New Roman"/>
    </w:rPr>
  </w:style>
  <w:style w:type="character" w:customStyle="1" w:styleId="WW8Num46z0">
    <w:name w:val="WW8Num46z0"/>
    <w:rsid w:val="00CD1A89"/>
  </w:style>
  <w:style w:type="character" w:customStyle="1" w:styleId="WW8Num47z0">
    <w:name w:val="WW8Num47z0"/>
    <w:uiPriority w:val="99"/>
    <w:rsid w:val="00CD1A89"/>
    <w:rPr>
      <w:rFonts w:cs="Times New Roman"/>
      <w:b/>
    </w:rPr>
  </w:style>
  <w:style w:type="character" w:customStyle="1" w:styleId="WW8Num47z1">
    <w:name w:val="WW8Num47z1"/>
    <w:uiPriority w:val="99"/>
    <w:rsid w:val="00CD1A89"/>
    <w:rPr>
      <w:rFonts w:ascii="Wingdings" w:hAnsi="Wingdings"/>
      <w:b/>
    </w:rPr>
  </w:style>
  <w:style w:type="character" w:customStyle="1" w:styleId="WW8Num47z2">
    <w:name w:val="WW8Num47z2"/>
    <w:uiPriority w:val="99"/>
    <w:rsid w:val="00CD1A89"/>
    <w:rPr>
      <w:rFonts w:cs="Times New Roman"/>
    </w:rPr>
  </w:style>
  <w:style w:type="character" w:customStyle="1" w:styleId="WW8Num48z0">
    <w:name w:val="WW8Num48z0"/>
    <w:rsid w:val="00CD1A89"/>
    <w:rPr>
      <w:rFonts w:ascii="Symbol" w:hAnsi="Symbol"/>
      <w:b/>
    </w:rPr>
  </w:style>
  <w:style w:type="character" w:customStyle="1" w:styleId="WW8Num49z0">
    <w:name w:val="WW8Num49z0"/>
    <w:uiPriority w:val="99"/>
    <w:rsid w:val="00CD1A89"/>
    <w:rPr>
      <w:rFonts w:ascii="Symbol" w:hAnsi="Symbol"/>
    </w:rPr>
  </w:style>
  <w:style w:type="character" w:customStyle="1" w:styleId="WW8Num49z1">
    <w:name w:val="WW8Num49z1"/>
    <w:rsid w:val="00CD1A89"/>
    <w:rPr>
      <w:rFonts w:ascii="Courier New" w:hAnsi="Courier New"/>
    </w:rPr>
  </w:style>
  <w:style w:type="character" w:customStyle="1" w:styleId="WW8Num49z2">
    <w:name w:val="WW8Num49z2"/>
    <w:rsid w:val="00CD1A89"/>
    <w:rPr>
      <w:rFonts w:ascii="Wingdings" w:hAnsi="Wingdings"/>
    </w:rPr>
  </w:style>
  <w:style w:type="character" w:customStyle="1" w:styleId="WW8Num50z0">
    <w:name w:val="WW8Num50z0"/>
    <w:rsid w:val="00CD1A89"/>
    <w:rPr>
      <w:rFonts w:ascii="Symbol" w:hAnsi="Symbol"/>
    </w:rPr>
  </w:style>
  <w:style w:type="character" w:customStyle="1" w:styleId="WW8Num50z1">
    <w:name w:val="WW8Num50z1"/>
    <w:uiPriority w:val="99"/>
    <w:rsid w:val="00CD1A89"/>
    <w:rPr>
      <w:rFonts w:ascii="Courier New" w:hAnsi="Courier New"/>
    </w:rPr>
  </w:style>
  <w:style w:type="character" w:customStyle="1" w:styleId="WW8Num50z2">
    <w:name w:val="WW8Num50z2"/>
    <w:rsid w:val="00CD1A89"/>
    <w:rPr>
      <w:rFonts w:ascii="Wingdings" w:hAnsi="Wingdings"/>
    </w:rPr>
  </w:style>
  <w:style w:type="character" w:customStyle="1" w:styleId="WW8Num51z0">
    <w:name w:val="WW8Num51z0"/>
    <w:rsid w:val="00CD1A89"/>
    <w:rPr>
      <w:rFonts w:cs="Times New Roman"/>
      <w:b/>
    </w:rPr>
  </w:style>
  <w:style w:type="character" w:customStyle="1" w:styleId="WW8Num51z1">
    <w:name w:val="WW8Num51z1"/>
    <w:rsid w:val="00CD1A89"/>
    <w:rPr>
      <w:rFonts w:cs="Times New Roman"/>
    </w:rPr>
  </w:style>
  <w:style w:type="character" w:customStyle="1" w:styleId="WW8Num52z0">
    <w:name w:val="WW8Num52z0"/>
    <w:rsid w:val="00CD1A89"/>
    <w:rPr>
      <w:rFonts w:cs="Times New Roman"/>
      <w:b/>
      <w:i w:val="0"/>
    </w:rPr>
  </w:style>
  <w:style w:type="character" w:customStyle="1" w:styleId="WW8Num52z1">
    <w:name w:val="WW8Num52z1"/>
    <w:rsid w:val="00CD1A89"/>
    <w:rPr>
      <w:rFonts w:cs="Times New Roman"/>
    </w:rPr>
  </w:style>
  <w:style w:type="character" w:customStyle="1" w:styleId="WW8Num53z0">
    <w:name w:val="WW8Num53z0"/>
    <w:rsid w:val="00CD1A89"/>
    <w:rPr>
      <w:rFonts w:ascii="Wingdings" w:hAnsi="Wingdings"/>
      <w:color w:val="000000"/>
    </w:rPr>
  </w:style>
  <w:style w:type="character" w:customStyle="1" w:styleId="WW8Num53z1">
    <w:name w:val="WW8Num53z1"/>
    <w:rsid w:val="00CD1A89"/>
    <w:rPr>
      <w:rFonts w:ascii="Courier New" w:hAnsi="Courier New"/>
    </w:rPr>
  </w:style>
  <w:style w:type="character" w:customStyle="1" w:styleId="WW8Num53z2">
    <w:name w:val="WW8Num53z2"/>
    <w:rsid w:val="00CD1A89"/>
    <w:rPr>
      <w:rFonts w:ascii="Wingdings" w:hAnsi="Wingdings"/>
    </w:rPr>
  </w:style>
  <w:style w:type="character" w:customStyle="1" w:styleId="WW8Num53z3">
    <w:name w:val="WW8Num53z3"/>
    <w:rsid w:val="00CD1A89"/>
    <w:rPr>
      <w:rFonts w:ascii="Symbol" w:hAnsi="Symbol"/>
    </w:rPr>
  </w:style>
  <w:style w:type="character" w:customStyle="1" w:styleId="WW8Num54z0">
    <w:name w:val="WW8Num54z0"/>
    <w:uiPriority w:val="99"/>
    <w:rsid w:val="00CD1A89"/>
    <w:rPr>
      <w:rFonts w:cs="Times New Roman"/>
      <w:b/>
      <w:i w:val="0"/>
      <w:sz w:val="24"/>
      <w:szCs w:val="24"/>
    </w:rPr>
  </w:style>
  <w:style w:type="character" w:customStyle="1" w:styleId="WW8Num54z1">
    <w:name w:val="WW8Num54z1"/>
    <w:uiPriority w:val="99"/>
    <w:rsid w:val="00CD1A89"/>
    <w:rPr>
      <w:rFonts w:cs="Times New Roman"/>
    </w:rPr>
  </w:style>
  <w:style w:type="character" w:customStyle="1" w:styleId="WW8Num55z0">
    <w:name w:val="WW8Num55z0"/>
    <w:rsid w:val="00CD1A89"/>
    <w:rPr>
      <w:rFonts w:cs="Times New Roman"/>
    </w:rPr>
  </w:style>
  <w:style w:type="character" w:customStyle="1" w:styleId="WW8Num56z0">
    <w:name w:val="WW8Num56z0"/>
    <w:rsid w:val="00CD1A89"/>
    <w:rPr>
      <w:rFonts w:cs="Times New Roman"/>
    </w:rPr>
  </w:style>
  <w:style w:type="character" w:customStyle="1" w:styleId="WW8Num57z0">
    <w:name w:val="WW8Num57z0"/>
    <w:rsid w:val="00CD1A89"/>
    <w:rPr>
      <w:rFonts w:cs="Times New Roman"/>
      <w:b/>
      <w:i w:val="0"/>
      <w:sz w:val="24"/>
      <w:szCs w:val="24"/>
    </w:rPr>
  </w:style>
  <w:style w:type="character" w:customStyle="1" w:styleId="WW8Num57z1">
    <w:name w:val="WW8Num57z1"/>
    <w:rsid w:val="00CD1A89"/>
    <w:rPr>
      <w:rFonts w:cs="Times New Roman"/>
    </w:rPr>
  </w:style>
  <w:style w:type="character" w:customStyle="1" w:styleId="WW8Num58z0">
    <w:name w:val="WW8Num58z0"/>
    <w:rsid w:val="00CD1A89"/>
    <w:rPr>
      <w:rFonts w:cs="Times New Roman"/>
      <w:b/>
      <w:i w:val="0"/>
    </w:rPr>
  </w:style>
  <w:style w:type="character" w:customStyle="1" w:styleId="WW8Num58z1">
    <w:name w:val="WW8Num58z1"/>
    <w:rsid w:val="00CD1A89"/>
    <w:rPr>
      <w:rFonts w:cs="Times New Roman"/>
    </w:rPr>
  </w:style>
  <w:style w:type="character" w:customStyle="1" w:styleId="WW8Num59z0">
    <w:name w:val="WW8Num59z0"/>
    <w:rsid w:val="00CD1A89"/>
    <w:rPr>
      <w:rFonts w:ascii="Wingdings" w:hAnsi="Wingdings"/>
    </w:rPr>
  </w:style>
  <w:style w:type="character" w:customStyle="1" w:styleId="WW8Num59z1">
    <w:name w:val="WW8Num59z1"/>
    <w:uiPriority w:val="99"/>
    <w:rsid w:val="00CD1A89"/>
    <w:rPr>
      <w:rFonts w:ascii="Courier New" w:hAnsi="Courier New"/>
    </w:rPr>
  </w:style>
  <w:style w:type="character" w:customStyle="1" w:styleId="WW8Num59z3">
    <w:name w:val="WW8Num59z3"/>
    <w:rsid w:val="00CD1A89"/>
    <w:rPr>
      <w:rFonts w:ascii="Symbol" w:hAnsi="Symbol"/>
    </w:rPr>
  </w:style>
  <w:style w:type="character" w:customStyle="1" w:styleId="WW8Num60z0">
    <w:name w:val="WW8Num60z0"/>
    <w:rsid w:val="00CD1A89"/>
    <w:rPr>
      <w:rFonts w:cs="Times New Roman"/>
      <w:b/>
      <w:i w:val="0"/>
      <w:sz w:val="24"/>
      <w:szCs w:val="24"/>
    </w:rPr>
  </w:style>
  <w:style w:type="character" w:customStyle="1" w:styleId="WW8Num60z1">
    <w:name w:val="WW8Num60z1"/>
    <w:rsid w:val="00CD1A89"/>
    <w:rPr>
      <w:rFonts w:cs="Times New Roman"/>
    </w:rPr>
  </w:style>
  <w:style w:type="character" w:customStyle="1" w:styleId="DefaultParagraphFont1">
    <w:name w:val="Default Paragraph Font1"/>
    <w:rsid w:val="00CD1A89"/>
  </w:style>
  <w:style w:type="character" w:customStyle="1" w:styleId="Fuentedeprrafopredeter4">
    <w:name w:val="Fuente de párrafo predeter.4"/>
    <w:uiPriority w:val="99"/>
    <w:rsid w:val="00CD1A89"/>
  </w:style>
  <w:style w:type="character" w:customStyle="1" w:styleId="Heading1Char">
    <w:name w:val="Heading 1 Char"/>
    <w:rsid w:val="00CD1A89"/>
    <w:rPr>
      <w:rFonts w:ascii="Cambria" w:hAnsi="Cambria" w:cs="Times New Roman"/>
      <w:b/>
      <w:bCs/>
      <w:kern w:val="1"/>
      <w:sz w:val="32"/>
      <w:szCs w:val="32"/>
      <w:lang w:val="es-MX"/>
    </w:rPr>
  </w:style>
  <w:style w:type="character" w:customStyle="1" w:styleId="Heading2Char">
    <w:name w:val="Heading 2 Char"/>
    <w:rsid w:val="00CD1A89"/>
    <w:rPr>
      <w:rFonts w:ascii="Arial" w:hAnsi="Arial" w:cs="Arial"/>
      <w:b/>
      <w:i/>
      <w:sz w:val="28"/>
    </w:rPr>
  </w:style>
  <w:style w:type="character" w:customStyle="1" w:styleId="Heading3Char">
    <w:name w:val="Heading 3 Char"/>
    <w:rsid w:val="00CD1A89"/>
    <w:rPr>
      <w:rFonts w:ascii="Arial" w:hAnsi="Arial"/>
      <w:b/>
      <w:bCs/>
      <w:sz w:val="26"/>
      <w:szCs w:val="26"/>
    </w:rPr>
  </w:style>
  <w:style w:type="character" w:customStyle="1" w:styleId="Heading4Char">
    <w:name w:val="Heading 4 Char"/>
    <w:rsid w:val="00CD1A89"/>
    <w:rPr>
      <w:b/>
      <w:bCs/>
      <w:sz w:val="28"/>
      <w:szCs w:val="28"/>
    </w:rPr>
  </w:style>
  <w:style w:type="character" w:customStyle="1" w:styleId="Heading5Char">
    <w:name w:val="Heading 5 Char"/>
    <w:rsid w:val="00CD1A89"/>
    <w:rPr>
      <w:b/>
      <w:bCs/>
      <w:i/>
      <w:iCs/>
      <w:sz w:val="26"/>
      <w:szCs w:val="26"/>
    </w:rPr>
  </w:style>
  <w:style w:type="character" w:customStyle="1" w:styleId="Heading6Char">
    <w:name w:val="Heading 6 Char"/>
    <w:rsid w:val="00CD1A89"/>
    <w:rPr>
      <w:b/>
      <w:bCs/>
      <w:sz w:val="22"/>
      <w:szCs w:val="22"/>
    </w:rPr>
  </w:style>
  <w:style w:type="character" w:customStyle="1" w:styleId="Heading7Char">
    <w:name w:val="Heading 7 Char"/>
    <w:rsid w:val="00CD1A89"/>
    <w:rPr>
      <w:sz w:val="24"/>
      <w:szCs w:val="24"/>
    </w:rPr>
  </w:style>
  <w:style w:type="character" w:customStyle="1" w:styleId="Heading8Char">
    <w:name w:val="Heading 8 Char"/>
    <w:rsid w:val="00CD1A89"/>
    <w:rPr>
      <w:rFonts w:ascii="Arial" w:hAnsi="Arial" w:cs="Arial"/>
      <w:i/>
      <w:lang w:val="es-ES_tradnl"/>
    </w:rPr>
  </w:style>
  <w:style w:type="character" w:customStyle="1" w:styleId="Heading9Char">
    <w:name w:val="Heading 9 Char"/>
    <w:rsid w:val="00CD1A89"/>
    <w:rPr>
      <w:rFonts w:ascii="Arial" w:hAnsi="Arial"/>
      <w:sz w:val="22"/>
      <w:szCs w:val="22"/>
    </w:rPr>
  </w:style>
  <w:style w:type="character" w:customStyle="1" w:styleId="Heading1Char1">
    <w:name w:val="Heading 1 Char1"/>
    <w:rsid w:val="00CD1A89"/>
    <w:rPr>
      <w:rFonts w:ascii="Arial" w:hAnsi="Arial"/>
      <w:b/>
      <w:bCs/>
      <w:kern w:val="1"/>
      <w:sz w:val="32"/>
      <w:szCs w:val="32"/>
    </w:rPr>
  </w:style>
  <w:style w:type="character" w:customStyle="1" w:styleId="Absatz-Standardschriftart">
    <w:name w:val="Absatz-Standardschriftart"/>
    <w:rsid w:val="00CD1A89"/>
  </w:style>
  <w:style w:type="character" w:customStyle="1" w:styleId="WW8Num2z1">
    <w:name w:val="WW8Num2z1"/>
    <w:rsid w:val="00CD1A89"/>
  </w:style>
  <w:style w:type="character" w:customStyle="1" w:styleId="WW8Num4z2">
    <w:name w:val="WW8Num4z2"/>
    <w:rsid w:val="00CD1A89"/>
    <w:rPr>
      <w:rFonts w:ascii="Wingdings" w:hAnsi="Wingdings"/>
    </w:rPr>
  </w:style>
  <w:style w:type="character" w:customStyle="1" w:styleId="WW8Num4z3">
    <w:name w:val="WW8Num4z3"/>
    <w:rsid w:val="00CD1A89"/>
    <w:rPr>
      <w:rFonts w:ascii="Symbol" w:hAnsi="Symbol"/>
    </w:rPr>
  </w:style>
  <w:style w:type="character" w:customStyle="1" w:styleId="WW8Num5z2">
    <w:name w:val="WW8Num5z2"/>
    <w:rsid w:val="00CD1A89"/>
    <w:rPr>
      <w:rFonts w:ascii="Wingdings" w:hAnsi="Wingdings"/>
    </w:rPr>
  </w:style>
  <w:style w:type="character" w:customStyle="1" w:styleId="WW8Num6z1">
    <w:name w:val="WW8Num6z1"/>
    <w:rsid w:val="00CD1A89"/>
    <w:rPr>
      <w:rFonts w:ascii="Courier New" w:hAnsi="Courier New"/>
    </w:rPr>
  </w:style>
  <w:style w:type="character" w:customStyle="1" w:styleId="WW8Num6z2">
    <w:name w:val="WW8Num6z2"/>
    <w:rsid w:val="00CD1A89"/>
    <w:rPr>
      <w:rFonts w:ascii="Wingdings" w:hAnsi="Wingdings"/>
    </w:rPr>
  </w:style>
  <w:style w:type="character" w:customStyle="1" w:styleId="WW8Num8z1">
    <w:name w:val="WW8Num8z1"/>
    <w:rsid w:val="00CD1A89"/>
    <w:rPr>
      <w:rFonts w:ascii="Courier New" w:hAnsi="Courier New"/>
    </w:rPr>
  </w:style>
  <w:style w:type="character" w:customStyle="1" w:styleId="WW8Num8z3">
    <w:name w:val="WW8Num8z3"/>
    <w:rsid w:val="00CD1A89"/>
    <w:rPr>
      <w:rFonts w:ascii="Symbol" w:hAnsi="Symbol"/>
    </w:rPr>
  </w:style>
  <w:style w:type="character" w:customStyle="1" w:styleId="WW8Num10z1">
    <w:name w:val="WW8Num10z1"/>
    <w:rsid w:val="00CD1A89"/>
    <w:rPr>
      <w:rFonts w:ascii="Courier New" w:hAnsi="Courier New"/>
    </w:rPr>
  </w:style>
  <w:style w:type="character" w:customStyle="1" w:styleId="WW8Num10z2">
    <w:name w:val="WW8Num10z2"/>
    <w:rsid w:val="00CD1A89"/>
    <w:rPr>
      <w:rFonts w:ascii="Wingdings" w:hAnsi="Wingdings"/>
    </w:rPr>
  </w:style>
  <w:style w:type="character" w:customStyle="1" w:styleId="WW8Num12z1">
    <w:name w:val="WW8Num12z1"/>
    <w:rsid w:val="00CD1A89"/>
    <w:rPr>
      <w:rFonts w:ascii="Courier New" w:hAnsi="Courier New"/>
    </w:rPr>
  </w:style>
  <w:style w:type="character" w:customStyle="1" w:styleId="WW8Num12z2">
    <w:name w:val="WW8Num12z2"/>
    <w:rsid w:val="00CD1A89"/>
    <w:rPr>
      <w:rFonts w:ascii="Wingdings" w:hAnsi="Wingdings"/>
    </w:rPr>
  </w:style>
  <w:style w:type="character" w:customStyle="1" w:styleId="WW8Num15z1">
    <w:name w:val="WW8Num15z1"/>
    <w:rsid w:val="00CD1A89"/>
    <w:rPr>
      <w:rFonts w:ascii="Courier New" w:hAnsi="Courier New"/>
    </w:rPr>
  </w:style>
  <w:style w:type="character" w:customStyle="1" w:styleId="WW8Num15z2">
    <w:name w:val="WW8Num15z2"/>
    <w:rsid w:val="00CD1A89"/>
    <w:rPr>
      <w:rFonts w:ascii="Wingdings" w:hAnsi="Wingdings"/>
    </w:rPr>
  </w:style>
  <w:style w:type="character" w:customStyle="1" w:styleId="WW8Num17z1">
    <w:name w:val="WW8Num17z1"/>
    <w:rsid w:val="00CD1A89"/>
    <w:rPr>
      <w:rFonts w:ascii="Courier New" w:hAnsi="Courier New"/>
    </w:rPr>
  </w:style>
  <w:style w:type="character" w:customStyle="1" w:styleId="WW8Num17z2">
    <w:name w:val="WW8Num17z2"/>
    <w:rsid w:val="00CD1A89"/>
    <w:rPr>
      <w:rFonts w:ascii="Wingdings" w:hAnsi="Wingdings"/>
    </w:rPr>
  </w:style>
  <w:style w:type="character" w:customStyle="1" w:styleId="WW8Num18z1">
    <w:name w:val="WW8Num18z1"/>
    <w:rsid w:val="00CD1A89"/>
    <w:rPr>
      <w:rFonts w:ascii="Courier New" w:hAnsi="Courier New"/>
    </w:rPr>
  </w:style>
  <w:style w:type="character" w:customStyle="1" w:styleId="WW8Num18z2">
    <w:name w:val="WW8Num18z2"/>
    <w:rsid w:val="00CD1A89"/>
    <w:rPr>
      <w:rFonts w:ascii="Wingdings" w:hAnsi="Wingdings"/>
    </w:rPr>
  </w:style>
  <w:style w:type="character" w:customStyle="1" w:styleId="WW8Num19z1">
    <w:name w:val="WW8Num19z1"/>
    <w:rsid w:val="00CD1A89"/>
    <w:rPr>
      <w:rFonts w:ascii="Courier New" w:hAnsi="Courier New"/>
    </w:rPr>
  </w:style>
  <w:style w:type="character" w:customStyle="1" w:styleId="WW8Num19z2">
    <w:name w:val="WW8Num19z2"/>
    <w:rsid w:val="00CD1A89"/>
    <w:rPr>
      <w:rFonts w:ascii="Wingdings" w:hAnsi="Wingdings"/>
    </w:rPr>
  </w:style>
  <w:style w:type="character" w:customStyle="1" w:styleId="WW8Num20z1">
    <w:name w:val="WW8Num20z1"/>
    <w:rsid w:val="00CD1A89"/>
    <w:rPr>
      <w:rFonts w:ascii="Courier New" w:hAnsi="Courier New"/>
    </w:rPr>
  </w:style>
  <w:style w:type="character" w:customStyle="1" w:styleId="WW8Num20z2">
    <w:name w:val="WW8Num20z2"/>
    <w:rsid w:val="00CD1A89"/>
    <w:rPr>
      <w:rFonts w:ascii="Wingdings" w:hAnsi="Wingdings"/>
    </w:rPr>
  </w:style>
  <w:style w:type="character" w:customStyle="1" w:styleId="WW8Num23z1">
    <w:name w:val="WW8Num23z1"/>
    <w:rsid w:val="00CD1A89"/>
    <w:rPr>
      <w:b/>
    </w:rPr>
  </w:style>
  <w:style w:type="character" w:customStyle="1" w:styleId="WW8Num24z1">
    <w:name w:val="WW8Num24z1"/>
    <w:rsid w:val="00CD1A89"/>
    <w:rPr>
      <w:rFonts w:ascii="Courier New" w:hAnsi="Courier New"/>
    </w:rPr>
  </w:style>
  <w:style w:type="character" w:customStyle="1" w:styleId="WW8Num24z2">
    <w:name w:val="WW8Num24z2"/>
    <w:rsid w:val="00CD1A89"/>
    <w:rPr>
      <w:rFonts w:ascii="Wingdings" w:hAnsi="Wingdings"/>
    </w:rPr>
  </w:style>
  <w:style w:type="character" w:customStyle="1" w:styleId="WW8Num25z1">
    <w:name w:val="WW8Num25z1"/>
    <w:rsid w:val="00CD1A89"/>
    <w:rPr>
      <w:rFonts w:ascii="Courier New" w:hAnsi="Courier New"/>
    </w:rPr>
  </w:style>
  <w:style w:type="character" w:customStyle="1" w:styleId="WW8Num25z3">
    <w:name w:val="WW8Num25z3"/>
    <w:rsid w:val="00CD1A89"/>
    <w:rPr>
      <w:rFonts w:ascii="Symbol" w:hAnsi="Symbol"/>
    </w:rPr>
  </w:style>
  <w:style w:type="character" w:customStyle="1" w:styleId="WW8Num26z1">
    <w:name w:val="WW8Num26z1"/>
    <w:rsid w:val="00CD1A89"/>
    <w:rPr>
      <w:rFonts w:ascii="Courier New" w:hAnsi="Courier New"/>
    </w:rPr>
  </w:style>
  <w:style w:type="character" w:customStyle="1" w:styleId="WW8Num26z2">
    <w:name w:val="WW8Num26z2"/>
    <w:rsid w:val="00CD1A89"/>
    <w:rPr>
      <w:rFonts w:ascii="Wingdings" w:hAnsi="Wingdings"/>
    </w:rPr>
  </w:style>
  <w:style w:type="character" w:customStyle="1" w:styleId="Fuentedeprrafopredeter1">
    <w:name w:val="Fuente de párrafo predeter.1"/>
    <w:rsid w:val="00CD1A89"/>
  </w:style>
  <w:style w:type="character" w:customStyle="1" w:styleId="DeltaViewInsertion">
    <w:name w:val="DeltaView Insertion"/>
    <w:rsid w:val="00CD1A89"/>
    <w:rPr>
      <w:color w:val="0000FF"/>
      <w:spacing w:val="0"/>
      <w:u w:val="double"/>
    </w:rPr>
  </w:style>
  <w:style w:type="character" w:styleId="Nmerodepgina">
    <w:name w:val="page number"/>
    <w:rsid w:val="00CD1A89"/>
    <w:rPr>
      <w:rFonts w:cs="Times New Roman"/>
    </w:rPr>
  </w:style>
  <w:style w:type="character" w:styleId="Textoennegrita">
    <w:name w:val="Strong"/>
    <w:qFormat/>
    <w:rsid w:val="00CD1A89"/>
    <w:rPr>
      <w:b/>
    </w:rPr>
  </w:style>
  <w:style w:type="character" w:customStyle="1" w:styleId="Carcterdenumeracin">
    <w:name w:val="Carácter de numeración"/>
    <w:rsid w:val="00CD1A89"/>
  </w:style>
  <w:style w:type="character" w:customStyle="1" w:styleId="BodyTextChar">
    <w:name w:val="Body Text Char"/>
    <w:rsid w:val="00CD1A89"/>
    <w:rPr>
      <w:rFonts w:cs="Times New Roman"/>
      <w:kern w:val="1"/>
      <w:sz w:val="24"/>
      <w:szCs w:val="24"/>
      <w:lang w:val="es-MX"/>
    </w:rPr>
  </w:style>
  <w:style w:type="character" w:customStyle="1" w:styleId="BodyTextChar1">
    <w:name w:val="Body Text Char1"/>
    <w:rsid w:val="00CD1A89"/>
    <w:rPr>
      <w:sz w:val="24"/>
      <w:lang w:val="es-ES" w:eastAsia="ar-SA" w:bidi="ar-SA"/>
    </w:rPr>
  </w:style>
  <w:style w:type="character" w:customStyle="1" w:styleId="FooterChar">
    <w:name w:val="Footer Char"/>
    <w:rsid w:val="00CD1A89"/>
    <w:rPr>
      <w:lang w:val="es-MX"/>
    </w:rPr>
  </w:style>
  <w:style w:type="character" w:customStyle="1" w:styleId="FooterChar1">
    <w:name w:val="Footer Char1"/>
    <w:rsid w:val="00CD1A89"/>
    <w:rPr>
      <w:sz w:val="24"/>
      <w:lang w:val="es-ES" w:eastAsia="ar-SA" w:bidi="ar-SA"/>
    </w:rPr>
  </w:style>
  <w:style w:type="character" w:customStyle="1" w:styleId="HeaderChar">
    <w:name w:val="Header Char"/>
    <w:rsid w:val="00CD1A89"/>
    <w:rPr>
      <w:rFonts w:ascii="Arial" w:hAnsi="Arial"/>
      <w:sz w:val="20"/>
      <w:lang w:val="es-ES_tradnl"/>
    </w:rPr>
  </w:style>
  <w:style w:type="character" w:customStyle="1" w:styleId="HeaderChar1">
    <w:name w:val="Header Char1"/>
    <w:rsid w:val="00CD1A89"/>
    <w:rPr>
      <w:rFonts w:ascii="Arial" w:hAnsi="Arial"/>
      <w:lang w:val="es-ES_tradnl" w:eastAsia="ar-SA" w:bidi="ar-SA"/>
    </w:rPr>
  </w:style>
  <w:style w:type="character" w:customStyle="1" w:styleId="TitleChar">
    <w:name w:val="Title Char"/>
    <w:rsid w:val="00CD1A89"/>
    <w:rPr>
      <w:rFonts w:ascii="Cambria" w:hAnsi="Cambria" w:cs="Times New Roman"/>
      <w:b/>
      <w:bCs/>
      <w:kern w:val="1"/>
      <w:sz w:val="32"/>
      <w:szCs w:val="32"/>
      <w:lang w:val="es-MX"/>
    </w:rPr>
  </w:style>
  <w:style w:type="character" w:customStyle="1" w:styleId="SubtitleChar">
    <w:name w:val="Subtitle Char"/>
    <w:rsid w:val="00CD1A89"/>
    <w:rPr>
      <w:rFonts w:ascii="Cambria" w:hAnsi="Cambria" w:cs="Times New Roman"/>
      <w:kern w:val="1"/>
      <w:sz w:val="24"/>
      <w:szCs w:val="24"/>
      <w:lang w:val="es-MX"/>
    </w:rPr>
  </w:style>
  <w:style w:type="character" w:customStyle="1" w:styleId="BodyTextIndentChar">
    <w:name w:val="Body Text Indent Char"/>
    <w:rsid w:val="00CD1A89"/>
    <w:rPr>
      <w:rFonts w:cs="Times New Roman"/>
      <w:kern w:val="1"/>
      <w:sz w:val="24"/>
      <w:szCs w:val="24"/>
      <w:lang w:val="es-MX"/>
    </w:rPr>
  </w:style>
  <w:style w:type="character" w:customStyle="1" w:styleId="BodyTextIndent3Char">
    <w:name w:val="Body Text Indent 3 Char"/>
    <w:rsid w:val="00CD1A89"/>
    <w:rPr>
      <w:sz w:val="16"/>
      <w:szCs w:val="16"/>
    </w:rPr>
  </w:style>
  <w:style w:type="character" w:customStyle="1" w:styleId="WW8Num26z3">
    <w:name w:val="WW8Num26z3"/>
    <w:rsid w:val="00CD1A89"/>
    <w:rPr>
      <w:rFonts w:ascii="Symbol" w:hAnsi="Symbol"/>
    </w:rPr>
  </w:style>
  <w:style w:type="character" w:customStyle="1" w:styleId="WW8Num29z2">
    <w:name w:val="WW8Num29z2"/>
    <w:rsid w:val="00CD1A89"/>
  </w:style>
  <w:style w:type="character" w:customStyle="1" w:styleId="WW8Num31z1">
    <w:name w:val="WW8Num31z1"/>
    <w:rsid w:val="00CD1A89"/>
    <w:rPr>
      <w:rFonts w:ascii="Courier New" w:hAnsi="Courier New"/>
    </w:rPr>
  </w:style>
  <w:style w:type="character" w:customStyle="1" w:styleId="WW8Num31z2">
    <w:name w:val="WW8Num31z2"/>
    <w:rsid w:val="00CD1A89"/>
    <w:rPr>
      <w:rFonts w:ascii="Wingdings" w:hAnsi="Wingdings"/>
    </w:rPr>
  </w:style>
  <w:style w:type="character" w:customStyle="1" w:styleId="WW8Num32z1">
    <w:name w:val="WW8Num32z1"/>
    <w:rsid w:val="00CD1A89"/>
    <w:rPr>
      <w:rFonts w:ascii="Courier New" w:hAnsi="Courier New"/>
    </w:rPr>
  </w:style>
  <w:style w:type="character" w:customStyle="1" w:styleId="WW8Num32z2">
    <w:name w:val="WW8Num32z2"/>
    <w:rsid w:val="00CD1A89"/>
    <w:rPr>
      <w:rFonts w:ascii="Wingdings" w:hAnsi="Wingdings"/>
    </w:rPr>
  </w:style>
  <w:style w:type="character" w:customStyle="1" w:styleId="WW8Num34z1">
    <w:name w:val="WW8Num34z1"/>
    <w:rsid w:val="00CD1A89"/>
    <w:rPr>
      <w:rFonts w:ascii="Courier New" w:hAnsi="Courier New"/>
    </w:rPr>
  </w:style>
  <w:style w:type="character" w:customStyle="1" w:styleId="WW8Num34z2">
    <w:name w:val="WW8Num34z2"/>
    <w:rsid w:val="00CD1A89"/>
    <w:rPr>
      <w:rFonts w:ascii="Wingdings" w:hAnsi="Wingdings"/>
    </w:rPr>
  </w:style>
  <w:style w:type="character" w:customStyle="1" w:styleId="WW8Num34z3">
    <w:name w:val="WW8Num34z3"/>
    <w:rsid w:val="00CD1A89"/>
    <w:rPr>
      <w:rFonts w:ascii="Symbol" w:hAnsi="Symbol"/>
    </w:rPr>
  </w:style>
  <w:style w:type="character" w:customStyle="1" w:styleId="WW8Num35z1">
    <w:name w:val="WW8Num35z1"/>
    <w:rsid w:val="00CD1A89"/>
    <w:rPr>
      <w:rFonts w:ascii="Courier New" w:hAnsi="Courier New"/>
    </w:rPr>
  </w:style>
  <w:style w:type="character" w:customStyle="1" w:styleId="WW8Num35z2">
    <w:name w:val="WW8Num35z2"/>
    <w:rsid w:val="00CD1A89"/>
    <w:rPr>
      <w:rFonts w:ascii="Wingdings" w:hAnsi="Wingdings"/>
    </w:rPr>
  </w:style>
  <w:style w:type="character" w:customStyle="1" w:styleId="WW8Num38z1">
    <w:name w:val="WW8Num38z1"/>
    <w:rsid w:val="00CD1A89"/>
    <w:rPr>
      <w:rFonts w:ascii="Courier New" w:hAnsi="Courier New"/>
    </w:rPr>
  </w:style>
  <w:style w:type="character" w:customStyle="1" w:styleId="WW8Num38z2">
    <w:name w:val="WW8Num38z2"/>
    <w:rsid w:val="00CD1A89"/>
    <w:rPr>
      <w:rFonts w:ascii="Wingdings" w:hAnsi="Wingdings"/>
    </w:rPr>
  </w:style>
  <w:style w:type="character" w:customStyle="1" w:styleId="WW8Num48z1">
    <w:name w:val="WW8Num48z1"/>
    <w:rsid w:val="00CD1A89"/>
    <w:rPr>
      <w:rFonts w:ascii="Courier New" w:hAnsi="Courier New"/>
    </w:rPr>
  </w:style>
  <w:style w:type="character" w:customStyle="1" w:styleId="WW8Num48z2">
    <w:name w:val="WW8Num48z2"/>
    <w:rsid w:val="00CD1A89"/>
    <w:rPr>
      <w:rFonts w:ascii="Wingdings" w:hAnsi="Wingdings"/>
    </w:rPr>
  </w:style>
  <w:style w:type="character" w:customStyle="1" w:styleId="WW8Num48z3">
    <w:name w:val="WW8Num48z3"/>
    <w:rsid w:val="00CD1A89"/>
    <w:rPr>
      <w:rFonts w:ascii="Symbol" w:hAnsi="Symbol"/>
    </w:rPr>
  </w:style>
  <w:style w:type="character" w:customStyle="1" w:styleId="Fuentedeprrafopredeter2">
    <w:name w:val="Fuente de párrafo predeter.2"/>
    <w:rsid w:val="00CD1A89"/>
  </w:style>
  <w:style w:type="character" w:customStyle="1" w:styleId="BalloonTextChar">
    <w:name w:val="Balloon Text Char"/>
    <w:rsid w:val="00CD1A89"/>
    <w:rPr>
      <w:rFonts w:ascii="Tahoma" w:hAnsi="Tahoma"/>
      <w:sz w:val="16"/>
      <w:lang w:val="es-ES" w:eastAsia="ar-SA" w:bidi="ar-SA"/>
    </w:rPr>
  </w:style>
  <w:style w:type="character" w:customStyle="1" w:styleId="BodyText2Char">
    <w:name w:val="Body Text 2 Char"/>
    <w:rsid w:val="00CD1A89"/>
    <w:rPr>
      <w:sz w:val="24"/>
      <w:lang w:val="es-ES" w:eastAsia="ar-SA" w:bidi="ar-SA"/>
    </w:rPr>
  </w:style>
  <w:style w:type="character" w:customStyle="1" w:styleId="BodyText3Char">
    <w:name w:val="Body Text 3 Char"/>
    <w:rsid w:val="00CD1A89"/>
    <w:rPr>
      <w:sz w:val="16"/>
      <w:szCs w:val="16"/>
    </w:rPr>
  </w:style>
  <w:style w:type="character" w:customStyle="1" w:styleId="BodyTextIndent2Char">
    <w:name w:val="Body Text Indent 2 Char"/>
    <w:rsid w:val="00CD1A89"/>
    <w:rPr>
      <w:sz w:val="24"/>
      <w:lang w:val="es-MX"/>
    </w:rPr>
  </w:style>
  <w:style w:type="character" w:customStyle="1" w:styleId="CommentTextChar">
    <w:name w:val="Comment Text Char"/>
    <w:rsid w:val="00CD1A89"/>
    <w:rPr>
      <w:lang w:val="es-MX"/>
    </w:rPr>
  </w:style>
  <w:style w:type="character" w:customStyle="1" w:styleId="CarCar5">
    <w:name w:val="Car Car5"/>
    <w:rsid w:val="00CD1A89"/>
    <w:rPr>
      <w:rFonts w:ascii="Arial Narrow" w:hAnsi="Arial Narrow"/>
      <w:sz w:val="22"/>
      <w:lang w:val="es-ES_tradnl"/>
    </w:rPr>
  </w:style>
  <w:style w:type="character" w:customStyle="1" w:styleId="CommentReference1">
    <w:name w:val="Comment Reference1"/>
    <w:rsid w:val="00CD1A89"/>
    <w:rPr>
      <w:sz w:val="16"/>
    </w:rPr>
  </w:style>
  <w:style w:type="character" w:customStyle="1" w:styleId="DocumentMapChar">
    <w:name w:val="Document Map Char"/>
    <w:rsid w:val="00CD1A89"/>
    <w:rPr>
      <w:sz w:val="0"/>
      <w:szCs w:val="0"/>
    </w:rPr>
  </w:style>
  <w:style w:type="character" w:customStyle="1" w:styleId="ITTiCar">
    <w:name w:val="ITT i Car"/>
    <w:aliases w:val="Encabezado Car1,LetterHeader Car3,Cover Page Car1,encabezado Car1,En-tête SQ Car1,ContentsHeader Car1,aria Car1,*Header Car1,*Header Car Car"/>
    <w:rsid w:val="00CD1A89"/>
    <w:rPr>
      <w:rFonts w:ascii="Arial" w:hAnsi="Arial"/>
      <w:b/>
      <w:sz w:val="24"/>
    </w:rPr>
  </w:style>
  <w:style w:type="character" w:customStyle="1" w:styleId="CommentSubjectChar">
    <w:name w:val="Comment Subject Char"/>
    <w:rsid w:val="00CD1A89"/>
    <w:rPr>
      <w:b/>
      <w:lang w:val="es-ES" w:eastAsia="ar-SA" w:bidi="ar-SA"/>
    </w:rPr>
  </w:style>
  <w:style w:type="character" w:customStyle="1" w:styleId="FootnoteTextChar">
    <w:name w:val="Footnote Text Char"/>
    <w:basedOn w:val="DefaultParagraphFont1"/>
    <w:rsid w:val="00CD1A89"/>
  </w:style>
  <w:style w:type="character" w:customStyle="1" w:styleId="EndnoteTextChar">
    <w:name w:val="Endnote Text Char"/>
    <w:basedOn w:val="DefaultParagraphFont1"/>
    <w:rsid w:val="00CD1A89"/>
  </w:style>
  <w:style w:type="character" w:customStyle="1" w:styleId="WW-Absatz-Standardschriftart">
    <w:name w:val="WW-Absatz-Standardschriftart"/>
    <w:uiPriority w:val="99"/>
    <w:rsid w:val="00CD1A89"/>
  </w:style>
  <w:style w:type="character" w:customStyle="1" w:styleId="WW-Absatz-Standardschriftart1">
    <w:name w:val="WW-Absatz-Standardschriftart1"/>
    <w:uiPriority w:val="99"/>
    <w:rsid w:val="00CD1A89"/>
  </w:style>
  <w:style w:type="character" w:customStyle="1" w:styleId="WW-Absatz-Standardschriftart11">
    <w:name w:val="WW-Absatz-Standardschriftart11"/>
    <w:uiPriority w:val="99"/>
    <w:rsid w:val="00CD1A89"/>
  </w:style>
  <w:style w:type="character" w:customStyle="1" w:styleId="WW-Absatz-Standardschriftart111">
    <w:name w:val="WW-Absatz-Standardschriftart111"/>
    <w:uiPriority w:val="99"/>
    <w:rsid w:val="00CD1A89"/>
  </w:style>
  <w:style w:type="character" w:customStyle="1" w:styleId="WW-Absatz-Standardschriftart1111">
    <w:name w:val="WW-Absatz-Standardschriftart1111"/>
    <w:uiPriority w:val="99"/>
    <w:rsid w:val="00CD1A89"/>
  </w:style>
  <w:style w:type="character" w:customStyle="1" w:styleId="WW-Absatz-Standardschriftart11111">
    <w:name w:val="WW-Absatz-Standardschriftart11111"/>
    <w:uiPriority w:val="99"/>
    <w:rsid w:val="00CD1A89"/>
  </w:style>
  <w:style w:type="character" w:customStyle="1" w:styleId="WW-Absatz-Standardschriftart111111">
    <w:name w:val="WW-Absatz-Standardschriftart111111"/>
    <w:uiPriority w:val="99"/>
    <w:rsid w:val="00CD1A89"/>
  </w:style>
  <w:style w:type="character" w:customStyle="1" w:styleId="WW-Absatz-Standardschriftart1111111">
    <w:name w:val="WW-Absatz-Standardschriftart1111111"/>
    <w:uiPriority w:val="99"/>
    <w:rsid w:val="00CD1A89"/>
  </w:style>
  <w:style w:type="character" w:customStyle="1" w:styleId="WW-Absatz-Standardschriftart11111111">
    <w:name w:val="WW-Absatz-Standardschriftart11111111"/>
    <w:uiPriority w:val="99"/>
    <w:rsid w:val="00CD1A89"/>
  </w:style>
  <w:style w:type="character" w:customStyle="1" w:styleId="WW-Absatz-Standardschriftart111111111">
    <w:name w:val="WW-Absatz-Standardschriftart111111111"/>
    <w:uiPriority w:val="99"/>
    <w:rsid w:val="00CD1A89"/>
  </w:style>
  <w:style w:type="character" w:customStyle="1" w:styleId="Vietas">
    <w:name w:val="Viñetas"/>
    <w:uiPriority w:val="99"/>
    <w:rsid w:val="00CD1A89"/>
    <w:rPr>
      <w:rFonts w:ascii="OpenSymbol" w:eastAsia="Times New Roman" w:hAnsi="OpenSymbol"/>
    </w:rPr>
  </w:style>
  <w:style w:type="character" w:customStyle="1" w:styleId="Fuentedeprrafopredeter3">
    <w:name w:val="Fuente de párrafo predeter.3"/>
    <w:uiPriority w:val="99"/>
    <w:rsid w:val="00CD1A89"/>
  </w:style>
  <w:style w:type="character" w:customStyle="1" w:styleId="WW-Absatz-Standardschriftart1111111111">
    <w:name w:val="WW-Absatz-Standardschriftart1111111111"/>
    <w:uiPriority w:val="99"/>
    <w:rsid w:val="00CD1A89"/>
  </w:style>
  <w:style w:type="character" w:customStyle="1" w:styleId="WW-Absatz-Standardschriftart11111111111">
    <w:name w:val="WW-Absatz-Standardschriftart11111111111"/>
    <w:uiPriority w:val="99"/>
    <w:rsid w:val="00CD1A89"/>
  </w:style>
  <w:style w:type="character" w:customStyle="1" w:styleId="WW-Absatz-Standardschriftart111111111111">
    <w:name w:val="WW-Absatz-Standardschriftart111111111111"/>
    <w:uiPriority w:val="99"/>
    <w:rsid w:val="00CD1A89"/>
  </w:style>
  <w:style w:type="character" w:customStyle="1" w:styleId="WW-Absatz-Standardschriftart1111111111111">
    <w:name w:val="WW-Absatz-Standardschriftart1111111111111"/>
    <w:uiPriority w:val="99"/>
    <w:rsid w:val="00CD1A89"/>
  </w:style>
  <w:style w:type="character" w:customStyle="1" w:styleId="WW8Num1z1">
    <w:name w:val="WW8Num1z1"/>
    <w:rsid w:val="00CD1A89"/>
    <w:rPr>
      <w:rFonts w:ascii="Courier New" w:hAnsi="Courier New"/>
    </w:rPr>
  </w:style>
  <w:style w:type="character" w:customStyle="1" w:styleId="WW8Num1z3">
    <w:name w:val="WW8Num1z3"/>
    <w:rsid w:val="00CD1A89"/>
    <w:rPr>
      <w:rFonts w:ascii="Symbol" w:hAnsi="Symbol"/>
    </w:rPr>
  </w:style>
  <w:style w:type="character" w:customStyle="1" w:styleId="WW8Num2z3">
    <w:name w:val="WW8Num2z3"/>
    <w:rsid w:val="00CD1A89"/>
    <w:rPr>
      <w:rFonts w:ascii="Symbol" w:hAnsi="Symbol"/>
    </w:rPr>
  </w:style>
  <w:style w:type="character" w:customStyle="1" w:styleId="WW8Num3z3">
    <w:name w:val="WW8Num3z3"/>
    <w:rsid w:val="00CD1A89"/>
    <w:rPr>
      <w:rFonts w:ascii="Symbol" w:hAnsi="Symbol"/>
    </w:rPr>
  </w:style>
  <w:style w:type="character" w:customStyle="1" w:styleId="WW8Num3z2">
    <w:name w:val="WW8Num3z2"/>
    <w:rsid w:val="00CD1A89"/>
    <w:rPr>
      <w:rFonts w:ascii="Wingdings" w:hAnsi="Wingdings"/>
    </w:rPr>
  </w:style>
  <w:style w:type="character" w:customStyle="1" w:styleId="WW8Num3z6">
    <w:name w:val="WW8Num3z6"/>
    <w:rsid w:val="00CD1A89"/>
    <w:rPr>
      <w:rFonts w:ascii="Symbol" w:hAnsi="Symbol"/>
    </w:rPr>
  </w:style>
  <w:style w:type="character" w:customStyle="1" w:styleId="WW8Num9z1">
    <w:name w:val="WW8Num9z1"/>
    <w:uiPriority w:val="99"/>
    <w:rsid w:val="00CD1A89"/>
    <w:rPr>
      <w:rFonts w:ascii="Courier New" w:hAnsi="Courier New"/>
      <w:color w:val="auto"/>
    </w:rPr>
  </w:style>
  <w:style w:type="character" w:customStyle="1" w:styleId="WW8Num16z1">
    <w:name w:val="WW8Num16z1"/>
    <w:uiPriority w:val="99"/>
    <w:rsid w:val="00CD1A89"/>
    <w:rPr>
      <w:rFonts w:ascii="Wingdings 2" w:hAnsi="Wingdings 2"/>
      <w:sz w:val="18"/>
    </w:rPr>
  </w:style>
  <w:style w:type="character" w:customStyle="1" w:styleId="WW8Num16z2">
    <w:name w:val="WW8Num16z2"/>
    <w:rsid w:val="00CD1A89"/>
    <w:rPr>
      <w:rFonts w:ascii="StarSymbol" w:hAnsi="StarSymbol"/>
      <w:sz w:val="18"/>
    </w:rPr>
  </w:style>
  <w:style w:type="character" w:customStyle="1" w:styleId="WW8Num27z1">
    <w:name w:val="WW8Num27z1"/>
    <w:uiPriority w:val="99"/>
    <w:rsid w:val="00CD1A89"/>
    <w:rPr>
      <w:rFonts w:ascii="Courier New" w:hAnsi="Courier New"/>
    </w:rPr>
  </w:style>
  <w:style w:type="character" w:customStyle="1" w:styleId="WW8Num27z3">
    <w:name w:val="WW8Num27z3"/>
    <w:rsid w:val="00CD1A89"/>
    <w:rPr>
      <w:rFonts w:ascii="Symbol" w:hAnsi="Symbol"/>
    </w:rPr>
  </w:style>
  <w:style w:type="character" w:customStyle="1" w:styleId="WW8Num29z1">
    <w:name w:val="WW8Num29z1"/>
    <w:uiPriority w:val="99"/>
    <w:rsid w:val="00CD1A89"/>
    <w:rPr>
      <w:rFonts w:ascii="Courier New" w:hAnsi="Courier New"/>
    </w:rPr>
  </w:style>
  <w:style w:type="character" w:customStyle="1" w:styleId="WW8Num29z3">
    <w:name w:val="WW8Num29z3"/>
    <w:uiPriority w:val="99"/>
    <w:rsid w:val="00CD1A89"/>
    <w:rPr>
      <w:rFonts w:ascii="Symbol" w:hAnsi="Symbol"/>
    </w:rPr>
  </w:style>
  <w:style w:type="character" w:customStyle="1" w:styleId="WW8Num32z3">
    <w:name w:val="WW8Num32z3"/>
    <w:uiPriority w:val="99"/>
    <w:rsid w:val="00CD1A89"/>
    <w:rPr>
      <w:rFonts w:ascii="Symbol" w:hAnsi="Symbol"/>
    </w:rPr>
  </w:style>
  <w:style w:type="character" w:customStyle="1" w:styleId="WW8Num36z1">
    <w:name w:val="WW8Num36z1"/>
    <w:uiPriority w:val="99"/>
    <w:rsid w:val="00CD1A89"/>
    <w:rPr>
      <w:rFonts w:ascii="Courier New" w:hAnsi="Courier New"/>
    </w:rPr>
  </w:style>
  <w:style w:type="character" w:customStyle="1" w:styleId="WW8Num36z2">
    <w:name w:val="WW8Num36z2"/>
    <w:rsid w:val="00CD1A89"/>
    <w:rPr>
      <w:rFonts w:ascii="Wingdings" w:hAnsi="Wingdings"/>
    </w:rPr>
  </w:style>
  <w:style w:type="character" w:customStyle="1" w:styleId="WW8Num36z3">
    <w:name w:val="WW8Num36z3"/>
    <w:rsid w:val="00CD1A89"/>
    <w:rPr>
      <w:rFonts w:ascii="Symbol" w:hAnsi="Symbol"/>
    </w:rPr>
  </w:style>
  <w:style w:type="character" w:customStyle="1" w:styleId="WW8Num39z2">
    <w:name w:val="WW8Num39z2"/>
    <w:uiPriority w:val="99"/>
    <w:rsid w:val="00CD1A89"/>
    <w:rPr>
      <w:rFonts w:ascii="Wingdings" w:hAnsi="Wingdings"/>
    </w:rPr>
  </w:style>
  <w:style w:type="character" w:customStyle="1" w:styleId="WW8Num39z3">
    <w:name w:val="WW8Num39z3"/>
    <w:rsid w:val="00CD1A89"/>
    <w:rPr>
      <w:rFonts w:ascii="Symbol" w:hAnsi="Symbol"/>
    </w:rPr>
  </w:style>
  <w:style w:type="character" w:customStyle="1" w:styleId="WW8Num40z1">
    <w:name w:val="WW8Num40z1"/>
    <w:uiPriority w:val="99"/>
    <w:rsid w:val="00CD1A89"/>
    <w:rPr>
      <w:rFonts w:ascii="Courier New" w:hAnsi="Courier New"/>
    </w:rPr>
  </w:style>
  <w:style w:type="character" w:customStyle="1" w:styleId="WW8Num40z3">
    <w:name w:val="WW8Num40z3"/>
    <w:rsid w:val="00CD1A89"/>
    <w:rPr>
      <w:rFonts w:ascii="Symbol" w:hAnsi="Symbol"/>
    </w:rPr>
  </w:style>
  <w:style w:type="character" w:customStyle="1" w:styleId="WW8Num4z6">
    <w:name w:val="WW8Num4z6"/>
    <w:rsid w:val="00CD1A89"/>
    <w:rPr>
      <w:rFonts w:ascii="Symbol" w:hAnsi="Symbol"/>
    </w:rPr>
  </w:style>
  <w:style w:type="character" w:customStyle="1" w:styleId="WW8Num21z1">
    <w:name w:val="WW8Num21z1"/>
    <w:rsid w:val="00CD1A89"/>
    <w:rPr>
      <w:rFonts w:ascii="Wingdings 2" w:hAnsi="Wingdings 2"/>
      <w:sz w:val="18"/>
    </w:rPr>
  </w:style>
  <w:style w:type="character" w:customStyle="1" w:styleId="WW8Num21z2">
    <w:name w:val="WW8Num21z2"/>
    <w:rsid w:val="00CD1A89"/>
    <w:rPr>
      <w:rFonts w:ascii="StarSymbol" w:hAnsi="StarSymbol"/>
      <w:sz w:val="18"/>
    </w:rPr>
  </w:style>
  <w:style w:type="character" w:customStyle="1" w:styleId="WW8Num22z1">
    <w:name w:val="WW8Num22z1"/>
    <w:rsid w:val="00CD1A89"/>
    <w:rPr>
      <w:rFonts w:ascii="Wingdings 2" w:hAnsi="Wingdings 2"/>
      <w:sz w:val="18"/>
    </w:rPr>
  </w:style>
  <w:style w:type="character" w:customStyle="1" w:styleId="WW8Num22z2">
    <w:name w:val="WW8Num22z2"/>
    <w:rsid w:val="00CD1A89"/>
    <w:rPr>
      <w:rFonts w:ascii="StarSymbol" w:hAnsi="StarSymbol"/>
      <w:sz w:val="18"/>
    </w:rPr>
  </w:style>
  <w:style w:type="paragraph" w:customStyle="1" w:styleId="Encabezado5">
    <w:name w:val="Encabezado5"/>
    <w:basedOn w:val="Normal"/>
    <w:next w:val="Textoindependiente"/>
    <w:uiPriority w:val="99"/>
    <w:rsid w:val="00CD1A89"/>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CD1A89"/>
    <w:pPr>
      <w:suppressAutoHyphens/>
      <w:spacing w:after="120"/>
    </w:pPr>
    <w:rPr>
      <w:rFonts w:ascii="Times New Roman" w:eastAsia="Times New Roman" w:hAnsi="Times New Roman"/>
      <w:noProof/>
      <w:sz w:val="24"/>
      <w:szCs w:val="20"/>
      <w:lang w:val="es-ES" w:eastAsia="ar-SA"/>
    </w:rPr>
  </w:style>
  <w:style w:type="character" w:customStyle="1" w:styleId="TextoindependienteCar">
    <w:name w:val="Texto independiente Car"/>
    <w:basedOn w:val="Fuentedeprrafopredeter"/>
    <w:link w:val="Textoindependiente"/>
    <w:rsid w:val="00CD1A89"/>
    <w:rPr>
      <w:rFonts w:ascii="Times New Roman" w:eastAsia="Times New Roman" w:hAnsi="Times New Roman" w:cs="Times New Roman"/>
      <w:noProof/>
      <w:sz w:val="24"/>
      <w:szCs w:val="20"/>
      <w:lang w:val="es-ES" w:eastAsia="ar-SA"/>
    </w:rPr>
  </w:style>
  <w:style w:type="paragraph" w:styleId="Lista">
    <w:name w:val="List"/>
    <w:basedOn w:val="Textoindependiente"/>
    <w:rsid w:val="00CD1A89"/>
    <w:rPr>
      <w:rFonts w:cs="Tahoma"/>
    </w:rPr>
  </w:style>
  <w:style w:type="paragraph" w:customStyle="1" w:styleId="Etiqueta">
    <w:name w:val="Etiqueta"/>
    <w:basedOn w:val="Normal"/>
    <w:rsid w:val="00CD1A89"/>
    <w:pPr>
      <w:suppressLineNumbers/>
      <w:suppressAutoHyphens/>
      <w:spacing w:before="120" w:after="120"/>
    </w:pPr>
    <w:rPr>
      <w:rFonts w:ascii="Times New Roman" w:eastAsia="Times New Roman" w:hAnsi="Times New Roman"/>
      <w:i/>
      <w:noProof/>
      <w:sz w:val="24"/>
      <w:szCs w:val="20"/>
      <w:lang w:val="es-ES" w:eastAsia="ar-SA"/>
    </w:rPr>
  </w:style>
  <w:style w:type="paragraph" w:customStyle="1" w:styleId="ndice">
    <w:name w:val="Índice"/>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3">
    <w:name w:val="Encabezado3"/>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rsid w:val="00CD1A89"/>
    <w:pPr>
      <w:suppressAutoHyphens/>
      <w:spacing w:after="120"/>
    </w:pPr>
    <w:rPr>
      <w:rFonts w:ascii="Times New Roman" w:eastAsia="Times New Roman" w:hAnsi="Times New Roman"/>
      <w:noProof/>
      <w:sz w:val="24"/>
      <w:szCs w:val="20"/>
      <w:lang w:val="es-ES" w:eastAsia="ar-SA"/>
    </w:rPr>
  </w:style>
  <w:style w:type="paragraph" w:customStyle="1" w:styleId="Lista21">
    <w:name w:val="Lista 21"/>
    <w:basedOn w:val="Textonormal"/>
    <w:rsid w:val="00CD1A89"/>
  </w:style>
  <w:style w:type="paragraph" w:customStyle="1" w:styleId="Encabezado1">
    <w:name w:val="Encabezado1"/>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CD1A89"/>
    <w:pPr>
      <w:suppressAutoHyphens/>
      <w:jc w:val="center"/>
    </w:pPr>
    <w:rPr>
      <w:rFonts w:ascii="Times New Roman" w:eastAsia="Times New Roman" w:hAnsi="Times New Roman"/>
      <w:b/>
      <w:noProof/>
      <w:sz w:val="28"/>
      <w:szCs w:val="20"/>
      <w:lang w:val="es-ES" w:eastAsia="ar-SA"/>
    </w:rPr>
  </w:style>
  <w:style w:type="character" w:customStyle="1" w:styleId="TtuloCar">
    <w:name w:val="Título Car"/>
    <w:basedOn w:val="Fuentedeprrafopredeter"/>
    <w:link w:val="Ttulo"/>
    <w:rsid w:val="00CD1A89"/>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w:basedOn w:val="Encabezado1"/>
    <w:next w:val="Textonormal"/>
    <w:link w:val="SubttuloCar"/>
    <w:qFormat/>
    <w:rsid w:val="00CD1A89"/>
    <w:pPr>
      <w:jc w:val="center"/>
    </w:pPr>
    <w:rPr>
      <w:rFonts w:cs="Times New Roman"/>
      <w:i/>
    </w:rPr>
  </w:style>
  <w:style w:type="character" w:customStyle="1" w:styleId="SubttuloCar">
    <w:name w:val="Subtítulo Car"/>
    <w:aliases w:val="Car Car Car Car Car Car1, Car Car Car Car Car Car"/>
    <w:basedOn w:val="Fuentedeprrafopredeter"/>
    <w:link w:val="Subttulo"/>
    <w:rsid w:val="00CD1A89"/>
    <w:rPr>
      <w:rFonts w:ascii="Arial" w:eastAsia="Times New Roman" w:hAnsi="Arial" w:cs="Times New Roman"/>
      <w:i/>
      <w:noProof/>
      <w:sz w:val="28"/>
      <w:szCs w:val="20"/>
      <w:lang w:val="es-ES" w:eastAsia="ar-SA"/>
    </w:rPr>
  </w:style>
  <w:style w:type="paragraph" w:customStyle="1" w:styleId="Textodeglobo1">
    <w:name w:val="Texto de globo1"/>
    <w:basedOn w:val="Normal"/>
    <w:rsid w:val="00CD1A89"/>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delatabla">
    <w:name w:val="Encabezado de la tabla"/>
    <w:basedOn w:val="Contenidodelatabla"/>
    <w:rsid w:val="00CD1A89"/>
    <w:pPr>
      <w:jc w:val="center"/>
    </w:pPr>
    <w:rPr>
      <w:b/>
    </w:rPr>
  </w:style>
  <w:style w:type="paragraph" w:customStyle="1" w:styleId="Sangra3detindependiente1">
    <w:name w:val="Sangría 3 de t. independiente1"/>
    <w:basedOn w:val="Normal"/>
    <w:rsid w:val="00CD1A89"/>
    <w:pPr>
      <w:suppressAutoHyphens/>
      <w:autoSpaceDE w:val="0"/>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rsid w:val="00CD1A89"/>
    <w:pPr>
      <w:suppressAutoHyphens/>
      <w:spacing w:after="120"/>
      <w:ind w:left="283"/>
    </w:pPr>
    <w:rPr>
      <w:rFonts w:ascii="Times New Roman" w:eastAsia="Times New Roman" w:hAnsi="Times New Roman"/>
      <w:noProof/>
      <w:sz w:val="24"/>
      <w:szCs w:val="20"/>
      <w:lang w:val="es-ES" w:eastAsia="ar-SA"/>
    </w:rPr>
  </w:style>
  <w:style w:type="character" w:customStyle="1" w:styleId="SangradetextonormalCar">
    <w:name w:val="Sangría de texto normal Car"/>
    <w:basedOn w:val="Fuentedeprrafopredeter"/>
    <w:link w:val="Sangradetextonormal"/>
    <w:rsid w:val="00CD1A89"/>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Car">
    <w:name w:val="Texto Car"/>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ROMANOS">
    <w:name w:val="ROMANOS"/>
    <w:basedOn w:val="Normal"/>
    <w:link w:val="ROMANOSCar"/>
    <w:rsid w:val="00CD1A89"/>
    <w:pPr>
      <w:tabs>
        <w:tab w:val="left" w:pos="2160"/>
      </w:tabs>
      <w:suppressAutoHyphens/>
      <w:autoSpaceDE w:val="0"/>
      <w:spacing w:after="101" w:line="216" w:lineRule="atLeast"/>
      <w:ind w:left="720" w:hanging="432"/>
      <w:jc w:val="both"/>
    </w:pPr>
    <w:rPr>
      <w:rFonts w:ascii="Arial" w:eastAsia="Times New Roman" w:hAnsi="Arial"/>
      <w:noProof/>
      <w:sz w:val="18"/>
      <w:szCs w:val="20"/>
      <w:lang w:val="es-ES_tradnl" w:eastAsia="ar-SA"/>
    </w:rPr>
  </w:style>
  <w:style w:type="paragraph" w:customStyle="1" w:styleId="Sangra2detindependiente11">
    <w:name w:val="Sangría 2 de t. independiente11"/>
    <w:basedOn w:val="Normal"/>
    <w:rsid w:val="00CD1A89"/>
    <w:pPr>
      <w:suppressAutoHyphens/>
      <w:spacing w:after="120" w:line="480" w:lineRule="auto"/>
      <w:ind w:left="283"/>
    </w:pPr>
    <w:rPr>
      <w:rFonts w:ascii="Times New Roman" w:eastAsia="Times New Roman" w:hAnsi="Times New Roman"/>
      <w:noProof/>
      <w:sz w:val="24"/>
      <w:szCs w:val="24"/>
      <w:lang w:val="es-ES" w:eastAsia="ar-SA"/>
    </w:rPr>
  </w:style>
  <w:style w:type="paragraph" w:customStyle="1" w:styleId="Textoindependiente21">
    <w:name w:val="Texto independiente 21"/>
    <w:basedOn w:val="Normal"/>
    <w:rsid w:val="00CD1A89"/>
    <w:pPr>
      <w:widowControl w:val="0"/>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Textoindependiente211">
    <w:name w:val="Texto independiente 211"/>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Textoindependiente31">
    <w:name w:val="Texto independiente 31"/>
    <w:basedOn w:val="Normal"/>
    <w:rsid w:val="00CD1A89"/>
    <w:pPr>
      <w:suppressAutoHyphens/>
      <w:autoSpaceDE w:val="0"/>
      <w:jc w:val="both"/>
    </w:pPr>
    <w:rPr>
      <w:rFonts w:ascii="Arial" w:eastAsia="Times New Roman" w:hAnsi="Arial" w:cs="Arial"/>
      <w:noProof/>
      <w:sz w:val="20"/>
      <w:szCs w:val="20"/>
      <w:lang w:val="es-ES_tradnl" w:eastAsia="ar-SA"/>
    </w:rPr>
  </w:style>
  <w:style w:type="paragraph" w:customStyle="1" w:styleId="ACUERDO">
    <w:name w:val="ACUERDO"/>
    <w:basedOn w:val="Normal"/>
    <w:rsid w:val="00CD1A89"/>
    <w:pPr>
      <w:widowControl w:val="0"/>
      <w:suppressAutoHyphens/>
      <w:jc w:val="both"/>
    </w:pPr>
    <w:rPr>
      <w:rFonts w:ascii="Arial" w:eastAsia="Times New Roman" w:hAnsi="Arial"/>
      <w:b/>
      <w:noProof/>
      <w:sz w:val="28"/>
      <w:szCs w:val="20"/>
      <w:lang w:val="en-US" w:eastAsia="ar-SA"/>
    </w:rPr>
  </w:style>
  <w:style w:type="paragraph" w:customStyle="1" w:styleId="Textoindependiente32">
    <w:name w:val="Texto independiente 32"/>
    <w:basedOn w:val="Normal"/>
    <w:rsid w:val="00CD1A89"/>
    <w:pPr>
      <w:suppressAutoHyphens/>
      <w:overflowPunct w:val="0"/>
      <w:autoSpaceDE w:val="0"/>
      <w:jc w:val="both"/>
      <w:textAlignment w:val="baseline"/>
    </w:pPr>
    <w:rPr>
      <w:rFonts w:ascii="Times New Roman" w:eastAsia="Times New Roman" w:hAnsi="Times New Roman"/>
      <w:noProof/>
      <w:sz w:val="24"/>
      <w:szCs w:val="20"/>
      <w:lang w:val="es-ES" w:eastAsia="ar-SA"/>
    </w:rPr>
  </w:style>
  <w:style w:type="paragraph" w:customStyle="1" w:styleId="xl25">
    <w:name w:val="xl25"/>
    <w:basedOn w:val="Normal"/>
    <w:rsid w:val="00CD1A8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CD1A89"/>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CD1A89"/>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CD1A89"/>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CD1A8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CD1A8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CD1A8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CD1A89"/>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CD1A89"/>
    <w:pPr>
      <w:pBdr>
        <w:top w:val="single" w:sz="4" w:space="0" w:color="000000"/>
        <w:left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CD1A89"/>
    <w:pPr>
      <w:pBdr>
        <w:top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CD1A89"/>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CD1A89"/>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CD1A89"/>
    <w:pPr>
      <w:pBdr>
        <w:left w:val="single" w:sz="4" w:space="0" w:color="000000"/>
      </w:pBdr>
      <w:shd w:val="clear" w:color="auto" w:fill="80808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CD1A89"/>
    <w:pP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CD1A89"/>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CD1A89"/>
    <w:pPr>
      <w:pBdr>
        <w:left w:val="single" w:sz="4" w:space="0" w:color="000000"/>
      </w:pBdr>
      <w:shd w:val="clear" w:color="auto" w:fill="C0C0C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CD1A89"/>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CD1A89"/>
    <w:pPr>
      <w:pBdr>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CD1A89"/>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CD1A89"/>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CD1A89"/>
    <w:pPr>
      <w:pBdr>
        <w:left w:val="single" w:sz="4" w:space="0" w:color="000000"/>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CD1A89"/>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CD1A89"/>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CD1A89"/>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CD1A8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CD1A89"/>
    <w:pPr>
      <w:suppressAutoHyphens/>
      <w:spacing w:after="101" w:line="216" w:lineRule="atLeast"/>
      <w:ind w:firstLine="288"/>
      <w:jc w:val="both"/>
    </w:pPr>
    <w:rPr>
      <w:rFonts w:ascii="Arial" w:eastAsia="Times New Roman" w:hAnsi="Arial"/>
      <w:noProof/>
      <w:sz w:val="18"/>
      <w:szCs w:val="20"/>
      <w:lang w:val="es-ES_tradnl" w:eastAsia="ar-SA"/>
    </w:rPr>
  </w:style>
  <w:style w:type="paragraph" w:customStyle="1" w:styleId="ANOTACION">
    <w:name w:val="ANOTACION"/>
    <w:basedOn w:val="Normal"/>
    <w:link w:val="ANOTACIONCar"/>
    <w:rsid w:val="00CD1A89"/>
    <w:pPr>
      <w:suppressAutoHyphens/>
      <w:autoSpaceDE w:val="0"/>
      <w:spacing w:after="101" w:line="216" w:lineRule="atLeast"/>
      <w:jc w:val="center"/>
    </w:pPr>
    <w:rPr>
      <w:rFonts w:ascii="Arial" w:eastAsia="Times New Roman" w:hAnsi="Arial"/>
      <w:b/>
      <w:noProof/>
      <w:sz w:val="18"/>
      <w:szCs w:val="20"/>
      <w:lang w:val="es-ES_tradnl" w:eastAsia="ar-SA"/>
    </w:rPr>
  </w:style>
  <w:style w:type="paragraph" w:customStyle="1" w:styleId="Texto0">
    <w:name w:val="Texto"/>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Car">
    <w:name w:val="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
    <w:name w:val="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
    <w:name w:val="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comentario1">
    <w:name w:val="Texto comentario1"/>
    <w:basedOn w:val="Normal"/>
    <w:rsid w:val="00CD1A89"/>
    <w:pPr>
      <w:suppressAutoHyphens/>
    </w:pPr>
    <w:rPr>
      <w:rFonts w:ascii="Times New Roman" w:eastAsia="Times New Roman" w:hAnsi="Times New Roman"/>
      <w:noProof/>
      <w:sz w:val="20"/>
      <w:szCs w:val="20"/>
      <w:lang w:val="es-ES" w:eastAsia="ar-SA"/>
    </w:rPr>
  </w:style>
  <w:style w:type="paragraph" w:customStyle="1" w:styleId="CarCarCarCarCarCarCar">
    <w:name w:val="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sinformato1">
    <w:name w:val="Texto sin formato1"/>
    <w:basedOn w:val="Normal"/>
    <w:rsid w:val="00CD1A89"/>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CD1A89"/>
  </w:style>
  <w:style w:type="paragraph" w:customStyle="1" w:styleId="BodyTextIndent31">
    <w:name w:val="Body Text Indent 31"/>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customStyle="1" w:styleId="List21">
    <w:name w:val="List 21"/>
    <w:basedOn w:val="Normal"/>
    <w:rsid w:val="00CD1A89"/>
    <w:pPr>
      <w:suppressAutoHyphens/>
      <w:ind w:left="566" w:hanging="283"/>
    </w:pPr>
    <w:rPr>
      <w:rFonts w:ascii="Times New Roman" w:eastAsia="Times New Roman" w:hAnsi="Times New Roman"/>
      <w:noProof/>
      <w:sz w:val="24"/>
      <w:szCs w:val="20"/>
      <w:lang w:val="es-ES" w:eastAsia="ar-SA"/>
    </w:rPr>
  </w:style>
  <w:style w:type="paragraph" w:customStyle="1" w:styleId="Textoindependiente22">
    <w:name w:val="Texto independiente 22"/>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INCISO">
    <w:name w:val="INCISO"/>
    <w:basedOn w:val="Normal"/>
    <w:rsid w:val="00CD1A89"/>
    <w:pPr>
      <w:tabs>
        <w:tab w:val="left" w:pos="2304"/>
      </w:tabs>
      <w:spacing w:after="101" w:line="216" w:lineRule="atLeast"/>
      <w:ind w:left="1152" w:hanging="432"/>
      <w:jc w:val="both"/>
    </w:pPr>
    <w:rPr>
      <w:rFonts w:ascii="Arial" w:eastAsia="Times New Roman" w:hAnsi="Arial"/>
      <w:noProof/>
      <w:sz w:val="18"/>
      <w:szCs w:val="20"/>
      <w:lang w:val="es-ES_tradnl" w:eastAsia="ar-SA"/>
    </w:rPr>
  </w:style>
  <w:style w:type="paragraph" w:customStyle="1" w:styleId="Encabezado4">
    <w:name w:val="Encabezado4"/>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CD1A89"/>
    <w:pPr>
      <w:suppressAutoHyphens/>
    </w:pPr>
    <w:rPr>
      <w:rFonts w:ascii="Tahoma" w:eastAsia="Times New Roman" w:hAnsi="Tahoma"/>
      <w:noProof/>
      <w:sz w:val="16"/>
      <w:szCs w:val="16"/>
      <w:lang w:val="es-ES" w:eastAsia="ar-SA"/>
    </w:rPr>
  </w:style>
  <w:style w:type="paragraph" w:customStyle="1" w:styleId="Textosinformato2">
    <w:name w:val="Texto sin formato2"/>
    <w:basedOn w:val="Normal"/>
    <w:rsid w:val="00CD1A89"/>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CD1A89"/>
    <w:pPr>
      <w:tabs>
        <w:tab w:val="left" w:pos="1584"/>
      </w:tabs>
      <w:ind w:left="1584" w:hanging="1584"/>
    </w:pPr>
    <w:rPr>
      <w:b/>
      <w:bCs/>
      <w:sz w:val="21"/>
      <w:szCs w:val="21"/>
    </w:rPr>
  </w:style>
  <w:style w:type="paragraph" w:customStyle="1" w:styleId="BodyText25">
    <w:name w:val="Body Text 25"/>
    <w:basedOn w:val="Normal"/>
    <w:uiPriority w:val="99"/>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BodyText32">
    <w:name w:val="Body Text 32"/>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CD1A89"/>
    <w:pPr>
      <w:spacing w:after="120" w:line="480" w:lineRule="auto"/>
      <w:ind w:left="283"/>
    </w:pPr>
    <w:rPr>
      <w:rFonts w:ascii="Times New Roman" w:eastAsia="Times New Roman" w:hAnsi="Times New Roman"/>
      <w:noProof/>
      <w:sz w:val="24"/>
      <w:szCs w:val="24"/>
      <w:lang w:eastAsia="ar-SA"/>
    </w:rPr>
  </w:style>
  <w:style w:type="paragraph" w:customStyle="1" w:styleId="ListParagraph1">
    <w:name w:val="List Paragraph1"/>
    <w:basedOn w:val="Normal"/>
    <w:rsid w:val="00CD1A89"/>
    <w:pPr>
      <w:ind w:left="708"/>
    </w:pPr>
    <w:rPr>
      <w:rFonts w:ascii="Times New Roman" w:eastAsia="Times New Roman" w:hAnsi="Times New Roman"/>
      <w:noProof/>
      <w:sz w:val="24"/>
      <w:szCs w:val="24"/>
      <w:lang w:eastAsia="ar-SA"/>
    </w:rPr>
  </w:style>
  <w:style w:type="paragraph" w:customStyle="1" w:styleId="ListBullet1">
    <w:name w:val="List Bullet1"/>
    <w:basedOn w:val="Normal"/>
    <w:rsid w:val="00CD1A89"/>
    <w:pPr>
      <w:numPr>
        <w:numId w:val="2"/>
      </w:numPr>
      <w:spacing w:line="360" w:lineRule="auto"/>
      <w:jc w:val="both"/>
    </w:pPr>
    <w:rPr>
      <w:rFonts w:ascii="Arial" w:eastAsia="Times New Roman" w:hAnsi="Arial"/>
      <w:noProof/>
      <w:sz w:val="20"/>
      <w:szCs w:val="20"/>
      <w:lang w:eastAsia="ar-SA"/>
    </w:rPr>
  </w:style>
  <w:style w:type="paragraph" w:customStyle="1" w:styleId="font6">
    <w:name w:val="font6"/>
    <w:basedOn w:val="Normal"/>
    <w:rsid w:val="00CD1A89"/>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CD1A89"/>
    <w:pPr>
      <w:widowControl w:val="0"/>
      <w:overflowPunct w:val="0"/>
      <w:autoSpaceDE w:val="0"/>
      <w:jc w:val="both"/>
      <w:textAlignment w:val="baseline"/>
    </w:pPr>
    <w:rPr>
      <w:rFonts w:ascii="Arial" w:eastAsia="Times New Roman" w:hAnsi="Arial"/>
      <w:b/>
      <w:noProof/>
      <w:sz w:val="24"/>
      <w:szCs w:val="20"/>
      <w:lang w:val="en-US" w:eastAsia="ar-SA"/>
    </w:rPr>
  </w:style>
  <w:style w:type="paragraph" w:customStyle="1" w:styleId="CommentText1">
    <w:name w:val="Comment Text1"/>
    <w:basedOn w:val="Normal"/>
    <w:rsid w:val="00CD1A89"/>
    <w:rPr>
      <w:rFonts w:ascii="Times New Roman" w:eastAsia="Times New Roman" w:hAnsi="Times New Roman"/>
      <w:noProof/>
      <w:sz w:val="20"/>
      <w:szCs w:val="20"/>
      <w:lang w:eastAsia="ar-SA"/>
    </w:rPr>
  </w:style>
  <w:style w:type="paragraph" w:customStyle="1" w:styleId="Titulo">
    <w:name w:val="Titulo"/>
    <w:basedOn w:val="Normal"/>
    <w:rsid w:val="00CD1A89"/>
    <w:pPr>
      <w:numPr>
        <w:numId w:val="3"/>
      </w:numPr>
      <w:tabs>
        <w:tab w:val="left" w:pos="1080"/>
      </w:tabs>
      <w:suppressAutoHyphens/>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CD1A89"/>
    <w:pPr>
      <w:ind w:left="720"/>
    </w:pPr>
    <w:rPr>
      <w:rFonts w:eastAsia="Times New Roman"/>
      <w:noProof/>
      <w:lang w:eastAsia="ar-SA"/>
    </w:rPr>
  </w:style>
  <w:style w:type="paragraph" w:customStyle="1" w:styleId="ecxmsonormal">
    <w:name w:val="ecxmsonormal"/>
    <w:basedOn w:val="Normal"/>
    <w:rsid w:val="00CD1A89"/>
    <w:pPr>
      <w:spacing w:after="324"/>
    </w:pPr>
    <w:rPr>
      <w:rFonts w:ascii="Times New Roman" w:eastAsia="Times New Roman" w:hAnsi="Times New Roman"/>
      <w:noProof/>
      <w:sz w:val="24"/>
      <w:szCs w:val="24"/>
      <w:lang w:eastAsia="ar-SA"/>
    </w:rPr>
  </w:style>
  <w:style w:type="paragraph" w:customStyle="1" w:styleId="Prrafodelista1">
    <w:name w:val="Párrafo de lista1"/>
    <w:basedOn w:val="Normal"/>
    <w:qFormat/>
    <w:rsid w:val="00CD1A89"/>
    <w:pPr>
      <w:ind w:left="720"/>
      <w:jc w:val="both"/>
    </w:pPr>
    <w:rPr>
      <w:rFonts w:eastAsia="Times New Roman"/>
      <w:noProof/>
      <w:lang w:eastAsia="ar-SA"/>
    </w:rPr>
  </w:style>
  <w:style w:type="paragraph" w:customStyle="1" w:styleId="DocumentMap1">
    <w:name w:val="Document Map1"/>
    <w:basedOn w:val="Normal"/>
    <w:rsid w:val="00CD1A89"/>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CD1A89"/>
    <w:pPr>
      <w:suppressAutoHyphens/>
    </w:pPr>
    <w:rPr>
      <w:b/>
      <w:bCs/>
      <w:lang w:val="es-ES"/>
    </w:rPr>
  </w:style>
  <w:style w:type="paragraph" w:customStyle="1" w:styleId="Textodebloque2">
    <w:name w:val="Texto de bloque2"/>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Sangranormal1">
    <w:name w:val="Sangría normal1"/>
    <w:basedOn w:val="Normal"/>
    <w:uiPriority w:val="99"/>
    <w:rsid w:val="00CD1A89"/>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CD1A89"/>
    <w:pPr>
      <w:spacing w:line="276" w:lineRule="auto"/>
      <w:ind w:left="1540"/>
    </w:pPr>
    <w:rPr>
      <w:rFonts w:asciiTheme="minorHAnsi" w:hAnsiTheme="minorHAnsi" w:cstheme="minorBidi"/>
      <w:noProof/>
      <w:sz w:val="18"/>
      <w:szCs w:val="18"/>
    </w:rPr>
  </w:style>
  <w:style w:type="paragraph" w:styleId="TDC7">
    <w:name w:val="toc 7"/>
    <w:basedOn w:val="Normal"/>
    <w:next w:val="Normal"/>
    <w:uiPriority w:val="39"/>
    <w:rsid w:val="00CD1A89"/>
    <w:pPr>
      <w:spacing w:line="276" w:lineRule="auto"/>
      <w:ind w:left="1320"/>
    </w:pPr>
    <w:rPr>
      <w:rFonts w:asciiTheme="minorHAnsi" w:hAnsiTheme="minorHAnsi" w:cstheme="minorBidi"/>
      <w:noProof/>
      <w:sz w:val="18"/>
      <w:szCs w:val="18"/>
    </w:rPr>
  </w:style>
  <w:style w:type="paragraph" w:styleId="TDC6">
    <w:name w:val="toc 6"/>
    <w:basedOn w:val="Normal"/>
    <w:next w:val="Normal"/>
    <w:uiPriority w:val="39"/>
    <w:rsid w:val="00CD1A89"/>
    <w:pPr>
      <w:spacing w:line="276" w:lineRule="auto"/>
      <w:ind w:left="1100"/>
    </w:pPr>
    <w:rPr>
      <w:rFonts w:asciiTheme="minorHAnsi" w:hAnsiTheme="minorHAnsi" w:cstheme="minorBidi"/>
      <w:noProof/>
      <w:sz w:val="18"/>
      <w:szCs w:val="18"/>
    </w:rPr>
  </w:style>
  <w:style w:type="paragraph" w:styleId="TDC5">
    <w:name w:val="toc 5"/>
    <w:basedOn w:val="Normal"/>
    <w:next w:val="Normal"/>
    <w:uiPriority w:val="39"/>
    <w:rsid w:val="00CD1A89"/>
    <w:pPr>
      <w:spacing w:line="276" w:lineRule="auto"/>
      <w:ind w:left="880"/>
    </w:pPr>
    <w:rPr>
      <w:rFonts w:asciiTheme="minorHAnsi" w:hAnsiTheme="minorHAnsi" w:cstheme="minorBidi"/>
      <w:noProof/>
      <w:sz w:val="18"/>
      <w:szCs w:val="18"/>
    </w:rPr>
  </w:style>
  <w:style w:type="paragraph" w:styleId="TDC4">
    <w:name w:val="toc 4"/>
    <w:basedOn w:val="Normal"/>
    <w:next w:val="Normal"/>
    <w:uiPriority w:val="39"/>
    <w:rsid w:val="00CD1A89"/>
    <w:pPr>
      <w:spacing w:line="276" w:lineRule="auto"/>
      <w:ind w:left="660"/>
    </w:pPr>
    <w:rPr>
      <w:rFonts w:asciiTheme="minorHAnsi" w:hAnsiTheme="minorHAnsi" w:cstheme="minorBidi"/>
      <w:noProof/>
      <w:sz w:val="18"/>
      <w:szCs w:val="18"/>
    </w:rPr>
  </w:style>
  <w:style w:type="paragraph" w:styleId="TDC3">
    <w:name w:val="toc 3"/>
    <w:basedOn w:val="Normal"/>
    <w:next w:val="Normal"/>
    <w:uiPriority w:val="39"/>
    <w:qFormat/>
    <w:rsid w:val="00CD1A89"/>
    <w:pPr>
      <w:spacing w:line="276" w:lineRule="auto"/>
      <w:ind w:left="440"/>
    </w:pPr>
    <w:rPr>
      <w:rFonts w:asciiTheme="minorHAnsi" w:hAnsiTheme="minorHAnsi" w:cstheme="minorBidi"/>
      <w:i/>
      <w:iCs/>
      <w:noProof/>
      <w:sz w:val="20"/>
      <w:szCs w:val="20"/>
    </w:rPr>
  </w:style>
  <w:style w:type="paragraph" w:styleId="TDC2">
    <w:name w:val="toc 2"/>
    <w:basedOn w:val="Normal"/>
    <w:next w:val="Normal"/>
    <w:uiPriority w:val="39"/>
    <w:qFormat/>
    <w:rsid w:val="00CD1A89"/>
    <w:pPr>
      <w:spacing w:line="276" w:lineRule="auto"/>
      <w:ind w:left="220"/>
    </w:pPr>
    <w:rPr>
      <w:rFonts w:asciiTheme="minorHAnsi" w:hAnsiTheme="minorHAnsi" w:cstheme="minorBidi"/>
      <w:smallCaps/>
      <w:noProof/>
      <w:sz w:val="20"/>
      <w:szCs w:val="20"/>
    </w:rPr>
  </w:style>
  <w:style w:type="paragraph" w:styleId="TDC1">
    <w:name w:val="toc 1"/>
    <w:basedOn w:val="Normal"/>
    <w:next w:val="Normal"/>
    <w:uiPriority w:val="39"/>
    <w:qFormat/>
    <w:rsid w:val="00CD1A89"/>
    <w:pPr>
      <w:spacing w:before="120" w:after="120" w:line="276" w:lineRule="auto"/>
    </w:pPr>
    <w:rPr>
      <w:rFonts w:asciiTheme="minorHAnsi" w:hAnsiTheme="minorHAnsi" w:cstheme="minorBidi"/>
      <w:b/>
      <w:bCs/>
      <w:caps/>
      <w:noProof/>
      <w:sz w:val="20"/>
      <w:szCs w:val="20"/>
    </w:rPr>
  </w:style>
  <w:style w:type="paragraph" w:customStyle="1" w:styleId="WW-ndice7">
    <w:name w:val="WW-Índice 7"/>
    <w:basedOn w:val="Normal"/>
    <w:next w:val="Normal"/>
    <w:rsid w:val="00CD1A89"/>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CD1A89"/>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CD1A89"/>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CD1A89"/>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CD1A89"/>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CD1A89"/>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CD1A89"/>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CD1A89"/>
    <w:rPr>
      <w:rFonts w:ascii="CG Times" w:eastAsia="Times New Roman" w:hAnsi="CG Times" w:cs="LinePrinter"/>
      <w:noProof/>
      <w:sz w:val="20"/>
      <w:szCs w:val="20"/>
      <w:lang w:val="es-ES_tradnl" w:eastAsia="ar-SA"/>
    </w:rPr>
  </w:style>
  <w:style w:type="paragraph" w:customStyle="1" w:styleId="numerdic">
    <w:name w:val="numerdic"/>
    <w:basedOn w:val="Normal"/>
    <w:rsid w:val="00CD1A89"/>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CD1A89"/>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Epgrafe1">
    <w:name w:val="Epígrafe1"/>
    <w:basedOn w:val="Normal"/>
    <w:next w:val="Normal"/>
    <w:rsid w:val="00CD1A89"/>
    <w:pPr>
      <w:widowControl w:val="0"/>
      <w:suppressAutoHyphens/>
    </w:pPr>
    <w:rPr>
      <w:rFonts w:ascii="Times New Roman" w:eastAsia="Times New Roman" w:hAnsi="Times New Roman"/>
      <w:b/>
      <w:noProof/>
      <w:sz w:val="28"/>
      <w:szCs w:val="20"/>
      <w:lang w:val="es-ES_tradnl" w:eastAsia="ar-SA"/>
    </w:rPr>
  </w:style>
  <w:style w:type="paragraph" w:customStyle="1" w:styleId="Mapadeldocumento1">
    <w:name w:val="Mapa del documento1"/>
    <w:basedOn w:val="Normal"/>
    <w:uiPriority w:val="99"/>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CarCarCarCarCarCarCarCarCarCar">
    <w:name w:val="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customStyle="1" w:styleId="BodyTextIndent21">
    <w:name w:val="Body Text Indent 21"/>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debloque1">
    <w:name w:val="Texto de bloque1"/>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WW-Textoindependiente31">
    <w:name w:val="WW-Texto independiente 31"/>
    <w:basedOn w:val="Normal"/>
    <w:rsid w:val="00CD1A89"/>
    <w:pPr>
      <w:widowControl w:val="0"/>
      <w:suppressAutoHyphens/>
      <w:autoSpaceDE w:val="0"/>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CD1A89"/>
    <w:pPr>
      <w:widowControl w:val="0"/>
      <w:suppressAutoHyphens/>
      <w:jc w:val="both"/>
    </w:pPr>
    <w:rPr>
      <w:rFonts w:ascii="Arial" w:eastAsia="Times New Roman" w:hAnsi="Arial" w:cs="Arial"/>
      <w:bCs/>
      <w:noProof/>
      <w:kern w:val="1"/>
      <w:sz w:val="20"/>
      <w:szCs w:val="24"/>
      <w:lang w:eastAsia="ar-SA"/>
    </w:rPr>
  </w:style>
  <w:style w:type="paragraph" w:customStyle="1" w:styleId="aTexto">
    <w:name w:val="aTexto"/>
    <w:basedOn w:val="Normal"/>
    <w:rsid w:val="00CD1A89"/>
    <w:pPr>
      <w:widowControl w:val="0"/>
      <w:suppressAutoHyphens/>
      <w:jc w:val="both"/>
    </w:pPr>
    <w:rPr>
      <w:rFonts w:ascii="Arial" w:eastAsia="Times New Roman" w:hAnsi="Arial"/>
      <w:noProof/>
      <w:kern w:val="1"/>
      <w:szCs w:val="20"/>
      <w:lang w:val="en-US" w:eastAsia="ar-SA"/>
    </w:rPr>
  </w:style>
  <w:style w:type="character" w:styleId="Refdecomentario">
    <w:name w:val="annotation reference"/>
    <w:rsid w:val="00CD1A89"/>
    <w:rPr>
      <w:sz w:val="16"/>
      <w:szCs w:val="16"/>
    </w:rPr>
  </w:style>
  <w:style w:type="paragraph" w:styleId="Textocomentario">
    <w:name w:val="annotation text"/>
    <w:basedOn w:val="Normal"/>
    <w:link w:val="TextocomentarioCar"/>
    <w:rsid w:val="00CD1A89"/>
    <w:rPr>
      <w:rFonts w:ascii="Times New Roman" w:eastAsia="Times New Roman" w:hAnsi="Times New Roman"/>
      <w:noProof/>
      <w:sz w:val="20"/>
      <w:szCs w:val="20"/>
      <w:lang w:val="es-ES" w:eastAsia="es-ES"/>
    </w:rPr>
  </w:style>
  <w:style w:type="character" w:customStyle="1" w:styleId="TextocomentarioCar">
    <w:name w:val="Texto comentario Car"/>
    <w:basedOn w:val="Fuentedeprrafopredeter"/>
    <w:link w:val="Textocomentario"/>
    <w:rsid w:val="00CD1A89"/>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CD1A89"/>
    <w:rPr>
      <w:b/>
      <w:bCs/>
    </w:rPr>
  </w:style>
  <w:style w:type="character" w:customStyle="1" w:styleId="AsuntodelcomentarioCar">
    <w:name w:val="Asunto del comentario Car"/>
    <w:basedOn w:val="TextocomentarioCar"/>
    <w:link w:val="Asuntodelcomentario"/>
    <w:rsid w:val="00CD1A89"/>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CD1A89"/>
    <w:pPr>
      <w:widowControl w:val="0"/>
      <w:jc w:val="both"/>
    </w:pPr>
    <w:rPr>
      <w:rFonts w:ascii="Arial" w:eastAsia="Times New Roman" w:hAnsi="Arial"/>
      <w:b/>
      <w:noProof/>
      <w:sz w:val="24"/>
      <w:szCs w:val="20"/>
      <w:lang w:val="es-ES_tradnl" w:eastAsia="es-ES"/>
    </w:rPr>
  </w:style>
  <w:style w:type="character" w:customStyle="1" w:styleId="Textoindependiente2Car">
    <w:name w:val="Texto independiente 2 Car"/>
    <w:basedOn w:val="Fuentedeprrafopredeter"/>
    <w:link w:val="Textoindependiente2"/>
    <w:rsid w:val="00CD1A89"/>
    <w:rPr>
      <w:rFonts w:ascii="Arial" w:eastAsia="Times New Roman" w:hAnsi="Arial" w:cs="Times New Roman"/>
      <w:b/>
      <w:noProof/>
      <w:sz w:val="24"/>
      <w:szCs w:val="20"/>
      <w:lang w:val="es-ES_tradnl" w:eastAsia="es-ES"/>
    </w:rPr>
  </w:style>
  <w:style w:type="table" w:styleId="Tablaconcuadrcula8">
    <w:name w:val="Table Grid 8"/>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character" w:customStyle="1" w:styleId="normal10">
    <w:name w:val="normal1"/>
    <w:rsid w:val="00CD1A89"/>
    <w:rPr>
      <w:rFonts w:cs="Times New Roman"/>
    </w:rPr>
  </w:style>
  <w:style w:type="paragraph" w:customStyle="1" w:styleId="noparagraphstyle">
    <w:name w:val="noparagraphstyle"/>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table" w:styleId="Tablaconcolumnas2">
    <w:name w:val="Table Columns 2"/>
    <w:basedOn w:val="Tablanormal"/>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CD1A89"/>
    <w:pPr>
      <w:spacing w:before="167"/>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CD1A89"/>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CD1A89"/>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CD1A89"/>
    <w:pPr>
      <w:tabs>
        <w:tab w:val="left" w:pos="709"/>
        <w:tab w:val="left" w:pos="1276"/>
      </w:tabs>
      <w:suppressAutoHyphens/>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CD1A89"/>
    <w:rPr>
      <w:i/>
      <w:iCs/>
      <w:color w:val="808080"/>
    </w:rPr>
  </w:style>
  <w:style w:type="character" w:styleId="nfasisintenso">
    <w:name w:val="Intense Emphasis"/>
    <w:uiPriority w:val="21"/>
    <w:qFormat/>
    <w:rsid w:val="00CD1A89"/>
    <w:rPr>
      <w:b/>
      <w:bCs/>
      <w:i/>
      <w:iCs/>
      <w:color w:val="4F81BD"/>
    </w:rPr>
  </w:style>
  <w:style w:type="character" w:customStyle="1" w:styleId="Ttulo2Car1">
    <w:name w:val="Título 2 Car1"/>
    <w:aliases w:val="h2 Car1"/>
    <w:link w:val="Ttulo2"/>
    <w:locked/>
    <w:rsid w:val="00CD1A89"/>
    <w:rPr>
      <w:rFonts w:ascii="Arial" w:eastAsia="Times New Roman" w:hAnsi="Arial" w:cs="Times New Roman"/>
      <w:b/>
      <w:i/>
      <w:noProof/>
      <w:sz w:val="28"/>
      <w:szCs w:val="20"/>
      <w:lang w:eastAsia="ar-SA"/>
    </w:rPr>
  </w:style>
  <w:style w:type="paragraph" w:customStyle="1" w:styleId="Sangra3detNormal">
    <w:name w:val="Sangría 3 de t. Normal"/>
    <w:basedOn w:val="Normal"/>
    <w:rsid w:val="00CD1A89"/>
    <w:pPr>
      <w:widowControl w:val="0"/>
      <w:tabs>
        <w:tab w:val="left" w:pos="709"/>
        <w:tab w:val="left" w:pos="1276"/>
      </w:tabs>
      <w:suppressAutoHyphens/>
      <w:jc w:val="both"/>
    </w:pPr>
    <w:rPr>
      <w:rFonts w:ascii="Times New Roman" w:eastAsia="Times New Roman" w:hAnsi="Times New Roman"/>
      <w:b/>
      <w:noProof/>
      <w:sz w:val="24"/>
      <w:szCs w:val="20"/>
      <w:lang w:val="es-ES_tradnl" w:eastAsia="ar-SA"/>
    </w:rPr>
  </w:style>
  <w:style w:type="character" w:customStyle="1" w:styleId="Refdecomentario1">
    <w:name w:val="Ref. de comentario1"/>
    <w:uiPriority w:val="99"/>
    <w:rsid w:val="00CD1A89"/>
    <w:rPr>
      <w:rFonts w:cs="Times New Roman"/>
      <w:sz w:val="16"/>
      <w:szCs w:val="16"/>
    </w:rPr>
  </w:style>
  <w:style w:type="paragraph" w:customStyle="1" w:styleId="Ttulo3Anexo">
    <w:name w:val="Título 3 Anexo"/>
    <w:basedOn w:val="Normal"/>
    <w:rsid w:val="00CD1A89"/>
    <w:pPr>
      <w:keepNext/>
      <w:tabs>
        <w:tab w:val="num" w:pos="1260"/>
      </w:tabs>
      <w:suppressAutoHyphens/>
      <w:spacing w:before="240" w:after="60"/>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CD1A89"/>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CD1A89"/>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CD1A89"/>
    <w:pPr>
      <w:suppressAutoHyphens/>
      <w:spacing w:after="120"/>
      <w:ind w:left="283"/>
    </w:pPr>
    <w:rPr>
      <w:rFonts w:ascii="Times New Roman" w:eastAsia="Times New Roman" w:hAnsi="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CD1A89"/>
    <w:rPr>
      <w:rFonts w:ascii="Times New Roman" w:eastAsia="Times New Roman" w:hAnsi="Times New Roman" w:cs="Times New Roman"/>
      <w:noProof/>
      <w:sz w:val="16"/>
      <w:szCs w:val="16"/>
      <w:lang w:val="es-ES" w:eastAsia="ar-SA"/>
    </w:rPr>
  </w:style>
  <w:style w:type="character" w:customStyle="1" w:styleId="WW8Num9z2">
    <w:name w:val="WW8Num9z2"/>
    <w:rsid w:val="00CD1A89"/>
    <w:rPr>
      <w:rFonts w:ascii="Wingdings" w:hAnsi="Wingdings"/>
    </w:rPr>
  </w:style>
  <w:style w:type="character" w:customStyle="1" w:styleId="WW8Num9z6">
    <w:name w:val="WW8Num9z6"/>
    <w:rsid w:val="00CD1A89"/>
    <w:rPr>
      <w:rFonts w:ascii="Symbol" w:hAnsi="Symbol"/>
    </w:rPr>
  </w:style>
  <w:style w:type="character" w:customStyle="1" w:styleId="WW8Num30z1">
    <w:name w:val="WW8Num30z1"/>
    <w:uiPriority w:val="99"/>
    <w:rsid w:val="00CD1A89"/>
    <w:rPr>
      <w:b/>
      <w:color w:val="auto"/>
    </w:rPr>
  </w:style>
  <w:style w:type="character" w:customStyle="1" w:styleId="WW8Num7z2">
    <w:name w:val="WW8Num7z2"/>
    <w:rsid w:val="00CD1A89"/>
    <w:rPr>
      <w:rFonts w:ascii="Wingdings" w:hAnsi="Wingdings"/>
    </w:rPr>
  </w:style>
  <w:style w:type="character" w:customStyle="1" w:styleId="WW8Num7z6">
    <w:name w:val="WW8Num7z6"/>
    <w:rsid w:val="00CD1A89"/>
    <w:rPr>
      <w:rFonts w:ascii="Symbol" w:hAnsi="Symbol"/>
    </w:rPr>
  </w:style>
  <w:style w:type="character" w:customStyle="1" w:styleId="WW8Num26z4">
    <w:name w:val="WW8Num26z4"/>
    <w:rsid w:val="00CD1A89"/>
    <w:rPr>
      <w:rFonts w:ascii="Courier New" w:hAnsi="Courier New" w:cs="Courier New"/>
    </w:rPr>
  </w:style>
  <w:style w:type="character" w:customStyle="1" w:styleId="WW8Num27z2">
    <w:name w:val="WW8Num27z2"/>
    <w:rsid w:val="00CD1A89"/>
    <w:rPr>
      <w:rFonts w:ascii="Wingdings" w:hAnsi="Wingdings"/>
    </w:rPr>
  </w:style>
  <w:style w:type="character" w:customStyle="1" w:styleId="WW8Num27z6">
    <w:name w:val="WW8Num27z6"/>
    <w:rsid w:val="00CD1A89"/>
    <w:rPr>
      <w:rFonts w:ascii="Symbol" w:hAnsi="Symbol"/>
    </w:rPr>
  </w:style>
  <w:style w:type="character" w:customStyle="1" w:styleId="WW8Num28z1">
    <w:name w:val="WW8Num28z1"/>
    <w:uiPriority w:val="99"/>
    <w:rsid w:val="00CD1A89"/>
    <w:rPr>
      <w:rFonts w:ascii="Courier New" w:hAnsi="Courier New" w:cs="Courier New"/>
    </w:rPr>
  </w:style>
  <w:style w:type="character" w:customStyle="1" w:styleId="WW8Num28z2">
    <w:name w:val="WW8Num28z2"/>
    <w:rsid w:val="00CD1A89"/>
    <w:rPr>
      <w:rFonts w:ascii="Wingdings" w:hAnsi="Wingdings"/>
    </w:rPr>
  </w:style>
  <w:style w:type="character" w:customStyle="1" w:styleId="WW8Num43z2">
    <w:name w:val="WW8Num43z2"/>
    <w:uiPriority w:val="99"/>
    <w:rsid w:val="00CD1A89"/>
    <w:rPr>
      <w:rFonts w:ascii="Wingdings" w:hAnsi="Wingdings"/>
    </w:rPr>
  </w:style>
  <w:style w:type="character" w:customStyle="1" w:styleId="WW8Num43z3">
    <w:name w:val="WW8Num43z3"/>
    <w:uiPriority w:val="99"/>
    <w:rsid w:val="00CD1A89"/>
    <w:rPr>
      <w:rFonts w:ascii="Symbol" w:hAnsi="Symbol"/>
    </w:rPr>
  </w:style>
  <w:style w:type="character" w:customStyle="1" w:styleId="WW8Num44z1">
    <w:name w:val="WW8Num44z1"/>
    <w:rsid w:val="00CD1A89"/>
    <w:rPr>
      <w:rFonts w:ascii="Symbol" w:hAnsi="Symbol"/>
      <w:b/>
    </w:rPr>
  </w:style>
  <w:style w:type="character" w:customStyle="1" w:styleId="WW8Num51z2">
    <w:name w:val="WW8Num51z2"/>
    <w:rsid w:val="00CD1A89"/>
    <w:rPr>
      <w:rFonts w:ascii="Wingdings" w:hAnsi="Wingdings"/>
    </w:rPr>
  </w:style>
  <w:style w:type="character" w:customStyle="1" w:styleId="WW8Num52z2">
    <w:name w:val="WW8Num52z2"/>
    <w:rsid w:val="00CD1A89"/>
    <w:rPr>
      <w:rFonts w:ascii="Wingdings" w:hAnsi="Wingdings"/>
    </w:rPr>
  </w:style>
  <w:style w:type="character" w:customStyle="1" w:styleId="CarCar1">
    <w:name w:val="Car Car1"/>
    <w:rsid w:val="00CD1A89"/>
    <w:rPr>
      <w:rFonts w:ascii="Arial" w:hAnsi="Arial"/>
      <w:b/>
      <w:kern w:val="1"/>
      <w:sz w:val="28"/>
      <w:lang w:val="es-ES_tradnl" w:eastAsia="ar-SA" w:bidi="ar-SA"/>
    </w:rPr>
  </w:style>
  <w:style w:type="character" w:customStyle="1" w:styleId="CarCar2">
    <w:name w:val="Car Car2"/>
    <w:rsid w:val="00CD1A89"/>
    <w:rPr>
      <w:sz w:val="24"/>
      <w:szCs w:val="24"/>
      <w:lang w:val="es-ES" w:eastAsia="ar-SA" w:bidi="ar-SA"/>
    </w:rPr>
  </w:style>
  <w:style w:type="character" w:customStyle="1" w:styleId="TextosinformatoCar">
    <w:name w:val="Texto sin formato Car"/>
    <w:link w:val="Textosinformato"/>
    <w:rsid w:val="00CD1A89"/>
    <w:rPr>
      <w:lang w:val="es-ES" w:eastAsia="ar-SA"/>
    </w:rPr>
  </w:style>
  <w:style w:type="character" w:customStyle="1" w:styleId="BodyText21Car">
    <w:name w:val="Body Text 21 Car"/>
    <w:uiPriority w:val="99"/>
    <w:rsid w:val="00CD1A89"/>
    <w:rPr>
      <w:rFonts w:ascii="Arial" w:hAnsi="Arial"/>
      <w:sz w:val="24"/>
      <w:lang w:val="es-ES_tradnl" w:eastAsia="ar-SA" w:bidi="ar-SA"/>
    </w:rPr>
  </w:style>
  <w:style w:type="paragraph" w:customStyle="1" w:styleId="xl22">
    <w:name w:val="xl22"/>
    <w:basedOn w:val="Normal"/>
    <w:rsid w:val="00CD1A89"/>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CD1A89"/>
    <w:pPr>
      <w:tabs>
        <w:tab w:val="left" w:pos="9000"/>
        <w:tab w:val="right" w:pos="9360"/>
      </w:tabs>
      <w:suppressAutoHyphens/>
      <w:overflowPunct w:val="0"/>
      <w:autoSpaceDE w:val="0"/>
      <w:textAlignment w:val="baseline"/>
    </w:pPr>
    <w:rPr>
      <w:rFonts w:ascii="Courier" w:eastAsia="Times New Roman" w:hAnsi="Courier"/>
      <w:noProof/>
      <w:sz w:val="24"/>
      <w:szCs w:val="24"/>
      <w:lang w:val="en-US" w:eastAsia="ar-SA"/>
    </w:rPr>
  </w:style>
  <w:style w:type="paragraph" w:customStyle="1" w:styleId="xl24">
    <w:name w:val="xl24"/>
    <w:basedOn w:val="Normal"/>
    <w:rsid w:val="00CD1A89"/>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CD1A89"/>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CD1A89"/>
    <w:pPr>
      <w:widowControl w:val="0"/>
      <w:tabs>
        <w:tab w:val="left" w:pos="1701"/>
        <w:tab w:val="left" w:pos="2268"/>
      </w:tabs>
      <w:suppressAutoHyphens/>
      <w:jc w:val="both"/>
    </w:pPr>
    <w:rPr>
      <w:rFonts w:ascii="Arial" w:eastAsia="Times New Roman" w:hAnsi="Arial"/>
      <w:noProof/>
      <w:sz w:val="24"/>
      <w:szCs w:val="20"/>
      <w:lang w:val="es-ES_tradnl" w:eastAsia="ar-SA"/>
    </w:rPr>
  </w:style>
  <w:style w:type="paragraph" w:customStyle="1" w:styleId="1">
    <w:name w:val="1"/>
    <w:basedOn w:val="Normal"/>
    <w:next w:val="Sangradetexto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BlockText1">
    <w:name w:val="Block Text1"/>
    <w:basedOn w:val="Normal"/>
    <w:uiPriority w:val="99"/>
    <w:rsid w:val="00CD1A89"/>
    <w:pPr>
      <w:suppressAutoHyphens/>
      <w:overflowPunct w:val="0"/>
      <w:autoSpaceDE w:val="0"/>
      <w:ind w:left="851" w:right="51"/>
      <w:jc w:val="center"/>
      <w:textAlignment w:val="baseline"/>
    </w:pPr>
    <w:rPr>
      <w:rFonts w:ascii="Arial" w:eastAsia="Times New Roman" w:hAnsi="Arial"/>
      <w:b/>
      <w:noProof/>
      <w:sz w:val="20"/>
      <w:szCs w:val="20"/>
      <w:lang w:val="es-ES_tradnl" w:eastAsia="ar-SA"/>
    </w:rPr>
  </w:style>
  <w:style w:type="paragraph" w:customStyle="1" w:styleId="Vieta2">
    <w:name w:val="Viñeta 2"/>
    <w:basedOn w:val="Normal"/>
    <w:rsid w:val="00CD1A89"/>
    <w:pPr>
      <w:suppressAutoHyphens/>
      <w:ind w:left="851" w:hanging="283"/>
    </w:pPr>
    <w:rPr>
      <w:rFonts w:ascii="Arial" w:eastAsia="Times New Roman" w:hAnsi="Arial"/>
      <w:noProof/>
      <w:color w:val="000000"/>
      <w:sz w:val="20"/>
      <w:szCs w:val="20"/>
      <w:lang w:val="es-ES" w:eastAsia="ar-SA"/>
    </w:rPr>
  </w:style>
  <w:style w:type="paragraph" w:customStyle="1" w:styleId="BodyText23">
    <w:name w:val="Body Text 23"/>
    <w:basedOn w:val="Normal"/>
    <w:rsid w:val="00CD1A89"/>
    <w:pPr>
      <w:widowControl w:val="0"/>
      <w:tabs>
        <w:tab w:val="left" w:pos="709"/>
        <w:tab w:val="left" w:pos="1276"/>
      </w:tabs>
      <w:suppressAutoHyphens/>
      <w:jc w:val="both"/>
    </w:pPr>
    <w:rPr>
      <w:rFonts w:ascii="Verdana" w:eastAsia="Times New Roman" w:hAnsi="Verdana"/>
      <w:noProof/>
      <w:sz w:val="24"/>
      <w:szCs w:val="20"/>
      <w:lang w:val="es-ES_tradnl" w:eastAsia="ar-SA"/>
    </w:rPr>
  </w:style>
  <w:style w:type="paragraph" w:customStyle="1" w:styleId="SangradetindependienteF">
    <w:name w:val="Sangría de t. independiente/ÈF"/>
    <w:basedOn w:val="Normal"/>
    <w:rsid w:val="00CD1A89"/>
    <w:pPr>
      <w:widowControl w:val="0"/>
      <w:suppressAutoHyphens/>
      <w:jc w:val="both"/>
    </w:pPr>
    <w:rPr>
      <w:rFonts w:ascii="Arial" w:eastAsia="Times New Roman" w:hAnsi="Arial"/>
      <w:noProof/>
      <w:sz w:val="20"/>
      <w:szCs w:val="20"/>
      <w:lang w:val="es-ES" w:eastAsia="ar-SA"/>
    </w:rPr>
  </w:style>
  <w:style w:type="paragraph" w:customStyle="1" w:styleId="BodyText21">
    <w:name w:val="Body Text 21"/>
    <w:basedOn w:val="Normal"/>
    <w:rsid w:val="00CD1A89"/>
    <w:pPr>
      <w:widowControl w:val="0"/>
      <w:suppressAutoHyphens/>
      <w:ind w:left="426" w:hanging="426"/>
      <w:jc w:val="both"/>
    </w:pPr>
    <w:rPr>
      <w:rFonts w:ascii="Arial" w:eastAsia="Times New Roman" w:hAnsi="Arial"/>
      <w:noProof/>
      <w:sz w:val="24"/>
      <w:szCs w:val="20"/>
      <w:lang w:val="es-ES_tradnl" w:eastAsia="ar-SA"/>
    </w:rPr>
  </w:style>
  <w:style w:type="paragraph" w:customStyle="1" w:styleId="IncisoParr">
    <w:name w:val="IncisoParr"/>
    <w:basedOn w:val="Normal"/>
    <w:rsid w:val="00CD1A89"/>
    <w:pPr>
      <w:widowControl w:val="0"/>
      <w:suppressAutoHyphens/>
      <w:overflowPunct w:val="0"/>
      <w:autoSpaceDE w:val="0"/>
      <w:spacing w:after="200"/>
      <w:ind w:left="992"/>
      <w:jc w:val="both"/>
      <w:textAlignment w:val="baseline"/>
    </w:pPr>
    <w:rPr>
      <w:rFonts w:ascii="Arial" w:eastAsia="Times New Roman" w:hAnsi="Arial"/>
      <w:noProof/>
      <w:szCs w:val="20"/>
      <w:lang w:val="es-ES_tradnl" w:eastAsia="ar-SA"/>
    </w:rPr>
  </w:style>
  <w:style w:type="paragraph" w:customStyle="1" w:styleId="TextoVietas">
    <w:name w:val="Texto Viñetas"/>
    <w:basedOn w:val="Texto0"/>
    <w:rsid w:val="00CD1A89"/>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CD1A89"/>
    <w:pPr>
      <w:tabs>
        <w:tab w:val="left" w:pos="1985"/>
      </w:tabs>
      <w:suppressAutoHyphens/>
      <w:ind w:left="397" w:hanging="397"/>
    </w:pPr>
    <w:rPr>
      <w:rFonts w:ascii="Arial" w:eastAsia="Times New Roman" w:hAnsi="Arial"/>
      <w:noProof/>
      <w:szCs w:val="20"/>
      <w:lang w:val="en-US" w:eastAsia="ar-SA"/>
    </w:rPr>
  </w:style>
  <w:style w:type="paragraph" w:customStyle="1" w:styleId="Option">
    <w:name w:val="Option"/>
    <w:basedOn w:val="Bullet"/>
    <w:rsid w:val="00CD1A89"/>
  </w:style>
  <w:style w:type="paragraph" w:customStyle="1" w:styleId="RenglondeTabla">
    <w:name w:val="Renglon de Tabla"/>
    <w:basedOn w:val="Normal"/>
    <w:rsid w:val="00CD1A89"/>
    <w:pPr>
      <w:widowControl w:val="0"/>
      <w:suppressAutoHyphens/>
      <w:spacing w:before="60" w:after="60"/>
      <w:jc w:val="both"/>
    </w:pPr>
    <w:rPr>
      <w:rFonts w:ascii="Arial" w:eastAsia="Times New Roman" w:hAnsi="Arial"/>
      <w:noProof/>
      <w:sz w:val="24"/>
      <w:szCs w:val="20"/>
      <w:lang w:eastAsia="ar-SA"/>
    </w:rPr>
  </w:style>
  <w:style w:type="paragraph" w:customStyle="1" w:styleId="Normal2">
    <w:name w:val="Normal+2"/>
    <w:basedOn w:val="Normal"/>
    <w:next w:val="Normal"/>
    <w:rsid w:val="00CD1A89"/>
    <w:pPr>
      <w:suppressAutoHyphens/>
      <w:autoSpaceDE w:val="0"/>
    </w:pPr>
    <w:rPr>
      <w:rFonts w:ascii="Arial" w:eastAsia="Times New Roman" w:hAnsi="Arial"/>
      <w:noProof/>
      <w:lang w:val="es-ES" w:eastAsia="ar-SA"/>
    </w:rPr>
  </w:style>
  <w:style w:type="paragraph" w:customStyle="1" w:styleId="n1Car">
    <w:name w:val="n1 Car"/>
    <w:basedOn w:val="Normal"/>
    <w:rsid w:val="00CD1A89"/>
    <w:pPr>
      <w:suppressAutoHyphens/>
      <w:autoSpaceDE w:val="0"/>
      <w:jc w:val="both"/>
    </w:pPr>
    <w:rPr>
      <w:rFonts w:ascii="Verdana" w:eastAsia="Times New Roman" w:hAnsi="Verdana"/>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styleId="TDC9">
    <w:name w:val="toc 9"/>
    <w:basedOn w:val="ndice"/>
    <w:uiPriority w:val="39"/>
    <w:rsid w:val="00CD1A89"/>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CD1A89"/>
    <w:pPr>
      <w:tabs>
        <w:tab w:val="right" w:leader="dot" w:pos="17613"/>
      </w:tabs>
      <w:ind w:left="2547"/>
    </w:pPr>
    <w:rPr>
      <w:rFonts w:cs="Tahoma"/>
      <w:szCs w:val="24"/>
    </w:rPr>
  </w:style>
  <w:style w:type="character" w:customStyle="1" w:styleId="CarCar6">
    <w:name w:val="Car Car6"/>
    <w:rsid w:val="00CD1A89"/>
    <w:rPr>
      <w:sz w:val="24"/>
      <w:szCs w:val="24"/>
      <w:lang w:val="es-ES" w:eastAsia="ar-SA"/>
    </w:rPr>
  </w:style>
  <w:style w:type="paragraph" w:styleId="Textoindependiente3">
    <w:name w:val="Body Text 3"/>
    <w:basedOn w:val="Normal"/>
    <w:link w:val="Textoindependiente3Car"/>
    <w:rsid w:val="00CD1A89"/>
    <w:pPr>
      <w:suppressAutoHyphens/>
      <w:spacing w:after="120"/>
    </w:pPr>
    <w:rPr>
      <w:rFonts w:ascii="Times New Roman" w:eastAsia="Times New Roman" w:hAnsi="Times New Roman"/>
      <w:noProof/>
      <w:sz w:val="16"/>
      <w:szCs w:val="16"/>
      <w:lang w:val="es-ES" w:eastAsia="ar-SA"/>
    </w:rPr>
  </w:style>
  <w:style w:type="character" w:customStyle="1" w:styleId="Textoindependiente3Car">
    <w:name w:val="Texto independiente 3 Car"/>
    <w:basedOn w:val="Fuentedeprrafopredeter"/>
    <w:link w:val="Textoindependiente3"/>
    <w:rsid w:val="00CD1A89"/>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CD1A89"/>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CD1A89"/>
    <w:pPr>
      <w:tabs>
        <w:tab w:val="left" w:pos="426"/>
      </w:tabs>
      <w:autoSpaceDE w:val="0"/>
      <w:autoSpaceDN w:val="0"/>
      <w:ind w:left="426" w:right="-659"/>
      <w:jc w:val="both"/>
    </w:pPr>
    <w:rPr>
      <w:rFonts w:ascii="Times New Roman" w:eastAsia="Times New Roman" w:hAnsi="Times New Roman"/>
      <w:noProof/>
      <w:sz w:val="20"/>
      <w:szCs w:val="24"/>
      <w:lang w:val="es-ES_tradnl" w:eastAsia="es-ES"/>
    </w:rPr>
  </w:style>
  <w:style w:type="paragraph" w:customStyle="1" w:styleId="Textoindependiente24">
    <w:name w:val="Texto independiente 24"/>
    <w:basedOn w:val="Normal"/>
    <w:rsid w:val="00CD1A89"/>
    <w:pPr>
      <w:autoSpaceDE w:val="0"/>
      <w:jc w:val="both"/>
    </w:pPr>
    <w:rPr>
      <w:rFonts w:ascii="Arial Narrow" w:eastAsia="Times New Roman" w:hAnsi="Arial Narrow"/>
      <w:noProof/>
      <w:lang w:val="es-ES" w:eastAsia="ar-SA"/>
    </w:rPr>
  </w:style>
  <w:style w:type="paragraph" w:customStyle="1" w:styleId="p25">
    <w:name w:val="p25"/>
    <w:basedOn w:val="Normal"/>
    <w:rsid w:val="00CD1A89"/>
    <w:pPr>
      <w:suppressAutoHyphens/>
      <w:spacing w:line="240" w:lineRule="atLeast"/>
      <w:ind w:left="1680"/>
      <w:jc w:val="both"/>
    </w:pPr>
    <w:rPr>
      <w:rFonts w:ascii="Times New Roman" w:eastAsia="Times New Roman" w:hAnsi="Times New Roman"/>
      <w:noProof/>
      <w:sz w:val="24"/>
      <w:szCs w:val="20"/>
      <w:lang w:val="es-ES" w:eastAsia="ar-SA"/>
    </w:rPr>
  </w:style>
  <w:style w:type="paragraph" w:customStyle="1" w:styleId="Sangra3detindependiente2">
    <w:name w:val="Sangría 3 de t. independiente2"/>
    <w:basedOn w:val="Normal"/>
    <w:rsid w:val="00CD1A89"/>
    <w:pPr>
      <w:suppressAutoHyphens/>
      <w:autoSpaceDE w:val="0"/>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CD1A89"/>
    <w:pPr>
      <w:suppressAutoHyphens/>
      <w:spacing w:after="120" w:line="480" w:lineRule="auto"/>
    </w:pPr>
    <w:rPr>
      <w:rFonts w:ascii="Times New Roman" w:eastAsia="Times New Roman" w:hAnsi="Times New Roman"/>
      <w:noProof/>
      <w:sz w:val="24"/>
      <w:szCs w:val="24"/>
      <w:lang w:val="es-ES" w:eastAsia="ar-SA"/>
    </w:rPr>
  </w:style>
  <w:style w:type="paragraph" w:customStyle="1" w:styleId="Sangra3detindependiente4">
    <w:name w:val="Sangría 3 de t. independiente4"/>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styleId="Mapadeldocumento">
    <w:name w:val="Document Map"/>
    <w:basedOn w:val="Normal"/>
    <w:link w:val="MapadeldocumentoCar"/>
    <w:rsid w:val="00CD1A89"/>
    <w:pPr>
      <w:shd w:val="clear" w:color="auto" w:fill="000080"/>
      <w:suppressAutoHyphens/>
    </w:pPr>
    <w:rPr>
      <w:rFonts w:ascii="Tahoma" w:eastAsia="Times New Roman" w:hAnsi="Tahoma"/>
      <w:noProof/>
      <w:sz w:val="20"/>
      <w:szCs w:val="20"/>
      <w:lang w:val="es-ES" w:eastAsia="ar-SA"/>
    </w:rPr>
  </w:style>
  <w:style w:type="character" w:customStyle="1" w:styleId="MapadeldocumentoCar">
    <w:name w:val="Mapa del documento Car"/>
    <w:basedOn w:val="Fuentedeprrafopredeter"/>
    <w:link w:val="Mapadeldocumento"/>
    <w:rsid w:val="00CD1A89"/>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CD1A89"/>
    <w:pPr>
      <w:spacing w:after="120" w:line="480" w:lineRule="auto"/>
      <w:ind w:left="283"/>
    </w:pPr>
    <w:rPr>
      <w:rFonts w:ascii="Times New Roman" w:eastAsia="Times New Roman" w:hAnsi="Times New Roman"/>
      <w:noProof/>
      <w:sz w:val="24"/>
      <w:szCs w:val="24"/>
      <w:lang w:eastAsia="es-ES"/>
    </w:rPr>
  </w:style>
  <w:style w:type="character" w:customStyle="1" w:styleId="Sangra2detindependienteCar">
    <w:name w:val="Sangría 2 de t. independiente Car"/>
    <w:basedOn w:val="Fuentedeprrafopredeter"/>
    <w:link w:val="Sangra2detindependiente"/>
    <w:rsid w:val="00CD1A89"/>
    <w:rPr>
      <w:rFonts w:ascii="Times New Roman" w:eastAsia="Times New Roman" w:hAnsi="Times New Roman" w:cs="Times New Roman"/>
      <w:noProof/>
      <w:sz w:val="24"/>
      <w:szCs w:val="24"/>
      <w:lang w:eastAsia="es-ES"/>
    </w:rPr>
  </w:style>
  <w:style w:type="paragraph" w:styleId="Lista2">
    <w:name w:val="List 2"/>
    <w:basedOn w:val="Normal"/>
    <w:rsid w:val="00CD1A89"/>
    <w:pPr>
      <w:ind w:left="566" w:hanging="283"/>
    </w:pPr>
    <w:rPr>
      <w:rFonts w:ascii="Times New Roman" w:eastAsia="Times New Roman" w:hAnsi="Times New Roman"/>
      <w:noProof/>
      <w:sz w:val="24"/>
      <w:szCs w:val="24"/>
      <w:lang w:eastAsia="es-ES"/>
    </w:rPr>
  </w:style>
  <w:style w:type="paragraph" w:styleId="Epgrafe">
    <w:name w:val="caption"/>
    <w:basedOn w:val="Normal"/>
    <w:next w:val="Normal"/>
    <w:qFormat/>
    <w:rsid w:val="00CD1A89"/>
    <w:pPr>
      <w:overflowPunct w:val="0"/>
      <w:autoSpaceDE w:val="0"/>
      <w:autoSpaceDN w:val="0"/>
      <w:adjustRightInd w:val="0"/>
      <w:jc w:val="center"/>
      <w:textAlignment w:val="baseline"/>
    </w:pPr>
    <w:rPr>
      <w:rFonts w:ascii="Arial" w:eastAsia="Times New Roman" w:hAnsi="Arial"/>
      <w:b/>
      <w:noProof/>
      <w:sz w:val="20"/>
      <w:szCs w:val="20"/>
      <w:lang w:val="es-ES_tradnl" w:eastAsia="es-ES"/>
    </w:rPr>
  </w:style>
  <w:style w:type="paragraph" w:styleId="Listaconvietas2">
    <w:name w:val="List Bullet 2"/>
    <w:basedOn w:val="Normal"/>
    <w:autoRedefine/>
    <w:rsid w:val="00CD1A89"/>
    <w:pPr>
      <w:jc w:val="both"/>
    </w:pPr>
    <w:rPr>
      <w:rFonts w:ascii="Arial" w:eastAsia="Times New Roman" w:hAnsi="Arial" w:cs="Arial"/>
      <w:noProof/>
      <w:lang w:val="en-US"/>
    </w:rPr>
  </w:style>
  <w:style w:type="paragraph" w:styleId="Listaconvietas4">
    <w:name w:val="List Bullet 4"/>
    <w:basedOn w:val="Normal"/>
    <w:rsid w:val="00CD1A89"/>
    <w:pPr>
      <w:numPr>
        <w:numId w:val="6"/>
      </w:numPr>
    </w:pPr>
    <w:rPr>
      <w:rFonts w:ascii="Times New Roman" w:eastAsia="Times New Roman" w:hAnsi="Times New Roman"/>
      <w:noProof/>
      <w:sz w:val="20"/>
      <w:szCs w:val="20"/>
      <w:lang w:eastAsia="es-ES"/>
    </w:rPr>
  </w:style>
  <w:style w:type="paragraph" w:styleId="Lista5">
    <w:name w:val="List 5"/>
    <w:basedOn w:val="Normal"/>
    <w:rsid w:val="00CD1A89"/>
    <w:pPr>
      <w:ind w:left="1415" w:hanging="283"/>
    </w:pPr>
    <w:rPr>
      <w:rFonts w:ascii="Times New Roman" w:eastAsia="Times New Roman" w:hAnsi="Times New Roman"/>
      <w:noProof/>
      <w:sz w:val="24"/>
      <w:szCs w:val="24"/>
      <w:lang w:val="en-US"/>
    </w:rPr>
  </w:style>
  <w:style w:type="numbering" w:styleId="111111">
    <w:name w:val="Outline List 2"/>
    <w:basedOn w:val="Sinlista"/>
    <w:rsid w:val="00CD1A89"/>
  </w:style>
  <w:style w:type="paragraph" w:customStyle="1" w:styleId="p15">
    <w:name w:val="p15"/>
    <w:basedOn w:val="Normal"/>
    <w:rsid w:val="00CD1A89"/>
    <w:pPr>
      <w:tabs>
        <w:tab w:val="left" w:pos="2060"/>
        <w:tab w:val="left" w:pos="2400"/>
      </w:tabs>
      <w:spacing w:line="240" w:lineRule="atLeast"/>
      <w:ind w:left="1008" w:hanging="432"/>
    </w:pPr>
    <w:rPr>
      <w:rFonts w:ascii="Times New Roman" w:eastAsia="Times New Roman" w:hAnsi="Times New Roman"/>
      <w:noProof/>
      <w:sz w:val="24"/>
      <w:szCs w:val="20"/>
      <w:lang w:val="es-ES_tradnl" w:eastAsia="es-ES"/>
    </w:rPr>
  </w:style>
  <w:style w:type="paragraph" w:customStyle="1" w:styleId="c5">
    <w:name w:val="c5"/>
    <w:basedOn w:val="Normal"/>
    <w:rsid w:val="00CD1A89"/>
    <w:pPr>
      <w:spacing w:line="240" w:lineRule="atLeast"/>
      <w:jc w:val="center"/>
    </w:pPr>
    <w:rPr>
      <w:rFonts w:ascii="Times New Roman" w:eastAsia="Times New Roman" w:hAnsi="Times New Roman"/>
      <w:noProof/>
      <w:sz w:val="24"/>
      <w:szCs w:val="20"/>
      <w:lang w:val="es-ES_tradnl" w:eastAsia="es-ES"/>
    </w:rPr>
  </w:style>
  <w:style w:type="character" w:customStyle="1" w:styleId="Refdecomentario2">
    <w:name w:val="Ref. de comentario2"/>
    <w:rsid w:val="00CD1A89"/>
    <w:rPr>
      <w:sz w:val="16"/>
      <w:szCs w:val="16"/>
    </w:rPr>
  </w:style>
  <w:style w:type="character" w:customStyle="1" w:styleId="WW8Num6z3">
    <w:name w:val="WW8Num6z3"/>
    <w:rsid w:val="00CD1A89"/>
    <w:rPr>
      <w:rFonts w:ascii="Symbol" w:hAnsi="Symbol"/>
    </w:rPr>
  </w:style>
  <w:style w:type="paragraph" w:customStyle="1" w:styleId="Textoindependiente23">
    <w:name w:val="Texto independiente 23"/>
    <w:basedOn w:val="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Sangra2detindependiente2">
    <w:name w:val="Sangría 2 de t. independiente2"/>
    <w:basedOn w:val="Normal"/>
    <w:rsid w:val="00CD1A89"/>
    <w:pPr>
      <w:suppressAutoHyphens/>
      <w:spacing w:after="120" w:line="480" w:lineRule="auto"/>
      <w:ind w:left="283"/>
    </w:pPr>
    <w:rPr>
      <w:rFonts w:ascii="Times New Roman" w:eastAsia="Times New Roman" w:hAnsi="Times New Roman"/>
      <w:noProof/>
      <w:sz w:val="24"/>
      <w:szCs w:val="24"/>
      <w:lang w:eastAsia="ar-SA"/>
    </w:rPr>
  </w:style>
  <w:style w:type="paragraph" w:customStyle="1" w:styleId="Lista22">
    <w:name w:val="Lista 22"/>
    <w:basedOn w:val="Normal"/>
    <w:uiPriority w:val="99"/>
    <w:rsid w:val="00CD1A89"/>
    <w:pPr>
      <w:suppressAutoHyphens/>
      <w:ind w:left="566" w:hanging="283"/>
    </w:pPr>
    <w:rPr>
      <w:rFonts w:ascii="Times New Roman" w:eastAsia="Times New Roman" w:hAnsi="Times New Roman"/>
      <w:noProof/>
      <w:sz w:val="24"/>
      <w:szCs w:val="24"/>
      <w:lang w:eastAsia="ar-SA"/>
    </w:rPr>
  </w:style>
  <w:style w:type="paragraph" w:customStyle="1" w:styleId="Epgrafe2">
    <w:name w:val="Epígrafe2"/>
    <w:basedOn w:val="Normal"/>
    <w:next w:val="Normal"/>
    <w:rsid w:val="00CD1A89"/>
    <w:pPr>
      <w:suppressAutoHyphens/>
      <w:overflowPunct w:val="0"/>
      <w:autoSpaceDE w:val="0"/>
      <w:jc w:val="center"/>
      <w:textAlignment w:val="baseline"/>
    </w:pPr>
    <w:rPr>
      <w:rFonts w:ascii="Arial" w:eastAsia="Times New Roman" w:hAnsi="Arial"/>
      <w:b/>
      <w:noProof/>
      <w:sz w:val="20"/>
      <w:szCs w:val="20"/>
      <w:lang w:val="es-ES_tradnl" w:eastAsia="ar-SA"/>
    </w:rPr>
  </w:style>
  <w:style w:type="paragraph" w:customStyle="1" w:styleId="Textocomentario2">
    <w:name w:val="Texto comentario2"/>
    <w:basedOn w:val="Normal"/>
    <w:uiPriority w:val="99"/>
    <w:rsid w:val="00CD1A89"/>
    <w:pPr>
      <w:suppressAutoHyphens/>
    </w:pPr>
    <w:rPr>
      <w:rFonts w:ascii="Times New Roman" w:eastAsia="Times New Roman" w:hAnsi="Times New Roman"/>
      <w:noProof/>
      <w:sz w:val="20"/>
      <w:szCs w:val="20"/>
      <w:lang w:val="es-ES" w:eastAsia="ar-SA"/>
    </w:rPr>
  </w:style>
  <w:style w:type="paragraph" w:customStyle="1" w:styleId="Mapadeldocumento2">
    <w:name w:val="Mapa del documento2"/>
    <w:basedOn w:val="Normal"/>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CD1A89"/>
    <w:pPr>
      <w:suppressAutoHyphens/>
      <w:jc w:val="both"/>
    </w:pPr>
    <w:rPr>
      <w:rFonts w:ascii="Arial" w:eastAsia="Times New Roman" w:hAnsi="Arial" w:cs="Arial"/>
      <w:noProof/>
      <w:lang w:val="en-US" w:eastAsia="ar-SA"/>
    </w:rPr>
  </w:style>
  <w:style w:type="paragraph" w:customStyle="1" w:styleId="Listaconvietas42">
    <w:name w:val="Lista con viñetas 42"/>
    <w:basedOn w:val="Normal"/>
    <w:rsid w:val="00CD1A89"/>
    <w:pPr>
      <w:tabs>
        <w:tab w:val="num" w:pos="1200"/>
      </w:tabs>
      <w:suppressAutoHyphens/>
      <w:ind w:left="1200" w:hanging="840"/>
    </w:pPr>
    <w:rPr>
      <w:rFonts w:ascii="Times New Roman" w:eastAsia="Times New Roman" w:hAnsi="Times New Roman"/>
      <w:noProof/>
      <w:sz w:val="20"/>
      <w:szCs w:val="20"/>
      <w:lang w:eastAsia="ar-SA"/>
    </w:rPr>
  </w:style>
  <w:style w:type="paragraph" w:customStyle="1" w:styleId="Lista52">
    <w:name w:val="Lista 52"/>
    <w:basedOn w:val="Normal"/>
    <w:rsid w:val="00CD1A89"/>
    <w:pPr>
      <w:suppressAutoHyphens/>
      <w:ind w:left="1415" w:hanging="283"/>
    </w:pPr>
    <w:rPr>
      <w:rFonts w:ascii="Times New Roman" w:eastAsia="Times New Roman" w:hAnsi="Times New Roman"/>
      <w:noProof/>
      <w:sz w:val="24"/>
      <w:szCs w:val="24"/>
      <w:lang w:val="en-US" w:eastAsia="ar-SA"/>
    </w:rPr>
  </w:style>
  <w:style w:type="paragraph" w:customStyle="1" w:styleId="Listaconvietas21">
    <w:name w:val="Lista con viñetas 21"/>
    <w:basedOn w:val="Normal"/>
    <w:uiPriority w:val="99"/>
    <w:rsid w:val="00CD1A89"/>
    <w:pPr>
      <w:suppressAutoHyphens/>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CD1A89"/>
    <w:pPr>
      <w:tabs>
        <w:tab w:val="left" w:pos="6045"/>
      </w:tabs>
      <w:suppressAutoHyphens/>
      <w:ind w:left="1209" w:hanging="360"/>
    </w:pPr>
    <w:rPr>
      <w:rFonts w:ascii="Times New Roman" w:eastAsia="Times New Roman" w:hAnsi="Times New Roman"/>
      <w:noProof/>
      <w:sz w:val="20"/>
      <w:szCs w:val="20"/>
      <w:lang w:eastAsia="ar-SA"/>
    </w:rPr>
  </w:style>
  <w:style w:type="paragraph" w:customStyle="1" w:styleId="Lista51">
    <w:name w:val="Lista 51"/>
    <w:basedOn w:val="Normal"/>
    <w:uiPriority w:val="99"/>
    <w:rsid w:val="00CD1A89"/>
    <w:pPr>
      <w:suppressAutoHyphens/>
      <w:ind w:left="1415" w:hanging="283"/>
    </w:pPr>
    <w:rPr>
      <w:rFonts w:ascii="Times New Roman" w:eastAsia="Times New Roman" w:hAnsi="Times New Roman"/>
      <w:noProof/>
      <w:sz w:val="24"/>
      <w:szCs w:val="24"/>
      <w:lang w:val="en-US" w:eastAsia="ar-SA"/>
    </w:rPr>
  </w:style>
  <w:style w:type="paragraph" w:customStyle="1" w:styleId="western">
    <w:name w:val="western"/>
    <w:basedOn w:val="Normal"/>
    <w:rsid w:val="00CD1A89"/>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CD1A89"/>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CD1A89"/>
    <w:rPr>
      <w:b/>
    </w:rPr>
  </w:style>
  <w:style w:type="character" w:customStyle="1" w:styleId="WW8Num10z3">
    <w:name w:val="WW8Num10z3"/>
    <w:uiPriority w:val="99"/>
    <w:rsid w:val="00CD1A89"/>
    <w:rPr>
      <w:rFonts w:ascii="Symbol" w:hAnsi="Symbol"/>
    </w:rPr>
  </w:style>
  <w:style w:type="character" w:customStyle="1" w:styleId="WW8Num20z3">
    <w:name w:val="WW8Num20z3"/>
    <w:rsid w:val="00CD1A89"/>
    <w:rPr>
      <w:rFonts w:ascii="Symbol" w:hAnsi="Symbol"/>
    </w:rPr>
  </w:style>
  <w:style w:type="character" w:styleId="nfasis">
    <w:name w:val="Emphasis"/>
    <w:qFormat/>
    <w:rsid w:val="00CD1A89"/>
    <w:rPr>
      <w:rFonts w:cs="Times New Roman"/>
      <w:i/>
      <w:iCs/>
    </w:rPr>
  </w:style>
  <w:style w:type="character" w:customStyle="1" w:styleId="eacep1">
    <w:name w:val="eacep1"/>
    <w:rsid w:val="00CD1A89"/>
    <w:rPr>
      <w:color w:val="000000"/>
    </w:rPr>
  </w:style>
  <w:style w:type="character" w:customStyle="1" w:styleId="WW8NumSt3z0">
    <w:name w:val="WW8NumSt3z0"/>
    <w:rsid w:val="00CD1A89"/>
    <w:rPr>
      <w:rFonts w:ascii="Symbol" w:hAnsi="Symbol"/>
    </w:rPr>
  </w:style>
  <w:style w:type="character" w:customStyle="1" w:styleId="WW8NumSt4z0">
    <w:name w:val="WW8NumSt4z0"/>
    <w:rsid w:val="00CD1A89"/>
    <w:rPr>
      <w:rFonts w:ascii="Symbol" w:hAnsi="Symbol"/>
    </w:rPr>
  </w:style>
  <w:style w:type="paragraph" w:styleId="Listaconvietas5">
    <w:name w:val="List Bullet 5"/>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DefaultText">
    <w:name w:val="Default Text"/>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3">
    <w:name w:val="Texto prede: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1">
    <w:name w:val="Texto prede: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frarial">
    <w:name w:val="lfrarial"/>
    <w:basedOn w:val="Normal"/>
    <w:rsid w:val="00CD1A89"/>
    <w:pPr>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Sangraprim">
    <w:name w:val="Sangría  prim"/>
    <w:basedOn w:val="Normal"/>
    <w:rsid w:val="00CD1A89"/>
    <w:pPr>
      <w:overflowPunct w:val="0"/>
      <w:autoSpaceDE w:val="0"/>
      <w:autoSpaceDN w:val="0"/>
      <w:adjustRightInd w:val="0"/>
      <w:ind w:firstLine="720"/>
      <w:textAlignment w:val="baseline"/>
    </w:pPr>
    <w:rPr>
      <w:rFonts w:ascii="Times New Roman" w:eastAsia="Times New Roman" w:hAnsi="Times New Roman"/>
      <w:noProof/>
      <w:sz w:val="24"/>
      <w:szCs w:val="20"/>
      <w:lang w:val="es-ES" w:eastAsia="es-ES"/>
    </w:rPr>
  </w:style>
  <w:style w:type="paragraph" w:customStyle="1" w:styleId="Listaconnm">
    <w:name w:val="Lista con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quemaynm">
    <w:name w:val="Esquema y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Notaalpie">
    <w:name w:val="Nota al 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Pie">
    <w:name w:val="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abla">
    <w:name w:val="Tabl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bas">
    <w:name w:val="subbas"/>
    <w:basedOn w:val="Normal"/>
    <w:rsid w:val="00CD1A89"/>
    <w:pPr>
      <w:overflowPunct w:val="0"/>
      <w:autoSpaceDE w:val="0"/>
      <w:autoSpaceDN w:val="0"/>
      <w:adjustRightInd w:val="0"/>
      <w:ind w:left="1440" w:hanging="1440"/>
      <w:jc w:val="both"/>
      <w:textAlignment w:val="baseline"/>
    </w:pPr>
    <w:rPr>
      <w:rFonts w:ascii="Times New Roman" w:eastAsia="Times New Roman" w:hAnsi="Times New Roman"/>
      <w:b/>
      <w:noProof/>
      <w:sz w:val="24"/>
      <w:szCs w:val="20"/>
      <w:lang w:val="es-ES" w:eastAsia="es-ES"/>
    </w:rPr>
  </w:style>
  <w:style w:type="paragraph" w:customStyle="1" w:styleId="Cabecera">
    <w:name w:val="Cabecer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epgrafe">
    <w:name w:val="Subepígrafe"/>
    <w:basedOn w:val="Normal"/>
    <w:rsid w:val="00CD1A89"/>
    <w:pPr>
      <w:overflowPunct w:val="0"/>
      <w:autoSpaceDE w:val="0"/>
      <w:autoSpaceDN w:val="0"/>
      <w:adjustRightInd w:val="0"/>
      <w:spacing w:before="73" w:after="73"/>
      <w:textAlignment w:val="baseline"/>
    </w:pPr>
    <w:rPr>
      <w:rFonts w:ascii="Times New Roman" w:eastAsia="Times New Roman" w:hAnsi="Times New Roman"/>
      <w:b/>
      <w:i/>
      <w:noProof/>
      <w:sz w:val="24"/>
      <w:szCs w:val="20"/>
      <w:lang w:val="es-ES" w:eastAsia="es-ES"/>
    </w:rPr>
  </w:style>
  <w:style w:type="paragraph" w:customStyle="1" w:styleId="Nmeros">
    <w:name w:val="Número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1">
    <w:name w:val="Topo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
    <w:name w:val="Topo"/>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tndar">
    <w:name w:val="Estándar"/>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1">
    <w:name w:val="Seq Level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2">
    <w:name w:val="Seq Level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3">
    <w:name w:val="Seq Level 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4">
    <w:name w:val="Seq Level 4"/>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5">
    <w:name w:val="Seq Level 5"/>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6">
    <w:name w:val="Seq Level 6"/>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7">
    <w:name w:val="Seq Level 7"/>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8">
    <w:name w:val="Seq Level 8"/>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9">
    <w:name w:val="Seq Level 9"/>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WPBullets">
    <w:name w:val="WP Bullet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2">
    <w:name w:val="Texto prede: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INEA">
    <w:name w:val="LINEA"/>
    <w:basedOn w:val="Normal"/>
    <w:rsid w:val="00CD1A89"/>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angra1">
    <w:name w:val="sangra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te">
    <w:name w:val="Texto predet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ibas">
    <w:name w:val="tibas"/>
    <w:basedOn w:val="Normal"/>
    <w:rsid w:val="00CD1A89"/>
    <w:pPr>
      <w:overflowPunct w:val="0"/>
      <w:autoSpaceDE w:val="0"/>
      <w:autoSpaceDN w:val="0"/>
      <w:adjustRightInd w:val="0"/>
      <w:jc w:val="center"/>
      <w:textAlignment w:val="baseline"/>
    </w:pPr>
    <w:rPr>
      <w:rFonts w:ascii="Times New Roman" w:eastAsia="Times New Roman" w:hAnsi="Times New Roman"/>
      <w:b/>
      <w:noProof/>
      <w:sz w:val="26"/>
      <w:szCs w:val="20"/>
      <w:lang w:val="es-ES" w:eastAsia="es-ES"/>
    </w:rPr>
  </w:style>
  <w:style w:type="paragraph" w:customStyle="1" w:styleId="Textodetabl">
    <w:name w:val="Texto de tabl"/>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imple">
    <w:name w:val="Simple"/>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1">
    <w:name w:val="Topos 1"/>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2">
    <w:name w:val="Topos 2"/>
    <w:basedOn w:val="Normal"/>
    <w:rsid w:val="00CD1A89"/>
    <w:pPr>
      <w:overflowPunct w:val="0"/>
      <w:autoSpaceDE w:val="0"/>
      <w:autoSpaceDN w:val="0"/>
      <w:adjustRightInd w:val="0"/>
      <w:jc w:val="both"/>
      <w:textAlignment w:val="baseline"/>
    </w:pPr>
    <w:rPr>
      <w:rFonts w:ascii="Times New Roman" w:eastAsia="Times New Roman" w:hAnsi="Times New Roman"/>
      <w:noProof/>
      <w:sz w:val="24"/>
      <w:szCs w:val="20"/>
      <w:lang w:val="es-ES" w:eastAsia="es-ES"/>
    </w:rPr>
  </w:style>
  <w:style w:type="paragraph" w:customStyle="1" w:styleId="Sangraprimeralnea">
    <w:name w:val="Sangría  primera línea"/>
    <w:basedOn w:val="Normal"/>
    <w:rsid w:val="00CD1A89"/>
    <w:pPr>
      <w:overflowPunct w:val="0"/>
      <w:autoSpaceDE w:val="0"/>
      <w:autoSpaceDN w:val="0"/>
      <w:adjustRightInd w:val="0"/>
      <w:ind w:firstLine="720"/>
      <w:jc w:val="both"/>
      <w:textAlignment w:val="baseline"/>
    </w:pPr>
    <w:rPr>
      <w:rFonts w:ascii="Arial" w:eastAsia="Times New Roman" w:hAnsi="Arial"/>
      <w:noProof/>
      <w:sz w:val="24"/>
      <w:szCs w:val="20"/>
      <w:lang w:val="es-ES" w:eastAsia="es-ES"/>
    </w:rPr>
  </w:style>
  <w:style w:type="paragraph" w:customStyle="1" w:styleId="Esquemaynmeros">
    <w:name w:val="Esquema y números"/>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detabla">
    <w:name w:val="Texto de tabla"/>
    <w:basedOn w:val="Normal"/>
    <w:rsid w:val="00CD1A89"/>
    <w:pPr>
      <w:tabs>
        <w:tab w:val="decimal" w:pos="0"/>
      </w:tabs>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Textopredeterminado">
    <w:name w:val="Texto predeterminado"/>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predeterminado1">
    <w:name w:val="Texto predeterminado:1"/>
    <w:basedOn w:val="Normal"/>
    <w:rsid w:val="00CD1A89"/>
    <w:pPr>
      <w:jc w:val="both"/>
    </w:pPr>
    <w:rPr>
      <w:rFonts w:ascii="Arial" w:eastAsia="Times New Roman" w:hAnsi="Arial"/>
      <w:noProof/>
      <w:sz w:val="24"/>
      <w:szCs w:val="20"/>
      <w:lang w:val="es-ES" w:eastAsia="es-ES"/>
    </w:rPr>
  </w:style>
  <w:style w:type="character" w:customStyle="1" w:styleId="InitialStyle">
    <w:name w:val="InitialStyle"/>
    <w:rsid w:val="00CD1A89"/>
    <w:rPr>
      <w:szCs w:val="20"/>
    </w:rPr>
  </w:style>
  <w:style w:type="paragraph" w:customStyle="1" w:styleId="Bullet2">
    <w:name w:val="Bullet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_tradnl" w:eastAsia="es-ES"/>
    </w:rPr>
  </w:style>
  <w:style w:type="paragraph" w:customStyle="1" w:styleId="MainTitle">
    <w:name w:val="Main Title"/>
    <w:basedOn w:val="Normal"/>
    <w:rsid w:val="00CD1A89"/>
    <w:pPr>
      <w:keepNext/>
      <w:tabs>
        <w:tab w:val="center" w:pos="4513"/>
      </w:tabs>
      <w:spacing w:after="480" w:line="600" w:lineRule="exact"/>
    </w:pPr>
    <w:rPr>
      <w:rFonts w:ascii="Times New Roman" w:eastAsia="Times New Roman" w:hAnsi="Times New Roman"/>
      <w:b/>
      <w:i/>
      <w:noProof/>
      <w:sz w:val="60"/>
      <w:szCs w:val="20"/>
      <w:lang w:val="es-ES_tradnl"/>
    </w:rPr>
  </w:style>
  <w:style w:type="paragraph" w:customStyle="1" w:styleId="GREEN4">
    <w:name w:val="GREEN4"/>
    <w:basedOn w:val="Normal"/>
    <w:uiPriority w:val="99"/>
    <w:rsid w:val="00CD1A89"/>
    <w:pPr>
      <w:jc w:val="both"/>
    </w:pPr>
    <w:rPr>
      <w:rFonts w:ascii="CG Times (W1)" w:eastAsia="Times New Roman" w:hAnsi="CG Times (W1)"/>
      <w:noProof/>
      <w:sz w:val="20"/>
      <w:szCs w:val="20"/>
      <w:lang w:val="es-ES_tradnl" w:eastAsia="es-ES"/>
    </w:rPr>
  </w:style>
  <w:style w:type="paragraph" w:customStyle="1" w:styleId="Estilo">
    <w:name w:val="Estilo"/>
    <w:link w:val="EstiloCar"/>
    <w:qFormat/>
    <w:rsid w:val="00CD1A89"/>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CD1A89"/>
    <w:pPr>
      <w:keepNext/>
      <w:pBdr>
        <w:bottom w:val="single" w:sz="6" w:space="1" w:color="auto"/>
      </w:pBdr>
      <w:tabs>
        <w:tab w:val="right" w:pos="8496"/>
      </w:tabs>
      <w:spacing w:before="360" w:after="120" w:line="320" w:lineRule="exact"/>
    </w:pPr>
    <w:rPr>
      <w:rFonts w:ascii="Times New Roman" w:eastAsia="Times New Roman" w:hAnsi="Times New Roman"/>
      <w:b/>
      <w:noProof/>
      <w:sz w:val="32"/>
      <w:szCs w:val="20"/>
      <w:lang w:val="es-ES_tradnl"/>
    </w:rPr>
  </w:style>
  <w:style w:type="paragraph" w:customStyle="1" w:styleId="Ttulos">
    <w:name w:val="Títulos"/>
    <w:basedOn w:val="Normal"/>
    <w:rsid w:val="00CD1A89"/>
    <w:pPr>
      <w:jc w:val="both"/>
    </w:pPr>
    <w:rPr>
      <w:rFonts w:ascii="Arial" w:eastAsia="Times New Roman" w:hAnsi="Arial"/>
      <w:noProof/>
      <w:sz w:val="24"/>
      <w:szCs w:val="20"/>
      <w:lang w:val="es-ES_tradnl"/>
    </w:rPr>
  </w:style>
  <w:style w:type="paragraph" w:styleId="Textosinformato">
    <w:name w:val="Plain Text"/>
    <w:basedOn w:val="Normal"/>
    <w:link w:val="TextosinformatoCar"/>
    <w:rsid w:val="00CD1A89"/>
    <w:rPr>
      <w:rFonts w:asciiTheme="minorHAnsi" w:hAnsiTheme="minorHAnsi" w:cstheme="minorBidi"/>
      <w:lang w:val="es-ES" w:eastAsia="ar-SA"/>
    </w:rPr>
  </w:style>
  <w:style w:type="character" w:customStyle="1" w:styleId="TextosinformatoCar1">
    <w:name w:val="Texto sin formato Car1"/>
    <w:basedOn w:val="Fuentedeprrafopredeter"/>
    <w:semiHidden/>
    <w:rsid w:val="00CD1A89"/>
    <w:rPr>
      <w:rFonts w:ascii="Consolas" w:hAnsi="Consolas" w:cs="Consolas"/>
      <w:sz w:val="21"/>
      <w:szCs w:val="21"/>
    </w:rPr>
  </w:style>
  <w:style w:type="paragraph" w:customStyle="1" w:styleId="Level1">
    <w:name w:val="Level 1"/>
    <w:basedOn w:val="Normal"/>
    <w:rsid w:val="00CD1A89"/>
    <w:pPr>
      <w:widowControl w:val="0"/>
      <w:tabs>
        <w:tab w:val="num" w:pos="3652"/>
      </w:tabs>
      <w:ind w:left="432" w:hanging="432"/>
      <w:outlineLvl w:val="0"/>
    </w:pPr>
    <w:rPr>
      <w:rFonts w:ascii="CG Times" w:eastAsia="Times New Roman" w:hAnsi="CG Times"/>
      <w:noProof/>
      <w:snapToGrid w:val="0"/>
      <w:sz w:val="24"/>
      <w:szCs w:val="20"/>
      <w:lang w:val="en-US"/>
    </w:rPr>
  </w:style>
  <w:style w:type="paragraph" w:customStyle="1" w:styleId="Indent1">
    <w:name w:val="Indent1"/>
    <w:basedOn w:val="Normal"/>
    <w:rsid w:val="00CD1A89"/>
    <w:pPr>
      <w:tabs>
        <w:tab w:val="left" w:pos="567"/>
        <w:tab w:val="left" w:pos="1021"/>
        <w:tab w:val="left" w:pos="1474"/>
        <w:tab w:val="left" w:pos="1928"/>
        <w:tab w:val="left" w:pos="2381"/>
      </w:tabs>
      <w:ind w:left="567" w:hanging="567"/>
    </w:pPr>
    <w:rPr>
      <w:rFonts w:ascii="Times New Roman" w:eastAsia="Times New Roman" w:hAnsi="Times New Roman"/>
      <w:noProof/>
      <w:sz w:val="20"/>
      <w:szCs w:val="20"/>
      <w:lang w:val="en-GB" w:eastAsia="es-ES"/>
    </w:rPr>
  </w:style>
  <w:style w:type="paragraph" w:customStyle="1" w:styleId="Pages">
    <w:name w:val="Pages"/>
    <w:basedOn w:val="Textoindependiente"/>
    <w:next w:val="Ttulo1"/>
    <w:rsid w:val="00CD1A89"/>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CD1A89"/>
    <w:pPr>
      <w:keepNext/>
      <w:tabs>
        <w:tab w:val="left" w:pos="567"/>
        <w:tab w:val="left" w:pos="1021"/>
        <w:tab w:val="left" w:pos="1474"/>
        <w:tab w:val="left" w:pos="1928"/>
        <w:tab w:val="left" w:pos="2381"/>
      </w:tabs>
      <w:spacing w:before="240"/>
    </w:pPr>
    <w:rPr>
      <w:rFonts w:ascii="Optima" w:eastAsia="Times New Roman" w:hAnsi="Optima"/>
      <w:b/>
      <w:i/>
      <w:noProof/>
      <w:szCs w:val="20"/>
      <w:lang w:val="en-GB" w:eastAsia="es-ES"/>
    </w:rPr>
  </w:style>
  <w:style w:type="paragraph" w:customStyle="1" w:styleId="indent3">
    <w:name w:val="indent3"/>
    <w:basedOn w:val="Normal"/>
    <w:rsid w:val="00CD1A89"/>
    <w:pPr>
      <w:ind w:left="1474" w:hanging="1474"/>
    </w:pPr>
    <w:rPr>
      <w:rFonts w:ascii="Times New Roman" w:eastAsia="Times New Roman" w:hAnsi="Times New Roman"/>
      <w:noProof/>
      <w:sz w:val="20"/>
      <w:szCs w:val="20"/>
      <w:lang w:val="en-GB" w:eastAsia="es-ES"/>
    </w:rPr>
  </w:style>
  <w:style w:type="paragraph" w:styleId="Lista3">
    <w:name w:val="List 3"/>
    <w:basedOn w:val="Normal"/>
    <w:rsid w:val="00CD1A89"/>
    <w:pPr>
      <w:overflowPunct w:val="0"/>
      <w:autoSpaceDE w:val="0"/>
      <w:autoSpaceDN w:val="0"/>
      <w:adjustRightInd w:val="0"/>
      <w:spacing w:before="100" w:after="100"/>
      <w:ind w:left="849" w:hanging="283"/>
      <w:textAlignment w:val="baseline"/>
    </w:pPr>
    <w:rPr>
      <w:rFonts w:ascii="Times New Roman" w:eastAsia="Times New Roman" w:hAnsi="Times New Roman"/>
      <w:noProof/>
      <w:sz w:val="24"/>
      <w:szCs w:val="20"/>
      <w:lang w:val="es-ES" w:eastAsia="es-ES"/>
    </w:rPr>
  </w:style>
  <w:style w:type="paragraph" w:styleId="Lista4">
    <w:name w:val="List 4"/>
    <w:basedOn w:val="Normal"/>
    <w:rsid w:val="00CD1A89"/>
    <w:pPr>
      <w:overflowPunct w:val="0"/>
      <w:autoSpaceDE w:val="0"/>
      <w:autoSpaceDN w:val="0"/>
      <w:adjustRightInd w:val="0"/>
      <w:spacing w:before="100" w:after="100"/>
      <w:ind w:left="1132" w:hanging="283"/>
      <w:textAlignment w:val="baseline"/>
    </w:pPr>
    <w:rPr>
      <w:rFonts w:ascii="Times New Roman" w:eastAsia="Times New Roman" w:hAnsi="Times New Roman"/>
      <w:noProof/>
      <w:sz w:val="24"/>
      <w:szCs w:val="20"/>
      <w:lang w:val="es-ES" w:eastAsia="es-ES"/>
    </w:rPr>
  </w:style>
  <w:style w:type="paragraph" w:styleId="Continuarlista">
    <w:name w:val="List Continue"/>
    <w:basedOn w:val="Normal"/>
    <w:rsid w:val="00CD1A89"/>
    <w:pPr>
      <w:overflowPunct w:val="0"/>
      <w:autoSpaceDE w:val="0"/>
      <w:autoSpaceDN w:val="0"/>
      <w:adjustRightInd w:val="0"/>
      <w:spacing w:before="100" w:after="120"/>
      <w:ind w:left="283"/>
      <w:textAlignment w:val="baseline"/>
    </w:pPr>
    <w:rPr>
      <w:rFonts w:ascii="Times New Roman" w:eastAsia="Times New Roman" w:hAnsi="Times New Roman"/>
      <w:noProof/>
      <w:sz w:val="24"/>
      <w:szCs w:val="20"/>
      <w:lang w:val="es-ES" w:eastAsia="es-ES"/>
    </w:rPr>
  </w:style>
  <w:style w:type="paragraph" w:styleId="Continuarlista2">
    <w:name w:val="List Continue 2"/>
    <w:basedOn w:val="Normal"/>
    <w:rsid w:val="00CD1A89"/>
    <w:pPr>
      <w:overflowPunct w:val="0"/>
      <w:autoSpaceDE w:val="0"/>
      <w:autoSpaceDN w:val="0"/>
      <w:adjustRightInd w:val="0"/>
      <w:spacing w:before="100" w:after="120"/>
      <w:ind w:left="566"/>
      <w:textAlignment w:val="baseline"/>
    </w:pPr>
    <w:rPr>
      <w:rFonts w:ascii="Times New Roman" w:eastAsia="Times New Roman" w:hAnsi="Times New Roman"/>
      <w:noProof/>
      <w:sz w:val="24"/>
      <w:szCs w:val="20"/>
      <w:lang w:val="es-ES" w:eastAsia="es-ES"/>
    </w:rPr>
  </w:style>
  <w:style w:type="paragraph" w:styleId="Continuarlista3">
    <w:name w:val="List Continue 3"/>
    <w:basedOn w:val="Normal"/>
    <w:rsid w:val="00CD1A89"/>
    <w:pPr>
      <w:overflowPunct w:val="0"/>
      <w:autoSpaceDE w:val="0"/>
      <w:autoSpaceDN w:val="0"/>
      <w:adjustRightInd w:val="0"/>
      <w:spacing w:before="100" w:after="120"/>
      <w:ind w:left="849"/>
      <w:textAlignment w:val="baseline"/>
    </w:pPr>
    <w:rPr>
      <w:rFonts w:ascii="Times New Roman" w:eastAsia="Times New Roman" w:hAnsi="Times New Roman"/>
      <w:noProof/>
      <w:sz w:val="24"/>
      <w:szCs w:val="20"/>
      <w:lang w:val="es-ES" w:eastAsia="es-ES"/>
    </w:rPr>
  </w:style>
  <w:style w:type="paragraph" w:styleId="Continuarlista4">
    <w:name w:val="List Continue 4"/>
    <w:basedOn w:val="Normal"/>
    <w:rsid w:val="00CD1A89"/>
    <w:pPr>
      <w:overflowPunct w:val="0"/>
      <w:autoSpaceDE w:val="0"/>
      <w:autoSpaceDN w:val="0"/>
      <w:adjustRightInd w:val="0"/>
      <w:spacing w:before="100" w:after="120"/>
      <w:ind w:left="1132"/>
      <w:textAlignment w:val="baseline"/>
    </w:pPr>
    <w:rPr>
      <w:rFonts w:ascii="Times New Roman" w:eastAsia="Times New Roman" w:hAnsi="Times New Roman"/>
      <w:noProof/>
      <w:sz w:val="24"/>
      <w:szCs w:val="20"/>
      <w:lang w:val="es-ES" w:eastAsia="es-ES"/>
    </w:rPr>
  </w:style>
  <w:style w:type="paragraph" w:styleId="Continuarlista5">
    <w:name w:val="List Continue 5"/>
    <w:basedOn w:val="Normal"/>
    <w:rsid w:val="00CD1A89"/>
    <w:pPr>
      <w:overflowPunct w:val="0"/>
      <w:autoSpaceDE w:val="0"/>
      <w:autoSpaceDN w:val="0"/>
      <w:adjustRightInd w:val="0"/>
      <w:spacing w:before="100" w:after="120"/>
      <w:ind w:left="1415"/>
      <w:textAlignment w:val="baseline"/>
    </w:pPr>
    <w:rPr>
      <w:rFonts w:ascii="Times New Roman" w:eastAsia="Times New Roman" w:hAnsi="Times New Roman"/>
      <w:noProof/>
      <w:sz w:val="24"/>
      <w:szCs w:val="20"/>
      <w:lang w:val="es-ES" w:eastAsia="es-ES"/>
    </w:rPr>
  </w:style>
  <w:style w:type="paragraph" w:customStyle="1" w:styleId="Enclosure">
    <w:name w:val="Enclosure"/>
    <w:basedOn w:val="Normal"/>
    <w:rsid w:val="00CD1A89"/>
    <w:pPr>
      <w:overflowPunct w:val="0"/>
      <w:autoSpaceDE w:val="0"/>
      <w:autoSpaceDN w:val="0"/>
      <w:adjustRightInd w:val="0"/>
      <w:spacing w:before="100" w:after="100"/>
      <w:textAlignment w:val="baseline"/>
    </w:pPr>
    <w:rPr>
      <w:rFonts w:ascii="Times New Roman" w:eastAsia="Times New Roman" w:hAnsi="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CD1A89"/>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CD1A89"/>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CD1A89"/>
    <w:pPr>
      <w:spacing w:after="160" w:line="240" w:lineRule="exact"/>
    </w:pPr>
    <w:rPr>
      <w:rFonts w:ascii="Tahoma" w:eastAsia="Times New Roman" w:hAnsi="Tahoma"/>
      <w:noProof/>
      <w:sz w:val="20"/>
      <w:szCs w:val="20"/>
      <w:lang w:val="en-US"/>
    </w:rPr>
  </w:style>
  <w:style w:type="numbering" w:customStyle="1" w:styleId="Estilo1">
    <w:name w:val="Estilo1"/>
    <w:rsid w:val="00CD1A89"/>
  </w:style>
  <w:style w:type="numbering" w:customStyle="1" w:styleId="111">
    <w:name w:val="1.1.1"/>
    <w:rsid w:val="00CD1A89"/>
  </w:style>
  <w:style w:type="character" w:customStyle="1" w:styleId="CarCar13">
    <w:name w:val="Car Car13"/>
    <w:rsid w:val="00CD1A89"/>
    <w:rPr>
      <w:rFonts w:ascii="Arial" w:hAnsi="Arial" w:cs="Arial"/>
      <w:lang w:val="es-ES_tradnl" w:eastAsia="ar-SA" w:bidi="ar-SA"/>
    </w:rPr>
  </w:style>
  <w:style w:type="character" w:customStyle="1" w:styleId="CarCar14">
    <w:name w:val="Car Car14"/>
    <w:rsid w:val="00CD1A89"/>
    <w:rPr>
      <w:sz w:val="24"/>
      <w:lang w:val="es-ES" w:eastAsia="ar-SA" w:bidi="ar-SA"/>
    </w:rPr>
  </w:style>
  <w:style w:type="character" w:customStyle="1" w:styleId="CarCar12">
    <w:name w:val="Car Car12"/>
    <w:rsid w:val="00CD1A89"/>
    <w:rPr>
      <w:b/>
      <w:sz w:val="28"/>
      <w:lang w:val="es-ES" w:eastAsia="ar-SA" w:bidi="ar-SA"/>
    </w:rPr>
  </w:style>
  <w:style w:type="character" w:customStyle="1" w:styleId="CarCar17">
    <w:name w:val="Car Car17"/>
    <w:rsid w:val="00CD1A89"/>
    <w:rPr>
      <w:rFonts w:ascii="Times New Roman" w:eastAsia="Times New Roman" w:hAnsi="Times New Roman" w:cs="Times New Roman"/>
      <w:sz w:val="24"/>
      <w:szCs w:val="20"/>
      <w:lang w:eastAsia="ar-SA"/>
    </w:rPr>
  </w:style>
  <w:style w:type="character" w:customStyle="1" w:styleId="CarCar16">
    <w:name w:val="Car Car16"/>
    <w:rsid w:val="00CD1A89"/>
    <w:rPr>
      <w:rFonts w:ascii="Arial" w:eastAsia="Times New Roman" w:hAnsi="Arial" w:cs="Arial"/>
      <w:sz w:val="20"/>
      <w:szCs w:val="20"/>
      <w:lang w:val="es-ES_tradnl" w:eastAsia="ar-SA"/>
    </w:rPr>
  </w:style>
  <w:style w:type="character" w:customStyle="1" w:styleId="CarCar15">
    <w:name w:val="Car Car15"/>
    <w:rsid w:val="00CD1A89"/>
    <w:rPr>
      <w:rFonts w:ascii="Times New Roman" w:eastAsia="Times New Roman" w:hAnsi="Times New Roman" w:cs="Times New Roman"/>
      <w:b/>
      <w:sz w:val="28"/>
      <w:szCs w:val="20"/>
      <w:lang w:eastAsia="ar-SA"/>
    </w:rPr>
  </w:style>
  <w:style w:type="character" w:customStyle="1" w:styleId="CarCar10">
    <w:name w:val="Car Car10"/>
    <w:semiHidden/>
    <w:rsid w:val="00CD1A89"/>
    <w:rPr>
      <w:rFonts w:ascii="Times New Roman" w:eastAsia="Times New Roman" w:hAnsi="Times New Roman" w:cs="Times New Roman"/>
      <w:sz w:val="20"/>
      <w:szCs w:val="20"/>
      <w:lang w:eastAsia="ar-SA"/>
    </w:rPr>
  </w:style>
  <w:style w:type="character" w:customStyle="1" w:styleId="CarCar8">
    <w:name w:val="Car Car8"/>
    <w:rsid w:val="00CD1A89"/>
    <w:rPr>
      <w:sz w:val="24"/>
      <w:lang w:val="es-ES" w:eastAsia="ar-SA" w:bidi="ar-SA"/>
    </w:rPr>
  </w:style>
  <w:style w:type="paragraph" w:customStyle="1" w:styleId="Textoindependiente26">
    <w:name w:val="Texto independiente 26"/>
    <w:basedOn w:val="Normal"/>
    <w:rsid w:val="00CD1A89"/>
    <w:pPr>
      <w:widowControl w:val="0"/>
      <w:jc w:val="both"/>
    </w:pPr>
    <w:rPr>
      <w:rFonts w:ascii="Arial" w:eastAsia="Times New Roman" w:hAnsi="Arial"/>
      <w:noProof/>
      <w:sz w:val="24"/>
      <w:szCs w:val="20"/>
      <w:lang w:val="es-ES_tradnl" w:eastAsia="es-ES"/>
    </w:rPr>
  </w:style>
  <w:style w:type="paragraph" w:customStyle="1" w:styleId="Sangra2detindependiente3">
    <w:name w:val="Sangría 2 de t. independiente3"/>
    <w:basedOn w:val="Normal"/>
    <w:rsid w:val="00CD1A89"/>
    <w:pPr>
      <w:widowControl w:val="0"/>
      <w:tabs>
        <w:tab w:val="left" w:pos="284"/>
      </w:tabs>
      <w:ind w:left="284" w:hanging="284"/>
      <w:jc w:val="both"/>
    </w:pPr>
    <w:rPr>
      <w:rFonts w:ascii="Arial" w:eastAsia="Times New Roman" w:hAnsi="Arial"/>
      <w:noProof/>
      <w:sz w:val="24"/>
      <w:szCs w:val="20"/>
      <w:lang w:val="es-ES_tradnl" w:eastAsia="es-ES"/>
    </w:rPr>
  </w:style>
  <w:style w:type="paragraph" w:customStyle="1" w:styleId="xl90">
    <w:name w:val="xl9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24"/>
      <w:szCs w:val="24"/>
      <w:lang w:eastAsia="es-MX"/>
    </w:rPr>
  </w:style>
  <w:style w:type="paragraph" w:customStyle="1" w:styleId="xl110">
    <w:name w:val="xl11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5">
    <w:name w:val="xl1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6">
    <w:name w:val="xl11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7">
    <w:name w:val="xl1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9">
    <w:name w:val="xl11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CD1A89"/>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CD1A89"/>
    <w:pPr>
      <w:spacing w:before="100" w:beforeAutospacing="1" w:after="100" w:afterAutospacing="1"/>
    </w:pPr>
    <w:rPr>
      <w:rFonts w:ascii="Times New Roman" w:eastAsia="Times New Roman" w:hAnsi="Times New Roman"/>
      <w:noProof/>
      <w:sz w:val="24"/>
      <w:szCs w:val="24"/>
      <w:lang w:eastAsia="es-MX"/>
    </w:rPr>
  </w:style>
  <w:style w:type="paragraph" w:customStyle="1" w:styleId="xl124">
    <w:name w:val="xl12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CD1A89"/>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24"/>
      <w:szCs w:val="24"/>
      <w:lang w:eastAsia="es-MX"/>
    </w:rPr>
  </w:style>
  <w:style w:type="paragraph" w:customStyle="1" w:styleId="xl131">
    <w:name w:val="xl13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33">
    <w:name w:val="xl13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CD1A89"/>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CD1A89"/>
    <w:pPr>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Estilo1x">
    <w:name w:val="Estilo1x"/>
    <w:basedOn w:val="Texto0"/>
    <w:rsid w:val="00CD1A89"/>
    <w:pPr>
      <w:suppressAutoHyphens w:val="0"/>
      <w:ind w:left="1670" w:hanging="432"/>
    </w:pPr>
    <w:rPr>
      <w:rFonts w:cs="Arial"/>
      <w:szCs w:val="18"/>
      <w:lang w:eastAsia="es-ES"/>
    </w:rPr>
  </w:style>
  <w:style w:type="character" w:customStyle="1" w:styleId="WW8Num13z1">
    <w:name w:val="WW8Num13z1"/>
    <w:rsid w:val="00CD1A89"/>
    <w:rPr>
      <w:rFonts w:ascii="Courier New" w:hAnsi="Courier New" w:cs="Courier New"/>
    </w:rPr>
  </w:style>
  <w:style w:type="character" w:customStyle="1" w:styleId="WW8Num13z2">
    <w:name w:val="WW8Num13z2"/>
    <w:rsid w:val="00CD1A89"/>
    <w:rPr>
      <w:rFonts w:ascii="Wingdings" w:hAnsi="Wingdings"/>
    </w:rPr>
  </w:style>
  <w:style w:type="character" w:customStyle="1" w:styleId="WW8Num14z3">
    <w:name w:val="WW8Num14z3"/>
    <w:rsid w:val="00CD1A89"/>
    <w:rPr>
      <w:rFonts w:ascii="Symbol" w:hAnsi="Symbol"/>
    </w:rPr>
  </w:style>
  <w:style w:type="character" w:customStyle="1" w:styleId="WW8Num16z3">
    <w:name w:val="WW8Num16z3"/>
    <w:rsid w:val="00CD1A89"/>
    <w:rPr>
      <w:rFonts w:ascii="Symbol" w:hAnsi="Symbol"/>
    </w:rPr>
  </w:style>
  <w:style w:type="character" w:customStyle="1" w:styleId="WW8Num18z3">
    <w:name w:val="WW8Num18z3"/>
    <w:rsid w:val="00CD1A89"/>
    <w:rPr>
      <w:rFonts w:ascii="Symbol" w:hAnsi="Symbol"/>
    </w:rPr>
  </w:style>
  <w:style w:type="character" w:customStyle="1" w:styleId="WW8Num18z4">
    <w:name w:val="WW8Num18z4"/>
    <w:rsid w:val="00CD1A89"/>
    <w:rPr>
      <w:rFonts w:ascii="Courier New" w:hAnsi="Courier New" w:cs="Courier New"/>
    </w:rPr>
  </w:style>
  <w:style w:type="character" w:styleId="Nmerodelnea">
    <w:name w:val="line number"/>
    <w:uiPriority w:val="99"/>
    <w:rsid w:val="00CD1A89"/>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CD1A89"/>
    <w:pPr>
      <w:widowControl w:val="0"/>
      <w:suppressAutoHyphens/>
      <w:spacing w:after="160" w:line="240" w:lineRule="exact"/>
    </w:pPr>
    <w:rPr>
      <w:rFonts w:ascii="Tahoma" w:eastAsia="Times New Roman" w:hAnsi="Tahoma"/>
      <w:noProof/>
      <w:sz w:val="20"/>
      <w:szCs w:val="20"/>
      <w:lang w:val="en-US" w:eastAsia="ar-SA"/>
    </w:rPr>
  </w:style>
  <w:style w:type="paragraph" w:customStyle="1" w:styleId="Sangra3detindependiente3">
    <w:name w:val="Sangría 3 de t. independiente3"/>
    <w:basedOn w:val="Normal"/>
    <w:uiPriority w:val="99"/>
    <w:rsid w:val="00CD1A89"/>
    <w:pPr>
      <w:widowControl w:val="0"/>
      <w:tabs>
        <w:tab w:val="left" w:pos="21109"/>
      </w:tabs>
      <w:suppressAutoHyphens/>
      <w:ind w:left="1275"/>
    </w:pPr>
    <w:rPr>
      <w:rFonts w:ascii="Book Antiqua" w:eastAsia="Times New Roman" w:hAnsi="Book Antiqua"/>
      <w:noProof/>
      <w:sz w:val="24"/>
      <w:szCs w:val="20"/>
      <w:lang w:val="es-ES" w:eastAsia="ar-SA"/>
    </w:rPr>
  </w:style>
  <w:style w:type="paragraph" w:customStyle="1" w:styleId="TableContents">
    <w:name w:val="Table Contents"/>
    <w:basedOn w:val="Normal"/>
    <w:rsid w:val="00CD1A89"/>
    <w:pPr>
      <w:suppressAutoHyphens/>
    </w:pPr>
    <w:rPr>
      <w:rFonts w:ascii="Times New Roman" w:eastAsia="Times New Roman" w:hAnsi="Times New Roman"/>
      <w:noProof/>
      <w:sz w:val="24"/>
      <w:szCs w:val="24"/>
      <w:lang w:val="es-ES" w:eastAsia="ar-SA"/>
    </w:rPr>
  </w:style>
  <w:style w:type="paragraph" w:customStyle="1" w:styleId="TableHeading">
    <w:name w:val="Table Heading"/>
    <w:basedOn w:val="TableContents"/>
    <w:rsid w:val="00CD1A89"/>
    <w:pPr>
      <w:jc w:val="center"/>
    </w:pPr>
    <w:rPr>
      <w:b/>
      <w:bCs/>
    </w:rPr>
  </w:style>
  <w:style w:type="paragraph" w:customStyle="1" w:styleId="font5">
    <w:name w:val="font5"/>
    <w:basedOn w:val="Normal"/>
    <w:rsid w:val="00CD1A89"/>
    <w:pPr>
      <w:spacing w:before="100" w:beforeAutospacing="1" w:after="100" w:afterAutospacing="1"/>
    </w:pPr>
    <w:rPr>
      <w:rFonts w:ascii="Arial Narrow" w:eastAsia="Times New Roman" w:hAnsi="Arial Narrow"/>
      <w:noProof/>
      <w:sz w:val="16"/>
      <w:szCs w:val="16"/>
      <w:lang w:eastAsia="es-MX"/>
    </w:rPr>
  </w:style>
  <w:style w:type="character" w:customStyle="1" w:styleId="searchmatch">
    <w:name w:val="searchmatch"/>
    <w:rsid w:val="00CD1A89"/>
  </w:style>
  <w:style w:type="character" w:customStyle="1" w:styleId="Ttulo1Car1">
    <w:name w:val="Título 1 Car1"/>
    <w:aliases w:val="Headline Car1,H1 Car,h1 Car,II+ Car,I Car,Document Header1 Car,Chapter Car,heading 1 Car,Titulo 1 Car,Section Heading Car,Part Car"/>
    <w:rsid w:val="00CD1A89"/>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CD1A89"/>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CD1A89"/>
  </w:style>
  <w:style w:type="numbering" w:customStyle="1" w:styleId="1111111">
    <w:name w:val="1 / 1.1 / 1.1.11"/>
    <w:basedOn w:val="Sinlista"/>
    <w:next w:val="111111"/>
    <w:semiHidden/>
    <w:unhideWhenUsed/>
    <w:rsid w:val="00CD1A89"/>
  </w:style>
  <w:style w:type="numbering" w:customStyle="1" w:styleId="1111">
    <w:name w:val="1.1.11"/>
    <w:rsid w:val="00CD1A89"/>
  </w:style>
  <w:style w:type="table" w:customStyle="1" w:styleId="Tablaconcolumnas22">
    <w:name w:val="Tabla con columnas 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CD1A89"/>
  </w:style>
  <w:style w:type="numbering" w:customStyle="1" w:styleId="1111112">
    <w:name w:val="1 / 1.1 / 1.1.12"/>
    <w:basedOn w:val="Sinlista"/>
    <w:next w:val="111111"/>
    <w:semiHidden/>
    <w:unhideWhenUsed/>
    <w:rsid w:val="00CD1A89"/>
  </w:style>
  <w:style w:type="numbering" w:customStyle="1" w:styleId="1112">
    <w:name w:val="1.1.12"/>
    <w:rsid w:val="00CD1A89"/>
  </w:style>
  <w:style w:type="character" w:customStyle="1" w:styleId="WW8Num37z1">
    <w:name w:val="WW8Num37z1"/>
    <w:uiPriority w:val="99"/>
    <w:rsid w:val="00CD1A89"/>
    <w:rPr>
      <w:rFonts w:ascii="Courier New" w:hAnsi="Courier New" w:cs="Courier New"/>
    </w:rPr>
  </w:style>
  <w:style w:type="character" w:customStyle="1" w:styleId="WW8Num37z2">
    <w:name w:val="WW8Num37z2"/>
    <w:uiPriority w:val="99"/>
    <w:rsid w:val="00CD1A89"/>
    <w:rPr>
      <w:rFonts w:ascii="Wingdings" w:hAnsi="Wingdings"/>
    </w:rPr>
  </w:style>
  <w:style w:type="paragraph" w:customStyle="1" w:styleId="Encabezado6">
    <w:name w:val="Encabezado6"/>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1A8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link w:val="ListParagraphChar"/>
    <w:qFormat/>
    <w:rsid w:val="00CD1A89"/>
    <w:pPr>
      <w:ind w:left="720"/>
      <w:jc w:val="both"/>
    </w:pPr>
    <w:rPr>
      <w:rFonts w:eastAsia="Times New Roman"/>
      <w:noProof/>
      <w:lang w:eastAsia="ar-SA"/>
    </w:rPr>
  </w:style>
  <w:style w:type="paragraph" w:styleId="Listaconvietas">
    <w:name w:val="List Bullet"/>
    <w:basedOn w:val="Normal"/>
    <w:rsid w:val="00CD1A89"/>
    <w:pPr>
      <w:tabs>
        <w:tab w:val="num" w:pos="420"/>
      </w:tabs>
      <w:spacing w:line="360" w:lineRule="auto"/>
      <w:ind w:left="420" w:hanging="420"/>
      <w:jc w:val="both"/>
    </w:pPr>
    <w:rPr>
      <w:rFonts w:ascii="Arial" w:eastAsia="Times New Roman" w:hAnsi="Arial"/>
      <w:noProof/>
      <w:sz w:val="20"/>
      <w:szCs w:val="20"/>
      <w:lang w:eastAsia="es-ES"/>
    </w:rPr>
  </w:style>
  <w:style w:type="paragraph" w:styleId="Revisin">
    <w:name w:val="Revision"/>
    <w:hidden/>
    <w:uiPriority w:val="99"/>
    <w:semiHidden/>
    <w:rsid w:val="00CD1A89"/>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CD1A89"/>
    <w:pPr>
      <w:spacing w:before="20" w:after="20"/>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CD1A89"/>
    <w:pPr>
      <w:ind w:right="45"/>
      <w:jc w:val="both"/>
    </w:pPr>
    <w:rPr>
      <w:rFonts w:ascii="Arial" w:eastAsia="Times New Roman" w:hAnsi="Arial"/>
      <w:bCs/>
      <w:noProof/>
      <w:color w:val="000000"/>
      <w:sz w:val="24"/>
      <w:szCs w:val="24"/>
      <w:lang w:eastAsia="es-ES"/>
    </w:rPr>
  </w:style>
  <w:style w:type="numbering" w:customStyle="1" w:styleId="Sinlista111111">
    <w:name w:val="Sin lista111111"/>
    <w:next w:val="Sinlista"/>
    <w:uiPriority w:val="99"/>
    <w:semiHidden/>
    <w:unhideWhenUsed/>
    <w:rsid w:val="00CD1A89"/>
  </w:style>
  <w:style w:type="paragraph" w:customStyle="1" w:styleId="p0">
    <w:name w:val="p0"/>
    <w:basedOn w:val="Normal"/>
    <w:rsid w:val="00CD1A89"/>
    <w:pPr>
      <w:widowControl w:val="0"/>
      <w:tabs>
        <w:tab w:val="left" w:pos="720"/>
      </w:tabs>
      <w:autoSpaceDE w:val="0"/>
      <w:autoSpaceDN w:val="0"/>
      <w:adjustRightInd w:val="0"/>
      <w:spacing w:line="240" w:lineRule="atLeast"/>
      <w:jc w:val="both"/>
    </w:pPr>
    <w:rPr>
      <w:rFonts w:ascii="Arial" w:eastAsia="Times New Roman" w:hAnsi="Arial" w:cs="Arial"/>
      <w:noProof/>
      <w:sz w:val="24"/>
      <w:szCs w:val="24"/>
      <w:lang w:eastAsia="es-MX"/>
    </w:rPr>
  </w:style>
  <w:style w:type="paragraph" w:customStyle="1" w:styleId="c2">
    <w:name w:val="c2"/>
    <w:basedOn w:val="Normal"/>
    <w:rsid w:val="00CD1A89"/>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CD1A89"/>
  </w:style>
  <w:style w:type="numbering" w:customStyle="1" w:styleId="Sinlista3">
    <w:name w:val="Sin lista3"/>
    <w:next w:val="Sinlista"/>
    <w:uiPriority w:val="99"/>
    <w:semiHidden/>
    <w:unhideWhenUsed/>
    <w:rsid w:val="00CD1A89"/>
  </w:style>
  <w:style w:type="table" w:customStyle="1" w:styleId="Tablaconcuadrcula2">
    <w:name w:val="Tabla con cuadrícula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CD1A89"/>
  </w:style>
  <w:style w:type="numbering" w:customStyle="1" w:styleId="Estilo13">
    <w:name w:val="Estilo13"/>
    <w:rsid w:val="00CD1A89"/>
  </w:style>
  <w:style w:type="numbering" w:customStyle="1" w:styleId="1113">
    <w:name w:val="1.1.13"/>
    <w:rsid w:val="00CD1A89"/>
  </w:style>
  <w:style w:type="table" w:customStyle="1" w:styleId="Tablaconcolumnas211">
    <w:name w:val="Tabla con columnas 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CD1A89"/>
  </w:style>
  <w:style w:type="numbering" w:customStyle="1" w:styleId="11111111">
    <w:name w:val="1 / 1.1 / 1.1.111"/>
    <w:basedOn w:val="Sinlista"/>
    <w:next w:val="111111"/>
    <w:semiHidden/>
    <w:unhideWhenUsed/>
    <w:rsid w:val="00CD1A89"/>
  </w:style>
  <w:style w:type="numbering" w:customStyle="1" w:styleId="11111">
    <w:name w:val="1.1.111"/>
    <w:rsid w:val="00CD1A89"/>
  </w:style>
  <w:style w:type="table" w:customStyle="1" w:styleId="Tablaconcolumnas221">
    <w:name w:val="Tabla con columnas 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CD1A89"/>
  </w:style>
  <w:style w:type="numbering" w:customStyle="1" w:styleId="11111121">
    <w:name w:val="1 / 1.1 / 1.1.121"/>
    <w:basedOn w:val="Sinlista"/>
    <w:next w:val="111111"/>
    <w:semiHidden/>
    <w:unhideWhenUsed/>
    <w:rsid w:val="00CD1A89"/>
  </w:style>
  <w:style w:type="numbering" w:customStyle="1" w:styleId="11121">
    <w:name w:val="1.1.121"/>
    <w:rsid w:val="00CD1A89"/>
  </w:style>
  <w:style w:type="table" w:customStyle="1" w:styleId="Tablaconcuadrcula11">
    <w:name w:val="Tabla con cuadrícula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D1A89"/>
  </w:style>
  <w:style w:type="numbering" w:customStyle="1" w:styleId="Sinlista21">
    <w:name w:val="Sin lista21"/>
    <w:next w:val="Sinlista"/>
    <w:uiPriority w:val="99"/>
    <w:semiHidden/>
    <w:unhideWhenUsed/>
    <w:rsid w:val="00CD1A89"/>
  </w:style>
  <w:style w:type="numbering" w:customStyle="1" w:styleId="Sinlista4">
    <w:name w:val="Sin lista4"/>
    <w:next w:val="Sinlista"/>
    <w:uiPriority w:val="99"/>
    <w:semiHidden/>
    <w:unhideWhenUsed/>
    <w:rsid w:val="00CD1A89"/>
  </w:style>
  <w:style w:type="numbering" w:customStyle="1" w:styleId="1111114">
    <w:name w:val="1 / 1.1 / 1.1.14"/>
    <w:basedOn w:val="Sinlista"/>
    <w:next w:val="111111"/>
    <w:rsid w:val="00CD1A89"/>
  </w:style>
  <w:style w:type="numbering" w:customStyle="1" w:styleId="Estilo14">
    <w:name w:val="Estilo14"/>
    <w:rsid w:val="00CD1A89"/>
  </w:style>
  <w:style w:type="numbering" w:customStyle="1" w:styleId="1114">
    <w:name w:val="1.1.14"/>
    <w:rsid w:val="00CD1A89"/>
  </w:style>
  <w:style w:type="numbering" w:customStyle="1" w:styleId="Estilo112">
    <w:name w:val="Estilo112"/>
    <w:rsid w:val="00CD1A89"/>
  </w:style>
  <w:style w:type="numbering" w:customStyle="1" w:styleId="11111112">
    <w:name w:val="1 / 1.1 / 1.1.112"/>
    <w:basedOn w:val="Sinlista"/>
    <w:next w:val="111111"/>
    <w:semiHidden/>
    <w:unhideWhenUsed/>
    <w:rsid w:val="00CD1A89"/>
  </w:style>
  <w:style w:type="numbering" w:customStyle="1" w:styleId="11112">
    <w:name w:val="1.1.112"/>
    <w:rsid w:val="00CD1A89"/>
  </w:style>
  <w:style w:type="numbering" w:customStyle="1" w:styleId="Estilo122">
    <w:name w:val="Estilo122"/>
    <w:rsid w:val="00CD1A89"/>
  </w:style>
  <w:style w:type="numbering" w:customStyle="1" w:styleId="11111122">
    <w:name w:val="1 / 1.1 / 1.1.122"/>
    <w:basedOn w:val="Sinlista"/>
    <w:next w:val="111111"/>
    <w:semiHidden/>
    <w:unhideWhenUsed/>
    <w:rsid w:val="00CD1A89"/>
  </w:style>
  <w:style w:type="numbering" w:customStyle="1" w:styleId="11122">
    <w:name w:val="1.1.122"/>
    <w:rsid w:val="00CD1A89"/>
  </w:style>
  <w:style w:type="numbering" w:customStyle="1" w:styleId="Sinlista13">
    <w:name w:val="Sin lista13"/>
    <w:next w:val="Sinlista"/>
    <w:uiPriority w:val="99"/>
    <w:semiHidden/>
    <w:unhideWhenUsed/>
    <w:rsid w:val="00CD1A89"/>
  </w:style>
  <w:style w:type="numbering" w:customStyle="1" w:styleId="Sinlista22">
    <w:name w:val="Sin lista22"/>
    <w:next w:val="Sinlista"/>
    <w:uiPriority w:val="99"/>
    <w:semiHidden/>
    <w:unhideWhenUsed/>
    <w:rsid w:val="00CD1A89"/>
  </w:style>
  <w:style w:type="numbering" w:customStyle="1" w:styleId="Sinlista5">
    <w:name w:val="Sin lista5"/>
    <w:next w:val="Sinlista"/>
    <w:uiPriority w:val="99"/>
    <w:semiHidden/>
    <w:unhideWhenUsed/>
    <w:rsid w:val="00CD1A89"/>
  </w:style>
  <w:style w:type="numbering" w:customStyle="1" w:styleId="1111115">
    <w:name w:val="1 / 1.1 / 1.1.15"/>
    <w:basedOn w:val="Sinlista"/>
    <w:next w:val="111111"/>
    <w:rsid w:val="00CD1A89"/>
  </w:style>
  <w:style w:type="numbering" w:customStyle="1" w:styleId="Estilo15">
    <w:name w:val="Estilo15"/>
    <w:rsid w:val="00CD1A89"/>
  </w:style>
  <w:style w:type="numbering" w:customStyle="1" w:styleId="1115">
    <w:name w:val="1.1.15"/>
    <w:rsid w:val="00CD1A89"/>
  </w:style>
  <w:style w:type="numbering" w:customStyle="1" w:styleId="Estilo113">
    <w:name w:val="Estilo113"/>
    <w:rsid w:val="00CD1A89"/>
  </w:style>
  <w:style w:type="numbering" w:customStyle="1" w:styleId="11111113">
    <w:name w:val="1 / 1.1 / 1.1.113"/>
    <w:basedOn w:val="Sinlista"/>
    <w:next w:val="111111"/>
    <w:semiHidden/>
    <w:unhideWhenUsed/>
    <w:rsid w:val="00CD1A89"/>
  </w:style>
  <w:style w:type="numbering" w:customStyle="1" w:styleId="11113">
    <w:name w:val="1.1.113"/>
    <w:rsid w:val="00CD1A89"/>
  </w:style>
  <w:style w:type="numbering" w:customStyle="1" w:styleId="Estilo123">
    <w:name w:val="Estilo123"/>
    <w:rsid w:val="00CD1A89"/>
  </w:style>
  <w:style w:type="numbering" w:customStyle="1" w:styleId="11111123">
    <w:name w:val="1 / 1.1 / 1.1.123"/>
    <w:basedOn w:val="Sinlista"/>
    <w:next w:val="111111"/>
    <w:semiHidden/>
    <w:unhideWhenUsed/>
    <w:rsid w:val="00CD1A89"/>
  </w:style>
  <w:style w:type="numbering" w:customStyle="1" w:styleId="11123">
    <w:name w:val="1.1.123"/>
    <w:rsid w:val="00CD1A89"/>
  </w:style>
  <w:style w:type="numbering" w:customStyle="1" w:styleId="Sinlista14">
    <w:name w:val="Sin lista14"/>
    <w:next w:val="Sinlista"/>
    <w:uiPriority w:val="99"/>
    <w:semiHidden/>
    <w:unhideWhenUsed/>
    <w:rsid w:val="00CD1A89"/>
  </w:style>
  <w:style w:type="numbering" w:customStyle="1" w:styleId="Sinlista23">
    <w:name w:val="Sin lista23"/>
    <w:next w:val="Sinlista"/>
    <w:uiPriority w:val="99"/>
    <w:semiHidden/>
    <w:unhideWhenUsed/>
    <w:rsid w:val="00CD1A89"/>
  </w:style>
  <w:style w:type="character" w:customStyle="1" w:styleId="Ttulo5Car1">
    <w:name w:val="Título 5 Car1"/>
    <w:basedOn w:val="Fuentedeprrafopredeter"/>
    <w:locked/>
    <w:rsid w:val="00CD1A89"/>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CD1A89"/>
    <w:rPr>
      <w:rFonts w:ascii="Arial" w:eastAsia="Times New Roman" w:hAnsi="Arial" w:cs="Arial"/>
      <w:i/>
      <w:sz w:val="20"/>
      <w:szCs w:val="20"/>
      <w:lang w:val="es-ES_tradnl" w:eastAsia="ar-SA"/>
    </w:rPr>
  </w:style>
  <w:style w:type="character" w:customStyle="1" w:styleId="WW8Num27z4">
    <w:name w:val="WW8Num27z4"/>
    <w:uiPriority w:val="99"/>
    <w:rsid w:val="00CD1A89"/>
    <w:rPr>
      <w:rFonts w:ascii="Courier New" w:hAnsi="Courier New"/>
    </w:rPr>
  </w:style>
  <w:style w:type="character" w:customStyle="1" w:styleId="WW8Num47z5">
    <w:name w:val="WW8Num47z5"/>
    <w:uiPriority w:val="99"/>
    <w:rsid w:val="00CD1A89"/>
    <w:rPr>
      <w:rFonts w:ascii="Wingdings" w:hAnsi="Wingdings"/>
    </w:rPr>
  </w:style>
  <w:style w:type="character" w:customStyle="1" w:styleId="WW8Num50z3">
    <w:name w:val="WW8Num50z3"/>
    <w:uiPriority w:val="99"/>
    <w:rsid w:val="00CD1A89"/>
    <w:rPr>
      <w:rFonts w:ascii="Symbol" w:hAnsi="Symbol"/>
    </w:rPr>
  </w:style>
  <w:style w:type="character" w:customStyle="1" w:styleId="WW8Num54z2">
    <w:name w:val="WW8Num54z2"/>
    <w:uiPriority w:val="99"/>
    <w:rsid w:val="00CD1A89"/>
    <w:rPr>
      <w:rFonts w:ascii="Wingdings" w:hAnsi="Wingdings"/>
    </w:rPr>
  </w:style>
  <w:style w:type="character" w:customStyle="1" w:styleId="WW8Num54z4">
    <w:name w:val="WW8Num54z4"/>
    <w:uiPriority w:val="99"/>
    <w:rsid w:val="00CD1A89"/>
    <w:rPr>
      <w:rFonts w:ascii="Courier New" w:hAnsi="Courier New"/>
    </w:rPr>
  </w:style>
  <w:style w:type="character" w:customStyle="1" w:styleId="WW8Num63z0">
    <w:name w:val="WW8Num63z0"/>
    <w:uiPriority w:val="99"/>
    <w:rsid w:val="00CD1A89"/>
    <w:rPr>
      <w:rFonts w:ascii="Arial" w:hAnsi="Arial"/>
    </w:rPr>
  </w:style>
  <w:style w:type="character" w:customStyle="1" w:styleId="WW8Num65z0">
    <w:name w:val="WW8Num65z0"/>
    <w:rsid w:val="00CD1A89"/>
    <w:rPr>
      <w:u w:val="none"/>
    </w:rPr>
  </w:style>
  <w:style w:type="character" w:customStyle="1" w:styleId="WW8Num66z0">
    <w:name w:val="WW8Num66z0"/>
    <w:rsid w:val="00CD1A89"/>
    <w:rPr>
      <w:sz w:val="24"/>
    </w:rPr>
  </w:style>
  <w:style w:type="character" w:customStyle="1" w:styleId="WW8NumSt29z0">
    <w:name w:val="WW8NumSt29z0"/>
    <w:uiPriority w:val="99"/>
    <w:rsid w:val="00CD1A89"/>
    <w:rPr>
      <w:rFonts w:ascii="Arial" w:hAnsi="Arial"/>
    </w:rPr>
  </w:style>
  <w:style w:type="character" w:customStyle="1" w:styleId="WW8NumSt30z0">
    <w:name w:val="WW8NumSt30z0"/>
    <w:uiPriority w:val="99"/>
    <w:rsid w:val="00CD1A89"/>
    <w:rPr>
      <w:rFonts w:ascii="Arial" w:hAnsi="Arial"/>
    </w:rPr>
  </w:style>
  <w:style w:type="character" w:customStyle="1" w:styleId="WW8NumSt31z0">
    <w:name w:val="WW8NumSt31z0"/>
    <w:uiPriority w:val="99"/>
    <w:rsid w:val="00CD1A89"/>
    <w:rPr>
      <w:rFonts w:ascii="Arial" w:hAnsi="Arial"/>
    </w:rPr>
  </w:style>
  <w:style w:type="character" w:customStyle="1" w:styleId="Definition">
    <w:name w:val="Definition"/>
    <w:uiPriority w:val="99"/>
    <w:rsid w:val="00CD1A89"/>
    <w:rPr>
      <w:rFonts w:ascii="Arial" w:hAnsi="Arial"/>
      <w:sz w:val="17"/>
      <w:lang w:val="en-US"/>
    </w:rPr>
  </w:style>
  <w:style w:type="character" w:customStyle="1" w:styleId="tx1">
    <w:name w:val="tx1"/>
    <w:uiPriority w:val="99"/>
    <w:rsid w:val="00CD1A89"/>
    <w:rPr>
      <w:b/>
    </w:rPr>
  </w:style>
  <w:style w:type="character" w:customStyle="1" w:styleId="TextoindependienteCar1">
    <w:name w:val="Texto independiente Car1"/>
    <w:basedOn w:val="Fuentedeprrafopredeter"/>
    <w:locked/>
    <w:rsid w:val="00CD1A89"/>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CD1A89"/>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CD1A89"/>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CD1A89"/>
    <w:pPr>
      <w:autoSpaceDE w:val="0"/>
      <w:jc w:val="both"/>
    </w:pPr>
    <w:rPr>
      <w:rFonts w:ascii="Arial Narrow" w:eastAsia="Times New Roman" w:hAnsi="Arial Narrow"/>
      <w:noProof/>
      <w:lang w:val="es-ES_tradnl" w:eastAsia="ar-SA"/>
    </w:rPr>
  </w:style>
  <w:style w:type="character" w:customStyle="1" w:styleId="TextodegloboCar1">
    <w:name w:val="Texto de globo Car1"/>
    <w:basedOn w:val="Fuentedeprrafopredeter"/>
    <w:uiPriority w:val="99"/>
    <w:locked/>
    <w:rsid w:val="00CD1A89"/>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CD1A89"/>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CD1A89"/>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CD1A89"/>
    <w:pPr>
      <w:tabs>
        <w:tab w:val="left" w:pos="1440"/>
      </w:tabs>
      <w:ind w:left="720" w:hanging="360"/>
      <w:jc w:val="both"/>
    </w:pPr>
    <w:rPr>
      <w:rFonts w:ascii="Arial" w:eastAsia="Times New Roman" w:hAnsi="Arial"/>
      <w:noProof/>
      <w:kern w:val="1"/>
      <w:szCs w:val="20"/>
      <w:lang w:eastAsia="ar-SA"/>
    </w:rPr>
  </w:style>
  <w:style w:type="paragraph" w:customStyle="1" w:styleId="TDC41">
    <w:name w:val="TDC 41"/>
    <w:basedOn w:val="Normal"/>
    <w:next w:val="Normal"/>
    <w:uiPriority w:val="99"/>
    <w:rsid w:val="00CD1A89"/>
    <w:pPr>
      <w:ind w:left="720"/>
    </w:pPr>
    <w:rPr>
      <w:rFonts w:ascii="Times New Roman" w:eastAsia="Times New Roman" w:hAnsi="Times New Roman"/>
      <w:noProof/>
      <w:sz w:val="24"/>
      <w:szCs w:val="24"/>
      <w:lang w:eastAsia="ar-SA"/>
    </w:rPr>
  </w:style>
  <w:style w:type="paragraph" w:customStyle="1" w:styleId="TDC51">
    <w:name w:val="TDC 51"/>
    <w:basedOn w:val="Normal"/>
    <w:next w:val="Normal"/>
    <w:uiPriority w:val="99"/>
    <w:rsid w:val="00CD1A89"/>
    <w:pPr>
      <w:ind w:left="960"/>
    </w:pPr>
    <w:rPr>
      <w:rFonts w:ascii="Times New Roman" w:eastAsia="Times New Roman" w:hAnsi="Times New Roman"/>
      <w:noProof/>
      <w:sz w:val="24"/>
      <w:szCs w:val="24"/>
      <w:lang w:eastAsia="ar-SA"/>
    </w:rPr>
  </w:style>
  <w:style w:type="paragraph" w:customStyle="1" w:styleId="TDC61">
    <w:name w:val="TDC 61"/>
    <w:basedOn w:val="Normal"/>
    <w:next w:val="Normal"/>
    <w:uiPriority w:val="99"/>
    <w:rsid w:val="00CD1A89"/>
    <w:pPr>
      <w:ind w:left="1200"/>
    </w:pPr>
    <w:rPr>
      <w:rFonts w:ascii="Times New Roman" w:eastAsia="Times New Roman" w:hAnsi="Times New Roman"/>
      <w:noProof/>
      <w:sz w:val="24"/>
      <w:szCs w:val="24"/>
      <w:lang w:eastAsia="ar-SA"/>
    </w:rPr>
  </w:style>
  <w:style w:type="paragraph" w:customStyle="1" w:styleId="TDC71">
    <w:name w:val="TDC 71"/>
    <w:basedOn w:val="Normal"/>
    <w:next w:val="Normal"/>
    <w:uiPriority w:val="99"/>
    <w:rsid w:val="00CD1A89"/>
    <w:pPr>
      <w:ind w:left="1440"/>
    </w:pPr>
    <w:rPr>
      <w:rFonts w:ascii="Times New Roman" w:eastAsia="Times New Roman" w:hAnsi="Times New Roman"/>
      <w:noProof/>
      <w:sz w:val="24"/>
      <w:szCs w:val="24"/>
      <w:lang w:eastAsia="ar-SA"/>
    </w:rPr>
  </w:style>
  <w:style w:type="paragraph" w:customStyle="1" w:styleId="TDC81">
    <w:name w:val="TDC 81"/>
    <w:basedOn w:val="Normal"/>
    <w:next w:val="Normal"/>
    <w:uiPriority w:val="99"/>
    <w:rsid w:val="00CD1A89"/>
    <w:pPr>
      <w:ind w:left="1680"/>
    </w:pPr>
    <w:rPr>
      <w:rFonts w:ascii="Times New Roman" w:eastAsia="Times New Roman" w:hAnsi="Times New Roman"/>
      <w:noProof/>
      <w:sz w:val="24"/>
      <w:szCs w:val="24"/>
      <w:lang w:eastAsia="ar-SA"/>
    </w:rPr>
  </w:style>
  <w:style w:type="paragraph" w:customStyle="1" w:styleId="TDC91">
    <w:name w:val="TDC 91"/>
    <w:basedOn w:val="Normal"/>
    <w:next w:val="Normal"/>
    <w:uiPriority w:val="99"/>
    <w:rsid w:val="00CD1A89"/>
    <w:pPr>
      <w:ind w:left="1920"/>
    </w:pPr>
    <w:rPr>
      <w:rFonts w:ascii="Times New Roman" w:eastAsia="Times New Roman" w:hAnsi="Times New Roman"/>
      <w:noProof/>
      <w:sz w:val="24"/>
      <w:szCs w:val="24"/>
      <w:lang w:eastAsia="ar-SA"/>
    </w:rPr>
  </w:style>
  <w:style w:type="paragraph" w:customStyle="1" w:styleId="BodyText26">
    <w:name w:val="Body Text 26"/>
    <w:basedOn w:val="Normal"/>
    <w:uiPriority w:val="99"/>
    <w:rsid w:val="00CD1A89"/>
    <w:pPr>
      <w:widowControl w:val="0"/>
      <w:tabs>
        <w:tab w:val="left" w:pos="-284"/>
        <w:tab w:val="left" w:pos="9498"/>
      </w:tabs>
      <w:ind w:right="51"/>
      <w:jc w:val="center"/>
    </w:pPr>
    <w:rPr>
      <w:rFonts w:ascii="Arial" w:eastAsia="Times New Roman" w:hAnsi="Arial"/>
      <w:b/>
      <w:noProof/>
      <w:szCs w:val="20"/>
      <w:lang w:eastAsia="ar-SA"/>
    </w:rPr>
  </w:style>
  <w:style w:type="paragraph" w:customStyle="1" w:styleId="Listaconvietas1">
    <w:name w:val="Lista con viñetas1"/>
    <w:basedOn w:val="Normal"/>
    <w:uiPriority w:val="99"/>
    <w:rsid w:val="00CD1A89"/>
    <w:pPr>
      <w:tabs>
        <w:tab w:val="left" w:pos="720"/>
      </w:tabs>
      <w:ind w:left="360" w:hanging="360"/>
    </w:pPr>
    <w:rPr>
      <w:rFonts w:ascii="Times New Roman" w:eastAsia="Times New Roman" w:hAnsi="Times New Roman"/>
      <w:noProof/>
      <w:sz w:val="24"/>
      <w:szCs w:val="24"/>
      <w:lang w:eastAsia="ar-SA"/>
    </w:rPr>
  </w:style>
  <w:style w:type="paragraph" w:customStyle="1" w:styleId="Listaconvietas51">
    <w:name w:val="Lista con viñetas 51"/>
    <w:basedOn w:val="Normal"/>
    <w:uiPriority w:val="99"/>
    <w:rsid w:val="00CD1A89"/>
    <w:pPr>
      <w:tabs>
        <w:tab w:val="left" w:pos="2984"/>
      </w:tabs>
      <w:ind w:left="1492" w:hanging="360"/>
    </w:pPr>
    <w:rPr>
      <w:rFonts w:ascii="Times New Roman" w:eastAsia="Times New Roman" w:hAnsi="Times New Roman"/>
      <w:noProof/>
      <w:sz w:val="24"/>
      <w:szCs w:val="24"/>
      <w:lang w:eastAsia="ar-SA"/>
    </w:rPr>
  </w:style>
  <w:style w:type="paragraph" w:customStyle="1" w:styleId="Arial">
    <w:name w:val="Arial"/>
    <w:basedOn w:val="Normal"/>
    <w:uiPriority w:val="99"/>
    <w:rsid w:val="00CD1A89"/>
    <w:pPr>
      <w:spacing w:before="120"/>
      <w:jc w:val="both"/>
    </w:pPr>
    <w:rPr>
      <w:rFonts w:ascii="Verdana" w:eastAsia="Times New Roman" w:hAnsi="Verdana"/>
      <w:noProof/>
      <w:szCs w:val="24"/>
      <w:lang w:eastAsia="ar-SA"/>
    </w:rPr>
  </w:style>
  <w:style w:type="paragraph" w:customStyle="1" w:styleId="TableMediumHeader">
    <w:name w:val="TableMediumHeader"/>
    <w:basedOn w:val="Normal"/>
    <w:next w:val="Normal"/>
    <w:uiPriority w:val="99"/>
    <w:rsid w:val="00CD1A89"/>
    <w:pPr>
      <w:widowControl w:val="0"/>
      <w:autoSpaceDE w:val="0"/>
      <w:spacing w:before="20" w:after="20"/>
    </w:pPr>
    <w:rPr>
      <w:rFonts w:ascii="Arial" w:eastAsia="Times New Roman" w:hAnsi="Arial"/>
      <w:noProof/>
      <w:sz w:val="24"/>
      <w:szCs w:val="24"/>
      <w:lang w:eastAsia="ar-SA"/>
    </w:rPr>
  </w:style>
  <w:style w:type="paragraph" w:customStyle="1" w:styleId="TableMedium">
    <w:name w:val="TableMedium"/>
    <w:basedOn w:val="Normal"/>
    <w:next w:val="Normal"/>
    <w:uiPriority w:val="99"/>
    <w:rsid w:val="00CD1A89"/>
    <w:pPr>
      <w:widowControl w:val="0"/>
      <w:autoSpaceDE w:val="0"/>
      <w:spacing w:before="20"/>
    </w:pPr>
    <w:rPr>
      <w:rFonts w:ascii="Arial" w:eastAsia="Times New Roman" w:hAnsi="Arial"/>
      <w:noProof/>
      <w:sz w:val="24"/>
      <w:szCs w:val="24"/>
      <w:lang w:eastAsia="ar-SA"/>
    </w:rPr>
  </w:style>
  <w:style w:type="paragraph" w:customStyle="1" w:styleId="L3N">
    <w:name w:val="L3N"/>
    <w:basedOn w:val="Normal"/>
    <w:next w:val="Normal"/>
    <w:uiPriority w:val="99"/>
    <w:rsid w:val="00CD1A89"/>
    <w:pPr>
      <w:tabs>
        <w:tab w:val="left" w:pos="4464"/>
      </w:tabs>
      <w:spacing w:before="240"/>
      <w:ind w:left="1296"/>
    </w:pPr>
    <w:rPr>
      <w:rFonts w:ascii="Times New Roman" w:eastAsia="Times New Roman" w:hAnsi="Times New Roman"/>
      <w:noProof/>
      <w:color w:val="000000"/>
      <w:sz w:val="20"/>
      <w:szCs w:val="20"/>
      <w:lang w:val="en-US" w:eastAsia="ar-SA"/>
    </w:rPr>
  </w:style>
  <w:style w:type="paragraph" w:customStyle="1" w:styleId="L2Np">
    <w:name w:val="L2Np"/>
    <w:basedOn w:val="Normal"/>
    <w:uiPriority w:val="99"/>
    <w:rsid w:val="00CD1A89"/>
    <w:pPr>
      <w:tabs>
        <w:tab w:val="left" w:pos="3600"/>
      </w:tabs>
      <w:spacing w:before="240"/>
      <w:ind w:left="864"/>
    </w:pPr>
    <w:rPr>
      <w:rFonts w:ascii="Times New Roman" w:eastAsia="Times New Roman" w:hAnsi="Times New Roman"/>
      <w:noProof/>
      <w:color w:val="000000"/>
      <w:sz w:val="20"/>
      <w:szCs w:val="20"/>
      <w:u w:val="single"/>
      <w:lang w:val="en-US" w:eastAsia="ar-SA"/>
    </w:rPr>
  </w:style>
  <w:style w:type="paragraph" w:customStyle="1" w:styleId="Table">
    <w:name w:val="Table"/>
    <w:basedOn w:val="Normal"/>
    <w:uiPriority w:val="99"/>
    <w:rsid w:val="00CD1A8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noProof/>
      <w:kern w:val="1"/>
      <w:sz w:val="16"/>
      <w:szCs w:val="20"/>
      <w:lang w:val="en-US" w:eastAsia="ar-SA"/>
    </w:rPr>
  </w:style>
  <w:style w:type="paragraph" w:customStyle="1" w:styleId="UserTable">
    <w:name w:val="User Table"/>
    <w:basedOn w:val="Normal"/>
    <w:uiPriority w:val="99"/>
    <w:rsid w:val="00CD1A89"/>
    <w:pPr>
      <w:spacing w:before="60" w:after="60"/>
    </w:pPr>
    <w:rPr>
      <w:rFonts w:ascii="Times New Roman" w:eastAsia="Times New Roman" w:hAnsi="Times New Roman"/>
      <w:noProof/>
      <w:kern w:val="1"/>
      <w:sz w:val="20"/>
      <w:szCs w:val="20"/>
      <w:lang w:val="en-US" w:eastAsia="ar-SA"/>
    </w:rPr>
  </w:style>
  <w:style w:type="paragraph" w:customStyle="1" w:styleId="MsgStruct">
    <w:name w:val="MsgStruct"/>
    <w:basedOn w:val="Normal"/>
    <w:uiPriority w:val="99"/>
    <w:rsid w:val="00CD1A8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noProof/>
      <w:kern w:val="1"/>
      <w:sz w:val="14"/>
      <w:szCs w:val="20"/>
      <w:lang w:val="en-US" w:eastAsia="ar-SA"/>
    </w:rPr>
  </w:style>
  <w:style w:type="paragraph" w:customStyle="1" w:styleId="Msgheader">
    <w:name w:val="Msgheader"/>
    <w:basedOn w:val="MsgStruct"/>
    <w:uiPriority w:val="99"/>
    <w:rsid w:val="00CD1A89"/>
    <w:pPr>
      <w:tabs>
        <w:tab w:val="left" w:pos="8280"/>
      </w:tabs>
    </w:pPr>
    <w:rPr>
      <w:u w:val="single"/>
    </w:rPr>
  </w:style>
  <w:style w:type="paragraph" w:styleId="HTMLconformatoprevio">
    <w:name w:val="HTML Preformatted"/>
    <w:basedOn w:val="Normal"/>
    <w:link w:val="HTMLconformatoprevioCar"/>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CD1A89"/>
    <w:rPr>
      <w:rFonts w:ascii="Arial Unicode MS" w:eastAsia="Arial Unicode MS" w:hAnsi="Arial Unicode MS" w:cs="Arial Unicode MS"/>
      <w:noProof/>
      <w:sz w:val="20"/>
      <w:szCs w:val="20"/>
      <w:lang w:eastAsia="ar-SA"/>
    </w:rPr>
  </w:style>
  <w:style w:type="paragraph" w:customStyle="1" w:styleId="xl23">
    <w:name w:val="xl23"/>
    <w:basedOn w:val="Normal"/>
    <w:rsid w:val="00CD1A89"/>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CD1A89"/>
    <w:pPr>
      <w:ind w:left="849" w:hanging="283"/>
    </w:pPr>
    <w:rPr>
      <w:rFonts w:ascii="Times New Roman" w:eastAsia="Times New Roman" w:hAnsi="Times New Roman"/>
      <w:noProof/>
      <w:sz w:val="24"/>
      <w:szCs w:val="24"/>
      <w:lang w:eastAsia="ar-SA"/>
    </w:rPr>
  </w:style>
  <w:style w:type="paragraph" w:customStyle="1" w:styleId="Encabezadodemensaje1">
    <w:name w:val="Encabezado de mensaje1"/>
    <w:basedOn w:val="Normal"/>
    <w:uiPriority w:val="99"/>
    <w:rsid w:val="00CD1A89"/>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CD1A89"/>
    <w:rPr>
      <w:rFonts w:ascii="Times New Roman" w:eastAsia="Times New Roman" w:hAnsi="Times New Roman"/>
      <w:noProof/>
      <w:sz w:val="24"/>
      <w:szCs w:val="24"/>
      <w:lang w:eastAsia="ar-SA"/>
    </w:rPr>
  </w:style>
  <w:style w:type="paragraph" w:customStyle="1" w:styleId="Listaconvietas31">
    <w:name w:val="Lista con viñetas 31"/>
    <w:basedOn w:val="Normal"/>
    <w:uiPriority w:val="99"/>
    <w:rsid w:val="00CD1A89"/>
    <w:pPr>
      <w:tabs>
        <w:tab w:val="num" w:pos="926"/>
      </w:tabs>
      <w:ind w:left="926" w:hanging="360"/>
    </w:pPr>
    <w:rPr>
      <w:rFonts w:ascii="Times New Roman" w:eastAsia="Times New Roman" w:hAnsi="Times New Roman"/>
      <w:noProof/>
      <w:sz w:val="24"/>
      <w:szCs w:val="24"/>
      <w:lang w:eastAsia="ar-SA"/>
    </w:rPr>
  </w:style>
  <w:style w:type="paragraph" w:customStyle="1" w:styleId="Continuarlista21">
    <w:name w:val="Continuar lista 21"/>
    <w:basedOn w:val="Normal"/>
    <w:uiPriority w:val="99"/>
    <w:rsid w:val="00CD1A89"/>
    <w:pPr>
      <w:spacing w:after="120"/>
      <w:ind w:left="566"/>
    </w:pPr>
    <w:rPr>
      <w:rFonts w:ascii="Times New Roman" w:eastAsia="Times New Roman" w:hAnsi="Times New Roman"/>
      <w:noProof/>
      <w:sz w:val="24"/>
      <w:szCs w:val="24"/>
      <w:lang w:eastAsia="ar-SA"/>
    </w:rPr>
  </w:style>
  <w:style w:type="paragraph" w:customStyle="1" w:styleId="Remiteabreviado">
    <w:name w:val="Remite abreviado"/>
    <w:basedOn w:val="Normal"/>
    <w:uiPriority w:val="99"/>
    <w:rsid w:val="00CD1A89"/>
    <w:rPr>
      <w:rFonts w:ascii="Times New Roman" w:eastAsia="Times New Roman" w:hAnsi="Times New Roman"/>
      <w:noProof/>
      <w:sz w:val="24"/>
      <w:szCs w:val="24"/>
      <w:lang w:eastAsia="ar-SA"/>
    </w:rPr>
  </w:style>
  <w:style w:type="paragraph" w:customStyle="1" w:styleId="Fecha1">
    <w:name w:val="Fecha1"/>
    <w:basedOn w:val="Normal"/>
    <w:next w:val="Normal"/>
    <w:uiPriority w:val="99"/>
    <w:rsid w:val="00CD1A89"/>
    <w:rPr>
      <w:rFonts w:ascii="Times New Roman" w:eastAsia="Times New Roman" w:hAnsi="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Lista41">
    <w:name w:val="Lista 41"/>
    <w:basedOn w:val="Normal"/>
    <w:uiPriority w:val="99"/>
    <w:rsid w:val="00CD1A89"/>
    <w:pPr>
      <w:ind w:left="1132" w:hanging="283"/>
    </w:pPr>
    <w:rPr>
      <w:rFonts w:ascii="Times New Roman" w:eastAsia="Times New Roman" w:hAnsi="Times New Roman"/>
      <w:noProof/>
      <w:sz w:val="24"/>
      <w:szCs w:val="24"/>
      <w:lang w:eastAsia="ar-SA"/>
    </w:rPr>
  </w:style>
  <w:style w:type="paragraph" w:customStyle="1" w:styleId="ListaCC">
    <w:name w:val="Lista CC."/>
    <w:basedOn w:val="Normal"/>
    <w:uiPriority w:val="99"/>
    <w:rsid w:val="00CD1A89"/>
    <w:rPr>
      <w:rFonts w:ascii="Times New Roman" w:eastAsia="Times New Roman" w:hAnsi="Times New Roman"/>
      <w:noProof/>
      <w:sz w:val="24"/>
      <w:szCs w:val="24"/>
      <w:lang w:eastAsia="ar-SA"/>
    </w:rPr>
  </w:style>
  <w:style w:type="paragraph" w:customStyle="1" w:styleId="Continuarlista1">
    <w:name w:val="Continuar lista1"/>
    <w:basedOn w:val="Normal"/>
    <w:uiPriority w:val="99"/>
    <w:rsid w:val="00CD1A89"/>
    <w:pPr>
      <w:spacing w:after="120"/>
      <w:ind w:left="283"/>
    </w:pPr>
    <w:rPr>
      <w:rFonts w:ascii="Times New Roman" w:eastAsia="Times New Roman" w:hAnsi="Times New Roman"/>
      <w:noProof/>
      <w:sz w:val="24"/>
      <w:szCs w:val="24"/>
      <w:lang w:eastAsia="ar-SA"/>
    </w:rPr>
  </w:style>
  <w:style w:type="paragraph" w:customStyle="1" w:styleId="Continuarlista31">
    <w:name w:val="Continuar lista 31"/>
    <w:basedOn w:val="Normal"/>
    <w:uiPriority w:val="99"/>
    <w:rsid w:val="00CD1A89"/>
    <w:pPr>
      <w:spacing w:after="120"/>
      <w:ind w:left="849"/>
    </w:pPr>
    <w:rPr>
      <w:rFonts w:ascii="Times New Roman" w:eastAsia="Times New Roman" w:hAnsi="Times New Roman"/>
      <w:noProof/>
      <w:sz w:val="24"/>
      <w:szCs w:val="24"/>
      <w:lang w:eastAsia="ar-SA"/>
    </w:rPr>
  </w:style>
  <w:style w:type="paragraph" w:customStyle="1" w:styleId="Continuarlista41">
    <w:name w:val="Continuar lista 41"/>
    <w:basedOn w:val="Normal"/>
    <w:uiPriority w:val="99"/>
    <w:rsid w:val="00CD1A89"/>
    <w:pPr>
      <w:spacing w:after="120"/>
      <w:ind w:left="1132"/>
    </w:pPr>
    <w:rPr>
      <w:rFonts w:ascii="Times New Roman" w:eastAsia="Times New Roman" w:hAnsi="Times New Roman"/>
      <w:noProof/>
      <w:sz w:val="24"/>
      <w:szCs w:val="24"/>
      <w:lang w:eastAsia="ar-SA"/>
    </w:rPr>
  </w:style>
  <w:style w:type="paragraph" w:customStyle="1" w:styleId="Continuarlista51">
    <w:name w:val="Continuar lista 51"/>
    <w:basedOn w:val="Normal"/>
    <w:uiPriority w:val="99"/>
    <w:rsid w:val="00CD1A89"/>
    <w:pPr>
      <w:spacing w:after="120"/>
      <w:ind w:left="1415"/>
    </w:pPr>
    <w:rPr>
      <w:rFonts w:ascii="Times New Roman" w:eastAsia="Times New Roman" w:hAnsi="Times New Roman"/>
      <w:noProof/>
      <w:sz w:val="24"/>
      <w:szCs w:val="24"/>
      <w:lang w:eastAsia="ar-SA"/>
    </w:rPr>
  </w:style>
  <w:style w:type="paragraph" w:customStyle="1" w:styleId="Direccininterior">
    <w:name w:val="Dirección interior"/>
    <w:basedOn w:val="Normal"/>
    <w:uiPriority w:val="99"/>
    <w:rsid w:val="00CD1A89"/>
    <w:rPr>
      <w:rFonts w:ascii="Times New Roman" w:eastAsia="Times New Roman" w:hAnsi="Times New Roman"/>
      <w:noProof/>
      <w:sz w:val="24"/>
      <w:szCs w:val="24"/>
      <w:lang w:eastAsia="ar-SA"/>
    </w:rPr>
  </w:style>
  <w:style w:type="paragraph" w:customStyle="1" w:styleId="Lneadeasunto">
    <w:name w:val="Línea de asunto"/>
    <w:basedOn w:val="Normal"/>
    <w:uiPriority w:val="99"/>
    <w:rsid w:val="00CD1A89"/>
    <w:rPr>
      <w:rFonts w:ascii="Times New Roman" w:eastAsia="Times New Roman" w:hAnsi="Times New Roman"/>
      <w:noProof/>
      <w:sz w:val="24"/>
      <w:szCs w:val="24"/>
      <w:lang w:eastAsia="ar-SA"/>
    </w:rPr>
  </w:style>
  <w:style w:type="paragraph" w:customStyle="1" w:styleId="Infodocumentosadjuntos">
    <w:name w:val="Info documentos adjuntos"/>
    <w:basedOn w:val="Normal"/>
    <w:rsid w:val="00CD1A89"/>
    <w:rPr>
      <w:rFonts w:ascii="Times New Roman" w:eastAsia="Times New Roman" w:hAnsi="Times New Roman"/>
      <w:noProof/>
      <w:sz w:val="24"/>
      <w:szCs w:val="24"/>
      <w:lang w:eastAsia="ar-SA"/>
    </w:rPr>
  </w:style>
  <w:style w:type="paragraph" w:customStyle="1" w:styleId="Textoindependienteprimerasangra1">
    <w:name w:val="Texto independiente primera sangría1"/>
    <w:basedOn w:val="Textoindependiente"/>
    <w:uiPriority w:val="99"/>
    <w:rsid w:val="00CD1A89"/>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CD1A89"/>
    <w:pPr>
      <w:suppressAutoHyphens w:val="0"/>
      <w:ind w:firstLine="210"/>
    </w:pPr>
    <w:rPr>
      <w:szCs w:val="24"/>
      <w:lang w:val="es-MX"/>
    </w:rPr>
  </w:style>
  <w:style w:type="paragraph" w:customStyle="1" w:styleId="Car1">
    <w:name w:val="C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BodyText33">
    <w:name w:val="Body Text 33"/>
    <w:basedOn w:val="Normal"/>
    <w:uiPriority w:val="99"/>
    <w:rsid w:val="00CD1A89"/>
    <w:pPr>
      <w:overflowPunct w:val="0"/>
      <w:autoSpaceDE w:val="0"/>
      <w:jc w:val="both"/>
      <w:textAlignment w:val="baseline"/>
    </w:pPr>
    <w:rPr>
      <w:rFonts w:ascii="Arial" w:eastAsia="Times New Roman" w:hAnsi="Arial"/>
      <w:noProof/>
      <w:sz w:val="20"/>
      <w:szCs w:val="20"/>
      <w:lang w:val="es-ES_tradnl" w:eastAsia="ar-SA"/>
    </w:rPr>
  </w:style>
  <w:style w:type="paragraph" w:customStyle="1" w:styleId="CarCarCarCar1">
    <w:name w:val="Car Car Car Car1"/>
    <w:basedOn w:val="Normal"/>
    <w:uiPriority w:val="99"/>
    <w:rsid w:val="00CD1A89"/>
    <w:pPr>
      <w:spacing w:after="160" w:line="240" w:lineRule="exact"/>
    </w:pPr>
    <w:rPr>
      <w:rFonts w:ascii="Tahoma" w:eastAsia="Times New Roman" w:hAnsi="Tahoma"/>
      <w:noProof/>
      <w:sz w:val="20"/>
      <w:szCs w:val="20"/>
      <w:lang w:val="en-US" w:eastAsia="ar-SA"/>
    </w:rPr>
  </w:style>
  <w:style w:type="paragraph" w:customStyle="1" w:styleId="Textbody">
    <w:name w:val="Text body"/>
    <w:basedOn w:val="Normal"/>
    <w:rsid w:val="00CD1A89"/>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CD1A89"/>
    <w:pPr>
      <w:suppressAutoHyphens/>
      <w:jc w:val="both"/>
    </w:pPr>
    <w:rPr>
      <w:rFonts w:ascii="Arial Narrow" w:eastAsia="Times New Roman" w:hAnsi="Arial Narrow"/>
      <w:noProof/>
      <w:szCs w:val="20"/>
      <w:lang w:val="es-ES_tradnl" w:eastAsia="ar-SA"/>
    </w:rPr>
  </w:style>
  <w:style w:type="character" w:customStyle="1" w:styleId="WW8Num24z3">
    <w:name w:val="WW8Num24z3"/>
    <w:uiPriority w:val="99"/>
    <w:rsid w:val="00CD1A89"/>
    <w:rPr>
      <w:rFonts w:ascii="Symbol" w:hAnsi="Symbol"/>
    </w:rPr>
  </w:style>
  <w:style w:type="character" w:customStyle="1" w:styleId="Fuentedeprrafopredeter5">
    <w:name w:val="Fuente de párrafo predeter.5"/>
    <w:uiPriority w:val="99"/>
    <w:rsid w:val="00CD1A89"/>
  </w:style>
  <w:style w:type="character" w:customStyle="1" w:styleId="WW8Num33z1">
    <w:name w:val="WW8Num33z1"/>
    <w:uiPriority w:val="99"/>
    <w:rsid w:val="00CD1A89"/>
    <w:rPr>
      <w:rFonts w:ascii="OpenSymbol" w:hAnsi="OpenSymbol"/>
    </w:rPr>
  </w:style>
  <w:style w:type="character" w:customStyle="1" w:styleId="WW8Num28z3">
    <w:name w:val="WW8Num28z3"/>
    <w:uiPriority w:val="99"/>
    <w:rsid w:val="00CD1A89"/>
    <w:rPr>
      <w:rFonts w:ascii="Symbol" w:hAnsi="Symbol"/>
    </w:rPr>
  </w:style>
  <w:style w:type="character" w:customStyle="1" w:styleId="WW8Num30z3">
    <w:name w:val="WW8Num30z3"/>
    <w:uiPriority w:val="99"/>
    <w:rsid w:val="00CD1A89"/>
    <w:rPr>
      <w:rFonts w:ascii="Symbol" w:hAnsi="Symbol"/>
    </w:rPr>
  </w:style>
  <w:style w:type="character" w:customStyle="1" w:styleId="WW8Num30z4">
    <w:name w:val="WW8Num30z4"/>
    <w:uiPriority w:val="99"/>
    <w:rsid w:val="00CD1A89"/>
    <w:rPr>
      <w:rFonts w:ascii="Courier New" w:hAnsi="Courier New"/>
    </w:rPr>
  </w:style>
  <w:style w:type="character" w:customStyle="1" w:styleId="WW-Absatz-Standardschriftart11111111111111">
    <w:name w:val="WW-Absatz-Standardschriftart11111111111111"/>
    <w:uiPriority w:val="99"/>
    <w:rsid w:val="00CD1A89"/>
  </w:style>
  <w:style w:type="character" w:customStyle="1" w:styleId="WW-Absatz-Standardschriftart111111111111111">
    <w:name w:val="WW-Absatz-Standardschriftart111111111111111"/>
    <w:uiPriority w:val="99"/>
    <w:rsid w:val="00CD1A89"/>
  </w:style>
  <w:style w:type="character" w:customStyle="1" w:styleId="WW-Absatz-Standardschriftart1111111111111111">
    <w:name w:val="WW-Absatz-Standardschriftart1111111111111111"/>
    <w:uiPriority w:val="99"/>
    <w:rsid w:val="00CD1A89"/>
  </w:style>
  <w:style w:type="character" w:customStyle="1" w:styleId="WW-Absatz-Standardschriftart11111111111111111">
    <w:name w:val="WW-Absatz-Standardschriftart11111111111111111"/>
    <w:uiPriority w:val="99"/>
    <w:rsid w:val="00CD1A89"/>
  </w:style>
  <w:style w:type="character" w:customStyle="1" w:styleId="WW8Num31z3">
    <w:name w:val="WW8Num31z3"/>
    <w:uiPriority w:val="99"/>
    <w:rsid w:val="00CD1A89"/>
    <w:rPr>
      <w:rFonts w:ascii="Symbol" w:hAnsi="Symbol"/>
    </w:rPr>
  </w:style>
  <w:style w:type="character" w:customStyle="1" w:styleId="WW8Num31z4">
    <w:name w:val="WW8Num31z4"/>
    <w:uiPriority w:val="99"/>
    <w:rsid w:val="00CD1A89"/>
    <w:rPr>
      <w:rFonts w:ascii="Courier New" w:hAnsi="Courier New"/>
    </w:rPr>
  </w:style>
  <w:style w:type="character" w:customStyle="1" w:styleId="WW-Absatz-Standardschriftart111111111111111111">
    <w:name w:val="WW-Absatz-Standardschriftart111111111111111111"/>
    <w:uiPriority w:val="99"/>
    <w:rsid w:val="00CD1A89"/>
  </w:style>
  <w:style w:type="character" w:customStyle="1" w:styleId="WW8Num32z4">
    <w:name w:val="WW8Num32z4"/>
    <w:uiPriority w:val="99"/>
    <w:rsid w:val="00CD1A89"/>
    <w:rPr>
      <w:rFonts w:ascii="Courier New" w:hAnsi="Courier New"/>
    </w:rPr>
  </w:style>
  <w:style w:type="character" w:customStyle="1" w:styleId="WW-Absatz-Standardschriftart1111111111111111111">
    <w:name w:val="WW-Absatz-Standardschriftart1111111111111111111"/>
    <w:uiPriority w:val="99"/>
    <w:rsid w:val="00CD1A89"/>
  </w:style>
  <w:style w:type="character" w:customStyle="1" w:styleId="WW-Absatz-Standardschriftart11111111111111111111">
    <w:name w:val="WW-Absatz-Standardschriftart11111111111111111111"/>
    <w:uiPriority w:val="99"/>
    <w:rsid w:val="00CD1A89"/>
  </w:style>
  <w:style w:type="character" w:customStyle="1" w:styleId="WW-Absatz-Standardschriftart111111111111111111111">
    <w:name w:val="WW-Absatz-Standardschriftart111111111111111111111"/>
    <w:uiPriority w:val="99"/>
    <w:rsid w:val="00CD1A89"/>
  </w:style>
  <w:style w:type="character" w:customStyle="1" w:styleId="WW-Absatz-Standardschriftart1111111111111111111111">
    <w:name w:val="WW-Absatz-Standardschriftart1111111111111111111111"/>
    <w:uiPriority w:val="99"/>
    <w:rsid w:val="00CD1A89"/>
  </w:style>
  <w:style w:type="character" w:customStyle="1" w:styleId="WW-Absatz-Standardschriftart11111111111111111111111">
    <w:name w:val="WW-Absatz-Standardschriftart11111111111111111111111"/>
    <w:uiPriority w:val="99"/>
    <w:rsid w:val="00CD1A89"/>
  </w:style>
  <w:style w:type="character" w:customStyle="1" w:styleId="WW8Num41z1">
    <w:name w:val="WW8Num41z1"/>
    <w:uiPriority w:val="99"/>
    <w:rsid w:val="00CD1A89"/>
    <w:rPr>
      <w:rFonts w:ascii="Times New Roman" w:hAnsi="Times New Roman"/>
    </w:rPr>
  </w:style>
  <w:style w:type="character" w:customStyle="1" w:styleId="WW8Num41z2">
    <w:name w:val="WW8Num41z2"/>
    <w:rsid w:val="00CD1A89"/>
    <w:rPr>
      <w:b/>
    </w:rPr>
  </w:style>
  <w:style w:type="character" w:customStyle="1" w:styleId="WW8Num42z2">
    <w:name w:val="WW8Num42z2"/>
    <w:uiPriority w:val="99"/>
    <w:rsid w:val="00CD1A89"/>
    <w:rPr>
      <w:rFonts w:ascii="Wingdings" w:hAnsi="Wingdings"/>
    </w:rPr>
  </w:style>
  <w:style w:type="character" w:customStyle="1" w:styleId="WW8Num42z4">
    <w:name w:val="WW8Num42z4"/>
    <w:uiPriority w:val="99"/>
    <w:rsid w:val="00CD1A89"/>
    <w:rPr>
      <w:rFonts w:ascii="Courier New" w:hAnsi="Courier New"/>
    </w:rPr>
  </w:style>
  <w:style w:type="character" w:customStyle="1" w:styleId="WW8Num45z3">
    <w:name w:val="WW8Num45z3"/>
    <w:uiPriority w:val="99"/>
    <w:rsid w:val="00CD1A89"/>
    <w:rPr>
      <w:rFonts w:ascii="Symbol" w:hAnsi="Symbol"/>
    </w:rPr>
  </w:style>
  <w:style w:type="character" w:customStyle="1" w:styleId="WW8Num45z4">
    <w:name w:val="WW8Num45z4"/>
    <w:uiPriority w:val="99"/>
    <w:rsid w:val="00CD1A89"/>
    <w:rPr>
      <w:rFonts w:ascii="Courier New" w:hAnsi="Courier New"/>
    </w:rPr>
  </w:style>
  <w:style w:type="character" w:customStyle="1" w:styleId="WW-Absatz-Standardschriftart111111111111111111111111">
    <w:name w:val="WW-Absatz-Standardschriftart111111111111111111111111"/>
    <w:uiPriority w:val="99"/>
    <w:rsid w:val="00CD1A89"/>
  </w:style>
  <w:style w:type="character" w:customStyle="1" w:styleId="CarCarCar2">
    <w:name w:val="Car Car Car2"/>
    <w:uiPriority w:val="99"/>
    <w:rsid w:val="00CD1A89"/>
    <w:rPr>
      <w:rFonts w:ascii="Arial" w:hAnsi="Arial"/>
      <w:b/>
      <w:sz w:val="24"/>
      <w:lang w:val="es-ES_tradnl"/>
    </w:rPr>
  </w:style>
  <w:style w:type="character" w:customStyle="1" w:styleId="2Car">
    <w:name w:val="2 Car"/>
    <w:uiPriority w:val="99"/>
    <w:rsid w:val="00CD1A89"/>
    <w:rPr>
      <w:rFonts w:ascii="Arial Narrow" w:hAnsi="Arial Narrow"/>
      <w:sz w:val="22"/>
      <w:lang w:val="es-ES_tradnl"/>
    </w:rPr>
  </w:style>
  <w:style w:type="paragraph" w:customStyle="1" w:styleId="Encabezado7">
    <w:name w:val="Encabezado7"/>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CD1A89"/>
    <w:pPr>
      <w:overflowPunct w:val="0"/>
      <w:autoSpaceDE w:val="0"/>
      <w:ind w:firstLine="360"/>
      <w:jc w:val="both"/>
      <w:textAlignment w:val="baseline"/>
    </w:pPr>
    <w:rPr>
      <w:rFonts w:ascii="Arial" w:eastAsia="Times New Roman" w:hAnsi="Arial"/>
      <w:noProof/>
      <w:sz w:val="24"/>
      <w:szCs w:val="20"/>
      <w:lang w:eastAsia="ar-SA"/>
    </w:rPr>
  </w:style>
  <w:style w:type="paragraph" w:customStyle="1" w:styleId="BlockText3">
    <w:name w:val="Block Text3"/>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BodyTextIndent32">
    <w:name w:val="Body Text Indent 32"/>
    <w:basedOn w:val="Normal"/>
    <w:uiPriority w:val="99"/>
    <w:rsid w:val="00CD1A89"/>
    <w:pPr>
      <w:overflowPunct w:val="0"/>
      <w:autoSpaceDE w:val="0"/>
      <w:ind w:left="1418" w:hanging="567"/>
      <w:jc w:val="both"/>
      <w:textAlignment w:val="baseline"/>
    </w:pPr>
    <w:rPr>
      <w:rFonts w:ascii="Arial" w:eastAsia="Times New Roman" w:hAnsi="Arial"/>
      <w:noProof/>
      <w:szCs w:val="20"/>
      <w:lang w:val="es-ES_tradnl" w:eastAsia="ar-SA"/>
    </w:rPr>
  </w:style>
  <w:style w:type="paragraph" w:customStyle="1" w:styleId="CharChar1">
    <w:name w:val="Char Char1"/>
    <w:basedOn w:val="Normal"/>
    <w:uiPriority w:val="99"/>
    <w:rsid w:val="00CD1A89"/>
    <w:pPr>
      <w:widowControl w:val="0"/>
      <w:spacing w:after="160" w:line="240" w:lineRule="exact"/>
    </w:pPr>
    <w:rPr>
      <w:rFonts w:ascii="Tahoma" w:eastAsia="Times New Roman" w:hAnsi="Tahoma"/>
      <w:noProof/>
      <w:sz w:val="20"/>
      <w:szCs w:val="20"/>
      <w:lang w:val="en-US" w:eastAsia="ar-SA"/>
    </w:rPr>
  </w:style>
  <w:style w:type="paragraph" w:customStyle="1" w:styleId="15">
    <w:name w:val="15"/>
    <w:basedOn w:val="Normal"/>
    <w:uiPriority w:val="99"/>
    <w:rsid w:val="00CD1A89"/>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noProof/>
      <w:sz w:val="24"/>
      <w:szCs w:val="20"/>
      <w:lang w:val="es-ES_tradnl" w:eastAsia="ar-SA"/>
    </w:rPr>
  </w:style>
  <w:style w:type="paragraph" w:customStyle="1" w:styleId="NormalArial">
    <w:name w:val="Normal + Arial"/>
    <w:basedOn w:val="Sangradetextonormal"/>
    <w:uiPriority w:val="99"/>
    <w:rsid w:val="00CD1A89"/>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CD1A89"/>
    <w:pPr>
      <w:overflowPunct w:val="0"/>
      <w:autoSpaceDE w:val="0"/>
      <w:spacing w:before="120"/>
      <w:jc w:val="both"/>
      <w:textAlignment w:val="baseline"/>
    </w:pPr>
    <w:rPr>
      <w:rFonts w:ascii="Arial" w:eastAsia="Times New Roman" w:hAnsi="Arial"/>
      <w:noProof/>
      <w:sz w:val="20"/>
      <w:szCs w:val="20"/>
      <w:lang w:eastAsia="ar-SA"/>
    </w:rPr>
  </w:style>
  <w:style w:type="paragraph" w:customStyle="1" w:styleId="p8">
    <w:name w:val="p8"/>
    <w:basedOn w:val="Normal"/>
    <w:uiPriority w:val="99"/>
    <w:rsid w:val="00CD1A89"/>
    <w:pPr>
      <w:widowControl w:val="0"/>
      <w:tabs>
        <w:tab w:val="left" w:pos="18800"/>
      </w:tabs>
      <w:overflowPunct w:val="0"/>
      <w:autoSpaceDE w:val="0"/>
      <w:spacing w:line="240" w:lineRule="atLeast"/>
      <w:ind w:left="620"/>
      <w:textAlignment w:val="baseline"/>
    </w:pPr>
    <w:rPr>
      <w:rFonts w:ascii="Arial" w:eastAsia="Times New Roman" w:hAnsi="Arial"/>
      <w:noProof/>
      <w:sz w:val="24"/>
      <w:szCs w:val="20"/>
      <w:lang w:eastAsia="ar-SA"/>
    </w:rPr>
  </w:style>
  <w:style w:type="paragraph" w:customStyle="1" w:styleId="HTMLconformatoprevio1">
    <w:name w:val="HTML con formato previo1"/>
    <w:basedOn w:val="Normal"/>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noProof/>
      <w:sz w:val="20"/>
      <w:szCs w:val="20"/>
      <w:lang w:eastAsia="ar-SA"/>
    </w:rPr>
  </w:style>
  <w:style w:type="paragraph" w:customStyle="1" w:styleId="m">
    <w:name w:val="m"/>
    <w:basedOn w:val="Normal"/>
    <w:uiPriority w:val="99"/>
    <w:rsid w:val="00CD1A89"/>
    <w:pPr>
      <w:overflowPunct w:val="0"/>
      <w:autoSpaceDE w:val="0"/>
      <w:spacing w:before="100" w:after="100"/>
      <w:textAlignment w:val="baseline"/>
    </w:pPr>
    <w:rPr>
      <w:rFonts w:ascii="Times New Roman" w:eastAsia="Times New Roman" w:hAnsi="Times New Roman"/>
      <w:noProof/>
      <w:color w:val="0000FF"/>
      <w:sz w:val="24"/>
      <w:szCs w:val="20"/>
      <w:lang w:eastAsia="ar-SA"/>
    </w:rPr>
  </w:style>
  <w:style w:type="paragraph" w:customStyle="1" w:styleId="b">
    <w:name w:val="b"/>
    <w:basedOn w:val="Normal"/>
    <w:uiPriority w:val="99"/>
    <w:rsid w:val="00CD1A89"/>
    <w:pPr>
      <w:overflowPunct w:val="0"/>
      <w:autoSpaceDE w:val="0"/>
      <w:spacing w:before="100" w:after="100"/>
      <w:textAlignment w:val="baseline"/>
    </w:pPr>
    <w:rPr>
      <w:rFonts w:ascii="Courier New" w:eastAsia="Times New Roman" w:hAnsi="Courier New"/>
      <w:b/>
      <w:noProof/>
      <w:color w:val="FF0000"/>
      <w:sz w:val="24"/>
      <w:szCs w:val="20"/>
      <w:lang w:eastAsia="ar-SA"/>
    </w:rPr>
  </w:style>
  <w:style w:type="paragraph" w:customStyle="1" w:styleId="e">
    <w:name w:val="e"/>
    <w:basedOn w:val="Normal"/>
    <w:uiPriority w:val="99"/>
    <w:rsid w:val="00CD1A89"/>
    <w:pPr>
      <w:overflowPunct w:val="0"/>
      <w:autoSpaceDE w:val="0"/>
      <w:spacing w:before="100" w:after="100"/>
      <w:ind w:left="240" w:right="240" w:hanging="240"/>
      <w:textAlignment w:val="baseline"/>
    </w:pPr>
    <w:rPr>
      <w:rFonts w:ascii="Times New Roman" w:eastAsia="Times New Roman" w:hAnsi="Times New Roman"/>
      <w:noProof/>
      <w:sz w:val="24"/>
      <w:szCs w:val="20"/>
      <w:lang w:eastAsia="ar-SA"/>
    </w:rPr>
  </w:style>
  <w:style w:type="paragraph" w:customStyle="1" w:styleId="BlockText4">
    <w:name w:val="Block Text4"/>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heading1">
    <w:name w:val="heading1"/>
    <w:basedOn w:val="Normal"/>
    <w:uiPriority w:val="99"/>
    <w:rsid w:val="00CD1A89"/>
    <w:pPr>
      <w:shd w:val="clear" w:color="auto" w:fill="000080"/>
      <w:overflowPunct w:val="0"/>
      <w:autoSpaceDE w:val="0"/>
      <w:ind w:left="-600"/>
      <w:textAlignment w:val="baseline"/>
    </w:pPr>
    <w:rPr>
      <w:rFonts w:ascii="Tahoma" w:eastAsia="Times New Roman" w:hAnsi="Tahoma"/>
      <w:noProof/>
      <w:color w:val="FFFFFF"/>
      <w:sz w:val="52"/>
      <w:szCs w:val="20"/>
      <w:lang w:eastAsia="ar-SA"/>
    </w:rPr>
  </w:style>
  <w:style w:type="paragraph" w:customStyle="1" w:styleId="intro">
    <w:name w:val="intro"/>
    <w:basedOn w:val="Normal"/>
    <w:uiPriority w:val="99"/>
    <w:rsid w:val="00CD1A89"/>
    <w:pPr>
      <w:overflowPunct w:val="0"/>
      <w:autoSpaceDE w:val="0"/>
      <w:spacing w:after="240"/>
      <w:ind w:left="-300"/>
      <w:textAlignment w:val="baseline"/>
    </w:pPr>
    <w:rPr>
      <w:rFonts w:ascii="Verdana" w:eastAsia="Times New Roman" w:hAnsi="Verdana"/>
      <w:noProof/>
      <w:color w:val="000000"/>
      <w:sz w:val="24"/>
      <w:szCs w:val="20"/>
      <w:lang w:eastAsia="ar-SA"/>
    </w:rPr>
  </w:style>
  <w:style w:type="paragraph" w:customStyle="1" w:styleId="p9">
    <w:name w:val="p9"/>
    <w:basedOn w:val="Normal"/>
    <w:uiPriority w:val="99"/>
    <w:rsid w:val="00CD1A89"/>
    <w:pPr>
      <w:widowControl w:val="0"/>
      <w:tabs>
        <w:tab w:val="left" w:pos="720"/>
      </w:tabs>
      <w:overflowPunct w:val="0"/>
      <w:autoSpaceDE w:val="0"/>
      <w:spacing w:line="280" w:lineRule="atLeast"/>
      <w:textAlignment w:val="baseline"/>
    </w:pPr>
    <w:rPr>
      <w:rFonts w:ascii="Arial" w:eastAsia="Times New Roman" w:hAnsi="Arial"/>
      <w:noProof/>
      <w:sz w:val="24"/>
      <w:szCs w:val="20"/>
      <w:lang w:eastAsia="ar-SA"/>
    </w:rPr>
  </w:style>
  <w:style w:type="paragraph" w:customStyle="1" w:styleId="NormalARIAL0">
    <w:name w:val="Normal+ARIAL"/>
    <w:basedOn w:val="Normal"/>
    <w:uiPriority w:val="99"/>
    <w:rsid w:val="00CD1A89"/>
    <w:pPr>
      <w:jc w:val="both"/>
    </w:pPr>
    <w:rPr>
      <w:rFonts w:ascii="Arial" w:eastAsia="Times New Roman" w:hAnsi="Arial"/>
      <w:noProof/>
      <w:sz w:val="18"/>
      <w:szCs w:val="20"/>
      <w:lang w:eastAsia="ar-SA"/>
    </w:rPr>
  </w:style>
  <w:style w:type="paragraph" w:customStyle="1" w:styleId="WW-BodyText21">
    <w:name w:val="WW-Body Text 21"/>
    <w:basedOn w:val="Normal"/>
    <w:uiPriority w:val="99"/>
    <w:rsid w:val="00CD1A89"/>
    <w:pPr>
      <w:widowControl w:val="0"/>
      <w:suppressAutoHyphens/>
      <w:jc w:val="both"/>
    </w:pPr>
    <w:rPr>
      <w:rFonts w:ascii="Arial" w:eastAsia="Times New Roman" w:hAnsi="Arial"/>
      <w:noProof/>
      <w:sz w:val="20"/>
      <w:szCs w:val="20"/>
      <w:lang w:eastAsia="ar-SA"/>
    </w:rPr>
  </w:style>
  <w:style w:type="paragraph" w:customStyle="1" w:styleId="WW-BodyText3">
    <w:name w:val="WW-Body Text 3"/>
    <w:basedOn w:val="Normal"/>
    <w:uiPriority w:val="99"/>
    <w:rsid w:val="00CD1A89"/>
    <w:pPr>
      <w:suppressAutoHyphens/>
      <w:jc w:val="both"/>
    </w:pPr>
    <w:rPr>
      <w:rFonts w:ascii="Times New Roman" w:eastAsia="Times New Roman" w:hAnsi="Times New Roman"/>
      <w:noProof/>
      <w:sz w:val="24"/>
      <w:szCs w:val="20"/>
      <w:lang w:eastAsia="ar-SA"/>
    </w:rPr>
  </w:style>
  <w:style w:type="character" w:customStyle="1" w:styleId="CarCar28">
    <w:name w:val="Car Car28"/>
    <w:basedOn w:val="Fuentedeprrafopredeter"/>
    <w:uiPriority w:val="99"/>
    <w:rsid w:val="00CD1A89"/>
    <w:rPr>
      <w:rFonts w:cs="Times New Roman"/>
      <w:sz w:val="24"/>
      <w:lang w:val="es-ES" w:eastAsia="ar-SA" w:bidi="ar-SA"/>
    </w:rPr>
  </w:style>
  <w:style w:type="character" w:customStyle="1" w:styleId="CarCar23">
    <w:name w:val="Car Car23"/>
    <w:basedOn w:val="Fuentedeprrafopredeter"/>
    <w:uiPriority w:val="99"/>
    <w:rsid w:val="00CD1A89"/>
    <w:rPr>
      <w:rFonts w:ascii="Arial" w:hAnsi="Arial" w:cs="Times New Roman"/>
      <w:sz w:val="18"/>
      <w:lang w:eastAsia="es-ES"/>
    </w:rPr>
  </w:style>
  <w:style w:type="character" w:customStyle="1" w:styleId="WW8Num8z2">
    <w:name w:val="WW8Num8z2"/>
    <w:rsid w:val="00CD1A89"/>
    <w:rPr>
      <w:rFonts w:ascii="Wingdings" w:hAnsi="Wingdings"/>
    </w:rPr>
  </w:style>
  <w:style w:type="character" w:customStyle="1" w:styleId="WW8Num11z1">
    <w:name w:val="WW8Num11z1"/>
    <w:uiPriority w:val="99"/>
    <w:rsid w:val="00CD1A89"/>
    <w:rPr>
      <w:rFonts w:ascii="Courier New" w:hAnsi="Courier New"/>
    </w:rPr>
  </w:style>
  <w:style w:type="character" w:customStyle="1" w:styleId="WW8Num11z2">
    <w:name w:val="WW8Num11z2"/>
    <w:uiPriority w:val="99"/>
    <w:rsid w:val="00CD1A89"/>
    <w:rPr>
      <w:rFonts w:ascii="Wingdings" w:hAnsi="Wingdings"/>
    </w:rPr>
  </w:style>
  <w:style w:type="character" w:customStyle="1" w:styleId="WW8Num6z4">
    <w:name w:val="WW8Num6z4"/>
    <w:uiPriority w:val="99"/>
    <w:rsid w:val="00CD1A89"/>
    <w:rPr>
      <w:rFonts w:ascii="Courier New" w:hAnsi="Courier New"/>
    </w:rPr>
  </w:style>
  <w:style w:type="paragraph" w:customStyle="1" w:styleId="CarCarCarCar2">
    <w:name w:val="Car Car Car Car2"/>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2">
    <w:name w:val="Car2"/>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CarCarCarCar1">
    <w:name w:val="Car Car Car Car Car Car Car Car Car Car1"/>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CarCarCarCarCarCar1">
    <w:name w:val="Car Car Car Car Car Car Car1"/>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bodytext3">
    <w:name w:val="bodytext3"/>
    <w:basedOn w:val="Normal"/>
    <w:uiPriority w:val="99"/>
    <w:rsid w:val="00CD1A89"/>
    <w:pPr>
      <w:suppressAutoHyphens/>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CD1A89"/>
    <w:pPr>
      <w:suppressAutoHyphens/>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Sangra2detindependiente5">
    <w:name w:val="Sangría 2 de t. independiente5"/>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numbering" w:customStyle="1" w:styleId="Sinlista6">
    <w:name w:val="Sin lista6"/>
    <w:next w:val="Sinlista"/>
    <w:uiPriority w:val="99"/>
    <w:semiHidden/>
    <w:rsid w:val="00CD1A89"/>
  </w:style>
  <w:style w:type="character" w:customStyle="1" w:styleId="CarCar">
    <w:name w:val="Car Car"/>
    <w:semiHidden/>
    <w:locked/>
    <w:rsid w:val="00CD1A89"/>
    <w:rPr>
      <w:rFonts w:ascii="Arial Narrow" w:hAnsi="Arial Narrow"/>
      <w:sz w:val="22"/>
      <w:szCs w:val="22"/>
      <w:lang w:val="es-ES_tradnl" w:eastAsia="es-ES" w:bidi="ar-SA"/>
    </w:rPr>
  </w:style>
  <w:style w:type="paragraph" w:customStyle="1" w:styleId="MMNotes">
    <w:name w:val="MM Notes"/>
    <w:basedOn w:val="Textoindependiente"/>
    <w:link w:val="MMNotesCar"/>
    <w:rsid w:val="00CD1A89"/>
    <w:pPr>
      <w:suppressAutoHyphens w:val="0"/>
      <w:spacing w:line="259" w:lineRule="auto"/>
    </w:pPr>
  </w:style>
  <w:style w:type="character" w:customStyle="1" w:styleId="MMNotesCar">
    <w:name w:val="MM Notes Car"/>
    <w:basedOn w:val="TextoindependienteCar"/>
    <w:link w:val="MMNotes"/>
    <w:rsid w:val="00CD1A89"/>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CD1A89"/>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CD1A89"/>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CD1A89"/>
    <w:rPr>
      <w:rFonts w:ascii="Arial" w:hAnsi="Arial" w:cs="Arial"/>
      <w:b/>
      <w:noProof/>
    </w:rPr>
  </w:style>
  <w:style w:type="paragraph" w:customStyle="1" w:styleId="MMTopic3">
    <w:name w:val="MM Topic 3"/>
    <w:basedOn w:val="ndice3"/>
    <w:link w:val="MMTopic3Car"/>
    <w:autoRedefine/>
    <w:qFormat/>
    <w:rsid w:val="00CD1A89"/>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CD1A89"/>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CD1A89"/>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CD1A89"/>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CD1A89"/>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CD1A89"/>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CD1A89"/>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CD1A89"/>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CD1A89"/>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CD1A89"/>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CD1A89"/>
    <w:rPr>
      <w:noProof/>
      <w:color w:val="984806" w:themeColor="accent6" w:themeShade="80"/>
      <w:sz w:val="28"/>
    </w:rPr>
  </w:style>
  <w:style w:type="character" w:customStyle="1" w:styleId="MMTopic4Car">
    <w:name w:val="MM Topic 4 Car"/>
    <w:basedOn w:val="ndice3Car"/>
    <w:link w:val="MMTopic4"/>
    <w:rsid w:val="00CD1A89"/>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CD1A89"/>
    <w:pPr>
      <w:spacing w:after="160" w:line="259" w:lineRule="auto"/>
    </w:pPr>
    <w:rPr>
      <w:rFonts w:asciiTheme="minorHAnsi" w:hAnsiTheme="minorHAnsi" w:cstheme="minorBidi"/>
    </w:rPr>
  </w:style>
  <w:style w:type="character" w:customStyle="1" w:styleId="MMEmptyCar">
    <w:name w:val="MM Empty Car"/>
    <w:basedOn w:val="Fuentedeprrafopredeter"/>
    <w:link w:val="MMEmpty"/>
    <w:rsid w:val="00CD1A89"/>
  </w:style>
  <w:style w:type="paragraph" w:styleId="ndice4">
    <w:name w:val="index 4"/>
    <w:basedOn w:val="Normal"/>
    <w:next w:val="Normal"/>
    <w:link w:val="ndice4Car"/>
    <w:autoRedefine/>
    <w:uiPriority w:val="99"/>
    <w:unhideWhenUsed/>
    <w:rsid w:val="00CD1A89"/>
    <w:pPr>
      <w:ind w:left="880" w:hanging="220"/>
    </w:pPr>
    <w:rPr>
      <w:rFonts w:asciiTheme="minorHAnsi" w:hAnsiTheme="minorHAnsi" w:cstheme="minorBidi"/>
    </w:rPr>
  </w:style>
  <w:style w:type="character" w:customStyle="1" w:styleId="ndice4Car">
    <w:name w:val="Índice 4 Car"/>
    <w:basedOn w:val="Fuentedeprrafopredeter"/>
    <w:link w:val="ndice4"/>
    <w:uiPriority w:val="99"/>
    <w:rsid w:val="00CD1A89"/>
  </w:style>
  <w:style w:type="paragraph" w:customStyle="1" w:styleId="MMTopic5">
    <w:name w:val="MM Topic 5"/>
    <w:basedOn w:val="ndice4"/>
    <w:link w:val="MMTopic5Car"/>
    <w:rsid w:val="00CD1A89"/>
  </w:style>
  <w:style w:type="character" w:customStyle="1" w:styleId="MMTopic5Car">
    <w:name w:val="MM Topic 5 Car"/>
    <w:basedOn w:val="ndice4Car"/>
    <w:link w:val="MMTopic5"/>
    <w:rsid w:val="00CD1A89"/>
  </w:style>
  <w:style w:type="paragraph" w:styleId="ndice5">
    <w:name w:val="index 5"/>
    <w:basedOn w:val="Normal"/>
    <w:next w:val="Normal"/>
    <w:link w:val="ndice5Car"/>
    <w:autoRedefine/>
    <w:uiPriority w:val="99"/>
    <w:unhideWhenUsed/>
    <w:rsid w:val="00CD1A89"/>
    <w:pPr>
      <w:ind w:left="1100" w:hanging="220"/>
    </w:pPr>
    <w:rPr>
      <w:rFonts w:asciiTheme="minorHAnsi" w:hAnsiTheme="minorHAnsi" w:cstheme="minorBidi"/>
    </w:rPr>
  </w:style>
  <w:style w:type="character" w:customStyle="1" w:styleId="ndice5Car">
    <w:name w:val="Índice 5 Car"/>
    <w:basedOn w:val="Fuentedeprrafopredeter"/>
    <w:link w:val="ndice5"/>
    <w:uiPriority w:val="99"/>
    <w:rsid w:val="00CD1A89"/>
  </w:style>
  <w:style w:type="paragraph" w:customStyle="1" w:styleId="MMTopic6">
    <w:name w:val="MM Topic 6"/>
    <w:basedOn w:val="ndice5"/>
    <w:link w:val="MMTopic6Car"/>
    <w:rsid w:val="00CD1A89"/>
  </w:style>
  <w:style w:type="character" w:customStyle="1" w:styleId="MMTopic6Car">
    <w:name w:val="MM Topic 6 Car"/>
    <w:basedOn w:val="ndice5Car"/>
    <w:link w:val="MMTopic6"/>
    <w:rsid w:val="00CD1A89"/>
  </w:style>
  <w:style w:type="paragraph" w:customStyle="1" w:styleId="Tabletext">
    <w:name w:val="Tabletext"/>
    <w:basedOn w:val="Normal"/>
    <w:rsid w:val="00CD1A89"/>
    <w:pPr>
      <w:keepLines/>
      <w:widowControl w:val="0"/>
      <w:spacing w:after="120" w:line="240" w:lineRule="atLeast"/>
    </w:pPr>
    <w:rPr>
      <w:rFonts w:ascii="Times New Roman" w:eastAsia="Times New Roman" w:hAnsi="Times New Roman"/>
      <w:sz w:val="20"/>
      <w:szCs w:val="20"/>
      <w:lang w:val="es-ES"/>
    </w:rPr>
  </w:style>
  <w:style w:type="paragraph" w:customStyle="1" w:styleId="Cuerpo">
    <w:name w:val="Cuerpo"/>
    <w:rsid w:val="00CD1A89"/>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CD1A89"/>
  </w:style>
  <w:style w:type="numbering" w:customStyle="1" w:styleId="List11">
    <w:name w:val="List 11"/>
    <w:basedOn w:val="Sinlista"/>
    <w:rsid w:val="00CD1A89"/>
  </w:style>
  <w:style w:type="numbering" w:customStyle="1" w:styleId="List12">
    <w:name w:val="List 12"/>
    <w:basedOn w:val="Sinlista"/>
    <w:rsid w:val="00CD1A89"/>
  </w:style>
  <w:style w:type="character" w:customStyle="1" w:styleId="SinespaciadoCar">
    <w:name w:val="Sin espaciado Car"/>
    <w:link w:val="Sinespaciado"/>
    <w:uiPriority w:val="1"/>
    <w:rsid w:val="00CD1A89"/>
    <w:rPr>
      <w:rFonts w:ascii="Cambria" w:eastAsia="Calibri" w:hAnsi="Cambria" w:cs="Cambria"/>
      <w:sz w:val="24"/>
      <w:szCs w:val="24"/>
      <w:lang w:val="es-ES" w:eastAsia="ar-SA"/>
    </w:rPr>
  </w:style>
  <w:style w:type="paragraph" w:customStyle="1" w:styleId="Style6">
    <w:name w:val="Style6"/>
    <w:basedOn w:val="Normal"/>
    <w:uiPriority w:val="99"/>
    <w:rsid w:val="00CD1A89"/>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CD1A89"/>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CD1A89"/>
    <w:rPr>
      <w:rFonts w:ascii="Arial" w:hAnsi="Arial" w:cs="Arial"/>
      <w:sz w:val="18"/>
      <w:szCs w:val="18"/>
    </w:rPr>
  </w:style>
  <w:style w:type="character" w:customStyle="1" w:styleId="FontStyle14">
    <w:name w:val="Font Style14"/>
    <w:basedOn w:val="Fuentedeprrafopredeter"/>
    <w:uiPriority w:val="99"/>
    <w:rsid w:val="00CD1A89"/>
    <w:rPr>
      <w:rFonts w:ascii="Arial" w:hAnsi="Arial" w:cs="Arial"/>
      <w:b/>
      <w:bCs/>
      <w:sz w:val="18"/>
      <w:szCs w:val="18"/>
    </w:rPr>
  </w:style>
  <w:style w:type="paragraph" w:customStyle="1" w:styleId="Style7">
    <w:name w:val="Style7"/>
    <w:basedOn w:val="Normal"/>
    <w:uiPriority w:val="99"/>
    <w:rsid w:val="00CD1A89"/>
    <w:pPr>
      <w:widowControl w:val="0"/>
      <w:autoSpaceDE w:val="0"/>
      <w:autoSpaceDN w:val="0"/>
      <w:adjustRightInd w:val="0"/>
      <w:spacing w:line="265" w:lineRule="exact"/>
      <w:jc w:val="both"/>
    </w:pPr>
    <w:rPr>
      <w:rFonts w:eastAsiaTheme="minorEastAsia"/>
      <w:sz w:val="24"/>
      <w:szCs w:val="24"/>
      <w:lang w:eastAsia="es-MX"/>
    </w:rPr>
  </w:style>
  <w:style w:type="character" w:customStyle="1" w:styleId="FontStyle17">
    <w:name w:val="Font Style17"/>
    <w:basedOn w:val="Fuentedeprrafopredeter"/>
    <w:uiPriority w:val="99"/>
    <w:rsid w:val="00CD1A89"/>
    <w:rPr>
      <w:rFonts w:ascii="Arial" w:hAnsi="Arial" w:cs="Arial"/>
      <w:sz w:val="18"/>
      <w:szCs w:val="18"/>
    </w:rPr>
  </w:style>
  <w:style w:type="character" w:customStyle="1" w:styleId="NormalWebCar">
    <w:name w:val="Normal (Web) Car"/>
    <w:link w:val="NormalWeb"/>
    <w:uiPriority w:val="99"/>
    <w:locked/>
    <w:rsid w:val="00CD1A89"/>
    <w:rPr>
      <w:rFonts w:ascii="Times New Roman" w:hAnsi="Times New Roman" w:cs="Times New Roman"/>
      <w:sz w:val="24"/>
      <w:szCs w:val="24"/>
      <w:lang w:eastAsia="es-MX"/>
    </w:rPr>
  </w:style>
  <w:style w:type="paragraph" w:customStyle="1" w:styleId="pcstexto">
    <w:name w:val="pcstexto"/>
    <w:basedOn w:val="Normal"/>
    <w:rsid w:val="00CD1A89"/>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CD1A89"/>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CD1A89"/>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CD1A89"/>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CD1A89"/>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CD1A89"/>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CD1A89"/>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CD1A89"/>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CD1A89"/>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CD1A89"/>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CD1A89"/>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CD1A89"/>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CD1A89"/>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CD1A89"/>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CD1A89"/>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CD1A89"/>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CD1A89"/>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CD1A89"/>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CD1A89"/>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rsid w:val="00CD1A89"/>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CD1A89"/>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CD1A89"/>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CD1A89"/>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CD1A89"/>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CD1A89"/>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CD1A89"/>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CD1A89"/>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CD1A89"/>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CD1A89"/>
    <w:rPr>
      <w:vertAlign w:val="superscript"/>
    </w:rPr>
  </w:style>
  <w:style w:type="character" w:customStyle="1" w:styleId="EstiloCar">
    <w:name w:val="Estilo Car"/>
    <w:basedOn w:val="Fuentedeprrafopredeter"/>
    <w:link w:val="Estilo"/>
    <w:rsid w:val="00CD1A89"/>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CD1A89"/>
    <w:pPr>
      <w:spacing w:after="200" w:line="276" w:lineRule="auto"/>
    </w:pPr>
    <w:rPr>
      <w:rFonts w:asciiTheme="minorHAnsi" w:hAnsiTheme="minorHAnsi" w:cstheme="minorBidi"/>
      <w:i/>
      <w:iCs/>
      <w:noProof/>
      <w:color w:val="000000" w:themeColor="text1"/>
    </w:rPr>
  </w:style>
  <w:style w:type="character" w:customStyle="1" w:styleId="CitaCar">
    <w:name w:val="Cita Car"/>
    <w:basedOn w:val="Fuentedeprrafopredeter"/>
    <w:link w:val="Cita"/>
    <w:uiPriority w:val="29"/>
    <w:rsid w:val="00CD1A89"/>
    <w:rPr>
      <w:i/>
      <w:iCs/>
      <w:noProof/>
      <w:color w:val="000000" w:themeColor="text1"/>
    </w:rPr>
  </w:style>
  <w:style w:type="paragraph" w:customStyle="1" w:styleId="Textocomentario4">
    <w:name w:val="Texto comentario4"/>
    <w:basedOn w:val="Normal"/>
    <w:rsid w:val="00CD1A89"/>
    <w:rPr>
      <w:rFonts w:ascii="Arial" w:eastAsia="Times New Roman" w:hAnsi="Arial" w:cs="Arial"/>
      <w:sz w:val="20"/>
      <w:szCs w:val="20"/>
      <w:lang w:eastAsia="ar-SA"/>
    </w:rPr>
  </w:style>
  <w:style w:type="character" w:customStyle="1" w:styleId="ROMANOSCar">
    <w:name w:val="ROMANOS Car"/>
    <w:link w:val="ROMANOS"/>
    <w:locked/>
    <w:rsid w:val="00CD1A89"/>
    <w:rPr>
      <w:rFonts w:ascii="Arial" w:eastAsia="Times New Roman" w:hAnsi="Arial" w:cs="Times New Roman"/>
      <w:noProof/>
      <w:sz w:val="18"/>
      <w:szCs w:val="20"/>
      <w:lang w:val="es-ES_tradnl" w:eastAsia="ar-SA"/>
    </w:rPr>
  </w:style>
  <w:style w:type="character" w:customStyle="1" w:styleId="FontStyle50">
    <w:name w:val="Font Style50"/>
    <w:uiPriority w:val="99"/>
    <w:rsid w:val="00CD1A89"/>
    <w:rPr>
      <w:rFonts w:ascii="Arial" w:hAnsi="Arial" w:cs="Arial" w:hint="default"/>
      <w:sz w:val="18"/>
      <w:szCs w:val="18"/>
    </w:rPr>
  </w:style>
  <w:style w:type="paragraph" w:customStyle="1" w:styleId="listparagraph">
    <w:name w:val="listparagraph"/>
    <w:basedOn w:val="Normal"/>
    <w:rsid w:val="00CD1A89"/>
    <w:pPr>
      <w:ind w:left="708"/>
    </w:pPr>
    <w:rPr>
      <w:rFonts w:ascii="Times New Roman" w:eastAsia="Times New Roman" w:hAnsi="Times New Roman"/>
      <w:sz w:val="20"/>
      <w:szCs w:val="20"/>
      <w:lang w:val="es-ES" w:eastAsia="es-ES"/>
    </w:rPr>
  </w:style>
  <w:style w:type="character" w:styleId="Textodelmarcadordeposicin">
    <w:name w:val="Placeholder Text"/>
    <w:basedOn w:val="Fuentedeprrafopredeter"/>
    <w:uiPriority w:val="99"/>
    <w:semiHidden/>
    <w:rsid w:val="00CD1A89"/>
    <w:rPr>
      <w:color w:val="808080"/>
    </w:rPr>
  </w:style>
  <w:style w:type="character" w:customStyle="1" w:styleId="Estilo6">
    <w:name w:val="Estilo6"/>
    <w:basedOn w:val="Fuentedeprrafopredeter"/>
    <w:uiPriority w:val="1"/>
    <w:rsid w:val="00CD1A89"/>
    <w:rPr>
      <w:rFonts w:ascii="Arial Narrow" w:hAnsi="Arial Narrow"/>
      <w:sz w:val="16"/>
    </w:rPr>
  </w:style>
  <w:style w:type="character" w:customStyle="1" w:styleId="Estilo8">
    <w:name w:val="Estilo8"/>
    <w:basedOn w:val="Fuentedeprrafopredeter"/>
    <w:uiPriority w:val="1"/>
    <w:rsid w:val="00CD1A89"/>
    <w:rPr>
      <w:rFonts w:ascii="Arial" w:hAnsi="Arial"/>
      <w:sz w:val="16"/>
    </w:rPr>
  </w:style>
  <w:style w:type="table" w:customStyle="1" w:styleId="Tablaconcuadrcula4">
    <w:name w:val="Tabla con cuadrícula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CD1A89"/>
  </w:style>
  <w:style w:type="table" w:customStyle="1" w:styleId="Tablaconcuadrcula80">
    <w:name w:val="Tabla con cuadrícula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CD1A89"/>
    <w:rPr>
      <w:vertAlign w:val="superscript"/>
    </w:rPr>
  </w:style>
  <w:style w:type="table" w:customStyle="1" w:styleId="Tablaconcuadrcula10">
    <w:name w:val="Tabla con cuadrícula1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D1A89"/>
  </w:style>
  <w:style w:type="numbering" w:customStyle="1" w:styleId="Sinlista15">
    <w:name w:val="Sin lista15"/>
    <w:next w:val="Sinlista"/>
    <w:uiPriority w:val="99"/>
    <w:semiHidden/>
    <w:unhideWhenUsed/>
    <w:rsid w:val="00CD1A89"/>
  </w:style>
  <w:style w:type="numbering" w:customStyle="1" w:styleId="Sinlista112">
    <w:name w:val="Sin lista112"/>
    <w:next w:val="Sinlista"/>
    <w:uiPriority w:val="99"/>
    <w:semiHidden/>
    <w:unhideWhenUsed/>
    <w:rsid w:val="00CD1A89"/>
  </w:style>
  <w:style w:type="numbering" w:customStyle="1" w:styleId="Sinlista1112">
    <w:name w:val="Sin lista1112"/>
    <w:next w:val="Sinlista"/>
    <w:uiPriority w:val="99"/>
    <w:semiHidden/>
    <w:unhideWhenUsed/>
    <w:rsid w:val="00CD1A89"/>
  </w:style>
  <w:style w:type="numbering" w:customStyle="1" w:styleId="Sinlista11112">
    <w:name w:val="Sin lista11112"/>
    <w:next w:val="Sinlista"/>
    <w:uiPriority w:val="99"/>
    <w:semiHidden/>
    <w:unhideWhenUsed/>
    <w:rsid w:val="00CD1A89"/>
  </w:style>
  <w:style w:type="table" w:customStyle="1" w:styleId="Tablaconcuadrcula13">
    <w:name w:val="Tabla con cuadrícula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D1A89"/>
  </w:style>
  <w:style w:type="numbering" w:customStyle="1" w:styleId="Estilo16">
    <w:name w:val="Estilo16"/>
    <w:rsid w:val="00CD1A89"/>
  </w:style>
  <w:style w:type="numbering" w:customStyle="1" w:styleId="1116">
    <w:name w:val="1.1.16"/>
    <w:rsid w:val="00CD1A89"/>
  </w:style>
  <w:style w:type="table" w:customStyle="1" w:styleId="Tablaconcolumnas212">
    <w:name w:val="Tabla con columnas 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D1A89"/>
  </w:style>
  <w:style w:type="numbering" w:customStyle="1" w:styleId="11111114">
    <w:name w:val="1 / 1.1 / 1.1.114"/>
    <w:basedOn w:val="Sinlista"/>
    <w:next w:val="111111"/>
    <w:semiHidden/>
    <w:unhideWhenUsed/>
    <w:rsid w:val="00CD1A89"/>
  </w:style>
  <w:style w:type="numbering" w:customStyle="1" w:styleId="11114">
    <w:name w:val="1.1.114"/>
    <w:rsid w:val="00CD1A89"/>
  </w:style>
  <w:style w:type="table" w:customStyle="1" w:styleId="Tablaconcolumnas222">
    <w:name w:val="Tabla con columnas 2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D1A89"/>
  </w:style>
  <w:style w:type="numbering" w:customStyle="1" w:styleId="11111124">
    <w:name w:val="1 / 1.1 / 1.1.124"/>
    <w:basedOn w:val="Sinlista"/>
    <w:next w:val="111111"/>
    <w:semiHidden/>
    <w:unhideWhenUsed/>
    <w:rsid w:val="00CD1A89"/>
  </w:style>
  <w:style w:type="numbering" w:customStyle="1" w:styleId="11124">
    <w:name w:val="1.1.124"/>
    <w:rsid w:val="00CD1A89"/>
  </w:style>
  <w:style w:type="table" w:customStyle="1" w:styleId="Tablaconcuadrcula14">
    <w:name w:val="Tabla con cuadrícula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D1A89"/>
  </w:style>
  <w:style w:type="numbering" w:customStyle="1" w:styleId="Sinlista24">
    <w:name w:val="Sin lista24"/>
    <w:next w:val="Sinlista"/>
    <w:uiPriority w:val="99"/>
    <w:semiHidden/>
    <w:unhideWhenUsed/>
    <w:rsid w:val="00CD1A89"/>
  </w:style>
  <w:style w:type="numbering" w:customStyle="1" w:styleId="Sinlista31">
    <w:name w:val="Sin lista31"/>
    <w:next w:val="Sinlista"/>
    <w:uiPriority w:val="99"/>
    <w:semiHidden/>
    <w:unhideWhenUsed/>
    <w:rsid w:val="00CD1A89"/>
  </w:style>
  <w:style w:type="table" w:customStyle="1" w:styleId="Tablaconcuadrcula21">
    <w:name w:val="Tabla con cuadrícula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D1A89"/>
    <w:pPr>
      <w:numPr>
        <w:numId w:val="7"/>
      </w:numPr>
    </w:pPr>
  </w:style>
  <w:style w:type="numbering" w:customStyle="1" w:styleId="Estilo131">
    <w:name w:val="Estilo131"/>
    <w:rsid w:val="00CD1A89"/>
    <w:pPr>
      <w:numPr>
        <w:numId w:val="9"/>
      </w:numPr>
    </w:pPr>
  </w:style>
  <w:style w:type="numbering" w:customStyle="1" w:styleId="11131">
    <w:name w:val="1.1.131"/>
    <w:rsid w:val="00CD1A89"/>
    <w:pPr>
      <w:numPr>
        <w:numId w:val="8"/>
      </w:numPr>
    </w:pPr>
  </w:style>
  <w:style w:type="table" w:customStyle="1" w:styleId="Tablaconcolumnas2111">
    <w:name w:val="Tabla con columnas 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D1A89"/>
  </w:style>
  <w:style w:type="numbering" w:customStyle="1" w:styleId="111111111">
    <w:name w:val="1 / 1.1 / 1.1.1111"/>
    <w:basedOn w:val="Sinlista"/>
    <w:next w:val="111111"/>
    <w:semiHidden/>
    <w:unhideWhenUsed/>
    <w:rsid w:val="00CD1A89"/>
  </w:style>
  <w:style w:type="numbering" w:customStyle="1" w:styleId="1111110">
    <w:name w:val="1.1.1111"/>
    <w:rsid w:val="00CD1A89"/>
  </w:style>
  <w:style w:type="table" w:customStyle="1" w:styleId="Tablaconcolumnas2211">
    <w:name w:val="Tabla con columnas 2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D1A89"/>
    <w:pPr>
      <w:numPr>
        <w:numId w:val="4"/>
      </w:numPr>
    </w:pPr>
  </w:style>
  <w:style w:type="numbering" w:customStyle="1" w:styleId="111111211">
    <w:name w:val="1 / 1.1 / 1.1.1211"/>
    <w:basedOn w:val="Sinlista"/>
    <w:next w:val="111111"/>
    <w:semiHidden/>
    <w:unhideWhenUsed/>
    <w:rsid w:val="00CD1A89"/>
  </w:style>
  <w:style w:type="numbering" w:customStyle="1" w:styleId="111211">
    <w:name w:val="1.1.1211"/>
    <w:rsid w:val="00CD1A89"/>
  </w:style>
  <w:style w:type="table" w:customStyle="1" w:styleId="Tablaconcuadrcula111">
    <w:name w:val="Tabla con cuadrícula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D1A89"/>
  </w:style>
  <w:style w:type="numbering" w:customStyle="1" w:styleId="Sinlista211">
    <w:name w:val="Sin lista211"/>
    <w:next w:val="Sinlista"/>
    <w:uiPriority w:val="99"/>
    <w:semiHidden/>
    <w:unhideWhenUsed/>
    <w:rsid w:val="00CD1A89"/>
  </w:style>
  <w:style w:type="numbering" w:customStyle="1" w:styleId="Sinlista41">
    <w:name w:val="Sin lista41"/>
    <w:next w:val="Sinlista"/>
    <w:uiPriority w:val="99"/>
    <w:semiHidden/>
    <w:unhideWhenUsed/>
    <w:rsid w:val="00CD1A89"/>
  </w:style>
  <w:style w:type="numbering" w:customStyle="1" w:styleId="11111141">
    <w:name w:val="1 / 1.1 / 1.1.141"/>
    <w:basedOn w:val="Sinlista"/>
    <w:next w:val="111111"/>
    <w:rsid w:val="00CD1A89"/>
  </w:style>
  <w:style w:type="numbering" w:customStyle="1" w:styleId="Estilo141">
    <w:name w:val="Estilo141"/>
    <w:rsid w:val="00CD1A89"/>
  </w:style>
  <w:style w:type="numbering" w:customStyle="1" w:styleId="11141">
    <w:name w:val="1.1.141"/>
    <w:rsid w:val="00CD1A89"/>
  </w:style>
  <w:style w:type="numbering" w:customStyle="1" w:styleId="Estilo1121">
    <w:name w:val="Estilo1121"/>
    <w:rsid w:val="00CD1A89"/>
  </w:style>
  <w:style w:type="numbering" w:customStyle="1" w:styleId="111111121">
    <w:name w:val="1 / 1.1 / 1.1.1121"/>
    <w:basedOn w:val="Sinlista"/>
    <w:next w:val="111111"/>
    <w:semiHidden/>
    <w:unhideWhenUsed/>
    <w:rsid w:val="00CD1A89"/>
  </w:style>
  <w:style w:type="numbering" w:customStyle="1" w:styleId="111121">
    <w:name w:val="1.1.1121"/>
    <w:rsid w:val="00CD1A89"/>
  </w:style>
  <w:style w:type="numbering" w:customStyle="1" w:styleId="Estilo1221">
    <w:name w:val="Estilo1221"/>
    <w:rsid w:val="00CD1A89"/>
  </w:style>
  <w:style w:type="numbering" w:customStyle="1" w:styleId="111111221">
    <w:name w:val="1 / 1.1 / 1.1.1221"/>
    <w:basedOn w:val="Sinlista"/>
    <w:next w:val="111111"/>
    <w:semiHidden/>
    <w:unhideWhenUsed/>
    <w:rsid w:val="00CD1A89"/>
  </w:style>
  <w:style w:type="numbering" w:customStyle="1" w:styleId="111221">
    <w:name w:val="1.1.1221"/>
    <w:rsid w:val="00CD1A89"/>
  </w:style>
  <w:style w:type="numbering" w:customStyle="1" w:styleId="Sinlista131">
    <w:name w:val="Sin lista131"/>
    <w:next w:val="Sinlista"/>
    <w:uiPriority w:val="99"/>
    <w:semiHidden/>
    <w:unhideWhenUsed/>
    <w:rsid w:val="00CD1A89"/>
  </w:style>
  <w:style w:type="numbering" w:customStyle="1" w:styleId="Sinlista221">
    <w:name w:val="Sin lista221"/>
    <w:next w:val="Sinlista"/>
    <w:uiPriority w:val="99"/>
    <w:semiHidden/>
    <w:unhideWhenUsed/>
    <w:rsid w:val="00CD1A89"/>
  </w:style>
  <w:style w:type="numbering" w:customStyle="1" w:styleId="Sinlista51">
    <w:name w:val="Sin lista51"/>
    <w:next w:val="Sinlista"/>
    <w:uiPriority w:val="99"/>
    <w:semiHidden/>
    <w:unhideWhenUsed/>
    <w:rsid w:val="00CD1A89"/>
  </w:style>
  <w:style w:type="numbering" w:customStyle="1" w:styleId="11111151">
    <w:name w:val="1 / 1.1 / 1.1.151"/>
    <w:basedOn w:val="Sinlista"/>
    <w:next w:val="111111"/>
    <w:rsid w:val="00CD1A89"/>
    <w:pPr>
      <w:numPr>
        <w:numId w:val="10"/>
      </w:numPr>
    </w:pPr>
  </w:style>
  <w:style w:type="numbering" w:customStyle="1" w:styleId="Estilo151">
    <w:name w:val="Estilo151"/>
    <w:rsid w:val="00CD1A89"/>
    <w:pPr>
      <w:numPr>
        <w:numId w:val="12"/>
      </w:numPr>
    </w:pPr>
  </w:style>
  <w:style w:type="numbering" w:customStyle="1" w:styleId="11151">
    <w:name w:val="1.1.151"/>
    <w:rsid w:val="00CD1A89"/>
    <w:pPr>
      <w:numPr>
        <w:numId w:val="11"/>
      </w:numPr>
    </w:pPr>
  </w:style>
  <w:style w:type="numbering" w:customStyle="1" w:styleId="Estilo1131">
    <w:name w:val="Estilo1131"/>
    <w:rsid w:val="00CD1A89"/>
  </w:style>
  <w:style w:type="numbering" w:customStyle="1" w:styleId="111111131">
    <w:name w:val="1 / 1.1 / 1.1.1131"/>
    <w:basedOn w:val="Sinlista"/>
    <w:next w:val="111111"/>
    <w:semiHidden/>
    <w:unhideWhenUsed/>
    <w:rsid w:val="00CD1A89"/>
  </w:style>
  <w:style w:type="numbering" w:customStyle="1" w:styleId="111131">
    <w:name w:val="1.1.1131"/>
    <w:rsid w:val="00CD1A89"/>
  </w:style>
  <w:style w:type="numbering" w:customStyle="1" w:styleId="Estilo1231">
    <w:name w:val="Estilo1231"/>
    <w:rsid w:val="00CD1A89"/>
    <w:pPr>
      <w:numPr>
        <w:numId w:val="5"/>
      </w:numPr>
    </w:pPr>
  </w:style>
  <w:style w:type="numbering" w:customStyle="1" w:styleId="111111231">
    <w:name w:val="1 / 1.1 / 1.1.1231"/>
    <w:basedOn w:val="Sinlista"/>
    <w:next w:val="111111"/>
    <w:semiHidden/>
    <w:unhideWhenUsed/>
    <w:rsid w:val="00CD1A89"/>
    <w:pPr>
      <w:numPr>
        <w:numId w:val="13"/>
      </w:numPr>
    </w:pPr>
  </w:style>
  <w:style w:type="numbering" w:customStyle="1" w:styleId="111231">
    <w:name w:val="1.1.1231"/>
    <w:rsid w:val="00CD1A89"/>
    <w:pPr>
      <w:numPr>
        <w:numId w:val="14"/>
      </w:numPr>
    </w:pPr>
  </w:style>
  <w:style w:type="numbering" w:customStyle="1" w:styleId="Sinlista141">
    <w:name w:val="Sin lista141"/>
    <w:next w:val="Sinlista"/>
    <w:uiPriority w:val="99"/>
    <w:semiHidden/>
    <w:unhideWhenUsed/>
    <w:rsid w:val="00CD1A89"/>
  </w:style>
  <w:style w:type="numbering" w:customStyle="1" w:styleId="Sinlista231">
    <w:name w:val="Sin lista231"/>
    <w:next w:val="Sinlista"/>
    <w:uiPriority w:val="99"/>
    <w:semiHidden/>
    <w:unhideWhenUsed/>
    <w:rsid w:val="00CD1A89"/>
  </w:style>
  <w:style w:type="numbering" w:customStyle="1" w:styleId="Sinlista61">
    <w:name w:val="Sin lista61"/>
    <w:next w:val="Sinlista"/>
    <w:uiPriority w:val="99"/>
    <w:semiHidden/>
    <w:rsid w:val="00CD1A89"/>
  </w:style>
  <w:style w:type="table" w:customStyle="1" w:styleId="Tabladecuadrcula4-nfasis611">
    <w:name w:val="Tabla de cuadrícula 4 - Énfasis 6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D1A89"/>
  </w:style>
  <w:style w:type="numbering" w:customStyle="1" w:styleId="List111">
    <w:name w:val="List 111"/>
    <w:basedOn w:val="Sinlista"/>
    <w:rsid w:val="00CD1A89"/>
  </w:style>
  <w:style w:type="numbering" w:customStyle="1" w:styleId="List121">
    <w:name w:val="List 121"/>
    <w:basedOn w:val="Sinlista"/>
    <w:rsid w:val="00CD1A89"/>
  </w:style>
  <w:style w:type="table" w:customStyle="1" w:styleId="Tablaconcuadrcula31">
    <w:name w:val="Tabla con cuadrícula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D1A89"/>
  </w:style>
  <w:style w:type="table" w:customStyle="1" w:styleId="Tablaconcuadrcula810">
    <w:name w:val="Tabla con cuadrícula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CD1A89"/>
  </w:style>
  <w:style w:type="table" w:customStyle="1" w:styleId="Tablaconcuadrcula29">
    <w:name w:val="Tabla con cuadrícula2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CD1A89"/>
  </w:style>
  <w:style w:type="table" w:customStyle="1" w:styleId="Tablaconcuadrcula115">
    <w:name w:val="Tabla con cuadrícula1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CD1A89"/>
  </w:style>
  <w:style w:type="paragraph" w:customStyle="1" w:styleId="Standard">
    <w:name w:val="Standard"/>
    <w:rsid w:val="00CD1A89"/>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CD1A89"/>
    <w:pPr>
      <w:keepNext/>
      <w:spacing w:before="240" w:after="120"/>
    </w:pPr>
    <w:rPr>
      <w:rFonts w:ascii="Arial" w:eastAsia="MS Mincho" w:hAnsi="Arial" w:cs="Tahoma"/>
      <w:sz w:val="28"/>
      <w:szCs w:val="28"/>
    </w:rPr>
  </w:style>
  <w:style w:type="paragraph" w:customStyle="1" w:styleId="Index">
    <w:name w:val="Index"/>
    <w:basedOn w:val="Standard"/>
    <w:rsid w:val="00CD1A89"/>
    <w:pPr>
      <w:suppressLineNumbers/>
    </w:pPr>
    <w:rPr>
      <w:rFonts w:cs="Tahoma"/>
    </w:rPr>
  </w:style>
  <w:style w:type="paragraph" w:customStyle="1" w:styleId="Textbodyindent">
    <w:name w:val="Text body indent"/>
    <w:basedOn w:val="Standard"/>
    <w:rsid w:val="00CD1A89"/>
    <w:pPr>
      <w:spacing w:before="100"/>
      <w:ind w:left="2340" w:hanging="540"/>
      <w:jc w:val="both"/>
    </w:pPr>
    <w:rPr>
      <w:rFonts w:ascii="Arial" w:hAnsi="Arial"/>
      <w:sz w:val="22"/>
    </w:rPr>
  </w:style>
  <w:style w:type="paragraph" w:customStyle="1" w:styleId="Contents1">
    <w:name w:val="Contents 1"/>
    <w:basedOn w:val="Standard"/>
    <w:next w:val="Standard"/>
    <w:rsid w:val="00CD1A89"/>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CD1A89"/>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CD1A89"/>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CD1A89"/>
    <w:pPr>
      <w:numPr>
        <w:numId w:val="59"/>
      </w:numPr>
      <w:ind w:left="709" w:hanging="283"/>
    </w:pPr>
    <w:rPr>
      <w:rFonts w:ascii="Arial" w:hAnsi="Arial"/>
      <w:sz w:val="22"/>
    </w:rPr>
  </w:style>
  <w:style w:type="paragraph" w:customStyle="1" w:styleId="Contents5">
    <w:name w:val="Contents 5"/>
    <w:basedOn w:val="Index"/>
    <w:rsid w:val="00CD1A89"/>
    <w:pPr>
      <w:tabs>
        <w:tab w:val="right" w:leader="dot" w:pos="9972"/>
      </w:tabs>
      <w:ind w:left="1132"/>
    </w:pPr>
  </w:style>
  <w:style w:type="paragraph" w:customStyle="1" w:styleId="Contents6">
    <w:name w:val="Contents 6"/>
    <w:basedOn w:val="Index"/>
    <w:rsid w:val="00CD1A89"/>
    <w:pPr>
      <w:tabs>
        <w:tab w:val="right" w:leader="dot" w:pos="9972"/>
      </w:tabs>
      <w:ind w:left="1415"/>
    </w:pPr>
  </w:style>
  <w:style w:type="paragraph" w:customStyle="1" w:styleId="Contents7">
    <w:name w:val="Contents 7"/>
    <w:basedOn w:val="Index"/>
    <w:rsid w:val="00CD1A89"/>
    <w:pPr>
      <w:tabs>
        <w:tab w:val="right" w:leader="dot" w:pos="9972"/>
      </w:tabs>
      <w:ind w:left="1698"/>
    </w:pPr>
  </w:style>
  <w:style w:type="paragraph" w:customStyle="1" w:styleId="Contents8">
    <w:name w:val="Contents 8"/>
    <w:basedOn w:val="Index"/>
    <w:rsid w:val="00CD1A89"/>
    <w:pPr>
      <w:tabs>
        <w:tab w:val="right" w:leader="dot" w:pos="9972"/>
      </w:tabs>
      <w:ind w:left="1981"/>
    </w:pPr>
  </w:style>
  <w:style w:type="paragraph" w:customStyle="1" w:styleId="Contents9">
    <w:name w:val="Contents 9"/>
    <w:basedOn w:val="Index"/>
    <w:rsid w:val="00CD1A89"/>
    <w:pPr>
      <w:tabs>
        <w:tab w:val="right" w:leader="dot" w:pos="9972"/>
      </w:tabs>
      <w:ind w:left="2264"/>
    </w:pPr>
  </w:style>
  <w:style w:type="paragraph" w:customStyle="1" w:styleId="Contents10">
    <w:name w:val="Contents 10"/>
    <w:basedOn w:val="Index"/>
    <w:rsid w:val="00CD1A89"/>
    <w:pPr>
      <w:tabs>
        <w:tab w:val="right" w:leader="dot" w:pos="9972"/>
      </w:tabs>
      <w:ind w:left="2547"/>
    </w:pPr>
  </w:style>
  <w:style w:type="paragraph" w:customStyle="1" w:styleId="Framecontents">
    <w:name w:val="Frame contents"/>
    <w:basedOn w:val="Textbody"/>
    <w:rsid w:val="00CD1A89"/>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CD1A89"/>
    <w:rPr>
      <w:rFonts w:ascii="Courier New" w:hAnsi="Courier New" w:cs="Courier New"/>
    </w:rPr>
  </w:style>
  <w:style w:type="character" w:customStyle="1" w:styleId="WW8Num5z3">
    <w:name w:val="WW8Num5z3"/>
    <w:rsid w:val="00CD1A89"/>
    <w:rPr>
      <w:rFonts w:ascii="Symbol" w:hAnsi="Symbol"/>
    </w:rPr>
  </w:style>
  <w:style w:type="character" w:customStyle="1" w:styleId="WW8Num9z3">
    <w:name w:val="WW8Num9z3"/>
    <w:rsid w:val="00CD1A89"/>
    <w:rPr>
      <w:rFonts w:ascii="Symbol" w:hAnsi="Symbol"/>
    </w:rPr>
  </w:style>
  <w:style w:type="character" w:customStyle="1" w:styleId="WW8Num13z3">
    <w:name w:val="WW8Num13z3"/>
    <w:rsid w:val="00CD1A89"/>
    <w:rPr>
      <w:rFonts w:ascii="Symbol" w:hAnsi="Symbol"/>
    </w:rPr>
  </w:style>
  <w:style w:type="character" w:customStyle="1" w:styleId="WW8Num19z3">
    <w:name w:val="WW8Num19z3"/>
    <w:rsid w:val="00CD1A89"/>
    <w:rPr>
      <w:b/>
      <w:i w:val="0"/>
    </w:rPr>
  </w:style>
  <w:style w:type="character" w:customStyle="1" w:styleId="WW8Num25z2">
    <w:name w:val="WW8Num25z2"/>
    <w:rsid w:val="00CD1A89"/>
    <w:rPr>
      <w:rFonts w:ascii="Wingdings" w:hAnsi="Wingdings"/>
    </w:rPr>
  </w:style>
  <w:style w:type="character" w:customStyle="1" w:styleId="WW8Num28z6">
    <w:name w:val="WW8Num28z6"/>
    <w:rsid w:val="00CD1A89"/>
    <w:rPr>
      <w:rFonts w:ascii="Symbol" w:hAnsi="Symbol"/>
    </w:rPr>
  </w:style>
  <w:style w:type="character" w:customStyle="1" w:styleId="WW8Num33z2">
    <w:name w:val="WW8Num33z2"/>
    <w:rsid w:val="00CD1A89"/>
    <w:rPr>
      <w:rFonts w:ascii="Wingdings" w:hAnsi="Wingdings"/>
    </w:rPr>
  </w:style>
  <w:style w:type="character" w:customStyle="1" w:styleId="WW8Num33z6">
    <w:name w:val="WW8Num33z6"/>
    <w:rsid w:val="00CD1A89"/>
    <w:rPr>
      <w:rFonts w:ascii="Symbol" w:hAnsi="Symbol"/>
    </w:rPr>
  </w:style>
  <w:style w:type="character" w:customStyle="1" w:styleId="WW8Num46z1">
    <w:name w:val="WW8Num46z1"/>
    <w:rsid w:val="00CD1A89"/>
    <w:rPr>
      <w:color w:val="FF0000"/>
      <w:sz w:val="24"/>
    </w:rPr>
  </w:style>
  <w:style w:type="character" w:customStyle="1" w:styleId="WW8Num46z2">
    <w:name w:val="WW8Num46z2"/>
    <w:rsid w:val="00CD1A89"/>
    <w:rPr>
      <w:rFonts w:ascii="Courier New" w:hAnsi="Courier New" w:cs="Courier New"/>
      <w:color w:val="000000"/>
      <w:sz w:val="24"/>
    </w:rPr>
  </w:style>
  <w:style w:type="character" w:customStyle="1" w:styleId="WW8Num46z3">
    <w:name w:val="WW8Num46z3"/>
    <w:rsid w:val="00CD1A89"/>
    <w:rPr>
      <w:rFonts w:ascii="Symbol" w:hAnsi="Symbol"/>
    </w:rPr>
  </w:style>
  <w:style w:type="character" w:customStyle="1" w:styleId="WW8Num46z4">
    <w:name w:val="WW8Num46z4"/>
    <w:rsid w:val="00CD1A89"/>
    <w:rPr>
      <w:rFonts w:ascii="Courier New" w:hAnsi="Courier New" w:cs="Courier New"/>
    </w:rPr>
  </w:style>
  <w:style w:type="character" w:customStyle="1" w:styleId="WW8Num46z5">
    <w:name w:val="WW8Num46z5"/>
    <w:rsid w:val="00CD1A89"/>
    <w:rPr>
      <w:rFonts w:ascii="Wingdings" w:hAnsi="Wingdings"/>
    </w:rPr>
  </w:style>
  <w:style w:type="character" w:customStyle="1" w:styleId="WW8Num56z1">
    <w:name w:val="WW8Num56z1"/>
    <w:rsid w:val="00CD1A89"/>
    <w:rPr>
      <w:rFonts w:ascii="Courier New" w:hAnsi="Courier New"/>
    </w:rPr>
  </w:style>
  <w:style w:type="character" w:customStyle="1" w:styleId="WW8Num56z2">
    <w:name w:val="WW8Num56z2"/>
    <w:rsid w:val="00CD1A89"/>
    <w:rPr>
      <w:rFonts w:ascii="Wingdings" w:hAnsi="Wingdings"/>
    </w:rPr>
  </w:style>
  <w:style w:type="character" w:customStyle="1" w:styleId="WW8Num57z3">
    <w:name w:val="WW8Num57z3"/>
    <w:rsid w:val="00CD1A89"/>
    <w:rPr>
      <w:rFonts w:ascii="Symbol" w:hAnsi="Symbol"/>
    </w:rPr>
  </w:style>
  <w:style w:type="character" w:customStyle="1" w:styleId="WW8Num57z4">
    <w:name w:val="WW8Num57z4"/>
    <w:rsid w:val="00CD1A89"/>
    <w:rPr>
      <w:rFonts w:ascii="Courier New" w:hAnsi="Courier New"/>
    </w:rPr>
  </w:style>
  <w:style w:type="character" w:customStyle="1" w:styleId="WW8Num59z2">
    <w:name w:val="WW8Num59z2"/>
    <w:rsid w:val="00CD1A89"/>
    <w:rPr>
      <w:rFonts w:ascii="Wingdings" w:hAnsi="Wingdings"/>
    </w:rPr>
  </w:style>
  <w:style w:type="character" w:customStyle="1" w:styleId="WW8Num59z6">
    <w:name w:val="WW8Num59z6"/>
    <w:rsid w:val="00CD1A89"/>
    <w:rPr>
      <w:rFonts w:ascii="Symbol" w:hAnsi="Symbol"/>
    </w:rPr>
  </w:style>
  <w:style w:type="character" w:customStyle="1" w:styleId="WW8Num61z0">
    <w:name w:val="WW8Num61z0"/>
    <w:rsid w:val="00CD1A89"/>
    <w:rPr>
      <w:rFonts w:ascii="Courier New" w:hAnsi="Courier New" w:cs="Courier New"/>
    </w:rPr>
  </w:style>
  <w:style w:type="character" w:customStyle="1" w:styleId="WW8Num61z2">
    <w:name w:val="WW8Num61z2"/>
    <w:rsid w:val="00CD1A89"/>
    <w:rPr>
      <w:rFonts w:ascii="Wingdings" w:hAnsi="Wingdings"/>
    </w:rPr>
  </w:style>
  <w:style w:type="character" w:customStyle="1" w:styleId="WW8Num61z3">
    <w:name w:val="WW8Num61z3"/>
    <w:rsid w:val="00CD1A89"/>
    <w:rPr>
      <w:rFonts w:ascii="Symbol" w:hAnsi="Symbol"/>
    </w:rPr>
  </w:style>
  <w:style w:type="character" w:customStyle="1" w:styleId="WW8Num62z0">
    <w:name w:val="WW8Num62z0"/>
    <w:rsid w:val="00CD1A89"/>
    <w:rPr>
      <w:rFonts w:ascii="Courier New" w:hAnsi="Courier New"/>
    </w:rPr>
  </w:style>
  <w:style w:type="character" w:customStyle="1" w:styleId="WW8Num62z2">
    <w:name w:val="WW8Num62z2"/>
    <w:rsid w:val="00CD1A89"/>
    <w:rPr>
      <w:rFonts w:ascii="Wingdings" w:hAnsi="Wingdings"/>
    </w:rPr>
  </w:style>
  <w:style w:type="character" w:customStyle="1" w:styleId="WW8Num62z3">
    <w:name w:val="WW8Num62z3"/>
    <w:rsid w:val="00CD1A89"/>
    <w:rPr>
      <w:rFonts w:ascii="Symbol" w:hAnsi="Symbol"/>
    </w:rPr>
  </w:style>
  <w:style w:type="character" w:customStyle="1" w:styleId="WW8Num65z1">
    <w:name w:val="WW8Num65z1"/>
    <w:rsid w:val="00CD1A89"/>
    <w:rPr>
      <w:rFonts w:ascii="Courier New" w:hAnsi="Courier New" w:cs="Courier New"/>
    </w:rPr>
  </w:style>
  <w:style w:type="character" w:customStyle="1" w:styleId="WW8Num65z2">
    <w:name w:val="WW8Num65z2"/>
    <w:rsid w:val="00CD1A89"/>
    <w:rPr>
      <w:rFonts w:ascii="Wingdings" w:hAnsi="Wingdings"/>
    </w:rPr>
  </w:style>
  <w:style w:type="character" w:customStyle="1" w:styleId="WW8Num65z3">
    <w:name w:val="WW8Num65z3"/>
    <w:rsid w:val="00CD1A89"/>
    <w:rPr>
      <w:rFonts w:ascii="Symbol" w:hAnsi="Symbol"/>
    </w:rPr>
  </w:style>
  <w:style w:type="character" w:customStyle="1" w:styleId="WW8Num66z1">
    <w:name w:val="WW8Num66z1"/>
    <w:rsid w:val="00CD1A89"/>
    <w:rPr>
      <w:rFonts w:ascii="Courier New" w:hAnsi="Courier New" w:cs="Courier New"/>
    </w:rPr>
  </w:style>
  <w:style w:type="character" w:customStyle="1" w:styleId="WW8Num66z3">
    <w:name w:val="WW8Num66z3"/>
    <w:rsid w:val="00CD1A89"/>
    <w:rPr>
      <w:rFonts w:ascii="Symbol" w:hAnsi="Symbol"/>
    </w:rPr>
  </w:style>
  <w:style w:type="character" w:customStyle="1" w:styleId="WW8Num68z0">
    <w:name w:val="WW8Num68z0"/>
    <w:rsid w:val="00CD1A89"/>
    <w:rPr>
      <w:rFonts w:ascii="Courier New" w:hAnsi="Courier New" w:cs="Courier New"/>
    </w:rPr>
  </w:style>
  <w:style w:type="character" w:customStyle="1" w:styleId="WW8Num68z2">
    <w:name w:val="WW8Num68z2"/>
    <w:rsid w:val="00CD1A89"/>
    <w:rPr>
      <w:rFonts w:ascii="Wingdings" w:hAnsi="Wingdings"/>
    </w:rPr>
  </w:style>
  <w:style w:type="character" w:customStyle="1" w:styleId="WW8Num68z3">
    <w:name w:val="WW8Num68z3"/>
    <w:rsid w:val="00CD1A89"/>
    <w:rPr>
      <w:rFonts w:ascii="Symbol" w:hAnsi="Symbol"/>
    </w:rPr>
  </w:style>
  <w:style w:type="character" w:customStyle="1" w:styleId="WW8Num71z0">
    <w:name w:val="WW8Num71z0"/>
    <w:rsid w:val="00CD1A89"/>
    <w:rPr>
      <w:rFonts w:ascii="Courier New" w:hAnsi="Courier New" w:cs="Courier New"/>
    </w:rPr>
  </w:style>
  <w:style w:type="character" w:customStyle="1" w:styleId="WW8Num71z2">
    <w:name w:val="WW8Num71z2"/>
    <w:rsid w:val="00CD1A89"/>
    <w:rPr>
      <w:rFonts w:ascii="Wingdings" w:hAnsi="Wingdings"/>
    </w:rPr>
  </w:style>
  <w:style w:type="character" w:customStyle="1" w:styleId="WW8Num71z3">
    <w:name w:val="WW8Num71z3"/>
    <w:rsid w:val="00CD1A89"/>
    <w:rPr>
      <w:rFonts w:ascii="Symbol" w:hAnsi="Symbol"/>
    </w:rPr>
  </w:style>
  <w:style w:type="character" w:customStyle="1" w:styleId="WW8Num73z0">
    <w:name w:val="WW8Num73z0"/>
    <w:rsid w:val="00CD1A89"/>
    <w:rPr>
      <w:rFonts w:ascii="Courier New" w:hAnsi="Courier New" w:cs="Courier New"/>
    </w:rPr>
  </w:style>
  <w:style w:type="character" w:customStyle="1" w:styleId="WW8Num73z2">
    <w:name w:val="WW8Num73z2"/>
    <w:rsid w:val="00CD1A89"/>
    <w:rPr>
      <w:rFonts w:ascii="Wingdings" w:hAnsi="Wingdings"/>
    </w:rPr>
  </w:style>
  <w:style w:type="character" w:customStyle="1" w:styleId="WW8Num73z3">
    <w:name w:val="WW8Num73z3"/>
    <w:rsid w:val="00CD1A89"/>
    <w:rPr>
      <w:rFonts w:ascii="Symbol" w:hAnsi="Symbol"/>
    </w:rPr>
  </w:style>
  <w:style w:type="character" w:customStyle="1" w:styleId="WW8Num74z0">
    <w:name w:val="WW8Num74z0"/>
    <w:rsid w:val="00CD1A89"/>
    <w:rPr>
      <w:rFonts w:cs="Arial"/>
    </w:rPr>
  </w:style>
  <w:style w:type="character" w:customStyle="1" w:styleId="WW8Num74z2">
    <w:name w:val="WW8Num74z2"/>
    <w:rsid w:val="00CD1A89"/>
    <w:rPr>
      <w:rFonts w:cs="Arial"/>
      <w:b w:val="0"/>
    </w:rPr>
  </w:style>
  <w:style w:type="character" w:customStyle="1" w:styleId="WW8Num75z0">
    <w:name w:val="WW8Num75z0"/>
    <w:rsid w:val="00CD1A89"/>
    <w:rPr>
      <w:rFonts w:ascii="Wingdings" w:hAnsi="Wingdings"/>
    </w:rPr>
  </w:style>
  <w:style w:type="character" w:customStyle="1" w:styleId="WW8Num75z1">
    <w:name w:val="WW8Num75z1"/>
    <w:rsid w:val="00CD1A89"/>
    <w:rPr>
      <w:rFonts w:ascii="Courier New" w:hAnsi="Courier New"/>
    </w:rPr>
  </w:style>
  <w:style w:type="character" w:customStyle="1" w:styleId="WW8Num75z2">
    <w:name w:val="WW8Num75z2"/>
    <w:rsid w:val="00CD1A89"/>
    <w:rPr>
      <w:rFonts w:ascii="Courier New" w:hAnsi="Courier New" w:cs="Courier New"/>
    </w:rPr>
  </w:style>
  <w:style w:type="character" w:customStyle="1" w:styleId="WW8Num75z3">
    <w:name w:val="WW8Num75z3"/>
    <w:rsid w:val="00CD1A89"/>
    <w:rPr>
      <w:rFonts w:ascii="Symbol" w:hAnsi="Symbol"/>
    </w:rPr>
  </w:style>
  <w:style w:type="character" w:customStyle="1" w:styleId="WW8Num76z0">
    <w:name w:val="WW8Num76z0"/>
    <w:rsid w:val="00CD1A89"/>
    <w:rPr>
      <w:rFonts w:ascii="Courier New" w:hAnsi="Courier New"/>
    </w:rPr>
  </w:style>
  <w:style w:type="character" w:customStyle="1" w:styleId="WW8Num76z2">
    <w:name w:val="WW8Num76z2"/>
    <w:rsid w:val="00CD1A89"/>
    <w:rPr>
      <w:rFonts w:ascii="Wingdings" w:hAnsi="Wingdings"/>
    </w:rPr>
  </w:style>
  <w:style w:type="character" w:customStyle="1" w:styleId="WW8Num76z6">
    <w:name w:val="WW8Num76z6"/>
    <w:rsid w:val="00CD1A89"/>
    <w:rPr>
      <w:rFonts w:ascii="Symbol" w:hAnsi="Symbol"/>
    </w:rPr>
  </w:style>
  <w:style w:type="character" w:customStyle="1" w:styleId="WW8Num77z0">
    <w:name w:val="WW8Num77z0"/>
    <w:rsid w:val="00CD1A89"/>
    <w:rPr>
      <w:rFonts w:ascii="Wingdings" w:hAnsi="Wingdings"/>
    </w:rPr>
  </w:style>
  <w:style w:type="character" w:customStyle="1" w:styleId="WW8Num77z1">
    <w:name w:val="WW8Num77z1"/>
    <w:rsid w:val="00CD1A89"/>
    <w:rPr>
      <w:rFonts w:ascii="Courier New" w:hAnsi="Courier New" w:cs="Courier New"/>
    </w:rPr>
  </w:style>
  <w:style w:type="character" w:customStyle="1" w:styleId="WW8Num77z3">
    <w:name w:val="WW8Num77z3"/>
    <w:rsid w:val="00CD1A89"/>
    <w:rPr>
      <w:rFonts w:ascii="Symbol" w:hAnsi="Symbol"/>
    </w:rPr>
  </w:style>
  <w:style w:type="character" w:customStyle="1" w:styleId="WW8Num80z0">
    <w:name w:val="WW8Num80z0"/>
    <w:rsid w:val="00CD1A89"/>
    <w:rPr>
      <w:rFonts w:ascii="Wingdings" w:hAnsi="Wingdings"/>
    </w:rPr>
  </w:style>
  <w:style w:type="character" w:customStyle="1" w:styleId="WW8Num80z1">
    <w:name w:val="WW8Num80z1"/>
    <w:rsid w:val="00CD1A89"/>
    <w:rPr>
      <w:rFonts w:ascii="Courier New" w:hAnsi="Courier New"/>
    </w:rPr>
  </w:style>
  <w:style w:type="character" w:customStyle="1" w:styleId="WW8Num80z2">
    <w:name w:val="WW8Num80z2"/>
    <w:rsid w:val="00CD1A89"/>
    <w:rPr>
      <w:rFonts w:ascii="Courier New" w:hAnsi="Courier New" w:cs="Courier New"/>
    </w:rPr>
  </w:style>
  <w:style w:type="character" w:customStyle="1" w:styleId="WW8Num80z3">
    <w:name w:val="WW8Num80z3"/>
    <w:rsid w:val="00CD1A89"/>
    <w:rPr>
      <w:rFonts w:ascii="Symbol" w:hAnsi="Symbol"/>
    </w:rPr>
  </w:style>
  <w:style w:type="character" w:customStyle="1" w:styleId="WW8Num81z1">
    <w:name w:val="WW8Num81z1"/>
    <w:rsid w:val="00CD1A89"/>
    <w:rPr>
      <w:b w:val="0"/>
    </w:rPr>
  </w:style>
  <w:style w:type="character" w:customStyle="1" w:styleId="WW8Num82z0">
    <w:name w:val="WW8Num82z0"/>
    <w:rsid w:val="00CD1A89"/>
    <w:rPr>
      <w:b/>
    </w:rPr>
  </w:style>
  <w:style w:type="character" w:customStyle="1" w:styleId="WW8Num82z1">
    <w:name w:val="WW8Num82z1"/>
    <w:rsid w:val="00CD1A89"/>
    <w:rPr>
      <w:b w:val="0"/>
    </w:rPr>
  </w:style>
  <w:style w:type="character" w:customStyle="1" w:styleId="WW8Num83z0">
    <w:name w:val="WW8Num83z0"/>
    <w:rsid w:val="00CD1A89"/>
    <w:rPr>
      <w:b/>
    </w:rPr>
  </w:style>
  <w:style w:type="character" w:customStyle="1" w:styleId="WW8Num85z0">
    <w:name w:val="WW8Num85z0"/>
    <w:rsid w:val="00CD1A89"/>
    <w:rPr>
      <w:rFonts w:ascii="Courier New" w:hAnsi="Courier New"/>
    </w:rPr>
  </w:style>
  <w:style w:type="character" w:customStyle="1" w:styleId="WW8Num85z2">
    <w:name w:val="WW8Num85z2"/>
    <w:rsid w:val="00CD1A89"/>
    <w:rPr>
      <w:rFonts w:ascii="Wingdings" w:hAnsi="Wingdings"/>
    </w:rPr>
  </w:style>
  <w:style w:type="character" w:customStyle="1" w:styleId="WW8Num85z6">
    <w:name w:val="WW8Num85z6"/>
    <w:rsid w:val="00CD1A89"/>
    <w:rPr>
      <w:rFonts w:ascii="Symbol" w:hAnsi="Symbol"/>
    </w:rPr>
  </w:style>
  <w:style w:type="character" w:customStyle="1" w:styleId="WW8Num88z0">
    <w:name w:val="WW8Num88z0"/>
    <w:rsid w:val="00CD1A89"/>
    <w:rPr>
      <w:b/>
    </w:rPr>
  </w:style>
  <w:style w:type="character" w:customStyle="1" w:styleId="WW8Num89z0">
    <w:name w:val="WW8Num89z0"/>
    <w:rsid w:val="00CD1A89"/>
    <w:rPr>
      <w:sz w:val="22"/>
    </w:rPr>
  </w:style>
  <w:style w:type="character" w:customStyle="1" w:styleId="WW8Num90z0">
    <w:name w:val="WW8Num90z0"/>
    <w:rsid w:val="00CD1A89"/>
    <w:rPr>
      <w:rFonts w:ascii="Arial" w:hAnsi="Arial"/>
      <w:b w:val="0"/>
      <w:i w:val="0"/>
      <w:sz w:val="20"/>
    </w:rPr>
  </w:style>
  <w:style w:type="character" w:customStyle="1" w:styleId="WW8Num91z0">
    <w:name w:val="WW8Num91z0"/>
    <w:rsid w:val="00CD1A89"/>
    <w:rPr>
      <w:b/>
    </w:rPr>
  </w:style>
  <w:style w:type="character" w:customStyle="1" w:styleId="WW8Num92z0">
    <w:name w:val="WW8Num92z0"/>
    <w:rsid w:val="00CD1A89"/>
    <w:rPr>
      <w:rFonts w:cs="Arial"/>
    </w:rPr>
  </w:style>
  <w:style w:type="character" w:customStyle="1" w:styleId="WW8Num93z0">
    <w:name w:val="WW8Num93z0"/>
    <w:rsid w:val="00CD1A89"/>
    <w:rPr>
      <w:rFonts w:ascii="Courier New" w:hAnsi="Courier New" w:cs="Courier New"/>
    </w:rPr>
  </w:style>
  <w:style w:type="character" w:customStyle="1" w:styleId="WW8Num96z0">
    <w:name w:val="WW8Num96z0"/>
    <w:rsid w:val="00CD1A89"/>
    <w:rPr>
      <w:rFonts w:ascii="Arial" w:eastAsia="Times New Roman" w:hAnsi="Arial" w:cs="Arial"/>
    </w:rPr>
  </w:style>
  <w:style w:type="character" w:customStyle="1" w:styleId="WW8Num96z1">
    <w:name w:val="WW8Num96z1"/>
    <w:rsid w:val="00CD1A89"/>
    <w:rPr>
      <w:rFonts w:ascii="Courier New" w:hAnsi="Courier New" w:cs="Courier New"/>
    </w:rPr>
  </w:style>
  <w:style w:type="character" w:customStyle="1" w:styleId="WW8Num96z3">
    <w:name w:val="WW8Num96z3"/>
    <w:rsid w:val="00CD1A89"/>
    <w:rPr>
      <w:rFonts w:ascii="Wingdings" w:hAnsi="Wingdings"/>
    </w:rPr>
  </w:style>
  <w:style w:type="character" w:customStyle="1" w:styleId="WW8Num96z6">
    <w:name w:val="WW8Num96z6"/>
    <w:rsid w:val="00CD1A89"/>
    <w:rPr>
      <w:rFonts w:ascii="Symbol" w:hAnsi="Symbol"/>
    </w:rPr>
  </w:style>
  <w:style w:type="character" w:customStyle="1" w:styleId="WW8Num97z0">
    <w:name w:val="WW8Num97z0"/>
    <w:rsid w:val="00CD1A89"/>
    <w:rPr>
      <w:b/>
    </w:rPr>
  </w:style>
  <w:style w:type="character" w:customStyle="1" w:styleId="WW8Num99z0">
    <w:name w:val="WW8Num99z0"/>
    <w:rsid w:val="00CD1A89"/>
    <w:rPr>
      <w:rFonts w:cs="Arial"/>
    </w:rPr>
  </w:style>
  <w:style w:type="character" w:customStyle="1" w:styleId="WW8Num102z0">
    <w:name w:val="WW8Num102z0"/>
    <w:rsid w:val="00CD1A89"/>
    <w:rPr>
      <w:rFonts w:ascii="Wingdings" w:hAnsi="Wingdings"/>
    </w:rPr>
  </w:style>
  <w:style w:type="character" w:customStyle="1" w:styleId="WW8Num102z1">
    <w:name w:val="WW8Num102z1"/>
    <w:rsid w:val="00CD1A89"/>
    <w:rPr>
      <w:rFonts w:ascii="Courier New" w:hAnsi="Courier New" w:cs="Courier New"/>
    </w:rPr>
  </w:style>
  <w:style w:type="character" w:customStyle="1" w:styleId="WW8Num102z3">
    <w:name w:val="WW8Num102z3"/>
    <w:rsid w:val="00CD1A89"/>
    <w:rPr>
      <w:rFonts w:ascii="Symbol" w:hAnsi="Symbol"/>
    </w:rPr>
  </w:style>
  <w:style w:type="character" w:customStyle="1" w:styleId="WW8Num103z0">
    <w:name w:val="WW8Num103z0"/>
    <w:rsid w:val="00CD1A89"/>
    <w:rPr>
      <w:rFonts w:ascii="Courier New" w:hAnsi="Courier New"/>
    </w:rPr>
  </w:style>
  <w:style w:type="character" w:customStyle="1" w:styleId="WW8Num103z2">
    <w:name w:val="WW8Num103z2"/>
    <w:rsid w:val="00CD1A89"/>
    <w:rPr>
      <w:rFonts w:ascii="Wingdings" w:hAnsi="Wingdings"/>
    </w:rPr>
  </w:style>
  <w:style w:type="character" w:customStyle="1" w:styleId="WW8Num103z3">
    <w:name w:val="WW8Num103z3"/>
    <w:rsid w:val="00CD1A89"/>
    <w:rPr>
      <w:rFonts w:ascii="Symbol" w:hAnsi="Symbol"/>
    </w:rPr>
  </w:style>
  <w:style w:type="character" w:customStyle="1" w:styleId="WW8Num104z0">
    <w:name w:val="WW8Num104z0"/>
    <w:rsid w:val="00CD1A89"/>
    <w:rPr>
      <w:rFonts w:cs="Arial"/>
    </w:rPr>
  </w:style>
  <w:style w:type="character" w:customStyle="1" w:styleId="WW8Num105z1">
    <w:name w:val="WW8Num105z1"/>
    <w:rsid w:val="00CD1A89"/>
    <w:rPr>
      <w:b/>
      <w:i w:val="0"/>
    </w:rPr>
  </w:style>
  <w:style w:type="character" w:customStyle="1" w:styleId="WW8Num106z0">
    <w:name w:val="WW8Num106z0"/>
    <w:rsid w:val="00CD1A89"/>
    <w:rPr>
      <w:rFonts w:ascii="Courier New" w:hAnsi="Courier New"/>
    </w:rPr>
  </w:style>
  <w:style w:type="character" w:customStyle="1" w:styleId="WW8Num106z2">
    <w:name w:val="WW8Num106z2"/>
    <w:rsid w:val="00CD1A89"/>
    <w:rPr>
      <w:rFonts w:ascii="Wingdings" w:hAnsi="Wingdings"/>
    </w:rPr>
  </w:style>
  <w:style w:type="character" w:customStyle="1" w:styleId="WW8Num106z6">
    <w:name w:val="WW8Num106z6"/>
    <w:rsid w:val="00CD1A89"/>
    <w:rPr>
      <w:rFonts w:ascii="Symbol" w:hAnsi="Symbol"/>
    </w:rPr>
  </w:style>
  <w:style w:type="character" w:customStyle="1" w:styleId="WW8Num108z0">
    <w:name w:val="WW8Num108z0"/>
    <w:rsid w:val="00CD1A89"/>
    <w:rPr>
      <w:rFonts w:ascii="Courier New" w:hAnsi="Courier New" w:cs="Courier New"/>
    </w:rPr>
  </w:style>
  <w:style w:type="character" w:customStyle="1" w:styleId="WW8Num108z2">
    <w:name w:val="WW8Num108z2"/>
    <w:rsid w:val="00CD1A89"/>
    <w:rPr>
      <w:rFonts w:ascii="Wingdings" w:hAnsi="Wingdings"/>
    </w:rPr>
  </w:style>
  <w:style w:type="character" w:customStyle="1" w:styleId="WW8Num108z3">
    <w:name w:val="WW8Num108z3"/>
    <w:rsid w:val="00CD1A89"/>
    <w:rPr>
      <w:rFonts w:ascii="Symbol" w:hAnsi="Symbol"/>
    </w:rPr>
  </w:style>
  <w:style w:type="character" w:customStyle="1" w:styleId="WW8Num111z0">
    <w:name w:val="WW8Num111z0"/>
    <w:rsid w:val="00CD1A89"/>
    <w:rPr>
      <w:rFonts w:ascii="Arial" w:hAnsi="Arial"/>
      <w:b w:val="0"/>
      <w:i w:val="0"/>
      <w:sz w:val="24"/>
    </w:rPr>
  </w:style>
  <w:style w:type="character" w:customStyle="1" w:styleId="WW8Num112z0">
    <w:name w:val="WW8Num112z0"/>
    <w:rsid w:val="00CD1A89"/>
    <w:rPr>
      <w:rFonts w:ascii="Arial" w:hAnsi="Arial"/>
      <w:b w:val="0"/>
      <w:i w:val="0"/>
      <w:sz w:val="22"/>
    </w:rPr>
  </w:style>
  <w:style w:type="character" w:customStyle="1" w:styleId="WW8Num113z0">
    <w:name w:val="WW8Num113z0"/>
    <w:rsid w:val="00CD1A89"/>
    <w:rPr>
      <w:rFonts w:ascii="Courier New" w:hAnsi="Courier New"/>
    </w:rPr>
  </w:style>
  <w:style w:type="character" w:customStyle="1" w:styleId="WW8Num113z2">
    <w:name w:val="WW8Num113z2"/>
    <w:rsid w:val="00CD1A89"/>
    <w:rPr>
      <w:rFonts w:ascii="Wingdings" w:hAnsi="Wingdings"/>
    </w:rPr>
  </w:style>
  <w:style w:type="character" w:customStyle="1" w:styleId="WW8Num113z3">
    <w:name w:val="WW8Num113z3"/>
    <w:rsid w:val="00CD1A89"/>
    <w:rPr>
      <w:rFonts w:ascii="Symbol" w:hAnsi="Symbol"/>
    </w:rPr>
  </w:style>
  <w:style w:type="character" w:customStyle="1" w:styleId="WW8Num114z0">
    <w:name w:val="WW8Num114z0"/>
    <w:rsid w:val="00CD1A89"/>
    <w:rPr>
      <w:rFonts w:ascii="Wingdings" w:hAnsi="Wingdings"/>
    </w:rPr>
  </w:style>
  <w:style w:type="character" w:customStyle="1" w:styleId="WW8Num114z1">
    <w:name w:val="WW8Num114z1"/>
    <w:rsid w:val="00CD1A89"/>
    <w:rPr>
      <w:rFonts w:ascii="Courier New" w:hAnsi="Courier New" w:cs="Courier New"/>
    </w:rPr>
  </w:style>
  <w:style w:type="character" w:customStyle="1" w:styleId="WW8Num114z3">
    <w:name w:val="WW8Num114z3"/>
    <w:rsid w:val="00CD1A89"/>
    <w:rPr>
      <w:rFonts w:ascii="Symbol" w:hAnsi="Symbol"/>
    </w:rPr>
  </w:style>
  <w:style w:type="character" w:customStyle="1" w:styleId="WW8Num115z1">
    <w:name w:val="WW8Num115z1"/>
    <w:rsid w:val="00CD1A89"/>
    <w:rPr>
      <w:rFonts w:ascii="Arial" w:hAnsi="Arial"/>
      <w:b/>
      <w:i w:val="0"/>
    </w:rPr>
  </w:style>
  <w:style w:type="character" w:customStyle="1" w:styleId="WW8Num116z0">
    <w:name w:val="WW8Num116z0"/>
    <w:rsid w:val="00CD1A89"/>
    <w:rPr>
      <w:rFonts w:ascii="Courier New" w:hAnsi="Courier New" w:cs="Courier New"/>
    </w:rPr>
  </w:style>
  <w:style w:type="character" w:customStyle="1" w:styleId="WW8Num116z2">
    <w:name w:val="WW8Num116z2"/>
    <w:rsid w:val="00CD1A89"/>
    <w:rPr>
      <w:rFonts w:ascii="Wingdings" w:hAnsi="Wingdings"/>
    </w:rPr>
  </w:style>
  <w:style w:type="character" w:customStyle="1" w:styleId="WW8Num116z3">
    <w:name w:val="WW8Num116z3"/>
    <w:rsid w:val="00CD1A89"/>
    <w:rPr>
      <w:rFonts w:ascii="Symbol" w:hAnsi="Symbol"/>
    </w:rPr>
  </w:style>
  <w:style w:type="character" w:customStyle="1" w:styleId="WW8Num117z0">
    <w:name w:val="WW8Num117z0"/>
    <w:rsid w:val="00CD1A89"/>
    <w:rPr>
      <w:rFonts w:ascii="Courier New" w:hAnsi="Courier New" w:cs="Courier New"/>
    </w:rPr>
  </w:style>
  <w:style w:type="character" w:customStyle="1" w:styleId="WW8Num117z1">
    <w:name w:val="WW8Num117z1"/>
    <w:rsid w:val="00CD1A89"/>
    <w:rPr>
      <w:b/>
    </w:rPr>
  </w:style>
  <w:style w:type="character" w:customStyle="1" w:styleId="WW8Num117z2">
    <w:name w:val="WW8Num117z2"/>
    <w:rsid w:val="00CD1A89"/>
    <w:rPr>
      <w:rFonts w:ascii="Wingdings" w:hAnsi="Wingdings"/>
    </w:rPr>
  </w:style>
  <w:style w:type="character" w:customStyle="1" w:styleId="WW8Num117z3">
    <w:name w:val="WW8Num117z3"/>
    <w:rsid w:val="00CD1A89"/>
    <w:rPr>
      <w:rFonts w:ascii="Symbol" w:hAnsi="Symbol"/>
    </w:rPr>
  </w:style>
  <w:style w:type="character" w:customStyle="1" w:styleId="WW8Num118z0">
    <w:name w:val="WW8Num118z0"/>
    <w:rsid w:val="00CD1A89"/>
    <w:rPr>
      <w:rFonts w:ascii="Courier New" w:hAnsi="Courier New" w:cs="Courier New"/>
    </w:rPr>
  </w:style>
  <w:style w:type="character" w:customStyle="1" w:styleId="Internetlink">
    <w:name w:val="Internet link"/>
    <w:rsid w:val="00CD1A89"/>
    <w:rPr>
      <w:color w:val="0000FF"/>
      <w:u w:val="single"/>
    </w:rPr>
  </w:style>
  <w:style w:type="character" w:customStyle="1" w:styleId="VisitedInternetLink">
    <w:name w:val="Visited Internet Link"/>
    <w:rsid w:val="00CD1A89"/>
    <w:rPr>
      <w:color w:val="800080"/>
      <w:u w:val="single"/>
    </w:rPr>
  </w:style>
  <w:style w:type="numbering" w:customStyle="1" w:styleId="WW8Num1">
    <w:name w:val="WW8Num1"/>
    <w:basedOn w:val="Sinlista"/>
    <w:rsid w:val="00CD1A89"/>
  </w:style>
  <w:style w:type="numbering" w:customStyle="1" w:styleId="WW8Num2">
    <w:name w:val="WW8Num2"/>
    <w:basedOn w:val="Sinlista"/>
    <w:rsid w:val="00CD1A89"/>
  </w:style>
  <w:style w:type="numbering" w:customStyle="1" w:styleId="WW8Num3">
    <w:name w:val="WW8Num3"/>
    <w:basedOn w:val="Sinlista"/>
    <w:rsid w:val="00CD1A89"/>
  </w:style>
  <w:style w:type="numbering" w:customStyle="1" w:styleId="WW8Num4">
    <w:name w:val="WW8Num4"/>
    <w:basedOn w:val="Sinlista"/>
    <w:rsid w:val="00CD1A89"/>
  </w:style>
  <w:style w:type="numbering" w:customStyle="1" w:styleId="WW8Num5">
    <w:name w:val="WW8Num5"/>
    <w:basedOn w:val="Sinlista"/>
    <w:rsid w:val="00CD1A89"/>
  </w:style>
  <w:style w:type="numbering" w:customStyle="1" w:styleId="WW8Num6">
    <w:name w:val="WW8Num6"/>
    <w:basedOn w:val="Sinlista"/>
    <w:rsid w:val="00CD1A89"/>
  </w:style>
  <w:style w:type="numbering" w:customStyle="1" w:styleId="WW8Num7">
    <w:name w:val="WW8Num7"/>
    <w:basedOn w:val="Sinlista"/>
    <w:rsid w:val="00CD1A89"/>
  </w:style>
  <w:style w:type="numbering" w:customStyle="1" w:styleId="WW8Num8">
    <w:name w:val="WW8Num8"/>
    <w:basedOn w:val="Sinlista"/>
    <w:rsid w:val="00CD1A89"/>
  </w:style>
  <w:style w:type="numbering" w:customStyle="1" w:styleId="WW8Num9">
    <w:name w:val="WW8Num9"/>
    <w:basedOn w:val="Sinlista"/>
    <w:rsid w:val="00CD1A89"/>
  </w:style>
  <w:style w:type="numbering" w:customStyle="1" w:styleId="WW8Num10">
    <w:name w:val="WW8Num10"/>
    <w:basedOn w:val="Sinlista"/>
    <w:rsid w:val="00CD1A89"/>
  </w:style>
  <w:style w:type="numbering" w:customStyle="1" w:styleId="WW8Num11">
    <w:name w:val="WW8Num11"/>
    <w:basedOn w:val="Sinlista"/>
    <w:rsid w:val="00CD1A89"/>
  </w:style>
  <w:style w:type="numbering" w:customStyle="1" w:styleId="WW8Num12">
    <w:name w:val="WW8Num12"/>
    <w:basedOn w:val="Sinlista"/>
    <w:rsid w:val="00CD1A89"/>
  </w:style>
  <w:style w:type="numbering" w:customStyle="1" w:styleId="WW8Num13">
    <w:name w:val="WW8Num13"/>
    <w:basedOn w:val="Sinlista"/>
    <w:rsid w:val="00CD1A89"/>
  </w:style>
  <w:style w:type="numbering" w:customStyle="1" w:styleId="WW8Num14">
    <w:name w:val="WW8Num14"/>
    <w:basedOn w:val="Sinlista"/>
    <w:rsid w:val="00CD1A89"/>
  </w:style>
  <w:style w:type="numbering" w:customStyle="1" w:styleId="WW8Num15">
    <w:name w:val="WW8Num15"/>
    <w:basedOn w:val="Sinlista"/>
    <w:rsid w:val="00CD1A89"/>
  </w:style>
  <w:style w:type="numbering" w:customStyle="1" w:styleId="WW8Num16">
    <w:name w:val="WW8Num16"/>
    <w:basedOn w:val="Sinlista"/>
    <w:rsid w:val="00CD1A89"/>
  </w:style>
  <w:style w:type="numbering" w:customStyle="1" w:styleId="WW8Num17">
    <w:name w:val="WW8Num17"/>
    <w:basedOn w:val="Sinlista"/>
    <w:rsid w:val="00CD1A89"/>
  </w:style>
  <w:style w:type="numbering" w:customStyle="1" w:styleId="WW8Num18">
    <w:name w:val="WW8Num18"/>
    <w:basedOn w:val="Sinlista"/>
    <w:rsid w:val="00CD1A89"/>
  </w:style>
  <w:style w:type="numbering" w:customStyle="1" w:styleId="WW8Num19">
    <w:name w:val="WW8Num19"/>
    <w:basedOn w:val="Sinlista"/>
    <w:rsid w:val="00CD1A89"/>
  </w:style>
  <w:style w:type="numbering" w:customStyle="1" w:styleId="WW8Num20">
    <w:name w:val="WW8Num20"/>
    <w:basedOn w:val="Sinlista"/>
    <w:rsid w:val="00CD1A89"/>
  </w:style>
  <w:style w:type="numbering" w:customStyle="1" w:styleId="WW8Num21">
    <w:name w:val="WW8Num21"/>
    <w:basedOn w:val="Sinlista"/>
    <w:rsid w:val="00CD1A89"/>
  </w:style>
  <w:style w:type="numbering" w:customStyle="1" w:styleId="WW8Num22">
    <w:name w:val="WW8Num22"/>
    <w:basedOn w:val="Sinlista"/>
    <w:rsid w:val="00CD1A89"/>
  </w:style>
  <w:style w:type="numbering" w:customStyle="1" w:styleId="WW8Num23">
    <w:name w:val="WW8Num23"/>
    <w:basedOn w:val="Sinlista"/>
    <w:rsid w:val="00CD1A89"/>
  </w:style>
  <w:style w:type="numbering" w:customStyle="1" w:styleId="WW8Num24">
    <w:name w:val="WW8Num24"/>
    <w:basedOn w:val="Sinlista"/>
    <w:rsid w:val="00CD1A89"/>
  </w:style>
  <w:style w:type="numbering" w:customStyle="1" w:styleId="WW8Num25">
    <w:name w:val="WW8Num25"/>
    <w:basedOn w:val="Sinlista"/>
    <w:rsid w:val="00CD1A89"/>
  </w:style>
  <w:style w:type="numbering" w:customStyle="1" w:styleId="WW8Num26">
    <w:name w:val="WW8Num26"/>
    <w:basedOn w:val="Sinlista"/>
    <w:rsid w:val="00CD1A89"/>
  </w:style>
  <w:style w:type="numbering" w:customStyle="1" w:styleId="WW8Num27">
    <w:name w:val="WW8Num27"/>
    <w:basedOn w:val="Sinlista"/>
    <w:rsid w:val="00CD1A89"/>
  </w:style>
  <w:style w:type="numbering" w:customStyle="1" w:styleId="WW8Num28">
    <w:name w:val="WW8Num28"/>
    <w:basedOn w:val="Sinlista"/>
    <w:rsid w:val="00CD1A89"/>
  </w:style>
  <w:style w:type="numbering" w:customStyle="1" w:styleId="WW8Num29">
    <w:name w:val="WW8Num29"/>
    <w:basedOn w:val="Sinlista"/>
    <w:rsid w:val="00CD1A89"/>
  </w:style>
  <w:style w:type="numbering" w:customStyle="1" w:styleId="WW8Num30">
    <w:name w:val="WW8Num30"/>
    <w:basedOn w:val="Sinlista"/>
    <w:rsid w:val="00CD1A89"/>
  </w:style>
  <w:style w:type="numbering" w:customStyle="1" w:styleId="WW8Num31">
    <w:name w:val="WW8Num31"/>
    <w:basedOn w:val="Sinlista"/>
    <w:rsid w:val="00CD1A89"/>
  </w:style>
  <w:style w:type="numbering" w:customStyle="1" w:styleId="WW8Num32">
    <w:name w:val="WW8Num32"/>
    <w:basedOn w:val="Sinlista"/>
    <w:rsid w:val="00CD1A89"/>
  </w:style>
  <w:style w:type="numbering" w:customStyle="1" w:styleId="WW8Num33">
    <w:name w:val="WW8Num33"/>
    <w:basedOn w:val="Sinlista"/>
    <w:rsid w:val="00CD1A89"/>
  </w:style>
  <w:style w:type="numbering" w:customStyle="1" w:styleId="WW8Num34">
    <w:name w:val="WW8Num34"/>
    <w:basedOn w:val="Sinlista"/>
    <w:rsid w:val="00CD1A89"/>
  </w:style>
  <w:style w:type="numbering" w:customStyle="1" w:styleId="WW8Num35">
    <w:name w:val="WW8Num35"/>
    <w:basedOn w:val="Sinlista"/>
    <w:rsid w:val="00CD1A89"/>
  </w:style>
  <w:style w:type="numbering" w:customStyle="1" w:styleId="WW8Num36">
    <w:name w:val="WW8Num36"/>
    <w:basedOn w:val="Sinlista"/>
    <w:rsid w:val="00CD1A89"/>
  </w:style>
  <w:style w:type="numbering" w:customStyle="1" w:styleId="WW8Num37">
    <w:name w:val="WW8Num37"/>
    <w:basedOn w:val="Sinlista"/>
    <w:rsid w:val="00CD1A89"/>
  </w:style>
  <w:style w:type="numbering" w:customStyle="1" w:styleId="WW8Num38">
    <w:name w:val="WW8Num38"/>
    <w:basedOn w:val="Sinlista"/>
    <w:rsid w:val="00CD1A89"/>
  </w:style>
  <w:style w:type="numbering" w:customStyle="1" w:styleId="WW8Num39">
    <w:name w:val="WW8Num39"/>
    <w:basedOn w:val="Sinlista"/>
    <w:rsid w:val="00CD1A89"/>
  </w:style>
  <w:style w:type="numbering" w:customStyle="1" w:styleId="WW8Num40">
    <w:name w:val="WW8Num40"/>
    <w:basedOn w:val="Sinlista"/>
    <w:rsid w:val="00CD1A89"/>
  </w:style>
  <w:style w:type="numbering" w:customStyle="1" w:styleId="WW8Num41">
    <w:name w:val="WW8Num41"/>
    <w:basedOn w:val="Sinlista"/>
    <w:rsid w:val="00CD1A89"/>
  </w:style>
  <w:style w:type="numbering" w:customStyle="1" w:styleId="WW8Num42">
    <w:name w:val="WW8Num42"/>
    <w:basedOn w:val="Sinlista"/>
    <w:rsid w:val="00CD1A89"/>
  </w:style>
  <w:style w:type="numbering" w:customStyle="1" w:styleId="WW8Num43">
    <w:name w:val="WW8Num43"/>
    <w:basedOn w:val="Sinlista"/>
    <w:rsid w:val="00CD1A89"/>
  </w:style>
  <w:style w:type="numbering" w:customStyle="1" w:styleId="WW8Num44">
    <w:name w:val="WW8Num44"/>
    <w:basedOn w:val="Sinlista"/>
    <w:rsid w:val="00CD1A89"/>
  </w:style>
  <w:style w:type="numbering" w:customStyle="1" w:styleId="WW8Num45">
    <w:name w:val="WW8Num45"/>
    <w:basedOn w:val="Sinlista"/>
    <w:rsid w:val="00CD1A89"/>
  </w:style>
  <w:style w:type="numbering" w:customStyle="1" w:styleId="WW8Num46">
    <w:name w:val="WW8Num46"/>
    <w:basedOn w:val="Sinlista"/>
    <w:rsid w:val="00CD1A89"/>
  </w:style>
  <w:style w:type="numbering" w:customStyle="1" w:styleId="WW8Num47">
    <w:name w:val="WW8Num47"/>
    <w:basedOn w:val="Sinlista"/>
    <w:rsid w:val="00CD1A89"/>
  </w:style>
  <w:style w:type="numbering" w:customStyle="1" w:styleId="WW8Num48">
    <w:name w:val="WW8Num48"/>
    <w:basedOn w:val="Sinlista"/>
    <w:rsid w:val="00CD1A89"/>
  </w:style>
  <w:style w:type="numbering" w:customStyle="1" w:styleId="WW8Num49">
    <w:name w:val="WW8Num49"/>
    <w:basedOn w:val="Sinlista"/>
    <w:rsid w:val="00CD1A89"/>
  </w:style>
  <w:style w:type="numbering" w:customStyle="1" w:styleId="WW8Num50">
    <w:name w:val="WW8Num50"/>
    <w:basedOn w:val="Sinlista"/>
    <w:rsid w:val="00CD1A89"/>
  </w:style>
  <w:style w:type="numbering" w:customStyle="1" w:styleId="WW8Num51">
    <w:name w:val="WW8Num51"/>
    <w:basedOn w:val="Sinlista"/>
    <w:rsid w:val="00CD1A89"/>
  </w:style>
  <w:style w:type="numbering" w:customStyle="1" w:styleId="WW8Num52">
    <w:name w:val="WW8Num52"/>
    <w:basedOn w:val="Sinlista"/>
    <w:rsid w:val="00CD1A89"/>
  </w:style>
  <w:style w:type="numbering" w:customStyle="1" w:styleId="WW8Num53">
    <w:name w:val="WW8Num53"/>
    <w:basedOn w:val="Sinlista"/>
    <w:rsid w:val="00CD1A89"/>
  </w:style>
  <w:style w:type="numbering" w:customStyle="1" w:styleId="WW8Num54">
    <w:name w:val="WW8Num54"/>
    <w:basedOn w:val="Sinlista"/>
    <w:rsid w:val="00CD1A89"/>
  </w:style>
  <w:style w:type="numbering" w:customStyle="1" w:styleId="WW8Num55">
    <w:name w:val="WW8Num55"/>
    <w:basedOn w:val="Sinlista"/>
    <w:rsid w:val="00CD1A89"/>
  </w:style>
  <w:style w:type="numbering" w:customStyle="1" w:styleId="WW8Num56">
    <w:name w:val="WW8Num56"/>
    <w:basedOn w:val="Sinlista"/>
    <w:rsid w:val="00CD1A89"/>
  </w:style>
  <w:style w:type="numbering" w:customStyle="1" w:styleId="WW8Num57">
    <w:name w:val="WW8Num57"/>
    <w:basedOn w:val="Sinlista"/>
    <w:rsid w:val="00CD1A89"/>
  </w:style>
  <w:style w:type="numbering" w:customStyle="1" w:styleId="WW8Num58">
    <w:name w:val="WW8Num58"/>
    <w:basedOn w:val="Sinlista"/>
    <w:rsid w:val="00CD1A89"/>
  </w:style>
  <w:style w:type="numbering" w:customStyle="1" w:styleId="WW8Num59">
    <w:name w:val="WW8Num59"/>
    <w:basedOn w:val="Sinlista"/>
    <w:rsid w:val="00CD1A89"/>
  </w:style>
  <w:style w:type="numbering" w:customStyle="1" w:styleId="WW8Num60">
    <w:name w:val="WW8Num60"/>
    <w:basedOn w:val="Sinlista"/>
    <w:rsid w:val="00CD1A89"/>
  </w:style>
  <w:style w:type="numbering" w:customStyle="1" w:styleId="WW8Num61">
    <w:name w:val="WW8Num61"/>
    <w:basedOn w:val="Sinlista"/>
    <w:rsid w:val="00CD1A89"/>
  </w:style>
  <w:style w:type="numbering" w:customStyle="1" w:styleId="WW8Num62">
    <w:name w:val="WW8Num62"/>
    <w:basedOn w:val="Sinlista"/>
    <w:rsid w:val="00CD1A89"/>
  </w:style>
  <w:style w:type="numbering" w:customStyle="1" w:styleId="WW8Num63">
    <w:name w:val="WW8Num63"/>
    <w:basedOn w:val="Sinlista"/>
    <w:rsid w:val="00CD1A89"/>
  </w:style>
  <w:style w:type="numbering" w:customStyle="1" w:styleId="WW8Num64">
    <w:name w:val="WW8Num64"/>
    <w:basedOn w:val="Sinlista"/>
    <w:rsid w:val="00CD1A89"/>
  </w:style>
  <w:style w:type="numbering" w:customStyle="1" w:styleId="WW8Num65">
    <w:name w:val="WW8Num65"/>
    <w:basedOn w:val="Sinlista"/>
    <w:rsid w:val="00CD1A89"/>
  </w:style>
  <w:style w:type="numbering" w:customStyle="1" w:styleId="WW8Num66">
    <w:name w:val="WW8Num66"/>
    <w:basedOn w:val="Sinlista"/>
    <w:rsid w:val="00CD1A89"/>
  </w:style>
  <w:style w:type="numbering" w:customStyle="1" w:styleId="WW8Num67">
    <w:name w:val="WW8Num67"/>
    <w:basedOn w:val="Sinlista"/>
    <w:rsid w:val="00CD1A89"/>
  </w:style>
  <w:style w:type="numbering" w:customStyle="1" w:styleId="WW8Num68">
    <w:name w:val="WW8Num68"/>
    <w:basedOn w:val="Sinlista"/>
    <w:rsid w:val="00CD1A89"/>
    <w:pPr>
      <w:numPr>
        <w:numId w:val="122"/>
      </w:numPr>
    </w:pPr>
  </w:style>
  <w:style w:type="numbering" w:customStyle="1" w:styleId="WW8Num69">
    <w:name w:val="WW8Num69"/>
    <w:basedOn w:val="Sinlista"/>
    <w:rsid w:val="00CD1A89"/>
    <w:pPr>
      <w:numPr>
        <w:numId w:val="123"/>
      </w:numPr>
    </w:pPr>
  </w:style>
  <w:style w:type="numbering" w:customStyle="1" w:styleId="WW8Num70">
    <w:name w:val="WW8Num70"/>
    <w:basedOn w:val="Sinlista"/>
    <w:rsid w:val="00CD1A89"/>
    <w:pPr>
      <w:numPr>
        <w:numId w:val="124"/>
      </w:numPr>
    </w:pPr>
  </w:style>
  <w:style w:type="numbering" w:customStyle="1" w:styleId="WW8Num71">
    <w:name w:val="WW8Num71"/>
    <w:basedOn w:val="Sinlista"/>
    <w:rsid w:val="00CD1A89"/>
    <w:pPr>
      <w:numPr>
        <w:numId w:val="125"/>
      </w:numPr>
    </w:pPr>
  </w:style>
  <w:style w:type="numbering" w:customStyle="1" w:styleId="WW8Num72">
    <w:name w:val="WW8Num72"/>
    <w:basedOn w:val="Sinlista"/>
    <w:rsid w:val="00CD1A89"/>
    <w:pPr>
      <w:numPr>
        <w:numId w:val="126"/>
      </w:numPr>
    </w:pPr>
  </w:style>
  <w:style w:type="numbering" w:customStyle="1" w:styleId="WW8Num73">
    <w:name w:val="WW8Num73"/>
    <w:basedOn w:val="Sinlista"/>
    <w:rsid w:val="00CD1A89"/>
    <w:pPr>
      <w:numPr>
        <w:numId w:val="127"/>
      </w:numPr>
    </w:pPr>
  </w:style>
  <w:style w:type="numbering" w:customStyle="1" w:styleId="WW8Num74">
    <w:name w:val="WW8Num74"/>
    <w:basedOn w:val="Sinlista"/>
    <w:rsid w:val="00CD1A89"/>
    <w:pPr>
      <w:numPr>
        <w:numId w:val="128"/>
      </w:numPr>
    </w:pPr>
  </w:style>
  <w:style w:type="numbering" w:customStyle="1" w:styleId="WW8Num75">
    <w:name w:val="WW8Num75"/>
    <w:basedOn w:val="Sinlista"/>
    <w:rsid w:val="00CD1A89"/>
    <w:pPr>
      <w:numPr>
        <w:numId w:val="129"/>
      </w:numPr>
    </w:pPr>
  </w:style>
  <w:style w:type="numbering" w:customStyle="1" w:styleId="WW8Num76">
    <w:name w:val="WW8Num76"/>
    <w:basedOn w:val="Sinlista"/>
    <w:rsid w:val="00CD1A89"/>
    <w:pPr>
      <w:numPr>
        <w:numId w:val="130"/>
      </w:numPr>
    </w:pPr>
  </w:style>
  <w:style w:type="numbering" w:customStyle="1" w:styleId="WW8Num77">
    <w:name w:val="WW8Num77"/>
    <w:basedOn w:val="Sinlista"/>
    <w:rsid w:val="00CD1A89"/>
    <w:pPr>
      <w:numPr>
        <w:numId w:val="131"/>
      </w:numPr>
    </w:pPr>
  </w:style>
  <w:style w:type="numbering" w:customStyle="1" w:styleId="WW8Num78">
    <w:name w:val="WW8Num78"/>
    <w:basedOn w:val="Sinlista"/>
    <w:rsid w:val="00CD1A89"/>
    <w:pPr>
      <w:numPr>
        <w:numId w:val="132"/>
      </w:numPr>
    </w:pPr>
  </w:style>
  <w:style w:type="numbering" w:customStyle="1" w:styleId="WW8Num79">
    <w:name w:val="WW8Num79"/>
    <w:basedOn w:val="Sinlista"/>
    <w:rsid w:val="00CD1A89"/>
    <w:pPr>
      <w:numPr>
        <w:numId w:val="133"/>
      </w:numPr>
    </w:pPr>
  </w:style>
  <w:style w:type="numbering" w:customStyle="1" w:styleId="WW8Num80">
    <w:name w:val="WW8Num80"/>
    <w:basedOn w:val="Sinlista"/>
    <w:rsid w:val="00CD1A89"/>
    <w:pPr>
      <w:numPr>
        <w:numId w:val="134"/>
      </w:numPr>
    </w:pPr>
  </w:style>
  <w:style w:type="numbering" w:customStyle="1" w:styleId="WW8Num81">
    <w:name w:val="WW8Num81"/>
    <w:basedOn w:val="Sinlista"/>
    <w:rsid w:val="00CD1A89"/>
    <w:pPr>
      <w:numPr>
        <w:numId w:val="135"/>
      </w:numPr>
    </w:pPr>
  </w:style>
  <w:style w:type="numbering" w:customStyle="1" w:styleId="WW8Num82">
    <w:name w:val="WW8Num82"/>
    <w:basedOn w:val="Sinlista"/>
    <w:rsid w:val="00CD1A89"/>
    <w:pPr>
      <w:numPr>
        <w:numId w:val="136"/>
      </w:numPr>
    </w:pPr>
  </w:style>
  <w:style w:type="numbering" w:customStyle="1" w:styleId="WW8Num83">
    <w:name w:val="WW8Num83"/>
    <w:basedOn w:val="Sinlista"/>
    <w:rsid w:val="00CD1A89"/>
    <w:pPr>
      <w:numPr>
        <w:numId w:val="137"/>
      </w:numPr>
    </w:pPr>
  </w:style>
  <w:style w:type="numbering" w:customStyle="1" w:styleId="WW8Num84">
    <w:name w:val="WW8Num84"/>
    <w:basedOn w:val="Sinlista"/>
    <w:rsid w:val="00CD1A89"/>
    <w:pPr>
      <w:numPr>
        <w:numId w:val="138"/>
      </w:numPr>
    </w:pPr>
  </w:style>
  <w:style w:type="numbering" w:customStyle="1" w:styleId="WW8Num85">
    <w:name w:val="WW8Num85"/>
    <w:basedOn w:val="Sinlista"/>
    <w:rsid w:val="00CD1A89"/>
    <w:pPr>
      <w:numPr>
        <w:numId w:val="139"/>
      </w:numPr>
    </w:pPr>
  </w:style>
  <w:style w:type="numbering" w:customStyle="1" w:styleId="WW8Num86">
    <w:name w:val="WW8Num86"/>
    <w:basedOn w:val="Sinlista"/>
    <w:rsid w:val="00CD1A89"/>
    <w:pPr>
      <w:numPr>
        <w:numId w:val="140"/>
      </w:numPr>
    </w:pPr>
  </w:style>
  <w:style w:type="numbering" w:customStyle="1" w:styleId="WW8Num87">
    <w:name w:val="WW8Num87"/>
    <w:basedOn w:val="Sinlista"/>
    <w:rsid w:val="00CD1A89"/>
    <w:pPr>
      <w:numPr>
        <w:numId w:val="141"/>
      </w:numPr>
    </w:pPr>
  </w:style>
  <w:style w:type="numbering" w:customStyle="1" w:styleId="WW8Num88">
    <w:name w:val="WW8Num88"/>
    <w:basedOn w:val="Sinlista"/>
    <w:rsid w:val="00CD1A89"/>
    <w:pPr>
      <w:numPr>
        <w:numId w:val="142"/>
      </w:numPr>
    </w:pPr>
  </w:style>
  <w:style w:type="numbering" w:customStyle="1" w:styleId="WW8Num89">
    <w:name w:val="WW8Num89"/>
    <w:basedOn w:val="Sinlista"/>
    <w:rsid w:val="00CD1A89"/>
    <w:pPr>
      <w:numPr>
        <w:numId w:val="143"/>
      </w:numPr>
    </w:pPr>
  </w:style>
  <w:style w:type="numbering" w:customStyle="1" w:styleId="WW8Num90">
    <w:name w:val="WW8Num90"/>
    <w:basedOn w:val="Sinlista"/>
    <w:rsid w:val="00CD1A89"/>
    <w:pPr>
      <w:numPr>
        <w:numId w:val="144"/>
      </w:numPr>
    </w:pPr>
  </w:style>
  <w:style w:type="numbering" w:customStyle="1" w:styleId="WW8Num91">
    <w:name w:val="WW8Num91"/>
    <w:basedOn w:val="Sinlista"/>
    <w:rsid w:val="00CD1A89"/>
    <w:pPr>
      <w:numPr>
        <w:numId w:val="145"/>
      </w:numPr>
    </w:pPr>
  </w:style>
  <w:style w:type="numbering" w:customStyle="1" w:styleId="WW8Num92">
    <w:name w:val="WW8Num92"/>
    <w:basedOn w:val="Sinlista"/>
    <w:rsid w:val="00CD1A89"/>
    <w:pPr>
      <w:numPr>
        <w:numId w:val="146"/>
      </w:numPr>
    </w:pPr>
  </w:style>
  <w:style w:type="numbering" w:customStyle="1" w:styleId="WW8Num93">
    <w:name w:val="WW8Num93"/>
    <w:basedOn w:val="Sinlista"/>
    <w:rsid w:val="00CD1A89"/>
    <w:pPr>
      <w:numPr>
        <w:numId w:val="147"/>
      </w:numPr>
    </w:pPr>
  </w:style>
  <w:style w:type="numbering" w:customStyle="1" w:styleId="WW8Num94">
    <w:name w:val="WW8Num94"/>
    <w:basedOn w:val="Sinlista"/>
    <w:rsid w:val="00CD1A89"/>
    <w:pPr>
      <w:numPr>
        <w:numId w:val="148"/>
      </w:numPr>
    </w:pPr>
  </w:style>
  <w:style w:type="numbering" w:customStyle="1" w:styleId="WW8Num95">
    <w:name w:val="WW8Num95"/>
    <w:basedOn w:val="Sinlista"/>
    <w:rsid w:val="00CD1A89"/>
    <w:pPr>
      <w:numPr>
        <w:numId w:val="149"/>
      </w:numPr>
    </w:pPr>
  </w:style>
  <w:style w:type="numbering" w:customStyle="1" w:styleId="WW8Num96">
    <w:name w:val="WW8Num96"/>
    <w:basedOn w:val="Sinlista"/>
    <w:rsid w:val="00CD1A89"/>
    <w:pPr>
      <w:numPr>
        <w:numId w:val="150"/>
      </w:numPr>
    </w:pPr>
  </w:style>
  <w:style w:type="numbering" w:customStyle="1" w:styleId="WW8Num97">
    <w:name w:val="WW8Num97"/>
    <w:basedOn w:val="Sinlista"/>
    <w:rsid w:val="00CD1A89"/>
    <w:pPr>
      <w:numPr>
        <w:numId w:val="151"/>
      </w:numPr>
    </w:pPr>
  </w:style>
  <w:style w:type="numbering" w:customStyle="1" w:styleId="WW8Num98">
    <w:name w:val="WW8Num98"/>
    <w:basedOn w:val="Sinlista"/>
    <w:rsid w:val="00CD1A89"/>
    <w:pPr>
      <w:numPr>
        <w:numId w:val="152"/>
      </w:numPr>
    </w:pPr>
  </w:style>
  <w:style w:type="numbering" w:customStyle="1" w:styleId="WW8Num99">
    <w:name w:val="WW8Num99"/>
    <w:basedOn w:val="Sinlista"/>
    <w:rsid w:val="00CD1A89"/>
    <w:pPr>
      <w:numPr>
        <w:numId w:val="153"/>
      </w:numPr>
    </w:pPr>
  </w:style>
  <w:style w:type="numbering" w:customStyle="1" w:styleId="WW8Num100">
    <w:name w:val="WW8Num100"/>
    <w:basedOn w:val="Sinlista"/>
    <w:rsid w:val="00CD1A89"/>
    <w:pPr>
      <w:numPr>
        <w:numId w:val="154"/>
      </w:numPr>
    </w:pPr>
  </w:style>
  <w:style w:type="numbering" w:customStyle="1" w:styleId="WW8Num101">
    <w:name w:val="WW8Num101"/>
    <w:basedOn w:val="Sinlista"/>
    <w:rsid w:val="00CD1A89"/>
    <w:pPr>
      <w:numPr>
        <w:numId w:val="155"/>
      </w:numPr>
    </w:pPr>
  </w:style>
  <w:style w:type="numbering" w:customStyle="1" w:styleId="WW8Num102">
    <w:name w:val="WW8Num102"/>
    <w:basedOn w:val="Sinlista"/>
    <w:rsid w:val="00CD1A89"/>
    <w:pPr>
      <w:numPr>
        <w:numId w:val="156"/>
      </w:numPr>
    </w:pPr>
  </w:style>
  <w:style w:type="numbering" w:customStyle="1" w:styleId="WW8Num103">
    <w:name w:val="WW8Num103"/>
    <w:basedOn w:val="Sinlista"/>
    <w:rsid w:val="00CD1A89"/>
    <w:pPr>
      <w:numPr>
        <w:numId w:val="157"/>
      </w:numPr>
    </w:pPr>
  </w:style>
  <w:style w:type="numbering" w:customStyle="1" w:styleId="WW8Num104">
    <w:name w:val="WW8Num104"/>
    <w:basedOn w:val="Sinlista"/>
    <w:rsid w:val="00CD1A89"/>
    <w:pPr>
      <w:numPr>
        <w:numId w:val="158"/>
      </w:numPr>
    </w:pPr>
  </w:style>
  <w:style w:type="numbering" w:customStyle="1" w:styleId="WW8Num105">
    <w:name w:val="WW8Num105"/>
    <w:basedOn w:val="Sinlista"/>
    <w:rsid w:val="00CD1A89"/>
    <w:pPr>
      <w:numPr>
        <w:numId w:val="159"/>
      </w:numPr>
    </w:pPr>
  </w:style>
  <w:style w:type="numbering" w:customStyle="1" w:styleId="WW8Num106">
    <w:name w:val="WW8Num106"/>
    <w:basedOn w:val="Sinlista"/>
    <w:rsid w:val="00CD1A89"/>
    <w:pPr>
      <w:numPr>
        <w:numId w:val="160"/>
      </w:numPr>
    </w:pPr>
  </w:style>
  <w:style w:type="numbering" w:customStyle="1" w:styleId="WW8Num107">
    <w:name w:val="WW8Num107"/>
    <w:basedOn w:val="Sinlista"/>
    <w:rsid w:val="00CD1A89"/>
    <w:pPr>
      <w:numPr>
        <w:numId w:val="161"/>
      </w:numPr>
    </w:pPr>
  </w:style>
  <w:style w:type="numbering" w:customStyle="1" w:styleId="WW8Num108">
    <w:name w:val="WW8Num108"/>
    <w:basedOn w:val="Sinlista"/>
    <w:rsid w:val="00CD1A89"/>
    <w:pPr>
      <w:numPr>
        <w:numId w:val="162"/>
      </w:numPr>
    </w:pPr>
  </w:style>
  <w:style w:type="numbering" w:customStyle="1" w:styleId="WW8Num109">
    <w:name w:val="WW8Num109"/>
    <w:basedOn w:val="Sinlista"/>
    <w:rsid w:val="00CD1A89"/>
    <w:pPr>
      <w:numPr>
        <w:numId w:val="163"/>
      </w:numPr>
    </w:pPr>
  </w:style>
  <w:style w:type="numbering" w:customStyle="1" w:styleId="WW8Num110">
    <w:name w:val="WW8Num110"/>
    <w:basedOn w:val="Sinlista"/>
    <w:rsid w:val="00CD1A89"/>
    <w:pPr>
      <w:numPr>
        <w:numId w:val="164"/>
      </w:numPr>
    </w:pPr>
  </w:style>
  <w:style w:type="numbering" w:customStyle="1" w:styleId="WW8Num111">
    <w:name w:val="WW8Num111"/>
    <w:basedOn w:val="Sinlista"/>
    <w:rsid w:val="00CD1A89"/>
    <w:pPr>
      <w:numPr>
        <w:numId w:val="165"/>
      </w:numPr>
    </w:pPr>
  </w:style>
  <w:style w:type="numbering" w:customStyle="1" w:styleId="WW8Num112">
    <w:name w:val="WW8Num112"/>
    <w:basedOn w:val="Sinlista"/>
    <w:rsid w:val="00CD1A89"/>
    <w:pPr>
      <w:numPr>
        <w:numId w:val="166"/>
      </w:numPr>
    </w:pPr>
  </w:style>
  <w:style w:type="numbering" w:customStyle="1" w:styleId="WW8Num113">
    <w:name w:val="WW8Num113"/>
    <w:basedOn w:val="Sinlista"/>
    <w:rsid w:val="00CD1A89"/>
    <w:pPr>
      <w:numPr>
        <w:numId w:val="167"/>
      </w:numPr>
    </w:pPr>
  </w:style>
  <w:style w:type="numbering" w:customStyle="1" w:styleId="WW8Num114">
    <w:name w:val="WW8Num114"/>
    <w:basedOn w:val="Sinlista"/>
    <w:rsid w:val="00CD1A89"/>
    <w:pPr>
      <w:numPr>
        <w:numId w:val="168"/>
      </w:numPr>
    </w:pPr>
  </w:style>
  <w:style w:type="numbering" w:customStyle="1" w:styleId="WW8Num115">
    <w:name w:val="WW8Num115"/>
    <w:basedOn w:val="Sinlista"/>
    <w:rsid w:val="00CD1A89"/>
    <w:pPr>
      <w:numPr>
        <w:numId w:val="169"/>
      </w:numPr>
    </w:pPr>
  </w:style>
  <w:style w:type="numbering" w:customStyle="1" w:styleId="WW8Num116">
    <w:name w:val="WW8Num116"/>
    <w:basedOn w:val="Sinlista"/>
    <w:rsid w:val="00CD1A89"/>
    <w:pPr>
      <w:numPr>
        <w:numId w:val="170"/>
      </w:numPr>
    </w:pPr>
  </w:style>
  <w:style w:type="numbering" w:customStyle="1" w:styleId="WW8Num117">
    <w:name w:val="WW8Num117"/>
    <w:basedOn w:val="Sinlista"/>
    <w:rsid w:val="00CD1A89"/>
    <w:pPr>
      <w:numPr>
        <w:numId w:val="171"/>
      </w:numPr>
    </w:pPr>
  </w:style>
  <w:style w:type="numbering" w:customStyle="1" w:styleId="WW8Num118">
    <w:name w:val="WW8Num118"/>
    <w:basedOn w:val="Sinlista"/>
    <w:rsid w:val="00CD1A89"/>
    <w:pPr>
      <w:numPr>
        <w:numId w:val="172"/>
      </w:numPr>
    </w:pPr>
  </w:style>
  <w:style w:type="table" w:customStyle="1" w:styleId="Tablaconcuadrcula30">
    <w:name w:val="Tabla con cuadrícula3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CD1A89"/>
  </w:style>
  <w:style w:type="table" w:customStyle="1" w:styleId="Tablaconcuadrcula36">
    <w:name w:val="Tabla con cuadrícula3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CD1A89"/>
    <w:pPr>
      <w:numPr>
        <w:numId w:val="6"/>
      </w:numPr>
    </w:pPr>
  </w:style>
  <w:style w:type="table" w:customStyle="1" w:styleId="Tablaconcuadrcula118">
    <w:name w:val="Tabla con cuadrícula1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CD1A89"/>
  </w:style>
  <w:style w:type="numbering" w:customStyle="1" w:styleId="WW8Num119">
    <w:name w:val="WW8Num119"/>
    <w:basedOn w:val="Sinlista"/>
    <w:rsid w:val="00CD1A89"/>
    <w:pPr>
      <w:numPr>
        <w:numId w:val="16"/>
      </w:numPr>
    </w:pPr>
  </w:style>
  <w:style w:type="numbering" w:customStyle="1" w:styleId="WW8Num210">
    <w:name w:val="WW8Num210"/>
    <w:basedOn w:val="Sinlista"/>
    <w:rsid w:val="00CD1A89"/>
    <w:pPr>
      <w:numPr>
        <w:numId w:val="17"/>
      </w:numPr>
    </w:pPr>
  </w:style>
  <w:style w:type="numbering" w:customStyle="1" w:styleId="WW8Num310">
    <w:name w:val="WW8Num310"/>
    <w:basedOn w:val="Sinlista"/>
    <w:rsid w:val="00CD1A89"/>
    <w:pPr>
      <w:numPr>
        <w:numId w:val="18"/>
      </w:numPr>
    </w:pPr>
  </w:style>
  <w:style w:type="numbering" w:customStyle="1" w:styleId="WW8Num410">
    <w:name w:val="WW8Num410"/>
    <w:basedOn w:val="Sinlista"/>
    <w:rsid w:val="00CD1A89"/>
    <w:pPr>
      <w:numPr>
        <w:numId w:val="179"/>
      </w:numPr>
    </w:pPr>
  </w:style>
  <w:style w:type="numbering" w:customStyle="1" w:styleId="WW8Num510">
    <w:name w:val="WW8Num510"/>
    <w:basedOn w:val="Sinlista"/>
    <w:rsid w:val="00CD1A89"/>
    <w:pPr>
      <w:numPr>
        <w:numId w:val="180"/>
      </w:numPr>
    </w:pPr>
  </w:style>
  <w:style w:type="numbering" w:customStyle="1" w:styleId="WW8Num610">
    <w:name w:val="WW8Num610"/>
    <w:basedOn w:val="Sinlista"/>
    <w:rsid w:val="00CD1A89"/>
    <w:pPr>
      <w:numPr>
        <w:numId w:val="19"/>
      </w:numPr>
    </w:pPr>
  </w:style>
  <w:style w:type="numbering" w:customStyle="1" w:styleId="WW8Num710">
    <w:name w:val="WW8Num710"/>
    <w:basedOn w:val="Sinlista"/>
    <w:rsid w:val="00CD1A89"/>
    <w:pPr>
      <w:numPr>
        <w:numId w:val="181"/>
      </w:numPr>
    </w:pPr>
  </w:style>
  <w:style w:type="numbering" w:customStyle="1" w:styleId="WW8Num810">
    <w:name w:val="WW8Num810"/>
    <w:basedOn w:val="Sinlista"/>
    <w:rsid w:val="00CD1A89"/>
    <w:pPr>
      <w:numPr>
        <w:numId w:val="20"/>
      </w:numPr>
    </w:pPr>
  </w:style>
  <w:style w:type="numbering" w:customStyle="1" w:styleId="WW8Num910">
    <w:name w:val="WW8Num910"/>
    <w:basedOn w:val="Sinlista"/>
    <w:rsid w:val="00CD1A89"/>
    <w:pPr>
      <w:numPr>
        <w:numId w:val="21"/>
      </w:numPr>
    </w:pPr>
  </w:style>
  <w:style w:type="numbering" w:customStyle="1" w:styleId="WW8Num1010">
    <w:name w:val="WW8Num1010"/>
    <w:basedOn w:val="Sinlista"/>
    <w:rsid w:val="00CD1A89"/>
    <w:pPr>
      <w:numPr>
        <w:numId w:val="22"/>
      </w:numPr>
    </w:pPr>
  </w:style>
  <w:style w:type="numbering" w:customStyle="1" w:styleId="WW8Num1110">
    <w:name w:val="WW8Num1110"/>
    <w:basedOn w:val="Sinlista"/>
    <w:rsid w:val="00CD1A89"/>
    <w:pPr>
      <w:numPr>
        <w:numId w:val="23"/>
      </w:numPr>
    </w:pPr>
  </w:style>
  <w:style w:type="numbering" w:customStyle="1" w:styleId="WW8Num121">
    <w:name w:val="WW8Num121"/>
    <w:basedOn w:val="Sinlista"/>
    <w:rsid w:val="00CD1A89"/>
    <w:pPr>
      <w:numPr>
        <w:numId w:val="24"/>
      </w:numPr>
    </w:pPr>
  </w:style>
  <w:style w:type="numbering" w:customStyle="1" w:styleId="WW8Num131">
    <w:name w:val="WW8Num131"/>
    <w:basedOn w:val="Sinlista"/>
    <w:rsid w:val="00CD1A89"/>
    <w:pPr>
      <w:numPr>
        <w:numId w:val="25"/>
      </w:numPr>
    </w:pPr>
  </w:style>
  <w:style w:type="numbering" w:customStyle="1" w:styleId="WW8Num141">
    <w:name w:val="WW8Num141"/>
    <w:basedOn w:val="Sinlista"/>
    <w:rsid w:val="00CD1A89"/>
    <w:pPr>
      <w:numPr>
        <w:numId w:val="26"/>
      </w:numPr>
    </w:pPr>
  </w:style>
  <w:style w:type="numbering" w:customStyle="1" w:styleId="WW8Num151">
    <w:name w:val="WW8Num151"/>
    <w:basedOn w:val="Sinlista"/>
    <w:rsid w:val="00CD1A89"/>
    <w:pPr>
      <w:numPr>
        <w:numId w:val="27"/>
      </w:numPr>
    </w:pPr>
  </w:style>
  <w:style w:type="numbering" w:customStyle="1" w:styleId="WW8Num161">
    <w:name w:val="WW8Num161"/>
    <w:basedOn w:val="Sinlista"/>
    <w:rsid w:val="00CD1A89"/>
    <w:pPr>
      <w:numPr>
        <w:numId w:val="28"/>
      </w:numPr>
    </w:pPr>
  </w:style>
  <w:style w:type="numbering" w:customStyle="1" w:styleId="WW8Num171">
    <w:name w:val="WW8Num171"/>
    <w:basedOn w:val="Sinlista"/>
    <w:rsid w:val="00CD1A89"/>
    <w:pPr>
      <w:numPr>
        <w:numId w:val="29"/>
      </w:numPr>
    </w:pPr>
  </w:style>
  <w:style w:type="numbering" w:customStyle="1" w:styleId="WW8Num181">
    <w:name w:val="WW8Num181"/>
    <w:basedOn w:val="Sinlista"/>
    <w:rsid w:val="00CD1A89"/>
    <w:pPr>
      <w:numPr>
        <w:numId w:val="30"/>
      </w:numPr>
    </w:pPr>
  </w:style>
  <w:style w:type="numbering" w:customStyle="1" w:styleId="WW8Num191">
    <w:name w:val="WW8Num191"/>
    <w:basedOn w:val="Sinlista"/>
    <w:rsid w:val="00CD1A89"/>
    <w:pPr>
      <w:numPr>
        <w:numId w:val="176"/>
      </w:numPr>
    </w:pPr>
  </w:style>
  <w:style w:type="numbering" w:customStyle="1" w:styleId="WW8Num201">
    <w:name w:val="WW8Num201"/>
    <w:basedOn w:val="Sinlista"/>
    <w:rsid w:val="00CD1A89"/>
    <w:pPr>
      <w:numPr>
        <w:numId w:val="31"/>
      </w:numPr>
    </w:pPr>
  </w:style>
  <w:style w:type="numbering" w:customStyle="1" w:styleId="WW8Num211">
    <w:name w:val="WW8Num211"/>
    <w:basedOn w:val="Sinlista"/>
    <w:rsid w:val="00CD1A89"/>
    <w:pPr>
      <w:numPr>
        <w:numId w:val="32"/>
      </w:numPr>
    </w:pPr>
  </w:style>
  <w:style w:type="numbering" w:customStyle="1" w:styleId="WW8Num221">
    <w:name w:val="WW8Num221"/>
    <w:basedOn w:val="Sinlista"/>
    <w:rsid w:val="00CD1A89"/>
    <w:pPr>
      <w:numPr>
        <w:numId w:val="33"/>
      </w:numPr>
    </w:pPr>
  </w:style>
  <w:style w:type="numbering" w:customStyle="1" w:styleId="WW8Num231">
    <w:name w:val="WW8Num231"/>
    <w:basedOn w:val="Sinlista"/>
    <w:rsid w:val="00CD1A89"/>
    <w:pPr>
      <w:numPr>
        <w:numId w:val="177"/>
      </w:numPr>
    </w:pPr>
  </w:style>
  <w:style w:type="numbering" w:customStyle="1" w:styleId="WW8Num241">
    <w:name w:val="WW8Num241"/>
    <w:basedOn w:val="Sinlista"/>
    <w:rsid w:val="00CD1A89"/>
    <w:pPr>
      <w:numPr>
        <w:numId w:val="175"/>
      </w:numPr>
    </w:pPr>
  </w:style>
  <w:style w:type="numbering" w:customStyle="1" w:styleId="WW8Num251">
    <w:name w:val="WW8Num251"/>
    <w:basedOn w:val="Sinlista"/>
    <w:rsid w:val="00CD1A89"/>
    <w:pPr>
      <w:numPr>
        <w:numId w:val="174"/>
      </w:numPr>
    </w:pPr>
  </w:style>
  <w:style w:type="numbering" w:customStyle="1" w:styleId="WW8Num261">
    <w:name w:val="WW8Num261"/>
    <w:basedOn w:val="Sinlista"/>
    <w:rsid w:val="00CD1A89"/>
    <w:pPr>
      <w:numPr>
        <w:numId w:val="34"/>
      </w:numPr>
    </w:pPr>
  </w:style>
  <w:style w:type="numbering" w:customStyle="1" w:styleId="WW8Num271">
    <w:name w:val="WW8Num271"/>
    <w:basedOn w:val="Sinlista"/>
    <w:rsid w:val="00CD1A89"/>
    <w:pPr>
      <w:numPr>
        <w:numId w:val="35"/>
      </w:numPr>
    </w:pPr>
  </w:style>
  <w:style w:type="numbering" w:customStyle="1" w:styleId="WW8Num281">
    <w:name w:val="WW8Num281"/>
    <w:basedOn w:val="Sinlista"/>
    <w:rsid w:val="00CD1A89"/>
    <w:pPr>
      <w:numPr>
        <w:numId w:val="36"/>
      </w:numPr>
    </w:pPr>
  </w:style>
  <w:style w:type="numbering" w:customStyle="1" w:styleId="WW8Num291">
    <w:name w:val="WW8Num291"/>
    <w:basedOn w:val="Sinlista"/>
    <w:rsid w:val="00CD1A89"/>
    <w:pPr>
      <w:numPr>
        <w:numId w:val="37"/>
      </w:numPr>
    </w:pPr>
  </w:style>
  <w:style w:type="numbering" w:customStyle="1" w:styleId="WW8Num301">
    <w:name w:val="WW8Num301"/>
    <w:basedOn w:val="Sinlista"/>
    <w:rsid w:val="00CD1A89"/>
    <w:pPr>
      <w:numPr>
        <w:numId w:val="1"/>
      </w:numPr>
    </w:pPr>
  </w:style>
  <w:style w:type="numbering" w:customStyle="1" w:styleId="WW8Num311">
    <w:name w:val="WW8Num311"/>
    <w:basedOn w:val="Sinlista"/>
    <w:rsid w:val="00CD1A89"/>
    <w:pPr>
      <w:numPr>
        <w:numId w:val="38"/>
      </w:numPr>
    </w:pPr>
  </w:style>
  <w:style w:type="numbering" w:customStyle="1" w:styleId="WW8Num321">
    <w:name w:val="WW8Num321"/>
    <w:basedOn w:val="Sinlista"/>
    <w:rsid w:val="00CD1A89"/>
    <w:pPr>
      <w:numPr>
        <w:numId w:val="183"/>
      </w:numPr>
    </w:pPr>
  </w:style>
  <w:style w:type="numbering" w:customStyle="1" w:styleId="WW8Num331">
    <w:name w:val="WW8Num331"/>
    <w:basedOn w:val="Sinlista"/>
    <w:rsid w:val="00CD1A89"/>
  </w:style>
  <w:style w:type="numbering" w:customStyle="1" w:styleId="WW8Num341">
    <w:name w:val="WW8Num341"/>
    <w:basedOn w:val="Sinlista"/>
    <w:rsid w:val="00CD1A89"/>
    <w:pPr>
      <w:numPr>
        <w:numId w:val="39"/>
      </w:numPr>
    </w:pPr>
  </w:style>
  <w:style w:type="numbering" w:customStyle="1" w:styleId="WW8Num351">
    <w:name w:val="WW8Num351"/>
    <w:basedOn w:val="Sinlista"/>
    <w:rsid w:val="00CD1A89"/>
    <w:pPr>
      <w:numPr>
        <w:numId w:val="182"/>
      </w:numPr>
    </w:pPr>
  </w:style>
  <w:style w:type="numbering" w:customStyle="1" w:styleId="WW8Num361">
    <w:name w:val="WW8Num361"/>
    <w:basedOn w:val="Sinlista"/>
    <w:rsid w:val="00CD1A89"/>
    <w:pPr>
      <w:numPr>
        <w:numId w:val="40"/>
      </w:numPr>
    </w:pPr>
  </w:style>
  <w:style w:type="numbering" w:customStyle="1" w:styleId="WW8Num371">
    <w:name w:val="WW8Num371"/>
    <w:basedOn w:val="Sinlista"/>
    <w:rsid w:val="00CD1A89"/>
    <w:pPr>
      <w:numPr>
        <w:numId w:val="41"/>
      </w:numPr>
    </w:pPr>
  </w:style>
  <w:style w:type="numbering" w:customStyle="1" w:styleId="WW8Num381">
    <w:name w:val="WW8Num381"/>
    <w:basedOn w:val="Sinlista"/>
    <w:rsid w:val="00CD1A89"/>
    <w:pPr>
      <w:numPr>
        <w:numId w:val="42"/>
      </w:numPr>
    </w:pPr>
  </w:style>
  <w:style w:type="numbering" w:customStyle="1" w:styleId="WW8Num391">
    <w:name w:val="WW8Num391"/>
    <w:basedOn w:val="Sinlista"/>
    <w:rsid w:val="00CD1A89"/>
    <w:pPr>
      <w:numPr>
        <w:numId w:val="43"/>
      </w:numPr>
    </w:pPr>
  </w:style>
  <w:style w:type="numbering" w:customStyle="1" w:styleId="WW8Num401">
    <w:name w:val="WW8Num401"/>
    <w:basedOn w:val="Sinlista"/>
    <w:rsid w:val="00CD1A89"/>
    <w:pPr>
      <w:numPr>
        <w:numId w:val="44"/>
      </w:numPr>
    </w:pPr>
  </w:style>
  <w:style w:type="numbering" w:customStyle="1" w:styleId="WW8Num411">
    <w:name w:val="WW8Num411"/>
    <w:basedOn w:val="Sinlista"/>
    <w:rsid w:val="00CD1A89"/>
    <w:pPr>
      <w:numPr>
        <w:numId w:val="45"/>
      </w:numPr>
    </w:pPr>
  </w:style>
  <w:style w:type="numbering" w:customStyle="1" w:styleId="WW8Num421">
    <w:name w:val="WW8Num421"/>
    <w:basedOn w:val="Sinlista"/>
    <w:rsid w:val="00CD1A89"/>
    <w:pPr>
      <w:numPr>
        <w:numId w:val="46"/>
      </w:numPr>
    </w:pPr>
  </w:style>
  <w:style w:type="numbering" w:customStyle="1" w:styleId="WW8Num431">
    <w:name w:val="WW8Num431"/>
    <w:basedOn w:val="Sinlista"/>
    <w:rsid w:val="00CD1A89"/>
    <w:pPr>
      <w:numPr>
        <w:numId w:val="47"/>
      </w:numPr>
    </w:pPr>
  </w:style>
  <w:style w:type="numbering" w:customStyle="1" w:styleId="WW8Num441">
    <w:name w:val="WW8Num441"/>
    <w:basedOn w:val="Sinlista"/>
    <w:rsid w:val="00CD1A89"/>
    <w:pPr>
      <w:numPr>
        <w:numId w:val="48"/>
      </w:numPr>
    </w:pPr>
  </w:style>
  <w:style w:type="numbering" w:customStyle="1" w:styleId="WW8Num451">
    <w:name w:val="WW8Num451"/>
    <w:basedOn w:val="Sinlista"/>
    <w:rsid w:val="00CD1A89"/>
    <w:pPr>
      <w:numPr>
        <w:numId w:val="49"/>
      </w:numPr>
    </w:pPr>
  </w:style>
  <w:style w:type="numbering" w:customStyle="1" w:styleId="WW8Num461">
    <w:name w:val="WW8Num461"/>
    <w:basedOn w:val="Sinlista"/>
    <w:rsid w:val="00CD1A89"/>
    <w:pPr>
      <w:numPr>
        <w:numId w:val="173"/>
      </w:numPr>
    </w:pPr>
  </w:style>
  <w:style w:type="numbering" w:customStyle="1" w:styleId="WW8Num471">
    <w:name w:val="WW8Num471"/>
    <w:basedOn w:val="Sinlista"/>
    <w:rsid w:val="00CD1A89"/>
    <w:pPr>
      <w:numPr>
        <w:numId w:val="50"/>
      </w:numPr>
    </w:pPr>
  </w:style>
  <w:style w:type="numbering" w:customStyle="1" w:styleId="WW8Num481">
    <w:name w:val="WW8Num481"/>
    <w:basedOn w:val="Sinlista"/>
    <w:rsid w:val="00CD1A89"/>
    <w:pPr>
      <w:numPr>
        <w:numId w:val="51"/>
      </w:numPr>
    </w:pPr>
  </w:style>
  <w:style w:type="numbering" w:customStyle="1" w:styleId="WW8Num491">
    <w:name w:val="WW8Num491"/>
    <w:basedOn w:val="Sinlista"/>
    <w:rsid w:val="00CD1A89"/>
    <w:pPr>
      <w:numPr>
        <w:numId w:val="52"/>
      </w:numPr>
    </w:pPr>
  </w:style>
  <w:style w:type="numbering" w:customStyle="1" w:styleId="WW8Num501">
    <w:name w:val="WW8Num501"/>
    <w:basedOn w:val="Sinlista"/>
    <w:rsid w:val="00CD1A89"/>
    <w:pPr>
      <w:numPr>
        <w:numId w:val="53"/>
      </w:numPr>
    </w:pPr>
  </w:style>
  <w:style w:type="numbering" w:customStyle="1" w:styleId="WW8Num511">
    <w:name w:val="WW8Num511"/>
    <w:basedOn w:val="Sinlista"/>
    <w:rsid w:val="00CD1A89"/>
    <w:pPr>
      <w:numPr>
        <w:numId w:val="54"/>
      </w:numPr>
    </w:pPr>
  </w:style>
  <w:style w:type="numbering" w:customStyle="1" w:styleId="WW8Num521">
    <w:name w:val="WW8Num521"/>
    <w:basedOn w:val="Sinlista"/>
    <w:rsid w:val="00CD1A89"/>
    <w:pPr>
      <w:numPr>
        <w:numId w:val="55"/>
      </w:numPr>
    </w:pPr>
  </w:style>
  <w:style w:type="numbering" w:customStyle="1" w:styleId="WW8Num531">
    <w:name w:val="WW8Num531"/>
    <w:basedOn w:val="Sinlista"/>
    <w:rsid w:val="00CD1A89"/>
    <w:pPr>
      <w:numPr>
        <w:numId w:val="56"/>
      </w:numPr>
    </w:pPr>
  </w:style>
  <w:style w:type="numbering" w:customStyle="1" w:styleId="WW8Num541">
    <w:name w:val="WW8Num541"/>
    <w:basedOn w:val="Sinlista"/>
    <w:rsid w:val="00CD1A89"/>
    <w:pPr>
      <w:numPr>
        <w:numId w:val="57"/>
      </w:numPr>
    </w:pPr>
  </w:style>
  <w:style w:type="numbering" w:customStyle="1" w:styleId="WW8Num551">
    <w:name w:val="WW8Num551"/>
    <w:basedOn w:val="Sinlista"/>
    <w:rsid w:val="00CD1A89"/>
    <w:pPr>
      <w:numPr>
        <w:numId w:val="58"/>
      </w:numPr>
    </w:pPr>
  </w:style>
  <w:style w:type="numbering" w:customStyle="1" w:styleId="WW8Num561">
    <w:name w:val="WW8Num561"/>
    <w:basedOn w:val="Sinlista"/>
    <w:rsid w:val="00CD1A89"/>
    <w:pPr>
      <w:numPr>
        <w:numId w:val="59"/>
      </w:numPr>
    </w:pPr>
  </w:style>
  <w:style w:type="numbering" w:customStyle="1" w:styleId="WW8Num571">
    <w:name w:val="WW8Num571"/>
    <w:basedOn w:val="Sinlista"/>
    <w:rsid w:val="00CD1A89"/>
    <w:pPr>
      <w:numPr>
        <w:numId w:val="60"/>
      </w:numPr>
    </w:pPr>
  </w:style>
  <w:style w:type="numbering" w:customStyle="1" w:styleId="WW8Num581">
    <w:name w:val="WW8Num581"/>
    <w:basedOn w:val="Sinlista"/>
    <w:rsid w:val="00CD1A89"/>
    <w:pPr>
      <w:numPr>
        <w:numId w:val="61"/>
      </w:numPr>
    </w:pPr>
  </w:style>
  <w:style w:type="numbering" w:customStyle="1" w:styleId="WW8Num591">
    <w:name w:val="WW8Num591"/>
    <w:basedOn w:val="Sinlista"/>
    <w:rsid w:val="00CD1A89"/>
    <w:pPr>
      <w:numPr>
        <w:numId w:val="62"/>
      </w:numPr>
    </w:pPr>
  </w:style>
  <w:style w:type="numbering" w:customStyle="1" w:styleId="WW8Num601">
    <w:name w:val="WW8Num601"/>
    <w:basedOn w:val="Sinlista"/>
    <w:rsid w:val="00CD1A89"/>
    <w:pPr>
      <w:numPr>
        <w:numId w:val="63"/>
      </w:numPr>
    </w:pPr>
  </w:style>
  <w:style w:type="numbering" w:customStyle="1" w:styleId="WW8Num611">
    <w:name w:val="WW8Num611"/>
    <w:basedOn w:val="Sinlista"/>
    <w:rsid w:val="00CD1A89"/>
    <w:pPr>
      <w:numPr>
        <w:numId w:val="64"/>
      </w:numPr>
    </w:pPr>
  </w:style>
  <w:style w:type="numbering" w:customStyle="1" w:styleId="WW8Num621">
    <w:name w:val="WW8Num621"/>
    <w:basedOn w:val="Sinlista"/>
    <w:rsid w:val="00CD1A89"/>
    <w:pPr>
      <w:numPr>
        <w:numId w:val="65"/>
      </w:numPr>
    </w:pPr>
  </w:style>
  <w:style w:type="numbering" w:customStyle="1" w:styleId="WW8Num631">
    <w:name w:val="WW8Num631"/>
    <w:basedOn w:val="Sinlista"/>
    <w:rsid w:val="00CD1A89"/>
    <w:pPr>
      <w:numPr>
        <w:numId w:val="66"/>
      </w:numPr>
    </w:pPr>
  </w:style>
  <w:style w:type="numbering" w:customStyle="1" w:styleId="WW8Num641">
    <w:name w:val="WW8Num641"/>
    <w:basedOn w:val="Sinlista"/>
    <w:rsid w:val="00CD1A89"/>
    <w:pPr>
      <w:numPr>
        <w:numId w:val="67"/>
      </w:numPr>
    </w:pPr>
  </w:style>
  <w:style w:type="numbering" w:customStyle="1" w:styleId="WW8Num651">
    <w:name w:val="WW8Num651"/>
    <w:basedOn w:val="Sinlista"/>
    <w:rsid w:val="00CD1A89"/>
    <w:pPr>
      <w:numPr>
        <w:numId w:val="68"/>
      </w:numPr>
    </w:pPr>
  </w:style>
  <w:style w:type="numbering" w:customStyle="1" w:styleId="WW8Num661">
    <w:name w:val="WW8Num661"/>
    <w:basedOn w:val="Sinlista"/>
    <w:rsid w:val="00CD1A89"/>
    <w:pPr>
      <w:numPr>
        <w:numId w:val="69"/>
      </w:numPr>
    </w:pPr>
  </w:style>
  <w:style w:type="numbering" w:customStyle="1" w:styleId="WW8Num671">
    <w:name w:val="WW8Num671"/>
    <w:basedOn w:val="Sinlista"/>
    <w:rsid w:val="00CD1A89"/>
    <w:pPr>
      <w:numPr>
        <w:numId w:val="70"/>
      </w:numPr>
    </w:pPr>
  </w:style>
  <w:style w:type="numbering" w:customStyle="1" w:styleId="WW8Num681">
    <w:name w:val="WW8Num681"/>
    <w:basedOn w:val="Sinlista"/>
    <w:rsid w:val="00CD1A89"/>
    <w:pPr>
      <w:numPr>
        <w:numId w:val="71"/>
      </w:numPr>
    </w:pPr>
  </w:style>
  <w:style w:type="numbering" w:customStyle="1" w:styleId="WW8Num691">
    <w:name w:val="WW8Num691"/>
    <w:basedOn w:val="Sinlista"/>
    <w:rsid w:val="00CD1A89"/>
    <w:pPr>
      <w:numPr>
        <w:numId w:val="72"/>
      </w:numPr>
    </w:pPr>
  </w:style>
  <w:style w:type="numbering" w:customStyle="1" w:styleId="WW8Num701">
    <w:name w:val="WW8Num701"/>
    <w:basedOn w:val="Sinlista"/>
    <w:rsid w:val="00CD1A89"/>
    <w:pPr>
      <w:numPr>
        <w:numId w:val="73"/>
      </w:numPr>
    </w:pPr>
  </w:style>
  <w:style w:type="numbering" w:customStyle="1" w:styleId="WW8Num711">
    <w:name w:val="WW8Num711"/>
    <w:basedOn w:val="Sinlista"/>
    <w:rsid w:val="00CD1A89"/>
    <w:pPr>
      <w:numPr>
        <w:numId w:val="74"/>
      </w:numPr>
    </w:pPr>
  </w:style>
  <w:style w:type="numbering" w:customStyle="1" w:styleId="WW8Num721">
    <w:name w:val="WW8Num721"/>
    <w:basedOn w:val="Sinlista"/>
    <w:rsid w:val="00CD1A89"/>
    <w:pPr>
      <w:numPr>
        <w:numId w:val="75"/>
      </w:numPr>
    </w:pPr>
  </w:style>
  <w:style w:type="numbering" w:customStyle="1" w:styleId="WW8Num731">
    <w:name w:val="WW8Num731"/>
    <w:basedOn w:val="Sinlista"/>
    <w:rsid w:val="00CD1A89"/>
    <w:pPr>
      <w:numPr>
        <w:numId w:val="76"/>
      </w:numPr>
    </w:pPr>
  </w:style>
  <w:style w:type="numbering" w:customStyle="1" w:styleId="WW8Num741">
    <w:name w:val="WW8Num741"/>
    <w:basedOn w:val="Sinlista"/>
    <w:rsid w:val="00CD1A89"/>
    <w:pPr>
      <w:numPr>
        <w:numId w:val="77"/>
      </w:numPr>
    </w:pPr>
  </w:style>
  <w:style w:type="numbering" w:customStyle="1" w:styleId="WW8Num751">
    <w:name w:val="WW8Num751"/>
    <w:basedOn w:val="Sinlista"/>
    <w:rsid w:val="00CD1A89"/>
    <w:pPr>
      <w:numPr>
        <w:numId w:val="78"/>
      </w:numPr>
    </w:pPr>
  </w:style>
  <w:style w:type="numbering" w:customStyle="1" w:styleId="WW8Num761">
    <w:name w:val="WW8Num761"/>
    <w:basedOn w:val="Sinlista"/>
    <w:rsid w:val="00CD1A89"/>
    <w:pPr>
      <w:numPr>
        <w:numId w:val="79"/>
      </w:numPr>
    </w:pPr>
  </w:style>
  <w:style w:type="numbering" w:customStyle="1" w:styleId="WW8Num771">
    <w:name w:val="WW8Num771"/>
    <w:basedOn w:val="Sinlista"/>
    <w:rsid w:val="00CD1A89"/>
    <w:pPr>
      <w:numPr>
        <w:numId w:val="80"/>
      </w:numPr>
    </w:pPr>
  </w:style>
  <w:style w:type="numbering" w:customStyle="1" w:styleId="WW8Num781">
    <w:name w:val="WW8Num781"/>
    <w:basedOn w:val="Sinlista"/>
    <w:rsid w:val="00CD1A89"/>
    <w:pPr>
      <w:numPr>
        <w:numId w:val="81"/>
      </w:numPr>
    </w:pPr>
  </w:style>
  <w:style w:type="numbering" w:customStyle="1" w:styleId="WW8Num791">
    <w:name w:val="WW8Num791"/>
    <w:basedOn w:val="Sinlista"/>
    <w:rsid w:val="00CD1A89"/>
    <w:pPr>
      <w:numPr>
        <w:numId w:val="82"/>
      </w:numPr>
    </w:pPr>
  </w:style>
  <w:style w:type="numbering" w:customStyle="1" w:styleId="WW8Num801">
    <w:name w:val="WW8Num801"/>
    <w:basedOn w:val="Sinlista"/>
    <w:rsid w:val="00CD1A89"/>
    <w:pPr>
      <w:numPr>
        <w:numId w:val="83"/>
      </w:numPr>
    </w:pPr>
  </w:style>
  <w:style w:type="numbering" w:customStyle="1" w:styleId="WW8Num811">
    <w:name w:val="WW8Num811"/>
    <w:basedOn w:val="Sinlista"/>
    <w:rsid w:val="00CD1A89"/>
    <w:pPr>
      <w:numPr>
        <w:numId w:val="84"/>
      </w:numPr>
    </w:pPr>
  </w:style>
  <w:style w:type="numbering" w:customStyle="1" w:styleId="WW8Num821">
    <w:name w:val="WW8Num821"/>
    <w:basedOn w:val="Sinlista"/>
    <w:rsid w:val="00CD1A89"/>
    <w:pPr>
      <w:numPr>
        <w:numId w:val="85"/>
      </w:numPr>
    </w:pPr>
  </w:style>
  <w:style w:type="numbering" w:customStyle="1" w:styleId="WW8Num831">
    <w:name w:val="WW8Num831"/>
    <w:basedOn w:val="Sinlista"/>
    <w:rsid w:val="00CD1A89"/>
    <w:pPr>
      <w:numPr>
        <w:numId w:val="86"/>
      </w:numPr>
    </w:pPr>
  </w:style>
  <w:style w:type="numbering" w:customStyle="1" w:styleId="WW8Num841">
    <w:name w:val="WW8Num841"/>
    <w:basedOn w:val="Sinlista"/>
    <w:rsid w:val="00CD1A89"/>
    <w:pPr>
      <w:numPr>
        <w:numId w:val="87"/>
      </w:numPr>
    </w:pPr>
  </w:style>
  <w:style w:type="numbering" w:customStyle="1" w:styleId="WW8Num851">
    <w:name w:val="WW8Num851"/>
    <w:basedOn w:val="Sinlista"/>
    <w:rsid w:val="00CD1A89"/>
    <w:pPr>
      <w:numPr>
        <w:numId w:val="88"/>
      </w:numPr>
    </w:pPr>
  </w:style>
  <w:style w:type="numbering" w:customStyle="1" w:styleId="WW8Num861">
    <w:name w:val="WW8Num861"/>
    <w:basedOn w:val="Sinlista"/>
    <w:rsid w:val="00CD1A89"/>
    <w:pPr>
      <w:numPr>
        <w:numId w:val="89"/>
      </w:numPr>
    </w:pPr>
  </w:style>
  <w:style w:type="numbering" w:customStyle="1" w:styleId="WW8Num871">
    <w:name w:val="WW8Num871"/>
    <w:basedOn w:val="Sinlista"/>
    <w:rsid w:val="00CD1A89"/>
    <w:pPr>
      <w:numPr>
        <w:numId w:val="90"/>
      </w:numPr>
    </w:pPr>
  </w:style>
  <w:style w:type="numbering" w:customStyle="1" w:styleId="WW8Num881">
    <w:name w:val="WW8Num881"/>
    <w:basedOn w:val="Sinlista"/>
    <w:rsid w:val="00CD1A89"/>
    <w:pPr>
      <w:numPr>
        <w:numId w:val="91"/>
      </w:numPr>
    </w:pPr>
  </w:style>
  <w:style w:type="numbering" w:customStyle="1" w:styleId="WW8Num891">
    <w:name w:val="WW8Num891"/>
    <w:basedOn w:val="Sinlista"/>
    <w:rsid w:val="00CD1A89"/>
    <w:pPr>
      <w:numPr>
        <w:numId w:val="92"/>
      </w:numPr>
    </w:pPr>
  </w:style>
  <w:style w:type="numbering" w:customStyle="1" w:styleId="WW8Num901">
    <w:name w:val="WW8Num901"/>
    <w:basedOn w:val="Sinlista"/>
    <w:rsid w:val="00CD1A89"/>
    <w:pPr>
      <w:numPr>
        <w:numId w:val="93"/>
      </w:numPr>
    </w:pPr>
  </w:style>
  <w:style w:type="numbering" w:customStyle="1" w:styleId="WW8Num911">
    <w:name w:val="WW8Num911"/>
    <w:basedOn w:val="Sinlista"/>
    <w:rsid w:val="00CD1A89"/>
    <w:pPr>
      <w:numPr>
        <w:numId w:val="94"/>
      </w:numPr>
    </w:pPr>
  </w:style>
  <w:style w:type="numbering" w:customStyle="1" w:styleId="WW8Num921">
    <w:name w:val="WW8Num921"/>
    <w:basedOn w:val="Sinlista"/>
    <w:rsid w:val="00CD1A89"/>
    <w:pPr>
      <w:numPr>
        <w:numId w:val="95"/>
      </w:numPr>
    </w:pPr>
  </w:style>
  <w:style w:type="numbering" w:customStyle="1" w:styleId="WW8Num931">
    <w:name w:val="WW8Num931"/>
    <w:basedOn w:val="Sinlista"/>
    <w:rsid w:val="00CD1A89"/>
    <w:pPr>
      <w:numPr>
        <w:numId w:val="96"/>
      </w:numPr>
    </w:pPr>
  </w:style>
  <w:style w:type="numbering" w:customStyle="1" w:styleId="WW8Num941">
    <w:name w:val="WW8Num941"/>
    <w:basedOn w:val="Sinlista"/>
    <w:rsid w:val="00CD1A89"/>
    <w:pPr>
      <w:numPr>
        <w:numId w:val="97"/>
      </w:numPr>
    </w:pPr>
  </w:style>
  <w:style w:type="numbering" w:customStyle="1" w:styleId="WW8Num951">
    <w:name w:val="WW8Num951"/>
    <w:basedOn w:val="Sinlista"/>
    <w:rsid w:val="00CD1A89"/>
    <w:pPr>
      <w:numPr>
        <w:numId w:val="98"/>
      </w:numPr>
    </w:pPr>
  </w:style>
  <w:style w:type="numbering" w:customStyle="1" w:styleId="WW8Num961">
    <w:name w:val="WW8Num961"/>
    <w:basedOn w:val="Sinlista"/>
    <w:rsid w:val="00CD1A89"/>
    <w:pPr>
      <w:numPr>
        <w:numId w:val="99"/>
      </w:numPr>
    </w:pPr>
  </w:style>
  <w:style w:type="numbering" w:customStyle="1" w:styleId="WW8Num971">
    <w:name w:val="WW8Num971"/>
    <w:basedOn w:val="Sinlista"/>
    <w:rsid w:val="00CD1A89"/>
    <w:pPr>
      <w:numPr>
        <w:numId w:val="100"/>
      </w:numPr>
    </w:pPr>
  </w:style>
  <w:style w:type="numbering" w:customStyle="1" w:styleId="WW8Num981">
    <w:name w:val="WW8Num981"/>
    <w:basedOn w:val="Sinlista"/>
    <w:rsid w:val="00CD1A89"/>
    <w:pPr>
      <w:numPr>
        <w:numId w:val="101"/>
      </w:numPr>
    </w:pPr>
  </w:style>
  <w:style w:type="numbering" w:customStyle="1" w:styleId="WW8Num991">
    <w:name w:val="WW8Num991"/>
    <w:basedOn w:val="Sinlista"/>
    <w:rsid w:val="00CD1A89"/>
    <w:pPr>
      <w:numPr>
        <w:numId w:val="102"/>
      </w:numPr>
    </w:pPr>
  </w:style>
  <w:style w:type="numbering" w:customStyle="1" w:styleId="WW8Num1001">
    <w:name w:val="WW8Num1001"/>
    <w:basedOn w:val="Sinlista"/>
    <w:rsid w:val="00CD1A89"/>
    <w:pPr>
      <w:numPr>
        <w:numId w:val="103"/>
      </w:numPr>
    </w:pPr>
  </w:style>
  <w:style w:type="numbering" w:customStyle="1" w:styleId="WW8Num1011">
    <w:name w:val="WW8Num1011"/>
    <w:basedOn w:val="Sinlista"/>
    <w:rsid w:val="00CD1A89"/>
    <w:pPr>
      <w:numPr>
        <w:numId w:val="104"/>
      </w:numPr>
    </w:pPr>
  </w:style>
  <w:style w:type="numbering" w:customStyle="1" w:styleId="WW8Num1021">
    <w:name w:val="WW8Num1021"/>
    <w:basedOn w:val="Sinlista"/>
    <w:rsid w:val="00CD1A89"/>
    <w:pPr>
      <w:numPr>
        <w:numId w:val="105"/>
      </w:numPr>
    </w:pPr>
  </w:style>
  <w:style w:type="numbering" w:customStyle="1" w:styleId="WW8Num1031">
    <w:name w:val="WW8Num1031"/>
    <w:basedOn w:val="Sinlista"/>
    <w:rsid w:val="00CD1A89"/>
    <w:pPr>
      <w:numPr>
        <w:numId w:val="106"/>
      </w:numPr>
    </w:pPr>
  </w:style>
  <w:style w:type="numbering" w:customStyle="1" w:styleId="WW8Num1041">
    <w:name w:val="WW8Num1041"/>
    <w:basedOn w:val="Sinlista"/>
    <w:rsid w:val="00CD1A89"/>
    <w:pPr>
      <w:numPr>
        <w:numId w:val="107"/>
      </w:numPr>
    </w:pPr>
  </w:style>
  <w:style w:type="numbering" w:customStyle="1" w:styleId="WW8Num1051">
    <w:name w:val="WW8Num1051"/>
    <w:basedOn w:val="Sinlista"/>
    <w:rsid w:val="00CD1A89"/>
    <w:pPr>
      <w:numPr>
        <w:numId w:val="108"/>
      </w:numPr>
    </w:pPr>
  </w:style>
  <w:style w:type="numbering" w:customStyle="1" w:styleId="WW8Num1061">
    <w:name w:val="WW8Num1061"/>
    <w:basedOn w:val="Sinlista"/>
    <w:rsid w:val="00CD1A89"/>
    <w:pPr>
      <w:numPr>
        <w:numId w:val="109"/>
      </w:numPr>
    </w:pPr>
  </w:style>
  <w:style w:type="numbering" w:customStyle="1" w:styleId="WW8Num1071">
    <w:name w:val="WW8Num1071"/>
    <w:basedOn w:val="Sinlista"/>
    <w:rsid w:val="00CD1A89"/>
    <w:pPr>
      <w:numPr>
        <w:numId w:val="110"/>
      </w:numPr>
    </w:pPr>
  </w:style>
  <w:style w:type="numbering" w:customStyle="1" w:styleId="WW8Num1081">
    <w:name w:val="WW8Num1081"/>
    <w:basedOn w:val="Sinlista"/>
    <w:rsid w:val="00CD1A89"/>
    <w:pPr>
      <w:numPr>
        <w:numId w:val="111"/>
      </w:numPr>
    </w:pPr>
  </w:style>
  <w:style w:type="numbering" w:customStyle="1" w:styleId="WW8Num1091">
    <w:name w:val="WW8Num1091"/>
    <w:basedOn w:val="Sinlista"/>
    <w:rsid w:val="00CD1A89"/>
    <w:pPr>
      <w:numPr>
        <w:numId w:val="112"/>
      </w:numPr>
    </w:pPr>
  </w:style>
  <w:style w:type="numbering" w:customStyle="1" w:styleId="WW8Num1101">
    <w:name w:val="WW8Num1101"/>
    <w:basedOn w:val="Sinlista"/>
    <w:rsid w:val="00CD1A89"/>
    <w:pPr>
      <w:numPr>
        <w:numId w:val="113"/>
      </w:numPr>
    </w:pPr>
  </w:style>
  <w:style w:type="numbering" w:customStyle="1" w:styleId="WW8Num1111">
    <w:name w:val="WW8Num1111"/>
    <w:basedOn w:val="Sinlista"/>
    <w:rsid w:val="00CD1A89"/>
    <w:pPr>
      <w:numPr>
        <w:numId w:val="114"/>
      </w:numPr>
    </w:pPr>
  </w:style>
  <w:style w:type="numbering" w:customStyle="1" w:styleId="WW8Num1121">
    <w:name w:val="WW8Num1121"/>
    <w:basedOn w:val="Sinlista"/>
    <w:rsid w:val="00CD1A89"/>
    <w:pPr>
      <w:numPr>
        <w:numId w:val="115"/>
      </w:numPr>
    </w:pPr>
  </w:style>
  <w:style w:type="numbering" w:customStyle="1" w:styleId="WW8Num1131">
    <w:name w:val="WW8Num1131"/>
    <w:basedOn w:val="Sinlista"/>
    <w:rsid w:val="00CD1A89"/>
    <w:pPr>
      <w:numPr>
        <w:numId w:val="116"/>
      </w:numPr>
    </w:pPr>
  </w:style>
  <w:style w:type="numbering" w:customStyle="1" w:styleId="WW8Num1141">
    <w:name w:val="WW8Num1141"/>
    <w:basedOn w:val="Sinlista"/>
    <w:rsid w:val="00CD1A89"/>
    <w:pPr>
      <w:numPr>
        <w:numId w:val="117"/>
      </w:numPr>
    </w:pPr>
  </w:style>
  <w:style w:type="numbering" w:customStyle="1" w:styleId="WW8Num1151">
    <w:name w:val="WW8Num1151"/>
    <w:basedOn w:val="Sinlista"/>
    <w:rsid w:val="00CD1A89"/>
    <w:pPr>
      <w:numPr>
        <w:numId w:val="118"/>
      </w:numPr>
    </w:pPr>
  </w:style>
  <w:style w:type="numbering" w:customStyle="1" w:styleId="WW8Num1161">
    <w:name w:val="WW8Num1161"/>
    <w:basedOn w:val="Sinlista"/>
    <w:rsid w:val="00CD1A89"/>
    <w:pPr>
      <w:numPr>
        <w:numId w:val="119"/>
      </w:numPr>
    </w:pPr>
  </w:style>
  <w:style w:type="numbering" w:customStyle="1" w:styleId="WW8Num1171">
    <w:name w:val="WW8Num1171"/>
    <w:basedOn w:val="Sinlista"/>
    <w:rsid w:val="00CD1A89"/>
    <w:pPr>
      <w:numPr>
        <w:numId w:val="120"/>
      </w:numPr>
    </w:pPr>
  </w:style>
  <w:style w:type="numbering" w:customStyle="1" w:styleId="WW8Num1181">
    <w:name w:val="WW8Num1181"/>
    <w:basedOn w:val="Sinlista"/>
    <w:rsid w:val="00CD1A89"/>
    <w:pPr>
      <w:numPr>
        <w:numId w:val="121"/>
      </w:numPr>
    </w:pPr>
  </w:style>
  <w:style w:type="table" w:customStyle="1" w:styleId="Tablaconcuadrcula37">
    <w:name w:val="Tabla con cuadrícula3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CD1A89"/>
    <w:pPr>
      <w:numPr>
        <w:numId w:val="178"/>
      </w:numPr>
    </w:pPr>
  </w:style>
  <w:style w:type="table" w:customStyle="1" w:styleId="Tablaconcuadrcula44">
    <w:name w:val="Tabla con cuadrícula44"/>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CD1A89"/>
  </w:style>
  <w:style w:type="numbering" w:customStyle="1" w:styleId="Sinlista18">
    <w:name w:val="Sin lista18"/>
    <w:next w:val="Sinlista"/>
    <w:uiPriority w:val="99"/>
    <w:semiHidden/>
    <w:unhideWhenUsed/>
    <w:rsid w:val="00CD1A89"/>
  </w:style>
  <w:style w:type="numbering" w:customStyle="1" w:styleId="Sinlista113">
    <w:name w:val="Sin lista113"/>
    <w:next w:val="Sinlista"/>
    <w:uiPriority w:val="99"/>
    <w:semiHidden/>
    <w:unhideWhenUsed/>
    <w:rsid w:val="00CD1A89"/>
  </w:style>
  <w:style w:type="numbering" w:customStyle="1" w:styleId="Sinlista1113">
    <w:name w:val="Sin lista1113"/>
    <w:next w:val="Sinlista"/>
    <w:uiPriority w:val="99"/>
    <w:semiHidden/>
    <w:unhideWhenUsed/>
    <w:rsid w:val="00CD1A89"/>
  </w:style>
  <w:style w:type="numbering" w:customStyle="1" w:styleId="Sinlista11113">
    <w:name w:val="Sin lista11113"/>
    <w:next w:val="Sinlista"/>
    <w:uiPriority w:val="99"/>
    <w:semiHidden/>
    <w:unhideWhenUsed/>
    <w:rsid w:val="00CD1A89"/>
  </w:style>
  <w:style w:type="numbering" w:customStyle="1" w:styleId="Sinlista111113">
    <w:name w:val="Sin lista111113"/>
    <w:next w:val="Sinlista"/>
    <w:uiPriority w:val="99"/>
    <w:semiHidden/>
    <w:unhideWhenUsed/>
    <w:rsid w:val="00CD1A89"/>
  </w:style>
  <w:style w:type="table" w:customStyle="1" w:styleId="Tablaconcuadrcula46">
    <w:name w:val="Tabla con cuadrícula4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CD1A89"/>
  </w:style>
  <w:style w:type="numbering" w:customStyle="1" w:styleId="Estilo17">
    <w:name w:val="Estilo17"/>
    <w:rsid w:val="00CD1A89"/>
  </w:style>
  <w:style w:type="numbering" w:customStyle="1" w:styleId="1117">
    <w:name w:val="1.1.17"/>
    <w:rsid w:val="00CD1A89"/>
  </w:style>
  <w:style w:type="table" w:customStyle="1" w:styleId="Tablaconcolumnas213">
    <w:name w:val="Tabla con columnas 21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CD1A89"/>
  </w:style>
  <w:style w:type="numbering" w:customStyle="1" w:styleId="11111115">
    <w:name w:val="1 / 1.1 / 1.1.115"/>
    <w:basedOn w:val="Sinlista"/>
    <w:next w:val="111111"/>
    <w:semiHidden/>
    <w:unhideWhenUsed/>
    <w:rsid w:val="00CD1A89"/>
  </w:style>
  <w:style w:type="numbering" w:customStyle="1" w:styleId="11115">
    <w:name w:val="1.1.115"/>
    <w:rsid w:val="00CD1A89"/>
  </w:style>
  <w:style w:type="table" w:customStyle="1" w:styleId="Tablaconcolumnas223">
    <w:name w:val="Tabla con columnas 22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CD1A89"/>
  </w:style>
  <w:style w:type="numbering" w:customStyle="1" w:styleId="11111125">
    <w:name w:val="1 / 1.1 / 1.1.125"/>
    <w:basedOn w:val="Sinlista"/>
    <w:next w:val="111111"/>
    <w:semiHidden/>
    <w:unhideWhenUsed/>
    <w:rsid w:val="00CD1A89"/>
  </w:style>
  <w:style w:type="numbering" w:customStyle="1" w:styleId="11125">
    <w:name w:val="1.1.125"/>
    <w:rsid w:val="00CD1A89"/>
  </w:style>
  <w:style w:type="table" w:customStyle="1" w:styleId="Tablaconcuadrcula121">
    <w:name w:val="Tabla con cuadrícula12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CD1A89"/>
  </w:style>
  <w:style w:type="numbering" w:customStyle="1" w:styleId="Sinlista25">
    <w:name w:val="Sin lista25"/>
    <w:next w:val="Sinlista"/>
    <w:uiPriority w:val="99"/>
    <w:semiHidden/>
    <w:unhideWhenUsed/>
    <w:rsid w:val="00CD1A89"/>
  </w:style>
  <w:style w:type="numbering" w:customStyle="1" w:styleId="Sinlista32">
    <w:name w:val="Sin lista32"/>
    <w:next w:val="Sinlista"/>
    <w:uiPriority w:val="99"/>
    <w:semiHidden/>
    <w:unhideWhenUsed/>
    <w:rsid w:val="00CD1A89"/>
  </w:style>
  <w:style w:type="table" w:customStyle="1" w:styleId="Tablaconcuadrcula212">
    <w:name w:val="Tabla con cuadrícula2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CD1A89"/>
  </w:style>
  <w:style w:type="numbering" w:customStyle="1" w:styleId="Estilo132">
    <w:name w:val="Estilo132"/>
    <w:rsid w:val="00CD1A89"/>
  </w:style>
  <w:style w:type="numbering" w:customStyle="1" w:styleId="11132">
    <w:name w:val="1.1.132"/>
    <w:rsid w:val="00CD1A89"/>
  </w:style>
  <w:style w:type="table" w:customStyle="1" w:styleId="Tablaconcolumnas2112">
    <w:name w:val="Tabla con columnas 21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D1A89"/>
  </w:style>
  <w:style w:type="numbering" w:customStyle="1" w:styleId="111111112">
    <w:name w:val="1 / 1.1 / 1.1.1112"/>
    <w:basedOn w:val="Sinlista"/>
    <w:next w:val="111111"/>
    <w:semiHidden/>
    <w:unhideWhenUsed/>
    <w:rsid w:val="00CD1A89"/>
  </w:style>
  <w:style w:type="numbering" w:customStyle="1" w:styleId="111112">
    <w:name w:val="1.1.1112"/>
    <w:rsid w:val="00CD1A89"/>
  </w:style>
  <w:style w:type="table" w:customStyle="1" w:styleId="Tablaconcolumnas2212">
    <w:name w:val="Tabla con columnas 2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D1A89"/>
  </w:style>
  <w:style w:type="numbering" w:customStyle="1" w:styleId="111111212">
    <w:name w:val="1 / 1.1 / 1.1.1212"/>
    <w:basedOn w:val="Sinlista"/>
    <w:next w:val="111111"/>
    <w:semiHidden/>
    <w:unhideWhenUsed/>
    <w:rsid w:val="00CD1A89"/>
  </w:style>
  <w:style w:type="numbering" w:customStyle="1" w:styleId="111212">
    <w:name w:val="1.1.1212"/>
    <w:rsid w:val="00CD1A89"/>
  </w:style>
  <w:style w:type="table" w:customStyle="1" w:styleId="Tablaconcuadrcula1110">
    <w:name w:val="Tabla con cuadrícula111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CD1A89"/>
  </w:style>
  <w:style w:type="numbering" w:customStyle="1" w:styleId="Sinlista212">
    <w:name w:val="Sin lista212"/>
    <w:next w:val="Sinlista"/>
    <w:uiPriority w:val="99"/>
    <w:semiHidden/>
    <w:unhideWhenUsed/>
    <w:rsid w:val="00CD1A89"/>
  </w:style>
  <w:style w:type="numbering" w:customStyle="1" w:styleId="Sinlista42">
    <w:name w:val="Sin lista42"/>
    <w:next w:val="Sinlista"/>
    <w:uiPriority w:val="99"/>
    <w:semiHidden/>
    <w:unhideWhenUsed/>
    <w:rsid w:val="00CD1A89"/>
  </w:style>
  <w:style w:type="numbering" w:customStyle="1" w:styleId="11111142">
    <w:name w:val="1 / 1.1 / 1.1.142"/>
    <w:basedOn w:val="Sinlista"/>
    <w:next w:val="111111"/>
    <w:rsid w:val="00CD1A89"/>
  </w:style>
  <w:style w:type="numbering" w:customStyle="1" w:styleId="Estilo142">
    <w:name w:val="Estilo142"/>
    <w:rsid w:val="00CD1A89"/>
  </w:style>
  <w:style w:type="numbering" w:customStyle="1" w:styleId="11142">
    <w:name w:val="1.1.142"/>
    <w:rsid w:val="00CD1A89"/>
  </w:style>
  <w:style w:type="numbering" w:customStyle="1" w:styleId="Estilo1122">
    <w:name w:val="Estilo1122"/>
    <w:rsid w:val="00CD1A89"/>
  </w:style>
  <w:style w:type="numbering" w:customStyle="1" w:styleId="111111122">
    <w:name w:val="1 / 1.1 / 1.1.1122"/>
    <w:basedOn w:val="Sinlista"/>
    <w:next w:val="111111"/>
    <w:semiHidden/>
    <w:unhideWhenUsed/>
    <w:rsid w:val="00CD1A89"/>
  </w:style>
  <w:style w:type="numbering" w:customStyle="1" w:styleId="111122">
    <w:name w:val="1.1.1122"/>
    <w:rsid w:val="00CD1A89"/>
  </w:style>
  <w:style w:type="numbering" w:customStyle="1" w:styleId="Estilo1222">
    <w:name w:val="Estilo1222"/>
    <w:rsid w:val="00CD1A89"/>
  </w:style>
  <w:style w:type="numbering" w:customStyle="1" w:styleId="111111222">
    <w:name w:val="1 / 1.1 / 1.1.1222"/>
    <w:basedOn w:val="Sinlista"/>
    <w:next w:val="111111"/>
    <w:semiHidden/>
    <w:unhideWhenUsed/>
    <w:rsid w:val="00CD1A89"/>
  </w:style>
  <w:style w:type="numbering" w:customStyle="1" w:styleId="111222">
    <w:name w:val="1.1.1222"/>
    <w:rsid w:val="00CD1A89"/>
  </w:style>
  <w:style w:type="numbering" w:customStyle="1" w:styleId="Sinlista132">
    <w:name w:val="Sin lista132"/>
    <w:next w:val="Sinlista"/>
    <w:uiPriority w:val="99"/>
    <w:semiHidden/>
    <w:unhideWhenUsed/>
    <w:rsid w:val="00CD1A89"/>
  </w:style>
  <w:style w:type="numbering" w:customStyle="1" w:styleId="Sinlista222">
    <w:name w:val="Sin lista222"/>
    <w:next w:val="Sinlista"/>
    <w:uiPriority w:val="99"/>
    <w:semiHidden/>
    <w:unhideWhenUsed/>
    <w:rsid w:val="00CD1A89"/>
  </w:style>
  <w:style w:type="numbering" w:customStyle="1" w:styleId="Sinlista52">
    <w:name w:val="Sin lista52"/>
    <w:next w:val="Sinlista"/>
    <w:uiPriority w:val="99"/>
    <w:semiHidden/>
    <w:unhideWhenUsed/>
    <w:rsid w:val="00CD1A89"/>
  </w:style>
  <w:style w:type="numbering" w:customStyle="1" w:styleId="11111152">
    <w:name w:val="1 / 1.1 / 1.1.152"/>
    <w:basedOn w:val="Sinlista"/>
    <w:next w:val="111111"/>
    <w:rsid w:val="00CD1A89"/>
  </w:style>
  <w:style w:type="numbering" w:customStyle="1" w:styleId="Estilo152">
    <w:name w:val="Estilo152"/>
    <w:rsid w:val="00CD1A89"/>
  </w:style>
  <w:style w:type="numbering" w:customStyle="1" w:styleId="11152">
    <w:name w:val="1.1.152"/>
    <w:rsid w:val="00CD1A89"/>
  </w:style>
  <w:style w:type="numbering" w:customStyle="1" w:styleId="Estilo1132">
    <w:name w:val="Estilo1132"/>
    <w:rsid w:val="00CD1A89"/>
  </w:style>
  <w:style w:type="numbering" w:customStyle="1" w:styleId="111111132">
    <w:name w:val="1 / 1.1 / 1.1.1132"/>
    <w:basedOn w:val="Sinlista"/>
    <w:next w:val="111111"/>
    <w:semiHidden/>
    <w:unhideWhenUsed/>
    <w:rsid w:val="00CD1A89"/>
  </w:style>
  <w:style w:type="numbering" w:customStyle="1" w:styleId="111132">
    <w:name w:val="1.1.1132"/>
    <w:rsid w:val="00CD1A89"/>
  </w:style>
  <w:style w:type="numbering" w:customStyle="1" w:styleId="Estilo1234">
    <w:name w:val="Estilo1234"/>
    <w:rsid w:val="00CD1A89"/>
  </w:style>
  <w:style w:type="numbering" w:customStyle="1" w:styleId="111111232">
    <w:name w:val="1 / 1.1 / 1.1.1232"/>
    <w:basedOn w:val="Sinlista"/>
    <w:next w:val="111111"/>
    <w:semiHidden/>
    <w:unhideWhenUsed/>
    <w:rsid w:val="00CD1A89"/>
  </w:style>
  <w:style w:type="numbering" w:customStyle="1" w:styleId="111232">
    <w:name w:val="1.1.1232"/>
    <w:rsid w:val="00CD1A89"/>
  </w:style>
  <w:style w:type="numbering" w:customStyle="1" w:styleId="Sinlista142">
    <w:name w:val="Sin lista142"/>
    <w:next w:val="Sinlista"/>
    <w:uiPriority w:val="99"/>
    <w:semiHidden/>
    <w:unhideWhenUsed/>
    <w:rsid w:val="00CD1A89"/>
  </w:style>
  <w:style w:type="numbering" w:customStyle="1" w:styleId="Sinlista232">
    <w:name w:val="Sin lista232"/>
    <w:next w:val="Sinlista"/>
    <w:uiPriority w:val="99"/>
    <w:semiHidden/>
    <w:unhideWhenUsed/>
    <w:rsid w:val="00CD1A89"/>
  </w:style>
  <w:style w:type="numbering" w:customStyle="1" w:styleId="Sinlista62">
    <w:name w:val="Sin lista62"/>
    <w:next w:val="Sinlista"/>
    <w:uiPriority w:val="99"/>
    <w:semiHidden/>
    <w:rsid w:val="00CD1A89"/>
  </w:style>
  <w:style w:type="table" w:customStyle="1" w:styleId="Tabladecuadrcula4-nfasis612">
    <w:name w:val="Tabla de cuadrícula 4 - Énfasis 612"/>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D1A89"/>
  </w:style>
  <w:style w:type="numbering" w:customStyle="1" w:styleId="List112">
    <w:name w:val="List 112"/>
    <w:basedOn w:val="Sinlista"/>
    <w:rsid w:val="00CD1A89"/>
  </w:style>
  <w:style w:type="numbering" w:customStyle="1" w:styleId="List122">
    <w:name w:val="List 122"/>
    <w:basedOn w:val="Sinlista"/>
    <w:rsid w:val="00CD1A89"/>
  </w:style>
  <w:style w:type="table" w:customStyle="1" w:styleId="Tablaconcuadrcula311">
    <w:name w:val="Tabla con cuadrícula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CD1A89"/>
  </w:style>
  <w:style w:type="table" w:customStyle="1" w:styleId="Tablaconcuadrcula820">
    <w:name w:val="Tabla con cuadrícula8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CD1A89"/>
  </w:style>
  <w:style w:type="numbering" w:customStyle="1" w:styleId="Sinlista151">
    <w:name w:val="Sin lista151"/>
    <w:next w:val="Sinlista"/>
    <w:uiPriority w:val="99"/>
    <w:semiHidden/>
    <w:unhideWhenUsed/>
    <w:rsid w:val="00CD1A89"/>
  </w:style>
  <w:style w:type="numbering" w:customStyle="1" w:styleId="Sinlista1121">
    <w:name w:val="Sin lista1121"/>
    <w:next w:val="Sinlista"/>
    <w:uiPriority w:val="99"/>
    <w:semiHidden/>
    <w:unhideWhenUsed/>
    <w:rsid w:val="00CD1A89"/>
  </w:style>
  <w:style w:type="numbering" w:customStyle="1" w:styleId="Sinlista11121">
    <w:name w:val="Sin lista11121"/>
    <w:next w:val="Sinlista"/>
    <w:uiPriority w:val="99"/>
    <w:semiHidden/>
    <w:unhideWhenUsed/>
    <w:rsid w:val="00CD1A89"/>
  </w:style>
  <w:style w:type="numbering" w:customStyle="1" w:styleId="Sinlista111121">
    <w:name w:val="Sin lista111121"/>
    <w:next w:val="Sinlista"/>
    <w:uiPriority w:val="99"/>
    <w:semiHidden/>
    <w:unhideWhenUsed/>
    <w:rsid w:val="00CD1A89"/>
  </w:style>
  <w:style w:type="table" w:customStyle="1" w:styleId="Tablaconcuadrcula131">
    <w:name w:val="Tabla con cuadrícula1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D1A89"/>
  </w:style>
  <w:style w:type="numbering" w:customStyle="1" w:styleId="Estilo161">
    <w:name w:val="Estilo161"/>
    <w:rsid w:val="00CD1A89"/>
  </w:style>
  <w:style w:type="numbering" w:customStyle="1" w:styleId="11161">
    <w:name w:val="1.1.161"/>
    <w:rsid w:val="00CD1A89"/>
  </w:style>
  <w:style w:type="table" w:customStyle="1" w:styleId="Tablaconcolumnas2121">
    <w:name w:val="Tabla con columnas 21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D1A89"/>
  </w:style>
  <w:style w:type="numbering" w:customStyle="1" w:styleId="111111141">
    <w:name w:val="1 / 1.1 / 1.1.1141"/>
    <w:basedOn w:val="Sinlista"/>
    <w:next w:val="111111"/>
    <w:semiHidden/>
    <w:unhideWhenUsed/>
    <w:rsid w:val="00CD1A89"/>
  </w:style>
  <w:style w:type="numbering" w:customStyle="1" w:styleId="111141">
    <w:name w:val="1.1.1141"/>
    <w:rsid w:val="00CD1A89"/>
  </w:style>
  <w:style w:type="table" w:customStyle="1" w:styleId="Tablaconcolumnas2221">
    <w:name w:val="Tabla con columnas 2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D1A89"/>
  </w:style>
  <w:style w:type="numbering" w:customStyle="1" w:styleId="111111241">
    <w:name w:val="1 / 1.1 / 1.1.1241"/>
    <w:basedOn w:val="Sinlista"/>
    <w:next w:val="111111"/>
    <w:semiHidden/>
    <w:unhideWhenUsed/>
    <w:rsid w:val="00CD1A89"/>
  </w:style>
  <w:style w:type="numbering" w:customStyle="1" w:styleId="111241">
    <w:name w:val="1.1.1241"/>
    <w:rsid w:val="00CD1A89"/>
  </w:style>
  <w:style w:type="table" w:customStyle="1" w:styleId="Tablaconcuadrcula141">
    <w:name w:val="Tabla con cuadrícula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CD1A89"/>
  </w:style>
  <w:style w:type="numbering" w:customStyle="1" w:styleId="Sinlista241">
    <w:name w:val="Sin lista241"/>
    <w:next w:val="Sinlista"/>
    <w:uiPriority w:val="99"/>
    <w:semiHidden/>
    <w:unhideWhenUsed/>
    <w:rsid w:val="00CD1A89"/>
  </w:style>
  <w:style w:type="numbering" w:customStyle="1" w:styleId="Sinlista311">
    <w:name w:val="Sin lista311"/>
    <w:next w:val="Sinlista"/>
    <w:uiPriority w:val="99"/>
    <w:semiHidden/>
    <w:unhideWhenUsed/>
    <w:rsid w:val="00CD1A89"/>
  </w:style>
  <w:style w:type="table" w:customStyle="1" w:styleId="Tablaconcuadrcula213">
    <w:name w:val="Tabla con cuadrícula2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D1A89"/>
  </w:style>
  <w:style w:type="numbering" w:customStyle="1" w:styleId="1111111111">
    <w:name w:val="1 / 1.1 / 1.1.11111"/>
    <w:basedOn w:val="Sinlista"/>
    <w:next w:val="111111"/>
    <w:semiHidden/>
    <w:unhideWhenUsed/>
    <w:rsid w:val="00CD1A89"/>
  </w:style>
  <w:style w:type="numbering" w:customStyle="1" w:styleId="11111110">
    <w:name w:val="1.1.11111"/>
    <w:rsid w:val="00CD1A89"/>
  </w:style>
  <w:style w:type="table" w:customStyle="1" w:styleId="Tablaconcolumnas22111">
    <w:name w:val="Tabla con columnas 2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CD1A89"/>
  </w:style>
  <w:style w:type="numbering" w:customStyle="1" w:styleId="1112111">
    <w:name w:val="1.1.12111"/>
    <w:rsid w:val="00CD1A89"/>
  </w:style>
  <w:style w:type="table" w:customStyle="1" w:styleId="Tablaconcuadrcula1111">
    <w:name w:val="Tabla con cuadrícula1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CD1A89"/>
  </w:style>
  <w:style w:type="numbering" w:customStyle="1" w:styleId="Sinlista2111">
    <w:name w:val="Sin lista2111"/>
    <w:next w:val="Sinlista"/>
    <w:uiPriority w:val="99"/>
    <w:semiHidden/>
    <w:unhideWhenUsed/>
    <w:rsid w:val="00CD1A89"/>
  </w:style>
  <w:style w:type="numbering" w:customStyle="1" w:styleId="Sinlista411">
    <w:name w:val="Sin lista411"/>
    <w:next w:val="Sinlista"/>
    <w:uiPriority w:val="99"/>
    <w:semiHidden/>
    <w:unhideWhenUsed/>
    <w:rsid w:val="00CD1A89"/>
  </w:style>
  <w:style w:type="numbering" w:customStyle="1" w:styleId="111111411">
    <w:name w:val="1 / 1.1 / 1.1.1411"/>
    <w:basedOn w:val="Sinlista"/>
    <w:next w:val="111111"/>
    <w:rsid w:val="00CD1A89"/>
  </w:style>
  <w:style w:type="numbering" w:customStyle="1" w:styleId="Estilo1411">
    <w:name w:val="Estilo1411"/>
    <w:rsid w:val="00CD1A89"/>
  </w:style>
  <w:style w:type="numbering" w:customStyle="1" w:styleId="111411">
    <w:name w:val="1.1.1411"/>
    <w:rsid w:val="00CD1A89"/>
  </w:style>
  <w:style w:type="numbering" w:customStyle="1" w:styleId="Estilo11211">
    <w:name w:val="Estilo11211"/>
    <w:rsid w:val="00CD1A89"/>
  </w:style>
  <w:style w:type="numbering" w:customStyle="1" w:styleId="1111111211">
    <w:name w:val="1 / 1.1 / 1.1.11211"/>
    <w:basedOn w:val="Sinlista"/>
    <w:next w:val="111111"/>
    <w:semiHidden/>
    <w:unhideWhenUsed/>
    <w:rsid w:val="00CD1A89"/>
  </w:style>
  <w:style w:type="numbering" w:customStyle="1" w:styleId="1111211">
    <w:name w:val="1.1.11211"/>
    <w:rsid w:val="00CD1A89"/>
  </w:style>
  <w:style w:type="numbering" w:customStyle="1" w:styleId="Estilo12211">
    <w:name w:val="Estilo12211"/>
    <w:rsid w:val="00CD1A89"/>
  </w:style>
  <w:style w:type="numbering" w:customStyle="1" w:styleId="1111112211">
    <w:name w:val="1 / 1.1 / 1.1.12211"/>
    <w:basedOn w:val="Sinlista"/>
    <w:next w:val="111111"/>
    <w:semiHidden/>
    <w:unhideWhenUsed/>
    <w:rsid w:val="00CD1A89"/>
  </w:style>
  <w:style w:type="numbering" w:customStyle="1" w:styleId="1112211">
    <w:name w:val="1.1.12211"/>
    <w:rsid w:val="00CD1A89"/>
  </w:style>
  <w:style w:type="numbering" w:customStyle="1" w:styleId="Sinlista1311">
    <w:name w:val="Sin lista1311"/>
    <w:next w:val="Sinlista"/>
    <w:uiPriority w:val="99"/>
    <w:semiHidden/>
    <w:unhideWhenUsed/>
    <w:rsid w:val="00CD1A89"/>
  </w:style>
  <w:style w:type="numbering" w:customStyle="1" w:styleId="Sinlista2211">
    <w:name w:val="Sin lista2211"/>
    <w:next w:val="Sinlista"/>
    <w:uiPriority w:val="99"/>
    <w:semiHidden/>
    <w:unhideWhenUsed/>
    <w:rsid w:val="00CD1A89"/>
  </w:style>
  <w:style w:type="numbering" w:customStyle="1" w:styleId="Sinlista511">
    <w:name w:val="Sin lista511"/>
    <w:next w:val="Sinlista"/>
    <w:uiPriority w:val="99"/>
    <w:semiHidden/>
    <w:unhideWhenUsed/>
    <w:rsid w:val="00CD1A89"/>
  </w:style>
  <w:style w:type="numbering" w:customStyle="1" w:styleId="Estilo11311">
    <w:name w:val="Estilo11311"/>
    <w:rsid w:val="00CD1A89"/>
  </w:style>
  <w:style w:type="numbering" w:customStyle="1" w:styleId="1111111311">
    <w:name w:val="1 / 1.1 / 1.1.11311"/>
    <w:basedOn w:val="Sinlista"/>
    <w:next w:val="111111"/>
    <w:semiHidden/>
    <w:unhideWhenUsed/>
    <w:rsid w:val="00CD1A89"/>
  </w:style>
  <w:style w:type="numbering" w:customStyle="1" w:styleId="1111311">
    <w:name w:val="1.1.11311"/>
    <w:rsid w:val="00CD1A89"/>
  </w:style>
  <w:style w:type="numbering" w:customStyle="1" w:styleId="Sinlista1411">
    <w:name w:val="Sin lista1411"/>
    <w:next w:val="Sinlista"/>
    <w:uiPriority w:val="99"/>
    <w:semiHidden/>
    <w:unhideWhenUsed/>
    <w:rsid w:val="00CD1A89"/>
  </w:style>
  <w:style w:type="numbering" w:customStyle="1" w:styleId="Sinlista2311">
    <w:name w:val="Sin lista2311"/>
    <w:next w:val="Sinlista"/>
    <w:uiPriority w:val="99"/>
    <w:semiHidden/>
    <w:unhideWhenUsed/>
    <w:rsid w:val="00CD1A89"/>
  </w:style>
  <w:style w:type="numbering" w:customStyle="1" w:styleId="Sinlista611">
    <w:name w:val="Sin lista611"/>
    <w:next w:val="Sinlista"/>
    <w:uiPriority w:val="99"/>
    <w:semiHidden/>
    <w:rsid w:val="00CD1A89"/>
  </w:style>
  <w:style w:type="table" w:customStyle="1" w:styleId="Tabladecuadrcula4-nfasis6111">
    <w:name w:val="Tabla de cuadrícula 4 - Énfasis 61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D1A89"/>
  </w:style>
  <w:style w:type="numbering" w:customStyle="1" w:styleId="List1111">
    <w:name w:val="List 1111"/>
    <w:basedOn w:val="Sinlista"/>
    <w:rsid w:val="00CD1A89"/>
  </w:style>
  <w:style w:type="numbering" w:customStyle="1" w:styleId="List1211">
    <w:name w:val="List 1211"/>
    <w:basedOn w:val="Sinlista"/>
    <w:rsid w:val="00CD1A89"/>
  </w:style>
  <w:style w:type="table" w:customStyle="1" w:styleId="Tablaconcuadrcula312">
    <w:name w:val="Tabla con cuadrícula3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CD1A89"/>
  </w:style>
  <w:style w:type="table" w:customStyle="1" w:styleId="Tablaconcuadrcula8110">
    <w:name w:val="Tabla con cuadrícula8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CD1A89"/>
  </w:style>
  <w:style w:type="table" w:customStyle="1" w:styleId="Tablaconcuadrcula291">
    <w:name w:val="Tabla con cuadrícula2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CD1A89"/>
  </w:style>
  <w:style w:type="table" w:customStyle="1" w:styleId="Tablaconcuadrcula1151">
    <w:name w:val="Tabla con cuadrícula1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CD1A89"/>
  </w:style>
  <w:style w:type="numbering" w:customStyle="1" w:styleId="WW8Num120">
    <w:name w:val="WW8Num120"/>
    <w:basedOn w:val="Sinlista"/>
    <w:rsid w:val="00CD1A89"/>
  </w:style>
  <w:style w:type="numbering" w:customStyle="1" w:styleId="WW8Num212">
    <w:name w:val="WW8Num212"/>
    <w:basedOn w:val="Sinlista"/>
    <w:rsid w:val="00CD1A89"/>
  </w:style>
  <w:style w:type="numbering" w:customStyle="1" w:styleId="WW8Num312">
    <w:name w:val="WW8Num312"/>
    <w:basedOn w:val="Sinlista"/>
    <w:rsid w:val="00CD1A89"/>
  </w:style>
  <w:style w:type="numbering" w:customStyle="1" w:styleId="WW8Num412">
    <w:name w:val="WW8Num412"/>
    <w:basedOn w:val="Sinlista"/>
    <w:rsid w:val="00CD1A89"/>
  </w:style>
  <w:style w:type="numbering" w:customStyle="1" w:styleId="WW8Num512">
    <w:name w:val="WW8Num512"/>
    <w:basedOn w:val="Sinlista"/>
    <w:rsid w:val="00CD1A89"/>
  </w:style>
  <w:style w:type="numbering" w:customStyle="1" w:styleId="WW8Num612">
    <w:name w:val="WW8Num612"/>
    <w:basedOn w:val="Sinlista"/>
    <w:rsid w:val="00CD1A89"/>
  </w:style>
  <w:style w:type="numbering" w:customStyle="1" w:styleId="WW8Num712">
    <w:name w:val="WW8Num712"/>
    <w:basedOn w:val="Sinlista"/>
    <w:rsid w:val="00CD1A89"/>
  </w:style>
  <w:style w:type="numbering" w:customStyle="1" w:styleId="WW8Num812">
    <w:name w:val="WW8Num812"/>
    <w:basedOn w:val="Sinlista"/>
    <w:rsid w:val="00CD1A89"/>
  </w:style>
  <w:style w:type="numbering" w:customStyle="1" w:styleId="WW8Num912">
    <w:name w:val="WW8Num912"/>
    <w:basedOn w:val="Sinlista"/>
    <w:rsid w:val="00CD1A89"/>
  </w:style>
  <w:style w:type="numbering" w:customStyle="1" w:styleId="WW8Num1012">
    <w:name w:val="WW8Num1012"/>
    <w:basedOn w:val="Sinlista"/>
    <w:rsid w:val="00CD1A89"/>
  </w:style>
  <w:style w:type="numbering" w:customStyle="1" w:styleId="WW8Num1112">
    <w:name w:val="WW8Num1112"/>
    <w:basedOn w:val="Sinlista"/>
    <w:rsid w:val="00CD1A89"/>
  </w:style>
  <w:style w:type="numbering" w:customStyle="1" w:styleId="WW8Num122">
    <w:name w:val="WW8Num122"/>
    <w:basedOn w:val="Sinlista"/>
    <w:rsid w:val="00CD1A89"/>
  </w:style>
  <w:style w:type="numbering" w:customStyle="1" w:styleId="WW8Num132">
    <w:name w:val="WW8Num132"/>
    <w:basedOn w:val="Sinlista"/>
    <w:rsid w:val="00CD1A89"/>
  </w:style>
  <w:style w:type="numbering" w:customStyle="1" w:styleId="WW8Num142">
    <w:name w:val="WW8Num142"/>
    <w:basedOn w:val="Sinlista"/>
    <w:rsid w:val="00CD1A89"/>
  </w:style>
  <w:style w:type="numbering" w:customStyle="1" w:styleId="WW8Num152">
    <w:name w:val="WW8Num152"/>
    <w:basedOn w:val="Sinlista"/>
    <w:rsid w:val="00CD1A89"/>
  </w:style>
  <w:style w:type="numbering" w:customStyle="1" w:styleId="WW8Num162">
    <w:name w:val="WW8Num162"/>
    <w:basedOn w:val="Sinlista"/>
    <w:rsid w:val="00CD1A89"/>
  </w:style>
  <w:style w:type="numbering" w:customStyle="1" w:styleId="WW8Num172">
    <w:name w:val="WW8Num172"/>
    <w:basedOn w:val="Sinlista"/>
    <w:rsid w:val="00CD1A89"/>
  </w:style>
  <w:style w:type="numbering" w:customStyle="1" w:styleId="WW8Num182">
    <w:name w:val="WW8Num182"/>
    <w:basedOn w:val="Sinlista"/>
    <w:rsid w:val="00CD1A89"/>
  </w:style>
  <w:style w:type="numbering" w:customStyle="1" w:styleId="WW8Num192">
    <w:name w:val="WW8Num192"/>
    <w:basedOn w:val="Sinlista"/>
    <w:rsid w:val="00CD1A89"/>
  </w:style>
  <w:style w:type="numbering" w:customStyle="1" w:styleId="WW8Num202">
    <w:name w:val="WW8Num202"/>
    <w:basedOn w:val="Sinlista"/>
    <w:rsid w:val="00CD1A89"/>
  </w:style>
  <w:style w:type="numbering" w:customStyle="1" w:styleId="WW8Num213">
    <w:name w:val="WW8Num213"/>
    <w:basedOn w:val="Sinlista"/>
    <w:rsid w:val="00CD1A89"/>
  </w:style>
  <w:style w:type="numbering" w:customStyle="1" w:styleId="WW8Num222">
    <w:name w:val="WW8Num222"/>
    <w:basedOn w:val="Sinlista"/>
    <w:rsid w:val="00CD1A89"/>
  </w:style>
  <w:style w:type="numbering" w:customStyle="1" w:styleId="WW8Num232">
    <w:name w:val="WW8Num232"/>
    <w:basedOn w:val="Sinlista"/>
    <w:rsid w:val="00CD1A89"/>
  </w:style>
  <w:style w:type="numbering" w:customStyle="1" w:styleId="WW8Num242">
    <w:name w:val="WW8Num242"/>
    <w:basedOn w:val="Sinlista"/>
    <w:rsid w:val="00CD1A89"/>
  </w:style>
  <w:style w:type="numbering" w:customStyle="1" w:styleId="WW8Num252">
    <w:name w:val="WW8Num252"/>
    <w:basedOn w:val="Sinlista"/>
    <w:rsid w:val="00CD1A89"/>
  </w:style>
  <w:style w:type="numbering" w:customStyle="1" w:styleId="WW8Num262">
    <w:name w:val="WW8Num262"/>
    <w:basedOn w:val="Sinlista"/>
    <w:rsid w:val="00CD1A89"/>
  </w:style>
  <w:style w:type="numbering" w:customStyle="1" w:styleId="WW8Num272">
    <w:name w:val="WW8Num272"/>
    <w:basedOn w:val="Sinlista"/>
    <w:rsid w:val="00CD1A89"/>
  </w:style>
  <w:style w:type="numbering" w:customStyle="1" w:styleId="WW8Num282">
    <w:name w:val="WW8Num282"/>
    <w:basedOn w:val="Sinlista"/>
    <w:rsid w:val="00CD1A89"/>
  </w:style>
  <w:style w:type="numbering" w:customStyle="1" w:styleId="WW8Num292">
    <w:name w:val="WW8Num292"/>
    <w:basedOn w:val="Sinlista"/>
    <w:rsid w:val="00CD1A89"/>
  </w:style>
  <w:style w:type="numbering" w:customStyle="1" w:styleId="WW8Num302">
    <w:name w:val="WW8Num302"/>
    <w:basedOn w:val="Sinlista"/>
    <w:rsid w:val="00CD1A89"/>
  </w:style>
  <w:style w:type="numbering" w:customStyle="1" w:styleId="WW8Num313">
    <w:name w:val="WW8Num313"/>
    <w:basedOn w:val="Sinlista"/>
    <w:rsid w:val="00CD1A89"/>
  </w:style>
  <w:style w:type="numbering" w:customStyle="1" w:styleId="WW8Num322">
    <w:name w:val="WW8Num322"/>
    <w:basedOn w:val="Sinlista"/>
    <w:rsid w:val="00CD1A89"/>
  </w:style>
  <w:style w:type="numbering" w:customStyle="1" w:styleId="WW8Num332">
    <w:name w:val="WW8Num332"/>
    <w:basedOn w:val="Sinlista"/>
    <w:rsid w:val="00CD1A89"/>
  </w:style>
  <w:style w:type="numbering" w:customStyle="1" w:styleId="WW8Num342">
    <w:name w:val="WW8Num342"/>
    <w:basedOn w:val="Sinlista"/>
    <w:rsid w:val="00CD1A89"/>
  </w:style>
  <w:style w:type="numbering" w:customStyle="1" w:styleId="WW8Num352">
    <w:name w:val="WW8Num352"/>
    <w:basedOn w:val="Sinlista"/>
    <w:rsid w:val="00CD1A89"/>
  </w:style>
  <w:style w:type="numbering" w:customStyle="1" w:styleId="WW8Num362">
    <w:name w:val="WW8Num362"/>
    <w:basedOn w:val="Sinlista"/>
    <w:rsid w:val="00CD1A89"/>
  </w:style>
  <w:style w:type="numbering" w:customStyle="1" w:styleId="WW8Num372">
    <w:name w:val="WW8Num372"/>
    <w:basedOn w:val="Sinlista"/>
    <w:rsid w:val="00CD1A89"/>
  </w:style>
  <w:style w:type="numbering" w:customStyle="1" w:styleId="WW8Num382">
    <w:name w:val="WW8Num382"/>
    <w:basedOn w:val="Sinlista"/>
    <w:rsid w:val="00CD1A89"/>
  </w:style>
  <w:style w:type="numbering" w:customStyle="1" w:styleId="WW8Num392">
    <w:name w:val="WW8Num392"/>
    <w:basedOn w:val="Sinlista"/>
    <w:rsid w:val="00CD1A89"/>
  </w:style>
  <w:style w:type="numbering" w:customStyle="1" w:styleId="WW8Num402">
    <w:name w:val="WW8Num402"/>
    <w:basedOn w:val="Sinlista"/>
    <w:rsid w:val="00CD1A89"/>
  </w:style>
  <w:style w:type="numbering" w:customStyle="1" w:styleId="WW8Num413">
    <w:name w:val="WW8Num413"/>
    <w:basedOn w:val="Sinlista"/>
    <w:rsid w:val="00CD1A89"/>
  </w:style>
  <w:style w:type="numbering" w:customStyle="1" w:styleId="WW8Num422">
    <w:name w:val="WW8Num422"/>
    <w:basedOn w:val="Sinlista"/>
    <w:rsid w:val="00CD1A89"/>
  </w:style>
  <w:style w:type="numbering" w:customStyle="1" w:styleId="WW8Num432">
    <w:name w:val="WW8Num432"/>
    <w:basedOn w:val="Sinlista"/>
    <w:rsid w:val="00CD1A89"/>
  </w:style>
  <w:style w:type="numbering" w:customStyle="1" w:styleId="WW8Num442">
    <w:name w:val="WW8Num442"/>
    <w:basedOn w:val="Sinlista"/>
    <w:rsid w:val="00CD1A89"/>
  </w:style>
  <w:style w:type="numbering" w:customStyle="1" w:styleId="WW8Num452">
    <w:name w:val="WW8Num452"/>
    <w:basedOn w:val="Sinlista"/>
    <w:rsid w:val="00CD1A89"/>
  </w:style>
  <w:style w:type="numbering" w:customStyle="1" w:styleId="WW8Num462">
    <w:name w:val="WW8Num462"/>
    <w:basedOn w:val="Sinlista"/>
    <w:rsid w:val="00CD1A89"/>
  </w:style>
  <w:style w:type="numbering" w:customStyle="1" w:styleId="WW8Num472">
    <w:name w:val="WW8Num472"/>
    <w:basedOn w:val="Sinlista"/>
    <w:rsid w:val="00CD1A89"/>
  </w:style>
  <w:style w:type="numbering" w:customStyle="1" w:styleId="WW8Num482">
    <w:name w:val="WW8Num482"/>
    <w:basedOn w:val="Sinlista"/>
    <w:rsid w:val="00CD1A89"/>
  </w:style>
  <w:style w:type="numbering" w:customStyle="1" w:styleId="WW8Num492">
    <w:name w:val="WW8Num492"/>
    <w:basedOn w:val="Sinlista"/>
    <w:rsid w:val="00CD1A89"/>
  </w:style>
  <w:style w:type="numbering" w:customStyle="1" w:styleId="WW8Num502">
    <w:name w:val="WW8Num502"/>
    <w:basedOn w:val="Sinlista"/>
    <w:rsid w:val="00CD1A89"/>
  </w:style>
  <w:style w:type="numbering" w:customStyle="1" w:styleId="WW8Num513">
    <w:name w:val="WW8Num513"/>
    <w:basedOn w:val="Sinlista"/>
    <w:rsid w:val="00CD1A89"/>
  </w:style>
  <w:style w:type="numbering" w:customStyle="1" w:styleId="WW8Num522">
    <w:name w:val="WW8Num522"/>
    <w:basedOn w:val="Sinlista"/>
    <w:rsid w:val="00CD1A89"/>
  </w:style>
  <w:style w:type="numbering" w:customStyle="1" w:styleId="WW8Num532">
    <w:name w:val="WW8Num532"/>
    <w:basedOn w:val="Sinlista"/>
    <w:rsid w:val="00CD1A89"/>
  </w:style>
  <w:style w:type="numbering" w:customStyle="1" w:styleId="WW8Num542">
    <w:name w:val="WW8Num542"/>
    <w:basedOn w:val="Sinlista"/>
    <w:rsid w:val="00CD1A89"/>
  </w:style>
  <w:style w:type="numbering" w:customStyle="1" w:styleId="WW8Num552">
    <w:name w:val="WW8Num552"/>
    <w:basedOn w:val="Sinlista"/>
    <w:rsid w:val="00CD1A89"/>
  </w:style>
  <w:style w:type="numbering" w:customStyle="1" w:styleId="WW8Num562">
    <w:name w:val="WW8Num562"/>
    <w:basedOn w:val="Sinlista"/>
    <w:rsid w:val="00CD1A89"/>
  </w:style>
  <w:style w:type="numbering" w:customStyle="1" w:styleId="WW8Num572">
    <w:name w:val="WW8Num572"/>
    <w:basedOn w:val="Sinlista"/>
    <w:rsid w:val="00CD1A89"/>
  </w:style>
  <w:style w:type="numbering" w:customStyle="1" w:styleId="WW8Num582">
    <w:name w:val="WW8Num582"/>
    <w:basedOn w:val="Sinlista"/>
    <w:rsid w:val="00CD1A89"/>
  </w:style>
  <w:style w:type="numbering" w:customStyle="1" w:styleId="WW8Num592">
    <w:name w:val="WW8Num592"/>
    <w:basedOn w:val="Sinlista"/>
    <w:rsid w:val="00CD1A89"/>
  </w:style>
  <w:style w:type="numbering" w:customStyle="1" w:styleId="WW8Num602">
    <w:name w:val="WW8Num602"/>
    <w:basedOn w:val="Sinlista"/>
    <w:rsid w:val="00CD1A89"/>
  </w:style>
  <w:style w:type="numbering" w:customStyle="1" w:styleId="WW8Num613">
    <w:name w:val="WW8Num613"/>
    <w:basedOn w:val="Sinlista"/>
    <w:rsid w:val="00CD1A89"/>
  </w:style>
  <w:style w:type="numbering" w:customStyle="1" w:styleId="WW8Num622">
    <w:name w:val="WW8Num622"/>
    <w:basedOn w:val="Sinlista"/>
    <w:rsid w:val="00CD1A89"/>
  </w:style>
  <w:style w:type="numbering" w:customStyle="1" w:styleId="WW8Num632">
    <w:name w:val="WW8Num632"/>
    <w:basedOn w:val="Sinlista"/>
    <w:rsid w:val="00CD1A89"/>
  </w:style>
  <w:style w:type="numbering" w:customStyle="1" w:styleId="WW8Num642">
    <w:name w:val="WW8Num642"/>
    <w:basedOn w:val="Sinlista"/>
    <w:rsid w:val="00CD1A89"/>
  </w:style>
  <w:style w:type="numbering" w:customStyle="1" w:styleId="WW8Num652">
    <w:name w:val="WW8Num652"/>
    <w:basedOn w:val="Sinlista"/>
    <w:rsid w:val="00CD1A89"/>
  </w:style>
  <w:style w:type="numbering" w:customStyle="1" w:styleId="WW8Num662">
    <w:name w:val="WW8Num662"/>
    <w:basedOn w:val="Sinlista"/>
    <w:rsid w:val="00CD1A89"/>
  </w:style>
  <w:style w:type="numbering" w:customStyle="1" w:styleId="WW8Num672">
    <w:name w:val="WW8Num672"/>
    <w:basedOn w:val="Sinlista"/>
    <w:rsid w:val="00CD1A89"/>
  </w:style>
  <w:style w:type="table" w:customStyle="1" w:styleId="Tablaconcuadrcula301">
    <w:name w:val="Tabla con cuadrícula3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CD1A89"/>
  </w:style>
  <w:style w:type="table" w:customStyle="1" w:styleId="Tablaconcuadrcula361">
    <w:name w:val="Tabla con cuadrícula3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CD1A89"/>
  </w:style>
  <w:style w:type="numbering" w:customStyle="1" w:styleId="WW8Num3312">
    <w:name w:val="WW8Num3312"/>
    <w:basedOn w:val="Sinlista"/>
    <w:rsid w:val="00CD1A89"/>
  </w:style>
  <w:style w:type="table" w:customStyle="1" w:styleId="Tablaconcuadrcula372">
    <w:name w:val="Tabla con cuadrícula3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3">
    <w:name w:val="xl73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04">
    <w:name w:val="xl73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sz w:val="16"/>
      <w:szCs w:val="16"/>
      <w:lang w:eastAsia="es-MX"/>
    </w:rPr>
  </w:style>
  <w:style w:type="paragraph" w:customStyle="1" w:styleId="xl7305">
    <w:name w:val="xl7305"/>
    <w:basedOn w:val="Normal"/>
    <w:rsid w:val="00CD1A89"/>
    <w:pPr>
      <w:spacing w:before="100" w:beforeAutospacing="1" w:after="100" w:afterAutospacing="1"/>
      <w:textAlignment w:val="top"/>
    </w:pPr>
    <w:rPr>
      <w:rFonts w:ascii="Times New Roman" w:eastAsia="Times New Roman" w:hAnsi="Times New Roman"/>
      <w:sz w:val="16"/>
      <w:szCs w:val="16"/>
      <w:lang w:eastAsia="es-MX"/>
    </w:rPr>
  </w:style>
  <w:style w:type="paragraph" w:customStyle="1" w:styleId="xl7306">
    <w:name w:val="xl7306"/>
    <w:basedOn w:val="Normal"/>
    <w:rsid w:val="00CD1A89"/>
    <w:pPr>
      <w:spacing w:before="100" w:beforeAutospacing="1" w:after="100" w:afterAutospacing="1"/>
      <w:jc w:val="right"/>
    </w:pPr>
    <w:rPr>
      <w:rFonts w:ascii="Times New Roman" w:eastAsia="Times New Roman" w:hAnsi="Times New Roman"/>
      <w:sz w:val="16"/>
      <w:szCs w:val="16"/>
      <w:lang w:eastAsia="es-MX"/>
    </w:rPr>
  </w:style>
  <w:style w:type="paragraph" w:customStyle="1" w:styleId="xl7307">
    <w:name w:val="xl73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16"/>
      <w:szCs w:val="16"/>
      <w:lang w:eastAsia="es-MX"/>
    </w:rPr>
  </w:style>
  <w:style w:type="paragraph" w:customStyle="1" w:styleId="xl7308">
    <w:name w:val="xl7308"/>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9">
    <w:name w:val="xl7309"/>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0">
    <w:name w:val="xl7310"/>
    <w:basedOn w:val="Normal"/>
    <w:rsid w:val="00CD1A89"/>
    <w:pPr>
      <w:spacing w:before="100" w:beforeAutospacing="1" w:after="100" w:afterAutospacing="1"/>
      <w:jc w:val="center"/>
      <w:textAlignment w:val="center"/>
    </w:pPr>
    <w:rPr>
      <w:rFonts w:ascii="Times New Roman" w:eastAsia="Times New Roman" w:hAnsi="Times New Roman"/>
      <w:sz w:val="16"/>
      <w:szCs w:val="16"/>
      <w:lang w:eastAsia="es-MX"/>
    </w:rPr>
  </w:style>
  <w:style w:type="paragraph" w:customStyle="1" w:styleId="xl7311">
    <w:name w:val="xl7311"/>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2">
    <w:name w:val="xl73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3">
    <w:name w:val="xl7313"/>
    <w:basedOn w:val="Normal"/>
    <w:rsid w:val="00CD1A89"/>
    <w:pPr>
      <w:spacing w:before="100" w:beforeAutospacing="1" w:after="100" w:afterAutospacing="1"/>
      <w:jc w:val="center"/>
    </w:pPr>
    <w:rPr>
      <w:rFonts w:ascii="Times New Roman" w:eastAsia="Times New Roman" w:hAnsi="Times New Roman"/>
      <w:sz w:val="16"/>
      <w:szCs w:val="16"/>
      <w:lang w:eastAsia="es-MX"/>
    </w:rPr>
  </w:style>
  <w:style w:type="paragraph" w:customStyle="1" w:styleId="xl7314">
    <w:name w:val="xl7314"/>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5">
    <w:name w:val="xl73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7316">
    <w:name w:val="xl7316"/>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7">
    <w:name w:val="xl73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8">
    <w:name w:val="xl73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sz w:val="16"/>
      <w:szCs w:val="16"/>
      <w:lang w:eastAsia="es-MX"/>
    </w:rPr>
  </w:style>
  <w:style w:type="paragraph" w:customStyle="1" w:styleId="xl1535">
    <w:name w:val="xl1535"/>
    <w:basedOn w:val="Normal"/>
    <w:rsid w:val="00CD1A89"/>
    <w:pPr>
      <w:spacing w:before="100" w:beforeAutospacing="1" w:after="100" w:afterAutospacing="1"/>
      <w:jc w:val="center"/>
    </w:pPr>
    <w:rPr>
      <w:rFonts w:ascii="Montserrat" w:eastAsia="Times New Roman" w:hAnsi="Montserrat"/>
      <w:sz w:val="16"/>
      <w:szCs w:val="16"/>
      <w:lang w:eastAsia="es-MX"/>
    </w:rPr>
  </w:style>
  <w:style w:type="paragraph" w:customStyle="1" w:styleId="xl1536">
    <w:name w:val="xl1536"/>
    <w:basedOn w:val="Normal"/>
    <w:rsid w:val="00CD1A89"/>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1537">
    <w:name w:val="xl1537"/>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38">
    <w:name w:val="xl15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39">
    <w:name w:val="xl15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20"/>
      <w:szCs w:val="20"/>
      <w:lang w:eastAsia="es-MX"/>
    </w:rPr>
  </w:style>
  <w:style w:type="paragraph" w:customStyle="1" w:styleId="xl1540">
    <w:name w:val="xl1540"/>
    <w:basedOn w:val="Normal"/>
    <w:rsid w:val="00CD1A89"/>
    <w:pPr>
      <w:spacing w:before="100" w:beforeAutospacing="1" w:after="100" w:afterAutospacing="1"/>
      <w:textAlignment w:val="center"/>
    </w:pPr>
    <w:rPr>
      <w:rFonts w:ascii="Montserrat" w:eastAsia="Times New Roman" w:hAnsi="Montserrat"/>
      <w:sz w:val="16"/>
      <w:szCs w:val="16"/>
      <w:lang w:eastAsia="es-MX"/>
    </w:rPr>
  </w:style>
  <w:style w:type="paragraph" w:customStyle="1" w:styleId="xl1541">
    <w:name w:val="xl1541"/>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42">
    <w:name w:val="xl1542"/>
    <w:basedOn w:val="Normal"/>
    <w:rsid w:val="00CD1A89"/>
    <w:pPr>
      <w:spacing w:before="100" w:beforeAutospacing="1" w:after="100" w:afterAutospacing="1"/>
      <w:jc w:val="center"/>
      <w:textAlignment w:val="center"/>
    </w:pPr>
    <w:rPr>
      <w:rFonts w:ascii="Montserrat" w:eastAsia="Times New Roman" w:hAnsi="Montserrat"/>
      <w:b/>
      <w:bCs/>
      <w:sz w:val="16"/>
      <w:szCs w:val="16"/>
      <w:lang w:eastAsia="es-MX"/>
    </w:rPr>
  </w:style>
  <w:style w:type="paragraph" w:customStyle="1" w:styleId="xl1543">
    <w:name w:val="xl1543"/>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44">
    <w:name w:val="xl1544"/>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sz w:val="20"/>
      <w:szCs w:val="20"/>
      <w:lang w:eastAsia="es-MX"/>
    </w:rPr>
  </w:style>
  <w:style w:type="paragraph" w:customStyle="1" w:styleId="xl1545">
    <w:name w:val="xl1545"/>
    <w:basedOn w:val="Normal"/>
    <w:rsid w:val="00CD1A89"/>
    <w:pPr>
      <w:spacing w:before="100" w:beforeAutospacing="1" w:after="100" w:afterAutospacing="1"/>
      <w:jc w:val="center"/>
      <w:textAlignment w:val="center"/>
    </w:pPr>
    <w:rPr>
      <w:rFonts w:ascii="Montserrat" w:eastAsia="Times New Roman" w:hAnsi="Montserrat"/>
      <w:sz w:val="18"/>
      <w:szCs w:val="18"/>
      <w:lang w:eastAsia="es-MX"/>
    </w:rPr>
  </w:style>
  <w:style w:type="paragraph" w:customStyle="1" w:styleId="xl1546">
    <w:name w:val="xl1546"/>
    <w:basedOn w:val="Normal"/>
    <w:rsid w:val="00CD1A89"/>
    <w:pPr>
      <w:spacing w:before="100" w:beforeAutospacing="1" w:after="100" w:afterAutospacing="1"/>
      <w:textAlignment w:val="center"/>
    </w:pPr>
    <w:rPr>
      <w:rFonts w:ascii="Montserrat" w:eastAsia="Times New Roman" w:hAnsi="Montserrat"/>
      <w:sz w:val="18"/>
      <w:szCs w:val="18"/>
      <w:lang w:eastAsia="es-MX"/>
    </w:rPr>
  </w:style>
  <w:style w:type="paragraph" w:customStyle="1" w:styleId="xl1547">
    <w:name w:val="xl1547"/>
    <w:basedOn w:val="Normal"/>
    <w:rsid w:val="00CD1A89"/>
    <w:pPr>
      <w:spacing w:before="100" w:beforeAutospacing="1" w:after="100" w:afterAutospacing="1"/>
      <w:jc w:val="center"/>
      <w:textAlignment w:val="center"/>
    </w:pPr>
    <w:rPr>
      <w:rFonts w:ascii="Montserrat" w:eastAsia="Times New Roman" w:hAnsi="Montserrat"/>
      <w:b/>
      <w:bCs/>
      <w:sz w:val="18"/>
      <w:szCs w:val="18"/>
      <w:lang w:eastAsia="es-MX"/>
    </w:rPr>
  </w:style>
  <w:style w:type="paragraph" w:customStyle="1" w:styleId="xl1548">
    <w:name w:val="xl1548"/>
    <w:basedOn w:val="Normal"/>
    <w:rsid w:val="00CD1A89"/>
    <w:pPr>
      <w:spacing w:before="100" w:beforeAutospacing="1" w:after="100" w:afterAutospacing="1"/>
      <w:jc w:val="right"/>
      <w:textAlignment w:val="center"/>
    </w:pPr>
    <w:rPr>
      <w:rFonts w:ascii="Montserrat" w:eastAsia="Times New Roman" w:hAnsi="Montserrat"/>
      <w:b/>
      <w:bCs/>
      <w:sz w:val="18"/>
      <w:szCs w:val="18"/>
      <w:lang w:eastAsia="es-MX"/>
    </w:rPr>
  </w:style>
  <w:style w:type="paragraph" w:customStyle="1" w:styleId="xl1549">
    <w:name w:val="xl1549"/>
    <w:basedOn w:val="Normal"/>
    <w:rsid w:val="00CD1A89"/>
    <w:pP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1550">
    <w:name w:val="xl155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1">
    <w:name w:val="xl1551"/>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2">
    <w:name w:val="xl1552"/>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sz w:val="18"/>
      <w:szCs w:val="18"/>
      <w:lang w:eastAsia="es-MX"/>
    </w:rPr>
  </w:style>
  <w:style w:type="table" w:customStyle="1" w:styleId="Tablaconcuadrcula1112">
    <w:name w:val="Tabla con cuadrícula1112"/>
    <w:basedOn w:val="Tablanormal"/>
    <w:next w:val="Tablaconcuadrcula"/>
    <w:uiPriority w:val="59"/>
    <w:rsid w:val="00CD1A8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CD1A89"/>
    <w:rPr>
      <w:rFonts w:ascii="Arial" w:eastAsia="Times New Roman" w:hAnsi="Arial" w:cs="Times New Roman"/>
      <w:b/>
      <w:noProof/>
      <w:sz w:val="18"/>
      <w:szCs w:val="20"/>
      <w:lang w:val="es-ES_tradnl" w:eastAsia="ar-SA"/>
    </w:rPr>
  </w:style>
  <w:style w:type="character" w:customStyle="1" w:styleId="UnresolvedMention">
    <w:name w:val="Unresolved Mention"/>
    <w:basedOn w:val="Fuentedeprrafopredeter"/>
    <w:uiPriority w:val="99"/>
    <w:semiHidden/>
    <w:unhideWhenUsed/>
    <w:rsid w:val="00DA2154"/>
    <w:rPr>
      <w:color w:val="605E5C"/>
      <w:shd w:val="clear" w:color="auto" w:fill="E1DFDD"/>
    </w:rPr>
  </w:style>
  <w:style w:type="table" w:customStyle="1" w:styleId="Tablaconcuadrcula48">
    <w:name w:val="Tabla con cuadrícula48"/>
    <w:basedOn w:val="Tablanormal"/>
    <w:next w:val="Tablaconcuadrcula"/>
    <w:uiPriority w:val="59"/>
    <w:rsid w:val="005C592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59"/>
    <w:rsid w:val="00614F0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59"/>
    <w:rsid w:val="002A2C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59"/>
    <w:rsid w:val="002A2C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59"/>
    <w:rsid w:val="00D4185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4004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42DA9"/>
  </w:style>
  <w:style w:type="table" w:customStyle="1" w:styleId="Tablaconcuadrcula55">
    <w:name w:val="Tabla con cuadrícula55"/>
    <w:basedOn w:val="Tablanormal"/>
    <w:next w:val="Tablaconcuadrcula"/>
    <w:uiPriority w:val="59"/>
    <w:rsid w:val="00942DA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
    <w:name w:val="Sin lista110"/>
    <w:next w:val="Sinlista"/>
    <w:uiPriority w:val="99"/>
    <w:semiHidden/>
    <w:unhideWhenUsed/>
    <w:rsid w:val="00942DA9"/>
  </w:style>
  <w:style w:type="table" w:customStyle="1" w:styleId="Tablaconcuadrcula123">
    <w:name w:val="Tabla con cuadrícula12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5">
    <w:name w:val="Tabla con cuadrícula215"/>
    <w:basedOn w:val="Tablanormal"/>
    <w:next w:val="Tablaconcuadrcula"/>
    <w:uiPriority w:val="59"/>
    <w:rsid w:val="00942D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942DA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0">
    <w:name w:val="arial"/>
    <w:basedOn w:val="Normal"/>
    <w:rsid w:val="00942DA9"/>
    <w:pPr>
      <w:suppressAutoHyphens/>
      <w:jc w:val="both"/>
    </w:pPr>
    <w:rPr>
      <w:rFonts w:ascii="Cambria" w:eastAsia="Calibri" w:hAnsi="Cambria" w:cs="Arial"/>
      <w:color w:val="000000"/>
      <w:sz w:val="24"/>
      <w:szCs w:val="24"/>
      <w:lang w:eastAsia="ar-SA"/>
    </w:rPr>
  </w:style>
  <w:style w:type="character" w:customStyle="1" w:styleId="ListParagraphChar">
    <w:name w:val="List Paragraph Char"/>
    <w:link w:val="Prrafodelista2"/>
    <w:locked/>
    <w:rsid w:val="00942DA9"/>
    <w:rPr>
      <w:rFonts w:ascii="Calibri" w:eastAsia="Times New Roman" w:hAnsi="Calibri" w:cs="Times New Roman"/>
      <w:noProof/>
      <w:lang w:eastAsia="ar-SA"/>
    </w:rPr>
  </w:style>
  <w:style w:type="numbering" w:customStyle="1" w:styleId="Sinlista26">
    <w:name w:val="Sin lista26"/>
    <w:next w:val="Sinlista"/>
    <w:uiPriority w:val="99"/>
    <w:semiHidden/>
    <w:unhideWhenUsed/>
    <w:rsid w:val="00942DA9"/>
  </w:style>
  <w:style w:type="character" w:customStyle="1" w:styleId="FontStyle42">
    <w:name w:val="Font Style42"/>
    <w:rsid w:val="00942DA9"/>
    <w:rPr>
      <w:rFonts w:ascii="Arial" w:hAnsi="Arial" w:cs="Arial"/>
      <w:sz w:val="20"/>
      <w:szCs w:val="20"/>
    </w:rPr>
  </w:style>
  <w:style w:type="character" w:customStyle="1" w:styleId="FontStyle40">
    <w:name w:val="Font Style40"/>
    <w:rsid w:val="00942DA9"/>
    <w:rPr>
      <w:rFonts w:ascii="Arial" w:hAnsi="Arial" w:cs="Arial"/>
      <w:sz w:val="16"/>
      <w:szCs w:val="16"/>
    </w:rPr>
  </w:style>
  <w:style w:type="character" w:customStyle="1" w:styleId="FontStyle41">
    <w:name w:val="Font Style41"/>
    <w:rsid w:val="00942DA9"/>
    <w:rPr>
      <w:rFonts w:ascii="Arial" w:hAnsi="Arial" w:cs="Arial"/>
      <w:b/>
      <w:bCs/>
      <w:sz w:val="16"/>
      <w:szCs w:val="16"/>
    </w:rPr>
  </w:style>
  <w:style w:type="paragraph" w:customStyle="1" w:styleId="Style14">
    <w:name w:val="Style14"/>
    <w:basedOn w:val="Normal"/>
    <w:rsid w:val="00942DA9"/>
    <w:pPr>
      <w:widowControl w:val="0"/>
      <w:suppressAutoHyphens/>
      <w:autoSpaceDE w:val="0"/>
      <w:spacing w:line="187" w:lineRule="exact"/>
      <w:jc w:val="center"/>
    </w:pPr>
    <w:rPr>
      <w:rFonts w:ascii="Times New Roman" w:eastAsia="Times New Roman" w:hAnsi="Times New Roman"/>
      <w:sz w:val="24"/>
      <w:szCs w:val="24"/>
      <w:lang w:eastAsia="ar-SA"/>
    </w:rPr>
  </w:style>
  <w:style w:type="paragraph" w:customStyle="1" w:styleId="Style16">
    <w:name w:val="Style16"/>
    <w:basedOn w:val="Normal"/>
    <w:rsid w:val="00942DA9"/>
    <w:pPr>
      <w:widowControl w:val="0"/>
      <w:suppressAutoHyphens/>
      <w:autoSpaceDE w:val="0"/>
      <w:spacing w:line="182" w:lineRule="exact"/>
    </w:pPr>
    <w:rPr>
      <w:rFonts w:ascii="Times New Roman" w:eastAsia="Times New Roman" w:hAnsi="Times New Roman"/>
      <w:sz w:val="24"/>
      <w:szCs w:val="24"/>
      <w:lang w:eastAsia="ar-SA"/>
    </w:rPr>
  </w:style>
  <w:style w:type="paragraph" w:customStyle="1" w:styleId="Style17">
    <w:name w:val="Style17"/>
    <w:basedOn w:val="Normal"/>
    <w:rsid w:val="00942DA9"/>
    <w:pPr>
      <w:widowControl w:val="0"/>
      <w:suppressAutoHyphens/>
      <w:autoSpaceDE w:val="0"/>
      <w:spacing w:line="182" w:lineRule="exact"/>
      <w:jc w:val="center"/>
    </w:pPr>
    <w:rPr>
      <w:rFonts w:ascii="Times New Roman" w:eastAsia="Times New Roman" w:hAnsi="Times New Roman"/>
      <w:sz w:val="24"/>
      <w:szCs w:val="24"/>
      <w:lang w:eastAsia="ar-SA"/>
    </w:rPr>
  </w:style>
  <w:style w:type="table" w:customStyle="1" w:styleId="Tablaconcuadrcula313">
    <w:name w:val="Tabla con cuadrícula31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942DA9"/>
  </w:style>
  <w:style w:type="table" w:customStyle="1" w:styleId="Tablaconcuadrcula410">
    <w:name w:val="Tabla con cuadrícula410"/>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942DA9"/>
    <w:pPr>
      <w:spacing w:after="200" w:line="276" w:lineRule="auto"/>
      <w:ind w:left="720"/>
    </w:pPr>
    <w:rPr>
      <w:rFonts w:eastAsia="Times New Roman"/>
      <w:sz w:val="20"/>
      <w:szCs w:val="20"/>
      <w:lang w:eastAsia="es-MX"/>
    </w:rPr>
  </w:style>
  <w:style w:type="character" w:customStyle="1" w:styleId="ListParagraphChar1">
    <w:name w:val="List Paragraph Char1"/>
    <w:uiPriority w:val="34"/>
    <w:rsid w:val="00942DA9"/>
    <w:rPr>
      <w:rFonts w:ascii="Calibri" w:eastAsia="Times New Roman" w:hAnsi="Calibri" w:cs="Times New Roman"/>
      <w:sz w:val="20"/>
      <w:szCs w:val="20"/>
      <w:lang w:val="x-none" w:eastAsia="es-MX"/>
    </w:rPr>
  </w:style>
  <w:style w:type="paragraph" w:customStyle="1" w:styleId="Prrafodelista3">
    <w:name w:val="Párrafo de lista3"/>
    <w:basedOn w:val="Normal"/>
    <w:rsid w:val="00942DA9"/>
    <w:pPr>
      <w:spacing w:after="200" w:line="276" w:lineRule="auto"/>
      <w:ind w:left="720"/>
    </w:pPr>
    <w:rPr>
      <w:rFonts w:eastAsia="Times New Roman"/>
      <w:sz w:val="20"/>
      <w:szCs w:val="20"/>
      <w:lang w:eastAsia="es-MX"/>
    </w:rPr>
  </w:style>
  <w:style w:type="numbering" w:customStyle="1" w:styleId="Sinlista43">
    <w:name w:val="Sin lista43"/>
    <w:next w:val="Sinlista"/>
    <w:uiPriority w:val="99"/>
    <w:semiHidden/>
    <w:unhideWhenUsed/>
    <w:rsid w:val="00942DA9"/>
  </w:style>
  <w:style w:type="table" w:customStyle="1" w:styleId="Tablaconcuadrcula56">
    <w:name w:val="Tabla con cuadrícula56"/>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942DA9"/>
  </w:style>
  <w:style w:type="table" w:customStyle="1" w:styleId="Tablaconcuadrcula63">
    <w:name w:val="Tabla con cuadrícula6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942DA9"/>
    <w:pPr>
      <w:spacing w:after="200" w:line="276" w:lineRule="auto"/>
      <w:ind w:left="720"/>
      <w:contextualSpacing/>
    </w:pPr>
    <w:rPr>
      <w:rFonts w:eastAsia="Times New Roman"/>
      <w:sz w:val="20"/>
      <w:szCs w:val="20"/>
      <w:lang w:val="x-none" w:eastAsia="es-MX"/>
    </w:rPr>
  </w:style>
  <w:style w:type="character" w:customStyle="1" w:styleId="FontStyle45">
    <w:name w:val="Font Style45"/>
    <w:rsid w:val="00942DA9"/>
    <w:rPr>
      <w:rFonts w:ascii="Arial" w:hAnsi="Arial" w:cs="Arial"/>
      <w:sz w:val="22"/>
      <w:szCs w:val="22"/>
    </w:rPr>
  </w:style>
  <w:style w:type="paragraph" w:customStyle="1" w:styleId="Style36">
    <w:name w:val="Style36"/>
    <w:basedOn w:val="Normal"/>
    <w:rsid w:val="00942DA9"/>
    <w:pPr>
      <w:widowControl w:val="0"/>
      <w:suppressAutoHyphens/>
      <w:autoSpaceDE w:val="0"/>
      <w:spacing w:line="278" w:lineRule="exact"/>
      <w:jc w:val="both"/>
    </w:pPr>
    <w:rPr>
      <w:rFonts w:ascii="Times New Roman" w:eastAsia="Times New Roman" w:hAnsi="Times New Roman"/>
      <w:sz w:val="24"/>
      <w:szCs w:val="24"/>
      <w:lang w:eastAsia="ar-SA"/>
    </w:rPr>
  </w:style>
  <w:style w:type="table" w:customStyle="1" w:styleId="Tablaconcuadrcula73">
    <w:name w:val="Tabla con cuadrícula73"/>
    <w:basedOn w:val="Tablanormal"/>
    <w:next w:val="Tablaconcuadrcula"/>
    <w:uiPriority w:val="59"/>
    <w:rsid w:val="00942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942D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30">
    <w:name w:val="Tabla con cuadrícula83"/>
    <w:basedOn w:val="Tablanormal"/>
    <w:next w:val="Tablaconcuadrcula"/>
    <w:uiPriority w:val="3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7">
    <w:name w:val="Tabla con cuadrícula57"/>
    <w:basedOn w:val="Tablanormal"/>
    <w:next w:val="Tablaconcuadrcula"/>
    <w:uiPriority w:val="59"/>
    <w:rsid w:val="00953C35"/>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59"/>
    <w:rsid w:val="005A208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648202">
      <w:bodyDiv w:val="1"/>
      <w:marLeft w:val="0"/>
      <w:marRight w:val="0"/>
      <w:marTop w:val="0"/>
      <w:marBottom w:val="0"/>
      <w:divBdr>
        <w:top w:val="none" w:sz="0" w:space="0" w:color="auto"/>
        <w:left w:val="none" w:sz="0" w:space="0" w:color="auto"/>
        <w:bottom w:val="none" w:sz="0" w:space="0" w:color="auto"/>
        <w:right w:val="none" w:sz="0" w:space="0" w:color="auto"/>
      </w:divBdr>
    </w:div>
    <w:div w:id="349842185">
      <w:bodyDiv w:val="1"/>
      <w:marLeft w:val="0"/>
      <w:marRight w:val="0"/>
      <w:marTop w:val="0"/>
      <w:marBottom w:val="0"/>
      <w:divBdr>
        <w:top w:val="none" w:sz="0" w:space="0" w:color="auto"/>
        <w:left w:val="none" w:sz="0" w:space="0" w:color="auto"/>
        <w:bottom w:val="none" w:sz="0" w:space="0" w:color="auto"/>
        <w:right w:val="none" w:sz="0" w:space="0" w:color="auto"/>
      </w:divBdr>
    </w:div>
    <w:div w:id="541747364">
      <w:bodyDiv w:val="1"/>
      <w:marLeft w:val="0"/>
      <w:marRight w:val="0"/>
      <w:marTop w:val="0"/>
      <w:marBottom w:val="0"/>
      <w:divBdr>
        <w:top w:val="none" w:sz="0" w:space="0" w:color="auto"/>
        <w:left w:val="none" w:sz="0" w:space="0" w:color="auto"/>
        <w:bottom w:val="none" w:sz="0" w:space="0" w:color="auto"/>
        <w:right w:val="none" w:sz="0" w:space="0" w:color="auto"/>
      </w:divBdr>
    </w:div>
    <w:div w:id="570383898">
      <w:bodyDiv w:val="1"/>
      <w:marLeft w:val="0"/>
      <w:marRight w:val="0"/>
      <w:marTop w:val="0"/>
      <w:marBottom w:val="0"/>
      <w:divBdr>
        <w:top w:val="none" w:sz="0" w:space="0" w:color="auto"/>
        <w:left w:val="none" w:sz="0" w:space="0" w:color="auto"/>
        <w:bottom w:val="none" w:sz="0" w:space="0" w:color="auto"/>
        <w:right w:val="none" w:sz="0" w:space="0" w:color="auto"/>
      </w:divBdr>
    </w:div>
    <w:div w:id="746653698">
      <w:bodyDiv w:val="1"/>
      <w:marLeft w:val="0"/>
      <w:marRight w:val="0"/>
      <w:marTop w:val="0"/>
      <w:marBottom w:val="0"/>
      <w:divBdr>
        <w:top w:val="none" w:sz="0" w:space="0" w:color="auto"/>
        <w:left w:val="none" w:sz="0" w:space="0" w:color="auto"/>
        <w:bottom w:val="none" w:sz="0" w:space="0" w:color="auto"/>
        <w:right w:val="none" w:sz="0" w:space="0" w:color="auto"/>
      </w:divBdr>
    </w:div>
    <w:div w:id="1143886463">
      <w:bodyDiv w:val="1"/>
      <w:marLeft w:val="0"/>
      <w:marRight w:val="0"/>
      <w:marTop w:val="0"/>
      <w:marBottom w:val="0"/>
      <w:divBdr>
        <w:top w:val="none" w:sz="0" w:space="0" w:color="auto"/>
        <w:left w:val="none" w:sz="0" w:space="0" w:color="auto"/>
        <w:bottom w:val="none" w:sz="0" w:space="0" w:color="auto"/>
        <w:right w:val="none" w:sz="0" w:space="0" w:color="auto"/>
      </w:divBdr>
    </w:div>
    <w:div w:id="1696424606">
      <w:bodyDiv w:val="1"/>
      <w:marLeft w:val="0"/>
      <w:marRight w:val="0"/>
      <w:marTop w:val="0"/>
      <w:marBottom w:val="0"/>
      <w:divBdr>
        <w:top w:val="none" w:sz="0" w:space="0" w:color="auto"/>
        <w:left w:val="none" w:sz="0" w:space="0" w:color="auto"/>
        <w:bottom w:val="none" w:sz="0" w:space="0" w:color="auto"/>
        <w:right w:val="none" w:sz="0" w:space="0" w:color="auto"/>
      </w:divBdr>
    </w:div>
    <w:div w:id="1785616489">
      <w:bodyDiv w:val="1"/>
      <w:marLeft w:val="0"/>
      <w:marRight w:val="0"/>
      <w:marTop w:val="0"/>
      <w:marBottom w:val="0"/>
      <w:divBdr>
        <w:top w:val="none" w:sz="0" w:space="0" w:color="auto"/>
        <w:left w:val="none" w:sz="0" w:space="0" w:color="auto"/>
        <w:bottom w:val="none" w:sz="0" w:space="0" w:color="auto"/>
        <w:right w:val="none" w:sz="0" w:space="0" w:color="auto"/>
      </w:divBdr>
    </w:div>
    <w:div w:id="186629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mss.gob.mx" TargetMode="External"/><Relationship Id="rId17" Type="http://schemas.openxmlformats.org/officeDocument/2006/relationships/hyperlink" Target="http://www.ifai.org.m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piimss.imss.gob.mx/imss/registro" TargetMode="Externa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9A30F8C-390B-40DE-B700-17F644EE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84</Pages>
  <Words>30796</Words>
  <Characters>169380</Characters>
  <Application>Microsoft Office Word</Application>
  <DocSecurity>0</DocSecurity>
  <Lines>1411</Lines>
  <Paragraphs>399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Fermin Garcia Enriquez</dc:creator>
  <cp:lastModifiedBy>Silvia Jaramillo Centeno</cp:lastModifiedBy>
  <cp:revision>100</cp:revision>
  <cp:lastPrinted>2026-01-20T17:50:00Z</cp:lastPrinted>
  <dcterms:created xsi:type="dcterms:W3CDTF">2026-01-20T17:53:00Z</dcterms:created>
  <dcterms:modified xsi:type="dcterms:W3CDTF">2026-02-18T20:23:00Z</dcterms:modified>
</cp:coreProperties>
</file>